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C8A61" w14:textId="77777777" w:rsidR="009433E0" w:rsidRPr="006131D5" w:rsidRDefault="009433E0" w:rsidP="0041128C">
      <w:pPr>
        <w:jc w:val="thaiDistribute"/>
        <w:rPr>
          <w:rFonts w:cs="Arial"/>
          <w:color w:val="000000"/>
          <w:sz w:val="18"/>
          <w:szCs w:val="18"/>
          <w:cs/>
        </w:rPr>
      </w:pPr>
    </w:p>
    <w:tbl>
      <w:tblPr>
        <w:tblW w:w="0" w:type="auto"/>
        <w:tblInd w:w="108" w:type="dxa"/>
        <w:tblLook w:val="04A0" w:firstRow="1" w:lastRow="0" w:firstColumn="1" w:lastColumn="0" w:noHBand="0" w:noVBand="1"/>
      </w:tblPr>
      <w:tblGrid>
        <w:gridCol w:w="9461"/>
      </w:tblGrid>
      <w:tr w:rsidR="00AB1FCF" w:rsidRPr="00CE0402" w14:paraId="44DA1C79" w14:textId="77777777" w:rsidTr="00937039">
        <w:trPr>
          <w:trHeight w:val="386"/>
        </w:trPr>
        <w:tc>
          <w:tcPr>
            <w:tcW w:w="9461" w:type="dxa"/>
            <w:vAlign w:val="center"/>
          </w:tcPr>
          <w:p w14:paraId="668CDBD3" w14:textId="6A7021AC" w:rsidR="00AB1FCF" w:rsidRPr="00CE0402" w:rsidRDefault="00B13E3A" w:rsidP="0041128C">
            <w:pPr>
              <w:tabs>
                <w:tab w:val="left" w:pos="545"/>
              </w:tabs>
              <w:ind w:left="432" w:hanging="536"/>
              <w:jc w:val="thaiDistribute"/>
              <w:rPr>
                <w:rFonts w:eastAsia="Arial Unicode MS" w:cs="Arial"/>
                <w:b/>
                <w:bCs/>
                <w:color w:val="000000"/>
                <w:sz w:val="18"/>
                <w:szCs w:val="18"/>
                <w:cs/>
                <w:lang w:val="en-GB"/>
              </w:rPr>
            </w:pPr>
            <w:r w:rsidRPr="00CE0402">
              <w:rPr>
                <w:rFonts w:eastAsia="Arial Unicode MS" w:cs="Arial"/>
                <w:b/>
                <w:bCs/>
                <w:color w:val="000000"/>
                <w:sz w:val="18"/>
                <w:szCs w:val="18"/>
                <w:lang w:val="en-GB"/>
              </w:rPr>
              <w:t>1</w:t>
            </w:r>
            <w:r w:rsidR="00AB1FCF" w:rsidRPr="00CE0402">
              <w:rPr>
                <w:rFonts w:eastAsia="Arial Unicode MS" w:cs="Arial"/>
                <w:b/>
                <w:bCs/>
                <w:color w:val="000000"/>
                <w:sz w:val="18"/>
                <w:szCs w:val="18"/>
                <w:lang w:val="en-GB"/>
              </w:rPr>
              <w:tab/>
              <w:t xml:space="preserve">General information </w:t>
            </w:r>
          </w:p>
        </w:tc>
      </w:tr>
    </w:tbl>
    <w:p w14:paraId="7E831A3B" w14:textId="77777777" w:rsidR="00AB1FCF" w:rsidRPr="00CE0402" w:rsidRDefault="00AB1FCF" w:rsidP="0041128C">
      <w:pPr>
        <w:jc w:val="thaiDistribute"/>
        <w:rPr>
          <w:rFonts w:cs="Arial"/>
          <w:color w:val="000000"/>
          <w:sz w:val="18"/>
          <w:szCs w:val="18"/>
        </w:rPr>
      </w:pPr>
    </w:p>
    <w:p w14:paraId="06924631" w14:textId="77777777" w:rsidR="00DF1B3E" w:rsidRPr="00CE0402" w:rsidRDefault="00DF1B3E" w:rsidP="0041128C">
      <w:pPr>
        <w:rPr>
          <w:rFonts w:cs="Arial"/>
          <w:color w:val="000000"/>
          <w:spacing w:val="-6"/>
          <w:sz w:val="18"/>
          <w:szCs w:val="18"/>
        </w:rPr>
      </w:pPr>
      <w:r w:rsidRPr="00CE0402">
        <w:rPr>
          <w:rFonts w:cs="Arial"/>
          <w:color w:val="000000"/>
          <w:sz w:val="18"/>
          <w:szCs w:val="18"/>
        </w:rPr>
        <w:t xml:space="preserve">Principal Capital Public Company Limited (“the Company”) is a public limited company which is listed on </w:t>
      </w:r>
      <w:r w:rsidRPr="00CE0402">
        <w:rPr>
          <w:rFonts w:cs="Arial"/>
          <w:color w:val="000000"/>
          <w:spacing w:val="-4"/>
          <w:sz w:val="18"/>
          <w:szCs w:val="18"/>
        </w:rPr>
        <w:t xml:space="preserve">the Stock </w:t>
      </w:r>
      <w:r w:rsidRPr="00CE0402">
        <w:rPr>
          <w:rFonts w:cs="Arial"/>
          <w:color w:val="000000"/>
          <w:spacing w:val="-6"/>
          <w:sz w:val="18"/>
          <w:szCs w:val="18"/>
        </w:rPr>
        <w:t>Exchange of Thailand and incorporated and domiciled in Thailand. The address of the Company’s registered office is as follows:</w:t>
      </w:r>
    </w:p>
    <w:p w14:paraId="349B89E9" w14:textId="77777777" w:rsidR="00DF1B3E" w:rsidRPr="00CE0402" w:rsidRDefault="00DF1B3E" w:rsidP="0041128C">
      <w:pPr>
        <w:jc w:val="thaiDistribute"/>
        <w:rPr>
          <w:rFonts w:cs="Arial"/>
          <w:color w:val="000000"/>
          <w:sz w:val="18"/>
          <w:szCs w:val="18"/>
        </w:rPr>
      </w:pPr>
    </w:p>
    <w:p w14:paraId="4E068DC1" w14:textId="0FF748F7" w:rsidR="00DF1B3E" w:rsidRPr="00CE0402" w:rsidRDefault="00DF1B3E" w:rsidP="0041128C">
      <w:pPr>
        <w:rPr>
          <w:rFonts w:cs="Arial"/>
          <w:color w:val="000000"/>
          <w:spacing w:val="-4"/>
          <w:sz w:val="18"/>
          <w:szCs w:val="18"/>
        </w:rPr>
      </w:pPr>
      <w:r w:rsidRPr="00CE0402">
        <w:rPr>
          <w:rFonts w:cs="Arial"/>
          <w:color w:val="000000"/>
          <w:spacing w:val="-4"/>
          <w:sz w:val="18"/>
          <w:szCs w:val="18"/>
        </w:rPr>
        <w:t xml:space="preserve">No. </w:t>
      </w:r>
      <w:r w:rsidR="00B13E3A" w:rsidRPr="00CE0402">
        <w:rPr>
          <w:rFonts w:cs="Arial"/>
          <w:color w:val="000000"/>
          <w:spacing w:val="-4"/>
          <w:sz w:val="18"/>
          <w:szCs w:val="18"/>
          <w:lang w:val="en-GB"/>
        </w:rPr>
        <w:t>29</w:t>
      </w:r>
      <w:r w:rsidRPr="00CE0402">
        <w:rPr>
          <w:rFonts w:cs="Arial"/>
          <w:color w:val="000000"/>
          <w:spacing w:val="-4"/>
          <w:sz w:val="18"/>
          <w:szCs w:val="18"/>
        </w:rPr>
        <w:t xml:space="preserve">, </w:t>
      </w:r>
      <w:r w:rsidR="00B13E3A" w:rsidRPr="00CE0402">
        <w:rPr>
          <w:rFonts w:cs="Arial"/>
          <w:color w:val="000000"/>
          <w:spacing w:val="-4"/>
          <w:sz w:val="18"/>
          <w:szCs w:val="18"/>
          <w:lang w:val="en-GB"/>
        </w:rPr>
        <w:t>23</w:t>
      </w:r>
      <w:r w:rsidRPr="00CE0402">
        <w:rPr>
          <w:rFonts w:cs="Arial"/>
          <w:color w:val="000000"/>
          <w:spacing w:val="-4"/>
          <w:sz w:val="18"/>
          <w:szCs w:val="18"/>
        </w:rPr>
        <w:t xml:space="preserve">rd floor, Bangkok Business Center Building, Sukhumvit </w:t>
      </w:r>
      <w:r w:rsidR="00B13E3A" w:rsidRPr="00CE0402">
        <w:rPr>
          <w:rFonts w:cs="Arial"/>
          <w:color w:val="000000"/>
          <w:spacing w:val="-4"/>
          <w:sz w:val="18"/>
          <w:szCs w:val="18"/>
          <w:lang w:val="en-GB"/>
        </w:rPr>
        <w:t>63</w:t>
      </w:r>
      <w:r w:rsidRPr="00CE0402">
        <w:rPr>
          <w:rFonts w:cs="Arial"/>
          <w:color w:val="000000"/>
          <w:spacing w:val="-4"/>
          <w:sz w:val="18"/>
          <w:szCs w:val="18"/>
        </w:rPr>
        <w:t xml:space="preserve"> Road, Klongtonnua, Wattana, Bangkok.</w:t>
      </w:r>
    </w:p>
    <w:p w14:paraId="6C790458" w14:textId="77777777" w:rsidR="00DF1B3E" w:rsidRPr="00CE0402" w:rsidRDefault="00DF1B3E" w:rsidP="0041128C">
      <w:pPr>
        <w:jc w:val="thaiDistribute"/>
        <w:rPr>
          <w:rFonts w:cs="Arial"/>
          <w:color w:val="000000"/>
          <w:sz w:val="18"/>
          <w:szCs w:val="18"/>
        </w:rPr>
      </w:pPr>
    </w:p>
    <w:p w14:paraId="79A89EFF" w14:textId="3B1DD63B" w:rsidR="00DF1B3E" w:rsidRPr="00CE0402" w:rsidRDefault="00DF1B3E" w:rsidP="0041128C">
      <w:pPr>
        <w:rPr>
          <w:rFonts w:cs="Arial"/>
          <w:color w:val="000000"/>
          <w:spacing w:val="-6"/>
          <w:sz w:val="18"/>
          <w:szCs w:val="18"/>
        </w:rPr>
      </w:pPr>
      <w:r w:rsidRPr="00CE0402">
        <w:rPr>
          <w:rFonts w:cs="Arial"/>
          <w:color w:val="000000"/>
          <w:spacing w:val="-6"/>
          <w:sz w:val="18"/>
          <w:szCs w:val="18"/>
        </w:rPr>
        <w:t>In addition, the Company has branches located at No.</w:t>
      </w:r>
      <w:r w:rsidR="00B13E3A" w:rsidRPr="00CE0402">
        <w:rPr>
          <w:rFonts w:cs="Arial"/>
          <w:color w:val="000000"/>
          <w:spacing w:val="-6"/>
          <w:sz w:val="18"/>
          <w:szCs w:val="18"/>
          <w:lang w:val="en-GB"/>
        </w:rPr>
        <w:t>35</w:t>
      </w:r>
      <w:r w:rsidRPr="00CE0402">
        <w:rPr>
          <w:rFonts w:cs="Arial"/>
          <w:color w:val="000000"/>
          <w:spacing w:val="-6"/>
          <w:sz w:val="18"/>
          <w:szCs w:val="18"/>
        </w:rPr>
        <w:t>/</w:t>
      </w:r>
      <w:r w:rsidR="00B13E3A" w:rsidRPr="00CE0402">
        <w:rPr>
          <w:rFonts w:cs="Arial"/>
          <w:color w:val="000000"/>
          <w:spacing w:val="-6"/>
          <w:sz w:val="18"/>
          <w:szCs w:val="18"/>
          <w:lang w:val="en-GB"/>
        </w:rPr>
        <w:t>2</w:t>
      </w:r>
      <w:r w:rsidRPr="00CE0402">
        <w:rPr>
          <w:rFonts w:cs="Arial"/>
          <w:color w:val="000000"/>
          <w:spacing w:val="-6"/>
          <w:sz w:val="18"/>
          <w:szCs w:val="18"/>
        </w:rPr>
        <w:t xml:space="preserve">, Moo </w:t>
      </w:r>
      <w:r w:rsidR="00B13E3A" w:rsidRPr="00CE0402">
        <w:rPr>
          <w:rFonts w:cs="Arial"/>
          <w:color w:val="000000"/>
          <w:spacing w:val="-6"/>
          <w:sz w:val="18"/>
          <w:szCs w:val="18"/>
          <w:lang w:val="en-GB"/>
        </w:rPr>
        <w:t>12</w:t>
      </w:r>
      <w:r w:rsidRPr="00CE0402">
        <w:rPr>
          <w:rFonts w:cs="Arial"/>
          <w:color w:val="000000"/>
          <w:spacing w:val="-6"/>
          <w:sz w:val="18"/>
          <w:szCs w:val="18"/>
        </w:rPr>
        <w:t>, Bangna-Trad Road, Bangkaew, Bangphli, Samut Prakan.</w:t>
      </w:r>
    </w:p>
    <w:p w14:paraId="4FFCE61F" w14:textId="77777777" w:rsidR="00DF1B3E" w:rsidRPr="00CE0402" w:rsidRDefault="00DF1B3E" w:rsidP="0041128C">
      <w:pPr>
        <w:jc w:val="thaiDistribute"/>
        <w:rPr>
          <w:rFonts w:cs="Arial"/>
          <w:color w:val="000000"/>
          <w:sz w:val="18"/>
          <w:szCs w:val="18"/>
        </w:rPr>
      </w:pPr>
    </w:p>
    <w:p w14:paraId="3415089B" w14:textId="14A83ACE" w:rsidR="00DF1B3E" w:rsidRPr="00CE0402" w:rsidRDefault="00DF1B3E" w:rsidP="0041128C">
      <w:pPr>
        <w:rPr>
          <w:rFonts w:cs="Arial"/>
          <w:color w:val="000000"/>
          <w:sz w:val="18"/>
          <w:szCs w:val="18"/>
          <w:cs/>
        </w:rPr>
      </w:pPr>
      <w:r w:rsidRPr="00CE0402">
        <w:rPr>
          <w:rFonts w:cs="Arial"/>
          <w:color w:val="000000"/>
          <w:sz w:val="18"/>
          <w:szCs w:val="18"/>
        </w:rPr>
        <w:t xml:space="preserve">The principal business operations of the Group are operating </w:t>
      </w:r>
      <w:r w:rsidR="00B1558B" w:rsidRPr="00CE0402">
        <w:rPr>
          <w:rFonts w:cs="Arial"/>
          <w:color w:val="000000"/>
          <w:sz w:val="18"/>
          <w:szCs w:val="18"/>
          <w:lang w:val="en-GB"/>
        </w:rPr>
        <w:t>healthcare services</w:t>
      </w:r>
      <w:r w:rsidR="00F27428" w:rsidRPr="00CE0402">
        <w:rPr>
          <w:rFonts w:cs="Arial"/>
          <w:color w:val="000000"/>
          <w:sz w:val="18"/>
          <w:szCs w:val="18"/>
          <w:lang w:val="en-GB"/>
        </w:rPr>
        <w:t>.</w:t>
      </w:r>
    </w:p>
    <w:p w14:paraId="032AD106" w14:textId="1CA17832" w:rsidR="003535C3" w:rsidRPr="00CE0402" w:rsidRDefault="003535C3" w:rsidP="0041128C">
      <w:pPr>
        <w:jc w:val="thaiDistribute"/>
        <w:rPr>
          <w:rFonts w:cs="Arial"/>
          <w:color w:val="000000"/>
          <w:sz w:val="18"/>
          <w:szCs w:val="18"/>
        </w:rPr>
      </w:pPr>
    </w:p>
    <w:p w14:paraId="798CE5AA" w14:textId="39491B39" w:rsidR="003535C3" w:rsidRPr="00CE0402" w:rsidRDefault="003535C3" w:rsidP="0041128C">
      <w:pPr>
        <w:rPr>
          <w:rFonts w:cs="Arial"/>
          <w:color w:val="000000"/>
          <w:sz w:val="18"/>
          <w:szCs w:val="18"/>
          <w:lang w:val="en-GB"/>
        </w:rPr>
      </w:pPr>
      <w:r w:rsidRPr="00CE0402">
        <w:rPr>
          <w:rFonts w:cs="Arial"/>
          <w:color w:val="000000"/>
          <w:sz w:val="18"/>
          <w:szCs w:val="18"/>
        </w:rPr>
        <w:t>Th</w:t>
      </w:r>
      <w:r w:rsidR="006816A0" w:rsidRPr="00CE0402">
        <w:rPr>
          <w:rFonts w:cs="Arial"/>
          <w:color w:val="000000"/>
          <w:sz w:val="18"/>
          <w:szCs w:val="18"/>
        </w:rPr>
        <w:t>ese</w:t>
      </w:r>
      <w:r w:rsidRPr="00CE0402">
        <w:rPr>
          <w:rFonts w:cs="Arial"/>
          <w:color w:val="000000"/>
          <w:sz w:val="18"/>
          <w:szCs w:val="18"/>
        </w:rPr>
        <w:t xml:space="preserve"> consolidated and separate financial statements are presented in Thai Baht, unless otherwise stated.</w:t>
      </w:r>
    </w:p>
    <w:p w14:paraId="25F7F7E1" w14:textId="77777777" w:rsidR="00DF1B3E" w:rsidRPr="00CE0402" w:rsidRDefault="00DF1B3E" w:rsidP="0041128C">
      <w:pPr>
        <w:jc w:val="thaiDistribute"/>
        <w:rPr>
          <w:rFonts w:cs="Arial"/>
          <w:color w:val="000000"/>
          <w:sz w:val="18"/>
          <w:szCs w:val="18"/>
        </w:rPr>
      </w:pPr>
    </w:p>
    <w:p w14:paraId="34ED36D9" w14:textId="41C69DC8" w:rsidR="00DF1B3E" w:rsidRPr="00CE0402" w:rsidRDefault="00DF1B3E" w:rsidP="0041128C">
      <w:pPr>
        <w:pStyle w:val="Header"/>
        <w:tabs>
          <w:tab w:val="clear" w:pos="4153"/>
          <w:tab w:val="clear" w:pos="8306"/>
        </w:tabs>
        <w:rPr>
          <w:rFonts w:cs="Arial"/>
          <w:color w:val="000000"/>
          <w:spacing w:val="-6"/>
          <w:sz w:val="18"/>
          <w:szCs w:val="18"/>
          <w:cs/>
          <w:lang w:val="en-US"/>
        </w:rPr>
      </w:pPr>
      <w:r w:rsidRPr="00CE0402">
        <w:rPr>
          <w:rFonts w:cs="Arial"/>
          <w:color w:val="000000"/>
          <w:spacing w:val="-6"/>
          <w:sz w:val="18"/>
          <w:szCs w:val="18"/>
        </w:rPr>
        <w:t>These</w:t>
      </w:r>
      <w:r w:rsidRPr="00CE0402">
        <w:rPr>
          <w:rFonts w:cs="Arial"/>
          <w:color w:val="000000"/>
          <w:spacing w:val="-6"/>
          <w:sz w:val="18"/>
          <w:szCs w:val="18"/>
          <w:lang w:val="en-GB"/>
        </w:rPr>
        <w:t xml:space="preserve"> </w:t>
      </w:r>
      <w:r w:rsidRPr="00CE0402">
        <w:rPr>
          <w:rFonts w:cs="Arial"/>
          <w:color w:val="000000"/>
          <w:spacing w:val="-6"/>
          <w:sz w:val="18"/>
          <w:szCs w:val="18"/>
        </w:rPr>
        <w:t>consolidated</w:t>
      </w:r>
      <w:r w:rsidRPr="00CE0402">
        <w:rPr>
          <w:rFonts w:cs="Arial"/>
          <w:color w:val="000000"/>
          <w:spacing w:val="-6"/>
          <w:sz w:val="18"/>
          <w:szCs w:val="18"/>
          <w:lang w:val="en-GB"/>
        </w:rPr>
        <w:t xml:space="preserve"> and separate</w:t>
      </w:r>
      <w:r w:rsidRPr="00CE0402">
        <w:rPr>
          <w:rFonts w:cs="Arial"/>
          <w:color w:val="000000"/>
          <w:spacing w:val="-6"/>
          <w:sz w:val="18"/>
          <w:szCs w:val="18"/>
        </w:rPr>
        <w:t xml:space="preserve"> financial statements were authorised for issue by the Board of Directors</w:t>
      </w:r>
      <w:r w:rsidRPr="00CE0402">
        <w:rPr>
          <w:rFonts w:cs="Arial"/>
          <w:color w:val="000000"/>
          <w:spacing w:val="-6"/>
          <w:sz w:val="18"/>
          <w:szCs w:val="18"/>
          <w:lang w:val="en-GB"/>
        </w:rPr>
        <w:t xml:space="preserve"> </w:t>
      </w:r>
      <w:r w:rsidRPr="00CE0402">
        <w:rPr>
          <w:rFonts w:cs="Arial"/>
          <w:color w:val="000000"/>
          <w:spacing w:val="-6"/>
          <w:sz w:val="18"/>
          <w:szCs w:val="18"/>
        </w:rPr>
        <w:t>o</w:t>
      </w:r>
      <w:r w:rsidRPr="00CE0402">
        <w:rPr>
          <w:rFonts w:cs="Arial"/>
          <w:color w:val="000000"/>
          <w:spacing w:val="-6"/>
          <w:sz w:val="18"/>
          <w:szCs w:val="18"/>
          <w:lang w:val="en-US"/>
        </w:rPr>
        <w:t xml:space="preserve">n </w:t>
      </w:r>
      <w:r w:rsidR="00BF2719" w:rsidRPr="00CE0402">
        <w:rPr>
          <w:rFonts w:cs="Arial"/>
          <w:color w:val="000000"/>
          <w:spacing w:val="-6"/>
          <w:sz w:val="18"/>
          <w:szCs w:val="18"/>
          <w:lang w:val="en-GB"/>
        </w:rPr>
        <w:t>2</w:t>
      </w:r>
      <w:r w:rsidR="00F67BE2" w:rsidRPr="00CE0402">
        <w:rPr>
          <w:rFonts w:cs="Arial"/>
          <w:color w:val="000000"/>
          <w:spacing w:val="-6"/>
          <w:sz w:val="18"/>
          <w:szCs w:val="18"/>
          <w:lang w:val="en-GB"/>
        </w:rPr>
        <w:t>7</w:t>
      </w:r>
      <w:r w:rsidR="00BF2719" w:rsidRPr="00CE0402">
        <w:rPr>
          <w:rFonts w:cs="Arial"/>
          <w:color w:val="000000"/>
          <w:spacing w:val="-6"/>
          <w:sz w:val="18"/>
          <w:szCs w:val="18"/>
          <w:lang w:val="en-GB"/>
        </w:rPr>
        <w:t xml:space="preserve"> February</w:t>
      </w:r>
      <w:r w:rsidR="00636296" w:rsidRPr="00CE0402">
        <w:rPr>
          <w:rFonts w:cs="Arial"/>
          <w:color w:val="000000"/>
          <w:spacing w:val="-6"/>
          <w:sz w:val="18"/>
          <w:szCs w:val="18"/>
          <w:lang w:val="en-GB"/>
        </w:rPr>
        <w:t xml:space="preserve"> </w:t>
      </w:r>
      <w:r w:rsidR="00B13E3A" w:rsidRPr="00CE0402">
        <w:rPr>
          <w:rFonts w:cs="Arial"/>
          <w:color w:val="000000"/>
          <w:spacing w:val="-6"/>
          <w:sz w:val="18"/>
          <w:szCs w:val="18"/>
          <w:lang w:val="en-GB"/>
        </w:rPr>
        <w:t>202</w:t>
      </w:r>
      <w:r w:rsidR="00236E9C" w:rsidRPr="00CE0402">
        <w:rPr>
          <w:rFonts w:cs="Arial"/>
          <w:color w:val="000000"/>
          <w:spacing w:val="-6"/>
          <w:sz w:val="18"/>
          <w:szCs w:val="18"/>
          <w:lang w:val="en-GB"/>
        </w:rPr>
        <w:t>6</w:t>
      </w:r>
      <w:r w:rsidRPr="00CE0402">
        <w:rPr>
          <w:rFonts w:cs="Arial"/>
          <w:color w:val="000000"/>
          <w:spacing w:val="-6"/>
          <w:sz w:val="18"/>
          <w:szCs w:val="18"/>
          <w:lang w:val="en-US"/>
        </w:rPr>
        <w:t>.</w:t>
      </w:r>
    </w:p>
    <w:p w14:paraId="0B5E00F2" w14:textId="77777777" w:rsidR="00C3026D" w:rsidRPr="00CE0402" w:rsidRDefault="00C3026D" w:rsidP="0041128C">
      <w:pPr>
        <w:jc w:val="thaiDistribute"/>
        <w:rPr>
          <w:rFonts w:cs="Arial"/>
          <w:color w:val="000000"/>
          <w:sz w:val="18"/>
          <w:szCs w:val="18"/>
        </w:rPr>
      </w:pPr>
    </w:p>
    <w:p w14:paraId="09BA91EF" w14:textId="77777777" w:rsidR="00394C42" w:rsidRPr="00CE0402" w:rsidRDefault="00394C42" w:rsidP="0041128C">
      <w:pPr>
        <w:jc w:val="thaiDistribute"/>
        <w:rPr>
          <w:rFonts w:cs="Arial"/>
          <w:color w:val="000000"/>
          <w:sz w:val="18"/>
          <w:szCs w:val="18"/>
        </w:rPr>
      </w:pPr>
    </w:p>
    <w:tbl>
      <w:tblPr>
        <w:tblW w:w="0" w:type="auto"/>
        <w:tblInd w:w="108" w:type="dxa"/>
        <w:tblLook w:val="04A0" w:firstRow="1" w:lastRow="0" w:firstColumn="1" w:lastColumn="0" w:noHBand="0" w:noVBand="1"/>
      </w:tblPr>
      <w:tblGrid>
        <w:gridCol w:w="9461"/>
      </w:tblGrid>
      <w:tr w:rsidR="00C3026D" w:rsidRPr="00CE0402" w14:paraId="0B778DBA" w14:textId="77777777" w:rsidTr="00937039">
        <w:trPr>
          <w:trHeight w:val="386"/>
        </w:trPr>
        <w:tc>
          <w:tcPr>
            <w:tcW w:w="9461" w:type="dxa"/>
            <w:vAlign w:val="center"/>
          </w:tcPr>
          <w:p w14:paraId="6A2E40C4" w14:textId="157D0C67" w:rsidR="00C3026D" w:rsidRPr="00CE0402" w:rsidRDefault="00B13E3A" w:rsidP="0041128C">
            <w:pPr>
              <w:tabs>
                <w:tab w:val="left" w:pos="545"/>
              </w:tabs>
              <w:ind w:left="432" w:hanging="536"/>
              <w:jc w:val="thaiDistribute"/>
              <w:rPr>
                <w:rFonts w:eastAsia="Arial Unicode MS" w:cs="Arial"/>
                <w:b/>
                <w:bCs/>
                <w:color w:val="000000"/>
                <w:sz w:val="18"/>
                <w:szCs w:val="18"/>
                <w:cs/>
                <w:lang w:val="en-GB"/>
              </w:rPr>
            </w:pPr>
            <w:r w:rsidRPr="00CE0402">
              <w:rPr>
                <w:rFonts w:eastAsia="Arial Unicode MS" w:cs="Arial"/>
                <w:b/>
                <w:bCs/>
                <w:color w:val="000000"/>
                <w:sz w:val="18"/>
                <w:szCs w:val="18"/>
                <w:lang w:val="en-GB"/>
              </w:rPr>
              <w:t>2</w:t>
            </w:r>
            <w:r w:rsidR="00C3026D" w:rsidRPr="00CE0402">
              <w:rPr>
                <w:rFonts w:eastAsia="Arial Unicode MS" w:cs="Arial"/>
                <w:b/>
                <w:bCs/>
                <w:color w:val="000000"/>
                <w:sz w:val="18"/>
                <w:szCs w:val="18"/>
                <w:lang w:val="en-GB"/>
              </w:rPr>
              <w:tab/>
              <w:t>Basis of preparation</w:t>
            </w:r>
          </w:p>
        </w:tc>
      </w:tr>
    </w:tbl>
    <w:p w14:paraId="0484C8FA" w14:textId="77777777" w:rsidR="00C3026D" w:rsidRPr="00CE0402" w:rsidRDefault="00C3026D" w:rsidP="0041128C">
      <w:pPr>
        <w:jc w:val="thaiDistribute"/>
        <w:rPr>
          <w:rFonts w:cs="Arial"/>
          <w:color w:val="000000"/>
          <w:sz w:val="18"/>
          <w:szCs w:val="18"/>
        </w:rPr>
      </w:pPr>
    </w:p>
    <w:p w14:paraId="751EDF55" w14:textId="77777777" w:rsidR="00DF1B3E" w:rsidRPr="00CE0402" w:rsidRDefault="00DF1B3E" w:rsidP="0041128C">
      <w:pPr>
        <w:jc w:val="thaiDistribute"/>
        <w:rPr>
          <w:rFonts w:cs="Arial"/>
          <w:b/>
          <w:color w:val="000000"/>
          <w:sz w:val="18"/>
          <w:szCs w:val="18"/>
          <w:lang w:val="en-GB"/>
        </w:rPr>
      </w:pPr>
      <w:r w:rsidRPr="00CE0402">
        <w:rPr>
          <w:rFonts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3C6AA8C7" w14:textId="77777777" w:rsidR="00DF1B3E" w:rsidRPr="00CE0402" w:rsidRDefault="00DF1B3E" w:rsidP="0041128C">
      <w:pPr>
        <w:jc w:val="thaiDistribute"/>
        <w:rPr>
          <w:rFonts w:cs="Arial"/>
          <w:color w:val="000000"/>
          <w:sz w:val="18"/>
          <w:szCs w:val="18"/>
        </w:rPr>
      </w:pPr>
    </w:p>
    <w:p w14:paraId="62D9BF85" w14:textId="14E4B7DF" w:rsidR="00DF1B3E" w:rsidRPr="00CE0402" w:rsidRDefault="00DF1B3E" w:rsidP="0041128C">
      <w:pPr>
        <w:jc w:val="thaiDistribute"/>
        <w:rPr>
          <w:rFonts w:cs="Arial"/>
          <w:color w:val="000000"/>
          <w:spacing w:val="-4"/>
          <w:sz w:val="18"/>
          <w:szCs w:val="18"/>
          <w:lang w:val="en-GB"/>
        </w:rPr>
      </w:pPr>
      <w:r w:rsidRPr="00CE0402">
        <w:rPr>
          <w:rFonts w:cs="Arial"/>
          <w:color w:val="000000"/>
          <w:spacing w:val="-4"/>
          <w:sz w:val="18"/>
          <w:szCs w:val="18"/>
          <w:lang w:val="en-GB"/>
        </w:rPr>
        <w:t>The consolidated and separate financial statements have been prepared under the historical cost convention</w:t>
      </w:r>
      <w:r w:rsidRPr="00CE0402">
        <w:rPr>
          <w:rFonts w:cs="Arial"/>
          <w:color w:val="000000"/>
          <w:sz w:val="18"/>
          <w:szCs w:val="18"/>
          <w:lang w:val="en-GB"/>
        </w:rPr>
        <w:t xml:space="preserve"> </w:t>
      </w:r>
      <w:r w:rsidRPr="00CE0402">
        <w:rPr>
          <w:rFonts w:cs="Arial"/>
          <w:color w:val="000000"/>
          <w:spacing w:val="-4"/>
          <w:sz w:val="18"/>
          <w:szCs w:val="18"/>
          <w:lang w:val="en-GB"/>
        </w:rPr>
        <w:t>except certain financial assets and liabilities, and employee benefit obligations.</w:t>
      </w:r>
    </w:p>
    <w:p w14:paraId="56953A5D" w14:textId="77777777" w:rsidR="00DF1B3E" w:rsidRPr="00CE0402" w:rsidRDefault="00DF1B3E" w:rsidP="0041128C">
      <w:pPr>
        <w:jc w:val="thaiDistribute"/>
        <w:rPr>
          <w:rFonts w:cs="Arial"/>
          <w:color w:val="000000"/>
          <w:sz w:val="18"/>
          <w:szCs w:val="18"/>
        </w:rPr>
      </w:pPr>
    </w:p>
    <w:p w14:paraId="35ECF4F3" w14:textId="787B4C0D" w:rsidR="00DF1B3E" w:rsidRPr="00CE0402" w:rsidRDefault="00DF1B3E" w:rsidP="0041128C">
      <w:pPr>
        <w:jc w:val="thaiDistribute"/>
        <w:rPr>
          <w:rFonts w:cs="Arial"/>
          <w:color w:val="000000"/>
          <w:sz w:val="18"/>
          <w:szCs w:val="18"/>
          <w:lang w:val="en-GB"/>
        </w:rPr>
      </w:pPr>
      <w:r w:rsidRPr="00CE0402">
        <w:rPr>
          <w:rFonts w:cs="Arial"/>
          <w:color w:val="000000"/>
          <w:spacing w:val="-4"/>
          <w:sz w:val="18"/>
          <w:szCs w:val="18"/>
          <w:lang w:val="en-GB"/>
        </w:rPr>
        <w:t>The preparation of financial statements in conformity with TFRS requires management to use certain critical accounting</w:t>
      </w:r>
      <w:r w:rsidRPr="00CE0402">
        <w:rPr>
          <w:rFonts w:cs="Arial"/>
          <w:color w:val="000000"/>
          <w:sz w:val="18"/>
          <w:szCs w:val="18"/>
          <w:lang w:val="en-GB"/>
        </w:rPr>
        <w:t xml:space="preserve"> </w:t>
      </w:r>
      <w:r w:rsidRPr="00CE0402">
        <w:rPr>
          <w:rFonts w:cs="Arial"/>
          <w:color w:val="000000"/>
          <w:spacing w:val="-4"/>
          <w:sz w:val="18"/>
          <w:szCs w:val="18"/>
          <w:lang w:val="en-GB"/>
        </w:rPr>
        <w:t>estimates and to exercise its judgement in applying the Group’s accounting policies. The areas involving a higher degree</w:t>
      </w:r>
      <w:r w:rsidRPr="00CE0402">
        <w:rPr>
          <w:rFonts w:cs="Arial"/>
          <w:color w:val="000000"/>
          <w:sz w:val="18"/>
          <w:szCs w:val="18"/>
          <w:lang w:val="en-GB"/>
        </w:rPr>
        <w:t xml:space="preserve"> of judgement or complexity, or areas that are more likely to be materially adjusted due to changes in estimates and assumptions are disclosed in Note </w:t>
      </w:r>
      <w:r w:rsidR="00B13E3A" w:rsidRPr="00CE0402">
        <w:rPr>
          <w:rFonts w:cs="Arial"/>
          <w:color w:val="000000"/>
          <w:sz w:val="18"/>
          <w:szCs w:val="18"/>
          <w:lang w:val="en-GB"/>
        </w:rPr>
        <w:t>7</w:t>
      </w:r>
      <w:r w:rsidR="003A19BF" w:rsidRPr="00CE0402">
        <w:rPr>
          <w:rFonts w:cs="Arial"/>
          <w:color w:val="000000"/>
          <w:sz w:val="18"/>
          <w:szCs w:val="18"/>
          <w:lang w:val="en-GB"/>
        </w:rPr>
        <w:t>.</w:t>
      </w:r>
    </w:p>
    <w:p w14:paraId="1EFC4D66" w14:textId="50320E2E" w:rsidR="002C56F8" w:rsidRPr="00CE0402" w:rsidRDefault="002C56F8" w:rsidP="0041128C">
      <w:pPr>
        <w:jc w:val="thaiDistribute"/>
        <w:rPr>
          <w:rFonts w:cs="Arial"/>
          <w:color w:val="000000"/>
          <w:sz w:val="18"/>
          <w:szCs w:val="18"/>
          <w:lang w:val="en-GB"/>
        </w:rPr>
      </w:pPr>
    </w:p>
    <w:p w14:paraId="5E7DEF15" w14:textId="6269D6B9" w:rsidR="00C82AE4" w:rsidRPr="00CE0402" w:rsidRDefault="00BF2719" w:rsidP="0041128C">
      <w:pPr>
        <w:jc w:val="thaiDistribute"/>
        <w:rPr>
          <w:rFonts w:cs="Arial"/>
          <w:color w:val="000000"/>
          <w:sz w:val="18"/>
          <w:szCs w:val="18"/>
          <w:lang w:val="en-GB"/>
        </w:rPr>
      </w:pPr>
      <w:r w:rsidRPr="00CE0402">
        <w:rPr>
          <w:rFonts w:cs="Arial"/>
          <w:color w:val="000000"/>
          <w:sz w:val="18"/>
          <w:szCs w:val="18"/>
          <w:lang w:val="en-GB"/>
        </w:rPr>
        <w:t xml:space="preserve">Comparative figures of discontinued operations, prepaid expenses, and advances have been adjusted to conform with changes in presentation in the current </w:t>
      </w:r>
      <w:r w:rsidR="00585092" w:rsidRPr="00CE0402">
        <w:rPr>
          <w:rFonts w:cs="Arial"/>
          <w:color w:val="000000"/>
          <w:sz w:val="18"/>
          <w:szCs w:val="18"/>
          <w:lang w:val="en-GB"/>
        </w:rPr>
        <w:t>year</w:t>
      </w:r>
      <w:r w:rsidRPr="00CE0402">
        <w:rPr>
          <w:rFonts w:cs="Arial"/>
          <w:color w:val="000000"/>
          <w:sz w:val="18"/>
          <w:szCs w:val="18"/>
          <w:lang w:val="en-GB"/>
        </w:rPr>
        <w:t>.</w:t>
      </w:r>
    </w:p>
    <w:p w14:paraId="38A2D845" w14:textId="77777777" w:rsidR="00BF2719" w:rsidRPr="00CE0402" w:rsidRDefault="00BF2719" w:rsidP="0041128C">
      <w:pPr>
        <w:jc w:val="thaiDistribute"/>
        <w:rPr>
          <w:rFonts w:cs="Arial"/>
          <w:color w:val="000000"/>
          <w:sz w:val="18"/>
          <w:szCs w:val="18"/>
        </w:rPr>
      </w:pPr>
    </w:p>
    <w:p w14:paraId="2049EC8C" w14:textId="77777777" w:rsidR="00DF1B3E" w:rsidRPr="00CE0402" w:rsidRDefault="00DF1B3E" w:rsidP="0041128C">
      <w:pPr>
        <w:jc w:val="thaiDistribute"/>
        <w:rPr>
          <w:rFonts w:cs="Arial"/>
          <w:color w:val="000000"/>
          <w:sz w:val="18"/>
          <w:szCs w:val="18"/>
          <w:lang w:val="en-GB"/>
        </w:rPr>
      </w:pPr>
      <w:r w:rsidRPr="00CE0402">
        <w:rPr>
          <w:rFonts w:cs="Arial"/>
          <w:color w:val="000000"/>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F046A42" w14:textId="77777777" w:rsidR="005434DB" w:rsidRPr="00CE0402" w:rsidRDefault="005434DB" w:rsidP="0041128C">
      <w:pPr>
        <w:jc w:val="thaiDistribute"/>
        <w:rPr>
          <w:rFonts w:cs="Arial"/>
          <w:color w:val="000000"/>
          <w:sz w:val="18"/>
          <w:szCs w:val="18"/>
        </w:rPr>
      </w:pPr>
    </w:p>
    <w:p w14:paraId="295D6AAD" w14:textId="77777777" w:rsidR="00B06B4D" w:rsidRPr="00CE0402" w:rsidRDefault="00B06B4D" w:rsidP="0041128C">
      <w:pPr>
        <w:jc w:val="thaiDistribute"/>
        <w:rPr>
          <w:rFonts w:cs="Arial"/>
          <w:color w:val="000000"/>
          <w:sz w:val="18"/>
          <w:szCs w:val="18"/>
        </w:rPr>
      </w:pPr>
    </w:p>
    <w:tbl>
      <w:tblPr>
        <w:tblW w:w="0" w:type="auto"/>
        <w:tblInd w:w="108" w:type="dxa"/>
        <w:tblLook w:val="04A0" w:firstRow="1" w:lastRow="0" w:firstColumn="1" w:lastColumn="0" w:noHBand="0" w:noVBand="1"/>
      </w:tblPr>
      <w:tblGrid>
        <w:gridCol w:w="9461"/>
      </w:tblGrid>
      <w:tr w:rsidR="00AB1FCF" w:rsidRPr="00CE0402" w14:paraId="7DEC2F13" w14:textId="77777777" w:rsidTr="00937039">
        <w:trPr>
          <w:trHeight w:val="386"/>
        </w:trPr>
        <w:tc>
          <w:tcPr>
            <w:tcW w:w="9461" w:type="dxa"/>
            <w:vAlign w:val="center"/>
          </w:tcPr>
          <w:p w14:paraId="38B11E82" w14:textId="4E34EB5A" w:rsidR="00AB1FCF" w:rsidRPr="00CE0402" w:rsidRDefault="00B13E3A" w:rsidP="0041128C">
            <w:pPr>
              <w:tabs>
                <w:tab w:val="left" w:pos="545"/>
              </w:tabs>
              <w:ind w:left="432" w:hanging="536"/>
              <w:jc w:val="thaiDistribute"/>
              <w:rPr>
                <w:rFonts w:eastAsia="Arial Unicode MS" w:cs="Arial"/>
                <w:b/>
                <w:bCs/>
                <w:color w:val="000000"/>
                <w:sz w:val="18"/>
                <w:szCs w:val="18"/>
                <w:cs/>
                <w:lang w:val="en-GB"/>
              </w:rPr>
            </w:pPr>
            <w:r w:rsidRPr="00CE0402">
              <w:rPr>
                <w:rFonts w:eastAsia="Arial Unicode MS" w:cs="Arial"/>
                <w:b/>
                <w:bCs/>
                <w:color w:val="000000"/>
                <w:sz w:val="18"/>
                <w:szCs w:val="18"/>
                <w:lang w:val="en-GB"/>
              </w:rPr>
              <w:t>3</w:t>
            </w:r>
            <w:r w:rsidR="00AB1FCF" w:rsidRPr="00CE0402">
              <w:rPr>
                <w:rFonts w:eastAsia="Arial Unicode MS" w:cs="Arial"/>
                <w:b/>
                <w:bCs/>
                <w:color w:val="000000"/>
                <w:sz w:val="18"/>
                <w:szCs w:val="18"/>
                <w:lang w:val="en-GB"/>
              </w:rPr>
              <w:tab/>
            </w:r>
            <w:r w:rsidR="00A679FC" w:rsidRPr="00CE0402">
              <w:rPr>
                <w:rFonts w:eastAsia="Arial Unicode MS" w:cs="Arial"/>
                <w:b/>
                <w:bCs/>
                <w:color w:val="000000"/>
                <w:sz w:val="18"/>
                <w:szCs w:val="18"/>
                <w:lang w:val="en-GB"/>
              </w:rPr>
              <w:t>New and amended financial reporting standards</w:t>
            </w:r>
          </w:p>
        </w:tc>
      </w:tr>
    </w:tbl>
    <w:p w14:paraId="4D3CB958" w14:textId="5FEE4FEF" w:rsidR="00C06C95" w:rsidRPr="00CE0402" w:rsidRDefault="00C06C95" w:rsidP="00BF2719">
      <w:pPr>
        <w:pStyle w:val="Heading2"/>
        <w:ind w:right="11"/>
        <w:rPr>
          <w:rFonts w:ascii="Arial" w:hAnsi="Arial" w:cs="Arial"/>
          <w:color w:val="000000"/>
          <w:sz w:val="18"/>
          <w:szCs w:val="18"/>
          <w:lang w:bidi="ar-SA"/>
        </w:rPr>
      </w:pPr>
      <w:bookmarkStart w:id="0" w:name="_Hlk177306374"/>
    </w:p>
    <w:p w14:paraId="652E7C30" w14:textId="09F3E3A2" w:rsidR="003457FE" w:rsidRPr="00CE0402" w:rsidRDefault="003457FE" w:rsidP="0041128C">
      <w:pPr>
        <w:pStyle w:val="Heading2"/>
        <w:ind w:left="540" w:right="11" w:hanging="540"/>
        <w:rPr>
          <w:rFonts w:ascii="Arial" w:hAnsi="Arial" w:cs="Arial"/>
          <w:color w:val="000000"/>
          <w:sz w:val="18"/>
          <w:szCs w:val="18"/>
        </w:rPr>
      </w:pPr>
      <w:r w:rsidRPr="00CE0402">
        <w:rPr>
          <w:rFonts w:ascii="Arial" w:hAnsi="Arial" w:cs="Arial"/>
          <w:color w:val="000000"/>
          <w:sz w:val="18"/>
          <w:szCs w:val="18"/>
        </w:rPr>
        <w:t>3.</w:t>
      </w:r>
      <w:r w:rsidR="00BF2719" w:rsidRPr="00CE0402">
        <w:rPr>
          <w:rFonts w:ascii="Arial" w:hAnsi="Arial" w:cs="Arial"/>
          <w:color w:val="000000"/>
          <w:sz w:val="18"/>
          <w:szCs w:val="18"/>
        </w:rPr>
        <w:t>1</w:t>
      </w:r>
      <w:r w:rsidRPr="00CE0402">
        <w:rPr>
          <w:rFonts w:ascii="Arial" w:hAnsi="Arial" w:cs="Arial"/>
          <w:color w:val="000000"/>
          <w:sz w:val="18"/>
          <w:szCs w:val="18"/>
        </w:rPr>
        <w:tab/>
        <w:t xml:space="preserve">New and amended financial reporting standards that are effective for the accounting period beginning on or after 1 January 2025 which are relevant </w:t>
      </w:r>
      <w:r w:rsidR="007F79ED" w:rsidRPr="00CE0402">
        <w:rPr>
          <w:rFonts w:ascii="Arial" w:hAnsi="Arial" w:cs="Arial"/>
          <w:color w:val="000000"/>
          <w:sz w:val="18"/>
          <w:szCs w:val="18"/>
        </w:rPr>
        <w:t>to</w:t>
      </w:r>
      <w:r w:rsidRPr="00CE0402">
        <w:rPr>
          <w:rFonts w:ascii="Arial" w:hAnsi="Arial" w:cs="Arial"/>
          <w:color w:val="000000"/>
          <w:sz w:val="18"/>
          <w:szCs w:val="18"/>
        </w:rPr>
        <w:t xml:space="preserve"> the Group.</w:t>
      </w:r>
    </w:p>
    <w:p w14:paraId="514F56AD" w14:textId="77777777" w:rsidR="00175BF5" w:rsidRPr="00CE0402" w:rsidRDefault="00175BF5" w:rsidP="0041128C">
      <w:pPr>
        <w:ind w:left="540"/>
        <w:rPr>
          <w:rFonts w:cs="Arial"/>
          <w:color w:val="000000"/>
          <w:sz w:val="18"/>
          <w:szCs w:val="18"/>
          <w:lang w:val="en-GB" w:eastAsia="x-none"/>
        </w:rPr>
      </w:pPr>
    </w:p>
    <w:p w14:paraId="0B80B26A" w14:textId="7A239AA6" w:rsidR="003457FE" w:rsidRPr="00CE0402" w:rsidRDefault="003457FE" w:rsidP="00BF2719">
      <w:pPr>
        <w:pStyle w:val="ListParagraph"/>
        <w:spacing w:after="0" w:line="240" w:lineRule="auto"/>
        <w:ind w:left="540"/>
        <w:jc w:val="both"/>
        <w:rPr>
          <w:rFonts w:ascii="Arial" w:hAnsi="Arial" w:cs="Arial"/>
          <w:color w:val="000000"/>
          <w:sz w:val="18"/>
          <w:szCs w:val="18"/>
          <w:lang w:val="en-GB"/>
        </w:rPr>
      </w:pPr>
      <w:r w:rsidRPr="00CE0402">
        <w:rPr>
          <w:rFonts w:ascii="Arial" w:hAnsi="Arial" w:cs="Arial"/>
          <w:b/>
          <w:bCs/>
          <w:color w:val="000000"/>
          <w:sz w:val="18"/>
          <w:szCs w:val="18"/>
          <w:lang w:val="en-GB"/>
        </w:rPr>
        <w:t xml:space="preserve">Amendments to TAS 1 Presentation of Financial Statements </w:t>
      </w:r>
      <w:r w:rsidRPr="00CE0402">
        <w:rPr>
          <w:rFonts w:ascii="Arial" w:hAnsi="Arial" w:cs="Arial"/>
          <w:color w:val="000000"/>
          <w:sz w:val="18"/>
          <w:szCs w:val="18"/>
          <w:lang w:val="en-GB"/>
        </w:rPr>
        <w:t xml:space="preserve">clarified that liabilities are classified as </w:t>
      </w:r>
      <w:r w:rsidRPr="00CE0402">
        <w:rPr>
          <w:rFonts w:ascii="Arial" w:hAnsi="Arial" w:cs="Arial"/>
          <w:color w:val="000000"/>
          <w:spacing w:val="-4"/>
          <w:sz w:val="18"/>
          <w:szCs w:val="18"/>
          <w:lang w:val="en-GB"/>
        </w:rPr>
        <w:t>either current or non-current, depending on the rights that exist at the end of the reporting period. Classification is unaffected</w:t>
      </w:r>
      <w:r w:rsidRPr="00CE0402">
        <w:rPr>
          <w:rFonts w:ascii="Arial" w:hAnsi="Arial" w:cs="Arial"/>
          <w:color w:val="000000"/>
          <w:sz w:val="18"/>
          <w:szCs w:val="18"/>
          <w:lang w:val="en-GB"/>
        </w:rPr>
        <w:t xml:space="preserve"> by the entity’s expectations or events after the reporting period (for example, the receipt of a waiver or a breach of covenant). </w:t>
      </w:r>
    </w:p>
    <w:p w14:paraId="634942E7" w14:textId="77777777" w:rsidR="003457FE" w:rsidRPr="00CE0402" w:rsidRDefault="003457FE" w:rsidP="00421547">
      <w:pPr>
        <w:ind w:left="540"/>
        <w:rPr>
          <w:rFonts w:cs="Arial"/>
          <w:color w:val="000000"/>
          <w:sz w:val="18"/>
          <w:szCs w:val="18"/>
          <w:lang w:val="en-GB" w:eastAsia="x-none"/>
        </w:rPr>
      </w:pPr>
    </w:p>
    <w:p w14:paraId="0C98932E" w14:textId="77777777" w:rsidR="003457FE" w:rsidRPr="00CE0402" w:rsidRDefault="003457FE" w:rsidP="00BF2719">
      <w:pPr>
        <w:pStyle w:val="ListParagraph"/>
        <w:spacing w:after="0" w:line="240" w:lineRule="auto"/>
        <w:ind w:left="540"/>
        <w:jc w:val="both"/>
        <w:rPr>
          <w:rFonts w:ascii="Arial" w:hAnsi="Arial" w:cs="Arial"/>
          <w:color w:val="000000"/>
          <w:sz w:val="18"/>
          <w:szCs w:val="18"/>
          <w:lang w:val="en-GB"/>
        </w:rPr>
      </w:pPr>
      <w:r w:rsidRPr="00CE0402">
        <w:rPr>
          <w:rFonts w:ascii="Arial" w:hAnsi="Arial" w:cs="Arial"/>
          <w:color w:val="000000"/>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w:t>
      </w:r>
      <w:r w:rsidRPr="00CE0402">
        <w:rPr>
          <w:rFonts w:ascii="Arial" w:hAnsi="Arial" w:cs="Arial"/>
          <w:color w:val="000000"/>
          <w:spacing w:val="-4"/>
          <w:sz w:val="18"/>
          <w:szCs w:val="18"/>
          <w:lang w:val="en-GB"/>
        </w:rPr>
        <w:t>entity must comply with a covenant either before or at the end of reporting period, this will affect the classification</w:t>
      </w:r>
      <w:r w:rsidRPr="00CE0402">
        <w:rPr>
          <w:rFonts w:ascii="Arial" w:hAnsi="Arial" w:cs="Arial"/>
          <w:color w:val="000000"/>
          <w:sz w:val="18"/>
          <w:szCs w:val="18"/>
          <w:lang w:val="en-GB"/>
        </w:rPr>
        <w:t xml:space="preserve"> as current or non-current even if the covenant is only tested for compliance after the reporting period. </w:t>
      </w:r>
    </w:p>
    <w:p w14:paraId="5452F778" w14:textId="77777777" w:rsidR="003457FE" w:rsidRPr="00CE0402" w:rsidRDefault="003457FE" w:rsidP="00421547">
      <w:pPr>
        <w:ind w:left="540"/>
        <w:rPr>
          <w:rFonts w:cs="Arial"/>
          <w:color w:val="000000"/>
          <w:sz w:val="18"/>
          <w:szCs w:val="18"/>
          <w:lang w:val="en-GB" w:eastAsia="x-none"/>
        </w:rPr>
      </w:pPr>
    </w:p>
    <w:p w14:paraId="31897B7F" w14:textId="77777777" w:rsidR="00BF2719" w:rsidRPr="00CE0402" w:rsidRDefault="003457FE" w:rsidP="00BF2719">
      <w:pPr>
        <w:pStyle w:val="ListParagraph"/>
        <w:spacing w:after="0" w:line="240" w:lineRule="auto"/>
        <w:ind w:left="540"/>
        <w:jc w:val="both"/>
        <w:rPr>
          <w:rFonts w:ascii="Arial" w:hAnsi="Arial" w:cs="Arial"/>
          <w:color w:val="000000"/>
          <w:sz w:val="18"/>
          <w:szCs w:val="18"/>
          <w:lang w:val="en-GB"/>
        </w:rPr>
      </w:pPr>
      <w:r w:rsidRPr="00CE0402">
        <w:rPr>
          <w:rFonts w:ascii="Arial" w:hAnsi="Arial" w:cs="Arial"/>
          <w:color w:val="000000"/>
          <w:sz w:val="18"/>
          <w:szCs w:val="18"/>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5BD38E25" w14:textId="77777777" w:rsidR="00BF2719" w:rsidRPr="00CE0402" w:rsidRDefault="00BF2719" w:rsidP="00BF2719">
      <w:pPr>
        <w:pStyle w:val="ListParagraph"/>
        <w:spacing w:after="0" w:line="240" w:lineRule="auto"/>
        <w:ind w:left="540"/>
        <w:jc w:val="both"/>
        <w:rPr>
          <w:rFonts w:ascii="Arial" w:hAnsi="Arial" w:cs="Arial"/>
          <w:color w:val="000000"/>
          <w:sz w:val="18"/>
          <w:szCs w:val="18"/>
          <w:lang w:val="en-GB"/>
        </w:rPr>
      </w:pPr>
    </w:p>
    <w:p w14:paraId="7FA5CF09" w14:textId="77777777" w:rsidR="00BF2719" w:rsidRPr="00CE0402" w:rsidRDefault="003457FE" w:rsidP="00BF2719">
      <w:pPr>
        <w:numPr>
          <w:ilvl w:val="0"/>
          <w:numId w:val="39"/>
        </w:numPr>
        <w:shd w:val="clear" w:color="auto" w:fill="FFFFFF"/>
        <w:tabs>
          <w:tab w:val="num" w:pos="900"/>
        </w:tabs>
        <w:ind w:left="540" w:right="11" w:firstLine="0"/>
        <w:jc w:val="thaiDistribute"/>
        <w:textAlignment w:val="baseline"/>
        <w:rPr>
          <w:rFonts w:eastAsia="Times New Roman" w:cs="Arial"/>
          <w:sz w:val="18"/>
          <w:szCs w:val="18"/>
        </w:rPr>
      </w:pPr>
      <w:r w:rsidRPr="00CE0402">
        <w:rPr>
          <w:rFonts w:eastAsia="Times New Roman" w:cs="Arial"/>
          <w:sz w:val="18"/>
          <w:szCs w:val="18"/>
        </w:rPr>
        <w:t>the carrying amount of the liability;</w:t>
      </w:r>
    </w:p>
    <w:p w14:paraId="3A95AE9D" w14:textId="77777777" w:rsidR="00BF2719" w:rsidRPr="00CE0402" w:rsidRDefault="003457FE" w:rsidP="00BF2719">
      <w:pPr>
        <w:numPr>
          <w:ilvl w:val="0"/>
          <w:numId w:val="39"/>
        </w:numPr>
        <w:shd w:val="clear" w:color="auto" w:fill="FFFFFF"/>
        <w:tabs>
          <w:tab w:val="num" w:pos="900"/>
        </w:tabs>
        <w:ind w:left="540" w:right="11" w:firstLine="0"/>
        <w:jc w:val="thaiDistribute"/>
        <w:textAlignment w:val="baseline"/>
        <w:rPr>
          <w:rFonts w:eastAsia="Times New Roman" w:cs="Arial"/>
          <w:sz w:val="18"/>
          <w:szCs w:val="18"/>
        </w:rPr>
      </w:pPr>
      <w:r w:rsidRPr="00CE0402">
        <w:rPr>
          <w:rFonts w:eastAsia="Times New Roman" w:cs="Arial"/>
          <w:sz w:val="18"/>
          <w:szCs w:val="18"/>
        </w:rPr>
        <w:t>information about the covenants; and</w:t>
      </w:r>
    </w:p>
    <w:p w14:paraId="23CFE1ED" w14:textId="77777777" w:rsidR="00BF2719" w:rsidRPr="00CE0402" w:rsidRDefault="003457FE" w:rsidP="00BF2719">
      <w:pPr>
        <w:numPr>
          <w:ilvl w:val="0"/>
          <w:numId w:val="39"/>
        </w:numPr>
        <w:shd w:val="clear" w:color="auto" w:fill="FFFFFF"/>
        <w:tabs>
          <w:tab w:val="num" w:pos="900"/>
        </w:tabs>
        <w:ind w:left="540" w:right="11" w:firstLine="0"/>
        <w:jc w:val="thaiDistribute"/>
        <w:textAlignment w:val="baseline"/>
        <w:rPr>
          <w:rFonts w:eastAsia="Times New Roman" w:cs="Arial"/>
          <w:sz w:val="18"/>
          <w:szCs w:val="18"/>
        </w:rPr>
      </w:pPr>
      <w:r w:rsidRPr="00CE0402">
        <w:rPr>
          <w:rFonts w:eastAsia="Times New Roman" w:cs="Arial"/>
          <w:sz w:val="18"/>
          <w:szCs w:val="18"/>
        </w:rPr>
        <w:t>facts and circumstances, if any, that indicate that the entity might have difficulty complying with</w:t>
      </w:r>
      <w:r w:rsidR="00BF2719" w:rsidRPr="00CE0402">
        <w:rPr>
          <w:rFonts w:eastAsia="Times New Roman" w:cs="Arial"/>
          <w:sz w:val="18"/>
          <w:szCs w:val="18"/>
        </w:rPr>
        <w:t xml:space="preserve"> </w:t>
      </w:r>
    </w:p>
    <w:p w14:paraId="66BD7B20" w14:textId="4A2084D1" w:rsidR="00BF2719" w:rsidRPr="00CE0402" w:rsidRDefault="00BF2719" w:rsidP="00BF2719">
      <w:pPr>
        <w:shd w:val="clear" w:color="auto" w:fill="FFFFFF"/>
        <w:ind w:left="720" w:right="11"/>
        <w:jc w:val="thaiDistribute"/>
        <w:textAlignment w:val="baseline"/>
        <w:rPr>
          <w:rFonts w:eastAsia="Times New Roman" w:cs="Arial"/>
          <w:sz w:val="18"/>
          <w:szCs w:val="18"/>
        </w:rPr>
      </w:pPr>
      <w:r w:rsidRPr="00CE0402">
        <w:rPr>
          <w:rFonts w:eastAsia="Times New Roman" w:cs="Arial"/>
          <w:sz w:val="18"/>
          <w:szCs w:val="18"/>
        </w:rPr>
        <w:t xml:space="preserve">   </w:t>
      </w:r>
      <w:r w:rsidR="003457FE" w:rsidRPr="00CE0402">
        <w:rPr>
          <w:rFonts w:eastAsia="Times New Roman" w:cs="Arial"/>
          <w:sz w:val="18"/>
          <w:szCs w:val="18"/>
        </w:rPr>
        <w:t>the covenants.</w:t>
      </w:r>
    </w:p>
    <w:p w14:paraId="27675BDC" w14:textId="77777777" w:rsidR="00BF2719" w:rsidRPr="00CE0402" w:rsidRDefault="00BF2719" w:rsidP="00421547">
      <w:pPr>
        <w:ind w:left="540"/>
        <w:rPr>
          <w:rFonts w:cs="Arial"/>
          <w:color w:val="000000"/>
          <w:sz w:val="18"/>
          <w:szCs w:val="18"/>
          <w:lang w:val="en-GB" w:eastAsia="x-none"/>
        </w:rPr>
      </w:pPr>
    </w:p>
    <w:p w14:paraId="70878BB3" w14:textId="77777777" w:rsidR="00BF2719" w:rsidRPr="00CE0402" w:rsidRDefault="00BF2719" w:rsidP="00BF2719">
      <w:pPr>
        <w:pStyle w:val="ListParagraph"/>
        <w:spacing w:after="0" w:line="240" w:lineRule="auto"/>
        <w:ind w:left="540"/>
        <w:jc w:val="both"/>
        <w:rPr>
          <w:rFonts w:ascii="Arial" w:hAnsi="Arial" w:cs="Arial"/>
          <w:color w:val="000000"/>
          <w:sz w:val="18"/>
          <w:szCs w:val="18"/>
          <w:lang w:val="en-GB"/>
        </w:rPr>
      </w:pPr>
      <w:r w:rsidRPr="00CE0402">
        <w:rPr>
          <w:rFonts w:ascii="Arial" w:hAnsi="Arial" w:cs="Arial"/>
          <w:color w:val="000000"/>
          <w:sz w:val="18"/>
          <w:szCs w:val="18"/>
          <w:lang w:val="en-GB"/>
        </w:rPr>
        <w:br w:type="page"/>
      </w:r>
    </w:p>
    <w:p w14:paraId="76305943" w14:textId="2FDDF187" w:rsidR="003457FE" w:rsidRPr="00CE0402" w:rsidRDefault="003457FE" w:rsidP="00BF2719">
      <w:pPr>
        <w:pStyle w:val="ListParagraph"/>
        <w:spacing w:after="0" w:line="240" w:lineRule="auto"/>
        <w:ind w:left="540"/>
        <w:jc w:val="both"/>
        <w:rPr>
          <w:rFonts w:ascii="Arial" w:hAnsi="Arial" w:cs="Arial"/>
          <w:color w:val="000000"/>
          <w:sz w:val="18"/>
          <w:szCs w:val="18"/>
          <w:lang w:val="en-GB"/>
        </w:rPr>
      </w:pPr>
      <w:r w:rsidRPr="00CE0402">
        <w:rPr>
          <w:rFonts w:ascii="Arial" w:hAnsi="Arial" w:cs="Arial"/>
          <w:color w:val="000000"/>
          <w:spacing w:val="-4"/>
          <w:sz w:val="18"/>
          <w:szCs w:val="18"/>
          <w:lang w:val="en-GB"/>
        </w:rPr>
        <w:t>The amendments also clarify what TAS 1 means when it refers to the ‘settlement’ of a liability. Terms of a liability</w:t>
      </w:r>
      <w:r w:rsidRPr="00CE0402">
        <w:rPr>
          <w:rFonts w:ascii="Arial" w:hAnsi="Arial" w:cs="Arial"/>
          <w:color w:val="000000"/>
          <w:sz w:val="18"/>
          <w:szCs w:val="18"/>
          <w:lang w:val="en-GB"/>
        </w:rPr>
        <w:t xml:space="preserve"> that </w:t>
      </w:r>
      <w:r w:rsidRPr="00CE0402">
        <w:rPr>
          <w:rFonts w:ascii="Arial" w:hAnsi="Arial" w:cs="Arial"/>
          <w:color w:val="000000"/>
          <w:spacing w:val="-4"/>
          <w:sz w:val="18"/>
          <w:szCs w:val="18"/>
          <w:lang w:val="en-GB"/>
        </w:rPr>
        <w:t>could, at the option of the counterparty, result in its settlement by the transfer of the entity’s own equity instrument</w:t>
      </w:r>
      <w:r w:rsidRPr="00CE0402">
        <w:rPr>
          <w:rFonts w:ascii="Arial" w:hAnsi="Arial" w:cs="Arial"/>
          <w:color w:val="000000"/>
          <w:sz w:val="18"/>
          <w:szCs w:val="18"/>
          <w:lang w:val="en-GB"/>
        </w:rPr>
        <w:t xml:space="preserve"> can </w:t>
      </w:r>
      <w:r w:rsidRPr="00CE0402">
        <w:rPr>
          <w:rFonts w:ascii="Arial" w:hAnsi="Arial" w:cs="Arial"/>
          <w:color w:val="000000"/>
          <w:spacing w:val="-4"/>
          <w:sz w:val="18"/>
          <w:szCs w:val="18"/>
          <w:lang w:val="en-GB"/>
        </w:rPr>
        <w:t>only be ignored for the purpose of classifying the liability as current or non-current if the entity classifies the option</w:t>
      </w:r>
      <w:r w:rsidRPr="00CE0402">
        <w:rPr>
          <w:rFonts w:ascii="Arial" w:hAnsi="Arial" w:cs="Arial"/>
          <w:color w:val="000000"/>
          <w:sz w:val="18"/>
          <w:szCs w:val="18"/>
          <w:lang w:val="en-GB"/>
        </w:rPr>
        <w:t xml:space="preserve"> as an equity instrument.</w:t>
      </w:r>
    </w:p>
    <w:p w14:paraId="37DD4C70" w14:textId="77777777" w:rsidR="003457FE" w:rsidRPr="00CE0402" w:rsidRDefault="003457FE" w:rsidP="00421547">
      <w:pPr>
        <w:pStyle w:val="ListParagraph"/>
        <w:spacing w:after="0" w:line="240" w:lineRule="auto"/>
        <w:ind w:left="540"/>
        <w:jc w:val="both"/>
        <w:rPr>
          <w:rFonts w:ascii="Arial" w:hAnsi="Arial" w:cs="Arial"/>
          <w:color w:val="000000"/>
          <w:sz w:val="18"/>
          <w:szCs w:val="18"/>
          <w:lang w:val="en-GB"/>
        </w:rPr>
      </w:pPr>
    </w:p>
    <w:p w14:paraId="3FCA2A25" w14:textId="77777777" w:rsidR="003457FE" w:rsidRPr="00CE0402" w:rsidRDefault="003457FE" w:rsidP="00BF2719">
      <w:pPr>
        <w:pStyle w:val="ListParagraph"/>
        <w:spacing w:after="0" w:line="240" w:lineRule="auto"/>
        <w:ind w:left="540"/>
        <w:jc w:val="both"/>
        <w:rPr>
          <w:rFonts w:ascii="Arial" w:hAnsi="Arial" w:cs="Arial"/>
          <w:color w:val="000000"/>
          <w:sz w:val="18"/>
          <w:szCs w:val="18"/>
          <w:lang w:val="en-GB"/>
        </w:rPr>
      </w:pPr>
      <w:r w:rsidRPr="00CE0402">
        <w:rPr>
          <w:rFonts w:ascii="Arial" w:hAnsi="Arial" w:cs="Arial"/>
          <w:color w:val="000000"/>
          <w:spacing w:val="-6"/>
          <w:sz w:val="18"/>
          <w:szCs w:val="18"/>
          <w:lang w:val="en-GB"/>
        </w:rPr>
        <w:t>The amendments must be applied retrospectively in accordance with the normal requirements in TAS 8 Accounting Policies,</w:t>
      </w:r>
      <w:r w:rsidRPr="00CE0402">
        <w:rPr>
          <w:rFonts w:ascii="Arial" w:hAnsi="Arial" w:cs="Arial"/>
          <w:color w:val="000000"/>
          <w:sz w:val="18"/>
          <w:szCs w:val="18"/>
          <w:lang w:val="en-GB"/>
        </w:rPr>
        <w:t xml:space="preserve"> Changes in Accounting Estimates and Errors. </w:t>
      </w:r>
    </w:p>
    <w:p w14:paraId="2A1D3FBE" w14:textId="77777777" w:rsidR="00BF2719" w:rsidRPr="00CE0402" w:rsidRDefault="00BF2719" w:rsidP="00BF2719">
      <w:pPr>
        <w:pStyle w:val="ListParagraph"/>
        <w:spacing w:after="0" w:line="240" w:lineRule="auto"/>
        <w:ind w:left="540"/>
        <w:jc w:val="both"/>
        <w:rPr>
          <w:rFonts w:ascii="Arial" w:hAnsi="Arial" w:cs="Arial"/>
          <w:color w:val="000000"/>
          <w:sz w:val="18"/>
          <w:szCs w:val="18"/>
          <w:lang w:val="en-GB"/>
        </w:rPr>
      </w:pPr>
    </w:p>
    <w:p w14:paraId="401C0767" w14:textId="3C70AD42" w:rsidR="00BF2719" w:rsidRPr="00CE0402" w:rsidRDefault="00BF2719" w:rsidP="00BF2719">
      <w:pPr>
        <w:pStyle w:val="ListParagraph"/>
        <w:spacing w:after="0" w:line="240" w:lineRule="auto"/>
        <w:ind w:left="540"/>
        <w:jc w:val="both"/>
        <w:rPr>
          <w:rFonts w:ascii="Arial" w:hAnsi="Arial" w:cs="Arial"/>
          <w:color w:val="000000"/>
          <w:sz w:val="18"/>
          <w:szCs w:val="18"/>
          <w:lang w:val="en-GB"/>
        </w:rPr>
      </w:pPr>
      <w:r w:rsidRPr="00CE0402">
        <w:rPr>
          <w:rFonts w:ascii="Arial" w:hAnsi="Arial" w:cs="Arial"/>
          <w:color w:val="000000"/>
          <w:sz w:val="18"/>
          <w:szCs w:val="18"/>
          <w:lang w:val="en-GB"/>
        </w:rPr>
        <w:t xml:space="preserve">New and amended financial reporting standard that is effective for the accounting period beginning on or after </w:t>
      </w:r>
      <w:r w:rsidR="00FE21E9" w:rsidRPr="00CE0402">
        <w:rPr>
          <w:rFonts w:ascii="Arial" w:hAnsi="Arial" w:cs="Arial"/>
          <w:color w:val="000000"/>
          <w:sz w:val="18"/>
          <w:szCs w:val="18"/>
          <w:lang w:val="en-GB"/>
        </w:rPr>
        <w:br/>
      </w:r>
      <w:r w:rsidRPr="00CE0402">
        <w:rPr>
          <w:rFonts w:ascii="Arial" w:hAnsi="Arial" w:cs="Arial"/>
          <w:color w:val="000000"/>
          <w:sz w:val="18"/>
          <w:szCs w:val="18"/>
          <w:lang w:val="en-GB"/>
        </w:rPr>
        <w:t>1 January 2025 have no significant impacts on the Group.</w:t>
      </w:r>
    </w:p>
    <w:p w14:paraId="0697EAD6" w14:textId="77777777" w:rsidR="00BF2719" w:rsidRPr="00CE0402" w:rsidRDefault="00BF2719" w:rsidP="00BF2719">
      <w:pPr>
        <w:pStyle w:val="ListParagraph"/>
        <w:spacing w:after="0" w:line="240" w:lineRule="auto"/>
        <w:ind w:left="540"/>
        <w:jc w:val="both"/>
        <w:rPr>
          <w:rFonts w:ascii="Arial" w:hAnsi="Arial" w:cs="Arial"/>
          <w:color w:val="000000"/>
          <w:sz w:val="18"/>
          <w:szCs w:val="18"/>
          <w:lang w:val="en-GB"/>
        </w:rPr>
      </w:pPr>
    </w:p>
    <w:p w14:paraId="07F07FEE" w14:textId="38310D36" w:rsidR="00BF2719" w:rsidRPr="00CE0402" w:rsidRDefault="00BF2719" w:rsidP="00BF2719">
      <w:pPr>
        <w:pStyle w:val="Heading2"/>
        <w:ind w:left="540" w:right="11" w:hanging="540"/>
        <w:rPr>
          <w:rFonts w:ascii="Arial" w:hAnsi="Arial" w:cs="Arial"/>
          <w:color w:val="000000"/>
          <w:sz w:val="18"/>
          <w:szCs w:val="18"/>
        </w:rPr>
      </w:pPr>
      <w:r w:rsidRPr="00CE0402">
        <w:rPr>
          <w:rFonts w:ascii="Arial" w:hAnsi="Arial" w:cs="Arial"/>
          <w:color w:val="000000"/>
          <w:sz w:val="18"/>
          <w:szCs w:val="18"/>
        </w:rPr>
        <w:t>3.2</w:t>
      </w:r>
      <w:r w:rsidRPr="00CE0402">
        <w:rPr>
          <w:rFonts w:ascii="Arial" w:hAnsi="Arial" w:cs="Arial"/>
          <w:color w:val="000000"/>
          <w:sz w:val="18"/>
          <w:szCs w:val="18"/>
        </w:rPr>
        <w:tab/>
        <w:t>New and amended financial reporting standards that are effective for the accounting period beginning on or after 1 January 2026 which are relevant to the Group.</w:t>
      </w:r>
    </w:p>
    <w:p w14:paraId="5AB1CD9C" w14:textId="77777777" w:rsidR="003457FE" w:rsidRPr="00CE0402" w:rsidRDefault="003457FE" w:rsidP="00421547">
      <w:pPr>
        <w:pStyle w:val="ListParagraph"/>
        <w:spacing w:after="0" w:line="240" w:lineRule="auto"/>
        <w:ind w:left="540"/>
        <w:jc w:val="both"/>
        <w:rPr>
          <w:rFonts w:ascii="Arial" w:hAnsi="Arial" w:cs="Arial"/>
          <w:color w:val="000000"/>
          <w:sz w:val="18"/>
          <w:szCs w:val="18"/>
          <w:lang w:val="en-GB"/>
        </w:rPr>
      </w:pPr>
    </w:p>
    <w:bookmarkEnd w:id="0"/>
    <w:p w14:paraId="4AEA0855" w14:textId="49B38CDA" w:rsidR="00335173" w:rsidRPr="00CE0402" w:rsidRDefault="00335173" w:rsidP="00335173">
      <w:pPr>
        <w:pStyle w:val="ListParagraph"/>
        <w:spacing w:after="0" w:line="240" w:lineRule="auto"/>
        <w:ind w:left="540"/>
        <w:jc w:val="both"/>
        <w:rPr>
          <w:rFonts w:ascii="Arial" w:hAnsi="Arial" w:cs="Arial"/>
          <w:color w:val="000000"/>
          <w:sz w:val="18"/>
          <w:szCs w:val="18"/>
          <w:lang w:val="en-GB"/>
        </w:rPr>
      </w:pPr>
      <w:r w:rsidRPr="00CE0402">
        <w:rPr>
          <w:rFonts w:ascii="Arial" w:hAnsi="Arial" w:cs="Arial"/>
          <w:color w:val="000000"/>
          <w:sz w:val="18"/>
          <w:szCs w:val="18"/>
          <w:lang w:val="en-GB"/>
        </w:rPr>
        <w:t xml:space="preserve">New and amended financial reporting standard that is effective for the accounting period beginning on or after </w:t>
      </w:r>
      <w:r w:rsidR="00FE21E9" w:rsidRPr="00CE0402">
        <w:rPr>
          <w:rFonts w:ascii="Arial" w:hAnsi="Arial" w:cs="Arial"/>
          <w:color w:val="000000"/>
          <w:sz w:val="18"/>
          <w:szCs w:val="18"/>
          <w:lang w:val="en-GB"/>
        </w:rPr>
        <w:br/>
      </w:r>
      <w:r w:rsidRPr="00CE0402">
        <w:rPr>
          <w:rFonts w:ascii="Arial" w:hAnsi="Arial" w:cs="Arial"/>
          <w:color w:val="000000"/>
          <w:sz w:val="18"/>
          <w:szCs w:val="18"/>
          <w:lang w:val="en-GB"/>
        </w:rPr>
        <w:t>1 January 2026 have no significant impacts on the Group.</w:t>
      </w:r>
    </w:p>
    <w:p w14:paraId="636A44F7" w14:textId="1B07530E" w:rsidR="00143D54" w:rsidRPr="00CE0402" w:rsidRDefault="00143D54" w:rsidP="0041128C">
      <w:pPr>
        <w:pStyle w:val="ListParagraph"/>
        <w:spacing w:after="0" w:line="240" w:lineRule="auto"/>
        <w:ind w:left="0"/>
        <w:jc w:val="thaiDistribute"/>
        <w:rPr>
          <w:rFonts w:ascii="Arial" w:hAnsi="Arial" w:cs="Arial"/>
          <w:color w:val="000000"/>
          <w:sz w:val="18"/>
          <w:szCs w:val="18"/>
          <w:lang w:val="en-GB"/>
        </w:rPr>
      </w:pPr>
    </w:p>
    <w:p w14:paraId="09FD065E" w14:textId="77777777" w:rsidR="00335173" w:rsidRPr="00CE0402" w:rsidRDefault="00335173" w:rsidP="0041128C">
      <w:pPr>
        <w:pStyle w:val="ListParagraph"/>
        <w:spacing w:after="0" w:line="240" w:lineRule="auto"/>
        <w:ind w:left="0"/>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61"/>
      </w:tblGrid>
      <w:tr w:rsidR="004A27B3" w:rsidRPr="00CE0402" w14:paraId="333623D7" w14:textId="77777777" w:rsidTr="00937039">
        <w:trPr>
          <w:trHeight w:val="386"/>
        </w:trPr>
        <w:tc>
          <w:tcPr>
            <w:tcW w:w="9461" w:type="dxa"/>
            <w:vAlign w:val="center"/>
          </w:tcPr>
          <w:p w14:paraId="3EC1FDE6" w14:textId="1701B920" w:rsidR="004A27B3" w:rsidRPr="00CE0402" w:rsidRDefault="004A27B3" w:rsidP="0041128C">
            <w:pPr>
              <w:ind w:left="432" w:hanging="536"/>
              <w:rPr>
                <w:rFonts w:eastAsia="Arial Unicode MS" w:cs="Arial"/>
                <w:b/>
                <w:bCs/>
                <w:color w:val="000000"/>
                <w:sz w:val="18"/>
                <w:szCs w:val="18"/>
                <w:cs/>
                <w:lang w:val="en-GB"/>
              </w:rPr>
            </w:pPr>
            <w:r w:rsidRPr="00CE0402">
              <w:rPr>
                <w:rFonts w:eastAsia="Arial Unicode MS" w:cs="Arial"/>
                <w:color w:val="000000"/>
                <w:sz w:val="18"/>
                <w:szCs w:val="18"/>
              </w:rPr>
              <w:br w:type="page"/>
            </w:r>
            <w:r w:rsidR="00B13E3A" w:rsidRPr="00CE0402">
              <w:rPr>
                <w:rFonts w:eastAsia="Arial Unicode MS" w:cs="Arial"/>
                <w:b/>
                <w:bCs/>
                <w:color w:val="000000"/>
                <w:sz w:val="18"/>
                <w:szCs w:val="18"/>
                <w:lang w:val="en-GB"/>
              </w:rPr>
              <w:t>4</w:t>
            </w:r>
            <w:r w:rsidRPr="00CE0402">
              <w:rPr>
                <w:rFonts w:eastAsia="Arial Unicode MS" w:cs="Arial"/>
                <w:b/>
                <w:bCs/>
                <w:color w:val="000000"/>
                <w:sz w:val="18"/>
                <w:szCs w:val="18"/>
                <w:lang w:val="en-GB"/>
              </w:rPr>
              <w:tab/>
              <w:t>Accounting policies</w:t>
            </w:r>
          </w:p>
        </w:tc>
      </w:tr>
    </w:tbl>
    <w:p w14:paraId="3F09CD4A" w14:textId="77777777" w:rsidR="004A27B3" w:rsidRPr="00CE0402" w:rsidRDefault="004A27B3" w:rsidP="0041128C">
      <w:pPr>
        <w:ind w:left="540" w:hanging="540"/>
        <w:jc w:val="thaiDistribute"/>
        <w:outlineLvl w:val="0"/>
        <w:rPr>
          <w:rFonts w:eastAsia="Arial Unicode MS" w:cs="Arial"/>
          <w:b/>
          <w:bCs/>
          <w:color w:val="000000"/>
          <w:sz w:val="18"/>
          <w:szCs w:val="18"/>
        </w:rPr>
      </w:pPr>
    </w:p>
    <w:p w14:paraId="76157615" w14:textId="2C0B95A2" w:rsidR="001B326E"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1B326E" w:rsidRPr="00CE0402">
        <w:rPr>
          <w:rFonts w:ascii="Arial" w:hAnsi="Arial" w:cs="Arial"/>
          <w:b/>
          <w:bCs/>
          <w:color w:val="000000"/>
          <w:spacing w:val="-2"/>
          <w:sz w:val="18"/>
          <w:szCs w:val="18"/>
        </w:rPr>
        <w:t>.</w:t>
      </w:r>
      <w:r w:rsidRPr="00CE0402">
        <w:rPr>
          <w:rFonts w:ascii="Arial" w:hAnsi="Arial" w:cs="Arial"/>
          <w:b/>
          <w:bCs/>
          <w:color w:val="000000"/>
          <w:spacing w:val="-2"/>
          <w:sz w:val="18"/>
          <w:szCs w:val="18"/>
          <w:lang w:val="en-GB"/>
        </w:rPr>
        <w:t>1</w:t>
      </w:r>
      <w:r w:rsidR="001B326E" w:rsidRPr="00CE0402">
        <w:rPr>
          <w:rFonts w:ascii="Arial" w:hAnsi="Arial" w:cs="Arial"/>
          <w:b/>
          <w:bCs/>
          <w:color w:val="000000"/>
          <w:spacing w:val="-2"/>
          <w:sz w:val="18"/>
          <w:szCs w:val="18"/>
        </w:rPr>
        <w:tab/>
      </w:r>
      <w:r w:rsidR="000150D2" w:rsidRPr="00CE0402">
        <w:rPr>
          <w:rFonts w:ascii="Arial" w:hAnsi="Arial" w:cs="Arial"/>
          <w:b/>
          <w:bCs/>
          <w:color w:val="000000"/>
          <w:spacing w:val="-2"/>
          <w:sz w:val="18"/>
          <w:szCs w:val="18"/>
        </w:rPr>
        <w:t>Investment in subsidiaries, associates and joint ventures</w:t>
      </w:r>
    </w:p>
    <w:p w14:paraId="71592BED" w14:textId="75FB7E9D" w:rsidR="00BC4C43" w:rsidRPr="00CE0402" w:rsidRDefault="00BC4C43" w:rsidP="0041128C">
      <w:pPr>
        <w:pBdr>
          <w:top w:val="nil"/>
          <w:left w:val="nil"/>
          <w:bottom w:val="nil"/>
          <w:right w:val="nil"/>
          <w:between w:val="nil"/>
        </w:pBdr>
        <w:ind w:left="540"/>
        <w:rPr>
          <w:rFonts w:cs="Arial"/>
          <w:color w:val="000000"/>
          <w:sz w:val="18"/>
          <w:szCs w:val="18"/>
          <w:lang w:val="en-GB"/>
        </w:rPr>
      </w:pPr>
    </w:p>
    <w:p w14:paraId="4BF2F871" w14:textId="2B7C50A8" w:rsidR="00682087" w:rsidRPr="00CE0402" w:rsidRDefault="00BC4C43" w:rsidP="00682087">
      <w:pPr>
        <w:ind w:left="540"/>
        <w:jc w:val="thaiDistribute"/>
        <w:rPr>
          <w:rFonts w:eastAsia="Arial Unicode MS" w:cs="Arial"/>
          <w:color w:val="000000"/>
          <w:sz w:val="26"/>
          <w:szCs w:val="26"/>
          <w:lang w:val="en-GB"/>
        </w:rPr>
      </w:pPr>
      <w:r w:rsidRPr="00CE0402">
        <w:rPr>
          <w:rFonts w:cs="Arial"/>
          <w:color w:val="000000"/>
          <w:sz w:val="18"/>
          <w:szCs w:val="18"/>
          <w:lang w:val="en-GB"/>
        </w:rPr>
        <w:t>In the separate financial statements, investments in subsidiaries</w:t>
      </w:r>
      <w:r w:rsidR="00175BF5" w:rsidRPr="00CE0402">
        <w:rPr>
          <w:rFonts w:cs="Arial"/>
          <w:color w:val="000000"/>
          <w:sz w:val="18"/>
          <w:szCs w:val="18"/>
          <w:lang w:val="en-GB"/>
        </w:rPr>
        <w:t xml:space="preserve">, </w:t>
      </w:r>
      <w:r w:rsidRPr="00CE0402">
        <w:rPr>
          <w:rFonts w:cs="Arial"/>
          <w:color w:val="000000"/>
          <w:sz w:val="18"/>
          <w:szCs w:val="18"/>
          <w:lang w:val="en-GB"/>
        </w:rPr>
        <w:t>associates</w:t>
      </w:r>
      <w:r w:rsidR="00175BF5" w:rsidRPr="00CE0402">
        <w:rPr>
          <w:rFonts w:cs="Arial"/>
          <w:color w:val="000000"/>
          <w:sz w:val="18"/>
          <w:szCs w:val="18"/>
          <w:lang w:val="en-GB"/>
        </w:rPr>
        <w:t xml:space="preserve"> and </w:t>
      </w:r>
      <w:r w:rsidRPr="00CE0402">
        <w:rPr>
          <w:rFonts w:cs="Arial"/>
          <w:color w:val="000000"/>
          <w:sz w:val="18"/>
          <w:szCs w:val="18"/>
          <w:lang w:val="en-GB"/>
        </w:rPr>
        <w:t>joint ventures are accounted for using cost method</w:t>
      </w:r>
      <w:r w:rsidR="00175BF5" w:rsidRPr="00CE0402">
        <w:rPr>
          <w:rFonts w:cs="Arial"/>
          <w:color w:val="000000"/>
          <w:sz w:val="18"/>
          <w:szCs w:val="18"/>
          <w:lang w:val="en-GB"/>
        </w:rPr>
        <w:t>.</w:t>
      </w:r>
      <w:r w:rsidR="00C71F08" w:rsidRPr="00CE0402">
        <w:rPr>
          <w:rFonts w:cs="Arial"/>
          <w:color w:val="000000"/>
          <w:sz w:val="18"/>
          <w:szCs w:val="18"/>
          <w:lang w:val="en-GB"/>
        </w:rPr>
        <w:t xml:space="preserve"> </w:t>
      </w:r>
      <w:r w:rsidR="0042050D" w:rsidRPr="00CE0402">
        <w:rPr>
          <w:rFonts w:cs="Arial"/>
          <w:color w:val="000000"/>
          <w:sz w:val="18"/>
          <w:szCs w:val="18"/>
          <w:lang w:val="en-GB"/>
        </w:rPr>
        <w:t>Directly attributable costs of acquisition of the investment is capitalised as costs of the investment.</w:t>
      </w:r>
    </w:p>
    <w:p w14:paraId="18BE8AF6" w14:textId="77777777" w:rsidR="00BC4C43" w:rsidRPr="00CE0402" w:rsidRDefault="00BC4C43" w:rsidP="00421547">
      <w:pPr>
        <w:pBdr>
          <w:top w:val="nil"/>
          <w:left w:val="nil"/>
          <w:bottom w:val="nil"/>
          <w:right w:val="nil"/>
          <w:between w:val="nil"/>
        </w:pBdr>
        <w:ind w:left="540"/>
        <w:rPr>
          <w:rFonts w:cs="Arial"/>
          <w:color w:val="000000"/>
          <w:sz w:val="18"/>
          <w:szCs w:val="18"/>
          <w:lang w:val="en-GB"/>
        </w:rPr>
      </w:pPr>
    </w:p>
    <w:p w14:paraId="60E5CEA4" w14:textId="3A87F69F" w:rsidR="00BC4C43" w:rsidRPr="00CE0402" w:rsidRDefault="00BC4C43" w:rsidP="0041128C">
      <w:pPr>
        <w:ind w:left="540"/>
        <w:rPr>
          <w:rFonts w:cs="Arial"/>
          <w:color w:val="000000"/>
          <w:sz w:val="18"/>
          <w:szCs w:val="18"/>
        </w:rPr>
      </w:pPr>
      <w:r w:rsidRPr="00CE0402">
        <w:rPr>
          <w:rFonts w:cs="Arial"/>
          <w:color w:val="000000"/>
          <w:sz w:val="18"/>
          <w:szCs w:val="18"/>
          <w:lang w:val="en-GB"/>
        </w:rPr>
        <w:t>In the consolidated financial statements,</w:t>
      </w:r>
      <w:r w:rsidRPr="00CE0402">
        <w:rPr>
          <w:rFonts w:cs="Arial"/>
          <w:color w:val="000000"/>
          <w:sz w:val="18"/>
          <w:szCs w:val="18"/>
        </w:rPr>
        <w:t xml:space="preserve"> </w:t>
      </w:r>
      <w:r w:rsidRPr="00CE0402">
        <w:rPr>
          <w:rFonts w:cs="Arial"/>
          <w:color w:val="000000"/>
          <w:sz w:val="18"/>
          <w:szCs w:val="18"/>
          <w:lang w:val="en-GB"/>
        </w:rPr>
        <w:t>investments in associates</w:t>
      </w:r>
      <w:r w:rsidR="00175BF5" w:rsidRPr="00CE0402">
        <w:rPr>
          <w:rFonts w:cs="Arial"/>
          <w:color w:val="000000"/>
          <w:sz w:val="18"/>
          <w:szCs w:val="18"/>
          <w:lang w:val="en-GB"/>
        </w:rPr>
        <w:t xml:space="preserve"> and </w:t>
      </w:r>
      <w:r w:rsidRPr="00CE0402">
        <w:rPr>
          <w:rFonts w:cs="Arial"/>
          <w:color w:val="000000"/>
          <w:sz w:val="18"/>
          <w:szCs w:val="18"/>
          <w:lang w:val="en-GB"/>
        </w:rPr>
        <w:t>joint ventures are accounted for using the equity method of accounting</w:t>
      </w:r>
      <w:r w:rsidRPr="00CE0402">
        <w:rPr>
          <w:rFonts w:cs="Arial"/>
          <w:color w:val="000000"/>
          <w:sz w:val="18"/>
          <w:szCs w:val="18"/>
        </w:rPr>
        <w:t>.</w:t>
      </w:r>
    </w:p>
    <w:p w14:paraId="1FA362F2" w14:textId="77777777" w:rsidR="003C11CA" w:rsidRPr="00CE0402" w:rsidRDefault="003C11CA" w:rsidP="0041128C">
      <w:pPr>
        <w:ind w:left="540"/>
        <w:rPr>
          <w:rFonts w:eastAsia="Arial Unicode MS" w:cs="Arial"/>
          <w:color w:val="000000"/>
          <w:spacing w:val="-2"/>
          <w:sz w:val="18"/>
          <w:szCs w:val="18"/>
          <w:lang w:val="en-GB"/>
        </w:rPr>
      </w:pPr>
    </w:p>
    <w:p w14:paraId="2FCDB1E0" w14:textId="007C7571" w:rsidR="001B326E"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1B326E" w:rsidRPr="00CE0402">
        <w:rPr>
          <w:rFonts w:ascii="Arial" w:hAnsi="Arial" w:cs="Arial"/>
          <w:b/>
          <w:bCs/>
          <w:color w:val="000000"/>
          <w:spacing w:val="-2"/>
          <w:sz w:val="18"/>
          <w:szCs w:val="18"/>
        </w:rPr>
        <w:t>.</w:t>
      </w:r>
      <w:r w:rsidRPr="00CE0402">
        <w:rPr>
          <w:rFonts w:ascii="Arial" w:hAnsi="Arial" w:cs="Arial"/>
          <w:b/>
          <w:bCs/>
          <w:color w:val="000000"/>
          <w:spacing w:val="-2"/>
          <w:sz w:val="18"/>
          <w:szCs w:val="18"/>
          <w:lang w:val="en-GB"/>
        </w:rPr>
        <w:t>2</w:t>
      </w:r>
      <w:r w:rsidR="001B326E" w:rsidRPr="00CE0402">
        <w:rPr>
          <w:rFonts w:ascii="Arial" w:hAnsi="Arial" w:cs="Arial"/>
          <w:b/>
          <w:bCs/>
          <w:color w:val="000000"/>
          <w:spacing w:val="-2"/>
          <w:sz w:val="18"/>
          <w:szCs w:val="18"/>
        </w:rPr>
        <w:tab/>
        <w:t>Business combination</w:t>
      </w:r>
    </w:p>
    <w:p w14:paraId="012DA5B6" w14:textId="77777777" w:rsidR="005434DB" w:rsidRPr="00CE0402" w:rsidRDefault="005434DB" w:rsidP="0041128C">
      <w:pPr>
        <w:pStyle w:val="ListParagraph"/>
        <w:spacing w:after="0" w:line="240" w:lineRule="auto"/>
        <w:ind w:left="540"/>
        <w:jc w:val="both"/>
        <w:rPr>
          <w:rFonts w:ascii="Arial" w:hAnsi="Arial" w:cs="Arial"/>
          <w:color w:val="000000"/>
          <w:spacing w:val="-2"/>
          <w:sz w:val="18"/>
          <w:szCs w:val="18"/>
        </w:rPr>
      </w:pPr>
    </w:p>
    <w:p w14:paraId="4F3AE798" w14:textId="77777777" w:rsidR="001B326E" w:rsidRPr="00CE0402" w:rsidRDefault="001B326E"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21D3A011" w14:textId="77777777" w:rsidR="001B326E" w:rsidRPr="00CE0402" w:rsidRDefault="001B326E" w:rsidP="0041128C">
      <w:pPr>
        <w:ind w:left="540"/>
        <w:rPr>
          <w:rFonts w:eastAsia="Arial Unicode MS" w:cs="Arial"/>
          <w:color w:val="000000"/>
          <w:sz w:val="18"/>
          <w:szCs w:val="18"/>
          <w:lang w:val="en-GB"/>
        </w:rPr>
      </w:pPr>
    </w:p>
    <w:p w14:paraId="4EB0760E" w14:textId="77777777" w:rsidR="000577C6" w:rsidRPr="00CE0402" w:rsidRDefault="000577C6" w:rsidP="0041128C">
      <w:pPr>
        <w:numPr>
          <w:ilvl w:val="0"/>
          <w:numId w:val="18"/>
        </w:numPr>
        <w:tabs>
          <w:tab w:val="left" w:pos="900"/>
        </w:tabs>
        <w:ind w:left="900"/>
        <w:contextualSpacing/>
        <w:jc w:val="thaiDistribute"/>
        <w:rPr>
          <w:rFonts w:eastAsia="Cambria" w:cs="Arial"/>
          <w:color w:val="000000"/>
          <w:sz w:val="18"/>
          <w:szCs w:val="18"/>
          <w:lang w:bidi="ar-SA"/>
        </w:rPr>
      </w:pPr>
      <w:r w:rsidRPr="00CE0402">
        <w:rPr>
          <w:rFonts w:eastAsia="Cambria" w:cs="Arial"/>
          <w:color w:val="000000"/>
          <w:sz w:val="18"/>
          <w:szCs w:val="18"/>
          <w:lang w:bidi="ar-SA"/>
        </w:rPr>
        <w:t>fair value of the assets transferred,</w:t>
      </w:r>
    </w:p>
    <w:p w14:paraId="62ADD4AB" w14:textId="77777777" w:rsidR="000577C6" w:rsidRPr="00CE0402" w:rsidRDefault="000577C6" w:rsidP="0041128C">
      <w:pPr>
        <w:numPr>
          <w:ilvl w:val="0"/>
          <w:numId w:val="18"/>
        </w:numPr>
        <w:tabs>
          <w:tab w:val="left" w:pos="900"/>
        </w:tabs>
        <w:ind w:left="900"/>
        <w:contextualSpacing/>
        <w:jc w:val="thaiDistribute"/>
        <w:rPr>
          <w:rFonts w:eastAsia="Cambria" w:cs="Arial"/>
          <w:color w:val="000000"/>
          <w:sz w:val="18"/>
          <w:szCs w:val="18"/>
          <w:lang w:bidi="ar-SA"/>
        </w:rPr>
      </w:pPr>
      <w:r w:rsidRPr="00CE0402">
        <w:rPr>
          <w:rFonts w:eastAsia="Cambria" w:cs="Arial"/>
          <w:color w:val="000000"/>
          <w:sz w:val="18"/>
          <w:szCs w:val="18"/>
          <w:lang w:bidi="ar-SA"/>
        </w:rPr>
        <w:t>liabilities incurred to the former owners of the acquiree</w:t>
      </w:r>
    </w:p>
    <w:p w14:paraId="41C49F4E" w14:textId="77777777" w:rsidR="000577C6" w:rsidRPr="00CE0402" w:rsidRDefault="000577C6" w:rsidP="0041128C">
      <w:pPr>
        <w:numPr>
          <w:ilvl w:val="0"/>
          <w:numId w:val="18"/>
        </w:numPr>
        <w:tabs>
          <w:tab w:val="left" w:pos="900"/>
        </w:tabs>
        <w:ind w:left="900"/>
        <w:contextualSpacing/>
        <w:jc w:val="thaiDistribute"/>
        <w:rPr>
          <w:rFonts w:eastAsia="Cambria" w:cs="Arial"/>
          <w:color w:val="000000"/>
          <w:sz w:val="18"/>
          <w:szCs w:val="18"/>
          <w:lang w:bidi="ar-SA"/>
        </w:rPr>
      </w:pPr>
      <w:r w:rsidRPr="00CE0402">
        <w:rPr>
          <w:rFonts w:eastAsia="Cambria" w:cs="Arial"/>
          <w:color w:val="000000"/>
          <w:sz w:val="18"/>
          <w:szCs w:val="18"/>
          <w:lang w:bidi="ar-SA"/>
        </w:rPr>
        <w:t>equity interests issued by the Group</w:t>
      </w:r>
    </w:p>
    <w:p w14:paraId="2F203E7E" w14:textId="77777777" w:rsidR="001B326E" w:rsidRPr="00CE0402" w:rsidRDefault="001B326E" w:rsidP="0041128C">
      <w:pPr>
        <w:pStyle w:val="ListParagraph"/>
        <w:spacing w:after="0" w:line="240" w:lineRule="auto"/>
        <w:ind w:left="540"/>
        <w:jc w:val="both"/>
        <w:rPr>
          <w:rFonts w:ascii="Arial" w:hAnsi="Arial" w:cs="Arial"/>
          <w:color w:val="000000"/>
          <w:spacing w:val="-2"/>
          <w:sz w:val="18"/>
          <w:szCs w:val="18"/>
        </w:rPr>
      </w:pPr>
    </w:p>
    <w:p w14:paraId="030A225F" w14:textId="77777777" w:rsidR="001B326E" w:rsidRPr="00CE0402" w:rsidRDefault="001B326E"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6"/>
          <w:sz w:val="18"/>
          <w:szCs w:val="18"/>
        </w:rPr>
        <w:t>Identifiable assets and liabilities acquired and contingent liabilities assumed in a business combination are measured</w:t>
      </w:r>
      <w:r w:rsidRPr="00CE0402">
        <w:rPr>
          <w:rFonts w:ascii="Arial" w:hAnsi="Arial" w:cs="Arial"/>
          <w:color w:val="000000"/>
          <w:spacing w:val="-2"/>
          <w:sz w:val="18"/>
          <w:szCs w:val="18"/>
        </w:rPr>
        <w:t xml:space="preserve"> initially at their fair values at the acquisition date.</w:t>
      </w:r>
    </w:p>
    <w:p w14:paraId="36D54BA3" w14:textId="77777777" w:rsidR="0055649E" w:rsidRPr="00CE0402" w:rsidRDefault="0055649E" w:rsidP="0041128C">
      <w:pPr>
        <w:pStyle w:val="ListParagraph"/>
        <w:spacing w:after="0" w:line="240" w:lineRule="auto"/>
        <w:ind w:left="540"/>
        <w:jc w:val="both"/>
        <w:rPr>
          <w:rFonts w:ascii="Arial" w:hAnsi="Arial" w:cs="Arial"/>
          <w:color w:val="000000"/>
          <w:spacing w:val="-2"/>
          <w:sz w:val="18"/>
          <w:szCs w:val="18"/>
        </w:rPr>
      </w:pPr>
    </w:p>
    <w:p w14:paraId="2FC37DBE" w14:textId="77777777" w:rsidR="001B326E" w:rsidRPr="00CE0402" w:rsidRDefault="001B326E"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On an acquisition-by-acquisition basis, the Group initially recognises any non-controlling interest in the acquiree either at fair value or at the non-controlling interest’s proportionate share of the acquiree’s net assets.</w:t>
      </w:r>
    </w:p>
    <w:p w14:paraId="5749CFD4" w14:textId="7717DF46" w:rsidR="0003160B" w:rsidRPr="00CE0402" w:rsidRDefault="0003160B" w:rsidP="0041128C">
      <w:pPr>
        <w:pStyle w:val="ListParagraph"/>
        <w:spacing w:after="0" w:line="240" w:lineRule="auto"/>
        <w:ind w:left="540"/>
        <w:jc w:val="both"/>
        <w:rPr>
          <w:rFonts w:ascii="Arial" w:hAnsi="Arial" w:cs="Arial"/>
          <w:color w:val="000000"/>
          <w:spacing w:val="-2"/>
          <w:sz w:val="18"/>
          <w:szCs w:val="18"/>
        </w:rPr>
      </w:pPr>
    </w:p>
    <w:p w14:paraId="2DADB24D" w14:textId="283BD1E6" w:rsidR="006F73CF" w:rsidRPr="00CE0402" w:rsidRDefault="006F73CF" w:rsidP="0041128C">
      <w:pPr>
        <w:pStyle w:val="ListParagraph"/>
        <w:spacing w:after="0" w:line="240" w:lineRule="auto"/>
        <w:ind w:left="540"/>
        <w:jc w:val="thaiDistribute"/>
        <w:rPr>
          <w:rFonts w:ascii="Arial" w:hAnsi="Arial" w:cs="Arial"/>
          <w:color w:val="000000"/>
          <w:spacing w:val="-2"/>
          <w:sz w:val="18"/>
          <w:szCs w:val="18"/>
        </w:rPr>
      </w:pPr>
      <w:r w:rsidRPr="00CE0402">
        <w:rPr>
          <w:rFonts w:ascii="Arial" w:hAnsi="Arial" w:cs="Arial"/>
          <w:color w:val="000000"/>
          <w:spacing w:val="-2"/>
          <w:sz w:val="18"/>
          <w:szCs w:val="18"/>
        </w:rPr>
        <w:t xml:space="preserve">The excess of the consideration transferred, the amount of any non-controlling interest recognised and the </w:t>
      </w:r>
      <w:r w:rsidRPr="00CE0402">
        <w:rPr>
          <w:rFonts w:ascii="Arial" w:hAnsi="Arial" w:cs="Arial"/>
          <w:color w:val="000000"/>
          <w:spacing w:val="-6"/>
          <w:sz w:val="18"/>
          <w:szCs w:val="18"/>
        </w:rPr>
        <w:t>acquisition-date fair value of any previous equity interest in the acquiree (for business combination achieved in stages</w:t>
      </w:r>
      <w:r w:rsidRPr="00CE0402">
        <w:rPr>
          <w:rFonts w:ascii="Arial" w:hAnsi="Arial" w:cs="Arial"/>
          <w:color w:val="000000"/>
          <w:spacing w:val="-2"/>
          <w:sz w:val="18"/>
          <w:szCs w:val="18"/>
        </w:rPr>
        <w:t xml:space="preserve">) </w:t>
      </w:r>
      <w:r w:rsidRPr="00CE0402">
        <w:rPr>
          <w:rFonts w:ascii="Arial" w:hAnsi="Arial" w:cs="Arial"/>
          <w:color w:val="000000"/>
          <w:spacing w:val="-4"/>
          <w:sz w:val="18"/>
          <w:szCs w:val="18"/>
        </w:rPr>
        <w:t xml:space="preserve">over the fair value of the identifiable net assets acquired is recorded as goodwill. </w:t>
      </w:r>
      <w:r w:rsidR="00166F4B" w:rsidRPr="00CE0402">
        <w:rPr>
          <w:rFonts w:ascii="Arial" w:hAnsi="Arial" w:cs="Arial"/>
          <w:color w:val="000000"/>
          <w:spacing w:val="-4"/>
          <w:sz w:val="18"/>
          <w:szCs w:val="18"/>
        </w:rPr>
        <w:t xml:space="preserve"> </w:t>
      </w:r>
      <w:r w:rsidRPr="00CE0402">
        <w:rPr>
          <w:rFonts w:ascii="Arial" w:hAnsi="Arial" w:cs="Arial"/>
          <w:color w:val="000000"/>
          <w:spacing w:val="-4"/>
          <w:sz w:val="18"/>
          <w:szCs w:val="18"/>
        </w:rPr>
        <w:t>In the case of a bargain purchase,</w:t>
      </w:r>
      <w:r w:rsidRPr="00CE0402">
        <w:rPr>
          <w:rFonts w:ascii="Arial" w:hAnsi="Arial" w:cs="Arial"/>
          <w:color w:val="000000"/>
          <w:spacing w:val="-2"/>
          <w:sz w:val="18"/>
          <w:szCs w:val="18"/>
        </w:rPr>
        <w:t xml:space="preserve"> the difference is recognised directly in profit or loss.</w:t>
      </w:r>
    </w:p>
    <w:p w14:paraId="7B9DFFDF" w14:textId="77777777" w:rsidR="005434DB" w:rsidRPr="00CE0402" w:rsidRDefault="005434DB" w:rsidP="0041128C">
      <w:pPr>
        <w:pStyle w:val="ListParagraph"/>
        <w:spacing w:after="0" w:line="240" w:lineRule="auto"/>
        <w:ind w:left="540"/>
        <w:jc w:val="both"/>
        <w:rPr>
          <w:rFonts w:ascii="Arial" w:hAnsi="Arial" w:cs="Arial"/>
          <w:i/>
          <w:iCs/>
          <w:color w:val="000000"/>
          <w:spacing w:val="-2"/>
          <w:sz w:val="18"/>
          <w:szCs w:val="18"/>
        </w:rPr>
      </w:pPr>
    </w:p>
    <w:p w14:paraId="776E0E49" w14:textId="77777777" w:rsidR="006F73CF" w:rsidRPr="00CE0402" w:rsidRDefault="006F73CF" w:rsidP="0041128C">
      <w:pPr>
        <w:pStyle w:val="ListParagraph"/>
        <w:spacing w:after="0" w:line="240" w:lineRule="auto"/>
        <w:ind w:left="540"/>
        <w:jc w:val="both"/>
        <w:rPr>
          <w:rFonts w:ascii="Arial" w:hAnsi="Arial" w:cs="Arial"/>
          <w:i/>
          <w:iCs/>
          <w:color w:val="000000"/>
          <w:spacing w:val="-2"/>
          <w:sz w:val="18"/>
          <w:szCs w:val="18"/>
        </w:rPr>
      </w:pPr>
      <w:r w:rsidRPr="00CE0402">
        <w:rPr>
          <w:rFonts w:ascii="Arial" w:hAnsi="Arial" w:cs="Arial"/>
          <w:i/>
          <w:iCs/>
          <w:color w:val="000000"/>
          <w:spacing w:val="-2"/>
          <w:sz w:val="18"/>
          <w:szCs w:val="18"/>
        </w:rPr>
        <w:t>Acquisition-related cost</w:t>
      </w:r>
    </w:p>
    <w:p w14:paraId="54270586" w14:textId="77777777" w:rsidR="006F73CF" w:rsidRPr="00CE0402" w:rsidRDefault="006F73CF" w:rsidP="0041128C">
      <w:pPr>
        <w:pStyle w:val="ListParagraph"/>
        <w:spacing w:after="0" w:line="240" w:lineRule="auto"/>
        <w:ind w:left="540"/>
        <w:jc w:val="both"/>
        <w:rPr>
          <w:rFonts w:ascii="Arial" w:hAnsi="Arial" w:cs="Arial"/>
          <w:color w:val="000000"/>
          <w:spacing w:val="-2"/>
          <w:sz w:val="18"/>
          <w:szCs w:val="18"/>
        </w:rPr>
      </w:pPr>
    </w:p>
    <w:p w14:paraId="780BBB05" w14:textId="465D8D5E" w:rsidR="006F73CF" w:rsidRPr="00CE0402" w:rsidRDefault="006F73CF"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Acquisition-related cost are recognised as expenses</w:t>
      </w:r>
      <w:r w:rsidR="00DF7075" w:rsidRPr="00CE0402">
        <w:rPr>
          <w:rFonts w:ascii="Arial" w:hAnsi="Arial" w:cs="Arial"/>
          <w:color w:val="000000"/>
          <w:spacing w:val="-2"/>
          <w:sz w:val="18"/>
          <w:szCs w:val="18"/>
        </w:rPr>
        <w:t xml:space="preserve"> in consolidated financial statements</w:t>
      </w:r>
      <w:r w:rsidRPr="00CE0402">
        <w:rPr>
          <w:rFonts w:ascii="Arial" w:hAnsi="Arial" w:cs="Arial"/>
          <w:color w:val="000000"/>
          <w:spacing w:val="-2"/>
          <w:sz w:val="18"/>
          <w:szCs w:val="18"/>
        </w:rPr>
        <w:t>.</w:t>
      </w:r>
    </w:p>
    <w:p w14:paraId="7512AABF" w14:textId="77777777" w:rsidR="006F73CF" w:rsidRPr="00CE0402" w:rsidRDefault="006F73CF" w:rsidP="0041128C">
      <w:pPr>
        <w:pStyle w:val="ListParagraph"/>
        <w:spacing w:after="0" w:line="240" w:lineRule="auto"/>
        <w:ind w:left="540"/>
        <w:jc w:val="both"/>
        <w:rPr>
          <w:rFonts w:ascii="Arial" w:hAnsi="Arial" w:cs="Arial"/>
          <w:color w:val="000000"/>
          <w:spacing w:val="-2"/>
          <w:sz w:val="18"/>
          <w:szCs w:val="18"/>
        </w:rPr>
      </w:pPr>
    </w:p>
    <w:p w14:paraId="682D4C02" w14:textId="77777777" w:rsidR="006F73CF" w:rsidRPr="00CE0402" w:rsidRDefault="006F73CF" w:rsidP="0041128C">
      <w:pPr>
        <w:pStyle w:val="ListParagraph"/>
        <w:spacing w:after="0" w:line="240" w:lineRule="auto"/>
        <w:ind w:left="540"/>
        <w:jc w:val="both"/>
        <w:rPr>
          <w:rFonts w:ascii="Arial" w:hAnsi="Arial" w:cs="Arial"/>
          <w:i/>
          <w:iCs/>
          <w:color w:val="000000"/>
          <w:spacing w:val="-2"/>
          <w:sz w:val="18"/>
          <w:szCs w:val="18"/>
        </w:rPr>
      </w:pPr>
      <w:r w:rsidRPr="00CE0402">
        <w:rPr>
          <w:rFonts w:ascii="Arial" w:hAnsi="Arial" w:cs="Arial"/>
          <w:i/>
          <w:iCs/>
          <w:color w:val="000000"/>
          <w:spacing w:val="-2"/>
          <w:sz w:val="18"/>
          <w:szCs w:val="18"/>
        </w:rPr>
        <w:t>As in fair value of contingent consideration paid/received</w:t>
      </w:r>
    </w:p>
    <w:p w14:paraId="2CC9D4D9" w14:textId="77777777" w:rsidR="006F73CF" w:rsidRPr="00CE0402" w:rsidRDefault="006F73CF" w:rsidP="0041128C">
      <w:pPr>
        <w:pStyle w:val="ListParagraph"/>
        <w:spacing w:after="0" w:line="240" w:lineRule="auto"/>
        <w:ind w:left="540"/>
        <w:jc w:val="both"/>
        <w:rPr>
          <w:rFonts w:ascii="Arial" w:hAnsi="Arial" w:cs="Arial"/>
          <w:color w:val="000000"/>
          <w:spacing w:val="-2"/>
          <w:sz w:val="18"/>
          <w:szCs w:val="18"/>
        </w:rPr>
      </w:pPr>
    </w:p>
    <w:p w14:paraId="35A08140" w14:textId="7098CDA2" w:rsidR="000150D2" w:rsidRPr="00CE0402" w:rsidRDefault="006F73CF"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Subsequent changes to the fair value of the contingent consideration that is an asset or liability is recognised in profit or loss. Contingent consideration that is classified as equity is not re-measured.</w:t>
      </w:r>
    </w:p>
    <w:p w14:paraId="5B6FC8BC" w14:textId="7C4D84F5" w:rsidR="000150D2" w:rsidRPr="00CE0402" w:rsidRDefault="000150D2" w:rsidP="0041128C">
      <w:pPr>
        <w:pStyle w:val="ListParagraph"/>
        <w:spacing w:after="0" w:line="240" w:lineRule="auto"/>
        <w:ind w:left="540"/>
        <w:jc w:val="both"/>
        <w:rPr>
          <w:rFonts w:ascii="Arial" w:hAnsi="Arial" w:cs="Arial"/>
          <w:color w:val="000000"/>
          <w:spacing w:val="-2"/>
          <w:sz w:val="18"/>
          <w:szCs w:val="18"/>
        </w:rPr>
      </w:pPr>
    </w:p>
    <w:p w14:paraId="6B26446E" w14:textId="1B5A2E98" w:rsidR="000150D2" w:rsidRPr="00CE0402" w:rsidRDefault="000150D2"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Pr="00CE0402">
        <w:rPr>
          <w:rFonts w:ascii="Arial" w:hAnsi="Arial" w:cs="Arial"/>
          <w:b/>
          <w:bCs/>
          <w:color w:val="000000"/>
          <w:spacing w:val="-2"/>
          <w:sz w:val="18"/>
          <w:szCs w:val="18"/>
        </w:rPr>
        <w:t>.</w:t>
      </w:r>
      <w:r w:rsidRPr="00CE0402">
        <w:rPr>
          <w:rFonts w:ascii="Arial" w:hAnsi="Arial" w:cs="Arial"/>
          <w:b/>
          <w:bCs/>
          <w:color w:val="000000"/>
          <w:spacing w:val="-2"/>
          <w:sz w:val="18"/>
          <w:szCs w:val="18"/>
          <w:lang w:val="en-GB"/>
        </w:rPr>
        <w:t>3</w:t>
      </w:r>
      <w:r w:rsidRPr="00CE0402">
        <w:rPr>
          <w:rFonts w:ascii="Arial" w:hAnsi="Arial" w:cs="Arial"/>
          <w:b/>
          <w:bCs/>
          <w:color w:val="000000"/>
          <w:spacing w:val="-2"/>
          <w:sz w:val="18"/>
          <w:szCs w:val="18"/>
        </w:rPr>
        <w:tab/>
        <w:t>Trade receivables</w:t>
      </w:r>
    </w:p>
    <w:p w14:paraId="361C2EE4" w14:textId="77777777" w:rsidR="000150D2" w:rsidRPr="00CE0402" w:rsidRDefault="000150D2" w:rsidP="0041128C">
      <w:pPr>
        <w:pStyle w:val="ListParagraph"/>
        <w:spacing w:after="0" w:line="240" w:lineRule="auto"/>
        <w:ind w:left="540"/>
        <w:jc w:val="both"/>
        <w:rPr>
          <w:rFonts w:ascii="Arial" w:hAnsi="Arial" w:cs="Arial"/>
          <w:color w:val="000000"/>
          <w:spacing w:val="-2"/>
          <w:sz w:val="18"/>
          <w:szCs w:val="18"/>
        </w:rPr>
      </w:pPr>
    </w:p>
    <w:p w14:paraId="14A35C01" w14:textId="77777777" w:rsidR="00DB4E06" w:rsidRPr="00CE0402" w:rsidRDefault="00DB4E06" w:rsidP="0041128C">
      <w:pPr>
        <w:tabs>
          <w:tab w:val="left" w:pos="567"/>
        </w:tabs>
        <w:ind w:left="540"/>
        <w:rPr>
          <w:rFonts w:cs="Arial"/>
          <w:color w:val="000000"/>
          <w:sz w:val="18"/>
          <w:szCs w:val="18"/>
          <w:lang w:val="en-GB"/>
        </w:rPr>
      </w:pPr>
      <w:r w:rsidRPr="00CE0402">
        <w:rPr>
          <w:rFonts w:cs="Arial"/>
          <w:color w:val="000000"/>
          <w:sz w:val="18"/>
          <w:szCs w:val="18"/>
          <w:lang w:val="en-GB"/>
        </w:rPr>
        <w:t>Trade receivables are subsequently measured at amortised cost when the consideration is unconditional, less loss allowance.</w:t>
      </w:r>
    </w:p>
    <w:p w14:paraId="44E899DC" w14:textId="77777777" w:rsidR="000150D2" w:rsidRPr="00CE0402" w:rsidRDefault="000150D2" w:rsidP="0041128C">
      <w:pPr>
        <w:pStyle w:val="ListParagraph"/>
        <w:spacing w:after="0" w:line="240" w:lineRule="auto"/>
        <w:ind w:left="540"/>
        <w:jc w:val="both"/>
        <w:rPr>
          <w:rFonts w:ascii="Arial" w:hAnsi="Arial" w:cs="Arial"/>
          <w:color w:val="000000"/>
          <w:spacing w:val="-2"/>
          <w:sz w:val="18"/>
          <w:szCs w:val="18"/>
          <w:lang w:val="en-GB"/>
        </w:rPr>
      </w:pPr>
    </w:p>
    <w:p w14:paraId="2A637500" w14:textId="77777777" w:rsidR="000150D2" w:rsidRPr="00CE0402" w:rsidRDefault="000150D2"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 xml:space="preserve">The impairment of trade receivables are disclosed in Note </w:t>
      </w:r>
      <w:r w:rsidRPr="00CE0402">
        <w:rPr>
          <w:rFonts w:ascii="Arial" w:hAnsi="Arial" w:cs="Arial"/>
          <w:color w:val="000000"/>
          <w:spacing w:val="-2"/>
          <w:sz w:val="18"/>
          <w:szCs w:val="18"/>
          <w:lang w:val="en-GB"/>
        </w:rPr>
        <w:t>5</w:t>
      </w:r>
      <w:r w:rsidRPr="00CE0402">
        <w:rPr>
          <w:rFonts w:ascii="Arial" w:hAnsi="Arial" w:cs="Arial"/>
          <w:color w:val="000000"/>
          <w:spacing w:val="-2"/>
          <w:sz w:val="18"/>
          <w:szCs w:val="18"/>
        </w:rPr>
        <w:t>.</w:t>
      </w:r>
      <w:r w:rsidRPr="00CE0402">
        <w:rPr>
          <w:rFonts w:ascii="Arial" w:hAnsi="Arial" w:cs="Arial"/>
          <w:color w:val="000000"/>
          <w:spacing w:val="-2"/>
          <w:sz w:val="18"/>
          <w:szCs w:val="18"/>
          <w:lang w:val="en-GB"/>
        </w:rPr>
        <w:t>1</w:t>
      </w:r>
      <w:r w:rsidRPr="00CE0402">
        <w:rPr>
          <w:rFonts w:ascii="Arial" w:hAnsi="Arial" w:cs="Arial"/>
          <w:color w:val="000000"/>
          <w:spacing w:val="-2"/>
          <w:sz w:val="18"/>
          <w:szCs w:val="18"/>
        </w:rPr>
        <w:t>.</w:t>
      </w:r>
      <w:r w:rsidRPr="00CE0402">
        <w:rPr>
          <w:rFonts w:ascii="Arial" w:hAnsi="Arial" w:cs="Arial"/>
          <w:color w:val="000000"/>
          <w:spacing w:val="-2"/>
          <w:sz w:val="18"/>
          <w:szCs w:val="18"/>
          <w:lang w:val="en-GB"/>
        </w:rPr>
        <w:t>2</w:t>
      </w:r>
      <w:r w:rsidRPr="00CE0402">
        <w:rPr>
          <w:rFonts w:ascii="Arial" w:hAnsi="Arial" w:cs="Arial"/>
          <w:color w:val="000000"/>
          <w:spacing w:val="-2"/>
          <w:sz w:val="18"/>
          <w:szCs w:val="18"/>
        </w:rPr>
        <w:t xml:space="preserve"> b).</w:t>
      </w:r>
    </w:p>
    <w:p w14:paraId="0F2540A3" w14:textId="48198C0C" w:rsidR="00F86B0F" w:rsidRPr="00CE0402" w:rsidRDefault="000652D3"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br w:type="page"/>
      </w:r>
    </w:p>
    <w:p w14:paraId="26B68868" w14:textId="6992161A" w:rsidR="00F86B0F" w:rsidRPr="00CE0402" w:rsidRDefault="00F86B0F" w:rsidP="0041128C">
      <w:pPr>
        <w:pStyle w:val="ListParagraph"/>
        <w:spacing w:after="0" w:line="240" w:lineRule="auto"/>
        <w:ind w:left="540" w:hanging="540"/>
        <w:jc w:val="both"/>
        <w:rPr>
          <w:rFonts w:ascii="Arial" w:hAnsi="Arial" w:cs="Arial"/>
          <w:b/>
          <w:bCs/>
          <w:color w:val="000000"/>
          <w:spacing w:val="-2"/>
          <w:sz w:val="18"/>
          <w:szCs w:val="18"/>
          <w:lang w:val="en-GB"/>
        </w:rPr>
      </w:pPr>
      <w:r w:rsidRPr="00CE0402">
        <w:rPr>
          <w:rFonts w:ascii="Arial" w:hAnsi="Arial" w:cs="Arial"/>
          <w:b/>
          <w:bCs/>
          <w:color w:val="000000"/>
          <w:spacing w:val="-2"/>
          <w:sz w:val="18"/>
          <w:szCs w:val="18"/>
          <w:lang w:val="en-GB"/>
        </w:rPr>
        <w:t>4.4</w:t>
      </w:r>
      <w:r w:rsidRPr="00CE0402">
        <w:rPr>
          <w:rFonts w:ascii="Arial" w:hAnsi="Arial" w:cs="Arial"/>
          <w:b/>
          <w:bCs/>
          <w:color w:val="000000"/>
          <w:spacing w:val="-2"/>
          <w:sz w:val="18"/>
          <w:szCs w:val="18"/>
          <w:lang w:val="en-GB"/>
        </w:rPr>
        <w:tab/>
        <w:t>Inventories</w:t>
      </w:r>
    </w:p>
    <w:p w14:paraId="439BBAFF" w14:textId="77777777" w:rsidR="00F86B0F" w:rsidRPr="00CE0402" w:rsidRDefault="00F86B0F" w:rsidP="0041128C">
      <w:pPr>
        <w:pStyle w:val="ListParagraph"/>
        <w:spacing w:after="0" w:line="240" w:lineRule="auto"/>
        <w:ind w:left="540"/>
        <w:jc w:val="both"/>
        <w:rPr>
          <w:rFonts w:ascii="Arial" w:hAnsi="Arial" w:cs="Arial"/>
          <w:color w:val="000000"/>
          <w:spacing w:val="-2"/>
          <w:sz w:val="16"/>
          <w:szCs w:val="16"/>
        </w:rPr>
      </w:pPr>
    </w:p>
    <w:p w14:paraId="1F8150DD" w14:textId="4C701B68" w:rsidR="00F86B0F" w:rsidRPr="00CE0402" w:rsidRDefault="00F86B0F" w:rsidP="0041128C">
      <w:pPr>
        <w:pStyle w:val="ListParagraph"/>
        <w:spacing w:after="0" w:line="240" w:lineRule="auto"/>
        <w:ind w:left="540"/>
        <w:rPr>
          <w:rFonts w:ascii="Arial" w:hAnsi="Arial" w:cs="Arial"/>
          <w:color w:val="000000"/>
          <w:spacing w:val="-2"/>
          <w:sz w:val="18"/>
          <w:szCs w:val="18"/>
          <w:lang w:val="en-GB"/>
        </w:rPr>
      </w:pPr>
      <w:r w:rsidRPr="00CE0402">
        <w:rPr>
          <w:rFonts w:ascii="Arial" w:hAnsi="Arial" w:cs="Arial"/>
          <w:color w:val="000000"/>
          <w:spacing w:val="-2"/>
          <w:sz w:val="18"/>
          <w:szCs w:val="18"/>
          <w:lang w:val="en-GB"/>
        </w:rPr>
        <w:t>Inventories are stated at the lower of cost and net realisable value.</w:t>
      </w:r>
      <w:r w:rsidR="001D7317" w:rsidRPr="00CE0402">
        <w:rPr>
          <w:rFonts w:ascii="Arial" w:hAnsi="Arial" w:cs="Arial"/>
          <w:color w:val="000000"/>
          <w:spacing w:val="-2"/>
          <w:sz w:val="18"/>
          <w:szCs w:val="18"/>
          <w:lang w:val="en-GB"/>
        </w:rPr>
        <w:t xml:space="preserve"> </w:t>
      </w:r>
      <w:r w:rsidRPr="00CE0402">
        <w:rPr>
          <w:rFonts w:ascii="Arial" w:hAnsi="Arial" w:cs="Arial"/>
          <w:color w:val="000000"/>
          <w:spacing w:val="-2"/>
          <w:sz w:val="18"/>
          <w:szCs w:val="18"/>
          <w:lang w:val="en-GB"/>
        </w:rPr>
        <w:t>Cost of inventories is determined by the moving average method.</w:t>
      </w:r>
    </w:p>
    <w:p w14:paraId="4C877D21" w14:textId="171E90D0" w:rsidR="007742D2" w:rsidRPr="00CE0402" w:rsidRDefault="007742D2" w:rsidP="0041128C">
      <w:pPr>
        <w:pStyle w:val="ListParagraph"/>
        <w:spacing w:after="0" w:line="240" w:lineRule="auto"/>
        <w:ind w:left="540"/>
        <w:jc w:val="both"/>
        <w:rPr>
          <w:rFonts w:ascii="Arial" w:hAnsi="Arial" w:cs="Arial"/>
          <w:color w:val="000000"/>
          <w:spacing w:val="-2"/>
          <w:sz w:val="16"/>
          <w:szCs w:val="16"/>
        </w:rPr>
      </w:pPr>
    </w:p>
    <w:p w14:paraId="4DEC8334" w14:textId="172BCEF7" w:rsidR="008011DA"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bookmarkStart w:id="1" w:name="_Hlk64489840"/>
      <w:r w:rsidRPr="00CE0402">
        <w:rPr>
          <w:rFonts w:ascii="Arial" w:hAnsi="Arial" w:cs="Arial"/>
          <w:b/>
          <w:bCs/>
          <w:color w:val="000000"/>
          <w:spacing w:val="-2"/>
          <w:sz w:val="18"/>
          <w:szCs w:val="18"/>
          <w:lang w:val="en-GB"/>
        </w:rPr>
        <w:t>4</w:t>
      </w:r>
      <w:r w:rsidR="008011DA" w:rsidRPr="00CE0402">
        <w:rPr>
          <w:rFonts w:ascii="Arial" w:hAnsi="Arial" w:cs="Arial"/>
          <w:b/>
          <w:bCs/>
          <w:color w:val="000000"/>
          <w:spacing w:val="-2"/>
          <w:sz w:val="18"/>
          <w:szCs w:val="18"/>
        </w:rPr>
        <w:t>.</w:t>
      </w:r>
      <w:r w:rsidR="00F86B0F" w:rsidRPr="00CE0402">
        <w:rPr>
          <w:rFonts w:ascii="Arial" w:hAnsi="Arial" w:cs="Arial"/>
          <w:b/>
          <w:bCs/>
          <w:color w:val="000000"/>
          <w:spacing w:val="-2"/>
          <w:sz w:val="18"/>
          <w:szCs w:val="18"/>
          <w:lang w:val="en-GB"/>
        </w:rPr>
        <w:t>5</w:t>
      </w:r>
      <w:r w:rsidR="008011DA" w:rsidRPr="00CE0402">
        <w:rPr>
          <w:rFonts w:ascii="Arial" w:hAnsi="Arial" w:cs="Arial"/>
          <w:b/>
          <w:bCs/>
          <w:color w:val="000000"/>
          <w:spacing w:val="-2"/>
          <w:sz w:val="18"/>
          <w:szCs w:val="18"/>
        </w:rPr>
        <w:tab/>
      </w:r>
      <w:bookmarkStart w:id="2" w:name="_Hlk64489820"/>
      <w:bookmarkEnd w:id="1"/>
      <w:r w:rsidR="00984F58" w:rsidRPr="00CE0402">
        <w:rPr>
          <w:rFonts w:ascii="Arial" w:hAnsi="Arial" w:cs="Arial"/>
          <w:b/>
          <w:bCs/>
          <w:color w:val="000000"/>
          <w:spacing w:val="-2"/>
          <w:sz w:val="18"/>
          <w:szCs w:val="18"/>
        </w:rPr>
        <w:t>Financial asset</w:t>
      </w:r>
      <w:r w:rsidR="00A54523" w:rsidRPr="00CE0402">
        <w:rPr>
          <w:rFonts w:ascii="Arial" w:hAnsi="Arial" w:cs="Arial"/>
          <w:b/>
          <w:bCs/>
          <w:color w:val="000000"/>
          <w:spacing w:val="-2"/>
          <w:sz w:val="18"/>
          <w:szCs w:val="18"/>
        </w:rPr>
        <w:t>s</w:t>
      </w:r>
    </w:p>
    <w:p w14:paraId="19EBC7A2" w14:textId="77777777" w:rsidR="000150D2" w:rsidRPr="00CE0402" w:rsidRDefault="000150D2" w:rsidP="0041128C">
      <w:pPr>
        <w:pStyle w:val="ListParagraph"/>
        <w:spacing w:after="0" w:line="240" w:lineRule="auto"/>
        <w:ind w:left="540" w:firstLine="540"/>
        <w:jc w:val="both"/>
        <w:rPr>
          <w:rFonts w:ascii="Arial" w:hAnsi="Arial" w:cs="Arial"/>
          <w:b/>
          <w:bCs/>
          <w:color w:val="000000"/>
          <w:spacing w:val="-2"/>
          <w:sz w:val="16"/>
          <w:szCs w:val="16"/>
        </w:rPr>
      </w:pPr>
    </w:p>
    <w:p w14:paraId="067C6E84" w14:textId="77777777" w:rsidR="000150D2" w:rsidRPr="00CE0402" w:rsidRDefault="000150D2" w:rsidP="0041128C">
      <w:pPr>
        <w:pStyle w:val="ListParagraph"/>
        <w:numPr>
          <w:ilvl w:val="0"/>
          <w:numId w:val="6"/>
        </w:numPr>
        <w:spacing w:after="0" w:line="240" w:lineRule="auto"/>
        <w:ind w:left="1080" w:hanging="540"/>
        <w:jc w:val="both"/>
        <w:rPr>
          <w:rFonts w:ascii="Arial" w:hAnsi="Arial" w:cs="Arial"/>
          <w:color w:val="000000"/>
          <w:spacing w:val="-2"/>
          <w:sz w:val="18"/>
          <w:szCs w:val="18"/>
        </w:rPr>
      </w:pPr>
      <w:r w:rsidRPr="00CE0402">
        <w:rPr>
          <w:rFonts w:ascii="Arial" w:hAnsi="Arial" w:cs="Arial"/>
          <w:color w:val="000000"/>
          <w:spacing w:val="-2"/>
          <w:sz w:val="18"/>
          <w:szCs w:val="18"/>
        </w:rPr>
        <w:tab/>
        <w:t>Recognition and derecognition</w:t>
      </w:r>
    </w:p>
    <w:p w14:paraId="6EA87D6A" w14:textId="77777777" w:rsidR="000150D2" w:rsidRPr="00CE0402" w:rsidRDefault="000150D2" w:rsidP="005B11E3">
      <w:pPr>
        <w:pStyle w:val="ListParagraph"/>
        <w:spacing w:after="0" w:line="240" w:lineRule="auto"/>
        <w:ind w:left="540" w:firstLine="540"/>
        <w:jc w:val="both"/>
        <w:rPr>
          <w:rFonts w:ascii="Arial" w:hAnsi="Arial" w:cs="Arial"/>
          <w:b/>
          <w:bCs/>
          <w:color w:val="000000"/>
          <w:spacing w:val="-2"/>
          <w:sz w:val="16"/>
          <w:szCs w:val="16"/>
        </w:rPr>
      </w:pPr>
    </w:p>
    <w:p w14:paraId="4A86121E" w14:textId="77777777" w:rsidR="000150D2" w:rsidRPr="00CE0402" w:rsidRDefault="000150D2" w:rsidP="0041128C">
      <w:pPr>
        <w:pStyle w:val="NoSpacing"/>
        <w:ind w:left="1080"/>
        <w:jc w:val="both"/>
        <w:rPr>
          <w:rFonts w:ascii="Arial" w:hAnsi="Arial" w:cs="Arial"/>
          <w:color w:val="000000"/>
          <w:sz w:val="18"/>
          <w:szCs w:val="18"/>
          <w:lang w:val="en-GB" w:bidi="th-TH"/>
        </w:rPr>
      </w:pPr>
      <w:r w:rsidRPr="00CE0402">
        <w:rPr>
          <w:rFonts w:ascii="Arial" w:eastAsia="Arial Unicode MS" w:hAnsi="Arial" w:cs="Arial"/>
          <w:color w:val="000000"/>
          <w:spacing w:val="-6"/>
          <w:sz w:val="18"/>
          <w:szCs w:val="18"/>
          <w:lang w:val="en-GB"/>
        </w:rPr>
        <w:t>Regular way purchases, acquires and sales of financial assets are recognised on trade-date, the date on which</w:t>
      </w:r>
      <w:r w:rsidRPr="00CE0402">
        <w:rPr>
          <w:rFonts w:ascii="Arial" w:eastAsia="Arial Unicode MS" w:hAnsi="Arial" w:cs="Arial"/>
          <w:color w:val="000000"/>
          <w:spacing w:val="-4"/>
          <w:sz w:val="18"/>
          <w:szCs w:val="18"/>
          <w:lang w:val="en-GB"/>
        </w:rPr>
        <w:t xml:space="preserve"> the Group commits to purchase or sell the asset. Financial assets are derecognised when the rights to receive cash flows from the financial assets have expired or have been transferred and the Group has transferred substantially all the risks and rewards of ownership.</w:t>
      </w:r>
      <w:r w:rsidRPr="00CE0402">
        <w:rPr>
          <w:rFonts w:ascii="Arial" w:hAnsi="Arial" w:cs="Arial"/>
          <w:color w:val="000000"/>
          <w:sz w:val="18"/>
          <w:szCs w:val="18"/>
          <w:lang w:val="en-GB"/>
        </w:rPr>
        <w:t xml:space="preserve"> </w:t>
      </w:r>
    </w:p>
    <w:p w14:paraId="6E9BAF45" w14:textId="77777777" w:rsidR="000150D2" w:rsidRPr="00CE0402" w:rsidRDefault="000150D2" w:rsidP="005B11E3">
      <w:pPr>
        <w:pStyle w:val="ListParagraph"/>
        <w:spacing w:after="0" w:line="240" w:lineRule="auto"/>
        <w:ind w:left="540" w:firstLine="540"/>
        <w:jc w:val="both"/>
        <w:rPr>
          <w:rFonts w:ascii="Arial" w:hAnsi="Arial" w:cs="Arial"/>
          <w:b/>
          <w:bCs/>
          <w:color w:val="000000"/>
          <w:spacing w:val="-2"/>
          <w:sz w:val="16"/>
          <w:szCs w:val="16"/>
        </w:rPr>
      </w:pPr>
    </w:p>
    <w:p w14:paraId="4987E827" w14:textId="303E1475" w:rsidR="000150D2" w:rsidRPr="00CE0402" w:rsidRDefault="000150D2" w:rsidP="0041128C">
      <w:pPr>
        <w:pStyle w:val="NoSpacing"/>
        <w:ind w:left="1080"/>
        <w:jc w:val="both"/>
        <w:rPr>
          <w:rFonts w:ascii="Arial" w:hAnsi="Arial" w:cs="Arial"/>
          <w:color w:val="000000"/>
          <w:sz w:val="18"/>
          <w:szCs w:val="18"/>
          <w:lang w:val="en-GB"/>
        </w:rPr>
      </w:pPr>
      <w:r w:rsidRPr="00CE0402">
        <w:rPr>
          <w:rFonts w:ascii="Arial" w:hAnsi="Arial" w:cs="Arial"/>
          <w:color w:val="000000"/>
          <w:sz w:val="18"/>
          <w:szCs w:val="18"/>
          <w:lang w:val="en-GB"/>
        </w:rPr>
        <w:t xml:space="preserve">At initial recognition, the Group measures a financial asset at its fair value plus, in the case of a financial asset not at </w:t>
      </w:r>
      <w:r w:rsidR="005A4044" w:rsidRPr="00CE0402">
        <w:rPr>
          <w:rFonts w:ascii="Arial" w:hAnsi="Arial" w:cs="Arial"/>
          <w:color w:val="000000"/>
          <w:sz w:val="18"/>
          <w:szCs w:val="18"/>
          <w:lang w:val="en-GB"/>
        </w:rPr>
        <w:t>fair value through profit or loss (FVPL)</w:t>
      </w:r>
      <w:r w:rsidRPr="00CE0402">
        <w:rPr>
          <w:rFonts w:ascii="Arial" w:hAnsi="Arial" w:cs="Arial"/>
          <w:color w:val="000000"/>
          <w:sz w:val="18"/>
          <w:szCs w:val="18"/>
          <w:lang w:val="en-GB"/>
        </w:rPr>
        <w:t xml:space="preserve">, transaction costs that are directly attributable to the acquisition of the financial asset. Transaction costs of financial assets carried at FVPL are expensed in profit or loss. </w:t>
      </w:r>
    </w:p>
    <w:p w14:paraId="7F08B0C8" w14:textId="77777777" w:rsidR="009C1CF6" w:rsidRPr="00CE0402" w:rsidRDefault="009C1CF6" w:rsidP="005B11E3">
      <w:pPr>
        <w:pStyle w:val="ListParagraph"/>
        <w:spacing w:after="0" w:line="240" w:lineRule="auto"/>
        <w:ind w:left="540" w:firstLine="540"/>
        <w:jc w:val="both"/>
        <w:rPr>
          <w:rFonts w:ascii="Arial" w:hAnsi="Arial" w:cs="Arial"/>
          <w:b/>
          <w:bCs/>
          <w:color w:val="000000"/>
          <w:spacing w:val="-2"/>
          <w:sz w:val="16"/>
          <w:szCs w:val="16"/>
        </w:rPr>
      </w:pPr>
    </w:p>
    <w:p w14:paraId="4A8FBE0C" w14:textId="2FDE0C6A" w:rsidR="00D14953" w:rsidRPr="00CE0402" w:rsidRDefault="005434DB" w:rsidP="0041128C">
      <w:pPr>
        <w:pStyle w:val="ListParagraph"/>
        <w:numPr>
          <w:ilvl w:val="0"/>
          <w:numId w:val="6"/>
        </w:numPr>
        <w:spacing w:after="0" w:line="240" w:lineRule="auto"/>
        <w:ind w:left="1080" w:hanging="540"/>
        <w:jc w:val="both"/>
        <w:rPr>
          <w:rFonts w:ascii="Arial" w:hAnsi="Arial" w:cs="Arial"/>
          <w:color w:val="000000"/>
          <w:spacing w:val="-2"/>
          <w:sz w:val="18"/>
          <w:szCs w:val="18"/>
        </w:rPr>
      </w:pPr>
      <w:r w:rsidRPr="00CE0402">
        <w:rPr>
          <w:rFonts w:ascii="Arial" w:hAnsi="Arial" w:cs="Arial"/>
          <w:color w:val="000000"/>
          <w:spacing w:val="-2"/>
          <w:sz w:val="18"/>
          <w:szCs w:val="18"/>
        </w:rPr>
        <w:tab/>
      </w:r>
      <w:r w:rsidR="008011DA" w:rsidRPr="00CE0402">
        <w:rPr>
          <w:rFonts w:ascii="Arial" w:hAnsi="Arial" w:cs="Arial"/>
          <w:color w:val="000000"/>
          <w:spacing w:val="-2"/>
          <w:sz w:val="18"/>
          <w:szCs w:val="18"/>
        </w:rPr>
        <w:t>Classification</w:t>
      </w:r>
      <w:r w:rsidR="00DB4E06" w:rsidRPr="00CE0402">
        <w:rPr>
          <w:rFonts w:ascii="Arial" w:hAnsi="Arial" w:cs="Arial"/>
          <w:color w:val="000000"/>
          <w:spacing w:val="-2"/>
          <w:sz w:val="18"/>
          <w:szCs w:val="18"/>
        </w:rPr>
        <w:t xml:space="preserve"> and measurement</w:t>
      </w:r>
    </w:p>
    <w:p w14:paraId="01E705EB" w14:textId="6493AD8D" w:rsidR="005434DB" w:rsidRPr="00CE0402" w:rsidRDefault="005434DB" w:rsidP="005B11E3">
      <w:pPr>
        <w:pStyle w:val="ListParagraph"/>
        <w:spacing w:after="0" w:line="240" w:lineRule="auto"/>
        <w:ind w:left="540" w:firstLine="540"/>
        <w:jc w:val="both"/>
        <w:rPr>
          <w:rFonts w:ascii="Arial" w:hAnsi="Arial" w:cs="Arial"/>
          <w:b/>
          <w:bCs/>
          <w:color w:val="000000"/>
          <w:spacing w:val="-2"/>
          <w:sz w:val="16"/>
          <w:szCs w:val="16"/>
        </w:rPr>
      </w:pPr>
      <w:bookmarkStart w:id="3" w:name="_Hlk64460622"/>
    </w:p>
    <w:bookmarkEnd w:id="2"/>
    <w:bookmarkEnd w:id="3"/>
    <w:p w14:paraId="00D1B9DA" w14:textId="77777777" w:rsidR="00DB7F1C" w:rsidRPr="00CE0402" w:rsidRDefault="00DB7F1C" w:rsidP="0041128C">
      <w:pPr>
        <w:ind w:left="1080"/>
        <w:rPr>
          <w:rFonts w:cs="Arial"/>
          <w:color w:val="000000"/>
          <w:sz w:val="18"/>
          <w:szCs w:val="18"/>
        </w:rPr>
      </w:pPr>
      <w:r w:rsidRPr="00CE0402">
        <w:rPr>
          <w:rFonts w:cs="Arial"/>
          <w:color w:val="000000"/>
          <w:sz w:val="18"/>
          <w:szCs w:val="18"/>
        </w:rPr>
        <w:t xml:space="preserve">Debt </w:t>
      </w:r>
      <w:r w:rsidRPr="00CE0402">
        <w:rPr>
          <w:rFonts w:cs="Arial"/>
          <w:color w:val="000000"/>
          <w:spacing w:val="-3"/>
          <w:sz w:val="18"/>
          <w:szCs w:val="18"/>
          <w:lang w:val="en-GB"/>
        </w:rPr>
        <w:t>instruments</w:t>
      </w:r>
    </w:p>
    <w:p w14:paraId="08D3813E" w14:textId="77777777" w:rsidR="00DB7F1C" w:rsidRPr="00CE0402" w:rsidRDefault="00DB7F1C" w:rsidP="005B11E3">
      <w:pPr>
        <w:pStyle w:val="ListParagraph"/>
        <w:spacing w:after="0" w:line="240" w:lineRule="auto"/>
        <w:ind w:left="540" w:firstLine="540"/>
        <w:jc w:val="both"/>
        <w:rPr>
          <w:rFonts w:ascii="Arial" w:hAnsi="Arial" w:cs="Arial"/>
          <w:b/>
          <w:bCs/>
          <w:color w:val="000000"/>
          <w:spacing w:val="-2"/>
          <w:sz w:val="16"/>
          <w:szCs w:val="16"/>
        </w:rPr>
      </w:pPr>
    </w:p>
    <w:p w14:paraId="3511DEF9" w14:textId="77777777" w:rsidR="00DB7F1C" w:rsidRPr="00CE0402" w:rsidRDefault="00DB7F1C" w:rsidP="0041128C">
      <w:pPr>
        <w:ind w:left="1080"/>
        <w:rPr>
          <w:rFonts w:cs="Arial"/>
          <w:color w:val="000000"/>
          <w:sz w:val="18"/>
          <w:szCs w:val="18"/>
          <w:lang w:val="en-GB"/>
        </w:rPr>
      </w:pPr>
      <w:r w:rsidRPr="00CE0402">
        <w:rPr>
          <w:rFonts w:cs="Arial"/>
          <w:color w:val="000000"/>
          <w:spacing w:val="-3"/>
          <w:sz w:val="18"/>
          <w:szCs w:val="18"/>
          <w:lang w:val="en-GB"/>
        </w:rPr>
        <w:t>The Group classifies its debt instrument financial assets depending on</w:t>
      </w:r>
      <w:r w:rsidRPr="00CE0402">
        <w:rPr>
          <w:rFonts w:cs="Arial"/>
          <w:color w:val="000000"/>
          <w:sz w:val="18"/>
          <w:szCs w:val="18"/>
          <w:lang w:val="en-GB"/>
        </w:rPr>
        <w:t xml:space="preserve"> i) business model for managing the </w:t>
      </w:r>
      <w:r w:rsidRPr="00CE0402">
        <w:rPr>
          <w:rFonts w:cs="Arial"/>
          <w:color w:val="000000"/>
          <w:spacing w:val="-4"/>
          <w:sz w:val="18"/>
          <w:szCs w:val="18"/>
          <w:lang w:val="en-GB"/>
        </w:rPr>
        <w:t>asset and ii) the cash flow characteristics of the asset whether they represent solely payments of principal</w:t>
      </w:r>
      <w:r w:rsidRPr="00CE0402">
        <w:rPr>
          <w:rFonts w:cs="Arial"/>
          <w:color w:val="000000"/>
          <w:sz w:val="18"/>
          <w:szCs w:val="18"/>
          <w:lang w:val="en-GB"/>
        </w:rPr>
        <w:t xml:space="preserve"> and interest (SPPI). </w:t>
      </w:r>
    </w:p>
    <w:p w14:paraId="21A39B91" w14:textId="77777777" w:rsidR="00DB7F1C" w:rsidRPr="00CE0402" w:rsidRDefault="00DB7F1C" w:rsidP="00421547">
      <w:pPr>
        <w:pStyle w:val="ListParagraph"/>
        <w:spacing w:after="0" w:line="240" w:lineRule="auto"/>
        <w:ind w:left="540" w:firstLine="540"/>
        <w:jc w:val="both"/>
        <w:rPr>
          <w:rFonts w:ascii="Arial" w:hAnsi="Arial" w:cs="Arial"/>
          <w:b/>
          <w:bCs/>
          <w:color w:val="000000"/>
          <w:spacing w:val="-2"/>
          <w:sz w:val="16"/>
          <w:szCs w:val="16"/>
        </w:rPr>
      </w:pPr>
    </w:p>
    <w:p w14:paraId="1C93C77E" w14:textId="20A38B9B" w:rsidR="00DB7F1C" w:rsidRPr="00CE0402" w:rsidRDefault="00DB7F1C" w:rsidP="0041128C">
      <w:pPr>
        <w:ind w:left="1080"/>
        <w:rPr>
          <w:rFonts w:cs="Arial"/>
          <w:color w:val="000000"/>
          <w:sz w:val="18"/>
          <w:szCs w:val="18"/>
          <w:lang w:val="en-GB"/>
        </w:rPr>
      </w:pPr>
      <w:r w:rsidRPr="00CE0402">
        <w:rPr>
          <w:rFonts w:cs="Arial"/>
          <w:color w:val="000000"/>
          <w:sz w:val="18"/>
          <w:szCs w:val="18"/>
          <w:lang w:val="en-GB"/>
        </w:rPr>
        <w:t>There are three measurement categories into which the Group classifies its debt instruments:</w:t>
      </w:r>
    </w:p>
    <w:p w14:paraId="6C5900FE" w14:textId="77777777" w:rsidR="00DB7F1C" w:rsidRPr="00CE0402" w:rsidRDefault="00DB7F1C" w:rsidP="005B11E3">
      <w:pPr>
        <w:pStyle w:val="ListParagraph"/>
        <w:spacing w:after="0" w:line="240" w:lineRule="auto"/>
        <w:ind w:left="540" w:firstLine="540"/>
        <w:jc w:val="both"/>
        <w:rPr>
          <w:rFonts w:ascii="Arial" w:hAnsi="Arial" w:cs="Arial"/>
          <w:b/>
          <w:bCs/>
          <w:color w:val="000000"/>
          <w:spacing w:val="-2"/>
          <w:sz w:val="16"/>
          <w:szCs w:val="16"/>
        </w:rPr>
      </w:pPr>
    </w:p>
    <w:p w14:paraId="49A4F9CB" w14:textId="77777777" w:rsidR="0076056A" w:rsidRPr="00CE0402" w:rsidRDefault="00DB7F1C" w:rsidP="0041128C">
      <w:pPr>
        <w:pStyle w:val="ListParagraph"/>
        <w:numPr>
          <w:ilvl w:val="0"/>
          <w:numId w:val="26"/>
        </w:numPr>
        <w:spacing w:after="0" w:line="240" w:lineRule="auto"/>
        <w:ind w:left="1440"/>
        <w:jc w:val="both"/>
        <w:rPr>
          <w:rFonts w:ascii="Arial" w:hAnsi="Arial" w:cs="Arial"/>
          <w:color w:val="000000"/>
          <w:sz w:val="18"/>
          <w:szCs w:val="18"/>
          <w:lang w:val="en-GB"/>
        </w:rPr>
      </w:pPr>
      <w:r w:rsidRPr="00CE0402">
        <w:rPr>
          <w:rFonts w:ascii="Arial" w:hAnsi="Arial" w:cs="Arial"/>
          <w:color w:val="000000"/>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w:t>
      </w:r>
      <w:r w:rsidRPr="00CE0402">
        <w:rPr>
          <w:rFonts w:ascii="Arial" w:hAnsi="Arial" w:cs="Arial"/>
          <w:color w:val="000000"/>
          <w:spacing w:val="-4"/>
          <w:sz w:val="18"/>
          <w:szCs w:val="18"/>
          <w:lang w:val="en-GB"/>
        </w:rPr>
        <w:t>presented in other gains/(losses) together with foreign exchange gains and losses. Impairment losses</w:t>
      </w:r>
      <w:r w:rsidRPr="00CE0402">
        <w:rPr>
          <w:rFonts w:ascii="Arial" w:hAnsi="Arial" w:cs="Arial"/>
          <w:color w:val="000000"/>
          <w:sz w:val="18"/>
          <w:szCs w:val="18"/>
          <w:lang w:val="en-GB"/>
        </w:rPr>
        <w:t xml:space="preserve"> are presented as a separate line item in the statement of profit or loss.</w:t>
      </w:r>
    </w:p>
    <w:p w14:paraId="2C964D4C" w14:textId="77777777" w:rsidR="0076056A" w:rsidRPr="00CE0402" w:rsidRDefault="0076056A" w:rsidP="0041128C">
      <w:pPr>
        <w:pStyle w:val="ListParagraph"/>
        <w:spacing w:after="0" w:line="240" w:lineRule="auto"/>
        <w:ind w:left="1440"/>
        <w:jc w:val="both"/>
        <w:rPr>
          <w:rFonts w:ascii="Arial" w:hAnsi="Arial" w:cs="Arial"/>
          <w:color w:val="000000"/>
          <w:sz w:val="16"/>
          <w:szCs w:val="16"/>
          <w:lang w:val="en-GB"/>
        </w:rPr>
      </w:pPr>
    </w:p>
    <w:p w14:paraId="78A42673" w14:textId="7B5283B7" w:rsidR="00DB7F1C" w:rsidRPr="00CE0402" w:rsidRDefault="00DB7F1C" w:rsidP="0041128C">
      <w:pPr>
        <w:pStyle w:val="ListParagraph"/>
        <w:numPr>
          <w:ilvl w:val="0"/>
          <w:numId w:val="26"/>
        </w:numPr>
        <w:spacing w:after="0" w:line="240" w:lineRule="auto"/>
        <w:ind w:left="1440"/>
        <w:jc w:val="both"/>
        <w:rPr>
          <w:rFonts w:ascii="Arial" w:hAnsi="Arial" w:cs="Arial"/>
          <w:color w:val="000000"/>
          <w:sz w:val="18"/>
          <w:szCs w:val="18"/>
          <w:lang w:val="en-GB"/>
        </w:rPr>
      </w:pPr>
      <w:r w:rsidRPr="00CE0402">
        <w:rPr>
          <w:rFonts w:ascii="Arial" w:hAnsi="Arial" w:cs="Arial"/>
          <w:color w:val="000000"/>
          <w:sz w:val="18"/>
          <w:szCs w:val="18"/>
          <w:lang w:val="en-GB"/>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w:t>
      </w:r>
      <w:r w:rsidR="00DA029F" w:rsidRPr="00CE0402">
        <w:rPr>
          <w:rFonts w:ascii="Arial" w:hAnsi="Arial" w:cs="Arial"/>
          <w:color w:val="000000"/>
          <w:sz w:val="18"/>
          <w:szCs w:val="18"/>
          <w:lang w:val="en-GB"/>
        </w:rPr>
        <w:t xml:space="preserve"> </w:t>
      </w:r>
      <w:r w:rsidRPr="00CE0402">
        <w:rPr>
          <w:rFonts w:ascii="Arial" w:hAnsi="Arial" w:cs="Arial"/>
          <w:color w:val="000000"/>
          <w:sz w:val="18"/>
          <w:szCs w:val="18"/>
          <w:lang w:val="en-GB"/>
        </w:rPr>
        <w:t>statement of comprehensive income.</w:t>
      </w:r>
    </w:p>
    <w:p w14:paraId="4C641093" w14:textId="77777777" w:rsidR="00DB7F1C" w:rsidRPr="00CE0402" w:rsidRDefault="00DB7F1C" w:rsidP="0041128C">
      <w:pPr>
        <w:pStyle w:val="ListParagraph"/>
        <w:spacing w:after="0" w:line="240" w:lineRule="auto"/>
        <w:ind w:left="1440"/>
        <w:jc w:val="both"/>
        <w:rPr>
          <w:rFonts w:ascii="Arial" w:hAnsi="Arial" w:cs="Arial"/>
          <w:color w:val="000000"/>
          <w:sz w:val="16"/>
          <w:szCs w:val="16"/>
          <w:lang w:val="en-GB"/>
        </w:rPr>
      </w:pPr>
    </w:p>
    <w:p w14:paraId="35DCA88D" w14:textId="77777777" w:rsidR="00DB7F1C" w:rsidRPr="00CE0402" w:rsidRDefault="00DB7F1C" w:rsidP="0041128C">
      <w:pPr>
        <w:pStyle w:val="ListParagraph"/>
        <w:numPr>
          <w:ilvl w:val="0"/>
          <w:numId w:val="26"/>
        </w:numPr>
        <w:spacing w:after="0" w:line="240" w:lineRule="auto"/>
        <w:ind w:left="1440"/>
        <w:jc w:val="both"/>
        <w:rPr>
          <w:rFonts w:ascii="Arial" w:hAnsi="Arial" w:cs="Arial"/>
          <w:color w:val="000000"/>
          <w:sz w:val="18"/>
          <w:szCs w:val="18"/>
          <w:lang w:val="en-GB"/>
        </w:rPr>
      </w:pPr>
      <w:r w:rsidRPr="00CE0402">
        <w:rPr>
          <w:rFonts w:ascii="Arial" w:hAnsi="Arial" w:cs="Arial"/>
          <w:color w:val="000000"/>
          <w:sz w:val="18"/>
          <w:szCs w:val="18"/>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D3AF832" w14:textId="77777777" w:rsidR="00DB7F1C" w:rsidRPr="00CE0402" w:rsidRDefault="00DB7F1C" w:rsidP="0041128C">
      <w:pPr>
        <w:tabs>
          <w:tab w:val="left" w:pos="1440"/>
        </w:tabs>
        <w:ind w:left="1080"/>
        <w:rPr>
          <w:rFonts w:cs="Arial"/>
          <w:color w:val="000000"/>
          <w:sz w:val="16"/>
          <w:szCs w:val="16"/>
          <w:lang w:val="en-GB"/>
        </w:rPr>
      </w:pPr>
    </w:p>
    <w:p w14:paraId="0A50813D" w14:textId="77777777" w:rsidR="00DB7F1C" w:rsidRPr="00CE0402" w:rsidRDefault="00DB7F1C" w:rsidP="0041128C">
      <w:pPr>
        <w:tabs>
          <w:tab w:val="left" w:pos="1134"/>
        </w:tabs>
        <w:ind w:left="1080"/>
        <w:rPr>
          <w:rFonts w:cs="Arial"/>
          <w:color w:val="000000"/>
          <w:sz w:val="18"/>
          <w:szCs w:val="18"/>
          <w:lang w:val="en-GB"/>
        </w:rPr>
      </w:pPr>
      <w:r w:rsidRPr="00CE0402">
        <w:rPr>
          <w:rFonts w:cs="Arial"/>
          <w:color w:val="000000"/>
          <w:sz w:val="18"/>
          <w:szCs w:val="18"/>
          <w:lang w:val="en-GB"/>
        </w:rPr>
        <w:t xml:space="preserve">The Group reclassifies debt investments when and only when its business model for managing those assets changes. </w:t>
      </w:r>
    </w:p>
    <w:p w14:paraId="4D7ACA5D" w14:textId="77777777" w:rsidR="00DB7F1C" w:rsidRPr="00CE0402" w:rsidRDefault="00DB7F1C" w:rsidP="005B11E3">
      <w:pPr>
        <w:tabs>
          <w:tab w:val="left" w:pos="1440"/>
        </w:tabs>
        <w:ind w:left="1080"/>
        <w:rPr>
          <w:rFonts w:cs="Arial"/>
          <w:color w:val="000000"/>
          <w:sz w:val="16"/>
          <w:szCs w:val="16"/>
          <w:lang w:val="en-GB"/>
        </w:rPr>
      </w:pPr>
    </w:p>
    <w:p w14:paraId="7AB23D61" w14:textId="77777777" w:rsidR="00DB7F1C" w:rsidRPr="00CE0402" w:rsidRDefault="00DB7F1C" w:rsidP="0041128C">
      <w:pPr>
        <w:tabs>
          <w:tab w:val="left" w:pos="1134"/>
        </w:tabs>
        <w:ind w:left="1080"/>
        <w:rPr>
          <w:rFonts w:cs="Arial"/>
          <w:color w:val="000000"/>
          <w:sz w:val="18"/>
          <w:szCs w:val="18"/>
          <w:lang w:val="en-GB"/>
        </w:rPr>
      </w:pPr>
      <w:r w:rsidRPr="00CE0402">
        <w:rPr>
          <w:rFonts w:cs="Arial"/>
          <w:color w:val="000000"/>
          <w:sz w:val="18"/>
          <w:szCs w:val="18"/>
          <w:lang w:val="en-GB"/>
        </w:rPr>
        <w:t>Equity instruments</w:t>
      </w:r>
    </w:p>
    <w:p w14:paraId="22E9AC26" w14:textId="77777777" w:rsidR="00DB7F1C" w:rsidRPr="00CE0402" w:rsidRDefault="00DB7F1C" w:rsidP="005B11E3">
      <w:pPr>
        <w:tabs>
          <w:tab w:val="left" w:pos="1440"/>
        </w:tabs>
        <w:ind w:left="1080"/>
        <w:rPr>
          <w:rFonts w:cs="Arial"/>
          <w:color w:val="000000"/>
          <w:sz w:val="16"/>
          <w:szCs w:val="16"/>
          <w:lang w:val="en-GB"/>
        </w:rPr>
      </w:pPr>
    </w:p>
    <w:p w14:paraId="797DF5A8" w14:textId="77777777" w:rsidR="00DB7F1C" w:rsidRPr="00CE0402" w:rsidRDefault="00DB7F1C" w:rsidP="0041128C">
      <w:pPr>
        <w:ind w:left="1080"/>
        <w:rPr>
          <w:rFonts w:cs="Arial"/>
          <w:color w:val="000000"/>
          <w:sz w:val="18"/>
          <w:szCs w:val="18"/>
          <w:lang w:val="en-GB"/>
        </w:rPr>
      </w:pPr>
      <w:r w:rsidRPr="00CE0402">
        <w:rPr>
          <w:rFonts w:cs="Arial"/>
          <w:color w:val="000000"/>
          <w:spacing w:val="-4"/>
          <w:sz w:val="18"/>
          <w:szCs w:val="18"/>
          <w:lang w:val="en-GB"/>
        </w:rPr>
        <w:t>Except for equity instruments held for trading, which are measured at FVPL, the Group makes an irrevocable election at the time of initial recognition, classifying its equity instruments into two measurement</w:t>
      </w:r>
      <w:r w:rsidRPr="00CE0402">
        <w:rPr>
          <w:rFonts w:cs="Arial"/>
          <w:color w:val="000000"/>
          <w:sz w:val="18"/>
          <w:szCs w:val="18"/>
          <w:lang w:val="en-GB"/>
        </w:rPr>
        <w:t xml:space="preserve"> categories.</w:t>
      </w:r>
    </w:p>
    <w:p w14:paraId="704635A6" w14:textId="77777777" w:rsidR="00DB7F1C" w:rsidRPr="00CE0402" w:rsidRDefault="00DB7F1C" w:rsidP="005B11E3">
      <w:pPr>
        <w:tabs>
          <w:tab w:val="left" w:pos="1440"/>
        </w:tabs>
        <w:ind w:left="1080"/>
        <w:rPr>
          <w:rFonts w:cs="Arial"/>
          <w:color w:val="000000"/>
          <w:sz w:val="16"/>
          <w:szCs w:val="16"/>
          <w:lang w:val="en-GB"/>
        </w:rPr>
      </w:pPr>
    </w:p>
    <w:p w14:paraId="508518D1" w14:textId="28982E39" w:rsidR="00DB7F1C" w:rsidRPr="00CE0402" w:rsidRDefault="00DB7F1C" w:rsidP="0041128C">
      <w:pPr>
        <w:pStyle w:val="ListParagraph"/>
        <w:numPr>
          <w:ilvl w:val="0"/>
          <w:numId w:val="27"/>
        </w:numPr>
        <w:tabs>
          <w:tab w:val="left" w:pos="1134"/>
        </w:tabs>
        <w:spacing w:after="0" w:line="240" w:lineRule="auto"/>
        <w:ind w:left="1434" w:hanging="357"/>
        <w:jc w:val="both"/>
        <w:rPr>
          <w:rFonts w:ascii="Arial" w:eastAsia="Arial" w:hAnsi="Arial" w:cs="Arial"/>
          <w:color w:val="000000"/>
          <w:sz w:val="18"/>
          <w:szCs w:val="18"/>
          <w:lang w:val="en-GB" w:eastAsia="en-GB"/>
        </w:rPr>
      </w:pPr>
      <w:r w:rsidRPr="00CE0402">
        <w:rPr>
          <w:rFonts w:ascii="Arial" w:eastAsia="Arial" w:hAnsi="Arial" w:cs="Arial"/>
          <w:color w:val="000000"/>
          <w:sz w:val="18"/>
          <w:szCs w:val="18"/>
          <w:lang w:val="en-GB" w:eastAsia="en-GB"/>
        </w:rPr>
        <w:t>FV</w:t>
      </w:r>
      <w:r w:rsidRPr="00CE0402">
        <w:rPr>
          <w:rFonts w:ascii="Arial" w:eastAsia="Arial" w:hAnsi="Arial" w:cs="Arial"/>
          <w:color w:val="000000"/>
          <w:spacing w:val="-4"/>
          <w:sz w:val="18"/>
          <w:szCs w:val="18"/>
          <w:lang w:val="en-GB" w:eastAsia="en-GB"/>
        </w:rPr>
        <w:t>PL: the equity instruments are measured at fair value and changes in the fair value are recognised</w:t>
      </w:r>
      <w:r w:rsidRPr="00CE0402">
        <w:rPr>
          <w:rFonts w:ascii="Arial" w:eastAsia="Arial" w:hAnsi="Arial" w:cs="Arial"/>
          <w:color w:val="000000"/>
          <w:sz w:val="18"/>
          <w:szCs w:val="18"/>
          <w:lang w:val="en-GB" w:eastAsia="en-GB"/>
        </w:rPr>
        <w:t xml:space="preserve"> in other gains/(losses) in the</w:t>
      </w:r>
      <w:r w:rsidR="00DA029F" w:rsidRPr="00CE0402">
        <w:rPr>
          <w:rFonts w:ascii="Arial" w:eastAsia="Arial" w:hAnsi="Arial" w:cs="Arial"/>
          <w:color w:val="000000"/>
          <w:sz w:val="18"/>
          <w:szCs w:val="18"/>
          <w:cs/>
          <w:lang w:val="en-GB" w:eastAsia="en-GB"/>
        </w:rPr>
        <w:t xml:space="preserve"> </w:t>
      </w:r>
      <w:r w:rsidRPr="00CE0402">
        <w:rPr>
          <w:rFonts w:ascii="Arial" w:eastAsia="Arial" w:hAnsi="Arial" w:cs="Arial"/>
          <w:color w:val="000000"/>
          <w:sz w:val="18"/>
          <w:szCs w:val="18"/>
          <w:lang w:val="en-GB" w:eastAsia="en-GB"/>
        </w:rPr>
        <w:t xml:space="preserve">statement of comprehensive income. </w:t>
      </w:r>
    </w:p>
    <w:p w14:paraId="6A31BA7F" w14:textId="354CEA12" w:rsidR="00DB7F1C" w:rsidRPr="00CE0402" w:rsidRDefault="00DB7F1C" w:rsidP="0041128C">
      <w:pPr>
        <w:pStyle w:val="ListParagraph"/>
        <w:numPr>
          <w:ilvl w:val="0"/>
          <w:numId w:val="27"/>
        </w:numPr>
        <w:tabs>
          <w:tab w:val="left" w:pos="1134"/>
        </w:tabs>
        <w:spacing w:after="0" w:line="240" w:lineRule="auto"/>
        <w:ind w:left="1434" w:hanging="357"/>
        <w:jc w:val="both"/>
        <w:rPr>
          <w:rFonts w:ascii="Arial" w:eastAsia="Arial" w:hAnsi="Arial" w:cs="Arial"/>
          <w:color w:val="000000"/>
          <w:sz w:val="18"/>
          <w:szCs w:val="18"/>
          <w:lang w:val="en-GB" w:eastAsia="en-GB"/>
        </w:rPr>
      </w:pPr>
      <w:r w:rsidRPr="00CE0402">
        <w:rPr>
          <w:rFonts w:ascii="Arial" w:eastAsia="Arial" w:hAnsi="Arial" w:cs="Arial"/>
          <w:color w:val="000000"/>
          <w:spacing w:val="-4"/>
          <w:sz w:val="18"/>
          <w:szCs w:val="18"/>
          <w:lang w:val="en-GB" w:eastAsia="en-GB"/>
        </w:rPr>
        <w:t>FVOCI: the equity instruments are measured at fair value and changes in the fair value are recognised</w:t>
      </w:r>
      <w:r w:rsidRPr="00CE0402">
        <w:rPr>
          <w:rFonts w:ascii="Arial" w:eastAsia="Arial" w:hAnsi="Arial" w:cs="Arial"/>
          <w:color w:val="000000"/>
          <w:sz w:val="18"/>
          <w:szCs w:val="18"/>
          <w:lang w:val="en-GB" w:eastAsia="en-GB"/>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0F9E1792" w14:textId="4AC2B97A" w:rsidR="00D14953" w:rsidRPr="00CE0402" w:rsidRDefault="005B11E3" w:rsidP="0041128C">
      <w:pPr>
        <w:pStyle w:val="ListParagraph"/>
        <w:spacing w:after="0" w:line="240" w:lineRule="auto"/>
        <w:ind w:left="0"/>
        <w:jc w:val="both"/>
        <w:rPr>
          <w:rFonts w:ascii="Arial" w:eastAsia="Arial" w:hAnsi="Arial" w:cs="Arial"/>
          <w:color w:val="000000"/>
          <w:sz w:val="18"/>
          <w:szCs w:val="18"/>
          <w:lang w:val="en-GB" w:eastAsia="en-GB"/>
        </w:rPr>
      </w:pPr>
      <w:r w:rsidRPr="00CE0402">
        <w:rPr>
          <w:rFonts w:ascii="Arial" w:eastAsia="Arial" w:hAnsi="Arial" w:cs="Arial"/>
          <w:color w:val="000000"/>
          <w:sz w:val="18"/>
          <w:szCs w:val="18"/>
          <w:lang w:val="en-GB" w:eastAsia="en-GB"/>
        </w:rPr>
        <w:br w:type="page"/>
      </w:r>
    </w:p>
    <w:p w14:paraId="0FD6DD98" w14:textId="5ECE5D35" w:rsidR="008011DA" w:rsidRPr="00CE0402" w:rsidRDefault="008011DA" w:rsidP="0041128C">
      <w:pPr>
        <w:pStyle w:val="ListParagraph"/>
        <w:numPr>
          <w:ilvl w:val="0"/>
          <w:numId w:val="6"/>
        </w:numPr>
        <w:tabs>
          <w:tab w:val="left" w:pos="990"/>
        </w:tabs>
        <w:spacing w:after="0" w:line="240" w:lineRule="auto"/>
        <w:ind w:left="993" w:hanging="426"/>
        <w:jc w:val="both"/>
        <w:rPr>
          <w:rFonts w:ascii="Arial" w:hAnsi="Arial" w:cs="Arial"/>
          <w:color w:val="000000"/>
          <w:spacing w:val="-2"/>
          <w:sz w:val="18"/>
          <w:szCs w:val="18"/>
        </w:rPr>
      </w:pPr>
      <w:bookmarkStart w:id="4" w:name="_Hlk64464362"/>
      <w:r w:rsidRPr="00CE0402">
        <w:rPr>
          <w:rFonts w:ascii="Arial" w:hAnsi="Arial" w:cs="Arial"/>
          <w:color w:val="000000"/>
          <w:spacing w:val="-2"/>
          <w:sz w:val="18"/>
          <w:szCs w:val="18"/>
        </w:rPr>
        <w:t>Impairment</w:t>
      </w:r>
    </w:p>
    <w:bookmarkEnd w:id="4"/>
    <w:p w14:paraId="4AF53E6F" w14:textId="77777777" w:rsidR="00603674" w:rsidRPr="00CE0402" w:rsidRDefault="00603674" w:rsidP="0041128C">
      <w:pPr>
        <w:pStyle w:val="ListParagraph"/>
        <w:spacing w:after="0" w:line="240" w:lineRule="auto"/>
        <w:ind w:left="990"/>
        <w:jc w:val="thaiDistribute"/>
        <w:rPr>
          <w:rFonts w:ascii="Arial" w:eastAsia="Arial Unicode MS" w:hAnsi="Arial" w:cs="Arial"/>
          <w:color w:val="000000"/>
          <w:spacing w:val="-6"/>
          <w:sz w:val="18"/>
          <w:szCs w:val="18"/>
          <w:lang w:val="en-GB"/>
        </w:rPr>
      </w:pPr>
    </w:p>
    <w:p w14:paraId="4723A6E4" w14:textId="42B4F03E" w:rsidR="008011DA" w:rsidRPr="00CE0402" w:rsidRDefault="00603674" w:rsidP="0041128C">
      <w:pPr>
        <w:tabs>
          <w:tab w:val="left" w:pos="1134"/>
        </w:tabs>
        <w:ind w:left="990"/>
        <w:rPr>
          <w:rFonts w:cs="Arial"/>
          <w:color w:val="000000"/>
          <w:sz w:val="18"/>
          <w:szCs w:val="18"/>
          <w:lang w:val="en-GB"/>
        </w:rPr>
      </w:pPr>
      <w:r w:rsidRPr="00CE0402">
        <w:rPr>
          <w:rFonts w:cs="Arial"/>
          <w:color w:val="000000"/>
          <w:sz w:val="18"/>
          <w:szCs w:val="18"/>
          <w:lang w:val="en-GB"/>
        </w:rPr>
        <w:t>T</w:t>
      </w:r>
      <w:r w:rsidR="003C00A9" w:rsidRPr="00CE0402">
        <w:rPr>
          <w:rFonts w:cs="Arial"/>
          <w:color w:val="000000"/>
          <w:sz w:val="18"/>
          <w:szCs w:val="18"/>
          <w:lang w:val="en-GB"/>
        </w:rPr>
        <w:t xml:space="preserve">he Group applies the TFRS </w:t>
      </w:r>
      <w:r w:rsidR="00B13E3A" w:rsidRPr="00CE0402">
        <w:rPr>
          <w:rFonts w:cs="Arial"/>
          <w:color w:val="000000"/>
          <w:sz w:val="18"/>
          <w:szCs w:val="18"/>
          <w:lang w:val="en-GB"/>
        </w:rPr>
        <w:t>9</w:t>
      </w:r>
      <w:r w:rsidR="003C00A9" w:rsidRPr="00CE0402">
        <w:rPr>
          <w:rFonts w:cs="Arial"/>
          <w:color w:val="000000"/>
          <w:sz w:val="18"/>
          <w:szCs w:val="18"/>
          <w:lang w:val="en-GB"/>
        </w:rPr>
        <w:t xml:space="preserve"> simplified approach in measuring the impairment of trade receivables</w:t>
      </w:r>
      <w:r w:rsidR="00237B24" w:rsidRPr="00CE0402">
        <w:rPr>
          <w:rFonts w:cs="Arial"/>
          <w:color w:val="000000"/>
          <w:sz w:val="18"/>
          <w:szCs w:val="18"/>
          <w:cs/>
          <w:lang w:val="en-GB"/>
        </w:rPr>
        <w:t xml:space="preserve"> </w:t>
      </w:r>
      <w:r w:rsidR="00237B24" w:rsidRPr="00CE0402">
        <w:rPr>
          <w:rFonts w:cs="Arial"/>
          <w:color w:val="000000"/>
          <w:sz w:val="18"/>
          <w:szCs w:val="18"/>
          <w:lang w:val="en-GB"/>
        </w:rPr>
        <w:t>and contract assets</w:t>
      </w:r>
      <w:r w:rsidR="003C00A9" w:rsidRPr="00CE0402">
        <w:rPr>
          <w:rFonts w:cs="Arial"/>
          <w:color w:val="000000"/>
          <w:sz w:val="18"/>
          <w:szCs w:val="18"/>
          <w:lang w:val="en-GB"/>
        </w:rPr>
        <w:t xml:space="preserve"> which applies lifetime expected credit loss, from initial recognition, for all trade receivables</w:t>
      </w:r>
      <w:r w:rsidR="00237B24" w:rsidRPr="00CE0402">
        <w:rPr>
          <w:rFonts w:cs="Arial"/>
          <w:color w:val="000000"/>
          <w:sz w:val="18"/>
          <w:szCs w:val="18"/>
          <w:lang w:val="en-GB"/>
        </w:rPr>
        <w:t xml:space="preserve"> and contract assets</w:t>
      </w:r>
      <w:r w:rsidR="003C00A9" w:rsidRPr="00CE0402">
        <w:rPr>
          <w:rFonts w:cs="Arial"/>
          <w:color w:val="000000"/>
          <w:sz w:val="18"/>
          <w:szCs w:val="18"/>
          <w:lang w:val="en-GB"/>
        </w:rPr>
        <w:t>.</w:t>
      </w:r>
    </w:p>
    <w:p w14:paraId="20C9275C" w14:textId="5FF7BA67" w:rsidR="003C00A9" w:rsidRPr="00CE0402" w:rsidRDefault="003C00A9" w:rsidP="0041128C">
      <w:pPr>
        <w:pStyle w:val="ListParagraph"/>
        <w:tabs>
          <w:tab w:val="left" w:pos="990"/>
        </w:tabs>
        <w:spacing w:after="0" w:line="240" w:lineRule="auto"/>
        <w:ind w:left="990"/>
        <w:jc w:val="thaiDistribute"/>
        <w:rPr>
          <w:rFonts w:ascii="Arial" w:eastAsia="Arial Unicode MS" w:hAnsi="Arial" w:cs="Arial"/>
          <w:color w:val="000000"/>
          <w:sz w:val="18"/>
          <w:szCs w:val="18"/>
          <w:lang w:val="en-GB"/>
        </w:rPr>
      </w:pPr>
    </w:p>
    <w:p w14:paraId="7BECA03E" w14:textId="16AEE478" w:rsidR="003C00A9" w:rsidRPr="00CE0402" w:rsidRDefault="003C00A9" w:rsidP="0041128C">
      <w:pPr>
        <w:tabs>
          <w:tab w:val="left" w:pos="990"/>
          <w:tab w:val="left" w:pos="1134"/>
        </w:tabs>
        <w:ind w:left="990"/>
        <w:rPr>
          <w:rFonts w:cs="Arial"/>
          <w:color w:val="000000"/>
          <w:sz w:val="18"/>
          <w:szCs w:val="18"/>
          <w:lang w:val="en-GB"/>
        </w:rPr>
      </w:pPr>
      <w:r w:rsidRPr="00CE0402">
        <w:rPr>
          <w:rFonts w:cs="Arial"/>
          <w:color w:val="000000"/>
          <w:sz w:val="18"/>
          <w:szCs w:val="18"/>
          <w:lang w:val="en-GB"/>
        </w:rPr>
        <w:t>To measure the expected credit losses, trade receivables ha</w:t>
      </w:r>
      <w:r w:rsidR="00BE4845" w:rsidRPr="00CE0402">
        <w:rPr>
          <w:rFonts w:cs="Arial"/>
          <w:color w:val="000000"/>
          <w:sz w:val="18"/>
          <w:szCs w:val="18"/>
          <w:lang w:val="en-GB"/>
        </w:rPr>
        <w:t>s</w:t>
      </w:r>
      <w:r w:rsidRPr="00CE0402">
        <w:rPr>
          <w:rFonts w:cs="Arial"/>
          <w:color w:val="000000"/>
          <w:sz w:val="18"/>
          <w:szCs w:val="18"/>
          <w:lang w:val="en-GB"/>
        </w:rPr>
        <w:t xml:space="preserve"> been grouped based on shared credit risk characteristics and the days past due. The contract assets relate to unbilled </w:t>
      </w:r>
      <w:r w:rsidR="009E35F7" w:rsidRPr="00CE0402">
        <w:rPr>
          <w:rFonts w:cs="Arial"/>
          <w:color w:val="000000"/>
          <w:sz w:val="18"/>
          <w:szCs w:val="18"/>
          <w:lang w:val="en-GB"/>
        </w:rPr>
        <w:t>services provided work</w:t>
      </w:r>
      <w:r w:rsidRPr="00CE0402">
        <w:rPr>
          <w:rFonts w:cs="Arial"/>
          <w:color w:val="000000"/>
          <w:sz w:val="18"/>
          <w:szCs w:val="18"/>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32FA98D" w14:textId="77777777" w:rsidR="00F86B0F" w:rsidRPr="00CE0402" w:rsidRDefault="00F86B0F" w:rsidP="0041128C">
      <w:pPr>
        <w:ind w:left="990"/>
        <w:rPr>
          <w:rFonts w:cs="Arial"/>
          <w:color w:val="000000"/>
          <w:sz w:val="18"/>
          <w:szCs w:val="18"/>
          <w:lang w:val="en-GB"/>
        </w:rPr>
      </w:pPr>
    </w:p>
    <w:p w14:paraId="408755F5" w14:textId="47CAB040" w:rsidR="008011DA" w:rsidRPr="00CE0402" w:rsidRDefault="008011DA" w:rsidP="0041128C">
      <w:pPr>
        <w:ind w:left="990"/>
        <w:rPr>
          <w:rFonts w:cs="Arial"/>
          <w:color w:val="000000"/>
          <w:sz w:val="18"/>
          <w:szCs w:val="18"/>
          <w:lang w:val="en-GB"/>
        </w:rPr>
      </w:pPr>
      <w:r w:rsidRPr="00CE0402">
        <w:rPr>
          <w:rFonts w:cs="Arial"/>
          <w:color w:val="000000"/>
          <w:spacing w:val="-6"/>
          <w:sz w:val="18"/>
          <w:szCs w:val="18"/>
          <w:lang w:val="en-GB"/>
        </w:rPr>
        <w:t xml:space="preserve">For other financial assets carried at amortised cost, the Group applies TFRS </w:t>
      </w:r>
      <w:r w:rsidR="00B13E3A" w:rsidRPr="00CE0402">
        <w:rPr>
          <w:rFonts w:cs="Arial"/>
          <w:color w:val="000000"/>
          <w:spacing w:val="-6"/>
          <w:sz w:val="18"/>
          <w:szCs w:val="18"/>
          <w:lang w:val="en-GB"/>
        </w:rPr>
        <w:t>9</w:t>
      </w:r>
      <w:r w:rsidRPr="00CE0402">
        <w:rPr>
          <w:rFonts w:cs="Arial"/>
          <w:color w:val="000000"/>
          <w:spacing w:val="-6"/>
          <w:sz w:val="18"/>
          <w:szCs w:val="18"/>
          <w:lang w:val="en-GB"/>
        </w:rPr>
        <w:t xml:space="preserve"> general approach in measuring</w:t>
      </w:r>
      <w:r w:rsidRPr="00CE0402">
        <w:rPr>
          <w:rFonts w:cs="Arial"/>
          <w:color w:val="000000"/>
          <w:sz w:val="18"/>
          <w:szCs w:val="18"/>
          <w:lang w:val="en-GB"/>
        </w:rPr>
        <w:t xml:space="preserve"> the impairment of those financial assets. Under the general approach, the </w:t>
      </w:r>
      <w:r w:rsidR="00B13E3A" w:rsidRPr="00CE0402">
        <w:rPr>
          <w:rFonts w:cs="Arial"/>
          <w:color w:val="000000"/>
          <w:sz w:val="18"/>
          <w:szCs w:val="18"/>
          <w:lang w:val="en-GB"/>
        </w:rPr>
        <w:t>12</w:t>
      </w:r>
      <w:r w:rsidRPr="00CE0402">
        <w:rPr>
          <w:rFonts w:cs="Arial"/>
          <w:color w:val="000000"/>
          <w:sz w:val="18"/>
          <w:szCs w:val="18"/>
          <w:lang w:val="en-GB"/>
        </w:rPr>
        <w:t>-month or the lifetime expected credit loss is applied depending on whether there has been a significant increase in credit risk since the initial recognition</w:t>
      </w:r>
      <w:r w:rsidR="00146E8A" w:rsidRPr="00CE0402">
        <w:rPr>
          <w:rFonts w:cs="Arial"/>
          <w:color w:val="000000"/>
          <w:sz w:val="18"/>
          <w:szCs w:val="18"/>
          <w:lang w:val="en-GB"/>
        </w:rPr>
        <w:t>.</w:t>
      </w:r>
    </w:p>
    <w:p w14:paraId="22F964BC" w14:textId="77777777" w:rsidR="008011DA" w:rsidRPr="00CE0402" w:rsidRDefault="008011DA" w:rsidP="0041128C">
      <w:pPr>
        <w:ind w:left="990"/>
        <w:rPr>
          <w:rFonts w:cs="Arial"/>
          <w:color w:val="000000"/>
          <w:sz w:val="18"/>
          <w:szCs w:val="18"/>
          <w:lang w:val="en-GB"/>
        </w:rPr>
      </w:pPr>
    </w:p>
    <w:p w14:paraId="549A33C6" w14:textId="77777777" w:rsidR="008011DA" w:rsidRPr="00CE0402" w:rsidRDefault="008011DA" w:rsidP="0041128C">
      <w:pPr>
        <w:ind w:left="990"/>
        <w:rPr>
          <w:rFonts w:cs="Arial"/>
          <w:color w:val="000000"/>
          <w:sz w:val="18"/>
          <w:szCs w:val="18"/>
          <w:lang w:val="en-GB"/>
        </w:rPr>
      </w:pPr>
      <w:r w:rsidRPr="00CE0402">
        <w:rPr>
          <w:rFonts w:cs="Arial"/>
          <w:color w:val="000000"/>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E8ABC66" w14:textId="77777777" w:rsidR="00F86B0F" w:rsidRPr="00CE0402" w:rsidRDefault="00F86B0F" w:rsidP="0041128C">
      <w:pPr>
        <w:ind w:left="990"/>
        <w:contextualSpacing/>
        <w:rPr>
          <w:rFonts w:eastAsia="Arial Unicode MS" w:cs="Arial"/>
          <w:color w:val="000000"/>
          <w:sz w:val="18"/>
          <w:szCs w:val="18"/>
          <w:lang w:val="en-GB"/>
        </w:rPr>
      </w:pPr>
    </w:p>
    <w:p w14:paraId="19DA6156" w14:textId="58116634" w:rsidR="008011DA" w:rsidRPr="00CE0402" w:rsidRDefault="008011DA" w:rsidP="0041128C">
      <w:pPr>
        <w:ind w:left="990"/>
        <w:rPr>
          <w:rFonts w:cs="Arial"/>
          <w:color w:val="000000"/>
          <w:sz w:val="18"/>
          <w:szCs w:val="18"/>
          <w:lang w:val="en-GB"/>
        </w:rPr>
      </w:pPr>
      <w:r w:rsidRPr="00CE0402">
        <w:rPr>
          <w:rFonts w:cs="Arial"/>
          <w:color w:val="000000"/>
          <w:sz w:val="18"/>
          <w:szCs w:val="18"/>
          <w:lang w:val="en-GB"/>
        </w:rPr>
        <w:t>The Group assesses expected credit loss by taking into consideration forward-looking information and past experiences. The expected credit loss is a probability-weighted estimate of credit losses (probability-w</w:t>
      </w:r>
      <w:r w:rsidRPr="00CE0402">
        <w:rPr>
          <w:rFonts w:cs="Arial"/>
          <w:color w:val="000000"/>
          <w:spacing w:val="-4"/>
          <w:sz w:val="18"/>
          <w:szCs w:val="18"/>
          <w:lang w:val="en-GB"/>
        </w:rPr>
        <w:t>eighted present value of estimated cash shortfall). The cash shortfall is the difference between all contractual</w:t>
      </w:r>
      <w:r w:rsidRPr="00CE0402">
        <w:rPr>
          <w:rFonts w:cs="Arial"/>
          <w:color w:val="000000"/>
          <w:sz w:val="18"/>
          <w:szCs w:val="18"/>
          <w:lang w:val="en-GB"/>
        </w:rPr>
        <w:t xml:space="preserve"> </w:t>
      </w:r>
      <w:r w:rsidRPr="00CE0402">
        <w:rPr>
          <w:rFonts w:cs="Arial"/>
          <w:color w:val="000000"/>
          <w:spacing w:val="-4"/>
          <w:sz w:val="18"/>
          <w:szCs w:val="18"/>
          <w:lang w:val="en-GB"/>
        </w:rPr>
        <w:t>cash flows that are due to the Group and all cash flows expected to receive, discounted at the original effective</w:t>
      </w:r>
      <w:r w:rsidRPr="00CE0402">
        <w:rPr>
          <w:rFonts w:cs="Arial"/>
          <w:color w:val="000000"/>
          <w:sz w:val="18"/>
          <w:szCs w:val="18"/>
          <w:lang w:val="en-GB"/>
        </w:rPr>
        <w:t xml:space="preserve"> interest rate. </w:t>
      </w:r>
    </w:p>
    <w:p w14:paraId="69D4EE77" w14:textId="77777777" w:rsidR="005434DB" w:rsidRPr="00CE0402" w:rsidRDefault="005434DB" w:rsidP="0041128C">
      <w:pPr>
        <w:ind w:left="990"/>
        <w:rPr>
          <w:rFonts w:cs="Arial"/>
          <w:color w:val="000000"/>
          <w:sz w:val="18"/>
          <w:szCs w:val="18"/>
          <w:lang w:val="en-GB"/>
        </w:rPr>
      </w:pPr>
    </w:p>
    <w:p w14:paraId="28CD3D59" w14:textId="592D9195" w:rsidR="008011DA" w:rsidRPr="00CE0402" w:rsidRDefault="008011DA" w:rsidP="0041128C">
      <w:pPr>
        <w:ind w:left="990"/>
        <w:rPr>
          <w:rFonts w:cs="Arial"/>
          <w:color w:val="000000"/>
          <w:sz w:val="18"/>
          <w:szCs w:val="18"/>
          <w:lang w:val="en-GB"/>
        </w:rPr>
      </w:pPr>
      <w:r w:rsidRPr="00CE0402">
        <w:rPr>
          <w:rFonts w:cs="Arial"/>
          <w:color w:val="000000"/>
          <w:sz w:val="18"/>
          <w:szCs w:val="18"/>
          <w:lang w:val="en-GB"/>
        </w:rPr>
        <w:t>When measuring expected credit losses, the Group reflects the following:</w:t>
      </w:r>
    </w:p>
    <w:p w14:paraId="64B74B4F" w14:textId="77777777" w:rsidR="00953F82" w:rsidRPr="00CE0402" w:rsidRDefault="00953F82" w:rsidP="0041128C">
      <w:pPr>
        <w:pStyle w:val="ListParagraph"/>
        <w:spacing w:after="0" w:line="240" w:lineRule="auto"/>
        <w:ind w:left="990"/>
        <w:jc w:val="both"/>
        <w:rPr>
          <w:rFonts w:ascii="Arial" w:eastAsia="Arial Unicode MS" w:hAnsi="Arial" w:cs="Arial"/>
          <w:color w:val="000000"/>
          <w:sz w:val="18"/>
          <w:szCs w:val="18"/>
          <w:lang w:val="en-GB"/>
        </w:rPr>
      </w:pPr>
    </w:p>
    <w:p w14:paraId="66D0F694" w14:textId="77777777" w:rsidR="008011DA" w:rsidRPr="00CE0402" w:rsidRDefault="008011DA" w:rsidP="0041128C">
      <w:pPr>
        <w:pStyle w:val="ListParagraph"/>
        <w:numPr>
          <w:ilvl w:val="0"/>
          <w:numId w:val="7"/>
        </w:numPr>
        <w:spacing w:after="0" w:line="240" w:lineRule="auto"/>
        <w:ind w:left="1418" w:hanging="284"/>
        <w:jc w:val="thaiDistribute"/>
        <w:rPr>
          <w:rFonts w:ascii="Arial" w:eastAsia="Arial Unicode MS" w:hAnsi="Arial" w:cs="Arial"/>
          <w:color w:val="000000"/>
          <w:sz w:val="18"/>
          <w:szCs w:val="18"/>
          <w:lang w:val="en-GB"/>
        </w:rPr>
      </w:pPr>
      <w:r w:rsidRPr="00CE0402">
        <w:rPr>
          <w:rFonts w:ascii="Arial" w:eastAsia="Arial Unicode MS" w:hAnsi="Arial" w:cs="Arial"/>
          <w:color w:val="000000"/>
          <w:sz w:val="18"/>
          <w:szCs w:val="18"/>
          <w:lang w:val="en-GB"/>
        </w:rPr>
        <w:t>probability-weighted estimated uncollectible amounts</w:t>
      </w:r>
    </w:p>
    <w:p w14:paraId="799086A5" w14:textId="77777777" w:rsidR="008011DA" w:rsidRPr="00CE0402" w:rsidRDefault="008011DA" w:rsidP="0041128C">
      <w:pPr>
        <w:pStyle w:val="ListParagraph"/>
        <w:numPr>
          <w:ilvl w:val="0"/>
          <w:numId w:val="7"/>
        </w:numPr>
        <w:spacing w:after="0" w:line="240" w:lineRule="auto"/>
        <w:ind w:left="1418" w:hanging="284"/>
        <w:jc w:val="thaiDistribute"/>
        <w:rPr>
          <w:rFonts w:ascii="Arial" w:eastAsia="Arial Unicode MS" w:hAnsi="Arial" w:cs="Arial"/>
          <w:color w:val="000000"/>
          <w:sz w:val="18"/>
          <w:szCs w:val="18"/>
          <w:lang w:val="en-GB"/>
        </w:rPr>
      </w:pPr>
      <w:r w:rsidRPr="00CE0402">
        <w:rPr>
          <w:rFonts w:ascii="Arial" w:eastAsia="Arial Unicode MS" w:hAnsi="Arial" w:cs="Arial"/>
          <w:color w:val="000000"/>
          <w:sz w:val="18"/>
          <w:szCs w:val="18"/>
          <w:lang w:val="en-GB"/>
        </w:rPr>
        <w:t xml:space="preserve">time value of money; and </w:t>
      </w:r>
    </w:p>
    <w:p w14:paraId="388A63F3" w14:textId="77777777" w:rsidR="008011DA" w:rsidRPr="00CE0402" w:rsidRDefault="008011DA" w:rsidP="0041128C">
      <w:pPr>
        <w:pStyle w:val="ListParagraph"/>
        <w:numPr>
          <w:ilvl w:val="0"/>
          <w:numId w:val="7"/>
        </w:numPr>
        <w:spacing w:after="0" w:line="240" w:lineRule="auto"/>
        <w:ind w:left="1418" w:hanging="284"/>
        <w:jc w:val="thaiDistribute"/>
        <w:rPr>
          <w:rFonts w:ascii="Arial" w:eastAsia="Arial Unicode MS" w:hAnsi="Arial" w:cs="Arial"/>
          <w:color w:val="000000"/>
          <w:sz w:val="18"/>
          <w:szCs w:val="18"/>
          <w:lang w:val="en-GB"/>
        </w:rPr>
      </w:pPr>
      <w:r w:rsidRPr="00CE0402">
        <w:rPr>
          <w:rFonts w:ascii="Arial" w:eastAsia="Arial Unicode MS" w:hAnsi="Arial" w:cs="Arial"/>
          <w:color w:val="000000"/>
          <w:spacing w:val="-4"/>
          <w:sz w:val="18"/>
          <w:szCs w:val="18"/>
          <w:lang w:val="en-GB"/>
        </w:rPr>
        <w:t>supportable and reasonable information as of the reporting date about past experience, current conditions</w:t>
      </w:r>
      <w:r w:rsidRPr="00CE0402">
        <w:rPr>
          <w:rFonts w:ascii="Arial" w:eastAsia="Arial Unicode MS" w:hAnsi="Arial" w:cs="Arial"/>
          <w:color w:val="000000"/>
          <w:sz w:val="18"/>
          <w:szCs w:val="18"/>
          <w:lang w:val="en-GB"/>
        </w:rPr>
        <w:t xml:space="preserve"> and forecasts of future situations.</w:t>
      </w:r>
    </w:p>
    <w:p w14:paraId="30292C6F" w14:textId="77777777" w:rsidR="005434DB" w:rsidRPr="00CE0402" w:rsidRDefault="005434DB" w:rsidP="0041128C">
      <w:pPr>
        <w:pStyle w:val="ListParagraph"/>
        <w:spacing w:after="0" w:line="240" w:lineRule="auto"/>
        <w:ind w:left="990"/>
        <w:jc w:val="both"/>
        <w:rPr>
          <w:rFonts w:ascii="Arial" w:eastAsia="Arial Unicode MS" w:hAnsi="Arial" w:cs="Arial"/>
          <w:color w:val="000000"/>
          <w:sz w:val="18"/>
          <w:szCs w:val="18"/>
          <w:lang w:val="en-GB"/>
        </w:rPr>
      </w:pPr>
    </w:p>
    <w:p w14:paraId="0C90E2CF" w14:textId="785ECB4C" w:rsidR="00951AF8" w:rsidRPr="00CE0402" w:rsidRDefault="008011DA" w:rsidP="0041128C">
      <w:pPr>
        <w:tabs>
          <w:tab w:val="left" w:pos="1134"/>
        </w:tabs>
        <w:ind w:left="990"/>
        <w:rPr>
          <w:rFonts w:cs="Arial"/>
          <w:color w:val="000000"/>
          <w:spacing w:val="-4"/>
          <w:sz w:val="18"/>
          <w:szCs w:val="18"/>
          <w:lang w:val="en-GB"/>
        </w:rPr>
      </w:pPr>
      <w:r w:rsidRPr="00CE0402">
        <w:rPr>
          <w:rFonts w:cs="Arial"/>
          <w:color w:val="000000"/>
          <w:spacing w:val="-4"/>
          <w:sz w:val="18"/>
          <w:szCs w:val="18"/>
          <w:lang w:val="en-GB"/>
        </w:rPr>
        <w:t xml:space="preserve">Impairment and reversal of impairment losses are recognised in profit or loss and </w:t>
      </w:r>
      <w:r w:rsidR="00B23B78" w:rsidRPr="00CE0402">
        <w:rPr>
          <w:rFonts w:cs="Arial"/>
          <w:color w:val="000000"/>
          <w:spacing w:val="-4"/>
          <w:sz w:val="18"/>
          <w:szCs w:val="18"/>
          <w:lang w:val="en-GB"/>
        </w:rPr>
        <w:t>presented sep</w:t>
      </w:r>
      <w:r w:rsidR="00DD0E75" w:rsidRPr="00CE0402">
        <w:rPr>
          <w:rFonts w:cs="Arial"/>
          <w:color w:val="000000"/>
          <w:spacing w:val="-4"/>
          <w:sz w:val="18"/>
          <w:szCs w:val="18"/>
          <w:lang w:val="en-GB"/>
        </w:rPr>
        <w:t>a</w:t>
      </w:r>
      <w:r w:rsidR="00B23B78" w:rsidRPr="00CE0402">
        <w:rPr>
          <w:rFonts w:cs="Arial"/>
          <w:color w:val="000000"/>
          <w:spacing w:val="-4"/>
          <w:sz w:val="18"/>
          <w:szCs w:val="18"/>
          <w:lang w:val="en-GB"/>
        </w:rPr>
        <w:t>rately</w:t>
      </w:r>
      <w:r w:rsidRPr="00CE0402">
        <w:rPr>
          <w:rFonts w:cs="Arial"/>
          <w:color w:val="000000"/>
          <w:spacing w:val="-4"/>
          <w:sz w:val="18"/>
          <w:szCs w:val="18"/>
          <w:lang w:val="en-GB"/>
        </w:rPr>
        <w:t>.</w:t>
      </w:r>
    </w:p>
    <w:p w14:paraId="238970F8" w14:textId="77777777" w:rsidR="00D70A26" w:rsidRPr="00CE0402" w:rsidRDefault="00D70A26" w:rsidP="0041128C">
      <w:pPr>
        <w:pStyle w:val="ListParagraph"/>
        <w:spacing w:after="0" w:line="240" w:lineRule="auto"/>
        <w:ind w:left="990"/>
        <w:jc w:val="both"/>
        <w:rPr>
          <w:rFonts w:ascii="Arial" w:eastAsia="Arial Unicode MS" w:hAnsi="Arial" w:cs="Arial"/>
          <w:color w:val="000000"/>
          <w:sz w:val="18"/>
          <w:szCs w:val="18"/>
          <w:lang w:val="en-GB"/>
        </w:rPr>
      </w:pPr>
    </w:p>
    <w:p w14:paraId="0822C854" w14:textId="596DBAA9" w:rsidR="00D70A26" w:rsidRPr="00CE0402" w:rsidRDefault="00D70A26"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Pr="00CE0402">
        <w:rPr>
          <w:rFonts w:ascii="Arial" w:hAnsi="Arial" w:cs="Arial"/>
          <w:b/>
          <w:bCs/>
          <w:color w:val="000000"/>
          <w:spacing w:val="-2"/>
          <w:sz w:val="18"/>
          <w:szCs w:val="18"/>
        </w:rPr>
        <w:t>.</w:t>
      </w:r>
      <w:r w:rsidR="00344211" w:rsidRPr="00CE0402">
        <w:rPr>
          <w:rFonts w:ascii="Arial" w:hAnsi="Arial" w:cs="Arial"/>
          <w:b/>
          <w:bCs/>
          <w:color w:val="000000"/>
          <w:spacing w:val="-2"/>
          <w:sz w:val="18"/>
          <w:szCs w:val="18"/>
          <w:lang w:val="en-GB"/>
        </w:rPr>
        <w:t>6</w:t>
      </w:r>
      <w:r w:rsidRPr="00CE0402">
        <w:rPr>
          <w:rFonts w:ascii="Arial" w:hAnsi="Arial" w:cs="Arial"/>
          <w:b/>
          <w:bCs/>
          <w:color w:val="000000"/>
          <w:spacing w:val="-2"/>
          <w:sz w:val="18"/>
          <w:szCs w:val="18"/>
        </w:rPr>
        <w:tab/>
        <w:t>Discontinued operations</w:t>
      </w:r>
    </w:p>
    <w:p w14:paraId="4E5B7FEB" w14:textId="77777777" w:rsidR="00D70A26" w:rsidRPr="00CE0402" w:rsidRDefault="00D70A26" w:rsidP="0041128C">
      <w:pPr>
        <w:pStyle w:val="ListParagraph"/>
        <w:spacing w:after="0" w:line="240" w:lineRule="auto"/>
        <w:ind w:left="540"/>
        <w:jc w:val="both"/>
        <w:rPr>
          <w:rFonts w:ascii="Arial" w:hAnsi="Arial" w:cs="Arial"/>
          <w:color w:val="000000"/>
          <w:spacing w:val="-2"/>
          <w:sz w:val="18"/>
          <w:szCs w:val="18"/>
        </w:rPr>
      </w:pPr>
    </w:p>
    <w:p w14:paraId="6FD6425E" w14:textId="113F5D28" w:rsidR="00D70A26" w:rsidRPr="00CE0402" w:rsidRDefault="00D70A26" w:rsidP="0041128C">
      <w:pPr>
        <w:pStyle w:val="ListParagraph"/>
        <w:spacing w:after="0" w:line="240" w:lineRule="auto"/>
        <w:ind w:left="540"/>
        <w:jc w:val="both"/>
        <w:rPr>
          <w:rFonts w:ascii="Arial" w:hAnsi="Arial" w:cs="Arial"/>
          <w:color w:val="000000"/>
          <w:spacing w:val="-4"/>
          <w:sz w:val="18"/>
          <w:szCs w:val="18"/>
        </w:rPr>
      </w:pPr>
      <w:r w:rsidRPr="00CE0402">
        <w:rPr>
          <w:rFonts w:ascii="Arial" w:hAnsi="Arial" w:cs="Arial"/>
          <w:color w:val="000000"/>
          <w:spacing w:val="-2"/>
          <w:sz w:val="18"/>
          <w:szCs w:val="18"/>
        </w:rPr>
        <w:t xml:space="preserve">A discontinued operation is a component of the Group that has been disposed of or is classified as held for sale </w:t>
      </w:r>
      <w:r w:rsidRPr="00CE0402">
        <w:rPr>
          <w:rFonts w:ascii="Arial" w:hAnsi="Arial" w:cs="Arial"/>
          <w:color w:val="000000"/>
          <w:spacing w:val="-8"/>
          <w:sz w:val="18"/>
          <w:szCs w:val="18"/>
        </w:rPr>
        <w:t>and that represents a separate major line of business or geographical area of operations, is part of a single co-ordinated</w:t>
      </w:r>
      <w:r w:rsidRPr="00CE0402">
        <w:rPr>
          <w:rFonts w:ascii="Arial" w:hAnsi="Arial" w:cs="Arial"/>
          <w:color w:val="000000"/>
          <w:spacing w:val="-4"/>
          <w:sz w:val="18"/>
          <w:szCs w:val="18"/>
        </w:rPr>
        <w:t xml:space="preserve"> plan to dispose of such a line of business or area of operations, or is a subsidiary acquired exclusively with a view to resale. The results of discontinued operations are presented separately in the statement of profit or loss.</w:t>
      </w:r>
    </w:p>
    <w:p w14:paraId="701C65D2" w14:textId="77777777" w:rsidR="00D70A26" w:rsidRPr="00CE0402" w:rsidRDefault="00D70A26" w:rsidP="0041128C">
      <w:pPr>
        <w:pStyle w:val="ListParagraph"/>
        <w:spacing w:after="0" w:line="240" w:lineRule="auto"/>
        <w:ind w:left="540"/>
        <w:jc w:val="both"/>
        <w:rPr>
          <w:rFonts w:ascii="Arial" w:hAnsi="Arial" w:cs="Arial"/>
          <w:b/>
          <w:bCs/>
          <w:color w:val="000000"/>
          <w:spacing w:val="-2"/>
          <w:sz w:val="18"/>
          <w:szCs w:val="18"/>
          <w:lang w:val="en-GB"/>
        </w:rPr>
      </w:pPr>
      <w:bookmarkStart w:id="5" w:name="_Hlk64462463"/>
    </w:p>
    <w:p w14:paraId="69A38C23" w14:textId="2659C196" w:rsidR="008011DA"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8011DA" w:rsidRPr="00CE0402">
        <w:rPr>
          <w:rFonts w:ascii="Arial" w:hAnsi="Arial" w:cs="Arial"/>
          <w:b/>
          <w:bCs/>
          <w:color w:val="000000"/>
          <w:spacing w:val="-2"/>
          <w:sz w:val="18"/>
          <w:szCs w:val="18"/>
        </w:rPr>
        <w:t>.</w:t>
      </w:r>
      <w:bookmarkStart w:id="6" w:name="_Hlk64462002"/>
      <w:r w:rsidR="00344211" w:rsidRPr="00CE0402">
        <w:rPr>
          <w:rFonts w:ascii="Arial" w:hAnsi="Arial" w:cs="Arial"/>
          <w:b/>
          <w:bCs/>
          <w:color w:val="000000"/>
          <w:spacing w:val="-2"/>
          <w:sz w:val="18"/>
          <w:szCs w:val="18"/>
          <w:lang w:val="en-GB"/>
        </w:rPr>
        <w:t>7</w:t>
      </w:r>
      <w:r w:rsidR="008011DA" w:rsidRPr="00CE0402">
        <w:rPr>
          <w:rFonts w:ascii="Arial" w:hAnsi="Arial" w:cs="Arial"/>
          <w:b/>
          <w:bCs/>
          <w:color w:val="000000"/>
          <w:spacing w:val="-2"/>
          <w:sz w:val="18"/>
          <w:szCs w:val="18"/>
        </w:rPr>
        <w:tab/>
      </w:r>
      <w:bookmarkEnd w:id="6"/>
      <w:r w:rsidR="008011DA" w:rsidRPr="00CE0402">
        <w:rPr>
          <w:rFonts w:ascii="Arial" w:hAnsi="Arial" w:cs="Arial"/>
          <w:b/>
          <w:bCs/>
          <w:color w:val="000000"/>
          <w:spacing w:val="-2"/>
          <w:sz w:val="18"/>
          <w:szCs w:val="18"/>
        </w:rPr>
        <w:t>Investment property</w:t>
      </w:r>
    </w:p>
    <w:bookmarkEnd w:id="5"/>
    <w:p w14:paraId="42441AC4" w14:textId="77777777" w:rsidR="008011DA" w:rsidRPr="00CE0402" w:rsidRDefault="008011DA" w:rsidP="0041128C">
      <w:pPr>
        <w:pStyle w:val="ListParagraph"/>
        <w:spacing w:after="0" w:line="240" w:lineRule="auto"/>
        <w:ind w:left="540"/>
        <w:jc w:val="both"/>
        <w:rPr>
          <w:rFonts w:ascii="Arial" w:hAnsi="Arial" w:cs="Arial"/>
          <w:color w:val="000000"/>
          <w:spacing w:val="-2"/>
          <w:sz w:val="18"/>
          <w:szCs w:val="18"/>
        </w:rPr>
      </w:pPr>
    </w:p>
    <w:p w14:paraId="49C3BB4D" w14:textId="2978E3EB" w:rsidR="008011DA" w:rsidRPr="00CE0402" w:rsidRDefault="008011DA"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Investment properties, principally land and</w:t>
      </w:r>
      <w:r w:rsidR="00B85656" w:rsidRPr="00CE0402">
        <w:rPr>
          <w:rFonts w:ascii="Arial" w:hAnsi="Arial" w:cs="Arial"/>
          <w:color w:val="000000"/>
          <w:spacing w:val="-2"/>
          <w:sz w:val="18"/>
          <w:szCs w:val="18"/>
        </w:rPr>
        <w:t xml:space="preserve"> </w:t>
      </w:r>
      <w:r w:rsidRPr="00CE0402">
        <w:rPr>
          <w:rFonts w:ascii="Arial" w:hAnsi="Arial" w:cs="Arial"/>
          <w:color w:val="000000"/>
          <w:spacing w:val="-2"/>
          <w:sz w:val="18"/>
          <w:szCs w:val="18"/>
        </w:rPr>
        <w:t xml:space="preserve">buildings for rental, are held for long-term rental yields or for capital appreciation or both and are not occupied by the Group. </w:t>
      </w:r>
    </w:p>
    <w:p w14:paraId="74F55A9A" w14:textId="77777777" w:rsidR="008011DA" w:rsidRPr="00CE0402" w:rsidRDefault="008011DA" w:rsidP="0041128C">
      <w:pPr>
        <w:pStyle w:val="ListParagraph"/>
        <w:spacing w:after="0" w:line="240" w:lineRule="auto"/>
        <w:ind w:left="540"/>
        <w:jc w:val="both"/>
        <w:rPr>
          <w:rFonts w:ascii="Arial" w:hAnsi="Arial" w:cs="Arial"/>
          <w:color w:val="000000"/>
          <w:spacing w:val="-2"/>
          <w:sz w:val="18"/>
          <w:szCs w:val="18"/>
        </w:rPr>
      </w:pPr>
    </w:p>
    <w:p w14:paraId="03A1B9CA" w14:textId="77777777" w:rsidR="008011DA" w:rsidRPr="00CE0402" w:rsidRDefault="008011DA" w:rsidP="0041128C">
      <w:pPr>
        <w:pStyle w:val="ListParagraph"/>
        <w:spacing w:after="0" w:line="240" w:lineRule="auto"/>
        <w:ind w:left="540"/>
        <w:jc w:val="both"/>
        <w:rPr>
          <w:rFonts w:ascii="Arial" w:hAnsi="Arial" w:cs="Arial"/>
          <w:color w:val="000000"/>
          <w:spacing w:val="-4"/>
          <w:sz w:val="18"/>
          <w:szCs w:val="18"/>
        </w:rPr>
      </w:pPr>
      <w:r w:rsidRPr="00CE0402">
        <w:rPr>
          <w:rFonts w:ascii="Arial" w:hAnsi="Arial" w:cs="Arial"/>
          <w:color w:val="000000"/>
          <w:spacing w:val="-4"/>
          <w:sz w:val="18"/>
          <w:szCs w:val="18"/>
        </w:rPr>
        <w:t>Investment property is measured initially at cost, including directly attributable costs and borrowing costs.</w:t>
      </w:r>
    </w:p>
    <w:p w14:paraId="20D2ECD2" w14:textId="77777777" w:rsidR="008011DA" w:rsidRPr="00CE0402" w:rsidRDefault="008011DA" w:rsidP="00421547">
      <w:pPr>
        <w:pStyle w:val="ListParagraph"/>
        <w:spacing w:after="0" w:line="240" w:lineRule="auto"/>
        <w:ind w:left="540"/>
        <w:jc w:val="both"/>
        <w:rPr>
          <w:rFonts w:ascii="Arial" w:hAnsi="Arial" w:cs="Arial"/>
          <w:color w:val="000000"/>
          <w:spacing w:val="-2"/>
          <w:sz w:val="18"/>
          <w:szCs w:val="18"/>
        </w:rPr>
      </w:pPr>
    </w:p>
    <w:p w14:paraId="56D3EDFC" w14:textId="77777777" w:rsidR="008011DA" w:rsidRPr="00CE0402" w:rsidRDefault="008011DA"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6"/>
          <w:sz w:val="18"/>
          <w:szCs w:val="18"/>
        </w:rPr>
        <w:t>After initial recognition, investment property is carried at cost less any accumulated depreciation and any accumulated</w:t>
      </w:r>
      <w:r w:rsidRPr="00CE0402">
        <w:rPr>
          <w:rFonts w:ascii="Arial" w:hAnsi="Arial" w:cs="Arial"/>
          <w:color w:val="000000"/>
          <w:spacing w:val="-2"/>
          <w:sz w:val="18"/>
          <w:szCs w:val="18"/>
        </w:rPr>
        <w:t xml:space="preserve"> impairment losses.</w:t>
      </w:r>
    </w:p>
    <w:p w14:paraId="1B5DB125" w14:textId="3C0E2943" w:rsidR="008011DA" w:rsidRPr="00CE0402" w:rsidRDefault="008011DA" w:rsidP="0041128C">
      <w:pPr>
        <w:pStyle w:val="ListParagraph"/>
        <w:spacing w:after="0" w:line="240" w:lineRule="auto"/>
        <w:ind w:left="540"/>
        <w:jc w:val="both"/>
        <w:rPr>
          <w:rFonts w:ascii="Arial" w:hAnsi="Arial" w:cs="Arial"/>
          <w:color w:val="000000"/>
          <w:spacing w:val="-2"/>
          <w:sz w:val="18"/>
          <w:szCs w:val="18"/>
        </w:rPr>
      </w:pPr>
    </w:p>
    <w:p w14:paraId="74618EB0" w14:textId="77777777" w:rsidR="008011DA" w:rsidRPr="00CE0402" w:rsidRDefault="008011DA" w:rsidP="0041128C">
      <w:pPr>
        <w:pStyle w:val="ListParagraph"/>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Land is not depreciated. Depreciation on other investment properties is calculated using the straight-line method to allocate their cost to their residual values over their estimated useful lives, as follows:</w:t>
      </w:r>
    </w:p>
    <w:p w14:paraId="5DABE342" w14:textId="77777777" w:rsidR="005434DB" w:rsidRPr="00CE0402" w:rsidRDefault="005434DB" w:rsidP="0041128C">
      <w:pPr>
        <w:pStyle w:val="ListParagraph"/>
        <w:spacing w:after="0" w:line="240" w:lineRule="auto"/>
        <w:ind w:left="540"/>
        <w:jc w:val="both"/>
        <w:rPr>
          <w:rFonts w:ascii="Arial" w:hAnsi="Arial" w:cs="Arial"/>
          <w:color w:val="000000"/>
          <w:spacing w:val="-2"/>
          <w:sz w:val="18"/>
          <w:szCs w:val="18"/>
        </w:rPr>
      </w:pPr>
    </w:p>
    <w:p w14:paraId="22200691" w14:textId="0F76D533" w:rsidR="005434DB" w:rsidRPr="00CE0402" w:rsidRDefault="008011DA" w:rsidP="005B11E3">
      <w:pPr>
        <w:pStyle w:val="ListParagraph"/>
        <w:tabs>
          <w:tab w:val="right" w:pos="9459"/>
        </w:tabs>
        <w:spacing w:after="0" w:line="240" w:lineRule="auto"/>
        <w:ind w:left="547" w:right="-72"/>
        <w:jc w:val="both"/>
        <w:rPr>
          <w:rFonts w:ascii="Arial" w:hAnsi="Arial" w:cs="Arial"/>
          <w:color w:val="000000"/>
          <w:spacing w:val="-2"/>
          <w:sz w:val="18"/>
          <w:szCs w:val="18"/>
        </w:rPr>
      </w:pPr>
      <w:r w:rsidRPr="00CE0402">
        <w:rPr>
          <w:rFonts w:ascii="Arial" w:hAnsi="Arial" w:cs="Arial"/>
          <w:color w:val="000000"/>
          <w:spacing w:val="-2"/>
          <w:sz w:val="18"/>
          <w:szCs w:val="18"/>
        </w:rPr>
        <w:t xml:space="preserve">Building and building improvements </w:t>
      </w:r>
      <w:r w:rsidR="00DA029F" w:rsidRPr="00CE0402">
        <w:rPr>
          <w:rFonts w:ascii="Arial" w:hAnsi="Arial" w:cs="Arial"/>
          <w:color w:val="000000"/>
          <w:spacing w:val="-2"/>
          <w:sz w:val="18"/>
          <w:szCs w:val="18"/>
          <w:lang w:val="en-GB"/>
        </w:rPr>
        <w:tab/>
      </w:r>
      <w:r w:rsidR="00B75066" w:rsidRPr="00CE0402">
        <w:rPr>
          <w:rFonts w:ascii="Arial" w:hAnsi="Arial" w:cs="Arial"/>
          <w:color w:val="000000"/>
          <w:spacing w:val="-2"/>
          <w:sz w:val="18"/>
          <w:szCs w:val="18"/>
          <w:lang w:val="en-GB"/>
        </w:rPr>
        <w:t xml:space="preserve">  </w:t>
      </w:r>
      <w:r w:rsidR="00B13E3A" w:rsidRPr="00CE0402">
        <w:rPr>
          <w:rFonts w:ascii="Arial" w:hAnsi="Arial" w:cs="Arial"/>
          <w:color w:val="000000"/>
          <w:spacing w:val="-2"/>
          <w:sz w:val="18"/>
          <w:szCs w:val="18"/>
          <w:lang w:val="en-GB"/>
        </w:rPr>
        <w:t>20</w:t>
      </w:r>
      <w:r w:rsidRPr="00CE0402">
        <w:rPr>
          <w:rFonts w:ascii="Arial" w:hAnsi="Arial" w:cs="Arial"/>
          <w:color w:val="000000"/>
          <w:spacing w:val="-2"/>
          <w:sz w:val="18"/>
          <w:szCs w:val="18"/>
        </w:rPr>
        <w:t xml:space="preserve"> years</w:t>
      </w:r>
    </w:p>
    <w:p w14:paraId="729CD600" w14:textId="2EEA1981" w:rsidR="00344211" w:rsidRPr="00CE0402" w:rsidRDefault="00344211" w:rsidP="0041128C">
      <w:pPr>
        <w:pStyle w:val="ListParagraph"/>
        <w:spacing w:after="0" w:line="240" w:lineRule="auto"/>
        <w:ind w:left="0"/>
        <w:jc w:val="both"/>
        <w:rPr>
          <w:rFonts w:ascii="Arial" w:hAnsi="Arial" w:cs="Arial"/>
          <w:b/>
          <w:bCs/>
          <w:color w:val="000000"/>
          <w:spacing w:val="-2"/>
          <w:sz w:val="18"/>
          <w:szCs w:val="18"/>
        </w:rPr>
      </w:pPr>
      <w:r w:rsidRPr="00CE0402">
        <w:rPr>
          <w:rFonts w:ascii="Arial" w:hAnsi="Arial" w:cs="Arial"/>
          <w:b/>
          <w:bCs/>
          <w:color w:val="000000"/>
          <w:spacing w:val="-2"/>
          <w:sz w:val="18"/>
          <w:szCs w:val="18"/>
        </w:rPr>
        <w:br w:type="page"/>
      </w:r>
    </w:p>
    <w:p w14:paraId="41A8A119" w14:textId="548022CF" w:rsidR="008011DA"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8011DA" w:rsidRPr="00CE0402">
        <w:rPr>
          <w:rFonts w:ascii="Arial" w:hAnsi="Arial" w:cs="Arial"/>
          <w:b/>
          <w:bCs/>
          <w:color w:val="000000"/>
          <w:spacing w:val="-2"/>
          <w:sz w:val="18"/>
          <w:szCs w:val="18"/>
        </w:rPr>
        <w:t>.</w:t>
      </w:r>
      <w:r w:rsidR="00344211" w:rsidRPr="00CE0402">
        <w:rPr>
          <w:rFonts w:ascii="Arial" w:hAnsi="Arial" w:cs="Arial"/>
          <w:b/>
          <w:bCs/>
          <w:color w:val="000000"/>
          <w:spacing w:val="-2"/>
          <w:sz w:val="18"/>
          <w:szCs w:val="18"/>
          <w:lang w:val="en-GB"/>
        </w:rPr>
        <w:t>8</w:t>
      </w:r>
      <w:r w:rsidR="008011DA" w:rsidRPr="00CE0402">
        <w:rPr>
          <w:rFonts w:ascii="Arial" w:hAnsi="Arial" w:cs="Arial"/>
          <w:b/>
          <w:bCs/>
          <w:color w:val="000000"/>
          <w:spacing w:val="-2"/>
          <w:sz w:val="18"/>
          <w:szCs w:val="18"/>
        </w:rPr>
        <w:tab/>
        <w:t>Property, plant and equipment</w:t>
      </w:r>
    </w:p>
    <w:p w14:paraId="7D390D4D" w14:textId="77777777" w:rsidR="008011DA" w:rsidRPr="00CE0402" w:rsidRDefault="008011DA" w:rsidP="00331D66">
      <w:pPr>
        <w:tabs>
          <w:tab w:val="left" w:pos="540"/>
        </w:tabs>
        <w:ind w:left="540"/>
        <w:jc w:val="thaiDistribute"/>
        <w:outlineLvl w:val="0"/>
        <w:rPr>
          <w:rFonts w:cs="Arial"/>
          <w:color w:val="000000"/>
          <w:spacing w:val="-2"/>
          <w:sz w:val="18"/>
          <w:szCs w:val="18"/>
        </w:rPr>
      </w:pPr>
    </w:p>
    <w:p w14:paraId="10C03F48" w14:textId="77777777" w:rsidR="008011DA" w:rsidRPr="00CE0402" w:rsidRDefault="008011DA" w:rsidP="00331D66">
      <w:pPr>
        <w:pStyle w:val="ListParagraph"/>
        <w:tabs>
          <w:tab w:val="left" w:pos="540"/>
        </w:tabs>
        <w:spacing w:after="0" w:line="240" w:lineRule="auto"/>
        <w:ind w:left="540"/>
        <w:jc w:val="both"/>
        <w:rPr>
          <w:rFonts w:ascii="Arial" w:hAnsi="Arial" w:cs="Arial"/>
          <w:color w:val="000000"/>
          <w:spacing w:val="-2"/>
          <w:sz w:val="18"/>
          <w:szCs w:val="18"/>
        </w:rPr>
      </w:pPr>
      <w:r w:rsidRPr="00CE0402">
        <w:rPr>
          <w:rFonts w:ascii="Arial" w:hAnsi="Arial" w:cs="Arial"/>
          <w:color w:val="000000"/>
          <w:spacing w:val="-6"/>
          <w:sz w:val="18"/>
          <w:szCs w:val="18"/>
        </w:rPr>
        <w:t>All property, plant and equipment are stated at historical cost less accumulated depreciation and impairment</w:t>
      </w:r>
      <w:r w:rsidRPr="00CE0402">
        <w:rPr>
          <w:rFonts w:ascii="Arial" w:hAnsi="Arial" w:cs="Arial"/>
          <w:color w:val="000000"/>
          <w:spacing w:val="-2"/>
          <w:sz w:val="18"/>
          <w:szCs w:val="18"/>
        </w:rPr>
        <w:t xml:space="preserve"> losses. Historical cost includes expenditure that is directly attributable to the acquisition of the items.</w:t>
      </w:r>
    </w:p>
    <w:p w14:paraId="65580EC3" w14:textId="77777777" w:rsidR="00784C20" w:rsidRPr="00CE0402" w:rsidRDefault="00784C20" w:rsidP="00331D66">
      <w:pPr>
        <w:tabs>
          <w:tab w:val="left" w:pos="540"/>
        </w:tabs>
        <w:ind w:left="540"/>
        <w:jc w:val="thaiDistribute"/>
        <w:outlineLvl w:val="0"/>
        <w:rPr>
          <w:rFonts w:cs="Arial"/>
          <w:color w:val="000000"/>
          <w:spacing w:val="-2"/>
          <w:sz w:val="18"/>
          <w:szCs w:val="18"/>
        </w:rPr>
      </w:pPr>
    </w:p>
    <w:p w14:paraId="0FBE6285" w14:textId="77777777" w:rsidR="008011DA" w:rsidRPr="00CE0402" w:rsidRDefault="008011DA" w:rsidP="00331D66">
      <w:pPr>
        <w:pStyle w:val="ListParagraph"/>
        <w:tabs>
          <w:tab w:val="left" w:pos="540"/>
        </w:tabs>
        <w:spacing w:after="0" w:line="240" w:lineRule="auto"/>
        <w:ind w:left="540"/>
        <w:jc w:val="both"/>
        <w:rPr>
          <w:rFonts w:ascii="Arial" w:hAnsi="Arial" w:cs="Arial"/>
          <w:color w:val="000000"/>
          <w:spacing w:val="-2"/>
          <w:sz w:val="18"/>
          <w:szCs w:val="18"/>
        </w:rPr>
      </w:pPr>
      <w:r w:rsidRPr="00CE0402">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42767266" w14:textId="77777777" w:rsidR="0003160B" w:rsidRPr="00CE0402" w:rsidRDefault="0003160B" w:rsidP="00331D66">
      <w:pPr>
        <w:tabs>
          <w:tab w:val="left" w:pos="540"/>
        </w:tabs>
        <w:ind w:left="540"/>
        <w:jc w:val="thaiDistribute"/>
        <w:outlineLvl w:val="0"/>
        <w:rPr>
          <w:rFonts w:cs="Arial"/>
          <w:color w:val="000000"/>
          <w:spacing w:val="-2"/>
          <w:sz w:val="18"/>
          <w:szCs w:val="18"/>
        </w:rPr>
      </w:pPr>
    </w:p>
    <w:p w14:paraId="557EBAE7" w14:textId="6DD807D9" w:rsidR="008011DA" w:rsidRPr="00CE0402" w:rsidRDefault="008011DA" w:rsidP="00331D66">
      <w:pPr>
        <w:pStyle w:val="ListParagraph"/>
        <w:tabs>
          <w:tab w:val="left" w:pos="540"/>
        </w:tabs>
        <w:spacing w:after="0" w:line="240" w:lineRule="auto"/>
        <w:ind w:left="540" w:right="2"/>
        <w:jc w:val="right"/>
        <w:rPr>
          <w:rFonts w:ascii="Arial" w:hAnsi="Arial" w:cs="Arial"/>
          <w:color w:val="000000"/>
          <w:spacing w:val="-2"/>
          <w:sz w:val="18"/>
          <w:szCs w:val="18"/>
        </w:rPr>
      </w:pPr>
      <w:r w:rsidRPr="00CE0402">
        <w:rPr>
          <w:rFonts w:ascii="Arial" w:hAnsi="Arial" w:cs="Arial"/>
          <w:color w:val="000000"/>
          <w:spacing w:val="-2"/>
          <w:sz w:val="18"/>
          <w:szCs w:val="18"/>
        </w:rPr>
        <w:t>Building and building improvements</w:t>
      </w:r>
      <w:r w:rsidRPr="00CE0402">
        <w:rPr>
          <w:rFonts w:ascii="Arial" w:hAnsi="Arial" w:cs="Arial"/>
          <w:color w:val="000000"/>
          <w:spacing w:val="-2"/>
          <w:sz w:val="18"/>
          <w:szCs w:val="18"/>
        </w:rPr>
        <w:tab/>
        <w:t xml:space="preserve">                                                             </w:t>
      </w:r>
      <w:r w:rsidR="003C0C4E" w:rsidRPr="00CE0402">
        <w:rPr>
          <w:rFonts w:ascii="Arial" w:hAnsi="Arial" w:cs="Arial"/>
          <w:color w:val="000000"/>
          <w:spacing w:val="-2"/>
          <w:sz w:val="18"/>
          <w:szCs w:val="18"/>
        </w:rPr>
        <w:t xml:space="preserve"> </w:t>
      </w:r>
      <w:r w:rsidRPr="00CE0402">
        <w:rPr>
          <w:rFonts w:ascii="Arial" w:hAnsi="Arial" w:cs="Arial"/>
          <w:color w:val="000000"/>
          <w:spacing w:val="-2"/>
          <w:sz w:val="18"/>
          <w:szCs w:val="18"/>
        </w:rPr>
        <w:t xml:space="preserve">      </w:t>
      </w:r>
      <w:r w:rsidR="00B75066" w:rsidRPr="00CE0402">
        <w:rPr>
          <w:rFonts w:ascii="Arial" w:hAnsi="Arial" w:cs="Arial"/>
          <w:color w:val="000000"/>
          <w:spacing w:val="-2"/>
          <w:sz w:val="18"/>
          <w:szCs w:val="18"/>
        </w:rPr>
        <w:t xml:space="preserve">                          </w:t>
      </w:r>
      <w:r w:rsidRPr="00CE0402">
        <w:rPr>
          <w:rFonts w:ascii="Arial" w:hAnsi="Arial" w:cs="Arial"/>
          <w:color w:val="000000"/>
          <w:spacing w:val="-2"/>
          <w:sz w:val="18"/>
          <w:szCs w:val="18"/>
        </w:rPr>
        <w:t xml:space="preserve">      </w:t>
      </w:r>
      <w:r w:rsidR="00B13E3A" w:rsidRPr="00CE0402">
        <w:rPr>
          <w:rFonts w:ascii="Arial" w:hAnsi="Arial" w:cs="Arial"/>
          <w:color w:val="000000"/>
          <w:spacing w:val="-2"/>
          <w:sz w:val="18"/>
          <w:szCs w:val="18"/>
          <w:lang w:val="en-GB"/>
        </w:rPr>
        <w:t>5</w:t>
      </w:r>
      <w:r w:rsidRPr="00CE0402">
        <w:rPr>
          <w:rFonts w:ascii="Arial" w:hAnsi="Arial" w:cs="Arial"/>
          <w:color w:val="000000"/>
          <w:spacing w:val="-2"/>
          <w:sz w:val="18"/>
          <w:szCs w:val="18"/>
        </w:rPr>
        <w:t xml:space="preserve"> </w:t>
      </w:r>
      <w:r w:rsidR="003C0C4E" w:rsidRPr="00CE0402">
        <w:rPr>
          <w:rFonts w:ascii="Arial" w:hAnsi="Arial" w:cs="Arial"/>
          <w:color w:val="000000"/>
          <w:spacing w:val="-2"/>
          <w:sz w:val="18"/>
          <w:szCs w:val="18"/>
        </w:rPr>
        <w:t>to</w:t>
      </w:r>
      <w:r w:rsidRPr="00CE0402">
        <w:rPr>
          <w:rFonts w:ascii="Arial" w:hAnsi="Arial" w:cs="Arial"/>
          <w:color w:val="000000"/>
          <w:spacing w:val="-2"/>
          <w:sz w:val="18"/>
          <w:szCs w:val="18"/>
        </w:rPr>
        <w:t xml:space="preserve"> </w:t>
      </w:r>
      <w:r w:rsidR="00B13E3A" w:rsidRPr="00CE0402">
        <w:rPr>
          <w:rFonts w:ascii="Arial" w:hAnsi="Arial" w:cs="Arial"/>
          <w:color w:val="000000"/>
          <w:spacing w:val="-2"/>
          <w:sz w:val="18"/>
          <w:szCs w:val="18"/>
          <w:lang w:val="en-GB"/>
        </w:rPr>
        <w:t>40</w:t>
      </w:r>
      <w:r w:rsidRPr="00CE0402">
        <w:rPr>
          <w:rFonts w:ascii="Arial" w:hAnsi="Arial" w:cs="Arial"/>
          <w:color w:val="000000"/>
          <w:spacing w:val="-2"/>
          <w:sz w:val="18"/>
          <w:szCs w:val="18"/>
        </w:rPr>
        <w:t xml:space="preserve"> years</w:t>
      </w:r>
    </w:p>
    <w:p w14:paraId="43C6E8FA" w14:textId="40E48D6C" w:rsidR="000652D3" w:rsidRPr="00CE0402" w:rsidRDefault="000652D3" w:rsidP="00331D66">
      <w:pPr>
        <w:pStyle w:val="ListParagraph"/>
        <w:tabs>
          <w:tab w:val="left" w:pos="540"/>
        </w:tabs>
        <w:spacing w:after="0" w:line="240" w:lineRule="auto"/>
        <w:ind w:left="540" w:right="2"/>
        <w:jc w:val="right"/>
        <w:rPr>
          <w:rFonts w:ascii="Arial" w:hAnsi="Arial" w:cs="Arial"/>
          <w:color w:val="000000"/>
          <w:spacing w:val="-2"/>
          <w:sz w:val="18"/>
          <w:szCs w:val="18"/>
        </w:rPr>
      </w:pPr>
      <w:r w:rsidRPr="00CE0402">
        <w:rPr>
          <w:rFonts w:ascii="Arial" w:hAnsi="Arial" w:cs="Arial"/>
          <w:color w:val="000000"/>
          <w:spacing w:val="-2"/>
          <w:sz w:val="18"/>
          <w:szCs w:val="18"/>
        </w:rPr>
        <w:t>Medical equipment</w:t>
      </w:r>
      <w:r w:rsidRPr="00CE0402">
        <w:rPr>
          <w:rFonts w:ascii="Arial" w:hAnsi="Arial" w:cs="Arial"/>
          <w:color w:val="000000"/>
          <w:spacing w:val="-2"/>
          <w:sz w:val="18"/>
          <w:szCs w:val="18"/>
        </w:rPr>
        <w:tab/>
        <w:t xml:space="preserve">                                                                                                                                  </w:t>
      </w:r>
      <w:r w:rsidRPr="00CE0402">
        <w:rPr>
          <w:rFonts w:ascii="Arial" w:hAnsi="Arial" w:cs="Arial"/>
          <w:color w:val="000000"/>
          <w:spacing w:val="-2"/>
          <w:sz w:val="18"/>
          <w:szCs w:val="18"/>
          <w:lang w:val="en-GB"/>
        </w:rPr>
        <w:t>3</w:t>
      </w:r>
      <w:r w:rsidRPr="00CE0402">
        <w:rPr>
          <w:rFonts w:ascii="Arial" w:hAnsi="Arial" w:cs="Arial"/>
          <w:color w:val="000000"/>
          <w:spacing w:val="-2"/>
          <w:sz w:val="18"/>
          <w:szCs w:val="18"/>
        </w:rPr>
        <w:t xml:space="preserve"> to </w:t>
      </w:r>
      <w:r w:rsidRPr="00CE0402">
        <w:rPr>
          <w:rFonts w:ascii="Arial" w:hAnsi="Arial" w:cs="Arial"/>
          <w:color w:val="000000"/>
          <w:spacing w:val="-2"/>
          <w:sz w:val="18"/>
          <w:szCs w:val="18"/>
          <w:lang w:val="en-GB"/>
        </w:rPr>
        <w:t>10</w:t>
      </w:r>
      <w:r w:rsidRPr="00CE0402">
        <w:rPr>
          <w:rFonts w:ascii="Arial" w:hAnsi="Arial" w:cs="Arial"/>
          <w:color w:val="000000"/>
          <w:spacing w:val="-2"/>
          <w:sz w:val="18"/>
          <w:szCs w:val="18"/>
        </w:rPr>
        <w:t xml:space="preserve"> years</w:t>
      </w:r>
    </w:p>
    <w:p w14:paraId="79D50A81" w14:textId="7B032C49" w:rsidR="008011DA" w:rsidRPr="00CE0402" w:rsidRDefault="008011DA" w:rsidP="00331D66">
      <w:pPr>
        <w:pStyle w:val="ListParagraph"/>
        <w:tabs>
          <w:tab w:val="left" w:pos="540"/>
        </w:tabs>
        <w:spacing w:after="0" w:line="240" w:lineRule="auto"/>
        <w:ind w:left="540" w:right="2"/>
        <w:jc w:val="right"/>
        <w:rPr>
          <w:rFonts w:ascii="Arial" w:hAnsi="Arial" w:cs="Arial"/>
          <w:color w:val="000000"/>
          <w:spacing w:val="-2"/>
          <w:sz w:val="18"/>
          <w:szCs w:val="18"/>
        </w:rPr>
      </w:pPr>
      <w:r w:rsidRPr="00CE0402">
        <w:rPr>
          <w:rFonts w:ascii="Arial" w:hAnsi="Arial" w:cs="Arial"/>
          <w:color w:val="000000"/>
          <w:spacing w:val="-2"/>
          <w:sz w:val="18"/>
          <w:szCs w:val="18"/>
        </w:rPr>
        <w:t>Furniture, fixtures and office equipment</w:t>
      </w:r>
      <w:r w:rsidRPr="00CE0402">
        <w:rPr>
          <w:rFonts w:ascii="Arial" w:hAnsi="Arial" w:cs="Arial"/>
          <w:color w:val="000000"/>
          <w:spacing w:val="-2"/>
          <w:sz w:val="18"/>
          <w:szCs w:val="18"/>
        </w:rPr>
        <w:tab/>
        <w:t xml:space="preserve">                                                                     </w:t>
      </w:r>
      <w:r w:rsidR="00B75066" w:rsidRPr="00CE0402">
        <w:rPr>
          <w:rFonts w:ascii="Arial" w:hAnsi="Arial" w:cs="Arial"/>
          <w:color w:val="000000"/>
          <w:spacing w:val="-2"/>
          <w:sz w:val="18"/>
          <w:szCs w:val="18"/>
        </w:rPr>
        <w:t xml:space="preserve">                          </w:t>
      </w:r>
      <w:r w:rsidRPr="00CE0402">
        <w:rPr>
          <w:rFonts w:ascii="Arial" w:hAnsi="Arial" w:cs="Arial"/>
          <w:color w:val="000000"/>
          <w:spacing w:val="-2"/>
          <w:sz w:val="18"/>
          <w:szCs w:val="18"/>
        </w:rPr>
        <w:t xml:space="preserve">       </w:t>
      </w:r>
      <w:r w:rsidR="00B13E3A" w:rsidRPr="00CE0402">
        <w:rPr>
          <w:rFonts w:ascii="Arial" w:hAnsi="Arial" w:cs="Arial"/>
          <w:color w:val="000000"/>
          <w:spacing w:val="-2"/>
          <w:sz w:val="18"/>
          <w:szCs w:val="18"/>
          <w:lang w:val="en-GB"/>
        </w:rPr>
        <w:t>3</w:t>
      </w:r>
      <w:r w:rsidRPr="00CE0402">
        <w:rPr>
          <w:rFonts w:ascii="Arial" w:hAnsi="Arial" w:cs="Arial"/>
          <w:color w:val="000000"/>
          <w:spacing w:val="-2"/>
          <w:sz w:val="18"/>
          <w:szCs w:val="18"/>
        </w:rPr>
        <w:t xml:space="preserve"> </w:t>
      </w:r>
      <w:r w:rsidR="003C0C4E" w:rsidRPr="00CE0402">
        <w:rPr>
          <w:rFonts w:ascii="Arial" w:hAnsi="Arial" w:cs="Arial"/>
          <w:color w:val="000000"/>
          <w:spacing w:val="-2"/>
          <w:sz w:val="18"/>
          <w:szCs w:val="18"/>
        </w:rPr>
        <w:t>to</w:t>
      </w:r>
      <w:r w:rsidRPr="00CE0402">
        <w:rPr>
          <w:rFonts w:ascii="Arial" w:hAnsi="Arial" w:cs="Arial"/>
          <w:color w:val="000000"/>
          <w:spacing w:val="-2"/>
          <w:sz w:val="18"/>
          <w:szCs w:val="18"/>
        </w:rPr>
        <w:t xml:space="preserve"> </w:t>
      </w:r>
      <w:r w:rsidR="00B13E3A" w:rsidRPr="00CE0402">
        <w:rPr>
          <w:rFonts w:ascii="Arial" w:hAnsi="Arial" w:cs="Arial"/>
          <w:color w:val="000000"/>
          <w:spacing w:val="-2"/>
          <w:sz w:val="18"/>
          <w:szCs w:val="18"/>
          <w:lang w:val="en-GB"/>
        </w:rPr>
        <w:t>5</w:t>
      </w:r>
      <w:r w:rsidRPr="00CE0402">
        <w:rPr>
          <w:rFonts w:ascii="Arial" w:hAnsi="Arial" w:cs="Arial"/>
          <w:color w:val="000000"/>
          <w:spacing w:val="-2"/>
          <w:sz w:val="18"/>
          <w:szCs w:val="18"/>
        </w:rPr>
        <w:t xml:space="preserve"> years</w:t>
      </w:r>
    </w:p>
    <w:p w14:paraId="26CB931A" w14:textId="4A784C0B" w:rsidR="008011DA" w:rsidRPr="00CE0402" w:rsidRDefault="008011DA" w:rsidP="00331D66">
      <w:pPr>
        <w:pStyle w:val="ListParagraph"/>
        <w:tabs>
          <w:tab w:val="left" w:pos="540"/>
        </w:tabs>
        <w:spacing w:after="0" w:line="240" w:lineRule="auto"/>
        <w:ind w:left="540" w:right="2"/>
        <w:jc w:val="right"/>
        <w:rPr>
          <w:rFonts w:ascii="Arial" w:hAnsi="Arial" w:cs="Arial"/>
          <w:color w:val="000000"/>
          <w:spacing w:val="-2"/>
          <w:sz w:val="18"/>
          <w:szCs w:val="18"/>
        </w:rPr>
      </w:pPr>
      <w:r w:rsidRPr="00CE0402">
        <w:rPr>
          <w:rFonts w:ascii="Arial" w:hAnsi="Arial" w:cs="Arial"/>
          <w:color w:val="000000"/>
          <w:spacing w:val="-2"/>
          <w:sz w:val="18"/>
          <w:szCs w:val="18"/>
        </w:rPr>
        <w:t>Vehicles</w:t>
      </w:r>
      <w:r w:rsidRPr="00CE0402">
        <w:rPr>
          <w:rFonts w:ascii="Arial" w:hAnsi="Arial" w:cs="Arial"/>
          <w:color w:val="000000"/>
          <w:spacing w:val="-2"/>
          <w:sz w:val="18"/>
          <w:szCs w:val="18"/>
        </w:rPr>
        <w:tab/>
        <w:t xml:space="preserve">                                                                                                                           </w:t>
      </w:r>
      <w:r w:rsidR="00B75066" w:rsidRPr="00CE0402">
        <w:rPr>
          <w:rFonts w:ascii="Arial" w:hAnsi="Arial" w:cs="Arial"/>
          <w:color w:val="000000"/>
          <w:spacing w:val="-2"/>
          <w:sz w:val="18"/>
          <w:szCs w:val="18"/>
        </w:rPr>
        <w:t xml:space="preserve">                 </w:t>
      </w:r>
      <w:r w:rsidRPr="00CE0402">
        <w:rPr>
          <w:rFonts w:ascii="Arial" w:hAnsi="Arial" w:cs="Arial"/>
          <w:color w:val="000000"/>
          <w:spacing w:val="-2"/>
          <w:sz w:val="18"/>
          <w:szCs w:val="18"/>
        </w:rPr>
        <w:t xml:space="preserve">         </w:t>
      </w:r>
      <w:r w:rsidR="00B13E3A" w:rsidRPr="00CE0402">
        <w:rPr>
          <w:rFonts w:ascii="Arial" w:hAnsi="Arial" w:cs="Arial"/>
          <w:color w:val="000000"/>
          <w:spacing w:val="-2"/>
          <w:sz w:val="18"/>
          <w:szCs w:val="18"/>
          <w:lang w:val="en-GB"/>
        </w:rPr>
        <w:t>5</w:t>
      </w:r>
      <w:r w:rsidR="00E83EF0" w:rsidRPr="00CE0402">
        <w:rPr>
          <w:rFonts w:ascii="Arial" w:hAnsi="Arial" w:cs="Arial"/>
          <w:color w:val="000000"/>
          <w:spacing w:val="-2"/>
          <w:sz w:val="18"/>
          <w:szCs w:val="18"/>
          <w:lang w:val="en-GB"/>
        </w:rPr>
        <w:t>,10</w:t>
      </w:r>
      <w:r w:rsidRPr="00CE0402">
        <w:rPr>
          <w:rFonts w:ascii="Arial" w:hAnsi="Arial" w:cs="Arial"/>
          <w:color w:val="000000"/>
          <w:spacing w:val="-2"/>
          <w:sz w:val="18"/>
          <w:szCs w:val="18"/>
        </w:rPr>
        <w:t xml:space="preserve"> years</w:t>
      </w:r>
    </w:p>
    <w:p w14:paraId="6A551E47" w14:textId="77777777" w:rsidR="005434DB" w:rsidRPr="00CE0402" w:rsidRDefault="005434DB" w:rsidP="00331D66">
      <w:pPr>
        <w:tabs>
          <w:tab w:val="left" w:pos="540"/>
        </w:tabs>
        <w:ind w:left="540" w:right="2"/>
        <w:jc w:val="thaiDistribute"/>
        <w:outlineLvl w:val="0"/>
        <w:rPr>
          <w:rFonts w:cs="Arial"/>
          <w:color w:val="000000"/>
          <w:spacing w:val="-2"/>
          <w:sz w:val="18"/>
          <w:szCs w:val="18"/>
        </w:rPr>
      </w:pPr>
    </w:p>
    <w:p w14:paraId="5E77758A" w14:textId="26FF7DD0" w:rsidR="008011DA"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8011DA" w:rsidRPr="00CE0402">
        <w:rPr>
          <w:rFonts w:ascii="Arial" w:hAnsi="Arial" w:cs="Arial"/>
          <w:b/>
          <w:bCs/>
          <w:color w:val="000000"/>
          <w:spacing w:val="-2"/>
          <w:sz w:val="18"/>
          <w:szCs w:val="18"/>
        </w:rPr>
        <w:t>.</w:t>
      </w:r>
      <w:r w:rsidR="00344211" w:rsidRPr="00CE0402">
        <w:rPr>
          <w:rFonts w:ascii="Arial" w:hAnsi="Arial" w:cs="Arial"/>
          <w:b/>
          <w:bCs/>
          <w:color w:val="000000"/>
          <w:spacing w:val="-2"/>
          <w:sz w:val="18"/>
          <w:szCs w:val="18"/>
          <w:lang w:val="en-GB"/>
        </w:rPr>
        <w:t>9</w:t>
      </w:r>
      <w:r w:rsidR="008011DA" w:rsidRPr="00CE0402">
        <w:rPr>
          <w:rFonts w:ascii="Arial" w:hAnsi="Arial" w:cs="Arial"/>
          <w:b/>
          <w:bCs/>
          <w:color w:val="000000"/>
          <w:spacing w:val="-2"/>
          <w:sz w:val="18"/>
          <w:szCs w:val="18"/>
        </w:rPr>
        <w:tab/>
        <w:t>Goodwill</w:t>
      </w:r>
    </w:p>
    <w:p w14:paraId="27E5109E" w14:textId="77777777" w:rsidR="008011DA" w:rsidRPr="00CE0402" w:rsidRDefault="008011DA" w:rsidP="0041128C">
      <w:pPr>
        <w:suppressAutoHyphens/>
        <w:ind w:left="540"/>
        <w:rPr>
          <w:rFonts w:cs="Arial"/>
          <w:color w:val="000000"/>
          <w:spacing w:val="-2"/>
          <w:sz w:val="18"/>
          <w:szCs w:val="18"/>
        </w:rPr>
      </w:pPr>
    </w:p>
    <w:p w14:paraId="0957CB8F" w14:textId="77777777" w:rsidR="00407ABC" w:rsidRPr="00CE0402" w:rsidRDefault="00407ABC" w:rsidP="0041128C">
      <w:pPr>
        <w:ind w:left="540"/>
        <w:rPr>
          <w:rFonts w:cs="Arial"/>
          <w:color w:val="000000"/>
          <w:sz w:val="18"/>
          <w:szCs w:val="18"/>
          <w:lang w:val="en-GB"/>
        </w:rPr>
      </w:pPr>
      <w:r w:rsidRPr="00CE0402">
        <w:rPr>
          <w:rFonts w:cs="Arial"/>
          <w:color w:val="000000"/>
          <w:sz w:val="18"/>
          <w:szCs w:val="18"/>
          <w:lang w:val="en-GB"/>
        </w:rPr>
        <w:t xml:space="preserve">Goodwill is tested for impairment annually, or more frequently if events or changes in circumstances indicate that it might be impaired. It is carried at cost less accumulated impairment losses. </w:t>
      </w:r>
    </w:p>
    <w:p w14:paraId="0DAF853D" w14:textId="21972FAE" w:rsidR="005A744A" w:rsidRPr="00CE0402" w:rsidRDefault="005A744A" w:rsidP="0041128C">
      <w:pPr>
        <w:pStyle w:val="ListParagraph"/>
        <w:spacing w:after="0" w:line="240" w:lineRule="auto"/>
        <w:ind w:left="540"/>
        <w:jc w:val="both"/>
        <w:rPr>
          <w:rFonts w:ascii="Arial" w:hAnsi="Arial" w:cs="Arial"/>
          <w:color w:val="000000"/>
          <w:spacing w:val="-2"/>
          <w:sz w:val="18"/>
          <w:szCs w:val="18"/>
        </w:rPr>
      </w:pPr>
    </w:p>
    <w:p w14:paraId="29F8C80F" w14:textId="1F806B0A" w:rsidR="008011DA" w:rsidRPr="00CE0402" w:rsidRDefault="00344211"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rPr>
        <w:t>4</w:t>
      </w:r>
      <w:r w:rsidR="008011DA" w:rsidRPr="00CE0402">
        <w:rPr>
          <w:rFonts w:ascii="Arial" w:hAnsi="Arial" w:cs="Arial"/>
          <w:b/>
          <w:bCs/>
          <w:color w:val="000000"/>
          <w:spacing w:val="-2"/>
          <w:sz w:val="18"/>
          <w:szCs w:val="18"/>
        </w:rPr>
        <w:t>.</w:t>
      </w:r>
      <w:bookmarkStart w:id="7" w:name="_Hlk64461834"/>
      <w:r w:rsidRPr="00CE0402">
        <w:rPr>
          <w:rFonts w:ascii="Arial" w:hAnsi="Arial" w:cs="Arial"/>
          <w:b/>
          <w:bCs/>
          <w:color w:val="000000"/>
          <w:spacing w:val="-2"/>
          <w:sz w:val="18"/>
          <w:szCs w:val="18"/>
          <w:lang w:val="en-GB"/>
        </w:rPr>
        <w:t>10</w:t>
      </w:r>
      <w:r w:rsidR="008011DA" w:rsidRPr="00CE0402">
        <w:rPr>
          <w:rFonts w:ascii="Arial" w:hAnsi="Arial" w:cs="Arial"/>
          <w:b/>
          <w:bCs/>
          <w:color w:val="000000"/>
          <w:spacing w:val="-2"/>
          <w:sz w:val="18"/>
          <w:szCs w:val="18"/>
        </w:rPr>
        <w:tab/>
      </w:r>
      <w:bookmarkEnd w:id="7"/>
      <w:r w:rsidR="008011DA" w:rsidRPr="00CE0402">
        <w:rPr>
          <w:rFonts w:ascii="Arial" w:hAnsi="Arial" w:cs="Arial"/>
          <w:b/>
          <w:bCs/>
          <w:color w:val="000000"/>
          <w:spacing w:val="-2"/>
          <w:sz w:val="18"/>
          <w:szCs w:val="18"/>
        </w:rPr>
        <w:t>Intangible assets</w:t>
      </w:r>
    </w:p>
    <w:p w14:paraId="481FA843" w14:textId="77777777" w:rsidR="008011DA" w:rsidRPr="00CE0402" w:rsidRDefault="008011DA" w:rsidP="0041128C">
      <w:pPr>
        <w:ind w:left="540"/>
        <w:jc w:val="thaiDistribute"/>
        <w:outlineLvl w:val="0"/>
        <w:rPr>
          <w:rFonts w:cs="Arial"/>
          <w:color w:val="000000"/>
          <w:sz w:val="18"/>
          <w:szCs w:val="18"/>
        </w:rPr>
      </w:pPr>
    </w:p>
    <w:p w14:paraId="0186F0C1" w14:textId="77777777" w:rsidR="008011DA" w:rsidRPr="00CE0402" w:rsidRDefault="008011DA" w:rsidP="0041128C">
      <w:pPr>
        <w:ind w:left="540"/>
        <w:jc w:val="thaiDistribute"/>
        <w:rPr>
          <w:rFonts w:eastAsia="Calibri" w:cs="Arial"/>
          <w:i/>
          <w:iCs/>
          <w:color w:val="000000"/>
          <w:spacing w:val="-2"/>
          <w:sz w:val="18"/>
          <w:szCs w:val="18"/>
        </w:rPr>
      </w:pPr>
      <w:r w:rsidRPr="00CE0402">
        <w:rPr>
          <w:rFonts w:eastAsia="Calibri" w:cs="Arial"/>
          <w:i/>
          <w:iCs/>
          <w:color w:val="000000"/>
          <w:spacing w:val="-2"/>
          <w:sz w:val="18"/>
          <w:szCs w:val="18"/>
        </w:rPr>
        <w:t>Acquired intangible assets</w:t>
      </w:r>
    </w:p>
    <w:p w14:paraId="616CF05E" w14:textId="77777777" w:rsidR="008011DA" w:rsidRPr="00CE0402" w:rsidRDefault="008011DA" w:rsidP="0041128C">
      <w:pPr>
        <w:ind w:left="540"/>
        <w:jc w:val="thaiDistribute"/>
        <w:rPr>
          <w:rFonts w:eastAsia="Calibri" w:cs="Arial"/>
          <w:color w:val="000000"/>
          <w:spacing w:val="-2"/>
          <w:sz w:val="18"/>
          <w:szCs w:val="18"/>
        </w:rPr>
      </w:pPr>
    </w:p>
    <w:p w14:paraId="5BFDE959" w14:textId="253D45F2" w:rsidR="008011DA" w:rsidRPr="00CE0402" w:rsidRDefault="008011DA" w:rsidP="0041128C">
      <w:pPr>
        <w:ind w:left="540"/>
        <w:jc w:val="thaiDistribute"/>
        <w:rPr>
          <w:rFonts w:eastAsia="Calibri" w:cs="Arial"/>
          <w:color w:val="000000"/>
          <w:spacing w:val="-2"/>
          <w:sz w:val="18"/>
          <w:szCs w:val="18"/>
        </w:rPr>
      </w:pPr>
      <w:r w:rsidRPr="00CE0402">
        <w:rPr>
          <w:rFonts w:eastAsia="Calibri" w:cs="Arial"/>
          <w:color w:val="000000"/>
          <w:spacing w:val="-6"/>
          <w:sz w:val="18"/>
          <w:szCs w:val="18"/>
        </w:rPr>
        <w:t>The assets with limited life are subsequently carried and cost less accumulated amortisation and impairment losses.</w:t>
      </w:r>
      <w:r w:rsidRPr="00CE0402">
        <w:rPr>
          <w:rFonts w:eastAsia="Calibri" w:cs="Arial"/>
          <w:color w:val="000000"/>
          <w:spacing w:val="-2"/>
          <w:sz w:val="18"/>
          <w:szCs w:val="18"/>
        </w:rPr>
        <w:t xml:space="preserve"> </w:t>
      </w:r>
      <w:r w:rsidR="00D92B3A" w:rsidRPr="00CE0402">
        <w:rPr>
          <w:rFonts w:eastAsia="Calibri" w:cs="Arial"/>
          <w:color w:val="000000"/>
          <w:spacing w:val="-2"/>
          <w:sz w:val="18"/>
          <w:szCs w:val="18"/>
        </w:rPr>
        <w:br/>
      </w:r>
      <w:r w:rsidRPr="00CE0402">
        <w:rPr>
          <w:rFonts w:eastAsia="Calibri" w:cs="Arial"/>
          <w:color w:val="000000"/>
          <w:spacing w:val="-2"/>
          <w:sz w:val="18"/>
          <w:szCs w:val="18"/>
        </w:rPr>
        <w:t>The amortisation is calculated using the straight-line metho or other method of depreciaiton over their estimated useful lives, as follows:</w:t>
      </w:r>
    </w:p>
    <w:p w14:paraId="36EDE1C3" w14:textId="77777777" w:rsidR="008011DA" w:rsidRPr="00CE0402" w:rsidRDefault="008011DA" w:rsidP="0041128C">
      <w:pPr>
        <w:ind w:left="540"/>
        <w:jc w:val="thaiDistribute"/>
        <w:rPr>
          <w:rFonts w:eastAsia="Calibri" w:cs="Arial"/>
          <w:color w:val="000000"/>
          <w:spacing w:val="-2"/>
          <w:sz w:val="18"/>
          <w:szCs w:val="18"/>
        </w:rPr>
      </w:pPr>
    </w:p>
    <w:p w14:paraId="76E96BDE" w14:textId="754809B9" w:rsidR="000652D3" w:rsidRPr="00CE0402" w:rsidRDefault="000652D3" w:rsidP="006040D9">
      <w:pPr>
        <w:ind w:left="540"/>
        <w:jc w:val="thaiDistribute"/>
        <w:rPr>
          <w:rFonts w:eastAsia="Calibri" w:cs="Arial"/>
          <w:color w:val="000000"/>
          <w:spacing w:val="-6"/>
          <w:sz w:val="18"/>
          <w:szCs w:val="18"/>
        </w:rPr>
      </w:pPr>
      <w:r w:rsidRPr="00CE0402">
        <w:rPr>
          <w:rFonts w:eastAsia="Calibri" w:cs="Arial"/>
          <w:color w:val="000000"/>
          <w:spacing w:val="-6"/>
          <w:sz w:val="18"/>
          <w:szCs w:val="18"/>
        </w:rPr>
        <w:t>Computer software</w:t>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4"/>
          <w:sz w:val="18"/>
          <w:szCs w:val="18"/>
        </w:rPr>
        <w:t xml:space="preserve">                         </w:t>
      </w:r>
      <w:r w:rsidR="006040D9" w:rsidRPr="00CE0402">
        <w:rPr>
          <w:rFonts w:eastAsia="Calibri" w:cs="Arial"/>
          <w:color w:val="000000"/>
          <w:spacing w:val="-4"/>
          <w:sz w:val="18"/>
          <w:szCs w:val="18"/>
        </w:rPr>
        <w:t xml:space="preserve">  </w:t>
      </w:r>
      <w:r w:rsidRPr="00CE0402">
        <w:rPr>
          <w:rFonts w:eastAsia="Calibri" w:cs="Arial"/>
          <w:color w:val="000000"/>
          <w:spacing w:val="-4"/>
          <w:sz w:val="18"/>
          <w:szCs w:val="18"/>
        </w:rPr>
        <w:t>3 to 10 years</w:t>
      </w:r>
    </w:p>
    <w:p w14:paraId="5EFAB4EE" w14:textId="67A9EBFA" w:rsidR="008011DA" w:rsidRPr="00CE0402" w:rsidRDefault="008011DA" w:rsidP="006040D9">
      <w:pPr>
        <w:ind w:left="540"/>
        <w:jc w:val="thaiDistribute"/>
        <w:rPr>
          <w:rFonts w:eastAsia="Calibri" w:cs="Arial"/>
          <w:color w:val="000000"/>
          <w:spacing w:val="-2"/>
          <w:sz w:val="18"/>
          <w:szCs w:val="18"/>
        </w:rPr>
      </w:pPr>
      <w:r w:rsidRPr="00CE0402">
        <w:rPr>
          <w:rFonts w:eastAsia="Calibri" w:cs="Arial"/>
          <w:color w:val="000000"/>
          <w:spacing w:val="-6"/>
          <w:sz w:val="18"/>
          <w:szCs w:val="18"/>
        </w:rPr>
        <w:t>Trademark</w:t>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2"/>
          <w:sz w:val="18"/>
          <w:szCs w:val="18"/>
        </w:rPr>
        <w:tab/>
      </w:r>
      <w:r w:rsidRPr="00CE0402">
        <w:rPr>
          <w:rFonts w:eastAsia="Calibri" w:cs="Arial"/>
          <w:color w:val="000000"/>
          <w:spacing w:val="-2"/>
          <w:sz w:val="18"/>
          <w:szCs w:val="18"/>
        </w:rPr>
        <w:tab/>
      </w:r>
      <w:r w:rsidRPr="00CE0402">
        <w:rPr>
          <w:rFonts w:eastAsia="Calibri" w:cs="Arial"/>
          <w:color w:val="000000"/>
          <w:spacing w:val="-2"/>
          <w:sz w:val="18"/>
          <w:szCs w:val="18"/>
        </w:rPr>
        <w:tab/>
      </w:r>
      <w:r w:rsidRPr="00CE0402">
        <w:rPr>
          <w:rFonts w:eastAsia="Calibri" w:cs="Arial"/>
          <w:color w:val="000000"/>
          <w:spacing w:val="-2"/>
          <w:sz w:val="18"/>
          <w:szCs w:val="18"/>
        </w:rPr>
        <w:tab/>
      </w:r>
      <w:r w:rsidRPr="00CE0402">
        <w:rPr>
          <w:rFonts w:eastAsia="Calibri" w:cs="Arial"/>
          <w:color w:val="000000"/>
          <w:spacing w:val="-2"/>
          <w:sz w:val="18"/>
          <w:szCs w:val="18"/>
        </w:rPr>
        <w:tab/>
      </w:r>
      <w:r w:rsidRPr="00CE0402">
        <w:rPr>
          <w:rFonts w:eastAsia="Calibri" w:cs="Arial"/>
          <w:color w:val="000000"/>
          <w:spacing w:val="-2"/>
          <w:sz w:val="18"/>
          <w:szCs w:val="18"/>
        </w:rPr>
        <w:tab/>
      </w:r>
      <w:r w:rsidRPr="00CE0402">
        <w:rPr>
          <w:rFonts w:eastAsia="Calibri" w:cs="Arial"/>
          <w:color w:val="000000"/>
          <w:spacing w:val="-2"/>
          <w:sz w:val="18"/>
          <w:szCs w:val="18"/>
        </w:rPr>
        <w:tab/>
      </w:r>
      <w:r w:rsidR="00B75066" w:rsidRPr="00CE0402">
        <w:rPr>
          <w:rFonts w:eastAsia="Calibri" w:cs="Arial"/>
          <w:color w:val="000000"/>
          <w:spacing w:val="-2"/>
          <w:sz w:val="18"/>
          <w:szCs w:val="18"/>
        </w:rPr>
        <w:t xml:space="preserve">                  </w:t>
      </w:r>
      <w:r w:rsidR="003C0C4E" w:rsidRPr="00CE0402">
        <w:rPr>
          <w:rFonts w:eastAsia="Calibri" w:cs="Arial"/>
          <w:color w:val="000000"/>
          <w:spacing w:val="-2"/>
          <w:sz w:val="18"/>
          <w:szCs w:val="18"/>
        </w:rPr>
        <w:t xml:space="preserve">  </w:t>
      </w:r>
      <w:r w:rsidR="006040D9" w:rsidRPr="00CE0402">
        <w:rPr>
          <w:rFonts w:eastAsia="Calibri" w:cs="Arial"/>
          <w:color w:val="000000"/>
          <w:spacing w:val="-2"/>
          <w:sz w:val="18"/>
          <w:szCs w:val="18"/>
        </w:rPr>
        <w:t xml:space="preserve"> </w:t>
      </w:r>
      <w:r w:rsidR="00B13E3A" w:rsidRPr="00CE0402">
        <w:rPr>
          <w:rFonts w:eastAsia="Calibri" w:cs="Arial"/>
          <w:color w:val="000000"/>
          <w:spacing w:val="-4"/>
          <w:sz w:val="18"/>
          <w:szCs w:val="18"/>
          <w:lang w:val="en-GB"/>
        </w:rPr>
        <w:t>10</w:t>
      </w:r>
      <w:r w:rsidR="003C0C4E" w:rsidRPr="00CE0402">
        <w:rPr>
          <w:rFonts w:eastAsia="Calibri" w:cs="Arial"/>
          <w:color w:val="000000"/>
          <w:spacing w:val="-4"/>
          <w:sz w:val="18"/>
          <w:szCs w:val="18"/>
        </w:rPr>
        <w:t xml:space="preserve"> and</w:t>
      </w:r>
      <w:r w:rsidRPr="00CE0402">
        <w:rPr>
          <w:rFonts w:eastAsia="Calibri" w:cs="Arial"/>
          <w:color w:val="000000"/>
          <w:spacing w:val="-4"/>
          <w:sz w:val="18"/>
          <w:szCs w:val="18"/>
        </w:rPr>
        <w:t xml:space="preserve"> </w:t>
      </w:r>
      <w:r w:rsidR="00B13E3A" w:rsidRPr="00CE0402">
        <w:rPr>
          <w:rFonts w:eastAsia="Calibri" w:cs="Arial"/>
          <w:color w:val="000000"/>
          <w:spacing w:val="-4"/>
          <w:sz w:val="18"/>
          <w:szCs w:val="18"/>
          <w:lang w:val="en-GB"/>
        </w:rPr>
        <w:t>20</w:t>
      </w:r>
      <w:r w:rsidRPr="00CE0402">
        <w:rPr>
          <w:rFonts w:eastAsia="Calibri" w:cs="Arial"/>
          <w:color w:val="000000"/>
          <w:spacing w:val="-4"/>
          <w:sz w:val="18"/>
          <w:szCs w:val="18"/>
        </w:rPr>
        <w:t xml:space="preserve"> years</w:t>
      </w:r>
    </w:p>
    <w:p w14:paraId="52FBE60D" w14:textId="3C98D0A2" w:rsidR="008011DA" w:rsidRPr="00CE0402" w:rsidRDefault="008011DA" w:rsidP="006040D9">
      <w:pPr>
        <w:ind w:left="540"/>
        <w:jc w:val="thaiDistribute"/>
        <w:rPr>
          <w:rFonts w:eastAsia="Calibri" w:cs="Arial"/>
          <w:color w:val="000000"/>
          <w:spacing w:val="-4"/>
          <w:sz w:val="18"/>
          <w:szCs w:val="18"/>
        </w:rPr>
      </w:pPr>
      <w:r w:rsidRPr="00CE0402">
        <w:rPr>
          <w:rFonts w:eastAsia="Calibri" w:cs="Arial"/>
          <w:color w:val="000000"/>
          <w:spacing w:val="-6"/>
          <w:sz w:val="18"/>
          <w:szCs w:val="18"/>
        </w:rPr>
        <w:t>Customer relationships</w:t>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Pr="00CE0402">
        <w:rPr>
          <w:rFonts w:eastAsia="Calibri" w:cs="Arial"/>
          <w:color w:val="000000"/>
          <w:spacing w:val="-6"/>
          <w:sz w:val="18"/>
          <w:szCs w:val="18"/>
        </w:rPr>
        <w:tab/>
      </w:r>
      <w:r w:rsidR="00784C20" w:rsidRPr="00CE0402">
        <w:rPr>
          <w:rFonts w:eastAsia="Calibri" w:cs="Arial"/>
          <w:color w:val="000000"/>
          <w:spacing w:val="-6"/>
          <w:sz w:val="18"/>
          <w:szCs w:val="18"/>
        </w:rPr>
        <w:t xml:space="preserve"> </w:t>
      </w:r>
      <w:r w:rsidRPr="00CE0402">
        <w:rPr>
          <w:rFonts w:eastAsia="Calibri" w:cs="Arial"/>
          <w:color w:val="000000"/>
          <w:spacing w:val="-6"/>
          <w:sz w:val="18"/>
          <w:szCs w:val="18"/>
        </w:rPr>
        <w:tab/>
      </w:r>
      <w:r w:rsidR="006040D9" w:rsidRPr="00CE0402">
        <w:rPr>
          <w:rFonts w:eastAsia="Calibri" w:cs="Arial"/>
          <w:color w:val="000000"/>
          <w:spacing w:val="-6"/>
          <w:sz w:val="18"/>
          <w:szCs w:val="18"/>
        </w:rPr>
        <w:t xml:space="preserve"> </w:t>
      </w:r>
      <w:r w:rsidR="002E4916" w:rsidRPr="00CE0402">
        <w:rPr>
          <w:rFonts w:eastAsia="Calibri" w:cs="Arial"/>
          <w:color w:val="000000"/>
          <w:spacing w:val="-2"/>
          <w:sz w:val="18"/>
          <w:szCs w:val="18"/>
        </w:rPr>
        <w:t xml:space="preserve">   </w:t>
      </w:r>
      <w:r w:rsidR="00B75066" w:rsidRPr="00CE0402">
        <w:rPr>
          <w:rFonts w:eastAsia="Calibri" w:cs="Arial"/>
          <w:color w:val="000000"/>
          <w:spacing w:val="-2"/>
          <w:sz w:val="18"/>
          <w:szCs w:val="18"/>
        </w:rPr>
        <w:t xml:space="preserve">     </w:t>
      </w:r>
      <w:r w:rsidR="002E4916" w:rsidRPr="00CE0402">
        <w:rPr>
          <w:rFonts w:eastAsia="Calibri" w:cs="Arial"/>
          <w:color w:val="000000"/>
          <w:spacing w:val="-2"/>
          <w:sz w:val="18"/>
          <w:szCs w:val="18"/>
        </w:rPr>
        <w:t xml:space="preserve">     </w:t>
      </w:r>
      <w:r w:rsidR="00D92B3A" w:rsidRPr="00CE0402">
        <w:rPr>
          <w:rFonts w:eastAsia="Calibri" w:cs="Arial"/>
          <w:color w:val="000000"/>
          <w:spacing w:val="-2"/>
          <w:sz w:val="18"/>
          <w:szCs w:val="18"/>
        </w:rPr>
        <w:t xml:space="preserve"> </w:t>
      </w:r>
      <w:r w:rsidR="002E4916" w:rsidRPr="00CE0402">
        <w:rPr>
          <w:rFonts w:eastAsia="Calibri" w:cs="Arial"/>
          <w:color w:val="000000"/>
          <w:spacing w:val="-2"/>
          <w:sz w:val="18"/>
          <w:szCs w:val="18"/>
        </w:rPr>
        <w:t xml:space="preserve"> </w:t>
      </w:r>
      <w:r w:rsidR="00B13E3A" w:rsidRPr="00CE0402">
        <w:rPr>
          <w:rFonts w:eastAsia="Calibri" w:cs="Arial"/>
          <w:color w:val="000000"/>
          <w:spacing w:val="-4"/>
          <w:sz w:val="18"/>
          <w:szCs w:val="18"/>
        </w:rPr>
        <w:t>10</w:t>
      </w:r>
      <w:r w:rsidR="003C0C4E" w:rsidRPr="00CE0402">
        <w:rPr>
          <w:rFonts w:eastAsia="Calibri" w:cs="Arial"/>
          <w:color w:val="000000"/>
          <w:spacing w:val="-4"/>
          <w:sz w:val="18"/>
          <w:szCs w:val="18"/>
        </w:rPr>
        <w:t xml:space="preserve"> and</w:t>
      </w:r>
      <w:r w:rsidRPr="00CE0402">
        <w:rPr>
          <w:rFonts w:eastAsia="Calibri" w:cs="Arial"/>
          <w:color w:val="000000"/>
          <w:spacing w:val="-4"/>
          <w:sz w:val="18"/>
          <w:szCs w:val="18"/>
        </w:rPr>
        <w:t xml:space="preserve"> </w:t>
      </w:r>
      <w:r w:rsidR="00B13E3A" w:rsidRPr="00CE0402">
        <w:rPr>
          <w:rFonts w:eastAsia="Calibri" w:cs="Arial"/>
          <w:color w:val="000000"/>
          <w:spacing w:val="-4"/>
          <w:sz w:val="18"/>
          <w:szCs w:val="18"/>
        </w:rPr>
        <w:t>13</w:t>
      </w:r>
      <w:r w:rsidR="002E4916" w:rsidRPr="00CE0402">
        <w:rPr>
          <w:rFonts w:eastAsia="Calibri" w:cs="Arial"/>
          <w:color w:val="000000"/>
          <w:spacing w:val="-4"/>
          <w:sz w:val="18"/>
          <w:szCs w:val="18"/>
        </w:rPr>
        <w:t>.</w:t>
      </w:r>
      <w:r w:rsidR="00B13E3A" w:rsidRPr="00CE0402">
        <w:rPr>
          <w:rFonts w:eastAsia="Calibri" w:cs="Arial"/>
          <w:color w:val="000000"/>
          <w:spacing w:val="-4"/>
          <w:sz w:val="18"/>
          <w:szCs w:val="18"/>
        </w:rPr>
        <w:t>75</w:t>
      </w:r>
      <w:r w:rsidRPr="00CE0402">
        <w:rPr>
          <w:rFonts w:eastAsia="Calibri" w:cs="Arial"/>
          <w:color w:val="000000"/>
          <w:spacing w:val="-4"/>
          <w:sz w:val="18"/>
          <w:szCs w:val="18"/>
        </w:rPr>
        <w:t xml:space="preserve"> years</w:t>
      </w:r>
    </w:p>
    <w:p w14:paraId="7A071F3B" w14:textId="77777777" w:rsidR="00D14953" w:rsidRPr="00CE0402" w:rsidRDefault="00D14953" w:rsidP="0041128C">
      <w:pPr>
        <w:ind w:left="540"/>
        <w:jc w:val="thaiDistribute"/>
        <w:rPr>
          <w:rFonts w:eastAsia="Calibri" w:cs="Arial"/>
          <w:color w:val="000000"/>
          <w:spacing w:val="-2"/>
          <w:sz w:val="18"/>
          <w:szCs w:val="18"/>
        </w:rPr>
      </w:pPr>
    </w:p>
    <w:p w14:paraId="731A8705" w14:textId="1A1735E2" w:rsidR="008011DA"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8011DA" w:rsidRPr="00CE0402">
        <w:rPr>
          <w:rFonts w:ascii="Arial" w:hAnsi="Arial" w:cs="Arial"/>
          <w:b/>
          <w:bCs/>
          <w:color w:val="000000"/>
          <w:spacing w:val="-2"/>
          <w:sz w:val="18"/>
          <w:szCs w:val="18"/>
        </w:rPr>
        <w:t>.</w:t>
      </w:r>
      <w:r w:rsidRPr="00CE0402">
        <w:rPr>
          <w:rFonts w:ascii="Arial" w:hAnsi="Arial" w:cs="Arial"/>
          <w:b/>
          <w:bCs/>
          <w:color w:val="000000"/>
          <w:spacing w:val="-2"/>
          <w:sz w:val="18"/>
          <w:szCs w:val="18"/>
          <w:lang w:val="en-GB"/>
        </w:rPr>
        <w:t>1</w:t>
      </w:r>
      <w:r w:rsidR="00344211" w:rsidRPr="00CE0402">
        <w:rPr>
          <w:rFonts w:ascii="Arial" w:hAnsi="Arial" w:cs="Arial"/>
          <w:b/>
          <w:bCs/>
          <w:color w:val="000000"/>
          <w:spacing w:val="-2"/>
          <w:sz w:val="18"/>
          <w:szCs w:val="18"/>
          <w:lang w:val="en-GB"/>
        </w:rPr>
        <w:t>1</w:t>
      </w:r>
      <w:r w:rsidR="008011DA" w:rsidRPr="00CE0402">
        <w:rPr>
          <w:rFonts w:ascii="Arial" w:hAnsi="Arial" w:cs="Arial"/>
          <w:b/>
          <w:bCs/>
          <w:color w:val="000000"/>
          <w:spacing w:val="-2"/>
          <w:sz w:val="18"/>
          <w:szCs w:val="18"/>
        </w:rPr>
        <w:tab/>
        <w:t>Impairment of assets</w:t>
      </w:r>
    </w:p>
    <w:p w14:paraId="5BBAB37D" w14:textId="77777777" w:rsidR="008011DA" w:rsidRPr="00CE0402" w:rsidRDefault="008011DA" w:rsidP="0041128C">
      <w:pPr>
        <w:ind w:left="540"/>
        <w:rPr>
          <w:rFonts w:eastAsia="Calibri" w:cs="Arial"/>
          <w:color w:val="000000"/>
          <w:spacing w:val="-2"/>
          <w:sz w:val="18"/>
          <w:szCs w:val="18"/>
        </w:rPr>
      </w:pPr>
    </w:p>
    <w:p w14:paraId="12C0A301" w14:textId="41069B46" w:rsidR="008011DA" w:rsidRPr="00CE0402" w:rsidRDefault="00234901" w:rsidP="0041128C">
      <w:pPr>
        <w:ind w:left="540"/>
        <w:jc w:val="thaiDistribute"/>
        <w:rPr>
          <w:rFonts w:eastAsia="Calibri" w:cs="Arial"/>
          <w:color w:val="000000"/>
          <w:spacing w:val="-2"/>
          <w:sz w:val="18"/>
          <w:szCs w:val="18"/>
        </w:rPr>
      </w:pPr>
      <w:r w:rsidRPr="00CE0402">
        <w:rPr>
          <w:rFonts w:eastAsia="Calibri" w:cs="Arial"/>
          <w:color w:val="000000"/>
          <w:spacing w:val="-2"/>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357F9855" w14:textId="77777777" w:rsidR="00234901" w:rsidRPr="00CE0402" w:rsidRDefault="00234901" w:rsidP="0041128C">
      <w:pPr>
        <w:ind w:left="540"/>
        <w:jc w:val="thaiDistribute"/>
        <w:rPr>
          <w:rFonts w:eastAsia="Calibri" w:cs="Arial"/>
          <w:color w:val="000000"/>
          <w:spacing w:val="-2"/>
          <w:sz w:val="18"/>
          <w:szCs w:val="18"/>
        </w:rPr>
      </w:pPr>
    </w:p>
    <w:p w14:paraId="033A24ED" w14:textId="77777777" w:rsidR="008011DA" w:rsidRPr="00CE0402" w:rsidRDefault="008011DA" w:rsidP="0041128C">
      <w:pPr>
        <w:ind w:left="540"/>
        <w:jc w:val="thaiDistribute"/>
        <w:rPr>
          <w:rFonts w:eastAsia="Calibri" w:cs="Arial"/>
          <w:color w:val="000000"/>
          <w:spacing w:val="-2"/>
          <w:sz w:val="18"/>
          <w:szCs w:val="18"/>
        </w:rPr>
      </w:pPr>
      <w:r w:rsidRPr="00CE0402">
        <w:rPr>
          <w:rFonts w:eastAsia="Calibri" w:cs="Arial"/>
          <w:color w:val="000000"/>
          <w:spacing w:val="-2"/>
          <w:sz w:val="18"/>
          <w:szCs w:val="18"/>
        </w:rPr>
        <w:t xml:space="preserve">Where the reasons for previously recognised impairments no longer exist, the impairment losses on the assets concerned other than goodwill is reversed.  </w:t>
      </w:r>
    </w:p>
    <w:p w14:paraId="68A7371E" w14:textId="77777777" w:rsidR="008011DA" w:rsidRPr="00CE0402" w:rsidRDefault="008011DA" w:rsidP="0041128C">
      <w:pPr>
        <w:ind w:left="540"/>
        <w:jc w:val="thaiDistribute"/>
        <w:rPr>
          <w:rFonts w:eastAsia="Calibri" w:cs="Arial"/>
          <w:color w:val="000000"/>
          <w:spacing w:val="-2"/>
          <w:sz w:val="18"/>
          <w:szCs w:val="18"/>
        </w:rPr>
      </w:pPr>
    </w:p>
    <w:p w14:paraId="7A641EC6" w14:textId="0F9C760B" w:rsidR="008011DA"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8011DA" w:rsidRPr="00CE0402">
        <w:rPr>
          <w:rFonts w:ascii="Arial" w:hAnsi="Arial" w:cs="Arial"/>
          <w:b/>
          <w:bCs/>
          <w:color w:val="000000"/>
          <w:spacing w:val="-2"/>
          <w:sz w:val="18"/>
          <w:szCs w:val="18"/>
        </w:rPr>
        <w:t>.</w:t>
      </w:r>
      <w:r w:rsidRPr="00CE0402">
        <w:rPr>
          <w:rFonts w:ascii="Arial" w:hAnsi="Arial" w:cs="Arial"/>
          <w:b/>
          <w:bCs/>
          <w:color w:val="000000"/>
          <w:spacing w:val="-2"/>
          <w:sz w:val="18"/>
          <w:szCs w:val="18"/>
          <w:lang w:val="en-GB"/>
        </w:rPr>
        <w:t>1</w:t>
      </w:r>
      <w:r w:rsidR="00344211" w:rsidRPr="00CE0402">
        <w:rPr>
          <w:rFonts w:ascii="Arial" w:hAnsi="Arial" w:cs="Arial"/>
          <w:b/>
          <w:bCs/>
          <w:color w:val="000000"/>
          <w:spacing w:val="-2"/>
          <w:sz w:val="18"/>
          <w:szCs w:val="18"/>
          <w:lang w:val="en-GB"/>
        </w:rPr>
        <w:t>2</w:t>
      </w:r>
      <w:r w:rsidR="008011DA" w:rsidRPr="00CE0402">
        <w:rPr>
          <w:rFonts w:ascii="Arial" w:hAnsi="Arial" w:cs="Arial"/>
          <w:b/>
          <w:bCs/>
          <w:color w:val="000000"/>
          <w:spacing w:val="-2"/>
          <w:sz w:val="18"/>
          <w:szCs w:val="18"/>
        </w:rPr>
        <w:tab/>
        <w:t>Leases</w:t>
      </w:r>
    </w:p>
    <w:p w14:paraId="34B7B7A0" w14:textId="77777777" w:rsidR="009C1CF6" w:rsidRPr="00CE0402" w:rsidRDefault="009C1CF6" w:rsidP="0041128C">
      <w:pPr>
        <w:ind w:left="540"/>
        <w:jc w:val="thaiDistribute"/>
        <w:rPr>
          <w:rFonts w:eastAsia="Calibri" w:cs="Arial"/>
          <w:b/>
          <w:bCs/>
          <w:color w:val="000000"/>
          <w:spacing w:val="-2"/>
          <w:sz w:val="18"/>
          <w:szCs w:val="18"/>
        </w:rPr>
      </w:pPr>
    </w:p>
    <w:p w14:paraId="06BD7516" w14:textId="4DA10132" w:rsidR="008011DA" w:rsidRPr="00CE0402" w:rsidRDefault="008011DA" w:rsidP="0041128C">
      <w:pPr>
        <w:ind w:left="540"/>
        <w:jc w:val="thaiDistribute"/>
        <w:rPr>
          <w:rFonts w:eastAsia="Calibri" w:cs="Arial"/>
          <w:b/>
          <w:bCs/>
          <w:color w:val="000000"/>
          <w:spacing w:val="-2"/>
          <w:sz w:val="18"/>
          <w:szCs w:val="18"/>
        </w:rPr>
      </w:pPr>
      <w:r w:rsidRPr="00CE0402">
        <w:rPr>
          <w:rFonts w:eastAsia="Calibri" w:cs="Arial"/>
          <w:b/>
          <w:bCs/>
          <w:color w:val="000000"/>
          <w:spacing w:val="-2"/>
          <w:sz w:val="18"/>
          <w:szCs w:val="18"/>
        </w:rPr>
        <w:t>Leases - where the Group is the lessee</w:t>
      </w:r>
    </w:p>
    <w:p w14:paraId="54478F9D" w14:textId="77777777" w:rsidR="003457FE" w:rsidRPr="00CE0402" w:rsidRDefault="003457FE" w:rsidP="0041128C">
      <w:pPr>
        <w:ind w:left="540"/>
        <w:jc w:val="thaiDistribute"/>
        <w:rPr>
          <w:rFonts w:eastAsia="Calibri" w:cs="Arial"/>
          <w:b/>
          <w:bCs/>
          <w:color w:val="000000"/>
          <w:spacing w:val="-2"/>
          <w:sz w:val="18"/>
          <w:szCs w:val="18"/>
        </w:rPr>
      </w:pPr>
    </w:p>
    <w:p w14:paraId="66658CC9" w14:textId="5F73B714" w:rsidR="003457FE" w:rsidRPr="00CE0402" w:rsidRDefault="003457FE" w:rsidP="0041128C">
      <w:pPr>
        <w:ind w:left="540"/>
        <w:jc w:val="thaiDistribute"/>
        <w:rPr>
          <w:rFonts w:eastAsia="Calibri" w:cs="Arial"/>
          <w:color w:val="000000"/>
          <w:spacing w:val="-2"/>
          <w:sz w:val="18"/>
          <w:szCs w:val="18"/>
        </w:rPr>
      </w:pPr>
      <w:r w:rsidRPr="00CE0402">
        <w:rPr>
          <w:rFonts w:eastAsia="Calibri" w:cs="Arial"/>
          <w:color w:val="000000"/>
          <w:spacing w:val="-2"/>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0D6FBBF" w14:textId="77777777" w:rsidR="003457FE" w:rsidRPr="00CE0402" w:rsidRDefault="003457FE" w:rsidP="0041128C">
      <w:pPr>
        <w:ind w:left="540"/>
        <w:jc w:val="thaiDistribute"/>
        <w:rPr>
          <w:rFonts w:eastAsia="Calibri" w:cs="Arial"/>
          <w:color w:val="000000"/>
          <w:spacing w:val="-2"/>
          <w:sz w:val="18"/>
          <w:szCs w:val="18"/>
        </w:rPr>
      </w:pPr>
    </w:p>
    <w:p w14:paraId="6552A7A3" w14:textId="77777777" w:rsidR="00800EDA" w:rsidRPr="00CE0402" w:rsidRDefault="00800EDA" w:rsidP="0041128C">
      <w:pPr>
        <w:ind w:left="540"/>
        <w:jc w:val="thaiDistribute"/>
        <w:rPr>
          <w:rFonts w:eastAsia="Calibri" w:cs="Arial"/>
          <w:color w:val="000000"/>
          <w:spacing w:val="-2"/>
          <w:sz w:val="18"/>
          <w:szCs w:val="18"/>
        </w:rPr>
      </w:pPr>
      <w:r w:rsidRPr="00CE0402">
        <w:rPr>
          <w:rFonts w:eastAsia="Calibri"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1B5DD23" w14:textId="6775F3D2" w:rsidR="003457FE" w:rsidRPr="00CE0402" w:rsidRDefault="003457FE" w:rsidP="0041128C">
      <w:pPr>
        <w:ind w:left="540"/>
        <w:jc w:val="thaiDistribute"/>
        <w:rPr>
          <w:rFonts w:eastAsia="Calibri" w:cs="Arial"/>
          <w:color w:val="000000"/>
          <w:spacing w:val="-2"/>
          <w:sz w:val="18"/>
          <w:szCs w:val="18"/>
        </w:rPr>
      </w:pPr>
    </w:p>
    <w:p w14:paraId="38F13AD1" w14:textId="77777777" w:rsidR="003457FE" w:rsidRPr="00CE0402" w:rsidRDefault="003457FE" w:rsidP="0041128C">
      <w:pPr>
        <w:ind w:left="540"/>
        <w:jc w:val="thaiDistribute"/>
        <w:rPr>
          <w:rFonts w:eastAsia="Calibri" w:cs="Arial"/>
          <w:color w:val="000000"/>
          <w:spacing w:val="-2"/>
          <w:sz w:val="18"/>
          <w:szCs w:val="18"/>
        </w:rPr>
      </w:pPr>
      <w:r w:rsidRPr="00CE0402">
        <w:rPr>
          <w:rFonts w:eastAsia="Calibri"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CE0402">
        <w:rPr>
          <w:rFonts w:eastAsia="Calibri" w:cs="Arial"/>
          <w:color w:val="000000"/>
          <w:spacing w:val="-6"/>
          <w:sz w:val="18"/>
          <w:szCs w:val="18"/>
        </w:rPr>
        <w:t>funds necessary to obtain an asset of similar value in a similar economic environment with similar terms and conditions.</w:t>
      </w:r>
      <w:r w:rsidRPr="00CE0402">
        <w:rPr>
          <w:rFonts w:eastAsia="Calibri" w:cs="Arial"/>
          <w:color w:val="000000"/>
          <w:spacing w:val="-2"/>
          <w:sz w:val="18"/>
          <w:szCs w:val="18"/>
        </w:rPr>
        <w:t xml:space="preserve"> </w:t>
      </w:r>
    </w:p>
    <w:p w14:paraId="196A3920" w14:textId="77777777" w:rsidR="003457FE" w:rsidRPr="00CE0402" w:rsidRDefault="003457FE" w:rsidP="0041128C">
      <w:pPr>
        <w:ind w:left="540"/>
        <w:jc w:val="thaiDistribute"/>
        <w:rPr>
          <w:rFonts w:eastAsia="Calibri" w:cs="Arial"/>
          <w:color w:val="000000"/>
          <w:spacing w:val="-2"/>
          <w:sz w:val="18"/>
          <w:szCs w:val="18"/>
        </w:rPr>
      </w:pPr>
    </w:p>
    <w:p w14:paraId="527BD319" w14:textId="659AE5A1" w:rsidR="008B0C88" w:rsidRPr="00CE0402" w:rsidRDefault="003457FE" w:rsidP="0041128C">
      <w:pPr>
        <w:ind w:left="540"/>
        <w:jc w:val="thaiDistribute"/>
        <w:rPr>
          <w:rFonts w:eastAsia="Calibri" w:cs="Arial"/>
          <w:color w:val="000000"/>
          <w:spacing w:val="-2"/>
          <w:sz w:val="18"/>
          <w:szCs w:val="18"/>
        </w:rPr>
      </w:pPr>
      <w:r w:rsidRPr="00CE0402">
        <w:rPr>
          <w:rFonts w:eastAsia="Calibri" w:cs="Arial"/>
          <w:color w:val="000000"/>
          <w:spacing w:val="-2"/>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r w:rsidR="00430D65" w:rsidRPr="00CE0402">
        <w:rPr>
          <w:rFonts w:eastAsia="Calibri" w:cs="Arial"/>
          <w:color w:val="000000"/>
          <w:spacing w:val="-2"/>
          <w:sz w:val="18"/>
          <w:szCs w:val="18"/>
        </w:rPr>
        <w:t xml:space="preserve"> and advertising sign</w:t>
      </w:r>
      <w:r w:rsidRPr="00CE0402">
        <w:rPr>
          <w:rFonts w:eastAsia="Calibri" w:cs="Arial"/>
          <w:color w:val="000000"/>
          <w:spacing w:val="-2"/>
          <w:sz w:val="18"/>
          <w:szCs w:val="18"/>
        </w:rPr>
        <w:t>.</w:t>
      </w:r>
    </w:p>
    <w:p w14:paraId="18EA3E83" w14:textId="65E12DD2" w:rsidR="00D92B3A" w:rsidRPr="00CE0402" w:rsidRDefault="00D92B3A" w:rsidP="0041128C">
      <w:pPr>
        <w:ind w:left="540"/>
        <w:jc w:val="thaiDistribute"/>
        <w:rPr>
          <w:rFonts w:eastAsia="Calibri" w:cs="Arial"/>
          <w:b/>
          <w:bCs/>
          <w:color w:val="000000"/>
          <w:spacing w:val="-2"/>
          <w:sz w:val="18"/>
          <w:szCs w:val="18"/>
        </w:rPr>
      </w:pPr>
      <w:r w:rsidRPr="00CE0402">
        <w:rPr>
          <w:rFonts w:eastAsia="Calibri" w:cs="Arial"/>
          <w:b/>
          <w:bCs/>
          <w:color w:val="000000"/>
          <w:spacing w:val="-2"/>
          <w:sz w:val="18"/>
          <w:szCs w:val="18"/>
        </w:rPr>
        <w:br w:type="page"/>
      </w:r>
    </w:p>
    <w:p w14:paraId="51A9E783" w14:textId="1F0D0B6B" w:rsidR="008011DA" w:rsidRPr="00CE0402" w:rsidRDefault="008011DA" w:rsidP="0041128C">
      <w:pPr>
        <w:ind w:left="540"/>
        <w:jc w:val="thaiDistribute"/>
        <w:rPr>
          <w:rFonts w:eastAsia="Calibri" w:cs="Arial"/>
          <w:b/>
          <w:bCs/>
          <w:color w:val="000000"/>
          <w:spacing w:val="-2"/>
          <w:sz w:val="18"/>
          <w:szCs w:val="18"/>
        </w:rPr>
      </w:pPr>
      <w:r w:rsidRPr="00CE0402">
        <w:rPr>
          <w:rFonts w:eastAsia="Calibri" w:cs="Arial"/>
          <w:b/>
          <w:bCs/>
          <w:color w:val="000000"/>
          <w:spacing w:val="-2"/>
          <w:sz w:val="18"/>
          <w:szCs w:val="18"/>
        </w:rPr>
        <w:t>Leases - where the Group is the lessor</w:t>
      </w:r>
    </w:p>
    <w:p w14:paraId="7E237A0E" w14:textId="77777777" w:rsidR="008011DA" w:rsidRPr="00CE0402" w:rsidRDefault="008011DA" w:rsidP="0041128C">
      <w:pPr>
        <w:ind w:left="540"/>
        <w:jc w:val="thaiDistribute"/>
        <w:rPr>
          <w:rFonts w:eastAsia="Calibri" w:cs="Arial"/>
          <w:color w:val="000000"/>
          <w:spacing w:val="-2"/>
          <w:sz w:val="18"/>
          <w:szCs w:val="18"/>
        </w:rPr>
      </w:pPr>
    </w:p>
    <w:p w14:paraId="42ADC0C0" w14:textId="77777777" w:rsidR="003457FE" w:rsidRPr="00CE0402" w:rsidRDefault="003457FE" w:rsidP="0041128C">
      <w:pPr>
        <w:ind w:left="540"/>
        <w:jc w:val="thaiDistribute"/>
        <w:rPr>
          <w:rFonts w:eastAsia="Calibri" w:cs="Arial"/>
          <w:color w:val="000000"/>
          <w:spacing w:val="-8"/>
          <w:sz w:val="18"/>
          <w:szCs w:val="18"/>
        </w:rPr>
      </w:pPr>
      <w:r w:rsidRPr="00CE0402">
        <w:rPr>
          <w:rFonts w:eastAsia="Calibri" w:cs="Arial"/>
          <w:color w:val="000000"/>
          <w:spacing w:val="-8"/>
          <w:sz w:val="18"/>
          <w:szCs w:val="18"/>
        </w:rPr>
        <w:t>When assets are leased out under a finance lease, the present value of the lease payments is recognised as a receivable.</w:t>
      </w:r>
    </w:p>
    <w:p w14:paraId="1EC851A8" w14:textId="77777777" w:rsidR="003457FE" w:rsidRPr="00CE0402" w:rsidRDefault="003457FE" w:rsidP="0041128C">
      <w:pPr>
        <w:ind w:left="540"/>
        <w:jc w:val="thaiDistribute"/>
        <w:rPr>
          <w:rFonts w:eastAsia="Calibri" w:cs="Arial"/>
          <w:color w:val="000000"/>
          <w:spacing w:val="-6"/>
          <w:sz w:val="18"/>
          <w:szCs w:val="18"/>
        </w:rPr>
      </w:pPr>
    </w:p>
    <w:p w14:paraId="771088D5" w14:textId="05F14D96" w:rsidR="0038032B" w:rsidRPr="00CE0402" w:rsidRDefault="003457FE" w:rsidP="0041128C">
      <w:pPr>
        <w:ind w:left="540"/>
        <w:jc w:val="thaiDistribute"/>
        <w:rPr>
          <w:rFonts w:eastAsia="Calibri" w:cs="Arial"/>
          <w:color w:val="000000"/>
          <w:spacing w:val="-6"/>
          <w:sz w:val="18"/>
          <w:szCs w:val="18"/>
        </w:rPr>
      </w:pPr>
      <w:r w:rsidRPr="00CE0402">
        <w:rPr>
          <w:rFonts w:eastAsia="Calibri" w:cs="Arial"/>
          <w:color w:val="000000"/>
          <w:spacing w:val="-6"/>
          <w:sz w:val="18"/>
          <w:szCs w:val="18"/>
        </w:rPr>
        <w:t>Rental income under operating leases (net of any incentives given to lessees) is recognised on a straight-line basis over the lease term.</w:t>
      </w:r>
    </w:p>
    <w:p w14:paraId="32186CFB" w14:textId="77777777" w:rsidR="003457FE" w:rsidRPr="00CE0402" w:rsidRDefault="003457FE" w:rsidP="0041128C">
      <w:pPr>
        <w:ind w:left="540"/>
        <w:jc w:val="thaiDistribute"/>
        <w:rPr>
          <w:rFonts w:eastAsia="Calibri" w:cs="Arial"/>
          <w:color w:val="000000"/>
          <w:spacing w:val="-2"/>
          <w:sz w:val="18"/>
          <w:szCs w:val="18"/>
        </w:rPr>
      </w:pPr>
    </w:p>
    <w:p w14:paraId="645C96F3" w14:textId="5EC9F6E7" w:rsidR="008011DA" w:rsidRPr="00CE0402"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CE0402">
        <w:rPr>
          <w:rFonts w:ascii="Arial" w:hAnsi="Arial" w:cs="Arial"/>
          <w:b/>
          <w:bCs/>
          <w:color w:val="000000"/>
          <w:spacing w:val="-2"/>
          <w:sz w:val="18"/>
          <w:szCs w:val="18"/>
          <w:lang w:val="en-GB"/>
        </w:rPr>
        <w:t>4</w:t>
      </w:r>
      <w:r w:rsidR="008011DA" w:rsidRPr="00CE0402">
        <w:rPr>
          <w:rFonts w:ascii="Arial" w:hAnsi="Arial" w:cs="Arial"/>
          <w:b/>
          <w:bCs/>
          <w:color w:val="000000"/>
          <w:spacing w:val="-2"/>
          <w:sz w:val="18"/>
          <w:szCs w:val="18"/>
        </w:rPr>
        <w:t>.</w:t>
      </w:r>
      <w:r w:rsidRPr="00CE0402">
        <w:rPr>
          <w:rFonts w:ascii="Arial" w:hAnsi="Arial" w:cs="Arial"/>
          <w:b/>
          <w:bCs/>
          <w:color w:val="000000"/>
          <w:spacing w:val="-2"/>
          <w:sz w:val="18"/>
          <w:szCs w:val="18"/>
          <w:lang w:val="en-GB"/>
        </w:rPr>
        <w:t>1</w:t>
      </w:r>
      <w:bookmarkStart w:id="8" w:name="_Hlk64461798"/>
      <w:r w:rsidR="00344211" w:rsidRPr="00CE0402">
        <w:rPr>
          <w:rFonts w:ascii="Arial" w:hAnsi="Arial" w:cs="Arial"/>
          <w:b/>
          <w:bCs/>
          <w:color w:val="000000"/>
          <w:spacing w:val="-2"/>
          <w:sz w:val="18"/>
          <w:szCs w:val="18"/>
          <w:lang w:val="en-GB"/>
        </w:rPr>
        <w:t>3</w:t>
      </w:r>
      <w:r w:rsidR="008011DA" w:rsidRPr="00CE0402">
        <w:rPr>
          <w:rFonts w:ascii="Arial" w:hAnsi="Arial" w:cs="Arial"/>
          <w:b/>
          <w:bCs/>
          <w:color w:val="000000"/>
          <w:spacing w:val="-2"/>
          <w:sz w:val="18"/>
          <w:szCs w:val="18"/>
        </w:rPr>
        <w:tab/>
      </w:r>
      <w:bookmarkEnd w:id="8"/>
      <w:r w:rsidR="008011DA" w:rsidRPr="00CE0402">
        <w:rPr>
          <w:rFonts w:ascii="Arial" w:hAnsi="Arial" w:cs="Arial"/>
          <w:b/>
          <w:bCs/>
          <w:color w:val="000000"/>
          <w:spacing w:val="-2"/>
          <w:sz w:val="18"/>
          <w:szCs w:val="18"/>
        </w:rPr>
        <w:t>Financial liabilities</w:t>
      </w:r>
    </w:p>
    <w:p w14:paraId="4F17C603" w14:textId="77777777" w:rsidR="008011DA" w:rsidRPr="00CE0402" w:rsidRDefault="008011DA" w:rsidP="0041128C">
      <w:pPr>
        <w:ind w:left="540"/>
        <w:rPr>
          <w:rFonts w:eastAsia="Calibri" w:cs="Arial"/>
          <w:color w:val="000000"/>
          <w:spacing w:val="-2"/>
          <w:sz w:val="18"/>
          <w:szCs w:val="18"/>
          <w:u w:val="single"/>
        </w:rPr>
      </w:pPr>
    </w:p>
    <w:p w14:paraId="5E1443D8" w14:textId="77777777" w:rsidR="008011DA" w:rsidRPr="00CE0402" w:rsidRDefault="008011DA" w:rsidP="0041128C">
      <w:pPr>
        <w:pStyle w:val="ListParagraph"/>
        <w:numPr>
          <w:ilvl w:val="0"/>
          <w:numId w:val="9"/>
        </w:numPr>
        <w:tabs>
          <w:tab w:val="left" w:pos="1080"/>
        </w:tabs>
        <w:spacing w:after="0" w:line="240" w:lineRule="auto"/>
        <w:ind w:left="1080" w:hanging="540"/>
        <w:jc w:val="both"/>
        <w:rPr>
          <w:rFonts w:ascii="Arial" w:hAnsi="Arial" w:cs="Arial"/>
          <w:color w:val="000000"/>
          <w:spacing w:val="-2"/>
          <w:sz w:val="18"/>
          <w:szCs w:val="18"/>
        </w:rPr>
      </w:pPr>
      <w:r w:rsidRPr="00CE0402">
        <w:rPr>
          <w:rFonts w:ascii="Arial" w:hAnsi="Arial" w:cs="Arial"/>
          <w:color w:val="000000"/>
          <w:spacing w:val="-2"/>
          <w:sz w:val="18"/>
          <w:szCs w:val="18"/>
        </w:rPr>
        <w:t>Classification</w:t>
      </w:r>
    </w:p>
    <w:p w14:paraId="4A7B9EBE" w14:textId="77777777" w:rsidR="00953F82" w:rsidRPr="00CE0402" w:rsidRDefault="00953F82" w:rsidP="0041128C">
      <w:pPr>
        <w:pStyle w:val="ListParagraph"/>
        <w:spacing w:after="0" w:line="240" w:lineRule="auto"/>
        <w:ind w:left="1080"/>
        <w:jc w:val="both"/>
        <w:rPr>
          <w:rFonts w:ascii="Arial" w:eastAsia="Arial Unicode MS" w:hAnsi="Arial" w:cs="Arial"/>
          <w:color w:val="000000"/>
          <w:sz w:val="18"/>
          <w:szCs w:val="18"/>
          <w:lang w:val="en-GB"/>
        </w:rPr>
      </w:pPr>
    </w:p>
    <w:p w14:paraId="4C69760C" w14:textId="78573434" w:rsidR="00277B0D" w:rsidRPr="00CE0402" w:rsidRDefault="003457FE" w:rsidP="0041128C">
      <w:pPr>
        <w:pStyle w:val="ListParagraph"/>
        <w:spacing w:after="0" w:line="240" w:lineRule="auto"/>
        <w:ind w:left="1080"/>
        <w:jc w:val="both"/>
        <w:rPr>
          <w:rFonts w:ascii="Arial" w:eastAsia="Arial Unicode MS" w:hAnsi="Arial" w:cs="Arial"/>
          <w:color w:val="000000"/>
          <w:sz w:val="18"/>
          <w:szCs w:val="18"/>
          <w:lang w:val="en-GB"/>
        </w:rPr>
      </w:pPr>
      <w:r w:rsidRPr="00CE0402">
        <w:rPr>
          <w:rFonts w:ascii="Arial" w:eastAsia="Arial Unicode MS" w:hAnsi="Arial" w:cs="Arial"/>
          <w:color w:val="000000"/>
          <w:sz w:val="18"/>
          <w:szCs w:val="18"/>
          <w:lang w:val="en-GB"/>
        </w:rPr>
        <w:t>Financial instruments issued by the Group are classified as either financial liabilities or equity securities by considering contractual obligations.</w:t>
      </w:r>
    </w:p>
    <w:p w14:paraId="7B7C7110" w14:textId="77777777" w:rsidR="004D3B21" w:rsidRPr="00CE0402" w:rsidRDefault="004D3B21" w:rsidP="0041128C">
      <w:pPr>
        <w:pStyle w:val="ListParagraph"/>
        <w:spacing w:after="0" w:line="240" w:lineRule="auto"/>
        <w:ind w:left="1080"/>
        <w:jc w:val="both"/>
        <w:rPr>
          <w:rFonts w:ascii="Arial" w:eastAsia="Arial Unicode MS" w:hAnsi="Arial" w:cs="Arial"/>
          <w:color w:val="000000"/>
          <w:sz w:val="18"/>
          <w:szCs w:val="18"/>
          <w:lang w:val="en-GB"/>
        </w:rPr>
      </w:pPr>
    </w:p>
    <w:p w14:paraId="5CA1B178" w14:textId="317CB8C5" w:rsidR="0022269A" w:rsidRPr="00CE0402" w:rsidRDefault="0022269A" w:rsidP="0041128C">
      <w:pPr>
        <w:pStyle w:val="ListParagraph"/>
        <w:spacing w:after="0" w:line="240" w:lineRule="auto"/>
        <w:ind w:left="1080"/>
        <w:jc w:val="both"/>
        <w:rPr>
          <w:rFonts w:ascii="Arial" w:eastAsia="Arial Unicode MS" w:hAnsi="Arial" w:cs="Arial"/>
          <w:color w:val="000000"/>
          <w:sz w:val="18"/>
          <w:szCs w:val="18"/>
          <w:lang w:val="en-GB"/>
        </w:rPr>
      </w:pPr>
      <w:r w:rsidRPr="00CE0402">
        <w:rPr>
          <w:rFonts w:ascii="Arial" w:eastAsia="Arial Unicode MS" w:hAnsi="Arial" w:cs="Arial"/>
          <w:color w:val="000000"/>
          <w:sz w:val="18"/>
          <w:szCs w:val="18"/>
          <w:lang w:val="en-GB"/>
        </w:rPr>
        <w:t>Borrowings are classified as current liabilities unless the Group has no a right to defer settlement of the liability for at least 12 months after the reporting date.</w:t>
      </w:r>
    </w:p>
    <w:p w14:paraId="311203AD" w14:textId="77777777" w:rsidR="003457FE" w:rsidRPr="00CE0402" w:rsidRDefault="003457FE" w:rsidP="0041128C">
      <w:pPr>
        <w:pStyle w:val="ListParagraph"/>
        <w:spacing w:after="0" w:line="240" w:lineRule="auto"/>
        <w:ind w:left="1080"/>
        <w:jc w:val="both"/>
        <w:rPr>
          <w:rFonts w:ascii="Arial" w:hAnsi="Arial" w:cs="Arial"/>
          <w:color w:val="000000"/>
          <w:spacing w:val="-2"/>
          <w:sz w:val="18"/>
          <w:szCs w:val="18"/>
        </w:rPr>
      </w:pPr>
    </w:p>
    <w:p w14:paraId="04E27777" w14:textId="77777777" w:rsidR="008011DA" w:rsidRPr="00CE0402" w:rsidRDefault="008011DA" w:rsidP="0041128C">
      <w:pPr>
        <w:pStyle w:val="ListParagraph"/>
        <w:numPr>
          <w:ilvl w:val="0"/>
          <w:numId w:val="9"/>
        </w:numPr>
        <w:tabs>
          <w:tab w:val="left" w:pos="1080"/>
        </w:tabs>
        <w:spacing w:after="0" w:line="240" w:lineRule="auto"/>
        <w:ind w:left="1080" w:hanging="540"/>
        <w:jc w:val="both"/>
        <w:rPr>
          <w:rFonts w:ascii="Arial" w:hAnsi="Arial" w:cs="Arial"/>
          <w:color w:val="000000"/>
          <w:spacing w:val="-2"/>
          <w:sz w:val="18"/>
          <w:szCs w:val="18"/>
        </w:rPr>
      </w:pPr>
      <w:r w:rsidRPr="00CE0402">
        <w:rPr>
          <w:rFonts w:ascii="Arial" w:hAnsi="Arial" w:cs="Arial"/>
          <w:color w:val="000000"/>
          <w:spacing w:val="-2"/>
          <w:sz w:val="18"/>
          <w:szCs w:val="18"/>
        </w:rPr>
        <w:t>Measurement</w:t>
      </w:r>
    </w:p>
    <w:p w14:paraId="7F0DC02E" w14:textId="504C9B56" w:rsidR="00277B0D" w:rsidRPr="00CE0402" w:rsidRDefault="00277B0D" w:rsidP="004D3B21">
      <w:pPr>
        <w:pStyle w:val="ListParagraph"/>
        <w:tabs>
          <w:tab w:val="left" w:pos="2870"/>
        </w:tabs>
        <w:spacing w:after="0" w:line="240" w:lineRule="auto"/>
        <w:ind w:left="1080"/>
        <w:jc w:val="both"/>
        <w:rPr>
          <w:rFonts w:ascii="Arial" w:eastAsia="Arial Unicode MS" w:hAnsi="Arial" w:cs="Arial"/>
          <w:color w:val="000000"/>
          <w:sz w:val="18"/>
          <w:szCs w:val="18"/>
          <w:lang w:val="en-GB"/>
        </w:rPr>
      </w:pPr>
    </w:p>
    <w:p w14:paraId="0F3D6634" w14:textId="39B57085" w:rsidR="008011DA" w:rsidRPr="00CE0402" w:rsidRDefault="008011DA" w:rsidP="0041128C">
      <w:pPr>
        <w:pStyle w:val="ListParagraph"/>
        <w:spacing w:after="0" w:line="240" w:lineRule="auto"/>
        <w:ind w:left="1080"/>
        <w:jc w:val="both"/>
        <w:rPr>
          <w:rFonts w:ascii="Arial" w:eastAsia="Arial Unicode MS" w:hAnsi="Arial" w:cs="Arial"/>
          <w:color w:val="000000"/>
          <w:sz w:val="18"/>
          <w:szCs w:val="18"/>
          <w:lang w:val="en-GB"/>
        </w:rPr>
      </w:pPr>
      <w:r w:rsidRPr="00CE0402">
        <w:rPr>
          <w:rFonts w:ascii="Arial" w:eastAsia="Arial Unicode MS" w:hAnsi="Arial" w:cs="Arial"/>
          <w:color w:val="000000"/>
          <w:sz w:val="18"/>
          <w:szCs w:val="18"/>
          <w:lang w:val="en-GB"/>
        </w:rPr>
        <w:t xml:space="preserve">Financial liabilities are initially recognised at fair value and are subsequently measured at amortised cost. </w:t>
      </w:r>
    </w:p>
    <w:p w14:paraId="41869C7A" w14:textId="77777777" w:rsidR="00277B0D" w:rsidRPr="00CE0402" w:rsidRDefault="00277B0D" w:rsidP="0041128C">
      <w:pPr>
        <w:pStyle w:val="ListParagraph"/>
        <w:spacing w:after="0" w:line="240" w:lineRule="auto"/>
        <w:ind w:left="1080"/>
        <w:jc w:val="both"/>
        <w:rPr>
          <w:rFonts w:ascii="Arial" w:eastAsia="Arial Unicode MS" w:hAnsi="Arial" w:cs="Arial"/>
          <w:color w:val="000000"/>
          <w:sz w:val="18"/>
          <w:szCs w:val="18"/>
          <w:lang w:val="en-GB"/>
        </w:rPr>
      </w:pPr>
    </w:p>
    <w:p w14:paraId="642DC803" w14:textId="77777777" w:rsidR="008011DA" w:rsidRPr="00CE0402" w:rsidRDefault="008011DA" w:rsidP="0041128C">
      <w:pPr>
        <w:pStyle w:val="ListParagraph"/>
        <w:numPr>
          <w:ilvl w:val="0"/>
          <w:numId w:val="9"/>
        </w:numPr>
        <w:tabs>
          <w:tab w:val="left" w:pos="1080"/>
        </w:tabs>
        <w:spacing w:after="0" w:line="240" w:lineRule="auto"/>
        <w:ind w:left="1080" w:hanging="540"/>
        <w:jc w:val="both"/>
        <w:rPr>
          <w:rFonts w:ascii="Arial" w:hAnsi="Arial" w:cs="Arial"/>
          <w:color w:val="000000"/>
          <w:spacing w:val="-2"/>
          <w:sz w:val="18"/>
          <w:szCs w:val="18"/>
        </w:rPr>
      </w:pPr>
      <w:r w:rsidRPr="00CE0402">
        <w:rPr>
          <w:rFonts w:ascii="Arial" w:hAnsi="Arial" w:cs="Arial"/>
          <w:color w:val="000000"/>
          <w:spacing w:val="-2"/>
          <w:sz w:val="18"/>
          <w:szCs w:val="18"/>
        </w:rPr>
        <w:t xml:space="preserve">Derecognition and modification </w:t>
      </w:r>
    </w:p>
    <w:p w14:paraId="4B5F172C" w14:textId="77777777" w:rsidR="00277B0D" w:rsidRPr="00CE0402" w:rsidRDefault="00277B0D" w:rsidP="0041128C">
      <w:pPr>
        <w:pStyle w:val="ListParagraph"/>
        <w:spacing w:after="0" w:line="240" w:lineRule="auto"/>
        <w:ind w:left="1080"/>
        <w:jc w:val="both"/>
        <w:rPr>
          <w:rFonts w:ascii="Arial" w:eastAsia="Arial Unicode MS" w:hAnsi="Arial" w:cs="Arial"/>
          <w:color w:val="000000"/>
          <w:sz w:val="18"/>
          <w:szCs w:val="18"/>
          <w:lang w:val="en-GB"/>
        </w:rPr>
      </w:pPr>
    </w:p>
    <w:p w14:paraId="1A08C509" w14:textId="77777777" w:rsidR="008011DA" w:rsidRPr="00CE0402" w:rsidRDefault="008011DA" w:rsidP="0041128C">
      <w:pPr>
        <w:pStyle w:val="ListParagraph"/>
        <w:spacing w:after="0" w:line="240" w:lineRule="auto"/>
        <w:ind w:left="1080"/>
        <w:jc w:val="both"/>
        <w:rPr>
          <w:rFonts w:ascii="Arial" w:eastAsia="Arial Unicode MS" w:hAnsi="Arial" w:cs="Arial"/>
          <w:color w:val="000000"/>
          <w:sz w:val="18"/>
          <w:szCs w:val="18"/>
          <w:lang w:val="en-GB"/>
        </w:rPr>
      </w:pPr>
      <w:r w:rsidRPr="00CE0402">
        <w:rPr>
          <w:rFonts w:ascii="Arial" w:eastAsia="Arial Unicode MS" w:hAnsi="Arial" w:cs="Arial"/>
          <w:color w:val="000000"/>
          <w:spacing w:val="-2"/>
          <w:sz w:val="18"/>
          <w:szCs w:val="18"/>
          <w:lang w:val="en-GB"/>
        </w:rPr>
        <w:t>Financial liabilities are derecognised when the obligation specified in the contract is discharged</w:t>
      </w:r>
      <w:r w:rsidRPr="00CE0402">
        <w:rPr>
          <w:rFonts w:ascii="Arial" w:eastAsia="Arial Unicode MS" w:hAnsi="Arial" w:cs="Arial"/>
          <w:color w:val="000000"/>
          <w:sz w:val="18"/>
          <w:szCs w:val="18"/>
          <w:lang w:val="en-GB"/>
        </w:rPr>
        <w:t xml:space="preserve">, cancelled, or expired. </w:t>
      </w:r>
    </w:p>
    <w:p w14:paraId="17467EA3" w14:textId="542F90BD" w:rsidR="008011DA" w:rsidRPr="00CE0402" w:rsidRDefault="008011DA" w:rsidP="0041128C">
      <w:pPr>
        <w:pStyle w:val="ListParagraph"/>
        <w:spacing w:after="0" w:line="240" w:lineRule="auto"/>
        <w:ind w:left="1080"/>
        <w:jc w:val="both"/>
        <w:rPr>
          <w:rFonts w:ascii="Arial" w:eastAsia="Arial Unicode MS" w:hAnsi="Arial" w:cs="Arial"/>
          <w:color w:val="000000"/>
          <w:sz w:val="18"/>
          <w:szCs w:val="18"/>
          <w:lang w:val="en-GB"/>
        </w:rPr>
      </w:pPr>
    </w:p>
    <w:p w14:paraId="6A4B68C9" w14:textId="1AAB2AE7" w:rsidR="008011DA" w:rsidRPr="00CE0402" w:rsidRDefault="00B13E3A" w:rsidP="0041128C">
      <w:pPr>
        <w:pStyle w:val="ListParagraph"/>
        <w:spacing w:after="0" w:line="240" w:lineRule="auto"/>
        <w:ind w:left="540" w:hanging="540"/>
        <w:jc w:val="both"/>
        <w:rPr>
          <w:rFonts w:ascii="Arial" w:eastAsia="Arial Unicode MS" w:hAnsi="Arial" w:cs="Arial"/>
          <w:b/>
          <w:bCs/>
          <w:color w:val="000000"/>
          <w:sz w:val="18"/>
          <w:szCs w:val="18"/>
          <w:lang w:val="en-GB"/>
        </w:rPr>
      </w:pPr>
      <w:r w:rsidRPr="00CE0402">
        <w:rPr>
          <w:rFonts w:ascii="Arial" w:eastAsia="Arial Unicode MS" w:hAnsi="Arial" w:cs="Arial"/>
          <w:b/>
          <w:bCs/>
          <w:color w:val="000000"/>
          <w:sz w:val="18"/>
          <w:szCs w:val="18"/>
          <w:lang w:val="en-GB"/>
        </w:rPr>
        <w:t>4</w:t>
      </w:r>
      <w:r w:rsidR="008011DA" w:rsidRPr="00CE0402">
        <w:rPr>
          <w:rFonts w:ascii="Arial" w:eastAsia="Arial Unicode MS" w:hAnsi="Arial" w:cs="Arial"/>
          <w:b/>
          <w:bCs/>
          <w:color w:val="000000"/>
          <w:sz w:val="18"/>
          <w:szCs w:val="18"/>
          <w:lang w:val="en-GB"/>
        </w:rPr>
        <w:t>.</w:t>
      </w:r>
      <w:r w:rsidRPr="00CE0402">
        <w:rPr>
          <w:rFonts w:ascii="Arial" w:eastAsia="Arial Unicode MS" w:hAnsi="Arial" w:cs="Arial"/>
          <w:b/>
          <w:bCs/>
          <w:color w:val="000000"/>
          <w:sz w:val="18"/>
          <w:szCs w:val="18"/>
          <w:lang w:val="en-GB"/>
        </w:rPr>
        <w:t>1</w:t>
      </w:r>
      <w:r w:rsidR="00344211" w:rsidRPr="00CE0402">
        <w:rPr>
          <w:rFonts w:ascii="Arial" w:eastAsia="Arial Unicode MS" w:hAnsi="Arial" w:cs="Arial"/>
          <w:b/>
          <w:bCs/>
          <w:color w:val="000000"/>
          <w:sz w:val="18"/>
          <w:szCs w:val="18"/>
          <w:lang w:val="en-GB"/>
        </w:rPr>
        <w:t>4</w:t>
      </w:r>
      <w:r w:rsidR="008011DA" w:rsidRPr="00CE0402">
        <w:rPr>
          <w:rFonts w:ascii="Arial" w:eastAsia="Arial Unicode MS" w:hAnsi="Arial" w:cs="Arial"/>
          <w:b/>
          <w:bCs/>
          <w:color w:val="000000"/>
          <w:sz w:val="18"/>
          <w:szCs w:val="18"/>
          <w:lang w:val="en-GB"/>
        </w:rPr>
        <w:tab/>
        <w:t>Borrowing costs</w:t>
      </w:r>
    </w:p>
    <w:p w14:paraId="69FFD7B6" w14:textId="77777777" w:rsidR="008011DA" w:rsidRPr="00CE0402" w:rsidRDefault="008011DA" w:rsidP="0041128C">
      <w:pPr>
        <w:pStyle w:val="ListParagraph"/>
        <w:spacing w:after="0" w:line="240" w:lineRule="auto"/>
        <w:ind w:left="540"/>
        <w:jc w:val="both"/>
        <w:rPr>
          <w:rFonts w:ascii="Arial" w:eastAsia="Arial Unicode MS" w:hAnsi="Arial" w:cs="Arial"/>
          <w:color w:val="000000"/>
          <w:sz w:val="18"/>
          <w:szCs w:val="18"/>
          <w:lang w:val="en-GB"/>
        </w:rPr>
      </w:pPr>
    </w:p>
    <w:p w14:paraId="17034227" w14:textId="2EA7541C" w:rsidR="008011DA" w:rsidRPr="00CE0402" w:rsidRDefault="008011DA" w:rsidP="0041128C">
      <w:pPr>
        <w:pStyle w:val="ListParagraph"/>
        <w:spacing w:after="0" w:line="240" w:lineRule="auto"/>
        <w:ind w:left="540"/>
        <w:jc w:val="both"/>
        <w:rPr>
          <w:rFonts w:ascii="Arial" w:eastAsia="Arial Unicode MS" w:hAnsi="Arial" w:cs="Arial"/>
          <w:color w:val="000000"/>
          <w:sz w:val="18"/>
          <w:szCs w:val="18"/>
          <w:lang w:val="en-GB"/>
        </w:rPr>
      </w:pPr>
      <w:r w:rsidRPr="00CE0402">
        <w:rPr>
          <w:rFonts w:ascii="Arial" w:eastAsia="Arial Unicode MS" w:hAnsi="Arial" w:cs="Arial"/>
          <w:color w:val="000000"/>
          <w:spacing w:val="-4"/>
          <w:sz w:val="18"/>
          <w:szCs w:val="18"/>
          <w:lang w:val="en-GB"/>
        </w:rPr>
        <w:t>General and specific borrowing costs directly attributable to the acquisition, construction or production of</w:t>
      </w:r>
      <w:r w:rsidRPr="00CE0402">
        <w:rPr>
          <w:rFonts w:ascii="Arial" w:eastAsia="Arial Unicode MS" w:hAnsi="Arial" w:cs="Arial"/>
          <w:color w:val="000000"/>
          <w:sz w:val="18"/>
          <w:szCs w:val="18"/>
          <w:lang w:val="en-GB"/>
        </w:rPr>
        <w:t xml:space="preserve"> qualifying assets (assets that take </w:t>
      </w:r>
      <w:r w:rsidRPr="00CE0402">
        <w:rPr>
          <w:rFonts w:ascii="Arial" w:hAnsi="Arial" w:cs="Arial"/>
          <w:color w:val="000000"/>
          <w:spacing w:val="-2"/>
          <w:sz w:val="18"/>
          <w:szCs w:val="18"/>
        </w:rPr>
        <w:t>substantial period of time</w:t>
      </w:r>
      <w:r w:rsidRPr="00CE0402">
        <w:rPr>
          <w:rFonts w:ascii="Arial" w:eastAsia="Arial Unicode MS" w:hAnsi="Arial" w:cs="Arial"/>
          <w:color w:val="000000"/>
          <w:sz w:val="18"/>
          <w:szCs w:val="18"/>
          <w:lang w:val="en-GB"/>
        </w:rPr>
        <w:t xml:space="preserve"> to get ready for its intended use or sale) are added to the cost of those assets</w:t>
      </w:r>
      <w:r w:rsidR="008D077F" w:rsidRPr="00CE0402">
        <w:rPr>
          <w:rFonts w:ascii="Arial" w:eastAsia="Arial Unicode MS" w:hAnsi="Arial" w:cs="Arial"/>
          <w:color w:val="000000"/>
          <w:sz w:val="18"/>
          <w:szCs w:val="18"/>
          <w:lang w:val="en-GB"/>
        </w:rPr>
        <w:t>.</w:t>
      </w:r>
      <w:r w:rsidRPr="00CE0402">
        <w:rPr>
          <w:rFonts w:ascii="Arial" w:eastAsia="Arial Unicode MS" w:hAnsi="Arial" w:cs="Arial"/>
          <w:color w:val="000000"/>
          <w:sz w:val="18"/>
          <w:szCs w:val="18"/>
          <w:lang w:val="en-GB"/>
        </w:rPr>
        <w:t xml:space="preserve"> </w:t>
      </w:r>
    </w:p>
    <w:p w14:paraId="4A2EEF10" w14:textId="00501D00" w:rsidR="008011DA" w:rsidRPr="00CE0402" w:rsidRDefault="008011DA" w:rsidP="0041128C">
      <w:pPr>
        <w:pStyle w:val="ListParagraph"/>
        <w:spacing w:after="0" w:line="240" w:lineRule="auto"/>
        <w:ind w:left="540"/>
        <w:jc w:val="both"/>
        <w:rPr>
          <w:rFonts w:ascii="Arial" w:eastAsia="Arial Unicode MS" w:hAnsi="Arial" w:cs="Arial"/>
          <w:color w:val="000000"/>
          <w:sz w:val="18"/>
          <w:szCs w:val="18"/>
          <w:lang w:val="en-GB"/>
        </w:rPr>
      </w:pPr>
    </w:p>
    <w:p w14:paraId="0423A704" w14:textId="20C047B8" w:rsidR="008011DA" w:rsidRPr="00CE0402" w:rsidRDefault="00B13E3A" w:rsidP="0041128C">
      <w:pPr>
        <w:pStyle w:val="ListParagraph"/>
        <w:spacing w:after="0" w:line="240" w:lineRule="auto"/>
        <w:ind w:left="540" w:hanging="540"/>
        <w:jc w:val="both"/>
        <w:rPr>
          <w:rFonts w:ascii="Arial" w:eastAsia="Arial Unicode MS" w:hAnsi="Arial" w:cs="Arial"/>
          <w:b/>
          <w:bCs/>
          <w:color w:val="000000"/>
          <w:sz w:val="18"/>
          <w:szCs w:val="18"/>
        </w:rPr>
      </w:pPr>
      <w:r w:rsidRPr="00CE0402">
        <w:rPr>
          <w:rFonts w:ascii="Arial" w:eastAsia="Arial Unicode MS" w:hAnsi="Arial" w:cs="Arial"/>
          <w:b/>
          <w:bCs/>
          <w:color w:val="000000"/>
          <w:sz w:val="18"/>
          <w:szCs w:val="18"/>
          <w:lang w:val="en-GB"/>
        </w:rPr>
        <w:t>4</w:t>
      </w:r>
      <w:r w:rsidR="008011DA" w:rsidRPr="00CE0402">
        <w:rPr>
          <w:rFonts w:ascii="Arial" w:eastAsia="Arial Unicode MS" w:hAnsi="Arial" w:cs="Arial"/>
          <w:b/>
          <w:bCs/>
          <w:color w:val="000000"/>
          <w:sz w:val="18"/>
          <w:szCs w:val="18"/>
        </w:rPr>
        <w:t>.</w:t>
      </w:r>
      <w:r w:rsidRPr="00CE0402">
        <w:rPr>
          <w:rFonts w:ascii="Arial" w:eastAsia="Arial Unicode MS" w:hAnsi="Arial" w:cs="Arial"/>
          <w:b/>
          <w:bCs/>
          <w:color w:val="000000"/>
          <w:sz w:val="18"/>
          <w:szCs w:val="18"/>
          <w:lang w:val="en-GB"/>
        </w:rPr>
        <w:t>1</w:t>
      </w:r>
      <w:r w:rsidR="00344211" w:rsidRPr="00CE0402">
        <w:rPr>
          <w:rFonts w:ascii="Arial" w:eastAsia="Arial Unicode MS" w:hAnsi="Arial" w:cs="Arial"/>
          <w:b/>
          <w:bCs/>
          <w:color w:val="000000"/>
          <w:sz w:val="18"/>
          <w:szCs w:val="18"/>
          <w:lang w:val="en-GB"/>
        </w:rPr>
        <w:t>5</w:t>
      </w:r>
      <w:r w:rsidR="008011DA" w:rsidRPr="00CE0402">
        <w:rPr>
          <w:rFonts w:ascii="Arial" w:eastAsia="Arial Unicode MS" w:hAnsi="Arial" w:cs="Arial"/>
          <w:b/>
          <w:bCs/>
          <w:color w:val="000000"/>
          <w:sz w:val="18"/>
          <w:szCs w:val="18"/>
        </w:rPr>
        <w:tab/>
        <w:t>Current and deferred income taxes</w:t>
      </w:r>
    </w:p>
    <w:p w14:paraId="66CAF6BA" w14:textId="77777777" w:rsidR="008011DA" w:rsidRPr="00CE0402" w:rsidRDefault="008011DA" w:rsidP="0041128C">
      <w:pPr>
        <w:pStyle w:val="ListParagraph"/>
        <w:spacing w:after="0" w:line="240" w:lineRule="auto"/>
        <w:ind w:left="540"/>
        <w:jc w:val="both"/>
        <w:rPr>
          <w:rFonts w:ascii="Arial" w:eastAsia="Arial Unicode MS" w:hAnsi="Arial" w:cs="Arial"/>
          <w:color w:val="000000"/>
          <w:sz w:val="18"/>
          <w:szCs w:val="18"/>
        </w:rPr>
      </w:pPr>
    </w:p>
    <w:p w14:paraId="08A9244C" w14:textId="262B181A" w:rsidR="00B54985" w:rsidRPr="00CE0402" w:rsidRDefault="00B54985" w:rsidP="0041128C">
      <w:pPr>
        <w:ind w:left="540"/>
        <w:rPr>
          <w:rFonts w:cs="Arial"/>
          <w:color w:val="000000"/>
          <w:sz w:val="18"/>
          <w:szCs w:val="18"/>
          <w:lang w:val="en-GB"/>
        </w:rPr>
      </w:pPr>
      <w:r w:rsidRPr="00CE0402">
        <w:rPr>
          <w:rFonts w:cs="Arial"/>
          <w:color w:val="000000"/>
          <w:sz w:val="18"/>
          <w:szCs w:val="18"/>
          <w:lang w:val="en-GB"/>
        </w:rPr>
        <w:t>Income tax comprises current and deferred tax</w:t>
      </w:r>
    </w:p>
    <w:p w14:paraId="5BE22E88" w14:textId="77777777" w:rsidR="00B54985" w:rsidRPr="00CE0402" w:rsidRDefault="00B54985" w:rsidP="0041128C">
      <w:pPr>
        <w:ind w:left="540"/>
        <w:rPr>
          <w:rFonts w:cs="Arial"/>
          <w:color w:val="000000"/>
          <w:sz w:val="18"/>
          <w:szCs w:val="18"/>
          <w:lang w:val="en-GB"/>
        </w:rPr>
      </w:pPr>
    </w:p>
    <w:p w14:paraId="0F1FF6B8" w14:textId="77777777" w:rsidR="00B54985" w:rsidRPr="00CE0402" w:rsidRDefault="00B54985" w:rsidP="0041128C">
      <w:pPr>
        <w:ind w:left="540"/>
        <w:jc w:val="thaiDistribute"/>
        <w:rPr>
          <w:rFonts w:cs="Arial"/>
          <w:color w:val="000000"/>
          <w:sz w:val="18"/>
          <w:szCs w:val="18"/>
          <w:lang w:val="en-GB"/>
        </w:rPr>
      </w:pPr>
      <w:r w:rsidRPr="00CE0402">
        <w:rPr>
          <w:rFonts w:cs="Arial"/>
          <w:color w:val="000000"/>
          <w:spacing w:val="-6"/>
          <w:sz w:val="18"/>
          <w:szCs w:val="18"/>
          <w:lang w:val="en-GB"/>
        </w:rPr>
        <w:t>Current tax is the expected tax payable on the taxable income for the year, using tax rates enacted or substantively</w:t>
      </w:r>
      <w:r w:rsidRPr="00CE0402">
        <w:rPr>
          <w:rFonts w:cs="Arial"/>
          <w:color w:val="000000"/>
          <w:sz w:val="18"/>
          <w:szCs w:val="18"/>
          <w:lang w:val="en-GB"/>
        </w:rPr>
        <w:t xml:space="preserve"> enacted at the end of the reporting period. </w:t>
      </w:r>
    </w:p>
    <w:p w14:paraId="5848A61E" w14:textId="77777777" w:rsidR="00B54985" w:rsidRPr="00CE0402" w:rsidRDefault="00B54985" w:rsidP="0041128C">
      <w:pPr>
        <w:ind w:left="540"/>
        <w:jc w:val="thaiDistribute"/>
        <w:rPr>
          <w:rFonts w:cs="Arial"/>
          <w:color w:val="000000"/>
          <w:sz w:val="18"/>
          <w:szCs w:val="18"/>
          <w:lang w:val="en-GB"/>
        </w:rPr>
      </w:pPr>
    </w:p>
    <w:p w14:paraId="7619AC5B" w14:textId="77777777" w:rsidR="00B54985" w:rsidRPr="00CE0402" w:rsidRDefault="00B54985" w:rsidP="0041128C">
      <w:pPr>
        <w:ind w:left="540"/>
        <w:jc w:val="thaiDistribute"/>
        <w:rPr>
          <w:rFonts w:cs="Arial"/>
          <w:color w:val="000000"/>
          <w:sz w:val="18"/>
          <w:szCs w:val="18"/>
          <w:lang w:val="en-GB"/>
        </w:rPr>
      </w:pPr>
      <w:r w:rsidRPr="00CE0402">
        <w:rPr>
          <w:rFonts w:cs="Arial"/>
          <w:color w:val="000000"/>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1F608A2" w14:textId="77777777" w:rsidR="00B54985" w:rsidRPr="00CE0402" w:rsidRDefault="00B54985" w:rsidP="0041128C">
      <w:pPr>
        <w:ind w:left="540"/>
        <w:jc w:val="thaiDistribute"/>
        <w:rPr>
          <w:rFonts w:cs="Arial"/>
          <w:color w:val="000000"/>
          <w:sz w:val="18"/>
          <w:szCs w:val="18"/>
          <w:lang w:val="en-GB"/>
        </w:rPr>
      </w:pPr>
    </w:p>
    <w:p w14:paraId="66B60624" w14:textId="77777777" w:rsidR="00B54985" w:rsidRPr="00CE0402" w:rsidRDefault="00B54985" w:rsidP="0041128C">
      <w:pPr>
        <w:ind w:left="540"/>
        <w:jc w:val="thaiDistribute"/>
        <w:rPr>
          <w:rFonts w:cs="Arial"/>
          <w:color w:val="000000"/>
          <w:sz w:val="18"/>
          <w:szCs w:val="18"/>
          <w:lang w:val="en-GB"/>
        </w:rPr>
      </w:pPr>
      <w:r w:rsidRPr="00CE0402">
        <w:rPr>
          <w:rFonts w:cs="Arial"/>
          <w:color w:val="000000"/>
          <w:sz w:val="18"/>
          <w:szCs w:val="1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016845E" w14:textId="77777777" w:rsidR="00B54985" w:rsidRPr="00CE0402" w:rsidRDefault="00B54985" w:rsidP="0041128C">
      <w:pPr>
        <w:ind w:left="540"/>
        <w:jc w:val="thaiDistribute"/>
        <w:rPr>
          <w:rFonts w:cs="Arial"/>
          <w:color w:val="000000"/>
          <w:sz w:val="18"/>
          <w:szCs w:val="18"/>
          <w:lang w:val="en-GB"/>
        </w:rPr>
      </w:pPr>
    </w:p>
    <w:p w14:paraId="2AE0FC91" w14:textId="77777777" w:rsidR="00B54985" w:rsidRPr="00CE0402" w:rsidRDefault="00B54985" w:rsidP="0041128C">
      <w:pPr>
        <w:ind w:left="540"/>
        <w:jc w:val="thaiDistribute"/>
        <w:rPr>
          <w:rFonts w:cs="Arial"/>
          <w:color w:val="000000"/>
          <w:sz w:val="18"/>
          <w:szCs w:val="18"/>
          <w:lang w:val="en-GB"/>
        </w:rPr>
      </w:pPr>
      <w:r w:rsidRPr="00CE0402">
        <w:rPr>
          <w:rFonts w:cs="Arial"/>
          <w:color w:val="000000"/>
          <w:sz w:val="18"/>
          <w:szCs w:val="18"/>
          <w:lang w:val="en-GB"/>
        </w:rPr>
        <w:t>Deferred tax assets are recognised only to the extent that it is probable that future taxable profit will be available against which the temporary differences can be utilised.</w:t>
      </w:r>
    </w:p>
    <w:p w14:paraId="5C012DC2" w14:textId="24A962BD" w:rsidR="00D92B3A" w:rsidRPr="00CE0402" w:rsidRDefault="00D92B3A" w:rsidP="0041128C">
      <w:pPr>
        <w:ind w:left="540"/>
        <w:jc w:val="thaiDistribute"/>
        <w:rPr>
          <w:rFonts w:cs="Arial"/>
          <w:color w:val="000000"/>
          <w:sz w:val="18"/>
          <w:szCs w:val="18"/>
          <w:lang w:val="en-GB"/>
        </w:rPr>
      </w:pPr>
      <w:r w:rsidRPr="00CE0402">
        <w:rPr>
          <w:rFonts w:cs="Arial"/>
          <w:color w:val="000000"/>
          <w:sz w:val="18"/>
          <w:szCs w:val="18"/>
          <w:lang w:val="en-GB"/>
        </w:rPr>
        <w:br w:type="page"/>
      </w:r>
    </w:p>
    <w:p w14:paraId="296E5EDF" w14:textId="1A83A5CE" w:rsidR="008011DA" w:rsidRPr="00CE0402" w:rsidRDefault="00B13E3A" w:rsidP="0041128C">
      <w:pPr>
        <w:ind w:left="540" w:hanging="540"/>
        <w:contextualSpacing/>
        <w:rPr>
          <w:rFonts w:eastAsia="Arial Unicode MS" w:cs="Arial"/>
          <w:b/>
          <w:bCs/>
          <w:color w:val="000000"/>
          <w:sz w:val="18"/>
          <w:szCs w:val="18"/>
        </w:rPr>
      </w:pPr>
      <w:r w:rsidRPr="00CE0402">
        <w:rPr>
          <w:rFonts w:eastAsia="Arial Unicode MS" w:cs="Arial"/>
          <w:b/>
          <w:bCs/>
          <w:color w:val="000000"/>
          <w:sz w:val="18"/>
          <w:szCs w:val="18"/>
          <w:lang w:val="en-GB"/>
        </w:rPr>
        <w:t>4</w:t>
      </w:r>
      <w:r w:rsidR="008011DA" w:rsidRPr="00CE0402">
        <w:rPr>
          <w:rFonts w:eastAsia="Arial Unicode MS" w:cs="Arial"/>
          <w:b/>
          <w:bCs/>
          <w:color w:val="000000"/>
          <w:sz w:val="18"/>
          <w:szCs w:val="18"/>
        </w:rPr>
        <w:t>.</w:t>
      </w:r>
      <w:r w:rsidRPr="00CE0402">
        <w:rPr>
          <w:rFonts w:eastAsia="Arial Unicode MS" w:cs="Arial"/>
          <w:b/>
          <w:bCs/>
          <w:color w:val="000000"/>
          <w:sz w:val="18"/>
          <w:szCs w:val="18"/>
          <w:lang w:val="en-GB"/>
        </w:rPr>
        <w:t>1</w:t>
      </w:r>
      <w:r w:rsidR="00344211" w:rsidRPr="00CE0402">
        <w:rPr>
          <w:rFonts w:eastAsia="Arial Unicode MS" w:cs="Arial"/>
          <w:b/>
          <w:bCs/>
          <w:color w:val="000000"/>
          <w:sz w:val="18"/>
          <w:szCs w:val="18"/>
          <w:lang w:val="en-GB"/>
        </w:rPr>
        <w:t>6</w:t>
      </w:r>
      <w:r w:rsidR="008011DA" w:rsidRPr="00CE0402">
        <w:rPr>
          <w:rFonts w:eastAsia="Arial Unicode MS" w:cs="Arial"/>
          <w:b/>
          <w:bCs/>
          <w:color w:val="000000"/>
          <w:sz w:val="18"/>
          <w:szCs w:val="18"/>
        </w:rPr>
        <w:tab/>
      </w:r>
      <w:r w:rsidR="00B54985" w:rsidRPr="00CE0402">
        <w:rPr>
          <w:rFonts w:eastAsia="Arial Unicode MS" w:cs="Arial"/>
          <w:b/>
          <w:bCs/>
          <w:color w:val="000000"/>
          <w:sz w:val="18"/>
          <w:szCs w:val="18"/>
        </w:rPr>
        <w:t>Post employment benefits</w:t>
      </w:r>
    </w:p>
    <w:p w14:paraId="4BAC8E41" w14:textId="2BF90CD0" w:rsidR="00F700C0" w:rsidRPr="00CE0402" w:rsidRDefault="00F700C0" w:rsidP="0041128C">
      <w:pPr>
        <w:ind w:left="1080"/>
        <w:jc w:val="thaiDistribute"/>
        <w:rPr>
          <w:rFonts w:cs="Arial"/>
          <w:color w:val="000000"/>
          <w:sz w:val="18"/>
          <w:szCs w:val="18"/>
          <w:cs/>
          <w:lang w:val="en-GB"/>
        </w:rPr>
      </w:pPr>
    </w:p>
    <w:p w14:paraId="7A7712EC" w14:textId="77777777" w:rsidR="008011DA" w:rsidRPr="00CE0402" w:rsidRDefault="008011DA" w:rsidP="0041128C">
      <w:pPr>
        <w:numPr>
          <w:ilvl w:val="0"/>
          <w:numId w:val="10"/>
        </w:numPr>
        <w:tabs>
          <w:tab w:val="left" w:pos="1080"/>
        </w:tabs>
        <w:ind w:left="1080" w:hanging="540"/>
        <w:rPr>
          <w:rFonts w:cs="Arial"/>
          <w:i/>
          <w:iCs/>
          <w:color w:val="000000"/>
          <w:spacing w:val="-2"/>
          <w:sz w:val="18"/>
          <w:szCs w:val="18"/>
        </w:rPr>
      </w:pPr>
      <w:r w:rsidRPr="00CE0402">
        <w:rPr>
          <w:rFonts w:cs="Arial"/>
          <w:i/>
          <w:iCs/>
          <w:color w:val="000000"/>
          <w:spacing w:val="-2"/>
          <w:sz w:val="18"/>
          <w:szCs w:val="18"/>
        </w:rPr>
        <w:t>Defined contribution plan</w:t>
      </w:r>
    </w:p>
    <w:p w14:paraId="451DDC53" w14:textId="77777777" w:rsidR="008011DA" w:rsidRPr="00CE0402" w:rsidRDefault="008011DA" w:rsidP="0041128C">
      <w:pPr>
        <w:ind w:left="1080"/>
        <w:jc w:val="thaiDistribute"/>
        <w:rPr>
          <w:rFonts w:cs="Arial"/>
          <w:color w:val="000000"/>
          <w:sz w:val="18"/>
          <w:szCs w:val="18"/>
          <w:lang w:val="en-GB"/>
        </w:rPr>
      </w:pPr>
    </w:p>
    <w:p w14:paraId="5382CE3A" w14:textId="0005D0C3" w:rsidR="008D077F" w:rsidRPr="00CE0402" w:rsidRDefault="008011DA" w:rsidP="0041128C">
      <w:pPr>
        <w:ind w:left="1080"/>
        <w:contextualSpacing/>
        <w:rPr>
          <w:rFonts w:eastAsia="Arial Unicode MS" w:cs="Arial"/>
          <w:color w:val="000000"/>
          <w:sz w:val="18"/>
          <w:szCs w:val="18"/>
          <w:lang w:val="en-GB"/>
        </w:rPr>
      </w:pPr>
      <w:r w:rsidRPr="00CE0402">
        <w:rPr>
          <w:rFonts w:eastAsia="Arial Unicode MS" w:cs="Arial"/>
          <w:color w:val="000000"/>
          <w:spacing w:val="-4"/>
          <w:sz w:val="18"/>
          <w:szCs w:val="18"/>
          <w:lang w:val="en-GB"/>
        </w:rPr>
        <w:t xml:space="preserve">The Group pays contributions </w:t>
      </w:r>
      <w:r w:rsidR="00982B7D" w:rsidRPr="00CE0402">
        <w:rPr>
          <w:rFonts w:eastAsia="Arial Unicode MS" w:cs="Arial"/>
          <w:color w:val="000000"/>
          <w:spacing w:val="-4"/>
          <w:sz w:val="18"/>
          <w:szCs w:val="18"/>
          <w:lang w:val="en-GB"/>
        </w:rPr>
        <w:t>to a provident fund</w:t>
      </w:r>
      <w:r w:rsidRPr="00CE0402">
        <w:rPr>
          <w:rFonts w:eastAsia="Arial Unicode MS" w:cs="Arial"/>
          <w:color w:val="000000"/>
          <w:spacing w:val="-4"/>
          <w:sz w:val="18"/>
          <w:szCs w:val="18"/>
          <w:lang w:val="en-GB"/>
        </w:rPr>
        <w:t>.</w:t>
      </w:r>
      <w:r w:rsidR="008A1165" w:rsidRPr="00CE0402">
        <w:rPr>
          <w:rFonts w:eastAsia="Arial Unicode MS" w:cs="Arial"/>
          <w:color w:val="000000"/>
          <w:spacing w:val="-4"/>
          <w:sz w:val="18"/>
          <w:szCs w:val="18"/>
          <w:lang w:val="en-GB"/>
        </w:rPr>
        <w:t xml:space="preserve"> </w:t>
      </w:r>
      <w:r w:rsidRPr="00CE0402">
        <w:rPr>
          <w:rFonts w:eastAsia="Arial Unicode MS" w:cs="Arial"/>
          <w:color w:val="000000"/>
          <w:sz w:val="18"/>
          <w:szCs w:val="18"/>
          <w:lang w:val="en-GB"/>
        </w:rPr>
        <w:t xml:space="preserve">The contributions are recognised as employee benefit expense when they are due. </w:t>
      </w:r>
    </w:p>
    <w:p w14:paraId="64F35C0F" w14:textId="77777777" w:rsidR="008D077F" w:rsidRPr="00CE0402" w:rsidRDefault="008D077F" w:rsidP="0041128C">
      <w:pPr>
        <w:ind w:left="1080"/>
        <w:jc w:val="thaiDistribute"/>
        <w:rPr>
          <w:rFonts w:cs="Arial"/>
          <w:color w:val="000000"/>
          <w:sz w:val="18"/>
          <w:szCs w:val="18"/>
          <w:lang w:val="en-GB"/>
        </w:rPr>
      </w:pPr>
    </w:p>
    <w:p w14:paraId="671F91B9" w14:textId="77777777" w:rsidR="008D077F" w:rsidRPr="00CE0402" w:rsidRDefault="008D077F" w:rsidP="0041128C">
      <w:pPr>
        <w:pBdr>
          <w:top w:val="nil"/>
          <w:left w:val="nil"/>
          <w:bottom w:val="nil"/>
          <w:right w:val="nil"/>
          <w:between w:val="nil"/>
        </w:pBdr>
        <w:ind w:left="1080" w:hanging="540"/>
        <w:rPr>
          <w:rFonts w:cs="Arial"/>
          <w:i/>
          <w:color w:val="000000"/>
          <w:sz w:val="18"/>
          <w:szCs w:val="18"/>
          <w:lang w:val="en-GB"/>
        </w:rPr>
      </w:pPr>
      <w:r w:rsidRPr="00CE0402">
        <w:rPr>
          <w:rFonts w:cs="Arial"/>
          <w:iCs/>
          <w:color w:val="000000"/>
          <w:sz w:val="18"/>
          <w:szCs w:val="18"/>
          <w:lang w:val="en-GB"/>
        </w:rPr>
        <w:t>b)</w:t>
      </w:r>
      <w:r w:rsidRPr="00CE0402">
        <w:rPr>
          <w:rFonts w:cs="Arial"/>
          <w:i/>
          <w:color w:val="000000"/>
          <w:sz w:val="18"/>
          <w:szCs w:val="18"/>
          <w:lang w:val="en-GB"/>
        </w:rPr>
        <w:tab/>
        <w:t>Defined benefit plans</w:t>
      </w:r>
    </w:p>
    <w:p w14:paraId="41266416" w14:textId="77777777" w:rsidR="008D077F" w:rsidRPr="00CE0402" w:rsidRDefault="008D077F" w:rsidP="0041128C">
      <w:pPr>
        <w:ind w:left="1080"/>
        <w:jc w:val="thaiDistribute"/>
        <w:rPr>
          <w:rFonts w:cs="Arial"/>
          <w:color w:val="000000"/>
          <w:sz w:val="18"/>
          <w:szCs w:val="18"/>
          <w:lang w:val="en-GB"/>
        </w:rPr>
      </w:pPr>
    </w:p>
    <w:p w14:paraId="78DA7FD3" w14:textId="65B1E84E" w:rsidR="008D077F" w:rsidRPr="00CE0402" w:rsidRDefault="008D077F" w:rsidP="0041128C">
      <w:pPr>
        <w:pBdr>
          <w:top w:val="nil"/>
          <w:left w:val="nil"/>
          <w:bottom w:val="nil"/>
          <w:right w:val="nil"/>
          <w:between w:val="nil"/>
        </w:pBdr>
        <w:ind w:left="1080"/>
        <w:rPr>
          <w:rFonts w:cs="Arial"/>
          <w:color w:val="000000"/>
          <w:sz w:val="18"/>
          <w:szCs w:val="18"/>
          <w:lang w:val="en-GB"/>
        </w:rPr>
      </w:pPr>
      <w:r w:rsidRPr="00CE0402">
        <w:rPr>
          <w:rFonts w:cs="Arial"/>
          <w:color w:val="000000"/>
          <w:sz w:val="18"/>
          <w:szCs w:val="18"/>
          <w:lang w:val="en-GB"/>
        </w:rPr>
        <w:t xml:space="preserve">The defined benefit obligation is calculated by an independent actuary </w:t>
      </w:r>
      <w:r w:rsidR="002C647B" w:rsidRPr="00CE0402">
        <w:rPr>
          <w:rFonts w:cs="Arial"/>
          <w:color w:val="000000"/>
          <w:sz w:val="18"/>
          <w:szCs w:val="18"/>
          <w:lang w:val="en-GB"/>
        </w:rPr>
        <w:t xml:space="preserve">every </w:t>
      </w:r>
      <w:r w:rsidR="008A1165" w:rsidRPr="00CE0402">
        <w:rPr>
          <w:rFonts w:cs="Arial"/>
          <w:color w:val="000000"/>
          <w:sz w:val="18"/>
          <w:szCs w:val="18"/>
          <w:lang w:val="en-GB"/>
        </w:rPr>
        <w:t xml:space="preserve">3 </w:t>
      </w:r>
      <w:r w:rsidR="002C647B" w:rsidRPr="00CE0402">
        <w:rPr>
          <w:rFonts w:cs="Arial"/>
          <w:color w:val="000000"/>
          <w:sz w:val="18"/>
          <w:szCs w:val="18"/>
          <w:lang w:val="en-GB"/>
        </w:rPr>
        <w:t xml:space="preserve">years </w:t>
      </w:r>
      <w:r w:rsidRPr="00CE0402">
        <w:rPr>
          <w:rFonts w:cs="Arial"/>
          <w:color w:val="000000"/>
          <w:sz w:val="18"/>
          <w:szCs w:val="18"/>
          <w:lang w:val="en-GB"/>
        </w:rPr>
        <w:t>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166A7B4" w14:textId="72389D6B" w:rsidR="008D077F" w:rsidRPr="00CE0402" w:rsidRDefault="008D077F" w:rsidP="0041128C">
      <w:pPr>
        <w:ind w:left="1080"/>
        <w:jc w:val="thaiDistribute"/>
        <w:rPr>
          <w:rFonts w:cs="Arial"/>
          <w:color w:val="000000"/>
          <w:sz w:val="18"/>
          <w:szCs w:val="18"/>
          <w:lang w:val="en-GB"/>
        </w:rPr>
      </w:pPr>
    </w:p>
    <w:p w14:paraId="4CA01E30" w14:textId="4B7A41CA" w:rsidR="00935370" w:rsidRPr="00CE0402" w:rsidRDefault="008D077F" w:rsidP="0041128C">
      <w:pPr>
        <w:pBdr>
          <w:top w:val="nil"/>
          <w:left w:val="nil"/>
          <w:bottom w:val="nil"/>
          <w:right w:val="nil"/>
          <w:between w:val="nil"/>
        </w:pBdr>
        <w:ind w:left="1080"/>
        <w:rPr>
          <w:rFonts w:cs="Arial"/>
          <w:color w:val="000000"/>
          <w:sz w:val="18"/>
          <w:szCs w:val="18"/>
          <w:lang w:val="en-GB"/>
        </w:rPr>
      </w:pPr>
      <w:r w:rsidRPr="00CE0402">
        <w:rPr>
          <w:rFonts w:cs="Arial"/>
          <w:color w:val="000000"/>
          <w:sz w:val="18"/>
          <w:szCs w:val="18"/>
          <w:lang w:val="en-GB"/>
        </w:rPr>
        <w:t>Remeasurement gains and losses are recognised directly to other comprehensive income in the period in which they arise. They are included in retained earnings in the statements of changes in equity.</w:t>
      </w:r>
    </w:p>
    <w:p w14:paraId="671108D2" w14:textId="77777777" w:rsidR="000B5040" w:rsidRPr="00CE0402" w:rsidRDefault="000B5040" w:rsidP="0041128C">
      <w:pPr>
        <w:ind w:left="1080"/>
        <w:jc w:val="thaiDistribute"/>
        <w:rPr>
          <w:rFonts w:cs="Arial"/>
          <w:color w:val="000000"/>
          <w:sz w:val="18"/>
          <w:szCs w:val="18"/>
          <w:cs/>
          <w:lang w:val="en-GB"/>
        </w:rPr>
      </w:pPr>
    </w:p>
    <w:p w14:paraId="7F956467" w14:textId="234A2628" w:rsidR="008011DA" w:rsidRPr="00CE0402" w:rsidRDefault="00B13E3A" w:rsidP="0041128C">
      <w:pPr>
        <w:ind w:left="540" w:hanging="540"/>
        <w:jc w:val="thaiDistribute"/>
        <w:outlineLvl w:val="0"/>
        <w:rPr>
          <w:rFonts w:eastAsia="Arial Unicode MS" w:cs="Arial"/>
          <w:b/>
          <w:bCs/>
          <w:color w:val="000000"/>
          <w:sz w:val="18"/>
          <w:szCs w:val="18"/>
        </w:rPr>
      </w:pPr>
      <w:r w:rsidRPr="00CE0402">
        <w:rPr>
          <w:rFonts w:eastAsia="Arial Unicode MS" w:cs="Arial"/>
          <w:b/>
          <w:bCs/>
          <w:color w:val="000000"/>
          <w:sz w:val="18"/>
          <w:szCs w:val="18"/>
          <w:lang w:val="en-GB"/>
        </w:rPr>
        <w:t>4</w:t>
      </w:r>
      <w:r w:rsidR="008011DA" w:rsidRPr="00CE0402">
        <w:rPr>
          <w:rFonts w:eastAsia="Arial Unicode MS" w:cs="Arial"/>
          <w:b/>
          <w:bCs/>
          <w:color w:val="000000"/>
          <w:sz w:val="18"/>
          <w:szCs w:val="18"/>
        </w:rPr>
        <w:t>.</w:t>
      </w:r>
      <w:r w:rsidRPr="00CE0402">
        <w:rPr>
          <w:rFonts w:eastAsia="Arial Unicode MS" w:cs="Arial"/>
          <w:b/>
          <w:bCs/>
          <w:color w:val="000000"/>
          <w:sz w:val="18"/>
          <w:szCs w:val="18"/>
          <w:lang w:val="en-GB"/>
        </w:rPr>
        <w:t>1</w:t>
      </w:r>
      <w:r w:rsidR="00344211" w:rsidRPr="00CE0402">
        <w:rPr>
          <w:rFonts w:eastAsia="Arial Unicode MS" w:cs="Arial"/>
          <w:b/>
          <w:bCs/>
          <w:color w:val="000000"/>
          <w:sz w:val="18"/>
          <w:szCs w:val="18"/>
          <w:lang w:val="en-GB"/>
        </w:rPr>
        <w:t>7</w:t>
      </w:r>
      <w:r w:rsidR="008011DA" w:rsidRPr="00CE0402">
        <w:rPr>
          <w:rFonts w:eastAsia="Arial Unicode MS" w:cs="Arial"/>
          <w:b/>
          <w:bCs/>
          <w:color w:val="000000"/>
          <w:sz w:val="18"/>
          <w:szCs w:val="18"/>
        </w:rPr>
        <w:tab/>
        <w:t>Provisions</w:t>
      </w:r>
    </w:p>
    <w:p w14:paraId="2139C040" w14:textId="77777777" w:rsidR="008011DA" w:rsidRPr="00CE0402" w:rsidRDefault="008011DA" w:rsidP="0041128C">
      <w:pPr>
        <w:ind w:left="540"/>
        <w:contextualSpacing/>
        <w:rPr>
          <w:rFonts w:eastAsia="Calibri" w:cs="Arial"/>
          <w:color w:val="000000"/>
          <w:spacing w:val="-2"/>
          <w:sz w:val="18"/>
          <w:szCs w:val="18"/>
        </w:rPr>
      </w:pPr>
    </w:p>
    <w:p w14:paraId="06CDD074" w14:textId="77777777" w:rsidR="00B54985" w:rsidRPr="00CE0402" w:rsidRDefault="00B54985" w:rsidP="0041128C">
      <w:pPr>
        <w:pBdr>
          <w:top w:val="nil"/>
          <w:left w:val="nil"/>
          <w:bottom w:val="nil"/>
          <w:right w:val="nil"/>
          <w:between w:val="nil"/>
        </w:pBdr>
        <w:ind w:left="540"/>
        <w:rPr>
          <w:rFonts w:cs="Arial"/>
          <w:color w:val="000000"/>
          <w:sz w:val="18"/>
          <w:szCs w:val="18"/>
          <w:lang w:val="en-GB"/>
        </w:rPr>
      </w:pPr>
      <w:r w:rsidRPr="00CE0402">
        <w:rPr>
          <w:rFonts w:cs="Arial"/>
          <w:color w:val="000000"/>
          <w:spacing w:val="-2"/>
          <w:sz w:val="18"/>
          <w:szCs w:val="18"/>
          <w:lang w:val="en-GB"/>
        </w:rPr>
        <w:t>Provisions are measured at the present value of the expenditures expected to be required to settle the obligation.</w:t>
      </w:r>
      <w:r w:rsidRPr="00CE0402">
        <w:rPr>
          <w:rFonts w:cs="Arial"/>
          <w:color w:val="000000"/>
          <w:sz w:val="18"/>
          <w:szCs w:val="18"/>
          <w:lang w:val="en-GB"/>
        </w:rPr>
        <w:t xml:space="preserve"> The increase in the provision due to passage of time is recognised as interest expense.</w:t>
      </w:r>
    </w:p>
    <w:p w14:paraId="2AF02E45" w14:textId="77777777" w:rsidR="000B5040" w:rsidRPr="00CE0402" w:rsidRDefault="000B5040" w:rsidP="0041128C">
      <w:pPr>
        <w:ind w:left="540"/>
        <w:contextualSpacing/>
        <w:rPr>
          <w:rFonts w:eastAsia="Calibri" w:cs="Arial"/>
          <w:color w:val="000000"/>
          <w:spacing w:val="-2"/>
          <w:sz w:val="18"/>
          <w:szCs w:val="18"/>
        </w:rPr>
      </w:pPr>
    </w:p>
    <w:p w14:paraId="1564EE7E" w14:textId="067AE807" w:rsidR="008011DA" w:rsidRPr="00CE0402" w:rsidRDefault="00B13E3A" w:rsidP="0041128C">
      <w:pPr>
        <w:ind w:left="540" w:hanging="540"/>
        <w:contextualSpacing/>
        <w:rPr>
          <w:rFonts w:cs="Arial"/>
          <w:b/>
          <w:bCs/>
          <w:color w:val="000000"/>
          <w:spacing w:val="-2"/>
          <w:sz w:val="18"/>
          <w:szCs w:val="18"/>
        </w:rPr>
      </w:pPr>
      <w:r w:rsidRPr="00CE0402">
        <w:rPr>
          <w:rFonts w:cs="Arial"/>
          <w:b/>
          <w:bCs/>
          <w:color w:val="000000"/>
          <w:sz w:val="18"/>
          <w:szCs w:val="18"/>
          <w:lang w:val="en-GB"/>
        </w:rPr>
        <w:t>4</w:t>
      </w:r>
      <w:r w:rsidR="008011DA" w:rsidRPr="00CE0402">
        <w:rPr>
          <w:rFonts w:cs="Arial"/>
          <w:b/>
          <w:bCs/>
          <w:color w:val="000000"/>
          <w:sz w:val="18"/>
          <w:szCs w:val="18"/>
        </w:rPr>
        <w:t>.</w:t>
      </w:r>
      <w:r w:rsidR="00935370" w:rsidRPr="00CE0402">
        <w:rPr>
          <w:rFonts w:cs="Arial"/>
          <w:b/>
          <w:bCs/>
          <w:color w:val="000000"/>
          <w:sz w:val="18"/>
          <w:szCs w:val="18"/>
          <w:lang w:val="en-GB"/>
        </w:rPr>
        <w:t>1</w:t>
      </w:r>
      <w:r w:rsidR="00344211" w:rsidRPr="00CE0402">
        <w:rPr>
          <w:rFonts w:cs="Arial"/>
          <w:b/>
          <w:bCs/>
          <w:color w:val="000000"/>
          <w:sz w:val="18"/>
          <w:szCs w:val="18"/>
          <w:lang w:val="en-GB"/>
        </w:rPr>
        <w:t>8</w:t>
      </w:r>
      <w:r w:rsidR="008011DA" w:rsidRPr="00CE0402">
        <w:rPr>
          <w:rFonts w:cs="Arial"/>
          <w:b/>
          <w:bCs/>
          <w:color w:val="000000"/>
          <w:sz w:val="18"/>
          <w:szCs w:val="18"/>
        </w:rPr>
        <w:tab/>
        <w:t>Revenue recognition</w:t>
      </w:r>
      <w:r w:rsidR="008011DA" w:rsidRPr="00CE0402">
        <w:rPr>
          <w:rFonts w:cs="Arial"/>
          <w:b/>
          <w:bCs/>
          <w:color w:val="000000"/>
          <w:spacing w:val="-2"/>
          <w:sz w:val="18"/>
          <w:szCs w:val="18"/>
        </w:rPr>
        <w:t xml:space="preserve"> </w:t>
      </w:r>
    </w:p>
    <w:p w14:paraId="5C1E1F07" w14:textId="77777777" w:rsidR="008011DA" w:rsidRPr="00CE0402" w:rsidRDefault="008011DA" w:rsidP="0041128C">
      <w:pPr>
        <w:ind w:left="540"/>
        <w:contextualSpacing/>
        <w:rPr>
          <w:rFonts w:eastAsia="Calibri" w:cs="Arial"/>
          <w:color w:val="000000"/>
          <w:spacing w:val="-2"/>
          <w:sz w:val="18"/>
          <w:szCs w:val="18"/>
        </w:rPr>
      </w:pPr>
    </w:p>
    <w:p w14:paraId="1D76CC83" w14:textId="77777777" w:rsidR="006024D8" w:rsidRPr="00CE0402" w:rsidRDefault="006024D8" w:rsidP="003D6ED6">
      <w:pPr>
        <w:ind w:left="540"/>
        <w:rPr>
          <w:rFonts w:eastAsia="Arial Unicode MS" w:cs="Arial"/>
          <w:i/>
          <w:iCs/>
          <w:color w:val="000000"/>
          <w:sz w:val="18"/>
          <w:szCs w:val="18"/>
        </w:rPr>
      </w:pPr>
      <w:r w:rsidRPr="00CE0402">
        <w:rPr>
          <w:rFonts w:eastAsia="Arial Unicode MS" w:cs="Arial"/>
          <w:i/>
          <w:iCs/>
          <w:color w:val="000000"/>
          <w:sz w:val="18"/>
          <w:szCs w:val="18"/>
        </w:rPr>
        <w:t>Revenues from healthcare services</w:t>
      </w:r>
    </w:p>
    <w:p w14:paraId="71907A5B" w14:textId="77777777" w:rsidR="006024D8" w:rsidRPr="00CE0402" w:rsidRDefault="006024D8" w:rsidP="003D6ED6">
      <w:pPr>
        <w:ind w:left="540"/>
        <w:contextualSpacing/>
        <w:rPr>
          <w:rFonts w:eastAsia="Calibri" w:cs="Arial"/>
          <w:color w:val="000000"/>
          <w:spacing w:val="-4"/>
          <w:sz w:val="18"/>
          <w:szCs w:val="18"/>
        </w:rPr>
      </w:pPr>
    </w:p>
    <w:p w14:paraId="4EB2E932" w14:textId="77777777" w:rsidR="006024D8" w:rsidRPr="00CE0402" w:rsidRDefault="006024D8" w:rsidP="003D6ED6">
      <w:pPr>
        <w:ind w:left="540"/>
        <w:rPr>
          <w:rFonts w:cs="Arial"/>
          <w:color w:val="000000"/>
          <w:sz w:val="18"/>
          <w:szCs w:val="18"/>
        </w:rPr>
      </w:pPr>
      <w:r w:rsidRPr="00CE0402">
        <w:rPr>
          <w:rFonts w:cs="Arial"/>
          <w:color w:val="000000"/>
          <w:spacing w:val="-4"/>
          <w:sz w:val="18"/>
          <w:szCs w:val="18"/>
        </w:rPr>
        <w:t>Revenues from healthcare services include doctor fee, room service, and medical fee. The revenues, net amount</w:t>
      </w:r>
      <w:r w:rsidRPr="00CE0402">
        <w:rPr>
          <w:rFonts w:cs="Arial"/>
          <w:color w:val="000000"/>
          <w:sz w:val="18"/>
          <w:szCs w:val="18"/>
        </w:rPr>
        <w:t xml:space="preserve"> of discount, are recognised when services or medicine have been delivered.</w:t>
      </w:r>
    </w:p>
    <w:p w14:paraId="524F51B5" w14:textId="77777777" w:rsidR="000567D6" w:rsidRPr="00CE0402" w:rsidRDefault="000567D6" w:rsidP="003D6ED6">
      <w:pPr>
        <w:ind w:left="540"/>
        <w:contextualSpacing/>
        <w:rPr>
          <w:rFonts w:eastAsia="Calibri" w:cs="Arial"/>
          <w:color w:val="000000"/>
          <w:sz w:val="18"/>
          <w:szCs w:val="18"/>
        </w:rPr>
      </w:pPr>
    </w:p>
    <w:p w14:paraId="598C4A45" w14:textId="19D1D80E" w:rsidR="008011DA" w:rsidRPr="00CE0402" w:rsidRDefault="008011DA" w:rsidP="003D6ED6">
      <w:pPr>
        <w:ind w:left="540"/>
        <w:rPr>
          <w:rFonts w:cs="Arial"/>
          <w:color w:val="000000"/>
          <w:sz w:val="18"/>
          <w:szCs w:val="18"/>
        </w:rPr>
      </w:pPr>
      <w:r w:rsidRPr="00CE0402">
        <w:rPr>
          <w:rFonts w:cs="Arial"/>
          <w:color w:val="000000"/>
          <w:sz w:val="18"/>
          <w:szCs w:val="18"/>
        </w:rPr>
        <w:t xml:space="preserve">Multiple element arrangements </w:t>
      </w:r>
      <w:r w:rsidR="001D18AC" w:rsidRPr="00CE0402">
        <w:rPr>
          <w:rFonts w:cs="Arial"/>
          <w:color w:val="000000"/>
          <w:sz w:val="18"/>
          <w:szCs w:val="18"/>
        </w:rPr>
        <w:t xml:space="preserve">of the Group’s </w:t>
      </w:r>
      <w:r w:rsidRPr="00CE0402">
        <w:rPr>
          <w:rFonts w:cs="Arial"/>
          <w:color w:val="000000"/>
          <w:sz w:val="18"/>
          <w:szCs w:val="18"/>
        </w:rPr>
        <w:t>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789C9F77" w14:textId="634C1E3B" w:rsidR="005A744A" w:rsidRPr="00CE0402" w:rsidRDefault="005A744A" w:rsidP="003D6ED6">
      <w:pPr>
        <w:ind w:left="540"/>
        <w:contextualSpacing/>
        <w:rPr>
          <w:rFonts w:eastAsia="Calibri" w:cs="Arial"/>
          <w:color w:val="000000"/>
          <w:sz w:val="18"/>
          <w:szCs w:val="18"/>
        </w:rPr>
      </w:pPr>
    </w:p>
    <w:p w14:paraId="35CF5F1C" w14:textId="77777777" w:rsidR="008011DA" w:rsidRPr="00CE0402" w:rsidRDefault="008011DA" w:rsidP="003D6ED6">
      <w:pPr>
        <w:ind w:left="540"/>
        <w:rPr>
          <w:rFonts w:eastAsia="Arial Unicode MS" w:cs="Arial"/>
          <w:i/>
          <w:iCs/>
          <w:color w:val="000000"/>
          <w:sz w:val="18"/>
          <w:szCs w:val="18"/>
        </w:rPr>
      </w:pPr>
      <w:r w:rsidRPr="00CE0402">
        <w:rPr>
          <w:rFonts w:eastAsia="Arial Unicode MS" w:cs="Arial"/>
          <w:i/>
          <w:iCs/>
          <w:color w:val="000000"/>
          <w:sz w:val="18"/>
          <w:szCs w:val="18"/>
        </w:rPr>
        <w:t>Other income</w:t>
      </w:r>
    </w:p>
    <w:p w14:paraId="6F808950" w14:textId="77777777" w:rsidR="008011DA" w:rsidRPr="00CE0402" w:rsidRDefault="008011DA" w:rsidP="003D6ED6">
      <w:pPr>
        <w:ind w:left="540"/>
        <w:contextualSpacing/>
        <w:rPr>
          <w:rFonts w:eastAsia="Calibri" w:cs="Arial"/>
          <w:color w:val="000000"/>
          <w:sz w:val="18"/>
          <w:szCs w:val="18"/>
        </w:rPr>
      </w:pPr>
    </w:p>
    <w:p w14:paraId="3120C197" w14:textId="2859F88E" w:rsidR="00173822" w:rsidRPr="00CE0402" w:rsidRDefault="008011DA" w:rsidP="003D6ED6">
      <w:pPr>
        <w:ind w:left="540"/>
        <w:rPr>
          <w:rFonts w:cs="Arial"/>
          <w:color w:val="000000"/>
          <w:sz w:val="18"/>
          <w:szCs w:val="18"/>
        </w:rPr>
      </w:pPr>
      <w:r w:rsidRPr="00CE0402">
        <w:rPr>
          <w:rFonts w:cs="Arial"/>
          <w:color w:val="000000"/>
          <w:sz w:val="18"/>
          <w:szCs w:val="18"/>
        </w:rPr>
        <w:t>Interest income and other income are recognised on an accrual basis, unless collectability is in doubt.</w:t>
      </w:r>
    </w:p>
    <w:p w14:paraId="79BC717D" w14:textId="77777777" w:rsidR="00E777E7" w:rsidRPr="00CE0402" w:rsidRDefault="00E777E7" w:rsidP="003D6ED6">
      <w:pPr>
        <w:ind w:left="540"/>
        <w:contextualSpacing/>
        <w:rPr>
          <w:rFonts w:eastAsia="Calibri" w:cs="Arial"/>
          <w:color w:val="000000"/>
          <w:sz w:val="18"/>
          <w:szCs w:val="18"/>
        </w:rPr>
      </w:pPr>
    </w:p>
    <w:p w14:paraId="7C414EFD" w14:textId="77777777" w:rsidR="008011DA" w:rsidRPr="00CE0402" w:rsidRDefault="008011DA" w:rsidP="003D6ED6">
      <w:pPr>
        <w:ind w:left="540"/>
        <w:rPr>
          <w:rFonts w:eastAsia="Arial Unicode MS" w:cs="Arial"/>
          <w:i/>
          <w:iCs/>
          <w:color w:val="000000"/>
          <w:sz w:val="18"/>
          <w:szCs w:val="18"/>
        </w:rPr>
      </w:pPr>
      <w:r w:rsidRPr="00CE0402">
        <w:rPr>
          <w:rFonts w:eastAsia="Arial Unicode MS" w:cs="Arial"/>
          <w:i/>
          <w:iCs/>
          <w:color w:val="000000"/>
          <w:sz w:val="18"/>
          <w:szCs w:val="18"/>
        </w:rPr>
        <w:t>Contract assets and liabilities</w:t>
      </w:r>
    </w:p>
    <w:p w14:paraId="708028E2" w14:textId="77777777" w:rsidR="008011DA" w:rsidRPr="00CE0402" w:rsidRDefault="008011DA" w:rsidP="003D6ED6">
      <w:pPr>
        <w:ind w:left="540"/>
        <w:contextualSpacing/>
        <w:rPr>
          <w:rFonts w:eastAsia="Calibri" w:cs="Arial"/>
          <w:color w:val="000000"/>
          <w:sz w:val="18"/>
          <w:szCs w:val="18"/>
        </w:rPr>
      </w:pPr>
    </w:p>
    <w:p w14:paraId="7FAD525F" w14:textId="030AD306" w:rsidR="008011DA" w:rsidRPr="00CE0402" w:rsidRDefault="008011DA" w:rsidP="003D6ED6">
      <w:pPr>
        <w:ind w:left="540"/>
        <w:rPr>
          <w:rFonts w:cs="Arial"/>
          <w:color w:val="000000"/>
          <w:sz w:val="18"/>
          <w:szCs w:val="18"/>
        </w:rPr>
      </w:pPr>
      <w:r w:rsidRPr="00CE0402">
        <w:rPr>
          <w:rFonts w:cs="Arial"/>
          <w:color w:val="000000"/>
          <w:sz w:val="18"/>
          <w:szCs w:val="18"/>
        </w:rPr>
        <w:t xml:space="preserve">The Group will recognise revenue from contract as assets when the Group has performed by transferring </w:t>
      </w:r>
      <w:r w:rsidR="007F668F" w:rsidRPr="00CE0402">
        <w:rPr>
          <w:rFonts w:cs="Arial"/>
          <w:color w:val="000000"/>
          <w:sz w:val="18"/>
          <w:szCs w:val="18"/>
        </w:rPr>
        <w:t xml:space="preserve">         </w:t>
      </w:r>
      <w:r w:rsidRPr="00CE0402">
        <w:rPr>
          <w:rFonts w:cs="Arial"/>
          <w:color w:val="000000"/>
          <w:sz w:val="18"/>
          <w:szCs w:val="18"/>
        </w:rPr>
        <w:t xml:space="preserve">a good or service to the customer before due date or prior to receiving payment from customer. </w:t>
      </w:r>
    </w:p>
    <w:p w14:paraId="373DF27C" w14:textId="77777777" w:rsidR="008011DA" w:rsidRPr="00CE0402" w:rsidRDefault="008011DA" w:rsidP="003D6ED6">
      <w:pPr>
        <w:ind w:left="540"/>
        <w:contextualSpacing/>
        <w:rPr>
          <w:rFonts w:eastAsia="Calibri" w:cs="Arial"/>
          <w:color w:val="000000"/>
          <w:sz w:val="18"/>
          <w:szCs w:val="18"/>
        </w:rPr>
      </w:pPr>
    </w:p>
    <w:p w14:paraId="5E8C4F25" w14:textId="77777777" w:rsidR="008011DA" w:rsidRPr="00CE0402" w:rsidRDefault="008011DA" w:rsidP="003D6ED6">
      <w:pPr>
        <w:ind w:left="540"/>
        <w:rPr>
          <w:rFonts w:cs="Arial"/>
          <w:color w:val="000000"/>
          <w:sz w:val="18"/>
          <w:szCs w:val="18"/>
        </w:rPr>
      </w:pPr>
      <w:r w:rsidRPr="00CE0402">
        <w:rPr>
          <w:rFonts w:cs="Arial"/>
          <w:color w:val="000000"/>
          <w:sz w:val="18"/>
          <w:szCs w:val="18"/>
        </w:rPr>
        <w:t xml:space="preserve">The </w:t>
      </w:r>
      <w:r w:rsidRPr="00CE0402">
        <w:rPr>
          <w:rFonts w:cs="Arial"/>
          <w:color w:val="000000"/>
          <w:sz w:val="18"/>
          <w:szCs w:val="18"/>
          <w:lang w:val="en-GB"/>
        </w:rPr>
        <w:t>G</w:t>
      </w:r>
      <w:r w:rsidRPr="00CE0402">
        <w:rPr>
          <w:rFonts w:cs="Arial"/>
          <w:color w:val="000000"/>
          <w:sz w:val="18"/>
          <w:szCs w:val="18"/>
        </w:rPr>
        <w:t>roup will recognise revenue from contract as liabilities at contract due date or receiving payment from customer prior to the Group performing by transferring the related good or service to the customer.</w:t>
      </w:r>
    </w:p>
    <w:p w14:paraId="47C51EF3" w14:textId="77777777" w:rsidR="008011DA" w:rsidRPr="00CE0402" w:rsidRDefault="008011DA" w:rsidP="003D6ED6">
      <w:pPr>
        <w:ind w:left="540"/>
        <w:contextualSpacing/>
        <w:rPr>
          <w:rFonts w:eastAsia="Calibri" w:cs="Arial"/>
          <w:color w:val="000000"/>
          <w:sz w:val="18"/>
          <w:szCs w:val="18"/>
        </w:rPr>
      </w:pPr>
    </w:p>
    <w:p w14:paraId="70412851" w14:textId="77777777" w:rsidR="008011DA" w:rsidRPr="00CE0402" w:rsidRDefault="008011DA" w:rsidP="003D6ED6">
      <w:pPr>
        <w:ind w:left="540"/>
        <w:rPr>
          <w:rFonts w:cs="Arial"/>
          <w:color w:val="000000"/>
          <w:sz w:val="18"/>
          <w:szCs w:val="18"/>
          <w:lang w:val="en-GB"/>
        </w:rPr>
      </w:pPr>
      <w:r w:rsidRPr="00CE0402">
        <w:rPr>
          <w:rFonts w:cs="Arial"/>
          <w:color w:val="000000"/>
          <w:sz w:val="18"/>
          <w:szCs w:val="18"/>
        </w:rPr>
        <w:t xml:space="preserve">The Group will </w:t>
      </w:r>
      <w:r w:rsidRPr="00CE0402">
        <w:rPr>
          <w:rFonts w:cs="Arial"/>
          <w:color w:val="000000"/>
          <w:sz w:val="18"/>
          <w:szCs w:val="18"/>
          <w:lang w:val="en-GB"/>
        </w:rPr>
        <w:t xml:space="preserve">offset the amount of </w:t>
      </w:r>
      <w:r w:rsidRPr="00CE0402">
        <w:rPr>
          <w:rFonts w:cs="Arial"/>
          <w:color w:val="000000"/>
          <w:sz w:val="18"/>
          <w:szCs w:val="18"/>
        </w:rPr>
        <w:t>contract assets or contract liabilities</w:t>
      </w:r>
      <w:r w:rsidRPr="00CE0402">
        <w:rPr>
          <w:rFonts w:cs="Arial"/>
          <w:color w:val="000000"/>
          <w:sz w:val="18"/>
          <w:szCs w:val="18"/>
          <w:lang w:val="en-GB"/>
        </w:rPr>
        <w:t xml:space="preserve"> of the same</w:t>
      </w:r>
      <w:r w:rsidRPr="00CE0402">
        <w:rPr>
          <w:rFonts w:cs="Arial"/>
          <w:color w:val="000000"/>
          <w:sz w:val="18"/>
          <w:szCs w:val="18"/>
        </w:rPr>
        <w:t xml:space="preserve"> contract. </w:t>
      </w:r>
    </w:p>
    <w:p w14:paraId="5D99F570" w14:textId="67800DBE" w:rsidR="00F75548" w:rsidRPr="00CE0402" w:rsidRDefault="00CD45BF" w:rsidP="0041128C">
      <w:pPr>
        <w:tabs>
          <w:tab w:val="left" w:pos="1080"/>
        </w:tabs>
        <w:jc w:val="thaiDistribute"/>
        <w:outlineLvl w:val="0"/>
        <w:rPr>
          <w:rFonts w:eastAsia="Arial Unicode MS" w:cs="Arial"/>
          <w:b/>
          <w:bCs/>
          <w:color w:val="000000"/>
          <w:sz w:val="18"/>
          <w:szCs w:val="18"/>
        </w:rPr>
      </w:pPr>
      <w:r w:rsidRPr="00CE0402">
        <w:rPr>
          <w:rFonts w:eastAsia="Arial Unicode MS" w:cs="Arial"/>
          <w:b/>
          <w:bCs/>
          <w:color w:val="000000"/>
          <w:sz w:val="18"/>
          <w:szCs w:val="18"/>
        </w:rPr>
        <w:br w:type="page"/>
      </w:r>
    </w:p>
    <w:tbl>
      <w:tblPr>
        <w:tblW w:w="0" w:type="auto"/>
        <w:tblInd w:w="108" w:type="dxa"/>
        <w:tblLook w:val="04A0" w:firstRow="1" w:lastRow="0" w:firstColumn="1" w:lastColumn="0" w:noHBand="0" w:noVBand="1"/>
      </w:tblPr>
      <w:tblGrid>
        <w:gridCol w:w="9461"/>
      </w:tblGrid>
      <w:tr w:rsidR="00F02AF9" w:rsidRPr="00CE0402" w14:paraId="3E5EC48B" w14:textId="77777777" w:rsidTr="00937039">
        <w:trPr>
          <w:trHeight w:val="386"/>
        </w:trPr>
        <w:tc>
          <w:tcPr>
            <w:tcW w:w="9461" w:type="dxa"/>
            <w:vAlign w:val="center"/>
          </w:tcPr>
          <w:p w14:paraId="4C323D19" w14:textId="09E3495F" w:rsidR="00F02AF9" w:rsidRPr="00CE0402" w:rsidRDefault="00F02AF9" w:rsidP="0041128C">
            <w:pPr>
              <w:ind w:left="432" w:hanging="536"/>
              <w:rPr>
                <w:rFonts w:eastAsia="Arial Unicode MS" w:cs="Arial"/>
                <w:b/>
                <w:bCs/>
                <w:color w:val="000000"/>
                <w:sz w:val="18"/>
                <w:szCs w:val="18"/>
                <w:cs/>
                <w:lang w:val="en-GB"/>
              </w:rPr>
            </w:pPr>
            <w:r w:rsidRPr="00CE0402">
              <w:rPr>
                <w:rFonts w:eastAsia="Arial Unicode MS" w:cs="Arial"/>
                <w:color w:val="000000"/>
                <w:sz w:val="18"/>
                <w:szCs w:val="18"/>
              </w:rPr>
              <w:br w:type="page"/>
            </w:r>
            <w:r w:rsidR="00B13E3A" w:rsidRPr="00CE0402">
              <w:rPr>
                <w:rFonts w:eastAsia="Arial Unicode MS" w:cs="Arial"/>
                <w:b/>
                <w:bCs/>
                <w:color w:val="000000"/>
                <w:sz w:val="18"/>
                <w:szCs w:val="18"/>
                <w:lang w:val="en-GB"/>
              </w:rPr>
              <w:t>5</w:t>
            </w:r>
            <w:r w:rsidRPr="00CE0402">
              <w:rPr>
                <w:rFonts w:eastAsia="Arial Unicode MS" w:cs="Arial"/>
                <w:b/>
                <w:bCs/>
                <w:color w:val="000000"/>
                <w:sz w:val="18"/>
                <w:szCs w:val="18"/>
                <w:lang w:val="en-GB"/>
              </w:rPr>
              <w:tab/>
              <w:t>Financial risk management</w:t>
            </w:r>
          </w:p>
        </w:tc>
      </w:tr>
    </w:tbl>
    <w:p w14:paraId="54A6E7E1" w14:textId="77777777" w:rsidR="003D5650" w:rsidRPr="00CE0402" w:rsidRDefault="003D5650" w:rsidP="0041128C">
      <w:pPr>
        <w:jc w:val="thaiDistribute"/>
        <w:rPr>
          <w:rFonts w:cs="Arial"/>
          <w:color w:val="000000"/>
          <w:sz w:val="18"/>
          <w:szCs w:val="18"/>
        </w:rPr>
      </w:pPr>
    </w:p>
    <w:p w14:paraId="221A8559" w14:textId="7CB4A9B9" w:rsidR="008011DA" w:rsidRPr="00CE0402" w:rsidRDefault="00B13E3A" w:rsidP="0041128C">
      <w:pPr>
        <w:ind w:left="540" w:hanging="540"/>
        <w:contextualSpacing/>
        <w:rPr>
          <w:rFonts w:eastAsia="Arial Unicode MS" w:cs="Arial"/>
          <w:b/>
          <w:bCs/>
          <w:color w:val="000000"/>
          <w:sz w:val="18"/>
          <w:szCs w:val="18"/>
          <w:lang w:val="en-GB"/>
        </w:rPr>
      </w:pPr>
      <w:r w:rsidRPr="00CE0402">
        <w:rPr>
          <w:rFonts w:eastAsia="Arial Unicode MS" w:cs="Arial"/>
          <w:b/>
          <w:bCs/>
          <w:color w:val="000000"/>
          <w:sz w:val="18"/>
          <w:szCs w:val="18"/>
          <w:lang w:val="en-GB"/>
        </w:rPr>
        <w:t>5</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1</w:t>
      </w:r>
      <w:r w:rsidR="008011DA" w:rsidRPr="00CE0402">
        <w:rPr>
          <w:rFonts w:eastAsia="Arial Unicode MS" w:cs="Arial"/>
          <w:b/>
          <w:bCs/>
          <w:color w:val="000000"/>
          <w:sz w:val="18"/>
          <w:szCs w:val="18"/>
          <w:lang w:val="en-GB"/>
        </w:rPr>
        <w:tab/>
        <w:t>Financial risk factors</w:t>
      </w:r>
    </w:p>
    <w:p w14:paraId="6E7A5C4E" w14:textId="77777777" w:rsidR="008011DA" w:rsidRPr="00CE0402" w:rsidRDefault="008011DA" w:rsidP="0041128C">
      <w:pPr>
        <w:ind w:left="540"/>
        <w:contextualSpacing/>
        <w:rPr>
          <w:rFonts w:eastAsia="Arial Unicode MS" w:cs="Arial"/>
          <w:color w:val="000000"/>
          <w:sz w:val="18"/>
          <w:szCs w:val="18"/>
          <w:lang w:val="en-GB"/>
        </w:rPr>
      </w:pPr>
    </w:p>
    <w:p w14:paraId="67340648" w14:textId="2EAD6468" w:rsidR="008011DA" w:rsidRPr="00CE0402" w:rsidRDefault="008011DA" w:rsidP="0041128C">
      <w:pPr>
        <w:ind w:left="540"/>
        <w:contextualSpacing/>
        <w:rPr>
          <w:rFonts w:eastAsia="Arial Unicode MS" w:cs="Arial"/>
          <w:color w:val="000000"/>
          <w:sz w:val="18"/>
          <w:szCs w:val="18"/>
          <w:lang w:val="en-GB"/>
        </w:rPr>
      </w:pPr>
      <w:r w:rsidRPr="00CE0402">
        <w:rPr>
          <w:rFonts w:eastAsia="Arial Unicode MS" w:cs="Arial"/>
          <w:color w:val="000000"/>
          <w:spacing w:val="-4"/>
          <w:sz w:val="18"/>
          <w:szCs w:val="18"/>
          <w:lang w:val="en-GB"/>
        </w:rPr>
        <w:t>The Group exposes to a variety of financial risks: market risk (fair value risk</w:t>
      </w:r>
      <w:r w:rsidR="0055756C" w:rsidRPr="00CE0402">
        <w:rPr>
          <w:rFonts w:eastAsia="Arial Unicode MS" w:cs="Arial"/>
          <w:color w:val="000000"/>
          <w:spacing w:val="-4"/>
          <w:sz w:val="18"/>
          <w:szCs w:val="18"/>
          <w:lang w:val="en-GB"/>
        </w:rPr>
        <w:t xml:space="preserve"> and </w:t>
      </w:r>
      <w:r w:rsidR="00CB5D6B" w:rsidRPr="00CE0402">
        <w:rPr>
          <w:rFonts w:eastAsia="Arial Unicode MS" w:cs="Arial"/>
          <w:color w:val="000000"/>
          <w:spacing w:val="-4"/>
          <w:sz w:val="18"/>
          <w:szCs w:val="18"/>
          <w:lang w:val="en-GB"/>
        </w:rPr>
        <w:t>cash flow interest rate risk</w:t>
      </w:r>
      <w:r w:rsidRPr="00CE0402">
        <w:rPr>
          <w:rFonts w:eastAsia="Arial Unicode MS" w:cs="Arial"/>
          <w:color w:val="000000"/>
          <w:spacing w:val="-4"/>
          <w:sz w:val="18"/>
          <w:szCs w:val="18"/>
          <w:lang w:val="en-GB"/>
        </w:rPr>
        <w:t>),</w:t>
      </w:r>
      <w:r w:rsidRPr="00CE0402">
        <w:rPr>
          <w:rFonts w:eastAsia="Arial Unicode MS" w:cs="Arial"/>
          <w:color w:val="000000"/>
          <w:sz w:val="18"/>
          <w:szCs w:val="18"/>
          <w:lang w:val="en-GB"/>
        </w:rPr>
        <w:t xml:space="preserve"> credit </w:t>
      </w:r>
      <w:r w:rsidRPr="00CE0402">
        <w:rPr>
          <w:rFonts w:eastAsia="Arial Unicode MS" w:cs="Arial"/>
          <w:color w:val="000000"/>
          <w:spacing w:val="-4"/>
          <w:sz w:val="18"/>
          <w:szCs w:val="18"/>
          <w:lang w:val="en-GB"/>
        </w:rPr>
        <w:t>risk and liquidity risk. The Group’s overall risk management programme focuses on the unpredictability of financial</w:t>
      </w:r>
      <w:r w:rsidRPr="00CE0402">
        <w:rPr>
          <w:rFonts w:eastAsia="Arial Unicode MS" w:cs="Arial"/>
          <w:color w:val="000000"/>
          <w:sz w:val="18"/>
          <w:szCs w:val="18"/>
          <w:lang w:val="en-GB"/>
        </w:rPr>
        <w:t xml:space="preserve"> markets and seeks to minimise potential adverse effects on the Group’s financial performance.</w:t>
      </w:r>
    </w:p>
    <w:p w14:paraId="51E1F25D" w14:textId="77777777" w:rsidR="008011DA" w:rsidRPr="00CE0402" w:rsidRDefault="008011DA" w:rsidP="0041128C">
      <w:pPr>
        <w:ind w:left="540"/>
        <w:contextualSpacing/>
        <w:rPr>
          <w:rFonts w:eastAsia="Arial Unicode MS" w:cs="Arial"/>
          <w:color w:val="000000"/>
          <w:sz w:val="18"/>
          <w:szCs w:val="18"/>
          <w:lang w:val="en-GB"/>
        </w:rPr>
      </w:pPr>
    </w:p>
    <w:p w14:paraId="641BBD70" w14:textId="1B694028" w:rsidR="006F1F57" w:rsidRPr="00CE0402" w:rsidRDefault="00197C5E" w:rsidP="0041128C">
      <w:pPr>
        <w:ind w:left="540"/>
        <w:contextualSpacing/>
        <w:rPr>
          <w:rFonts w:eastAsia="Arial Unicode MS" w:cs="Arial"/>
          <w:color w:val="000000"/>
          <w:sz w:val="18"/>
          <w:szCs w:val="18"/>
          <w:lang w:val="en-GB"/>
        </w:rPr>
      </w:pPr>
      <w:r w:rsidRPr="00CE0402">
        <w:rPr>
          <w:rFonts w:eastAsia="Arial Unicode MS" w:cs="Arial"/>
          <w:color w:val="000000"/>
          <w:spacing w:val="-6"/>
          <w:sz w:val="18"/>
          <w:szCs w:val="18"/>
          <w:lang w:val="en-GB"/>
        </w:rPr>
        <w:t xml:space="preserve">Risk management </w:t>
      </w:r>
      <w:r w:rsidR="00545219" w:rsidRPr="00CE0402">
        <w:rPr>
          <w:rFonts w:eastAsia="Arial Unicode MS" w:cs="Arial"/>
          <w:color w:val="000000"/>
          <w:spacing w:val="-6"/>
          <w:sz w:val="18"/>
          <w:szCs w:val="18"/>
          <w:lang w:val="en-GB"/>
        </w:rPr>
        <w:t xml:space="preserve">is controlled by risk management </w:t>
      </w:r>
      <w:r w:rsidRPr="00CE0402">
        <w:rPr>
          <w:rFonts w:eastAsia="Arial Unicode MS" w:cs="Arial"/>
          <w:color w:val="000000"/>
          <w:spacing w:val="-6"/>
          <w:sz w:val="18"/>
          <w:szCs w:val="18"/>
          <w:lang w:val="en-GB"/>
        </w:rPr>
        <w:t>committee</w:t>
      </w:r>
      <w:r w:rsidR="00545219" w:rsidRPr="00CE0402">
        <w:rPr>
          <w:rFonts w:eastAsia="Arial Unicode MS" w:cs="Arial"/>
          <w:color w:val="000000"/>
          <w:spacing w:val="-6"/>
          <w:sz w:val="18"/>
          <w:szCs w:val="18"/>
          <w:lang w:val="en-GB"/>
        </w:rPr>
        <w:t xml:space="preserve"> under policies approved by</w:t>
      </w:r>
      <w:r w:rsidRPr="00CE0402">
        <w:rPr>
          <w:rFonts w:eastAsia="Arial Unicode MS" w:cs="Arial"/>
          <w:color w:val="000000"/>
          <w:spacing w:val="-6"/>
          <w:sz w:val="18"/>
          <w:szCs w:val="18"/>
          <w:lang w:val="en-GB"/>
        </w:rPr>
        <w:t xml:space="preserve"> t</w:t>
      </w:r>
      <w:r w:rsidR="008011DA" w:rsidRPr="00CE0402">
        <w:rPr>
          <w:rFonts w:eastAsia="Arial Unicode MS" w:cs="Arial"/>
          <w:color w:val="000000"/>
          <w:spacing w:val="-6"/>
          <w:sz w:val="18"/>
          <w:szCs w:val="18"/>
          <w:lang w:val="en-GB"/>
        </w:rPr>
        <w:t>he Board of Directors</w:t>
      </w:r>
      <w:r w:rsidR="00545219" w:rsidRPr="00CE0402">
        <w:rPr>
          <w:rFonts w:eastAsia="Arial Unicode MS" w:cs="Arial"/>
          <w:color w:val="000000"/>
          <w:spacing w:val="-6"/>
          <w:sz w:val="18"/>
          <w:szCs w:val="18"/>
          <w:lang w:val="en-GB"/>
        </w:rPr>
        <w:t>.</w:t>
      </w:r>
      <w:r w:rsidR="00545219" w:rsidRPr="00CE0402">
        <w:rPr>
          <w:rFonts w:eastAsia="Arial Unicode MS" w:cs="Arial"/>
          <w:color w:val="000000"/>
          <w:sz w:val="18"/>
          <w:szCs w:val="18"/>
          <w:lang w:val="en-GB"/>
        </w:rPr>
        <w:t xml:space="preserve"> Risk management committee identifies, evaluates</w:t>
      </w:r>
      <w:r w:rsidR="006016AE" w:rsidRPr="00CE0402">
        <w:rPr>
          <w:rFonts w:eastAsia="Arial Unicode MS" w:cs="Arial"/>
          <w:color w:val="000000"/>
          <w:sz w:val="18"/>
          <w:szCs w:val="18"/>
          <w:lang w:val="en-GB"/>
        </w:rPr>
        <w:t>,</w:t>
      </w:r>
      <w:r w:rsidR="00545219" w:rsidRPr="00CE0402">
        <w:rPr>
          <w:rFonts w:eastAsia="Arial Unicode MS" w:cs="Arial"/>
          <w:color w:val="000000"/>
          <w:sz w:val="18"/>
          <w:szCs w:val="18"/>
          <w:lang w:val="en-GB"/>
        </w:rPr>
        <w:t xml:space="preserve"> and manages </w:t>
      </w:r>
      <w:r w:rsidR="008011DA" w:rsidRPr="00CE0402">
        <w:rPr>
          <w:rFonts w:eastAsia="Arial Unicode MS" w:cs="Arial"/>
          <w:color w:val="000000"/>
          <w:sz w:val="18"/>
          <w:szCs w:val="18"/>
          <w:lang w:val="en-GB"/>
        </w:rPr>
        <w:t xml:space="preserve">financial risks in close co-operation with operating </w:t>
      </w:r>
      <w:r w:rsidR="008011DA" w:rsidRPr="00CE0402">
        <w:rPr>
          <w:rFonts w:eastAsia="Arial Unicode MS" w:cs="Arial"/>
          <w:color w:val="000000"/>
          <w:spacing w:val="-4"/>
          <w:sz w:val="18"/>
          <w:szCs w:val="18"/>
          <w:lang w:val="en-GB"/>
        </w:rPr>
        <w:t>units.</w:t>
      </w:r>
      <w:r w:rsidR="008011DA" w:rsidRPr="00CE0402">
        <w:rPr>
          <w:rFonts w:eastAsia="Calibri" w:cs="Arial"/>
          <w:color w:val="000000"/>
          <w:spacing w:val="-4"/>
          <w:sz w:val="18"/>
          <w:szCs w:val="18"/>
        </w:rPr>
        <w:t xml:space="preserve"> </w:t>
      </w:r>
      <w:r w:rsidR="008011DA" w:rsidRPr="00CE0402">
        <w:rPr>
          <w:rFonts w:eastAsia="Arial Unicode MS" w:cs="Arial"/>
          <w:color w:val="000000"/>
          <w:spacing w:val="-4"/>
          <w:sz w:val="18"/>
          <w:szCs w:val="18"/>
          <w:lang w:val="en-GB"/>
        </w:rPr>
        <w:t xml:space="preserve">The </w:t>
      </w:r>
      <w:r w:rsidR="004E2F7D" w:rsidRPr="00CE0402">
        <w:rPr>
          <w:rFonts w:eastAsia="Arial Unicode MS" w:cs="Arial"/>
          <w:color w:val="000000"/>
          <w:spacing w:val="-4"/>
          <w:sz w:val="18"/>
          <w:szCs w:val="18"/>
          <w:lang w:val="en-GB"/>
        </w:rPr>
        <w:t>r</w:t>
      </w:r>
      <w:r w:rsidR="008011DA" w:rsidRPr="00CE0402">
        <w:rPr>
          <w:rFonts w:eastAsia="Arial Unicode MS" w:cs="Arial"/>
          <w:color w:val="000000"/>
          <w:spacing w:val="-4"/>
          <w:sz w:val="18"/>
          <w:szCs w:val="18"/>
          <w:lang w:val="en-GB"/>
        </w:rPr>
        <w:t xml:space="preserve">isk </w:t>
      </w:r>
      <w:r w:rsidR="004E2F7D" w:rsidRPr="00CE0402">
        <w:rPr>
          <w:rFonts w:eastAsia="Arial Unicode MS" w:cs="Arial"/>
          <w:color w:val="000000"/>
          <w:spacing w:val="-4"/>
          <w:sz w:val="18"/>
          <w:szCs w:val="18"/>
          <w:lang w:val="en-GB"/>
        </w:rPr>
        <w:t>m</w:t>
      </w:r>
      <w:r w:rsidR="008011DA" w:rsidRPr="00CE0402">
        <w:rPr>
          <w:rFonts w:eastAsia="Arial Unicode MS" w:cs="Arial"/>
          <w:color w:val="000000"/>
          <w:spacing w:val="-4"/>
          <w:sz w:val="18"/>
          <w:szCs w:val="18"/>
          <w:lang w:val="en-GB"/>
        </w:rPr>
        <w:t xml:space="preserve">anagement </w:t>
      </w:r>
      <w:r w:rsidR="004E2F7D" w:rsidRPr="00CE0402">
        <w:rPr>
          <w:rFonts w:eastAsia="Arial Unicode MS" w:cs="Arial"/>
          <w:color w:val="000000"/>
          <w:spacing w:val="-4"/>
          <w:sz w:val="18"/>
          <w:szCs w:val="18"/>
          <w:lang w:val="en-GB"/>
        </w:rPr>
        <w:t>c</w:t>
      </w:r>
      <w:r w:rsidR="008011DA" w:rsidRPr="00CE0402">
        <w:rPr>
          <w:rFonts w:eastAsia="Arial Unicode MS" w:cs="Arial"/>
          <w:color w:val="000000"/>
          <w:spacing w:val="-4"/>
          <w:sz w:val="18"/>
          <w:szCs w:val="18"/>
          <w:lang w:val="en-GB"/>
        </w:rPr>
        <w:t>ommittee provides written principles for overall risk management, as well as written</w:t>
      </w:r>
      <w:r w:rsidR="008011DA" w:rsidRPr="00CE0402">
        <w:rPr>
          <w:rFonts w:eastAsia="Arial Unicode MS" w:cs="Arial"/>
          <w:color w:val="000000"/>
          <w:sz w:val="18"/>
          <w:szCs w:val="18"/>
          <w:lang w:val="en-GB"/>
        </w:rPr>
        <w:t xml:space="preserve"> policies covering specific areas, such as interest rate risk, credit ris</w:t>
      </w:r>
      <w:r w:rsidR="004522D4" w:rsidRPr="00CE0402">
        <w:rPr>
          <w:rFonts w:eastAsia="Arial Unicode MS" w:cs="Arial"/>
          <w:color w:val="000000"/>
          <w:sz w:val="18"/>
          <w:szCs w:val="18"/>
          <w:lang w:val="en-GB"/>
        </w:rPr>
        <w:t>k and</w:t>
      </w:r>
      <w:r w:rsidR="00603863" w:rsidRPr="00CE0402">
        <w:rPr>
          <w:rFonts w:eastAsia="Arial Unicode MS" w:cs="Arial"/>
          <w:color w:val="000000"/>
          <w:sz w:val="18"/>
          <w:szCs w:val="18"/>
          <w:lang w:val="en-GB"/>
        </w:rPr>
        <w:t xml:space="preserve"> </w:t>
      </w:r>
      <w:r w:rsidR="008011DA" w:rsidRPr="00CE0402">
        <w:rPr>
          <w:rFonts w:eastAsia="Arial Unicode MS" w:cs="Arial"/>
          <w:color w:val="000000"/>
          <w:sz w:val="18"/>
          <w:szCs w:val="18"/>
          <w:lang w:val="en-GB"/>
        </w:rPr>
        <w:t>liquidity</w:t>
      </w:r>
      <w:r w:rsidR="00603863" w:rsidRPr="00CE0402">
        <w:rPr>
          <w:rFonts w:eastAsia="Arial Unicode MS" w:cs="Arial"/>
          <w:color w:val="000000"/>
          <w:sz w:val="18"/>
          <w:szCs w:val="18"/>
          <w:lang w:val="en-GB"/>
        </w:rPr>
        <w:t>.</w:t>
      </w:r>
    </w:p>
    <w:p w14:paraId="20CEF759" w14:textId="2E3699C4" w:rsidR="00E777E7" w:rsidRPr="00CE0402" w:rsidRDefault="00E777E7" w:rsidP="0041128C">
      <w:pPr>
        <w:ind w:left="540"/>
        <w:contextualSpacing/>
        <w:rPr>
          <w:rFonts w:eastAsia="Arial Unicode MS" w:cs="Arial"/>
          <w:color w:val="000000"/>
          <w:sz w:val="18"/>
          <w:szCs w:val="18"/>
          <w:lang w:val="en-GB"/>
        </w:rPr>
      </w:pPr>
    </w:p>
    <w:p w14:paraId="78F616A8" w14:textId="6509FEC1" w:rsidR="008011DA" w:rsidRPr="00CE0402" w:rsidRDefault="00B13E3A" w:rsidP="0041128C">
      <w:pPr>
        <w:ind w:left="1080" w:hanging="540"/>
        <w:contextualSpacing/>
        <w:rPr>
          <w:rFonts w:eastAsia="Arial Unicode MS" w:cs="Arial"/>
          <w:b/>
          <w:bCs/>
          <w:color w:val="000000"/>
          <w:sz w:val="18"/>
          <w:szCs w:val="18"/>
          <w:lang w:val="en-GB"/>
        </w:rPr>
      </w:pPr>
      <w:r w:rsidRPr="00CE0402">
        <w:rPr>
          <w:rFonts w:eastAsia="Arial Unicode MS" w:cs="Arial"/>
          <w:b/>
          <w:bCs/>
          <w:color w:val="000000"/>
          <w:sz w:val="18"/>
          <w:szCs w:val="18"/>
          <w:lang w:val="en-GB"/>
        </w:rPr>
        <w:t>5</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1</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1</w:t>
      </w:r>
      <w:r w:rsidR="00277B0D" w:rsidRPr="00CE0402">
        <w:rPr>
          <w:rFonts w:eastAsia="Arial Unicode MS" w:cs="Arial"/>
          <w:b/>
          <w:bCs/>
          <w:color w:val="000000"/>
          <w:sz w:val="18"/>
          <w:szCs w:val="18"/>
          <w:lang w:val="en-GB"/>
        </w:rPr>
        <w:tab/>
      </w:r>
      <w:r w:rsidR="008011DA" w:rsidRPr="00CE0402">
        <w:rPr>
          <w:rFonts w:eastAsia="Arial Unicode MS" w:cs="Arial"/>
          <w:b/>
          <w:bCs/>
          <w:color w:val="000000"/>
          <w:sz w:val="18"/>
          <w:szCs w:val="18"/>
          <w:lang w:val="en-GB"/>
        </w:rPr>
        <w:t>Market risk</w:t>
      </w:r>
    </w:p>
    <w:p w14:paraId="616078B8" w14:textId="77777777" w:rsidR="0027136A" w:rsidRPr="00CE0402" w:rsidRDefault="0027136A" w:rsidP="00421547">
      <w:pPr>
        <w:ind w:left="1080"/>
        <w:contextualSpacing/>
        <w:rPr>
          <w:rFonts w:cs="Arial"/>
          <w:color w:val="000000"/>
          <w:sz w:val="18"/>
          <w:szCs w:val="18"/>
        </w:rPr>
      </w:pPr>
    </w:p>
    <w:p w14:paraId="13D02AF0" w14:textId="06C75578" w:rsidR="008011DA" w:rsidRPr="00CE0402" w:rsidRDefault="008011DA" w:rsidP="002C647B">
      <w:pPr>
        <w:tabs>
          <w:tab w:val="left" w:pos="1080"/>
        </w:tabs>
        <w:ind w:left="1080"/>
        <w:rPr>
          <w:rFonts w:cs="Arial"/>
          <w:b/>
          <w:bCs/>
          <w:color w:val="000000"/>
          <w:spacing w:val="-2"/>
          <w:sz w:val="18"/>
          <w:szCs w:val="18"/>
        </w:rPr>
      </w:pPr>
      <w:r w:rsidRPr="00CE0402">
        <w:rPr>
          <w:rFonts w:cs="Arial"/>
          <w:b/>
          <w:bCs/>
          <w:color w:val="000000"/>
          <w:spacing w:val="-2"/>
          <w:sz w:val="18"/>
          <w:szCs w:val="18"/>
        </w:rPr>
        <w:t>Cash flow and fair value interest rate risk</w:t>
      </w:r>
      <w:r w:rsidR="003457FE" w:rsidRPr="00CE0402">
        <w:rPr>
          <w:rFonts w:cs="Arial"/>
          <w:color w:val="000000"/>
          <w:sz w:val="18"/>
          <w:szCs w:val="18"/>
        </w:rPr>
        <w:t xml:space="preserve"> </w:t>
      </w:r>
    </w:p>
    <w:p w14:paraId="340BEF10" w14:textId="77777777" w:rsidR="008011DA" w:rsidRPr="00CE0402" w:rsidRDefault="008011DA" w:rsidP="0041128C">
      <w:pPr>
        <w:ind w:left="1080"/>
        <w:contextualSpacing/>
        <w:rPr>
          <w:rFonts w:cs="Arial"/>
          <w:color w:val="000000"/>
          <w:sz w:val="18"/>
          <w:szCs w:val="18"/>
        </w:rPr>
      </w:pPr>
    </w:p>
    <w:p w14:paraId="48DF034A" w14:textId="77777777" w:rsidR="008011DA" w:rsidRPr="00CE0402" w:rsidRDefault="008011DA" w:rsidP="0041128C">
      <w:pPr>
        <w:ind w:left="1080"/>
        <w:contextualSpacing/>
        <w:rPr>
          <w:rFonts w:eastAsia="Arial Unicode MS" w:cs="Arial"/>
          <w:color w:val="000000"/>
          <w:sz w:val="18"/>
          <w:szCs w:val="18"/>
          <w:lang w:val="en-GB"/>
        </w:rPr>
      </w:pPr>
      <w:r w:rsidRPr="00CE0402">
        <w:rPr>
          <w:rFonts w:eastAsia="Arial Unicode MS" w:cs="Arial"/>
          <w:color w:val="000000"/>
          <w:sz w:val="18"/>
          <w:szCs w:val="18"/>
          <w:lang w:val="en-GB"/>
        </w:rPr>
        <w:t xml:space="preserve">The Group’s main interest rate risk arises from long-term borrowings with variable rates, which expose the Group to cash flow risk. </w:t>
      </w:r>
    </w:p>
    <w:p w14:paraId="2E8E1CDA" w14:textId="77777777" w:rsidR="008011DA" w:rsidRPr="00CE0402" w:rsidRDefault="008011DA" w:rsidP="0041128C">
      <w:pPr>
        <w:ind w:left="1080" w:right="102"/>
        <w:rPr>
          <w:rFonts w:cs="Arial"/>
          <w:color w:val="000000"/>
          <w:spacing w:val="-2"/>
          <w:sz w:val="18"/>
          <w:szCs w:val="18"/>
          <w:lang w:val="en-GB"/>
        </w:rPr>
      </w:pPr>
    </w:p>
    <w:p w14:paraId="1CF5B169" w14:textId="5E3702BF" w:rsidR="007F0292" w:rsidRPr="00CE0402" w:rsidRDefault="008011DA" w:rsidP="0041128C">
      <w:pPr>
        <w:ind w:left="1080"/>
        <w:contextualSpacing/>
        <w:rPr>
          <w:rFonts w:eastAsia="Arial Unicode MS" w:cs="Arial"/>
          <w:color w:val="000000"/>
          <w:sz w:val="18"/>
          <w:szCs w:val="18"/>
          <w:lang w:val="en-GB"/>
        </w:rPr>
      </w:pPr>
      <w:r w:rsidRPr="00CE0402">
        <w:rPr>
          <w:rFonts w:eastAsia="Arial Unicode MS" w:cs="Arial"/>
          <w:color w:val="000000"/>
          <w:sz w:val="18"/>
          <w:szCs w:val="18"/>
          <w:lang w:val="en-GB"/>
        </w:rPr>
        <w:t>The Group’s borrowings</w:t>
      </w:r>
      <w:r w:rsidR="00A0398C" w:rsidRPr="00CE0402">
        <w:rPr>
          <w:rFonts w:eastAsia="Arial Unicode MS" w:cs="Arial"/>
          <w:color w:val="000000"/>
          <w:sz w:val="18"/>
          <w:szCs w:val="18"/>
          <w:lang w:val="en-GB"/>
        </w:rPr>
        <w:t xml:space="preserve"> </w:t>
      </w:r>
      <w:r w:rsidRPr="00CE0402">
        <w:rPr>
          <w:rFonts w:eastAsia="Arial Unicode MS" w:cs="Arial"/>
          <w:color w:val="000000"/>
          <w:sz w:val="18"/>
          <w:szCs w:val="18"/>
          <w:lang w:val="en-GB"/>
        </w:rPr>
        <w:t xml:space="preserve">are carried at amortised cost. The borrowings are periodically </w:t>
      </w:r>
      <w:r w:rsidRPr="00CE0402">
        <w:rPr>
          <w:rFonts w:eastAsia="Arial Unicode MS" w:cs="Arial"/>
          <w:color w:val="000000"/>
          <w:spacing w:val="-4"/>
          <w:sz w:val="18"/>
          <w:szCs w:val="18"/>
          <w:lang w:val="en-GB"/>
        </w:rPr>
        <w:t>contractually repriced and to that extent are also exposed to the risk of future changes</w:t>
      </w:r>
      <w:r w:rsidRPr="00CE0402">
        <w:rPr>
          <w:rFonts w:eastAsia="Arial Unicode MS" w:cs="Arial"/>
          <w:color w:val="000000"/>
          <w:sz w:val="18"/>
          <w:szCs w:val="18"/>
          <w:lang w:val="en-GB"/>
        </w:rPr>
        <w:t xml:space="preserve"> in market interest rates</w:t>
      </w:r>
      <w:r w:rsidR="00F27CC2" w:rsidRPr="00CE0402">
        <w:rPr>
          <w:rFonts w:eastAsia="Arial Unicode MS" w:cs="Arial"/>
          <w:color w:val="000000"/>
          <w:sz w:val="18"/>
          <w:szCs w:val="18"/>
          <w:lang w:val="en-GB"/>
        </w:rPr>
        <w:t xml:space="preserve">. </w:t>
      </w:r>
      <w:r w:rsidR="00E23C4D" w:rsidRPr="00CE0402">
        <w:rPr>
          <w:rFonts w:eastAsia="Arial Unicode MS" w:cs="Arial"/>
          <w:color w:val="000000"/>
          <w:sz w:val="18"/>
          <w:szCs w:val="18"/>
          <w:lang w:val="en-GB"/>
        </w:rPr>
        <w:t xml:space="preserve">The Group does not hedge </w:t>
      </w:r>
      <w:r w:rsidR="00837511" w:rsidRPr="00CE0402">
        <w:rPr>
          <w:rFonts w:eastAsia="Arial Unicode MS" w:cs="Arial"/>
          <w:color w:val="000000"/>
          <w:sz w:val="18"/>
          <w:szCs w:val="18"/>
          <w:lang w:val="en-GB"/>
        </w:rPr>
        <w:t>again</w:t>
      </w:r>
      <w:r w:rsidR="00F27CC2" w:rsidRPr="00CE0402">
        <w:rPr>
          <w:rFonts w:eastAsia="Arial Unicode MS" w:cs="Arial"/>
          <w:color w:val="000000"/>
          <w:sz w:val="18"/>
          <w:szCs w:val="18"/>
          <w:lang w:val="en-GB"/>
        </w:rPr>
        <w:t>st</w:t>
      </w:r>
      <w:r w:rsidR="00E23C4D" w:rsidRPr="00CE0402">
        <w:rPr>
          <w:rFonts w:eastAsia="Arial Unicode MS" w:cs="Arial"/>
          <w:color w:val="000000"/>
          <w:sz w:val="18"/>
          <w:szCs w:val="18"/>
          <w:lang w:val="en-GB"/>
        </w:rPr>
        <w:t xml:space="preserve"> </w:t>
      </w:r>
      <w:r w:rsidR="00C04BDB" w:rsidRPr="00CE0402">
        <w:rPr>
          <w:rFonts w:eastAsia="Arial Unicode MS" w:cs="Arial"/>
          <w:color w:val="000000"/>
          <w:sz w:val="18"/>
          <w:szCs w:val="18"/>
          <w:lang w:val="en-GB"/>
        </w:rPr>
        <w:t>interest rates</w:t>
      </w:r>
      <w:r w:rsidR="00F27CC2" w:rsidRPr="00CE0402">
        <w:rPr>
          <w:rFonts w:eastAsia="Arial Unicode MS" w:cs="Arial"/>
          <w:color w:val="000000"/>
          <w:sz w:val="18"/>
          <w:szCs w:val="18"/>
          <w:lang w:val="en-GB"/>
        </w:rPr>
        <w:t xml:space="preserve"> risk</w:t>
      </w:r>
      <w:r w:rsidR="00C04BDB" w:rsidRPr="00CE0402">
        <w:rPr>
          <w:rFonts w:eastAsia="Arial Unicode MS" w:cs="Arial"/>
          <w:color w:val="000000"/>
          <w:sz w:val="18"/>
          <w:szCs w:val="18"/>
          <w:lang w:val="en-GB"/>
        </w:rPr>
        <w:t>.</w:t>
      </w:r>
    </w:p>
    <w:p w14:paraId="7B92DB9E" w14:textId="6279A3A0" w:rsidR="0027136A" w:rsidRPr="00CE0402" w:rsidRDefault="0027136A" w:rsidP="0041128C">
      <w:pPr>
        <w:ind w:left="1080"/>
        <w:contextualSpacing/>
        <w:rPr>
          <w:rFonts w:eastAsia="Arial Unicode MS" w:cs="Arial"/>
          <w:color w:val="000000"/>
          <w:sz w:val="18"/>
          <w:szCs w:val="18"/>
          <w:lang w:val="en-GB"/>
        </w:rPr>
      </w:pPr>
    </w:p>
    <w:p w14:paraId="6E8185D1" w14:textId="77777777" w:rsidR="00173760" w:rsidRPr="00CE0402" w:rsidRDefault="00173760" w:rsidP="0041128C">
      <w:pPr>
        <w:ind w:left="1080"/>
        <w:contextualSpacing/>
        <w:rPr>
          <w:rFonts w:eastAsia="Arial Unicode MS" w:cs="Arial"/>
          <w:color w:val="000000"/>
          <w:sz w:val="18"/>
          <w:szCs w:val="18"/>
          <w:lang w:val="en-GB"/>
        </w:rPr>
      </w:pPr>
      <w:r w:rsidRPr="00CE0402">
        <w:rPr>
          <w:rFonts w:eastAsia="Arial Unicode MS" w:cs="Arial"/>
          <w:color w:val="000000"/>
          <w:sz w:val="18"/>
          <w:szCs w:val="18"/>
          <w:lang w:val="en-GB"/>
        </w:rPr>
        <w:t>The exposure of the Group’s borrowings to interest rate changes and the contractual re-pricing dates of the borrowings at the end of the reporting period are as follows:</w:t>
      </w:r>
    </w:p>
    <w:p w14:paraId="79F7A5BF" w14:textId="77777777" w:rsidR="00173760" w:rsidRPr="00CE0402" w:rsidRDefault="00173760" w:rsidP="0041128C">
      <w:pPr>
        <w:ind w:left="1080"/>
        <w:contextualSpacing/>
        <w:rPr>
          <w:rFonts w:eastAsia="Arial Unicode MS" w:cs="Arial"/>
          <w:color w:val="000000"/>
          <w:sz w:val="18"/>
          <w:szCs w:val="18"/>
          <w:lang w:val="en-GB"/>
        </w:rPr>
      </w:pPr>
    </w:p>
    <w:tbl>
      <w:tblPr>
        <w:tblW w:w="0" w:type="auto"/>
        <w:tblInd w:w="1101" w:type="dxa"/>
        <w:tblLayout w:type="fixed"/>
        <w:tblLook w:val="04A0" w:firstRow="1" w:lastRow="0" w:firstColumn="1" w:lastColumn="0" w:noHBand="0" w:noVBand="1"/>
      </w:tblPr>
      <w:tblGrid>
        <w:gridCol w:w="3012"/>
        <w:gridCol w:w="1368"/>
        <w:gridCol w:w="1368"/>
        <w:gridCol w:w="1368"/>
        <w:gridCol w:w="1368"/>
      </w:tblGrid>
      <w:tr w:rsidR="00173760" w:rsidRPr="00CE0402" w14:paraId="7FA6DDFD" w14:textId="77777777" w:rsidTr="0041128C">
        <w:tc>
          <w:tcPr>
            <w:tcW w:w="3012" w:type="dxa"/>
          </w:tcPr>
          <w:p w14:paraId="2C9E9649" w14:textId="77777777" w:rsidR="00173760" w:rsidRPr="00CE0402" w:rsidRDefault="00173760" w:rsidP="002C647B">
            <w:pPr>
              <w:jc w:val="center"/>
              <w:rPr>
                <w:rFonts w:eastAsia="Cambria" w:cs="Arial"/>
                <w:color w:val="000000"/>
                <w:sz w:val="18"/>
                <w:szCs w:val="18"/>
              </w:rPr>
            </w:pPr>
          </w:p>
        </w:tc>
        <w:tc>
          <w:tcPr>
            <w:tcW w:w="5472" w:type="dxa"/>
            <w:gridSpan w:val="4"/>
            <w:tcBorders>
              <w:bottom w:val="single" w:sz="4" w:space="0" w:color="auto"/>
            </w:tcBorders>
          </w:tcPr>
          <w:p w14:paraId="5AF838C6" w14:textId="77777777" w:rsidR="00173760" w:rsidRPr="00CE0402" w:rsidRDefault="00173760" w:rsidP="0041128C">
            <w:pPr>
              <w:jc w:val="center"/>
              <w:rPr>
                <w:rFonts w:eastAsia="Cambria" w:cs="Arial"/>
                <w:b/>
                <w:bCs/>
                <w:color w:val="000000"/>
                <w:sz w:val="18"/>
                <w:szCs w:val="18"/>
                <w:cs/>
              </w:rPr>
            </w:pPr>
            <w:r w:rsidRPr="00CE0402">
              <w:rPr>
                <w:rFonts w:eastAsia="Cambria" w:cs="Arial"/>
                <w:b/>
                <w:bCs/>
                <w:color w:val="000000"/>
                <w:sz w:val="18"/>
                <w:szCs w:val="18"/>
              </w:rPr>
              <w:t>Consolidated financial statements</w:t>
            </w:r>
          </w:p>
        </w:tc>
      </w:tr>
      <w:tr w:rsidR="00173760" w:rsidRPr="00CE0402" w14:paraId="10128F88" w14:textId="77777777" w:rsidTr="0041128C">
        <w:tc>
          <w:tcPr>
            <w:tcW w:w="3012" w:type="dxa"/>
          </w:tcPr>
          <w:p w14:paraId="3F9F3FDA" w14:textId="77777777" w:rsidR="00173760" w:rsidRPr="00CE0402" w:rsidRDefault="00173760" w:rsidP="0041128C">
            <w:pPr>
              <w:rPr>
                <w:rFonts w:eastAsia="Cambria" w:cs="Arial"/>
                <w:color w:val="000000"/>
                <w:sz w:val="18"/>
                <w:szCs w:val="18"/>
              </w:rPr>
            </w:pPr>
          </w:p>
        </w:tc>
        <w:tc>
          <w:tcPr>
            <w:tcW w:w="2736" w:type="dxa"/>
            <w:gridSpan w:val="2"/>
            <w:tcBorders>
              <w:top w:val="single" w:sz="4" w:space="0" w:color="auto"/>
              <w:bottom w:val="single" w:sz="4" w:space="0" w:color="auto"/>
            </w:tcBorders>
          </w:tcPr>
          <w:p w14:paraId="5B615B4C" w14:textId="6211DBC9" w:rsidR="00173760" w:rsidRPr="00CE0402" w:rsidRDefault="00B13E3A" w:rsidP="0041128C">
            <w:pPr>
              <w:jc w:val="center"/>
              <w:rPr>
                <w:rFonts w:eastAsia="Cambria" w:cs="Arial"/>
                <w:b/>
                <w:bCs/>
                <w:color w:val="000000"/>
                <w:sz w:val="18"/>
                <w:szCs w:val="18"/>
              </w:rPr>
            </w:pPr>
            <w:r w:rsidRPr="00CE0402">
              <w:rPr>
                <w:rFonts w:eastAsia="Cambria" w:cs="Arial"/>
                <w:b/>
                <w:bCs/>
                <w:color w:val="000000"/>
                <w:sz w:val="18"/>
                <w:szCs w:val="18"/>
                <w:lang w:val="en-GB"/>
              </w:rPr>
              <w:t>202</w:t>
            </w:r>
            <w:r w:rsidR="00236E9C" w:rsidRPr="00CE0402">
              <w:rPr>
                <w:rFonts w:eastAsia="Cambria" w:cs="Arial"/>
                <w:b/>
                <w:bCs/>
                <w:color w:val="000000"/>
                <w:sz w:val="18"/>
                <w:szCs w:val="18"/>
                <w:lang w:val="en-GB"/>
              </w:rPr>
              <w:t>5</w:t>
            </w:r>
          </w:p>
        </w:tc>
        <w:tc>
          <w:tcPr>
            <w:tcW w:w="2736" w:type="dxa"/>
            <w:gridSpan w:val="2"/>
            <w:tcBorders>
              <w:top w:val="single" w:sz="4" w:space="0" w:color="auto"/>
              <w:bottom w:val="single" w:sz="4" w:space="0" w:color="auto"/>
            </w:tcBorders>
          </w:tcPr>
          <w:p w14:paraId="40F848ED" w14:textId="6E33F5C1" w:rsidR="00173760" w:rsidRPr="00CE0402" w:rsidRDefault="00B13E3A" w:rsidP="0041128C">
            <w:pPr>
              <w:jc w:val="center"/>
              <w:rPr>
                <w:rFonts w:eastAsia="Cambria" w:cs="Arial"/>
                <w:color w:val="000000"/>
                <w:sz w:val="18"/>
                <w:szCs w:val="18"/>
              </w:rPr>
            </w:pPr>
            <w:r w:rsidRPr="00CE0402">
              <w:rPr>
                <w:rFonts w:eastAsia="Cambria" w:cs="Arial"/>
                <w:b/>
                <w:bCs/>
                <w:color w:val="000000"/>
                <w:sz w:val="18"/>
                <w:szCs w:val="18"/>
                <w:lang w:val="en-GB"/>
              </w:rPr>
              <w:t>202</w:t>
            </w:r>
            <w:r w:rsidR="00236E9C" w:rsidRPr="00CE0402">
              <w:rPr>
                <w:rFonts w:eastAsia="Cambria" w:cs="Arial"/>
                <w:b/>
                <w:bCs/>
                <w:color w:val="000000"/>
                <w:sz w:val="18"/>
                <w:szCs w:val="18"/>
                <w:lang w:val="en-GB"/>
              </w:rPr>
              <w:t>4</w:t>
            </w:r>
          </w:p>
        </w:tc>
      </w:tr>
      <w:tr w:rsidR="00173760" w:rsidRPr="00CE0402" w14:paraId="398B8B36" w14:textId="77777777" w:rsidTr="0041128C">
        <w:tc>
          <w:tcPr>
            <w:tcW w:w="3012" w:type="dxa"/>
          </w:tcPr>
          <w:p w14:paraId="3319094F" w14:textId="77777777" w:rsidR="00173760" w:rsidRPr="00CE0402" w:rsidRDefault="00173760" w:rsidP="0041128C">
            <w:pPr>
              <w:rPr>
                <w:rFonts w:eastAsia="Cambria" w:cs="Arial"/>
                <w:color w:val="000000"/>
                <w:sz w:val="18"/>
                <w:szCs w:val="18"/>
              </w:rPr>
            </w:pPr>
          </w:p>
        </w:tc>
        <w:tc>
          <w:tcPr>
            <w:tcW w:w="1368" w:type="dxa"/>
            <w:tcBorders>
              <w:top w:val="single" w:sz="4" w:space="0" w:color="auto"/>
              <w:bottom w:val="single" w:sz="4" w:space="0" w:color="auto"/>
            </w:tcBorders>
            <w:vAlign w:val="bottom"/>
          </w:tcPr>
          <w:p w14:paraId="6286D850" w14:textId="77777777" w:rsidR="00173760" w:rsidRPr="00CE0402" w:rsidRDefault="00173760" w:rsidP="0041128C">
            <w:pPr>
              <w:ind w:right="-72"/>
              <w:jc w:val="right"/>
              <w:rPr>
                <w:rFonts w:eastAsia="Cambria" w:cs="Arial"/>
                <w:b/>
                <w:bCs/>
                <w:color w:val="000000"/>
                <w:sz w:val="18"/>
                <w:szCs w:val="18"/>
              </w:rPr>
            </w:pPr>
            <w:r w:rsidRPr="00CE0402">
              <w:rPr>
                <w:rFonts w:eastAsia="Cambria" w:cs="Arial"/>
                <w:b/>
                <w:bCs/>
                <w:color w:val="000000"/>
                <w:sz w:val="18"/>
                <w:szCs w:val="18"/>
              </w:rPr>
              <w:t>Thousand</w:t>
            </w:r>
          </w:p>
          <w:p w14:paraId="6A25733D" w14:textId="77777777" w:rsidR="00173760" w:rsidRPr="00CE0402" w:rsidRDefault="00173760" w:rsidP="0041128C">
            <w:pPr>
              <w:ind w:right="-72"/>
              <w:jc w:val="right"/>
              <w:rPr>
                <w:rFonts w:eastAsia="Cambria" w:cs="Arial"/>
                <w:b/>
                <w:bCs/>
                <w:color w:val="000000"/>
                <w:sz w:val="18"/>
                <w:szCs w:val="18"/>
              </w:rPr>
            </w:pPr>
            <w:r w:rsidRPr="00CE0402">
              <w:rPr>
                <w:rFonts w:eastAsia="Cambria" w:cs="Arial"/>
                <w:b/>
                <w:bCs/>
                <w:color w:val="000000"/>
                <w:sz w:val="18"/>
                <w:szCs w:val="18"/>
              </w:rPr>
              <w:t>Baht</w:t>
            </w:r>
          </w:p>
        </w:tc>
        <w:tc>
          <w:tcPr>
            <w:tcW w:w="1368" w:type="dxa"/>
            <w:tcBorders>
              <w:top w:val="single" w:sz="4" w:space="0" w:color="auto"/>
              <w:bottom w:val="single" w:sz="4" w:space="0" w:color="auto"/>
            </w:tcBorders>
            <w:vAlign w:val="bottom"/>
          </w:tcPr>
          <w:p w14:paraId="39C2E6DE" w14:textId="77777777" w:rsidR="00173760" w:rsidRPr="00CE0402" w:rsidRDefault="00173760" w:rsidP="0041128C">
            <w:pPr>
              <w:ind w:right="-72"/>
              <w:jc w:val="right"/>
              <w:rPr>
                <w:rFonts w:eastAsia="Cambria" w:cs="Arial"/>
                <w:b/>
                <w:bCs/>
                <w:color w:val="000000"/>
                <w:sz w:val="18"/>
                <w:szCs w:val="18"/>
              </w:rPr>
            </w:pPr>
            <w:r w:rsidRPr="00CE0402">
              <w:rPr>
                <w:rFonts w:eastAsia="Cambria" w:cs="Arial"/>
                <w:b/>
                <w:bCs/>
                <w:color w:val="000000"/>
                <w:sz w:val="18"/>
                <w:szCs w:val="18"/>
              </w:rPr>
              <w:t>% of total</w:t>
            </w:r>
          </w:p>
          <w:p w14:paraId="051FA838" w14:textId="7F677198" w:rsidR="00173760" w:rsidRPr="00CE0402" w:rsidRDefault="00CB1174" w:rsidP="0041128C">
            <w:pPr>
              <w:ind w:right="-72"/>
              <w:jc w:val="right"/>
              <w:rPr>
                <w:rFonts w:eastAsia="Cambria" w:cs="Arial"/>
                <w:b/>
                <w:bCs/>
                <w:color w:val="000000"/>
                <w:sz w:val="18"/>
                <w:szCs w:val="18"/>
              </w:rPr>
            </w:pPr>
            <w:r w:rsidRPr="00CE0402">
              <w:rPr>
                <w:rFonts w:eastAsia="Cambria" w:cs="Arial"/>
                <w:b/>
                <w:bCs/>
                <w:color w:val="000000"/>
                <w:sz w:val="18"/>
                <w:szCs w:val="18"/>
              </w:rPr>
              <w:t>borrowings</w:t>
            </w:r>
          </w:p>
        </w:tc>
        <w:tc>
          <w:tcPr>
            <w:tcW w:w="1368" w:type="dxa"/>
            <w:tcBorders>
              <w:top w:val="single" w:sz="4" w:space="0" w:color="auto"/>
              <w:bottom w:val="single" w:sz="4" w:space="0" w:color="auto"/>
            </w:tcBorders>
            <w:vAlign w:val="bottom"/>
          </w:tcPr>
          <w:p w14:paraId="2A853075" w14:textId="77777777" w:rsidR="00173760" w:rsidRPr="00CE0402" w:rsidRDefault="00173760" w:rsidP="0041128C">
            <w:pPr>
              <w:ind w:right="-72"/>
              <w:jc w:val="right"/>
              <w:rPr>
                <w:rFonts w:eastAsia="Cambria" w:cs="Arial"/>
                <w:b/>
                <w:bCs/>
                <w:color w:val="000000"/>
                <w:sz w:val="18"/>
                <w:szCs w:val="18"/>
              </w:rPr>
            </w:pPr>
            <w:r w:rsidRPr="00CE0402">
              <w:rPr>
                <w:rFonts w:eastAsia="Cambria" w:cs="Arial"/>
                <w:b/>
                <w:bCs/>
                <w:color w:val="000000"/>
                <w:sz w:val="18"/>
                <w:szCs w:val="18"/>
              </w:rPr>
              <w:t>Thousand</w:t>
            </w:r>
          </w:p>
          <w:p w14:paraId="52A0B040" w14:textId="77777777" w:rsidR="00173760" w:rsidRPr="00CE0402" w:rsidRDefault="00173760" w:rsidP="0041128C">
            <w:pPr>
              <w:ind w:right="-72"/>
              <w:jc w:val="right"/>
              <w:rPr>
                <w:rFonts w:eastAsia="Cambria" w:cs="Arial"/>
                <w:color w:val="000000"/>
                <w:sz w:val="18"/>
                <w:szCs w:val="18"/>
              </w:rPr>
            </w:pPr>
            <w:r w:rsidRPr="00CE0402">
              <w:rPr>
                <w:rFonts w:eastAsia="Cambria" w:cs="Arial"/>
                <w:b/>
                <w:bCs/>
                <w:color w:val="000000"/>
                <w:sz w:val="18"/>
                <w:szCs w:val="18"/>
              </w:rPr>
              <w:t>Baht</w:t>
            </w:r>
          </w:p>
        </w:tc>
        <w:tc>
          <w:tcPr>
            <w:tcW w:w="1368" w:type="dxa"/>
            <w:tcBorders>
              <w:top w:val="single" w:sz="4" w:space="0" w:color="auto"/>
              <w:bottom w:val="single" w:sz="4" w:space="0" w:color="auto"/>
            </w:tcBorders>
            <w:vAlign w:val="bottom"/>
          </w:tcPr>
          <w:p w14:paraId="7996667B" w14:textId="77777777" w:rsidR="00173760" w:rsidRPr="00CE0402" w:rsidRDefault="00173760" w:rsidP="0041128C">
            <w:pPr>
              <w:ind w:right="-72"/>
              <w:jc w:val="right"/>
              <w:rPr>
                <w:rFonts w:eastAsia="Cambria" w:cs="Arial"/>
                <w:b/>
                <w:bCs/>
                <w:color w:val="000000"/>
                <w:sz w:val="18"/>
                <w:szCs w:val="18"/>
              </w:rPr>
            </w:pPr>
            <w:r w:rsidRPr="00CE0402">
              <w:rPr>
                <w:rFonts w:eastAsia="Cambria" w:cs="Arial"/>
                <w:b/>
                <w:bCs/>
                <w:color w:val="000000"/>
                <w:sz w:val="18"/>
                <w:szCs w:val="18"/>
              </w:rPr>
              <w:t>% of total</w:t>
            </w:r>
          </w:p>
          <w:p w14:paraId="19E677B8" w14:textId="68BB6044" w:rsidR="00173760" w:rsidRPr="00CE0402" w:rsidRDefault="004934E4" w:rsidP="0041128C">
            <w:pPr>
              <w:ind w:right="-72"/>
              <w:jc w:val="right"/>
              <w:rPr>
                <w:rFonts w:eastAsia="Cambria" w:cs="Arial"/>
                <w:color w:val="000000"/>
                <w:sz w:val="18"/>
                <w:szCs w:val="18"/>
              </w:rPr>
            </w:pPr>
            <w:r w:rsidRPr="00CE0402">
              <w:rPr>
                <w:rFonts w:eastAsia="Cambria" w:cs="Arial"/>
                <w:b/>
                <w:bCs/>
                <w:color w:val="000000"/>
                <w:sz w:val="18"/>
                <w:szCs w:val="18"/>
              </w:rPr>
              <w:t>borrowings</w:t>
            </w:r>
          </w:p>
        </w:tc>
      </w:tr>
      <w:tr w:rsidR="00173760" w:rsidRPr="00CE0402" w14:paraId="21D25DA5" w14:textId="77777777" w:rsidTr="0041128C">
        <w:tc>
          <w:tcPr>
            <w:tcW w:w="3012" w:type="dxa"/>
          </w:tcPr>
          <w:p w14:paraId="39686764" w14:textId="77777777" w:rsidR="00173760" w:rsidRPr="00CE0402" w:rsidRDefault="00173760" w:rsidP="0041128C">
            <w:pPr>
              <w:rPr>
                <w:rFonts w:eastAsia="Cambria" w:cs="Arial"/>
                <w:color w:val="000000"/>
                <w:sz w:val="18"/>
                <w:szCs w:val="18"/>
              </w:rPr>
            </w:pPr>
          </w:p>
        </w:tc>
        <w:tc>
          <w:tcPr>
            <w:tcW w:w="1368" w:type="dxa"/>
            <w:tcBorders>
              <w:top w:val="single" w:sz="4" w:space="0" w:color="auto"/>
            </w:tcBorders>
          </w:tcPr>
          <w:p w14:paraId="755339D2" w14:textId="77777777" w:rsidR="00173760" w:rsidRPr="00CE0402" w:rsidRDefault="00173760" w:rsidP="0041128C">
            <w:pPr>
              <w:ind w:right="-72"/>
              <w:jc w:val="right"/>
              <w:rPr>
                <w:rFonts w:eastAsia="Cambria" w:cs="Arial"/>
                <w:color w:val="000000"/>
                <w:sz w:val="18"/>
                <w:szCs w:val="18"/>
                <w:lang w:val="en-GB"/>
              </w:rPr>
            </w:pPr>
          </w:p>
        </w:tc>
        <w:tc>
          <w:tcPr>
            <w:tcW w:w="1368" w:type="dxa"/>
            <w:tcBorders>
              <w:top w:val="single" w:sz="4" w:space="0" w:color="auto"/>
            </w:tcBorders>
          </w:tcPr>
          <w:p w14:paraId="14DE2CF8" w14:textId="77777777" w:rsidR="00173760" w:rsidRPr="00CE0402" w:rsidRDefault="00173760" w:rsidP="0041128C">
            <w:pPr>
              <w:ind w:right="-72"/>
              <w:jc w:val="right"/>
              <w:rPr>
                <w:rFonts w:eastAsia="Cambria" w:cs="Arial"/>
                <w:color w:val="000000"/>
                <w:sz w:val="18"/>
                <w:szCs w:val="18"/>
              </w:rPr>
            </w:pPr>
          </w:p>
        </w:tc>
        <w:tc>
          <w:tcPr>
            <w:tcW w:w="1368" w:type="dxa"/>
            <w:tcBorders>
              <w:top w:val="single" w:sz="4" w:space="0" w:color="auto"/>
            </w:tcBorders>
          </w:tcPr>
          <w:p w14:paraId="2A6FED5A" w14:textId="77777777" w:rsidR="00173760" w:rsidRPr="00CE0402" w:rsidRDefault="00173760" w:rsidP="0041128C">
            <w:pPr>
              <w:ind w:right="-72"/>
              <w:jc w:val="right"/>
              <w:rPr>
                <w:rFonts w:eastAsia="Cambria" w:cs="Arial"/>
                <w:color w:val="000000"/>
                <w:sz w:val="18"/>
                <w:szCs w:val="18"/>
              </w:rPr>
            </w:pPr>
          </w:p>
        </w:tc>
        <w:tc>
          <w:tcPr>
            <w:tcW w:w="1368" w:type="dxa"/>
            <w:tcBorders>
              <w:top w:val="single" w:sz="4" w:space="0" w:color="auto"/>
            </w:tcBorders>
          </w:tcPr>
          <w:p w14:paraId="22F16592" w14:textId="77777777" w:rsidR="00173760" w:rsidRPr="00CE0402" w:rsidRDefault="00173760" w:rsidP="0041128C">
            <w:pPr>
              <w:ind w:right="-72"/>
              <w:jc w:val="right"/>
              <w:rPr>
                <w:rFonts w:eastAsia="Cambria" w:cs="Arial"/>
                <w:color w:val="000000"/>
                <w:sz w:val="18"/>
                <w:szCs w:val="18"/>
              </w:rPr>
            </w:pPr>
          </w:p>
        </w:tc>
      </w:tr>
      <w:tr w:rsidR="008F630B" w:rsidRPr="00CE0402" w14:paraId="6F84C3DE" w14:textId="77777777" w:rsidTr="0041128C">
        <w:tc>
          <w:tcPr>
            <w:tcW w:w="3012" w:type="dxa"/>
          </w:tcPr>
          <w:p w14:paraId="1E5F40FC" w14:textId="77777777" w:rsidR="008F630B" w:rsidRPr="00CE0402" w:rsidRDefault="008F630B" w:rsidP="008F630B">
            <w:pPr>
              <w:rPr>
                <w:rFonts w:eastAsia="Arial Unicode MS" w:cs="Arial"/>
                <w:color w:val="000000"/>
                <w:sz w:val="18"/>
                <w:szCs w:val="18"/>
                <w:lang w:val="en-GB"/>
              </w:rPr>
            </w:pPr>
            <w:r w:rsidRPr="00CE0402">
              <w:rPr>
                <w:rFonts w:eastAsia="Arial Unicode MS" w:cs="Arial"/>
                <w:color w:val="000000"/>
                <w:sz w:val="18"/>
                <w:szCs w:val="18"/>
                <w:lang w:val="en-GB"/>
              </w:rPr>
              <w:t>Variable rate borrowings</w:t>
            </w:r>
          </w:p>
        </w:tc>
        <w:tc>
          <w:tcPr>
            <w:tcW w:w="1368" w:type="dxa"/>
          </w:tcPr>
          <w:p w14:paraId="474CC64F" w14:textId="2347F765" w:rsidR="008F630B" w:rsidRPr="00CE0402" w:rsidRDefault="008F630B" w:rsidP="008F630B">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2,696,463</w:t>
            </w:r>
          </w:p>
        </w:tc>
        <w:tc>
          <w:tcPr>
            <w:tcW w:w="1368" w:type="dxa"/>
          </w:tcPr>
          <w:p w14:paraId="67609878" w14:textId="1AEAA267" w:rsidR="008F630B" w:rsidRPr="00CE0402" w:rsidRDefault="008F630B" w:rsidP="008F630B">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71</w:t>
            </w:r>
          </w:p>
        </w:tc>
        <w:tc>
          <w:tcPr>
            <w:tcW w:w="1368" w:type="dxa"/>
          </w:tcPr>
          <w:p w14:paraId="7FC61047" w14:textId="600C7E06" w:rsidR="008F630B" w:rsidRPr="00CE0402" w:rsidRDefault="008F630B" w:rsidP="008F630B">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2,830,151</w:t>
            </w:r>
          </w:p>
        </w:tc>
        <w:tc>
          <w:tcPr>
            <w:tcW w:w="1368" w:type="dxa"/>
          </w:tcPr>
          <w:p w14:paraId="6C6B6814" w14:textId="2035CA69" w:rsidR="008F630B" w:rsidRPr="00CE0402" w:rsidRDefault="008F630B" w:rsidP="008F630B">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88</w:t>
            </w:r>
          </w:p>
        </w:tc>
      </w:tr>
    </w:tbl>
    <w:p w14:paraId="535B1E8C" w14:textId="77777777" w:rsidR="00173760" w:rsidRPr="00CE0402" w:rsidRDefault="00173760" w:rsidP="0041128C">
      <w:pPr>
        <w:ind w:left="1080"/>
        <w:contextualSpacing/>
        <w:rPr>
          <w:rFonts w:eastAsia="Arial Unicode MS" w:cs="Arial"/>
          <w:color w:val="000000"/>
          <w:sz w:val="18"/>
          <w:szCs w:val="18"/>
          <w:cs/>
          <w:lang w:val="en-GB"/>
        </w:rPr>
      </w:pPr>
    </w:p>
    <w:tbl>
      <w:tblPr>
        <w:tblW w:w="0" w:type="auto"/>
        <w:tblInd w:w="1101" w:type="dxa"/>
        <w:tblLayout w:type="fixed"/>
        <w:tblLook w:val="04A0" w:firstRow="1" w:lastRow="0" w:firstColumn="1" w:lastColumn="0" w:noHBand="0" w:noVBand="1"/>
      </w:tblPr>
      <w:tblGrid>
        <w:gridCol w:w="3003"/>
        <w:gridCol w:w="1368"/>
        <w:gridCol w:w="1368"/>
        <w:gridCol w:w="1368"/>
        <w:gridCol w:w="1368"/>
      </w:tblGrid>
      <w:tr w:rsidR="00173760" w:rsidRPr="00CE0402" w14:paraId="3666C80D" w14:textId="77777777" w:rsidTr="0041128C">
        <w:trPr>
          <w:trHeight w:val="20"/>
        </w:trPr>
        <w:tc>
          <w:tcPr>
            <w:tcW w:w="3003" w:type="dxa"/>
          </w:tcPr>
          <w:p w14:paraId="69AFC749" w14:textId="77777777" w:rsidR="00173760" w:rsidRPr="00CE0402" w:rsidRDefault="00173760" w:rsidP="0041128C">
            <w:pPr>
              <w:rPr>
                <w:rFonts w:eastAsia="Cambria" w:cs="Arial"/>
                <w:color w:val="000000"/>
                <w:spacing w:val="-2"/>
                <w:sz w:val="18"/>
                <w:szCs w:val="18"/>
              </w:rPr>
            </w:pPr>
          </w:p>
        </w:tc>
        <w:tc>
          <w:tcPr>
            <w:tcW w:w="5472" w:type="dxa"/>
            <w:gridSpan w:val="4"/>
            <w:tcBorders>
              <w:bottom w:val="single" w:sz="4" w:space="0" w:color="auto"/>
            </w:tcBorders>
          </w:tcPr>
          <w:p w14:paraId="177D20FA" w14:textId="77777777" w:rsidR="00173760" w:rsidRPr="00CE0402" w:rsidRDefault="00173760" w:rsidP="0041128C">
            <w:pPr>
              <w:jc w:val="center"/>
              <w:rPr>
                <w:rFonts w:eastAsia="Cambria" w:cs="Arial"/>
                <w:b/>
                <w:bCs/>
                <w:color w:val="000000"/>
                <w:spacing w:val="-2"/>
                <w:sz w:val="18"/>
                <w:szCs w:val="18"/>
                <w:cs/>
              </w:rPr>
            </w:pPr>
            <w:r w:rsidRPr="00CE0402">
              <w:rPr>
                <w:rFonts w:eastAsia="Cambria" w:cs="Arial"/>
                <w:b/>
                <w:bCs/>
                <w:color w:val="000000"/>
                <w:spacing w:val="-2"/>
                <w:sz w:val="18"/>
                <w:szCs w:val="18"/>
              </w:rPr>
              <w:t>Separate financial statements</w:t>
            </w:r>
          </w:p>
        </w:tc>
      </w:tr>
      <w:tr w:rsidR="00236E9C" w:rsidRPr="00CE0402" w14:paraId="2E4ACDD3" w14:textId="77777777" w:rsidTr="0041128C">
        <w:trPr>
          <w:trHeight w:val="113"/>
        </w:trPr>
        <w:tc>
          <w:tcPr>
            <w:tcW w:w="3003" w:type="dxa"/>
          </w:tcPr>
          <w:p w14:paraId="20155B2A" w14:textId="77777777" w:rsidR="00236E9C" w:rsidRPr="00CE0402" w:rsidRDefault="00236E9C" w:rsidP="00236E9C">
            <w:pPr>
              <w:rPr>
                <w:rFonts w:eastAsia="Cambria" w:cs="Arial"/>
                <w:color w:val="000000"/>
                <w:spacing w:val="-2"/>
                <w:sz w:val="18"/>
                <w:szCs w:val="18"/>
              </w:rPr>
            </w:pPr>
          </w:p>
        </w:tc>
        <w:tc>
          <w:tcPr>
            <w:tcW w:w="2736" w:type="dxa"/>
            <w:gridSpan w:val="2"/>
            <w:tcBorders>
              <w:top w:val="single" w:sz="4" w:space="0" w:color="auto"/>
              <w:bottom w:val="single" w:sz="4" w:space="0" w:color="auto"/>
            </w:tcBorders>
          </w:tcPr>
          <w:p w14:paraId="6E5715D3" w14:textId="610284EB" w:rsidR="00236E9C" w:rsidRPr="00CE0402" w:rsidRDefault="00236E9C" w:rsidP="00236E9C">
            <w:pPr>
              <w:jc w:val="center"/>
              <w:rPr>
                <w:rFonts w:eastAsia="Cambria" w:cs="Arial"/>
                <w:b/>
                <w:bCs/>
                <w:color w:val="000000"/>
                <w:sz w:val="18"/>
                <w:szCs w:val="18"/>
              </w:rPr>
            </w:pPr>
            <w:r w:rsidRPr="00CE0402">
              <w:rPr>
                <w:rFonts w:eastAsia="Cambria" w:cs="Arial"/>
                <w:b/>
                <w:bCs/>
                <w:color w:val="000000"/>
                <w:sz w:val="18"/>
                <w:szCs w:val="18"/>
                <w:lang w:val="en-GB"/>
              </w:rPr>
              <w:t>2025</w:t>
            </w:r>
          </w:p>
        </w:tc>
        <w:tc>
          <w:tcPr>
            <w:tcW w:w="2736" w:type="dxa"/>
            <w:gridSpan w:val="2"/>
            <w:tcBorders>
              <w:top w:val="single" w:sz="4" w:space="0" w:color="auto"/>
              <w:bottom w:val="single" w:sz="4" w:space="0" w:color="auto"/>
            </w:tcBorders>
          </w:tcPr>
          <w:p w14:paraId="1DED2901" w14:textId="206D7B11" w:rsidR="00236E9C" w:rsidRPr="00CE0402" w:rsidRDefault="00236E9C" w:rsidP="00236E9C">
            <w:pPr>
              <w:jc w:val="center"/>
              <w:rPr>
                <w:rFonts w:eastAsia="Cambria" w:cs="Arial"/>
                <w:color w:val="000000"/>
                <w:sz w:val="18"/>
                <w:szCs w:val="18"/>
              </w:rPr>
            </w:pPr>
            <w:r w:rsidRPr="00CE0402">
              <w:rPr>
                <w:rFonts w:eastAsia="Cambria" w:cs="Arial"/>
                <w:b/>
                <w:bCs/>
                <w:color w:val="000000"/>
                <w:sz w:val="18"/>
                <w:szCs w:val="18"/>
                <w:lang w:val="en-GB"/>
              </w:rPr>
              <w:t>2024</w:t>
            </w:r>
          </w:p>
        </w:tc>
      </w:tr>
      <w:tr w:rsidR="00173760" w:rsidRPr="00CE0402" w14:paraId="70837F73" w14:textId="77777777" w:rsidTr="0041128C">
        <w:trPr>
          <w:trHeight w:val="113"/>
        </w:trPr>
        <w:tc>
          <w:tcPr>
            <w:tcW w:w="3003" w:type="dxa"/>
          </w:tcPr>
          <w:p w14:paraId="06C6F5EA" w14:textId="77777777" w:rsidR="00173760" w:rsidRPr="00CE0402" w:rsidRDefault="00173760" w:rsidP="0041128C">
            <w:pPr>
              <w:rPr>
                <w:rFonts w:eastAsia="Cambria" w:cs="Arial"/>
                <w:color w:val="000000"/>
                <w:spacing w:val="-2"/>
                <w:sz w:val="18"/>
                <w:szCs w:val="18"/>
              </w:rPr>
            </w:pPr>
          </w:p>
        </w:tc>
        <w:tc>
          <w:tcPr>
            <w:tcW w:w="1368" w:type="dxa"/>
            <w:tcBorders>
              <w:top w:val="single" w:sz="4" w:space="0" w:color="auto"/>
              <w:bottom w:val="single" w:sz="4" w:space="0" w:color="auto"/>
            </w:tcBorders>
          </w:tcPr>
          <w:p w14:paraId="19D4D8D1" w14:textId="77777777" w:rsidR="00173760" w:rsidRPr="00CE0402" w:rsidRDefault="00173760" w:rsidP="0041128C">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w:t>
            </w:r>
          </w:p>
          <w:p w14:paraId="158E965B" w14:textId="77777777" w:rsidR="00173760" w:rsidRPr="00CE0402" w:rsidRDefault="00173760" w:rsidP="0041128C">
            <w:pPr>
              <w:ind w:right="-72"/>
              <w:jc w:val="right"/>
              <w:rPr>
                <w:rFonts w:eastAsia="Cambria" w:cs="Arial"/>
                <w:b/>
                <w:bCs/>
                <w:color w:val="000000"/>
                <w:spacing w:val="-2"/>
                <w:sz w:val="18"/>
                <w:szCs w:val="18"/>
              </w:rPr>
            </w:pPr>
            <w:r w:rsidRPr="00CE0402">
              <w:rPr>
                <w:rFonts w:eastAsia="Cambria" w:cs="Arial"/>
                <w:b/>
                <w:bCs/>
                <w:color w:val="000000"/>
                <w:spacing w:val="-2"/>
                <w:sz w:val="18"/>
                <w:szCs w:val="18"/>
              </w:rPr>
              <w:t>Baht</w:t>
            </w:r>
          </w:p>
        </w:tc>
        <w:tc>
          <w:tcPr>
            <w:tcW w:w="1368" w:type="dxa"/>
            <w:tcBorders>
              <w:top w:val="single" w:sz="4" w:space="0" w:color="auto"/>
              <w:bottom w:val="single" w:sz="4" w:space="0" w:color="auto"/>
            </w:tcBorders>
            <w:vAlign w:val="bottom"/>
          </w:tcPr>
          <w:p w14:paraId="1A2ADF07" w14:textId="77777777" w:rsidR="00173760" w:rsidRPr="00CE0402" w:rsidRDefault="00173760" w:rsidP="0041128C">
            <w:pPr>
              <w:ind w:right="-72"/>
              <w:jc w:val="right"/>
              <w:rPr>
                <w:rFonts w:eastAsia="Cambria" w:cs="Arial"/>
                <w:b/>
                <w:bCs/>
                <w:color w:val="000000"/>
                <w:spacing w:val="-2"/>
                <w:sz w:val="18"/>
                <w:szCs w:val="18"/>
              </w:rPr>
            </w:pPr>
            <w:r w:rsidRPr="00CE0402">
              <w:rPr>
                <w:rFonts w:eastAsia="Cambria" w:cs="Arial"/>
                <w:b/>
                <w:bCs/>
                <w:color w:val="000000"/>
                <w:spacing w:val="-2"/>
                <w:sz w:val="18"/>
                <w:szCs w:val="18"/>
              </w:rPr>
              <w:t>% of total</w:t>
            </w:r>
          </w:p>
          <w:p w14:paraId="79BACB55" w14:textId="0D183A73" w:rsidR="00173760" w:rsidRPr="00CE0402" w:rsidRDefault="004934E4" w:rsidP="0041128C">
            <w:pPr>
              <w:ind w:right="-72"/>
              <w:jc w:val="right"/>
              <w:rPr>
                <w:rFonts w:eastAsia="Cambria" w:cs="Arial"/>
                <w:b/>
                <w:bCs/>
                <w:color w:val="000000"/>
                <w:spacing w:val="-2"/>
                <w:sz w:val="18"/>
                <w:szCs w:val="18"/>
              </w:rPr>
            </w:pPr>
            <w:r w:rsidRPr="00CE0402">
              <w:rPr>
                <w:rFonts w:eastAsia="Cambria" w:cs="Arial"/>
                <w:b/>
                <w:bCs/>
                <w:color w:val="000000"/>
                <w:sz w:val="18"/>
                <w:szCs w:val="18"/>
              </w:rPr>
              <w:t>borrowings</w:t>
            </w:r>
          </w:p>
        </w:tc>
        <w:tc>
          <w:tcPr>
            <w:tcW w:w="1368" w:type="dxa"/>
            <w:tcBorders>
              <w:top w:val="single" w:sz="4" w:space="0" w:color="auto"/>
              <w:bottom w:val="single" w:sz="4" w:space="0" w:color="auto"/>
            </w:tcBorders>
            <w:vAlign w:val="bottom"/>
          </w:tcPr>
          <w:p w14:paraId="0E177A23" w14:textId="77777777" w:rsidR="00173760" w:rsidRPr="00CE0402" w:rsidRDefault="00173760" w:rsidP="0041128C">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w:t>
            </w:r>
          </w:p>
          <w:p w14:paraId="35B546BD" w14:textId="77777777" w:rsidR="00173760" w:rsidRPr="00CE0402" w:rsidRDefault="00173760" w:rsidP="0041128C">
            <w:pPr>
              <w:ind w:right="-72"/>
              <w:jc w:val="right"/>
              <w:rPr>
                <w:rFonts w:eastAsia="Cambria" w:cs="Arial"/>
                <w:color w:val="000000"/>
                <w:spacing w:val="-2"/>
                <w:sz w:val="18"/>
                <w:szCs w:val="18"/>
              </w:rPr>
            </w:pPr>
            <w:r w:rsidRPr="00CE0402">
              <w:rPr>
                <w:rFonts w:eastAsia="Cambria" w:cs="Arial"/>
                <w:b/>
                <w:bCs/>
                <w:color w:val="000000"/>
                <w:spacing w:val="-2"/>
                <w:sz w:val="18"/>
                <w:szCs w:val="18"/>
              </w:rPr>
              <w:t>Baht</w:t>
            </w:r>
          </w:p>
        </w:tc>
        <w:tc>
          <w:tcPr>
            <w:tcW w:w="1368" w:type="dxa"/>
            <w:tcBorders>
              <w:top w:val="single" w:sz="4" w:space="0" w:color="auto"/>
              <w:bottom w:val="single" w:sz="4" w:space="0" w:color="auto"/>
            </w:tcBorders>
            <w:vAlign w:val="bottom"/>
          </w:tcPr>
          <w:p w14:paraId="06679914" w14:textId="77777777" w:rsidR="00173760" w:rsidRPr="00CE0402" w:rsidRDefault="00173760" w:rsidP="0041128C">
            <w:pPr>
              <w:ind w:right="-72"/>
              <w:jc w:val="right"/>
              <w:rPr>
                <w:rFonts w:eastAsia="Cambria" w:cs="Arial"/>
                <w:b/>
                <w:bCs/>
                <w:color w:val="000000"/>
                <w:spacing w:val="-2"/>
                <w:sz w:val="18"/>
                <w:szCs w:val="18"/>
              </w:rPr>
            </w:pPr>
            <w:r w:rsidRPr="00CE0402">
              <w:rPr>
                <w:rFonts w:eastAsia="Cambria" w:cs="Arial"/>
                <w:b/>
                <w:bCs/>
                <w:color w:val="000000"/>
                <w:spacing w:val="-2"/>
                <w:sz w:val="18"/>
                <w:szCs w:val="18"/>
              </w:rPr>
              <w:t>% of total</w:t>
            </w:r>
          </w:p>
          <w:p w14:paraId="4F6854A1" w14:textId="2355A52D" w:rsidR="00173760" w:rsidRPr="00CE0402" w:rsidRDefault="004934E4" w:rsidP="0041128C">
            <w:pPr>
              <w:ind w:right="-72"/>
              <w:jc w:val="right"/>
              <w:rPr>
                <w:rFonts w:eastAsia="Cambria" w:cs="Arial"/>
                <w:color w:val="000000"/>
                <w:spacing w:val="-2"/>
                <w:sz w:val="18"/>
                <w:szCs w:val="18"/>
              </w:rPr>
            </w:pPr>
            <w:r w:rsidRPr="00CE0402">
              <w:rPr>
                <w:rFonts w:eastAsia="Cambria" w:cs="Arial"/>
                <w:b/>
                <w:bCs/>
                <w:color w:val="000000"/>
                <w:sz w:val="18"/>
                <w:szCs w:val="18"/>
              </w:rPr>
              <w:t>borrowings</w:t>
            </w:r>
          </w:p>
        </w:tc>
      </w:tr>
      <w:tr w:rsidR="00173760" w:rsidRPr="00CE0402" w14:paraId="51170856" w14:textId="77777777" w:rsidTr="0041128C">
        <w:trPr>
          <w:trHeight w:val="113"/>
        </w:trPr>
        <w:tc>
          <w:tcPr>
            <w:tcW w:w="3003" w:type="dxa"/>
          </w:tcPr>
          <w:p w14:paraId="7FBD4C3E" w14:textId="77777777" w:rsidR="00173760" w:rsidRPr="00CE0402" w:rsidRDefault="00173760" w:rsidP="0041128C">
            <w:pPr>
              <w:rPr>
                <w:rFonts w:eastAsia="Cambria" w:cs="Arial"/>
                <w:color w:val="000000"/>
                <w:spacing w:val="-2"/>
                <w:sz w:val="18"/>
                <w:szCs w:val="18"/>
              </w:rPr>
            </w:pPr>
          </w:p>
        </w:tc>
        <w:tc>
          <w:tcPr>
            <w:tcW w:w="1368" w:type="dxa"/>
            <w:tcBorders>
              <w:top w:val="single" w:sz="4" w:space="0" w:color="auto"/>
            </w:tcBorders>
          </w:tcPr>
          <w:p w14:paraId="1C22F544" w14:textId="77777777" w:rsidR="00173760" w:rsidRPr="00CE0402" w:rsidRDefault="00173760" w:rsidP="0041128C">
            <w:pPr>
              <w:ind w:right="-72"/>
              <w:jc w:val="right"/>
              <w:rPr>
                <w:rFonts w:eastAsia="Cambria" w:cs="Arial"/>
                <w:color w:val="000000"/>
                <w:spacing w:val="-2"/>
                <w:sz w:val="18"/>
                <w:szCs w:val="18"/>
              </w:rPr>
            </w:pPr>
          </w:p>
        </w:tc>
        <w:tc>
          <w:tcPr>
            <w:tcW w:w="1368" w:type="dxa"/>
            <w:tcBorders>
              <w:top w:val="single" w:sz="4" w:space="0" w:color="auto"/>
            </w:tcBorders>
          </w:tcPr>
          <w:p w14:paraId="0427E63B" w14:textId="77777777" w:rsidR="00173760" w:rsidRPr="00CE0402" w:rsidRDefault="00173760" w:rsidP="0041128C">
            <w:pPr>
              <w:ind w:right="-72"/>
              <w:jc w:val="right"/>
              <w:rPr>
                <w:rFonts w:eastAsia="Cambria" w:cs="Arial"/>
                <w:color w:val="000000"/>
                <w:spacing w:val="-2"/>
                <w:sz w:val="18"/>
                <w:szCs w:val="18"/>
              </w:rPr>
            </w:pPr>
          </w:p>
        </w:tc>
        <w:tc>
          <w:tcPr>
            <w:tcW w:w="1368" w:type="dxa"/>
            <w:tcBorders>
              <w:top w:val="single" w:sz="4" w:space="0" w:color="auto"/>
            </w:tcBorders>
          </w:tcPr>
          <w:p w14:paraId="09B82593" w14:textId="77777777" w:rsidR="00173760" w:rsidRPr="00CE0402" w:rsidRDefault="00173760" w:rsidP="0041128C">
            <w:pPr>
              <w:ind w:right="-72"/>
              <w:jc w:val="right"/>
              <w:rPr>
                <w:rFonts w:eastAsia="Cambria" w:cs="Arial"/>
                <w:color w:val="000000"/>
                <w:spacing w:val="-2"/>
                <w:sz w:val="18"/>
                <w:szCs w:val="18"/>
              </w:rPr>
            </w:pPr>
          </w:p>
        </w:tc>
        <w:tc>
          <w:tcPr>
            <w:tcW w:w="1368" w:type="dxa"/>
            <w:tcBorders>
              <w:top w:val="single" w:sz="4" w:space="0" w:color="auto"/>
            </w:tcBorders>
          </w:tcPr>
          <w:p w14:paraId="78863E75" w14:textId="77777777" w:rsidR="00173760" w:rsidRPr="00CE0402" w:rsidRDefault="00173760" w:rsidP="0041128C">
            <w:pPr>
              <w:ind w:right="-72"/>
              <w:jc w:val="right"/>
              <w:rPr>
                <w:rFonts w:eastAsia="Cambria" w:cs="Arial"/>
                <w:color w:val="000000"/>
                <w:spacing w:val="-2"/>
                <w:sz w:val="18"/>
                <w:szCs w:val="18"/>
              </w:rPr>
            </w:pPr>
          </w:p>
        </w:tc>
      </w:tr>
      <w:tr w:rsidR="00E20C84" w:rsidRPr="00CE0402" w14:paraId="5AD74AE6" w14:textId="77777777" w:rsidTr="0041128C">
        <w:trPr>
          <w:trHeight w:val="113"/>
        </w:trPr>
        <w:tc>
          <w:tcPr>
            <w:tcW w:w="3003" w:type="dxa"/>
          </w:tcPr>
          <w:p w14:paraId="7BA7B291" w14:textId="77777777" w:rsidR="00E20C84" w:rsidRPr="00CE0402" w:rsidRDefault="00E20C84" w:rsidP="00E20C84">
            <w:pPr>
              <w:rPr>
                <w:rFonts w:eastAsia="Cambria" w:cs="Arial"/>
                <w:color w:val="000000"/>
                <w:spacing w:val="-2"/>
                <w:sz w:val="18"/>
                <w:szCs w:val="18"/>
              </w:rPr>
            </w:pPr>
            <w:r w:rsidRPr="00CE0402">
              <w:rPr>
                <w:rFonts w:eastAsia="Cambria" w:cs="Arial"/>
                <w:color w:val="000000"/>
                <w:spacing w:val="-2"/>
                <w:sz w:val="18"/>
                <w:szCs w:val="18"/>
              </w:rPr>
              <w:t>Variable rate borrowings</w:t>
            </w:r>
          </w:p>
        </w:tc>
        <w:tc>
          <w:tcPr>
            <w:tcW w:w="1368" w:type="dxa"/>
          </w:tcPr>
          <w:p w14:paraId="6B7A5105" w14:textId="264E5CA5" w:rsidR="00E20C84" w:rsidRPr="00CE0402" w:rsidRDefault="00E20C84" w:rsidP="00E20C84">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567,045</w:t>
            </w:r>
          </w:p>
        </w:tc>
        <w:tc>
          <w:tcPr>
            <w:tcW w:w="1368" w:type="dxa"/>
          </w:tcPr>
          <w:p w14:paraId="4E831FD5" w14:textId="2744FCDC" w:rsidR="00E20C84" w:rsidRPr="00CE0402" w:rsidRDefault="00E20C84" w:rsidP="00E20C84">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52</w:t>
            </w:r>
          </w:p>
        </w:tc>
        <w:tc>
          <w:tcPr>
            <w:tcW w:w="1368" w:type="dxa"/>
          </w:tcPr>
          <w:p w14:paraId="17690154" w14:textId="64871B1E" w:rsidR="00E20C84" w:rsidRPr="00CE0402" w:rsidRDefault="00E20C84" w:rsidP="00E20C84">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661,672</w:t>
            </w:r>
          </w:p>
        </w:tc>
        <w:tc>
          <w:tcPr>
            <w:tcW w:w="1368" w:type="dxa"/>
          </w:tcPr>
          <w:p w14:paraId="3264A9EA" w14:textId="5929C58F" w:rsidR="00E20C84" w:rsidRPr="00CE0402" w:rsidRDefault="00E20C84" w:rsidP="00E20C84">
            <w:pPr>
              <w:ind w:right="-72"/>
              <w:jc w:val="right"/>
              <w:rPr>
                <w:rFonts w:eastAsia="Cambria" w:cs="Arial"/>
                <w:color w:val="000000"/>
                <w:spacing w:val="-2"/>
                <w:sz w:val="18"/>
                <w:szCs w:val="18"/>
                <w:lang w:val="en-GB"/>
              </w:rPr>
            </w:pPr>
            <w:r w:rsidRPr="00CE0402">
              <w:rPr>
                <w:rFonts w:eastAsia="Cambria" w:cs="Arial"/>
                <w:color w:val="000000"/>
                <w:spacing w:val="-2"/>
                <w:sz w:val="18"/>
                <w:szCs w:val="18"/>
                <w:lang w:val="en-GB"/>
              </w:rPr>
              <w:t>77</w:t>
            </w:r>
          </w:p>
        </w:tc>
      </w:tr>
    </w:tbl>
    <w:p w14:paraId="1061520B" w14:textId="77777777" w:rsidR="00173760" w:rsidRPr="00CE0402" w:rsidRDefault="00173760" w:rsidP="0041128C">
      <w:pPr>
        <w:ind w:left="1080"/>
        <w:contextualSpacing/>
        <w:rPr>
          <w:rFonts w:eastAsia="Arial Unicode MS" w:cs="Arial"/>
          <w:color w:val="000000"/>
          <w:sz w:val="18"/>
          <w:szCs w:val="18"/>
          <w:lang w:val="en-GB"/>
        </w:rPr>
      </w:pPr>
    </w:p>
    <w:p w14:paraId="00952679" w14:textId="424EC821" w:rsidR="00173760" w:rsidRPr="00CE0402" w:rsidRDefault="00173760" w:rsidP="0041128C">
      <w:pPr>
        <w:ind w:left="1080"/>
        <w:contextualSpacing/>
        <w:rPr>
          <w:rFonts w:eastAsia="Arial Unicode MS" w:cs="Arial"/>
          <w:color w:val="000000"/>
          <w:spacing w:val="-6"/>
          <w:sz w:val="18"/>
          <w:szCs w:val="18"/>
          <w:lang w:val="en-GB"/>
        </w:rPr>
      </w:pPr>
      <w:r w:rsidRPr="00CE0402">
        <w:rPr>
          <w:rFonts w:eastAsia="Arial Unicode MS" w:cs="Arial"/>
          <w:color w:val="000000"/>
          <w:sz w:val="18"/>
          <w:szCs w:val="18"/>
          <w:lang w:val="en-GB"/>
        </w:rPr>
        <w:t xml:space="preserve">The percentage of total </w:t>
      </w:r>
      <w:r w:rsidR="00F54A07" w:rsidRPr="00CE0402">
        <w:rPr>
          <w:rFonts w:eastAsia="Arial Unicode MS" w:cs="Arial"/>
          <w:color w:val="000000"/>
          <w:sz w:val="18"/>
          <w:szCs w:val="18"/>
          <w:lang w:val="en-GB"/>
        </w:rPr>
        <w:t>borrowings</w:t>
      </w:r>
      <w:r w:rsidRPr="00CE0402">
        <w:rPr>
          <w:rFonts w:eastAsia="Arial Unicode MS" w:cs="Arial"/>
          <w:color w:val="000000"/>
          <w:sz w:val="18"/>
          <w:szCs w:val="18"/>
          <w:lang w:val="en-GB"/>
        </w:rPr>
        <w:t xml:space="preserve"> shows the proportion of </w:t>
      </w:r>
      <w:r w:rsidR="00F336EC" w:rsidRPr="00CE0402">
        <w:rPr>
          <w:rFonts w:eastAsia="Arial Unicode MS" w:cs="Arial"/>
          <w:color w:val="000000"/>
          <w:sz w:val="18"/>
          <w:szCs w:val="18"/>
          <w:lang w:val="en-GB"/>
        </w:rPr>
        <w:t>borrowings</w:t>
      </w:r>
      <w:r w:rsidRPr="00CE0402">
        <w:rPr>
          <w:rFonts w:eastAsia="Arial Unicode MS" w:cs="Arial"/>
          <w:color w:val="000000"/>
          <w:sz w:val="18"/>
          <w:szCs w:val="18"/>
          <w:lang w:val="en-GB"/>
        </w:rPr>
        <w:t xml:space="preserve"> that are currently at variable rates </w:t>
      </w:r>
      <w:r w:rsidRPr="00CE0402">
        <w:rPr>
          <w:rFonts w:eastAsia="Arial Unicode MS" w:cs="Arial"/>
          <w:color w:val="000000"/>
          <w:spacing w:val="-6"/>
          <w:sz w:val="18"/>
          <w:szCs w:val="18"/>
          <w:lang w:val="en-GB"/>
        </w:rPr>
        <w:t xml:space="preserve">in relation to the total amount of borrowings. An analysis by maturities is provided in note </w:t>
      </w:r>
      <w:r w:rsidR="00B13E3A" w:rsidRPr="00CE0402">
        <w:rPr>
          <w:rFonts w:eastAsia="Arial Unicode MS" w:cs="Arial"/>
          <w:color w:val="000000"/>
          <w:spacing w:val="-6"/>
          <w:sz w:val="18"/>
          <w:szCs w:val="18"/>
          <w:lang w:val="en-GB"/>
        </w:rPr>
        <w:t>5</w:t>
      </w:r>
      <w:r w:rsidRPr="00CE0402">
        <w:rPr>
          <w:rFonts w:eastAsia="Arial Unicode MS" w:cs="Arial"/>
          <w:color w:val="000000"/>
          <w:spacing w:val="-6"/>
          <w:sz w:val="18"/>
          <w:szCs w:val="18"/>
          <w:lang w:val="en-GB"/>
        </w:rPr>
        <w:t>.</w:t>
      </w:r>
      <w:r w:rsidR="00B13E3A" w:rsidRPr="00CE0402">
        <w:rPr>
          <w:rFonts w:eastAsia="Arial Unicode MS" w:cs="Arial"/>
          <w:color w:val="000000"/>
          <w:spacing w:val="-6"/>
          <w:sz w:val="18"/>
          <w:szCs w:val="18"/>
          <w:lang w:val="en-GB"/>
        </w:rPr>
        <w:t>1</w:t>
      </w:r>
      <w:r w:rsidRPr="00CE0402">
        <w:rPr>
          <w:rFonts w:eastAsia="Arial Unicode MS" w:cs="Arial"/>
          <w:color w:val="000000"/>
          <w:spacing w:val="-6"/>
          <w:sz w:val="18"/>
          <w:szCs w:val="18"/>
          <w:lang w:val="en-GB"/>
        </w:rPr>
        <w:t>.</w:t>
      </w:r>
      <w:r w:rsidR="00B13E3A" w:rsidRPr="00CE0402">
        <w:rPr>
          <w:rFonts w:eastAsia="Arial Unicode MS" w:cs="Arial"/>
          <w:color w:val="000000"/>
          <w:spacing w:val="-6"/>
          <w:sz w:val="18"/>
          <w:szCs w:val="18"/>
          <w:lang w:val="en-GB"/>
        </w:rPr>
        <w:t>3</w:t>
      </w:r>
      <w:r w:rsidRPr="00CE0402">
        <w:rPr>
          <w:rFonts w:eastAsia="Arial Unicode MS" w:cs="Arial"/>
          <w:color w:val="000000"/>
          <w:spacing w:val="-6"/>
          <w:sz w:val="18"/>
          <w:szCs w:val="18"/>
          <w:lang w:val="en-GB"/>
        </w:rPr>
        <w:t xml:space="preserve">. </w:t>
      </w:r>
    </w:p>
    <w:p w14:paraId="7322C3C9" w14:textId="77777777" w:rsidR="00173760" w:rsidRPr="00CE0402" w:rsidRDefault="00173760" w:rsidP="0041128C">
      <w:pPr>
        <w:ind w:left="1080"/>
        <w:contextualSpacing/>
        <w:rPr>
          <w:rFonts w:eastAsia="Arial Unicode MS" w:cs="Arial"/>
          <w:color w:val="000000"/>
          <w:sz w:val="18"/>
          <w:szCs w:val="18"/>
          <w:lang w:val="en-GB"/>
        </w:rPr>
      </w:pPr>
    </w:p>
    <w:p w14:paraId="36C9C4A2" w14:textId="517EC536" w:rsidR="002C647B" w:rsidRPr="00CE0402" w:rsidRDefault="002C647B" w:rsidP="002C647B">
      <w:pPr>
        <w:ind w:left="1080"/>
        <w:contextualSpacing/>
        <w:rPr>
          <w:rFonts w:eastAsia="Arial Unicode MS" w:cs="Arial"/>
          <w:i/>
          <w:iCs/>
          <w:color w:val="000000"/>
          <w:sz w:val="18"/>
          <w:szCs w:val="18"/>
          <w:lang w:val="en-GB"/>
        </w:rPr>
      </w:pPr>
      <w:r w:rsidRPr="00CE0402">
        <w:rPr>
          <w:rFonts w:eastAsia="Arial Unicode MS" w:cs="Arial"/>
          <w:i/>
          <w:iCs/>
          <w:color w:val="000000"/>
          <w:sz w:val="18"/>
          <w:szCs w:val="18"/>
          <w:lang w:val="en-GB"/>
        </w:rPr>
        <w:t>Sensitivity</w:t>
      </w:r>
    </w:p>
    <w:p w14:paraId="7990260D" w14:textId="77777777" w:rsidR="002C647B" w:rsidRPr="00CE0402" w:rsidRDefault="002C647B" w:rsidP="002C647B">
      <w:pPr>
        <w:ind w:left="1080"/>
        <w:contextualSpacing/>
        <w:rPr>
          <w:rFonts w:eastAsia="Arial Unicode MS" w:cs="Arial"/>
          <w:i/>
          <w:iCs/>
          <w:color w:val="000000"/>
          <w:sz w:val="18"/>
          <w:szCs w:val="18"/>
          <w:lang w:val="en-GB"/>
        </w:rPr>
      </w:pPr>
    </w:p>
    <w:p w14:paraId="60C02AAB" w14:textId="766E8010" w:rsidR="002C647B" w:rsidRPr="00CE0402" w:rsidRDefault="002C647B" w:rsidP="002C647B">
      <w:pPr>
        <w:ind w:left="1080"/>
        <w:contextualSpacing/>
        <w:rPr>
          <w:rFonts w:eastAsia="Arial Unicode MS" w:cs="Arial"/>
          <w:color w:val="000000"/>
          <w:sz w:val="18"/>
          <w:szCs w:val="18"/>
          <w:lang w:val="en-GB"/>
        </w:rPr>
      </w:pPr>
      <w:r w:rsidRPr="00CE0402">
        <w:rPr>
          <w:rFonts w:eastAsia="Arial Unicode MS" w:cs="Arial"/>
          <w:color w:val="000000"/>
          <w:sz w:val="18"/>
          <w:szCs w:val="18"/>
          <w:lang w:val="en-GB"/>
        </w:rPr>
        <w:t>Profit or loss is sensitive to higher or lower interest income from cash and cash equivalents, and higher or lower interest expenses from borrowings as a result of changes in interest rates</w:t>
      </w:r>
      <w:r w:rsidR="00F336EC" w:rsidRPr="00CE0402">
        <w:rPr>
          <w:rFonts w:eastAsia="Arial Unicode MS" w:cs="Arial"/>
          <w:color w:val="000000"/>
          <w:sz w:val="18"/>
          <w:szCs w:val="18"/>
          <w:lang w:val="en-GB"/>
        </w:rPr>
        <w:t>.</w:t>
      </w:r>
    </w:p>
    <w:p w14:paraId="4D303092" w14:textId="77777777" w:rsidR="002C647B" w:rsidRPr="00CE0402" w:rsidRDefault="002C647B" w:rsidP="002C647B">
      <w:pPr>
        <w:ind w:left="1080"/>
        <w:contextualSpacing/>
        <w:rPr>
          <w:rFonts w:eastAsia="Arial Unicode MS" w:cs="Arial"/>
          <w:color w:val="000000"/>
          <w:sz w:val="18"/>
          <w:szCs w:val="18"/>
          <w:lang w:val="en-GB"/>
        </w:rPr>
      </w:pPr>
    </w:p>
    <w:tbl>
      <w:tblPr>
        <w:tblW w:w="0" w:type="auto"/>
        <w:tblInd w:w="1101" w:type="dxa"/>
        <w:tblLayout w:type="fixed"/>
        <w:tblLook w:val="04A0" w:firstRow="1" w:lastRow="0" w:firstColumn="1" w:lastColumn="0" w:noHBand="0" w:noVBand="1"/>
      </w:tblPr>
      <w:tblGrid>
        <w:gridCol w:w="3012"/>
        <w:gridCol w:w="1368"/>
        <w:gridCol w:w="1368"/>
        <w:gridCol w:w="1368"/>
        <w:gridCol w:w="1368"/>
      </w:tblGrid>
      <w:tr w:rsidR="002C647B" w:rsidRPr="00CE0402" w14:paraId="6A22B215" w14:textId="77777777" w:rsidTr="00D87989">
        <w:tc>
          <w:tcPr>
            <w:tcW w:w="3012" w:type="dxa"/>
          </w:tcPr>
          <w:p w14:paraId="45F25EF9" w14:textId="77777777" w:rsidR="002C647B" w:rsidRPr="00CE0402" w:rsidRDefault="002C647B" w:rsidP="001A76C3">
            <w:pPr>
              <w:jc w:val="center"/>
              <w:rPr>
                <w:rFonts w:eastAsia="Cambria" w:cs="Arial"/>
                <w:color w:val="000000"/>
                <w:sz w:val="18"/>
                <w:szCs w:val="18"/>
              </w:rPr>
            </w:pPr>
          </w:p>
        </w:tc>
        <w:tc>
          <w:tcPr>
            <w:tcW w:w="2736" w:type="dxa"/>
            <w:gridSpan w:val="2"/>
            <w:tcBorders>
              <w:bottom w:val="single" w:sz="4" w:space="0" w:color="auto"/>
            </w:tcBorders>
          </w:tcPr>
          <w:p w14:paraId="7F237DFA" w14:textId="77777777" w:rsidR="002C647B" w:rsidRPr="00CE0402" w:rsidRDefault="002C647B" w:rsidP="001A76C3">
            <w:pPr>
              <w:jc w:val="center"/>
              <w:rPr>
                <w:rFonts w:eastAsia="Cambria" w:cs="Arial"/>
                <w:b/>
                <w:bCs/>
                <w:color w:val="000000"/>
                <w:sz w:val="18"/>
                <w:szCs w:val="18"/>
              </w:rPr>
            </w:pPr>
            <w:r w:rsidRPr="00CE0402">
              <w:rPr>
                <w:rFonts w:eastAsia="Cambria" w:cs="Arial"/>
                <w:b/>
                <w:bCs/>
                <w:color w:val="000000"/>
                <w:sz w:val="18"/>
                <w:szCs w:val="18"/>
              </w:rPr>
              <w:t xml:space="preserve">Consolidated </w:t>
            </w:r>
          </w:p>
          <w:p w14:paraId="43051289" w14:textId="4D52DE35" w:rsidR="002C647B" w:rsidRPr="00CE0402" w:rsidRDefault="002C647B" w:rsidP="001A76C3">
            <w:pPr>
              <w:jc w:val="center"/>
              <w:rPr>
                <w:rFonts w:eastAsia="Cambria" w:cs="Arial"/>
                <w:b/>
                <w:bCs/>
                <w:color w:val="000000"/>
                <w:sz w:val="18"/>
                <w:szCs w:val="18"/>
                <w:cs/>
              </w:rPr>
            </w:pPr>
            <w:r w:rsidRPr="00CE0402">
              <w:rPr>
                <w:rFonts w:eastAsia="Cambria" w:cs="Arial"/>
                <w:b/>
                <w:bCs/>
                <w:color w:val="000000"/>
                <w:sz w:val="18"/>
                <w:szCs w:val="18"/>
              </w:rPr>
              <w:t>financial statements</w:t>
            </w:r>
          </w:p>
        </w:tc>
        <w:tc>
          <w:tcPr>
            <w:tcW w:w="2736" w:type="dxa"/>
            <w:gridSpan w:val="2"/>
            <w:tcBorders>
              <w:bottom w:val="single" w:sz="4" w:space="0" w:color="auto"/>
            </w:tcBorders>
          </w:tcPr>
          <w:p w14:paraId="435E3610" w14:textId="77777777" w:rsidR="002C647B" w:rsidRPr="00CE0402" w:rsidRDefault="002C647B" w:rsidP="001A76C3">
            <w:pPr>
              <w:jc w:val="center"/>
              <w:rPr>
                <w:rFonts w:eastAsia="Cambria" w:cs="Arial"/>
                <w:b/>
                <w:bCs/>
                <w:color w:val="000000"/>
                <w:spacing w:val="-2"/>
                <w:sz w:val="18"/>
                <w:szCs w:val="18"/>
              </w:rPr>
            </w:pPr>
            <w:r w:rsidRPr="00CE0402">
              <w:rPr>
                <w:rFonts w:eastAsia="Cambria" w:cs="Arial"/>
                <w:b/>
                <w:bCs/>
                <w:color w:val="000000"/>
                <w:spacing w:val="-2"/>
                <w:sz w:val="18"/>
                <w:szCs w:val="18"/>
              </w:rPr>
              <w:t xml:space="preserve">Separate </w:t>
            </w:r>
          </w:p>
          <w:p w14:paraId="7E3248E0" w14:textId="0FA4E126" w:rsidR="002C647B" w:rsidRPr="00CE0402" w:rsidRDefault="002C647B" w:rsidP="001A76C3">
            <w:pPr>
              <w:jc w:val="center"/>
              <w:rPr>
                <w:rFonts w:eastAsia="Cambria" w:cs="Arial"/>
                <w:b/>
                <w:bCs/>
                <w:color w:val="000000"/>
                <w:sz w:val="18"/>
                <w:szCs w:val="18"/>
                <w:cs/>
              </w:rPr>
            </w:pPr>
            <w:r w:rsidRPr="00CE0402">
              <w:rPr>
                <w:rFonts w:eastAsia="Cambria" w:cs="Arial"/>
                <w:b/>
                <w:bCs/>
                <w:color w:val="000000"/>
                <w:spacing w:val="-2"/>
                <w:sz w:val="18"/>
                <w:szCs w:val="18"/>
              </w:rPr>
              <w:t>financial statements</w:t>
            </w:r>
          </w:p>
        </w:tc>
      </w:tr>
      <w:tr w:rsidR="002C647B" w:rsidRPr="00CE0402" w14:paraId="08508BD5" w14:textId="77777777" w:rsidTr="001A76C3">
        <w:tc>
          <w:tcPr>
            <w:tcW w:w="3012" w:type="dxa"/>
          </w:tcPr>
          <w:p w14:paraId="5016C172" w14:textId="77777777" w:rsidR="002C647B" w:rsidRPr="00CE0402" w:rsidRDefault="002C647B" w:rsidP="001A76C3">
            <w:pPr>
              <w:rPr>
                <w:rFonts w:eastAsia="Cambria" w:cs="Arial"/>
                <w:color w:val="000000"/>
                <w:sz w:val="18"/>
                <w:szCs w:val="18"/>
              </w:rPr>
            </w:pPr>
          </w:p>
        </w:tc>
        <w:tc>
          <w:tcPr>
            <w:tcW w:w="2736" w:type="dxa"/>
            <w:gridSpan w:val="2"/>
            <w:tcBorders>
              <w:top w:val="single" w:sz="4" w:space="0" w:color="auto"/>
              <w:bottom w:val="single" w:sz="4" w:space="0" w:color="auto"/>
            </w:tcBorders>
          </w:tcPr>
          <w:p w14:paraId="140808E2" w14:textId="02D75CE6" w:rsidR="002C647B" w:rsidRPr="00CE0402" w:rsidRDefault="002C647B" w:rsidP="001A76C3">
            <w:pPr>
              <w:jc w:val="center"/>
              <w:rPr>
                <w:rFonts w:eastAsia="Cambria" w:cs="Arial"/>
                <w:b/>
                <w:bCs/>
                <w:color w:val="000000"/>
                <w:sz w:val="18"/>
                <w:szCs w:val="18"/>
              </w:rPr>
            </w:pPr>
            <w:r w:rsidRPr="00CE0402">
              <w:rPr>
                <w:rFonts w:cs="Arial"/>
                <w:b/>
                <w:bCs/>
                <w:sz w:val="18"/>
                <w:szCs w:val="18"/>
                <w:lang w:val="en-GB"/>
              </w:rPr>
              <w:t>Impact to net profit</w:t>
            </w:r>
          </w:p>
        </w:tc>
        <w:tc>
          <w:tcPr>
            <w:tcW w:w="2736" w:type="dxa"/>
            <w:gridSpan w:val="2"/>
            <w:tcBorders>
              <w:top w:val="single" w:sz="4" w:space="0" w:color="auto"/>
              <w:bottom w:val="single" w:sz="4" w:space="0" w:color="auto"/>
            </w:tcBorders>
          </w:tcPr>
          <w:p w14:paraId="1349911C" w14:textId="514CCF90" w:rsidR="002C647B" w:rsidRPr="00CE0402" w:rsidRDefault="002C647B" w:rsidP="001A76C3">
            <w:pPr>
              <w:jc w:val="center"/>
              <w:rPr>
                <w:rFonts w:eastAsia="Cambria" w:cs="Arial"/>
                <w:color w:val="000000"/>
                <w:sz w:val="18"/>
                <w:szCs w:val="18"/>
              </w:rPr>
            </w:pPr>
            <w:r w:rsidRPr="00CE0402">
              <w:rPr>
                <w:rFonts w:cs="Arial"/>
                <w:b/>
                <w:bCs/>
                <w:sz w:val="18"/>
                <w:szCs w:val="18"/>
                <w:lang w:val="en-GB"/>
              </w:rPr>
              <w:t>Impact to net profit</w:t>
            </w:r>
          </w:p>
        </w:tc>
      </w:tr>
      <w:tr w:rsidR="002C647B" w:rsidRPr="00CE0402" w14:paraId="0E325F5E" w14:textId="77777777" w:rsidTr="001A76C3">
        <w:tc>
          <w:tcPr>
            <w:tcW w:w="3012" w:type="dxa"/>
          </w:tcPr>
          <w:p w14:paraId="151127C0" w14:textId="77777777" w:rsidR="002C647B" w:rsidRPr="00CE0402" w:rsidRDefault="002C647B" w:rsidP="002C647B">
            <w:pPr>
              <w:rPr>
                <w:rFonts w:eastAsia="Cambria" w:cs="Arial"/>
                <w:color w:val="000000"/>
                <w:sz w:val="18"/>
                <w:szCs w:val="18"/>
              </w:rPr>
            </w:pPr>
          </w:p>
        </w:tc>
        <w:tc>
          <w:tcPr>
            <w:tcW w:w="1368" w:type="dxa"/>
            <w:tcBorders>
              <w:top w:val="single" w:sz="4" w:space="0" w:color="auto"/>
              <w:bottom w:val="single" w:sz="4" w:space="0" w:color="auto"/>
            </w:tcBorders>
            <w:vAlign w:val="bottom"/>
          </w:tcPr>
          <w:p w14:paraId="5EEB53D5" w14:textId="77777777" w:rsidR="002C647B" w:rsidRPr="00CE0402" w:rsidRDefault="002C647B" w:rsidP="002C647B">
            <w:pPr>
              <w:ind w:right="-72"/>
              <w:jc w:val="right"/>
              <w:rPr>
                <w:rFonts w:eastAsia="Cambria" w:cs="Arial"/>
                <w:b/>
                <w:bCs/>
                <w:color w:val="000000"/>
                <w:sz w:val="18"/>
                <w:szCs w:val="18"/>
              </w:rPr>
            </w:pPr>
            <w:r w:rsidRPr="00CE0402">
              <w:rPr>
                <w:rFonts w:eastAsia="Cambria" w:cs="Arial"/>
                <w:b/>
                <w:bCs/>
                <w:color w:val="000000"/>
                <w:sz w:val="18"/>
                <w:szCs w:val="18"/>
              </w:rPr>
              <w:t>2025</w:t>
            </w:r>
          </w:p>
          <w:p w14:paraId="6D034663" w14:textId="0EACBBBA" w:rsidR="002C647B" w:rsidRPr="00CE0402" w:rsidRDefault="002C647B" w:rsidP="00D142F3">
            <w:pPr>
              <w:ind w:right="-72"/>
              <w:jc w:val="right"/>
              <w:rPr>
                <w:rFonts w:eastAsia="Cambria" w:cs="Arial"/>
                <w:b/>
                <w:bCs/>
                <w:color w:val="000000"/>
                <w:sz w:val="18"/>
                <w:szCs w:val="18"/>
              </w:rPr>
            </w:pPr>
            <w:r w:rsidRPr="00CE0402">
              <w:rPr>
                <w:rFonts w:eastAsia="Cambria" w:cs="Arial"/>
                <w:b/>
                <w:bCs/>
                <w:color w:val="000000"/>
                <w:sz w:val="18"/>
                <w:szCs w:val="18"/>
              </w:rPr>
              <w:t>Thousand</w:t>
            </w:r>
            <w:r w:rsidR="00D142F3" w:rsidRPr="00CE0402">
              <w:rPr>
                <w:rFonts w:eastAsia="Cambria" w:cs="Arial"/>
                <w:b/>
                <w:bCs/>
                <w:color w:val="000000"/>
                <w:sz w:val="18"/>
                <w:szCs w:val="18"/>
              </w:rPr>
              <w:t xml:space="preserve"> </w:t>
            </w:r>
            <w:r w:rsidRPr="00CE0402">
              <w:rPr>
                <w:rFonts w:eastAsia="Cambria" w:cs="Arial"/>
                <w:b/>
                <w:bCs/>
                <w:color w:val="000000"/>
                <w:sz w:val="18"/>
                <w:szCs w:val="18"/>
              </w:rPr>
              <w:t>Baht</w:t>
            </w:r>
          </w:p>
        </w:tc>
        <w:tc>
          <w:tcPr>
            <w:tcW w:w="1368" w:type="dxa"/>
            <w:tcBorders>
              <w:top w:val="single" w:sz="4" w:space="0" w:color="auto"/>
              <w:bottom w:val="single" w:sz="4" w:space="0" w:color="auto"/>
            </w:tcBorders>
            <w:vAlign w:val="bottom"/>
          </w:tcPr>
          <w:p w14:paraId="356671A3" w14:textId="30BE310E" w:rsidR="002C647B" w:rsidRPr="00CE0402" w:rsidRDefault="002C647B" w:rsidP="002C647B">
            <w:pPr>
              <w:ind w:right="-72"/>
              <w:jc w:val="right"/>
              <w:rPr>
                <w:rFonts w:eastAsia="Cambria" w:cs="Arial"/>
                <w:b/>
                <w:bCs/>
                <w:color w:val="000000"/>
                <w:sz w:val="18"/>
                <w:szCs w:val="18"/>
              </w:rPr>
            </w:pPr>
            <w:r w:rsidRPr="00CE0402">
              <w:rPr>
                <w:rFonts w:eastAsia="Cambria" w:cs="Arial"/>
                <w:b/>
                <w:bCs/>
                <w:color w:val="000000"/>
                <w:sz w:val="18"/>
                <w:szCs w:val="18"/>
              </w:rPr>
              <w:t>2024</w:t>
            </w:r>
          </w:p>
          <w:p w14:paraId="521FD833" w14:textId="76C9F495" w:rsidR="002C647B" w:rsidRPr="00CE0402" w:rsidRDefault="002C647B" w:rsidP="00D142F3">
            <w:pPr>
              <w:ind w:right="-72"/>
              <w:jc w:val="right"/>
              <w:rPr>
                <w:rFonts w:eastAsia="Cambria" w:cs="Arial"/>
                <w:b/>
                <w:bCs/>
                <w:color w:val="000000"/>
                <w:sz w:val="18"/>
                <w:szCs w:val="18"/>
              </w:rPr>
            </w:pPr>
            <w:r w:rsidRPr="00CE0402">
              <w:rPr>
                <w:rFonts w:eastAsia="Cambria" w:cs="Arial"/>
                <w:b/>
                <w:bCs/>
                <w:color w:val="000000"/>
                <w:sz w:val="18"/>
                <w:szCs w:val="18"/>
              </w:rPr>
              <w:t>Thousand</w:t>
            </w:r>
            <w:r w:rsidR="00D142F3" w:rsidRPr="00CE0402">
              <w:rPr>
                <w:rFonts w:eastAsia="Cambria" w:cs="Arial"/>
                <w:b/>
                <w:bCs/>
                <w:color w:val="000000"/>
                <w:sz w:val="18"/>
                <w:szCs w:val="18"/>
              </w:rPr>
              <w:t xml:space="preserve"> </w:t>
            </w:r>
            <w:r w:rsidRPr="00CE0402">
              <w:rPr>
                <w:rFonts w:eastAsia="Cambria" w:cs="Arial"/>
                <w:b/>
                <w:bCs/>
                <w:color w:val="000000"/>
                <w:sz w:val="18"/>
                <w:szCs w:val="18"/>
              </w:rPr>
              <w:t>Baht</w:t>
            </w:r>
          </w:p>
        </w:tc>
        <w:tc>
          <w:tcPr>
            <w:tcW w:w="1368" w:type="dxa"/>
            <w:tcBorders>
              <w:top w:val="single" w:sz="4" w:space="0" w:color="auto"/>
              <w:bottom w:val="single" w:sz="4" w:space="0" w:color="auto"/>
            </w:tcBorders>
            <w:vAlign w:val="bottom"/>
          </w:tcPr>
          <w:p w14:paraId="1F818988" w14:textId="77777777" w:rsidR="002C647B" w:rsidRPr="00CE0402" w:rsidRDefault="002C647B" w:rsidP="002C647B">
            <w:pPr>
              <w:ind w:right="-72"/>
              <w:jc w:val="right"/>
              <w:rPr>
                <w:rFonts w:eastAsia="Cambria" w:cs="Arial"/>
                <w:b/>
                <w:bCs/>
                <w:color w:val="000000"/>
                <w:sz w:val="18"/>
                <w:szCs w:val="18"/>
              </w:rPr>
            </w:pPr>
            <w:r w:rsidRPr="00CE0402">
              <w:rPr>
                <w:rFonts w:eastAsia="Cambria" w:cs="Arial"/>
                <w:b/>
                <w:bCs/>
                <w:color w:val="000000"/>
                <w:sz w:val="18"/>
                <w:szCs w:val="18"/>
              </w:rPr>
              <w:t>2025</w:t>
            </w:r>
          </w:p>
          <w:p w14:paraId="203AF706" w14:textId="1F6C2302" w:rsidR="002C647B" w:rsidRPr="00CE0402" w:rsidRDefault="002C647B" w:rsidP="00D142F3">
            <w:pPr>
              <w:ind w:right="-72"/>
              <w:jc w:val="right"/>
              <w:rPr>
                <w:rFonts w:eastAsia="Cambria" w:cs="Arial"/>
                <w:b/>
                <w:bCs/>
                <w:color w:val="000000"/>
                <w:sz w:val="18"/>
                <w:szCs w:val="18"/>
              </w:rPr>
            </w:pPr>
            <w:r w:rsidRPr="00CE0402">
              <w:rPr>
                <w:rFonts w:eastAsia="Cambria" w:cs="Arial"/>
                <w:b/>
                <w:bCs/>
                <w:color w:val="000000"/>
                <w:sz w:val="18"/>
                <w:szCs w:val="18"/>
              </w:rPr>
              <w:t>Thousand</w:t>
            </w:r>
            <w:r w:rsidR="00D142F3" w:rsidRPr="00CE0402">
              <w:rPr>
                <w:rFonts w:eastAsia="Cambria" w:cs="Arial"/>
                <w:b/>
                <w:bCs/>
                <w:color w:val="000000"/>
                <w:sz w:val="18"/>
                <w:szCs w:val="18"/>
              </w:rPr>
              <w:t xml:space="preserve"> </w:t>
            </w:r>
            <w:r w:rsidRPr="00CE0402">
              <w:rPr>
                <w:rFonts w:eastAsia="Cambria" w:cs="Arial"/>
                <w:b/>
                <w:bCs/>
                <w:color w:val="000000"/>
                <w:sz w:val="18"/>
                <w:szCs w:val="18"/>
              </w:rPr>
              <w:t>Baht</w:t>
            </w:r>
          </w:p>
        </w:tc>
        <w:tc>
          <w:tcPr>
            <w:tcW w:w="1368" w:type="dxa"/>
            <w:tcBorders>
              <w:top w:val="single" w:sz="4" w:space="0" w:color="auto"/>
              <w:bottom w:val="single" w:sz="4" w:space="0" w:color="auto"/>
            </w:tcBorders>
            <w:vAlign w:val="bottom"/>
          </w:tcPr>
          <w:p w14:paraId="1662B83F" w14:textId="77777777" w:rsidR="002C647B" w:rsidRPr="00CE0402" w:rsidRDefault="002C647B" w:rsidP="002C647B">
            <w:pPr>
              <w:ind w:right="-72"/>
              <w:jc w:val="right"/>
              <w:rPr>
                <w:rFonts w:eastAsia="Cambria" w:cs="Arial"/>
                <w:b/>
                <w:bCs/>
                <w:color w:val="000000"/>
                <w:sz w:val="18"/>
                <w:szCs w:val="18"/>
              </w:rPr>
            </w:pPr>
            <w:r w:rsidRPr="00CE0402">
              <w:rPr>
                <w:rFonts w:eastAsia="Cambria" w:cs="Arial"/>
                <w:b/>
                <w:bCs/>
                <w:color w:val="000000"/>
                <w:sz w:val="18"/>
                <w:szCs w:val="18"/>
              </w:rPr>
              <w:t>2024</w:t>
            </w:r>
          </w:p>
          <w:p w14:paraId="1508D079" w14:textId="1B541920" w:rsidR="002C647B" w:rsidRPr="00CE0402" w:rsidRDefault="002C647B" w:rsidP="00D142F3">
            <w:pPr>
              <w:ind w:right="-72"/>
              <w:jc w:val="right"/>
              <w:rPr>
                <w:rFonts w:eastAsia="Cambria" w:cs="Arial"/>
                <w:b/>
                <w:bCs/>
                <w:color w:val="000000"/>
                <w:sz w:val="18"/>
                <w:szCs w:val="18"/>
              </w:rPr>
            </w:pPr>
            <w:r w:rsidRPr="00CE0402">
              <w:rPr>
                <w:rFonts w:eastAsia="Cambria" w:cs="Arial"/>
                <w:b/>
                <w:bCs/>
                <w:color w:val="000000"/>
                <w:sz w:val="18"/>
                <w:szCs w:val="18"/>
              </w:rPr>
              <w:t>Thousand</w:t>
            </w:r>
            <w:r w:rsidR="00D142F3" w:rsidRPr="00CE0402">
              <w:rPr>
                <w:rFonts w:eastAsia="Cambria" w:cs="Arial"/>
                <w:b/>
                <w:bCs/>
                <w:color w:val="000000"/>
                <w:sz w:val="18"/>
                <w:szCs w:val="18"/>
              </w:rPr>
              <w:t xml:space="preserve"> </w:t>
            </w:r>
            <w:r w:rsidRPr="00CE0402">
              <w:rPr>
                <w:rFonts w:eastAsia="Cambria" w:cs="Arial"/>
                <w:b/>
                <w:bCs/>
                <w:color w:val="000000"/>
                <w:sz w:val="18"/>
                <w:szCs w:val="18"/>
              </w:rPr>
              <w:t>Baht</w:t>
            </w:r>
          </w:p>
        </w:tc>
      </w:tr>
      <w:tr w:rsidR="002C647B" w:rsidRPr="00CE0402" w14:paraId="36435393" w14:textId="77777777" w:rsidTr="001A76C3">
        <w:tc>
          <w:tcPr>
            <w:tcW w:w="3012" w:type="dxa"/>
          </w:tcPr>
          <w:p w14:paraId="3D814F79" w14:textId="77777777" w:rsidR="002C647B" w:rsidRPr="00CE0402" w:rsidRDefault="002C647B" w:rsidP="002C647B">
            <w:pPr>
              <w:rPr>
                <w:rFonts w:eastAsia="Cambria" w:cs="Arial"/>
                <w:color w:val="000000"/>
                <w:sz w:val="18"/>
                <w:szCs w:val="18"/>
              </w:rPr>
            </w:pPr>
          </w:p>
        </w:tc>
        <w:tc>
          <w:tcPr>
            <w:tcW w:w="1368" w:type="dxa"/>
            <w:tcBorders>
              <w:top w:val="single" w:sz="4" w:space="0" w:color="auto"/>
            </w:tcBorders>
          </w:tcPr>
          <w:p w14:paraId="24D2A2E2" w14:textId="77777777" w:rsidR="002C647B" w:rsidRPr="00CE0402" w:rsidRDefault="002C647B" w:rsidP="002C647B">
            <w:pPr>
              <w:ind w:right="-72"/>
              <w:jc w:val="right"/>
              <w:rPr>
                <w:rFonts w:eastAsia="Cambria" w:cs="Arial"/>
                <w:color w:val="000000"/>
                <w:sz w:val="18"/>
                <w:szCs w:val="18"/>
                <w:lang w:val="en-GB"/>
              </w:rPr>
            </w:pPr>
          </w:p>
        </w:tc>
        <w:tc>
          <w:tcPr>
            <w:tcW w:w="1368" w:type="dxa"/>
            <w:tcBorders>
              <w:top w:val="single" w:sz="4" w:space="0" w:color="auto"/>
            </w:tcBorders>
          </w:tcPr>
          <w:p w14:paraId="3FBF8E58" w14:textId="77777777" w:rsidR="002C647B" w:rsidRPr="00CE0402" w:rsidRDefault="002C647B" w:rsidP="002C647B">
            <w:pPr>
              <w:ind w:right="-72"/>
              <w:jc w:val="right"/>
              <w:rPr>
                <w:rFonts w:eastAsia="Cambria" w:cs="Arial"/>
                <w:color w:val="000000"/>
                <w:sz w:val="18"/>
                <w:szCs w:val="18"/>
              </w:rPr>
            </w:pPr>
          </w:p>
        </w:tc>
        <w:tc>
          <w:tcPr>
            <w:tcW w:w="1368" w:type="dxa"/>
            <w:tcBorders>
              <w:top w:val="single" w:sz="4" w:space="0" w:color="auto"/>
            </w:tcBorders>
          </w:tcPr>
          <w:p w14:paraId="32C4A26E" w14:textId="77777777" w:rsidR="002C647B" w:rsidRPr="00CE0402" w:rsidRDefault="002C647B" w:rsidP="002C647B">
            <w:pPr>
              <w:ind w:right="-72"/>
              <w:jc w:val="right"/>
              <w:rPr>
                <w:rFonts w:eastAsia="Cambria" w:cs="Arial"/>
                <w:color w:val="000000"/>
                <w:sz w:val="18"/>
                <w:szCs w:val="18"/>
              </w:rPr>
            </w:pPr>
          </w:p>
        </w:tc>
        <w:tc>
          <w:tcPr>
            <w:tcW w:w="1368" w:type="dxa"/>
            <w:tcBorders>
              <w:top w:val="single" w:sz="4" w:space="0" w:color="auto"/>
            </w:tcBorders>
          </w:tcPr>
          <w:p w14:paraId="3C983558" w14:textId="77777777" w:rsidR="002C647B" w:rsidRPr="00CE0402" w:rsidRDefault="002C647B" w:rsidP="002C647B">
            <w:pPr>
              <w:ind w:right="-72"/>
              <w:jc w:val="right"/>
              <w:rPr>
                <w:rFonts w:eastAsia="Cambria" w:cs="Arial"/>
                <w:color w:val="000000"/>
                <w:sz w:val="18"/>
                <w:szCs w:val="18"/>
              </w:rPr>
            </w:pPr>
          </w:p>
        </w:tc>
      </w:tr>
      <w:tr w:rsidR="00830A41" w:rsidRPr="00CE0402" w14:paraId="37345888" w14:textId="77777777" w:rsidTr="001A76C3">
        <w:tc>
          <w:tcPr>
            <w:tcW w:w="3012" w:type="dxa"/>
          </w:tcPr>
          <w:p w14:paraId="5D78750C" w14:textId="219A3531" w:rsidR="00830A41" w:rsidRPr="00CE0402" w:rsidRDefault="00830A41" w:rsidP="00830A41">
            <w:pPr>
              <w:rPr>
                <w:rFonts w:eastAsia="Arial Unicode MS" w:cs="Arial"/>
                <w:color w:val="000000"/>
                <w:sz w:val="18"/>
                <w:szCs w:val="18"/>
                <w:lang w:val="en-GB"/>
              </w:rPr>
            </w:pPr>
            <w:r w:rsidRPr="00CE0402">
              <w:rPr>
                <w:rFonts w:eastAsia="Arial Unicode MS" w:cs="Arial"/>
                <w:color w:val="000000"/>
                <w:sz w:val="18"/>
                <w:szCs w:val="18"/>
                <w:lang w:val="en-GB"/>
              </w:rPr>
              <w:t>Interest rate - increase</w:t>
            </w:r>
          </w:p>
          <w:p w14:paraId="712F46AA" w14:textId="5EE8855A" w:rsidR="00830A41" w:rsidRPr="00CE0402" w:rsidRDefault="00830A41" w:rsidP="00830A41">
            <w:pPr>
              <w:rPr>
                <w:rFonts w:eastAsia="Arial Unicode MS" w:cs="Arial"/>
                <w:color w:val="000000"/>
                <w:sz w:val="18"/>
                <w:szCs w:val="18"/>
                <w:lang w:val="en-GB"/>
              </w:rPr>
            </w:pPr>
            <w:r w:rsidRPr="00CE0402">
              <w:rPr>
                <w:rFonts w:eastAsia="Arial Unicode MS" w:cs="Arial"/>
                <w:color w:val="000000"/>
                <w:sz w:val="18"/>
                <w:szCs w:val="18"/>
                <w:lang w:val="en-GB"/>
              </w:rPr>
              <w:t xml:space="preserve">   by </w:t>
            </w:r>
            <w:r w:rsidR="00273C4D" w:rsidRPr="00CE0402">
              <w:rPr>
                <w:rFonts w:eastAsia="Arial Unicode MS" w:cs="Arial"/>
                <w:color w:val="000000"/>
                <w:sz w:val="18"/>
                <w:szCs w:val="18"/>
                <w:lang w:val="en-GB"/>
              </w:rPr>
              <w:t>1%</w:t>
            </w:r>
            <w:r w:rsidRPr="00CE0402">
              <w:rPr>
                <w:rFonts w:eastAsia="Arial Unicode MS" w:cs="Arial"/>
                <w:color w:val="000000"/>
                <w:sz w:val="18"/>
                <w:szCs w:val="18"/>
                <w:lang w:val="en-GB"/>
              </w:rPr>
              <w:t xml:space="preserve"> basis points </w:t>
            </w:r>
          </w:p>
          <w:p w14:paraId="4FEA09BD" w14:textId="31EBFCB3" w:rsidR="00830A41" w:rsidRPr="00CE0402" w:rsidRDefault="00830A41" w:rsidP="00830A41">
            <w:pPr>
              <w:rPr>
                <w:rFonts w:eastAsia="Arial Unicode MS" w:cs="Arial"/>
                <w:color w:val="000000"/>
                <w:sz w:val="18"/>
                <w:szCs w:val="18"/>
                <w:lang w:val="en-GB"/>
              </w:rPr>
            </w:pPr>
            <w:r w:rsidRPr="00CE0402">
              <w:rPr>
                <w:rFonts w:eastAsia="Arial Unicode MS" w:cs="Arial"/>
                <w:color w:val="000000"/>
                <w:sz w:val="18"/>
                <w:szCs w:val="18"/>
                <w:lang w:val="en-GB"/>
              </w:rPr>
              <w:t xml:space="preserve">   (2024: </w:t>
            </w:r>
            <w:r w:rsidR="00273C4D" w:rsidRPr="00CE0402">
              <w:rPr>
                <w:rFonts w:eastAsia="Arial Unicode MS" w:cs="Arial"/>
                <w:color w:val="000000"/>
                <w:sz w:val="18"/>
                <w:szCs w:val="18"/>
                <w:lang w:val="en-GB"/>
              </w:rPr>
              <w:t>1%</w:t>
            </w:r>
            <w:r w:rsidRPr="00CE0402">
              <w:rPr>
                <w:rFonts w:eastAsia="Arial Unicode MS" w:cs="Arial"/>
                <w:color w:val="000000"/>
                <w:sz w:val="18"/>
                <w:szCs w:val="18"/>
                <w:lang w:val="en-GB"/>
              </w:rPr>
              <w:t xml:space="preserve"> </w:t>
            </w:r>
            <w:r w:rsidR="00495A6A" w:rsidRPr="00CE0402">
              <w:rPr>
                <w:rFonts w:eastAsia="Arial Unicode MS" w:cs="Arial"/>
                <w:color w:val="000000"/>
                <w:sz w:val="18"/>
                <w:szCs w:val="18"/>
                <w:lang w:val="en-GB"/>
              </w:rPr>
              <w:t>basis points</w:t>
            </w:r>
            <w:r w:rsidRPr="00CE0402">
              <w:rPr>
                <w:rFonts w:eastAsia="Arial Unicode MS" w:cs="Arial"/>
                <w:color w:val="000000"/>
                <w:sz w:val="18"/>
                <w:szCs w:val="18"/>
                <w:lang w:val="en-GB"/>
              </w:rPr>
              <w:t>)*</w:t>
            </w:r>
          </w:p>
        </w:tc>
        <w:tc>
          <w:tcPr>
            <w:tcW w:w="1368" w:type="dxa"/>
          </w:tcPr>
          <w:p w14:paraId="274FED8C" w14:textId="77777777" w:rsidR="00273C4D" w:rsidRPr="00CE0402" w:rsidRDefault="00273C4D" w:rsidP="00830A41">
            <w:pPr>
              <w:ind w:right="-72"/>
              <w:jc w:val="right"/>
              <w:rPr>
                <w:rFonts w:cs="Arial"/>
                <w:sz w:val="18"/>
                <w:szCs w:val="18"/>
              </w:rPr>
            </w:pPr>
          </w:p>
          <w:p w14:paraId="2BBB3F32" w14:textId="77777777" w:rsidR="00273C4D" w:rsidRPr="00CE0402" w:rsidRDefault="00273C4D" w:rsidP="00830A41">
            <w:pPr>
              <w:ind w:right="-72"/>
              <w:jc w:val="right"/>
              <w:rPr>
                <w:rFonts w:cs="Arial"/>
                <w:sz w:val="18"/>
                <w:szCs w:val="18"/>
              </w:rPr>
            </w:pPr>
          </w:p>
          <w:p w14:paraId="6084819B" w14:textId="4058DA4B" w:rsidR="00830A41" w:rsidRPr="00CE0402" w:rsidRDefault="00830A41" w:rsidP="00830A41">
            <w:pPr>
              <w:ind w:right="-72"/>
              <w:jc w:val="right"/>
              <w:rPr>
                <w:rFonts w:eastAsia="Cambria" w:cs="Arial"/>
                <w:color w:val="000000"/>
                <w:spacing w:val="-2"/>
                <w:sz w:val="18"/>
                <w:szCs w:val="18"/>
                <w:lang w:val="en-GB"/>
              </w:rPr>
            </w:pPr>
            <w:r w:rsidRPr="00CE0402">
              <w:rPr>
                <w:rFonts w:cs="Arial"/>
                <w:sz w:val="18"/>
                <w:szCs w:val="18"/>
              </w:rPr>
              <w:t>29,404</w:t>
            </w:r>
          </w:p>
        </w:tc>
        <w:tc>
          <w:tcPr>
            <w:tcW w:w="1368" w:type="dxa"/>
          </w:tcPr>
          <w:p w14:paraId="09F19395" w14:textId="77777777" w:rsidR="00273C4D" w:rsidRPr="00CE0402" w:rsidRDefault="00273C4D" w:rsidP="00830A41">
            <w:pPr>
              <w:ind w:right="-72"/>
              <w:jc w:val="right"/>
              <w:rPr>
                <w:rFonts w:cs="Arial"/>
                <w:sz w:val="18"/>
                <w:szCs w:val="18"/>
              </w:rPr>
            </w:pPr>
          </w:p>
          <w:p w14:paraId="0173C6F5" w14:textId="77777777" w:rsidR="00273C4D" w:rsidRPr="00CE0402" w:rsidRDefault="00273C4D" w:rsidP="00830A41">
            <w:pPr>
              <w:ind w:right="-72"/>
              <w:jc w:val="right"/>
              <w:rPr>
                <w:rFonts w:cs="Arial"/>
                <w:sz w:val="18"/>
                <w:szCs w:val="18"/>
              </w:rPr>
            </w:pPr>
          </w:p>
          <w:p w14:paraId="566D115E" w14:textId="13B77E45" w:rsidR="00830A41" w:rsidRPr="00CE0402" w:rsidRDefault="00830A41" w:rsidP="00830A41">
            <w:pPr>
              <w:ind w:right="-72"/>
              <w:jc w:val="right"/>
              <w:rPr>
                <w:rFonts w:eastAsia="Cambria" w:cs="Arial"/>
                <w:color w:val="000000"/>
                <w:spacing w:val="-2"/>
                <w:sz w:val="18"/>
                <w:szCs w:val="18"/>
                <w:lang w:val="en-GB"/>
              </w:rPr>
            </w:pPr>
            <w:r w:rsidRPr="00CE0402">
              <w:rPr>
                <w:rFonts w:cs="Arial"/>
                <w:sz w:val="18"/>
                <w:szCs w:val="18"/>
              </w:rPr>
              <w:t>40,283</w:t>
            </w:r>
          </w:p>
        </w:tc>
        <w:tc>
          <w:tcPr>
            <w:tcW w:w="1368" w:type="dxa"/>
          </w:tcPr>
          <w:p w14:paraId="2639F702" w14:textId="77777777" w:rsidR="00273C4D" w:rsidRPr="00CE0402" w:rsidRDefault="00273C4D" w:rsidP="00830A41">
            <w:pPr>
              <w:ind w:right="-72"/>
              <w:jc w:val="right"/>
              <w:rPr>
                <w:rFonts w:cs="Arial"/>
                <w:sz w:val="18"/>
                <w:szCs w:val="18"/>
              </w:rPr>
            </w:pPr>
          </w:p>
          <w:p w14:paraId="78F59A28" w14:textId="77777777" w:rsidR="00273C4D" w:rsidRPr="00CE0402" w:rsidRDefault="00273C4D" w:rsidP="00830A41">
            <w:pPr>
              <w:ind w:right="-72"/>
              <w:jc w:val="right"/>
              <w:rPr>
                <w:rFonts w:cs="Arial"/>
                <w:sz w:val="18"/>
                <w:szCs w:val="18"/>
              </w:rPr>
            </w:pPr>
          </w:p>
          <w:p w14:paraId="314018DE" w14:textId="18C5D7D4" w:rsidR="00830A41" w:rsidRPr="00CE0402" w:rsidRDefault="00830A41" w:rsidP="00830A41">
            <w:pPr>
              <w:ind w:right="-72"/>
              <w:jc w:val="right"/>
              <w:rPr>
                <w:rFonts w:eastAsia="Cambria" w:cs="Arial"/>
                <w:color w:val="000000"/>
                <w:spacing w:val="-2"/>
                <w:sz w:val="18"/>
                <w:szCs w:val="18"/>
                <w:lang w:val="en-GB"/>
              </w:rPr>
            </w:pPr>
            <w:r w:rsidRPr="00CE0402">
              <w:rPr>
                <w:rFonts w:cs="Arial"/>
                <w:sz w:val="18"/>
                <w:szCs w:val="18"/>
              </w:rPr>
              <w:t>5,824</w:t>
            </w:r>
          </w:p>
        </w:tc>
        <w:tc>
          <w:tcPr>
            <w:tcW w:w="1368" w:type="dxa"/>
          </w:tcPr>
          <w:p w14:paraId="74063125" w14:textId="77777777" w:rsidR="00273C4D" w:rsidRPr="00CE0402" w:rsidRDefault="00273C4D" w:rsidP="00830A41">
            <w:pPr>
              <w:ind w:right="-72"/>
              <w:jc w:val="right"/>
              <w:rPr>
                <w:rFonts w:cs="Arial"/>
                <w:sz w:val="18"/>
                <w:szCs w:val="18"/>
              </w:rPr>
            </w:pPr>
          </w:p>
          <w:p w14:paraId="6A1ABFD5" w14:textId="77777777" w:rsidR="00273C4D" w:rsidRPr="00CE0402" w:rsidRDefault="00273C4D" w:rsidP="00830A41">
            <w:pPr>
              <w:ind w:right="-72"/>
              <w:jc w:val="right"/>
              <w:rPr>
                <w:rFonts w:cs="Arial"/>
                <w:sz w:val="18"/>
                <w:szCs w:val="18"/>
              </w:rPr>
            </w:pPr>
          </w:p>
          <w:p w14:paraId="0306CEB3" w14:textId="2C984EFB" w:rsidR="00830A41" w:rsidRPr="00CE0402" w:rsidRDefault="00830A41" w:rsidP="00830A41">
            <w:pPr>
              <w:ind w:right="-72"/>
              <w:jc w:val="right"/>
              <w:rPr>
                <w:rFonts w:eastAsia="Cambria" w:cs="Arial"/>
                <w:color w:val="000000"/>
                <w:spacing w:val="-2"/>
                <w:sz w:val="18"/>
                <w:szCs w:val="18"/>
                <w:lang w:val="en-GB"/>
              </w:rPr>
            </w:pPr>
            <w:r w:rsidRPr="00CE0402">
              <w:rPr>
                <w:rFonts w:cs="Arial"/>
                <w:sz w:val="18"/>
                <w:szCs w:val="18"/>
              </w:rPr>
              <w:t>17,720</w:t>
            </w:r>
          </w:p>
        </w:tc>
      </w:tr>
      <w:tr w:rsidR="00273C4D" w:rsidRPr="00CE0402" w14:paraId="2D9F0A7D" w14:textId="77777777" w:rsidTr="001A76C3">
        <w:tc>
          <w:tcPr>
            <w:tcW w:w="3012" w:type="dxa"/>
          </w:tcPr>
          <w:p w14:paraId="6D3C81C4" w14:textId="77777777" w:rsidR="00273C4D" w:rsidRPr="00CE0402" w:rsidRDefault="00273C4D" w:rsidP="00273C4D">
            <w:pPr>
              <w:rPr>
                <w:rFonts w:eastAsia="Arial Unicode MS" w:cs="Arial"/>
                <w:color w:val="000000"/>
                <w:sz w:val="18"/>
                <w:szCs w:val="18"/>
                <w:lang w:val="en-GB"/>
              </w:rPr>
            </w:pPr>
            <w:r w:rsidRPr="00CE0402">
              <w:rPr>
                <w:rFonts w:eastAsia="Arial Unicode MS" w:cs="Arial"/>
                <w:color w:val="000000"/>
                <w:sz w:val="18"/>
                <w:szCs w:val="18"/>
                <w:lang w:val="en-GB"/>
              </w:rPr>
              <w:t xml:space="preserve">Interest rate - decrease </w:t>
            </w:r>
          </w:p>
          <w:p w14:paraId="454B379C" w14:textId="4A486D7D" w:rsidR="00273C4D" w:rsidRPr="00CE0402" w:rsidRDefault="00273C4D" w:rsidP="00273C4D">
            <w:pPr>
              <w:rPr>
                <w:rFonts w:eastAsia="Arial Unicode MS" w:cs="Arial"/>
                <w:color w:val="000000"/>
                <w:sz w:val="18"/>
                <w:szCs w:val="18"/>
                <w:lang w:val="en-GB"/>
              </w:rPr>
            </w:pPr>
            <w:r w:rsidRPr="00CE0402">
              <w:rPr>
                <w:rFonts w:eastAsia="Arial Unicode MS" w:cs="Arial"/>
                <w:color w:val="000000"/>
                <w:sz w:val="18"/>
                <w:szCs w:val="18"/>
                <w:lang w:val="en-GB"/>
              </w:rPr>
              <w:t xml:space="preserve">   </w:t>
            </w:r>
            <w:r w:rsidR="00F336EC" w:rsidRPr="00CE0402">
              <w:rPr>
                <w:rFonts w:eastAsia="Arial Unicode MS" w:cs="Arial"/>
                <w:color w:val="000000"/>
                <w:sz w:val="18"/>
                <w:szCs w:val="18"/>
                <w:lang w:val="en-GB"/>
              </w:rPr>
              <w:t>b</w:t>
            </w:r>
            <w:r w:rsidRPr="00CE0402">
              <w:rPr>
                <w:rFonts w:eastAsia="Arial Unicode MS" w:cs="Arial"/>
                <w:color w:val="000000"/>
                <w:sz w:val="18"/>
                <w:szCs w:val="18"/>
                <w:lang w:val="en-GB"/>
              </w:rPr>
              <w:t xml:space="preserve">y 1% basis points </w:t>
            </w:r>
          </w:p>
          <w:p w14:paraId="3E971E3E" w14:textId="1E8EFC6C" w:rsidR="00273C4D" w:rsidRPr="00CE0402" w:rsidRDefault="00273C4D" w:rsidP="00273C4D">
            <w:pPr>
              <w:rPr>
                <w:rFonts w:eastAsia="Arial Unicode MS" w:cs="Arial"/>
                <w:color w:val="000000"/>
                <w:sz w:val="18"/>
                <w:szCs w:val="18"/>
                <w:lang w:val="en-GB"/>
              </w:rPr>
            </w:pPr>
            <w:r w:rsidRPr="00CE0402">
              <w:rPr>
                <w:rFonts w:eastAsia="Arial Unicode MS" w:cs="Arial"/>
                <w:color w:val="000000"/>
                <w:sz w:val="18"/>
                <w:szCs w:val="18"/>
                <w:lang w:val="en-GB"/>
              </w:rPr>
              <w:t xml:space="preserve">   (2024: 1%</w:t>
            </w:r>
            <w:r w:rsidR="00495A6A" w:rsidRPr="00CE0402">
              <w:rPr>
                <w:rFonts w:eastAsia="Arial Unicode MS" w:cs="Arial"/>
                <w:color w:val="000000"/>
                <w:sz w:val="18"/>
                <w:szCs w:val="18"/>
                <w:cs/>
                <w:lang w:val="en-GB"/>
              </w:rPr>
              <w:t xml:space="preserve"> </w:t>
            </w:r>
            <w:r w:rsidR="00495A6A" w:rsidRPr="00CE0402">
              <w:rPr>
                <w:rFonts w:eastAsia="Arial Unicode MS" w:cs="Arial"/>
                <w:color w:val="000000"/>
                <w:sz w:val="18"/>
                <w:szCs w:val="18"/>
                <w:lang w:val="en-GB"/>
              </w:rPr>
              <w:t>basis points</w:t>
            </w:r>
            <w:r w:rsidRPr="00CE0402">
              <w:rPr>
                <w:rFonts w:eastAsia="Arial Unicode MS" w:cs="Arial"/>
                <w:color w:val="000000"/>
                <w:sz w:val="18"/>
                <w:szCs w:val="18"/>
                <w:lang w:val="en-GB"/>
              </w:rPr>
              <w:t>)*</w:t>
            </w:r>
          </w:p>
        </w:tc>
        <w:tc>
          <w:tcPr>
            <w:tcW w:w="1368" w:type="dxa"/>
          </w:tcPr>
          <w:p w14:paraId="334E27D4" w14:textId="77777777" w:rsidR="00273C4D" w:rsidRPr="00CE0402" w:rsidRDefault="00273C4D" w:rsidP="00273C4D">
            <w:pPr>
              <w:ind w:right="-72"/>
              <w:jc w:val="right"/>
              <w:rPr>
                <w:rFonts w:cs="Arial"/>
                <w:sz w:val="18"/>
                <w:szCs w:val="18"/>
                <w:lang w:val="en-GB"/>
              </w:rPr>
            </w:pPr>
          </w:p>
          <w:p w14:paraId="2DDF09A8" w14:textId="77777777" w:rsidR="00273C4D" w:rsidRPr="00CE0402" w:rsidRDefault="00273C4D" w:rsidP="00273C4D">
            <w:pPr>
              <w:ind w:right="-72"/>
              <w:jc w:val="right"/>
              <w:rPr>
                <w:rFonts w:cs="Arial"/>
                <w:sz w:val="18"/>
                <w:szCs w:val="18"/>
              </w:rPr>
            </w:pPr>
          </w:p>
          <w:p w14:paraId="466FFF93" w14:textId="585AC907" w:rsidR="00273C4D" w:rsidRPr="00CE0402" w:rsidRDefault="00273C4D" w:rsidP="00273C4D">
            <w:pPr>
              <w:ind w:right="-72"/>
              <w:jc w:val="right"/>
              <w:rPr>
                <w:rFonts w:eastAsia="Cambria" w:cs="Arial"/>
                <w:color w:val="000000"/>
                <w:spacing w:val="-2"/>
                <w:sz w:val="18"/>
                <w:szCs w:val="18"/>
                <w:lang w:val="en-GB"/>
              </w:rPr>
            </w:pPr>
            <w:r w:rsidRPr="00CE0402">
              <w:rPr>
                <w:rFonts w:cs="Arial"/>
                <w:sz w:val="18"/>
                <w:szCs w:val="18"/>
              </w:rPr>
              <w:t>(29,404)</w:t>
            </w:r>
          </w:p>
        </w:tc>
        <w:tc>
          <w:tcPr>
            <w:tcW w:w="1368" w:type="dxa"/>
          </w:tcPr>
          <w:p w14:paraId="7CDFD2A5" w14:textId="77777777" w:rsidR="00273C4D" w:rsidRPr="00CE0402" w:rsidRDefault="00273C4D" w:rsidP="00273C4D">
            <w:pPr>
              <w:ind w:right="-72"/>
              <w:jc w:val="right"/>
              <w:rPr>
                <w:rFonts w:cs="Arial"/>
                <w:sz w:val="18"/>
                <w:szCs w:val="18"/>
              </w:rPr>
            </w:pPr>
          </w:p>
          <w:p w14:paraId="071AC8C9" w14:textId="77777777" w:rsidR="00273C4D" w:rsidRPr="00CE0402" w:rsidRDefault="00273C4D" w:rsidP="00273C4D">
            <w:pPr>
              <w:ind w:right="-72"/>
              <w:jc w:val="right"/>
              <w:rPr>
                <w:rFonts w:cs="Arial"/>
                <w:sz w:val="18"/>
                <w:szCs w:val="18"/>
              </w:rPr>
            </w:pPr>
          </w:p>
          <w:p w14:paraId="51AC7614" w14:textId="31A0F66F" w:rsidR="00273C4D" w:rsidRPr="00CE0402" w:rsidRDefault="00273C4D" w:rsidP="00273C4D">
            <w:pPr>
              <w:ind w:right="-72"/>
              <w:jc w:val="right"/>
              <w:rPr>
                <w:rFonts w:eastAsia="Cambria" w:cs="Arial"/>
                <w:color w:val="000000"/>
                <w:spacing w:val="-2"/>
                <w:sz w:val="18"/>
                <w:szCs w:val="18"/>
                <w:lang w:val="en-GB"/>
              </w:rPr>
            </w:pPr>
            <w:r w:rsidRPr="00CE0402">
              <w:rPr>
                <w:rFonts w:cs="Arial"/>
                <w:sz w:val="18"/>
                <w:szCs w:val="18"/>
              </w:rPr>
              <w:t>(40,283)</w:t>
            </w:r>
          </w:p>
        </w:tc>
        <w:tc>
          <w:tcPr>
            <w:tcW w:w="1368" w:type="dxa"/>
          </w:tcPr>
          <w:p w14:paraId="6480E337" w14:textId="77777777" w:rsidR="00273C4D" w:rsidRPr="00CE0402" w:rsidRDefault="00273C4D" w:rsidP="00273C4D">
            <w:pPr>
              <w:ind w:right="-72"/>
              <w:jc w:val="right"/>
              <w:rPr>
                <w:rFonts w:cs="Arial"/>
                <w:sz w:val="18"/>
                <w:szCs w:val="18"/>
              </w:rPr>
            </w:pPr>
          </w:p>
          <w:p w14:paraId="03842362" w14:textId="77777777" w:rsidR="00273C4D" w:rsidRPr="00CE0402" w:rsidRDefault="00273C4D" w:rsidP="00273C4D">
            <w:pPr>
              <w:ind w:right="-72"/>
              <w:jc w:val="right"/>
              <w:rPr>
                <w:rFonts w:cs="Arial"/>
                <w:sz w:val="18"/>
                <w:szCs w:val="18"/>
              </w:rPr>
            </w:pPr>
          </w:p>
          <w:p w14:paraId="603AC8A3" w14:textId="3F999F61" w:rsidR="00273C4D" w:rsidRPr="00CE0402" w:rsidRDefault="00273C4D" w:rsidP="00273C4D">
            <w:pPr>
              <w:ind w:right="-72"/>
              <w:jc w:val="right"/>
              <w:rPr>
                <w:rFonts w:eastAsia="Cambria" w:cs="Arial"/>
                <w:color w:val="000000"/>
                <w:spacing w:val="-2"/>
                <w:sz w:val="18"/>
                <w:szCs w:val="18"/>
                <w:lang w:val="en-GB"/>
              </w:rPr>
            </w:pPr>
            <w:r w:rsidRPr="00CE0402">
              <w:rPr>
                <w:rFonts w:cs="Arial"/>
                <w:sz w:val="18"/>
                <w:szCs w:val="18"/>
              </w:rPr>
              <w:t>(5,824)</w:t>
            </w:r>
          </w:p>
        </w:tc>
        <w:tc>
          <w:tcPr>
            <w:tcW w:w="1368" w:type="dxa"/>
          </w:tcPr>
          <w:p w14:paraId="73B85283" w14:textId="77777777" w:rsidR="00273C4D" w:rsidRPr="00CE0402" w:rsidRDefault="00273C4D" w:rsidP="00273C4D">
            <w:pPr>
              <w:ind w:right="-72"/>
              <w:jc w:val="right"/>
              <w:rPr>
                <w:rFonts w:cs="Arial"/>
                <w:sz w:val="18"/>
                <w:szCs w:val="18"/>
              </w:rPr>
            </w:pPr>
          </w:p>
          <w:p w14:paraId="686E07B0" w14:textId="77777777" w:rsidR="00273C4D" w:rsidRPr="00CE0402" w:rsidRDefault="00273C4D" w:rsidP="00273C4D">
            <w:pPr>
              <w:ind w:right="-72"/>
              <w:jc w:val="right"/>
              <w:rPr>
                <w:rFonts w:cs="Arial"/>
                <w:sz w:val="18"/>
                <w:szCs w:val="18"/>
              </w:rPr>
            </w:pPr>
          </w:p>
          <w:p w14:paraId="4A2FFA38" w14:textId="014252C5" w:rsidR="00273C4D" w:rsidRPr="00CE0402" w:rsidRDefault="00273C4D" w:rsidP="00273C4D">
            <w:pPr>
              <w:ind w:right="-72"/>
              <w:jc w:val="right"/>
              <w:rPr>
                <w:rFonts w:eastAsia="Cambria" w:cs="Arial"/>
                <w:color w:val="000000"/>
                <w:spacing w:val="-2"/>
                <w:sz w:val="18"/>
                <w:szCs w:val="18"/>
                <w:lang w:val="en-GB"/>
              </w:rPr>
            </w:pPr>
            <w:r w:rsidRPr="00CE0402">
              <w:rPr>
                <w:rFonts w:cs="Arial"/>
                <w:sz w:val="18"/>
                <w:szCs w:val="18"/>
              </w:rPr>
              <w:t>(17,720)</w:t>
            </w:r>
          </w:p>
        </w:tc>
      </w:tr>
    </w:tbl>
    <w:p w14:paraId="408E6640" w14:textId="24F875BA" w:rsidR="002C647B" w:rsidRPr="00CE0402" w:rsidRDefault="002C647B" w:rsidP="001A76C3">
      <w:pPr>
        <w:spacing w:line="276" w:lineRule="auto"/>
        <w:ind w:left="1080"/>
        <w:rPr>
          <w:rFonts w:cs="Arial"/>
          <w:sz w:val="18"/>
          <w:szCs w:val="18"/>
          <w:lang w:val="en-GB"/>
        </w:rPr>
      </w:pPr>
      <w:r w:rsidRPr="00CE0402">
        <w:rPr>
          <w:rFonts w:cs="Arial"/>
          <w:sz w:val="18"/>
          <w:szCs w:val="18"/>
          <w:lang w:val="en-GB"/>
        </w:rPr>
        <w:t>*  Holding all other variables constant</w:t>
      </w:r>
    </w:p>
    <w:p w14:paraId="1C3230F9" w14:textId="77777777" w:rsidR="002C647B" w:rsidRPr="00CE0402" w:rsidRDefault="002C647B" w:rsidP="002C647B">
      <w:pPr>
        <w:ind w:left="1080"/>
        <w:contextualSpacing/>
        <w:rPr>
          <w:rFonts w:eastAsia="Arial Unicode MS" w:cs="Arial"/>
          <w:color w:val="000000"/>
          <w:sz w:val="18"/>
          <w:szCs w:val="18"/>
          <w:lang w:val="en-GB"/>
        </w:rPr>
      </w:pPr>
    </w:p>
    <w:p w14:paraId="7728706D" w14:textId="4B5DF669" w:rsidR="00D07F49" w:rsidRPr="00CE0402" w:rsidRDefault="00D07F49" w:rsidP="0041128C">
      <w:pPr>
        <w:ind w:left="1080"/>
        <w:contextualSpacing/>
        <w:rPr>
          <w:rFonts w:eastAsia="Arial Unicode MS" w:cs="Arial"/>
          <w:color w:val="000000"/>
          <w:sz w:val="18"/>
          <w:szCs w:val="18"/>
          <w:lang w:val="en-GB"/>
        </w:rPr>
      </w:pPr>
      <w:r w:rsidRPr="00CE0402">
        <w:rPr>
          <w:rFonts w:eastAsia="Arial Unicode MS" w:cs="Arial"/>
          <w:color w:val="000000"/>
          <w:sz w:val="18"/>
          <w:szCs w:val="18"/>
          <w:lang w:val="en-GB"/>
        </w:rPr>
        <w:br w:type="page"/>
      </w:r>
    </w:p>
    <w:p w14:paraId="7FF01985" w14:textId="6E29C43B" w:rsidR="008011DA" w:rsidRPr="00CE0402" w:rsidRDefault="00B13E3A" w:rsidP="0041128C">
      <w:pPr>
        <w:ind w:left="1080" w:hanging="540"/>
        <w:contextualSpacing/>
        <w:rPr>
          <w:rFonts w:eastAsia="Arial Unicode MS" w:cs="Arial"/>
          <w:b/>
          <w:bCs/>
          <w:color w:val="000000"/>
          <w:sz w:val="18"/>
          <w:szCs w:val="18"/>
          <w:lang w:val="en-GB"/>
        </w:rPr>
      </w:pPr>
      <w:r w:rsidRPr="00CE0402">
        <w:rPr>
          <w:rFonts w:eastAsia="Arial Unicode MS" w:cs="Arial"/>
          <w:b/>
          <w:bCs/>
          <w:color w:val="000000"/>
          <w:sz w:val="18"/>
          <w:szCs w:val="18"/>
          <w:lang w:val="en-GB"/>
        </w:rPr>
        <w:t>5</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1</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2</w:t>
      </w:r>
      <w:r w:rsidR="00277B0D" w:rsidRPr="00CE0402">
        <w:rPr>
          <w:rFonts w:eastAsia="Arial Unicode MS" w:cs="Arial"/>
          <w:b/>
          <w:bCs/>
          <w:color w:val="000000"/>
          <w:sz w:val="18"/>
          <w:szCs w:val="18"/>
          <w:lang w:val="en-GB"/>
        </w:rPr>
        <w:tab/>
      </w:r>
      <w:r w:rsidR="008011DA" w:rsidRPr="00CE0402">
        <w:rPr>
          <w:rFonts w:eastAsia="Arial Unicode MS" w:cs="Arial"/>
          <w:b/>
          <w:bCs/>
          <w:color w:val="000000"/>
          <w:sz w:val="18"/>
          <w:szCs w:val="18"/>
          <w:lang w:val="en-GB"/>
        </w:rPr>
        <w:t>Credit risk</w:t>
      </w:r>
    </w:p>
    <w:p w14:paraId="39100312" w14:textId="77777777" w:rsidR="008011DA" w:rsidRPr="00CE0402" w:rsidRDefault="008011DA" w:rsidP="0041128C">
      <w:pPr>
        <w:ind w:left="1080"/>
        <w:contextualSpacing/>
        <w:rPr>
          <w:rFonts w:eastAsia="Arial Unicode MS" w:cs="Arial"/>
          <w:b/>
          <w:bCs/>
          <w:color w:val="000000"/>
          <w:sz w:val="18"/>
          <w:szCs w:val="18"/>
          <w:lang w:val="en-GB"/>
        </w:rPr>
      </w:pPr>
    </w:p>
    <w:p w14:paraId="365297D7" w14:textId="31084B73" w:rsidR="008011DA" w:rsidRPr="00CE0402" w:rsidRDefault="008011DA" w:rsidP="0041128C">
      <w:pPr>
        <w:ind w:left="1080"/>
        <w:contextualSpacing/>
        <w:rPr>
          <w:rFonts w:eastAsia="Arial Unicode MS" w:cs="Arial"/>
          <w:color w:val="000000"/>
          <w:spacing w:val="-8"/>
          <w:sz w:val="18"/>
          <w:szCs w:val="18"/>
          <w:lang w:val="en-GB"/>
        </w:rPr>
      </w:pPr>
      <w:r w:rsidRPr="00CE0402">
        <w:rPr>
          <w:rFonts w:eastAsia="Arial Unicode MS" w:cs="Arial"/>
          <w:color w:val="000000"/>
          <w:spacing w:val="-8"/>
          <w:sz w:val="18"/>
          <w:szCs w:val="18"/>
          <w:lang w:val="en-GB"/>
        </w:rPr>
        <w:t>Credit risk arises from cash and cash equivalents, contractual cash flows of debt investments carried at amortised cos</w:t>
      </w:r>
      <w:r w:rsidR="009C0C0E" w:rsidRPr="00CE0402">
        <w:rPr>
          <w:rFonts w:eastAsia="Arial Unicode MS" w:cs="Arial"/>
          <w:color w:val="000000"/>
          <w:spacing w:val="-8"/>
          <w:sz w:val="18"/>
          <w:szCs w:val="18"/>
          <w:lang w:val="en-GB"/>
        </w:rPr>
        <w:t>t</w:t>
      </w:r>
      <w:r w:rsidR="003D0351" w:rsidRPr="00CE0402">
        <w:rPr>
          <w:rFonts w:eastAsia="Arial Unicode MS" w:cs="Arial"/>
          <w:color w:val="000000"/>
          <w:spacing w:val="-8"/>
          <w:sz w:val="18"/>
          <w:szCs w:val="18"/>
          <w:lang w:val="en-GB"/>
        </w:rPr>
        <w:t>, and at fair value th</w:t>
      </w:r>
      <w:r w:rsidR="00A54B28" w:rsidRPr="00CE0402">
        <w:rPr>
          <w:rFonts w:eastAsia="Arial Unicode MS" w:cs="Arial"/>
          <w:color w:val="000000"/>
          <w:spacing w:val="-8"/>
          <w:sz w:val="18"/>
          <w:szCs w:val="18"/>
          <w:lang w:val="en-GB"/>
        </w:rPr>
        <w:t>rough profit and loss (FVPL)</w:t>
      </w:r>
      <w:r w:rsidR="009C0C0E" w:rsidRPr="00CE0402">
        <w:rPr>
          <w:rFonts w:eastAsia="Arial Unicode MS" w:cs="Arial"/>
          <w:color w:val="000000"/>
          <w:spacing w:val="-8"/>
          <w:sz w:val="18"/>
          <w:szCs w:val="18"/>
          <w:lang w:val="en-GB"/>
        </w:rPr>
        <w:t xml:space="preserve"> as </w:t>
      </w:r>
      <w:r w:rsidRPr="00CE0402">
        <w:rPr>
          <w:rFonts w:eastAsia="Arial Unicode MS" w:cs="Arial"/>
          <w:color w:val="000000"/>
          <w:spacing w:val="-8"/>
          <w:sz w:val="18"/>
          <w:szCs w:val="18"/>
          <w:lang w:val="en-GB"/>
        </w:rPr>
        <w:t>well as credit exposures to customers, including outstanding receivables</w:t>
      </w:r>
      <w:r w:rsidR="002D576B" w:rsidRPr="00CE0402">
        <w:rPr>
          <w:rFonts w:eastAsia="Arial Unicode MS" w:cs="Arial"/>
          <w:color w:val="000000"/>
          <w:spacing w:val="-8"/>
          <w:sz w:val="18"/>
          <w:szCs w:val="18"/>
          <w:lang w:val="en-GB"/>
        </w:rPr>
        <w:t xml:space="preserve"> and loans.</w:t>
      </w:r>
    </w:p>
    <w:p w14:paraId="1997E5D4" w14:textId="77777777" w:rsidR="008011DA" w:rsidRPr="00CE0402" w:rsidRDefault="008011DA" w:rsidP="0041128C">
      <w:pPr>
        <w:ind w:left="1080"/>
        <w:contextualSpacing/>
        <w:rPr>
          <w:rFonts w:eastAsia="Arial Unicode MS" w:cs="Arial"/>
          <w:color w:val="000000"/>
          <w:sz w:val="18"/>
          <w:szCs w:val="18"/>
          <w:lang w:val="en-GB"/>
        </w:rPr>
      </w:pPr>
    </w:p>
    <w:p w14:paraId="7358BDDE" w14:textId="77777777" w:rsidR="008011DA" w:rsidRPr="00CE0402" w:rsidRDefault="008011DA" w:rsidP="0041128C">
      <w:pPr>
        <w:keepNext/>
        <w:numPr>
          <w:ilvl w:val="0"/>
          <w:numId w:val="12"/>
        </w:numPr>
        <w:tabs>
          <w:tab w:val="left" w:pos="1080"/>
        </w:tabs>
        <w:ind w:left="1080" w:right="-691" w:hanging="540"/>
        <w:jc w:val="thaiDistribute"/>
        <w:outlineLvl w:val="3"/>
        <w:rPr>
          <w:rFonts w:cs="Arial"/>
          <w:b/>
          <w:bCs/>
          <w:color w:val="000000"/>
          <w:sz w:val="18"/>
          <w:szCs w:val="18"/>
          <w:lang w:val="x-none" w:eastAsia="x-none"/>
        </w:rPr>
      </w:pPr>
      <w:r w:rsidRPr="00CE0402">
        <w:rPr>
          <w:rFonts w:eastAsia="Arial Unicode MS" w:cs="Arial"/>
          <w:b/>
          <w:bCs/>
          <w:color w:val="000000"/>
          <w:sz w:val="18"/>
          <w:szCs w:val="18"/>
          <w:lang w:val="en-GB"/>
        </w:rPr>
        <w:t>Risk management</w:t>
      </w:r>
    </w:p>
    <w:p w14:paraId="2E78F545" w14:textId="77777777" w:rsidR="008011DA" w:rsidRPr="00CE0402" w:rsidRDefault="008011DA" w:rsidP="0041128C">
      <w:pPr>
        <w:ind w:left="1080"/>
        <w:rPr>
          <w:rFonts w:eastAsia="Arial Unicode MS" w:cs="Arial"/>
          <w:b/>
          <w:bCs/>
          <w:color w:val="000000"/>
          <w:sz w:val="18"/>
          <w:szCs w:val="18"/>
          <w:lang w:val="en-GB"/>
        </w:rPr>
      </w:pPr>
    </w:p>
    <w:p w14:paraId="71662936" w14:textId="70D9389B" w:rsidR="008011DA" w:rsidRPr="00CE0402" w:rsidRDefault="008011DA" w:rsidP="0041128C">
      <w:pPr>
        <w:ind w:left="1080"/>
        <w:contextualSpacing/>
        <w:rPr>
          <w:rFonts w:eastAsia="Arial Unicode MS" w:cs="Arial"/>
          <w:color w:val="000000"/>
          <w:sz w:val="18"/>
          <w:szCs w:val="18"/>
          <w:lang w:val="en-GB"/>
        </w:rPr>
      </w:pPr>
      <w:r w:rsidRPr="00CE0402">
        <w:rPr>
          <w:rFonts w:eastAsia="Arial Unicode MS" w:cs="Arial"/>
          <w:color w:val="000000"/>
          <w:sz w:val="18"/>
          <w:szCs w:val="18"/>
          <w:lang w:val="en-GB"/>
        </w:rPr>
        <w:t xml:space="preserve">Credit risk is managed on a group basis. For banks and financial institutions, only </w:t>
      </w:r>
      <w:r w:rsidR="00335C44" w:rsidRPr="00CE0402">
        <w:rPr>
          <w:rFonts w:eastAsia="Arial Unicode MS" w:cs="Arial"/>
          <w:color w:val="000000"/>
          <w:sz w:val="18"/>
          <w:szCs w:val="18"/>
          <w:lang w:val="en-GB"/>
        </w:rPr>
        <w:t>trustworthy financial companies</w:t>
      </w:r>
      <w:r w:rsidRPr="00CE0402">
        <w:rPr>
          <w:rFonts w:eastAsia="Arial Unicode MS" w:cs="Arial"/>
          <w:color w:val="000000"/>
          <w:sz w:val="18"/>
          <w:szCs w:val="18"/>
          <w:lang w:val="en-GB"/>
        </w:rPr>
        <w:t xml:space="preserve"> are accepted. </w:t>
      </w:r>
    </w:p>
    <w:p w14:paraId="7747F1F4" w14:textId="77777777" w:rsidR="008011DA" w:rsidRPr="00CE0402" w:rsidRDefault="008011DA" w:rsidP="0041128C">
      <w:pPr>
        <w:ind w:left="1080"/>
        <w:contextualSpacing/>
        <w:rPr>
          <w:rFonts w:eastAsia="Arial Unicode MS" w:cs="Arial"/>
          <w:color w:val="000000"/>
          <w:sz w:val="18"/>
          <w:szCs w:val="18"/>
          <w:lang w:val="en-GB"/>
        </w:rPr>
      </w:pPr>
    </w:p>
    <w:p w14:paraId="67D2DD6D" w14:textId="122C19C2" w:rsidR="008011DA" w:rsidRPr="00CE0402" w:rsidRDefault="008011DA" w:rsidP="0041128C">
      <w:pPr>
        <w:ind w:left="1080"/>
        <w:contextualSpacing/>
        <w:rPr>
          <w:rFonts w:eastAsia="Arial Unicode MS" w:cs="Arial"/>
          <w:color w:val="000000"/>
          <w:sz w:val="18"/>
          <w:szCs w:val="18"/>
          <w:lang w:val="en-GB"/>
        </w:rPr>
      </w:pPr>
      <w:r w:rsidRPr="00CE0402">
        <w:rPr>
          <w:rFonts w:eastAsia="Arial Unicode MS" w:cs="Arial"/>
          <w:color w:val="000000"/>
          <w:spacing w:val="-4"/>
          <w:sz w:val="18"/>
          <w:szCs w:val="18"/>
          <w:lang w:val="en-GB"/>
        </w:rPr>
        <w:t>If customers are independently rated, these ratings are used. Otherwise, if there is no independent</w:t>
      </w:r>
      <w:r w:rsidRPr="00CE0402">
        <w:rPr>
          <w:rFonts w:eastAsia="Arial Unicode MS" w:cs="Arial"/>
          <w:color w:val="000000"/>
          <w:sz w:val="18"/>
          <w:szCs w:val="18"/>
          <w:lang w:val="en-GB"/>
        </w:rPr>
        <w:t xml:space="preserve"> rating, risk </w:t>
      </w:r>
      <w:r w:rsidRPr="00CE0402">
        <w:rPr>
          <w:rFonts w:eastAsia="Arial Unicode MS" w:cs="Arial"/>
          <w:color w:val="000000"/>
          <w:spacing w:val="-4"/>
          <w:sz w:val="18"/>
          <w:szCs w:val="18"/>
          <w:lang w:val="en-GB"/>
        </w:rPr>
        <w:t>control assesses the credit quality of the customer, taking into account its financial position, past experience</w:t>
      </w:r>
      <w:r w:rsidRPr="00CE0402">
        <w:rPr>
          <w:rFonts w:eastAsia="Arial Unicode MS" w:cs="Arial"/>
          <w:color w:val="000000"/>
          <w:sz w:val="18"/>
          <w:szCs w:val="18"/>
          <w:lang w:val="en-GB"/>
        </w:rPr>
        <w:t xml:space="preserve"> and other factors. Individual risk limits are set based on t</w:t>
      </w:r>
      <w:r w:rsidR="00967739" w:rsidRPr="00CE0402">
        <w:rPr>
          <w:rFonts w:eastAsia="Arial Unicode MS" w:cs="Arial"/>
          <w:color w:val="000000"/>
          <w:sz w:val="18"/>
          <w:szCs w:val="18"/>
          <w:lang w:val="en-GB"/>
        </w:rPr>
        <w:t>he</w:t>
      </w:r>
      <w:r w:rsidRPr="00CE0402">
        <w:rPr>
          <w:rFonts w:eastAsia="Arial Unicode MS" w:cs="Arial"/>
          <w:color w:val="000000"/>
          <w:sz w:val="18"/>
          <w:szCs w:val="18"/>
          <w:lang w:val="en-GB"/>
        </w:rPr>
        <w:t xml:space="preserve"> assessments in accordance with </w:t>
      </w:r>
      <w:r w:rsidRPr="00CE0402">
        <w:rPr>
          <w:rFonts w:eastAsia="Arial Unicode MS" w:cs="Arial"/>
          <w:color w:val="000000"/>
          <w:spacing w:val="-6"/>
          <w:sz w:val="18"/>
          <w:szCs w:val="18"/>
          <w:lang w:val="en-GB"/>
        </w:rPr>
        <w:t>limits set by the board. The compliance with credit limits by customers is regularly monitored by line management.</w:t>
      </w:r>
    </w:p>
    <w:p w14:paraId="295CB589" w14:textId="77777777" w:rsidR="00CD45BF" w:rsidRPr="00CE0402" w:rsidRDefault="00CD45BF" w:rsidP="0041128C">
      <w:pPr>
        <w:ind w:left="1080"/>
        <w:contextualSpacing/>
        <w:rPr>
          <w:rFonts w:eastAsia="Arial Unicode MS" w:cs="Arial"/>
          <w:color w:val="000000"/>
          <w:sz w:val="18"/>
          <w:szCs w:val="18"/>
          <w:lang w:val="en-GB"/>
        </w:rPr>
      </w:pPr>
    </w:p>
    <w:p w14:paraId="1F8581F4" w14:textId="17613883" w:rsidR="008011DA" w:rsidRPr="00CE0402" w:rsidRDefault="008011DA" w:rsidP="0041128C">
      <w:pPr>
        <w:ind w:left="1080"/>
        <w:contextualSpacing/>
        <w:rPr>
          <w:rFonts w:eastAsia="Calibri" w:cs="Arial"/>
          <w:color w:val="000000"/>
          <w:sz w:val="18"/>
          <w:szCs w:val="18"/>
          <w:lang w:val="en-GB"/>
        </w:rPr>
      </w:pPr>
      <w:r w:rsidRPr="00CE0402">
        <w:rPr>
          <w:rFonts w:eastAsia="Calibri" w:cs="Arial"/>
          <w:color w:val="000000"/>
          <w:spacing w:val="-4"/>
          <w:sz w:val="18"/>
          <w:szCs w:val="18"/>
          <w:lang w:val="en-GB"/>
        </w:rPr>
        <w:t>Sales to retail customers are required to be settled in cash or using major credit cards to mitigate</w:t>
      </w:r>
      <w:r w:rsidRPr="00CE0402">
        <w:rPr>
          <w:rFonts w:eastAsia="Calibri" w:cs="Arial"/>
          <w:color w:val="000000"/>
          <w:sz w:val="18"/>
          <w:szCs w:val="18"/>
          <w:lang w:val="en-GB"/>
        </w:rPr>
        <w:t xml:space="preserve"> credit risk. There are no significant concentrations of credit risk</w:t>
      </w:r>
      <w:r w:rsidR="00BA4FC4" w:rsidRPr="00CE0402">
        <w:rPr>
          <w:rFonts w:eastAsia="Calibri" w:cs="Arial"/>
          <w:color w:val="000000"/>
          <w:sz w:val="18"/>
          <w:szCs w:val="18"/>
          <w:lang w:val="en-GB"/>
        </w:rPr>
        <w:t>.</w:t>
      </w:r>
    </w:p>
    <w:p w14:paraId="5FD741EF" w14:textId="77777777" w:rsidR="008011DA" w:rsidRPr="00CE0402" w:rsidRDefault="008011DA" w:rsidP="0041128C">
      <w:pPr>
        <w:ind w:left="1080"/>
        <w:contextualSpacing/>
        <w:rPr>
          <w:rFonts w:eastAsia="Calibri" w:cs="Arial"/>
          <w:color w:val="000000"/>
          <w:sz w:val="18"/>
          <w:szCs w:val="18"/>
          <w:lang w:val="en-GB"/>
        </w:rPr>
      </w:pPr>
    </w:p>
    <w:p w14:paraId="600954ED" w14:textId="77777777" w:rsidR="008011DA" w:rsidRPr="00CE0402" w:rsidRDefault="008011DA" w:rsidP="0041128C">
      <w:pPr>
        <w:ind w:left="1080"/>
        <w:contextualSpacing/>
        <w:rPr>
          <w:rFonts w:eastAsia="Arial Unicode MS" w:cs="Arial"/>
          <w:color w:val="000000"/>
          <w:sz w:val="18"/>
          <w:szCs w:val="18"/>
          <w:lang w:val="en-GB"/>
        </w:rPr>
      </w:pPr>
      <w:r w:rsidRPr="00CE0402">
        <w:rPr>
          <w:rFonts w:eastAsia="Calibri" w:cs="Arial"/>
          <w:color w:val="000000"/>
          <w:sz w:val="18"/>
          <w:szCs w:val="18"/>
          <w:lang w:val="en-GB"/>
        </w:rPr>
        <w:t>The Group’s investments in debt instruments are considered to be low risk investments.</w:t>
      </w:r>
    </w:p>
    <w:p w14:paraId="2224C3FF" w14:textId="77777777" w:rsidR="007D0D35" w:rsidRPr="00CE0402" w:rsidRDefault="007D0D35" w:rsidP="0041128C">
      <w:pPr>
        <w:ind w:left="1080"/>
        <w:rPr>
          <w:rFonts w:cs="Arial"/>
          <w:color w:val="000000"/>
          <w:spacing w:val="-2"/>
          <w:sz w:val="18"/>
          <w:szCs w:val="18"/>
          <w:lang w:val="en-GB"/>
        </w:rPr>
      </w:pPr>
    </w:p>
    <w:p w14:paraId="1F8B8A00" w14:textId="4FEA20C9" w:rsidR="008011DA" w:rsidRPr="00CE0402" w:rsidRDefault="008011DA" w:rsidP="0041128C">
      <w:pPr>
        <w:keepNext/>
        <w:numPr>
          <w:ilvl w:val="0"/>
          <w:numId w:val="12"/>
        </w:numPr>
        <w:tabs>
          <w:tab w:val="left" w:pos="1080"/>
        </w:tabs>
        <w:ind w:left="1080" w:right="-691" w:hanging="540"/>
        <w:jc w:val="thaiDistribute"/>
        <w:outlineLvl w:val="3"/>
        <w:rPr>
          <w:rFonts w:eastAsia="Arial Unicode MS" w:cs="Arial"/>
          <w:b/>
          <w:bCs/>
          <w:color w:val="000000"/>
          <w:sz w:val="18"/>
          <w:szCs w:val="18"/>
          <w:lang w:val="en-GB"/>
        </w:rPr>
      </w:pPr>
      <w:r w:rsidRPr="00CE0402">
        <w:rPr>
          <w:rFonts w:eastAsia="Arial Unicode MS" w:cs="Arial"/>
          <w:b/>
          <w:bCs/>
          <w:color w:val="000000"/>
          <w:sz w:val="18"/>
          <w:szCs w:val="18"/>
          <w:lang w:val="en-GB"/>
        </w:rPr>
        <w:t>Impairment of financial assets</w:t>
      </w:r>
    </w:p>
    <w:p w14:paraId="4739E5CF" w14:textId="77777777" w:rsidR="008011DA" w:rsidRPr="00CE0402" w:rsidRDefault="008011DA" w:rsidP="0041128C">
      <w:pPr>
        <w:keepNext/>
        <w:ind w:left="1080" w:right="-691"/>
        <w:jc w:val="thaiDistribute"/>
        <w:outlineLvl w:val="3"/>
        <w:rPr>
          <w:rFonts w:eastAsia="Arial Unicode MS" w:cs="Arial"/>
          <w:b/>
          <w:bCs/>
          <w:color w:val="000000"/>
          <w:sz w:val="18"/>
          <w:szCs w:val="18"/>
          <w:lang w:val="en-GB"/>
        </w:rPr>
      </w:pPr>
    </w:p>
    <w:p w14:paraId="13321ECD" w14:textId="23A2BB77" w:rsidR="008011DA" w:rsidRPr="00CE0402" w:rsidRDefault="008011DA" w:rsidP="0041128C">
      <w:pPr>
        <w:ind w:left="1080"/>
        <w:contextualSpacing/>
        <w:rPr>
          <w:rFonts w:eastAsia="Calibri" w:cs="Arial"/>
          <w:color w:val="000000"/>
          <w:spacing w:val="-6"/>
          <w:sz w:val="18"/>
          <w:szCs w:val="18"/>
          <w:lang w:val="en-GB"/>
        </w:rPr>
      </w:pPr>
      <w:r w:rsidRPr="00CE0402">
        <w:rPr>
          <w:rFonts w:eastAsia="Calibri" w:cs="Arial"/>
          <w:color w:val="000000"/>
          <w:spacing w:val="-6"/>
          <w:sz w:val="18"/>
          <w:szCs w:val="18"/>
          <w:lang w:val="en-GB"/>
        </w:rPr>
        <w:t>The Group and the Company ha</w:t>
      </w:r>
      <w:r w:rsidR="00C85EA8" w:rsidRPr="00CE0402">
        <w:rPr>
          <w:rFonts w:eastAsia="Calibri" w:cs="Arial"/>
          <w:color w:val="000000"/>
          <w:spacing w:val="-6"/>
          <w:sz w:val="18"/>
          <w:szCs w:val="18"/>
          <w:lang w:val="en-GB"/>
        </w:rPr>
        <w:t>ve</w:t>
      </w:r>
      <w:r w:rsidRPr="00CE0402">
        <w:rPr>
          <w:rFonts w:eastAsia="Calibri" w:cs="Arial"/>
          <w:color w:val="000000"/>
          <w:spacing w:val="-6"/>
          <w:sz w:val="18"/>
          <w:szCs w:val="18"/>
          <w:lang w:val="en-GB"/>
        </w:rPr>
        <w:t xml:space="preserve"> </w:t>
      </w:r>
      <w:r w:rsidR="00C85EA8" w:rsidRPr="00CE0402">
        <w:rPr>
          <w:rFonts w:eastAsia="Calibri" w:cs="Arial"/>
          <w:color w:val="000000"/>
          <w:spacing w:val="-6"/>
          <w:sz w:val="18"/>
          <w:szCs w:val="18"/>
          <w:lang w:val="en-GB"/>
        </w:rPr>
        <w:t>2</w:t>
      </w:r>
      <w:r w:rsidRPr="00CE0402">
        <w:rPr>
          <w:rFonts w:eastAsia="Calibri" w:cs="Arial"/>
          <w:color w:val="000000"/>
          <w:spacing w:val="-6"/>
          <w:sz w:val="18"/>
          <w:szCs w:val="18"/>
          <w:lang w:val="en-GB"/>
        </w:rPr>
        <w:t xml:space="preserve"> types of financial assets that are subject to the expected credit loss model:</w:t>
      </w:r>
    </w:p>
    <w:p w14:paraId="04D467D5" w14:textId="77777777" w:rsidR="008011DA" w:rsidRPr="00CE0402" w:rsidRDefault="008011DA" w:rsidP="0041128C">
      <w:pPr>
        <w:ind w:left="1080"/>
        <w:contextualSpacing/>
        <w:rPr>
          <w:rFonts w:eastAsia="Calibri" w:cs="Arial"/>
          <w:color w:val="000000"/>
          <w:sz w:val="18"/>
          <w:szCs w:val="18"/>
          <w:lang w:val="en-GB"/>
        </w:rPr>
      </w:pPr>
    </w:p>
    <w:p w14:paraId="63A0032F" w14:textId="62854E0E" w:rsidR="008011DA" w:rsidRPr="00CE0402" w:rsidRDefault="008011DA" w:rsidP="0041128C">
      <w:pPr>
        <w:numPr>
          <w:ilvl w:val="0"/>
          <w:numId w:val="13"/>
        </w:numPr>
        <w:ind w:left="1080" w:firstLine="0"/>
        <w:contextualSpacing/>
        <w:rPr>
          <w:rFonts w:eastAsia="Calibri" w:cs="Arial"/>
          <w:color w:val="000000"/>
          <w:sz w:val="18"/>
          <w:szCs w:val="18"/>
          <w:lang w:val="en-GB"/>
        </w:rPr>
      </w:pPr>
      <w:r w:rsidRPr="00CE0402">
        <w:rPr>
          <w:rFonts w:eastAsia="Calibri" w:cs="Arial"/>
          <w:color w:val="000000"/>
          <w:sz w:val="18"/>
          <w:szCs w:val="18"/>
          <w:lang w:val="en-GB"/>
        </w:rPr>
        <w:t xml:space="preserve">Trade receivables </w:t>
      </w:r>
      <w:r w:rsidR="00EF44AE" w:rsidRPr="00CE0402">
        <w:rPr>
          <w:rFonts w:eastAsia="Calibri" w:cs="Arial"/>
          <w:color w:val="000000"/>
          <w:sz w:val="18"/>
          <w:szCs w:val="18"/>
          <w:lang w:val="en-GB"/>
        </w:rPr>
        <w:t>and accrued income</w:t>
      </w:r>
    </w:p>
    <w:p w14:paraId="3CE897A7" w14:textId="2E500659" w:rsidR="008011DA" w:rsidRPr="00CE0402" w:rsidRDefault="00E063E9" w:rsidP="0041128C">
      <w:pPr>
        <w:numPr>
          <w:ilvl w:val="0"/>
          <w:numId w:val="13"/>
        </w:numPr>
        <w:ind w:left="1080" w:firstLine="0"/>
        <w:contextualSpacing/>
        <w:rPr>
          <w:rFonts w:cs="Arial"/>
          <w:color w:val="000000"/>
          <w:spacing w:val="-2"/>
          <w:sz w:val="18"/>
          <w:szCs w:val="18"/>
          <w:lang w:val="en-GB"/>
        </w:rPr>
      </w:pPr>
      <w:r w:rsidRPr="00CE0402">
        <w:rPr>
          <w:rFonts w:eastAsia="Calibri" w:cs="Arial"/>
          <w:color w:val="000000"/>
          <w:sz w:val="18"/>
          <w:szCs w:val="18"/>
          <w:lang w:val="en-GB"/>
        </w:rPr>
        <w:t>Debt investments carried at amortised cost</w:t>
      </w:r>
    </w:p>
    <w:p w14:paraId="4F104020" w14:textId="77777777" w:rsidR="006312CE" w:rsidRPr="00CE0402" w:rsidRDefault="006312CE" w:rsidP="0041128C">
      <w:pPr>
        <w:ind w:left="1080"/>
        <w:contextualSpacing/>
        <w:rPr>
          <w:rFonts w:cs="Arial"/>
          <w:color w:val="000000"/>
          <w:spacing w:val="-2"/>
          <w:sz w:val="18"/>
          <w:szCs w:val="18"/>
          <w:lang w:val="en-GB"/>
        </w:rPr>
      </w:pPr>
    </w:p>
    <w:p w14:paraId="420EB194" w14:textId="26E2ED36" w:rsidR="008011DA" w:rsidRPr="00CE0402" w:rsidRDefault="008011DA" w:rsidP="0041128C">
      <w:pPr>
        <w:ind w:left="1080"/>
        <w:contextualSpacing/>
        <w:rPr>
          <w:rFonts w:eastAsia="Calibri" w:cs="Arial"/>
          <w:color w:val="000000"/>
          <w:sz w:val="18"/>
          <w:szCs w:val="18"/>
          <w:lang w:val="en-GB"/>
        </w:rPr>
      </w:pPr>
      <w:r w:rsidRPr="00CE0402">
        <w:rPr>
          <w:rFonts w:eastAsia="Calibri" w:cs="Arial"/>
          <w:color w:val="000000"/>
          <w:spacing w:val="-4"/>
          <w:sz w:val="18"/>
          <w:szCs w:val="18"/>
          <w:lang w:val="en-GB"/>
        </w:rPr>
        <w:t>While cash</w:t>
      </w:r>
      <w:r w:rsidR="00C719A0" w:rsidRPr="00CE0402">
        <w:rPr>
          <w:rFonts w:eastAsia="Calibri" w:cs="Arial"/>
          <w:color w:val="000000"/>
          <w:spacing w:val="-4"/>
          <w:sz w:val="18"/>
          <w:szCs w:val="18"/>
          <w:lang w:val="en-GB"/>
        </w:rPr>
        <w:t xml:space="preserve">, </w:t>
      </w:r>
      <w:r w:rsidRPr="00CE0402">
        <w:rPr>
          <w:rFonts w:eastAsia="Calibri" w:cs="Arial"/>
          <w:color w:val="000000"/>
          <w:spacing w:val="-4"/>
          <w:sz w:val="18"/>
          <w:szCs w:val="18"/>
          <w:lang w:val="en-GB"/>
        </w:rPr>
        <w:t xml:space="preserve">cash equivalents </w:t>
      </w:r>
      <w:r w:rsidR="00C719A0" w:rsidRPr="00CE0402">
        <w:rPr>
          <w:rFonts w:eastAsia="Calibri" w:cs="Arial"/>
          <w:color w:val="000000"/>
          <w:spacing w:val="-4"/>
          <w:sz w:val="18"/>
          <w:szCs w:val="18"/>
          <w:lang w:val="en-GB"/>
        </w:rPr>
        <w:t xml:space="preserve">and cash at bank </w:t>
      </w:r>
      <w:r w:rsidRPr="00CE0402">
        <w:rPr>
          <w:rFonts w:eastAsia="Calibri" w:cs="Arial"/>
          <w:color w:val="000000"/>
          <w:spacing w:val="-4"/>
          <w:sz w:val="18"/>
          <w:szCs w:val="18"/>
          <w:lang w:val="en-GB"/>
        </w:rPr>
        <w:t>are also subject to the impairment requirements</w:t>
      </w:r>
      <w:r w:rsidRPr="00CE0402">
        <w:rPr>
          <w:rFonts w:eastAsia="Calibri" w:cs="Arial"/>
          <w:color w:val="000000"/>
          <w:sz w:val="18"/>
          <w:szCs w:val="18"/>
          <w:lang w:val="en-GB"/>
        </w:rPr>
        <w:t xml:space="preserve"> of TFRS </w:t>
      </w:r>
      <w:r w:rsidR="00B13E3A" w:rsidRPr="00CE0402">
        <w:rPr>
          <w:rFonts w:eastAsia="Calibri" w:cs="Arial"/>
          <w:color w:val="000000"/>
          <w:sz w:val="18"/>
          <w:szCs w:val="18"/>
          <w:lang w:val="en-GB"/>
        </w:rPr>
        <w:t>9</w:t>
      </w:r>
      <w:r w:rsidRPr="00CE0402">
        <w:rPr>
          <w:rFonts w:eastAsia="Calibri" w:cs="Arial"/>
          <w:color w:val="000000"/>
          <w:sz w:val="18"/>
          <w:szCs w:val="18"/>
          <w:lang w:val="en-GB"/>
        </w:rPr>
        <w:t>, the identified impairment loss was immaterial.</w:t>
      </w:r>
    </w:p>
    <w:p w14:paraId="48BF5D12" w14:textId="77777777" w:rsidR="008011DA" w:rsidRPr="00CE0402" w:rsidRDefault="008011DA" w:rsidP="0041128C">
      <w:pPr>
        <w:ind w:left="1080"/>
        <w:rPr>
          <w:rFonts w:cs="Arial"/>
          <w:color w:val="000000"/>
          <w:spacing w:val="-2"/>
          <w:sz w:val="18"/>
          <w:szCs w:val="18"/>
        </w:rPr>
      </w:pPr>
    </w:p>
    <w:p w14:paraId="7062615D" w14:textId="098E1AEC" w:rsidR="008011DA" w:rsidRPr="00CE0402" w:rsidRDefault="008011DA" w:rsidP="0041128C">
      <w:pPr>
        <w:ind w:left="1080"/>
        <w:contextualSpacing/>
        <w:rPr>
          <w:rFonts w:eastAsia="Calibri" w:cs="Arial"/>
          <w:i/>
          <w:iCs/>
          <w:color w:val="000000"/>
          <w:sz w:val="18"/>
          <w:szCs w:val="18"/>
          <w:lang w:val="en-GB"/>
        </w:rPr>
      </w:pPr>
      <w:r w:rsidRPr="00CE0402">
        <w:rPr>
          <w:rFonts w:eastAsia="Calibri" w:cs="Arial"/>
          <w:i/>
          <w:iCs/>
          <w:color w:val="000000"/>
          <w:sz w:val="18"/>
          <w:szCs w:val="18"/>
          <w:lang w:val="en-GB"/>
        </w:rPr>
        <w:t xml:space="preserve">Trade receivables and </w:t>
      </w:r>
      <w:r w:rsidR="00C85EA8" w:rsidRPr="00CE0402">
        <w:rPr>
          <w:rFonts w:eastAsia="Calibri" w:cs="Arial"/>
          <w:i/>
          <w:iCs/>
          <w:color w:val="000000"/>
          <w:sz w:val="18"/>
          <w:szCs w:val="18"/>
          <w:lang w:val="en-GB"/>
        </w:rPr>
        <w:t>accrued income</w:t>
      </w:r>
      <w:r w:rsidRPr="00CE0402">
        <w:rPr>
          <w:rFonts w:eastAsia="Calibri" w:cs="Arial"/>
          <w:i/>
          <w:iCs/>
          <w:color w:val="000000"/>
          <w:sz w:val="18"/>
          <w:szCs w:val="18"/>
          <w:lang w:val="en-GB"/>
        </w:rPr>
        <w:t xml:space="preserve"> </w:t>
      </w:r>
    </w:p>
    <w:p w14:paraId="093E2739" w14:textId="77777777" w:rsidR="008011DA" w:rsidRPr="00CE0402" w:rsidRDefault="008011DA" w:rsidP="0041128C">
      <w:pPr>
        <w:ind w:left="1080"/>
        <w:contextualSpacing/>
        <w:rPr>
          <w:rFonts w:eastAsia="Calibri" w:cs="Arial"/>
          <w:i/>
          <w:iCs/>
          <w:color w:val="000000"/>
          <w:sz w:val="18"/>
          <w:szCs w:val="18"/>
          <w:lang w:val="en-GB"/>
        </w:rPr>
      </w:pPr>
    </w:p>
    <w:p w14:paraId="307361B1" w14:textId="44C4C671" w:rsidR="008011DA" w:rsidRPr="00CE0402" w:rsidRDefault="008011DA" w:rsidP="0041128C">
      <w:pPr>
        <w:ind w:left="1080"/>
        <w:contextualSpacing/>
        <w:rPr>
          <w:rFonts w:eastAsia="Calibri" w:cs="Arial"/>
          <w:color w:val="000000"/>
          <w:sz w:val="18"/>
          <w:szCs w:val="18"/>
          <w:lang w:val="en-GB"/>
        </w:rPr>
      </w:pPr>
      <w:r w:rsidRPr="00CE0402">
        <w:rPr>
          <w:rFonts w:eastAsia="Calibri" w:cs="Arial"/>
          <w:color w:val="000000"/>
          <w:sz w:val="18"/>
          <w:szCs w:val="18"/>
          <w:lang w:val="en-GB"/>
        </w:rPr>
        <w:t xml:space="preserve">The Group applies the TFRS </w:t>
      </w:r>
      <w:r w:rsidR="00B13E3A" w:rsidRPr="00CE0402">
        <w:rPr>
          <w:rFonts w:eastAsia="Calibri" w:cs="Arial"/>
          <w:color w:val="000000"/>
          <w:sz w:val="18"/>
          <w:szCs w:val="18"/>
          <w:lang w:val="en-GB"/>
        </w:rPr>
        <w:t>9</w:t>
      </w:r>
      <w:r w:rsidRPr="00CE0402">
        <w:rPr>
          <w:rFonts w:eastAsia="Calibri" w:cs="Arial"/>
          <w:color w:val="000000"/>
          <w:sz w:val="18"/>
          <w:szCs w:val="18"/>
          <w:lang w:val="en-GB"/>
        </w:rPr>
        <w:t xml:space="preserve"> simplified approach to measure expected credit losses which uses a lifetime expected loss allowance for all trade receivables and </w:t>
      </w:r>
      <w:r w:rsidR="00C85EA8" w:rsidRPr="00CE0402">
        <w:rPr>
          <w:rFonts w:eastAsia="Calibri" w:cs="Arial"/>
          <w:color w:val="000000"/>
          <w:sz w:val="18"/>
          <w:szCs w:val="18"/>
          <w:lang w:val="en-GB"/>
        </w:rPr>
        <w:t>accrued income</w:t>
      </w:r>
      <w:r w:rsidRPr="00CE0402">
        <w:rPr>
          <w:rFonts w:eastAsia="Calibri" w:cs="Arial"/>
          <w:color w:val="000000"/>
          <w:sz w:val="18"/>
          <w:szCs w:val="18"/>
          <w:lang w:val="en-GB"/>
        </w:rPr>
        <w:t>.</w:t>
      </w:r>
    </w:p>
    <w:p w14:paraId="55778EAD" w14:textId="77777777" w:rsidR="008011DA" w:rsidRPr="00CE0402" w:rsidRDefault="008011DA" w:rsidP="0041128C">
      <w:pPr>
        <w:ind w:left="1080"/>
        <w:contextualSpacing/>
        <w:rPr>
          <w:rFonts w:eastAsia="Calibri" w:cs="Arial"/>
          <w:color w:val="000000"/>
          <w:sz w:val="18"/>
          <w:szCs w:val="18"/>
          <w:lang w:val="en-GB"/>
        </w:rPr>
      </w:pPr>
    </w:p>
    <w:p w14:paraId="66A978B5" w14:textId="005F7879" w:rsidR="008011DA" w:rsidRPr="00CE0402" w:rsidRDefault="008011DA" w:rsidP="0041128C">
      <w:pPr>
        <w:ind w:left="1080"/>
        <w:contextualSpacing/>
        <w:rPr>
          <w:rFonts w:eastAsia="Calibri" w:cs="Arial"/>
          <w:color w:val="000000"/>
          <w:sz w:val="18"/>
          <w:szCs w:val="18"/>
          <w:lang w:val="en-GB"/>
        </w:rPr>
      </w:pPr>
      <w:r w:rsidRPr="00CE0402">
        <w:rPr>
          <w:rFonts w:eastAsia="Calibri" w:cs="Arial"/>
          <w:color w:val="000000"/>
          <w:spacing w:val="-4"/>
          <w:sz w:val="18"/>
          <w:szCs w:val="18"/>
          <w:lang w:val="en-GB"/>
        </w:rPr>
        <w:t xml:space="preserve">To measure the expected credit losses, trade receivables </w:t>
      </w:r>
      <w:r w:rsidR="00A8563B" w:rsidRPr="00CE0402">
        <w:rPr>
          <w:rFonts w:eastAsia="Calibri" w:cs="Arial"/>
          <w:color w:val="000000"/>
          <w:spacing w:val="-4"/>
          <w:sz w:val="18"/>
          <w:szCs w:val="18"/>
          <w:lang w:val="en-GB"/>
        </w:rPr>
        <w:t>has</w:t>
      </w:r>
      <w:r w:rsidRPr="00CE0402">
        <w:rPr>
          <w:rFonts w:eastAsia="Calibri" w:cs="Arial"/>
          <w:color w:val="000000"/>
          <w:spacing w:val="-4"/>
          <w:sz w:val="18"/>
          <w:szCs w:val="18"/>
          <w:lang w:val="en-GB"/>
        </w:rPr>
        <w:t xml:space="preserve"> been grouped</w:t>
      </w:r>
      <w:r w:rsidRPr="00CE0402">
        <w:rPr>
          <w:rFonts w:eastAsia="Calibri" w:cs="Arial"/>
          <w:color w:val="000000"/>
          <w:sz w:val="18"/>
          <w:szCs w:val="18"/>
          <w:lang w:val="en-GB"/>
        </w:rPr>
        <w:t xml:space="preserve"> based on shared credit risk characteristics and the days past due. The </w:t>
      </w:r>
      <w:r w:rsidR="00C85EA8" w:rsidRPr="00CE0402">
        <w:rPr>
          <w:rFonts w:eastAsia="Calibri" w:cs="Arial"/>
          <w:color w:val="000000"/>
          <w:sz w:val="18"/>
          <w:szCs w:val="18"/>
          <w:lang w:val="en-GB"/>
        </w:rPr>
        <w:t xml:space="preserve">accrued income </w:t>
      </w:r>
      <w:r w:rsidR="009B310C" w:rsidRPr="00CE0402">
        <w:rPr>
          <w:rFonts w:eastAsia="Calibri" w:cs="Arial"/>
          <w:color w:val="000000"/>
          <w:sz w:val="18"/>
          <w:szCs w:val="18"/>
          <w:lang w:val="en-GB"/>
        </w:rPr>
        <w:t>relates</w:t>
      </w:r>
      <w:r w:rsidRPr="00CE0402">
        <w:rPr>
          <w:rFonts w:eastAsia="Calibri" w:cs="Arial"/>
          <w:color w:val="000000"/>
          <w:sz w:val="18"/>
          <w:szCs w:val="18"/>
          <w:lang w:val="en-GB"/>
        </w:rPr>
        <w:t xml:space="preserve"> to </w:t>
      </w:r>
      <w:r w:rsidR="00632FCA" w:rsidRPr="00CE0402">
        <w:rPr>
          <w:rFonts w:eastAsia="Calibri" w:cs="Arial"/>
          <w:color w:val="000000"/>
          <w:sz w:val="18"/>
          <w:szCs w:val="18"/>
          <w:lang w:val="en-GB"/>
        </w:rPr>
        <w:t xml:space="preserve">unbilled </w:t>
      </w:r>
      <w:r w:rsidR="008B3FE4" w:rsidRPr="00CE0402">
        <w:rPr>
          <w:rFonts w:eastAsia="Calibri" w:cs="Arial"/>
          <w:color w:val="000000"/>
          <w:sz w:val="18"/>
          <w:szCs w:val="18"/>
          <w:lang w:val="en-GB"/>
        </w:rPr>
        <w:t>service</w:t>
      </w:r>
      <w:r w:rsidR="00632FCA" w:rsidRPr="00CE0402">
        <w:rPr>
          <w:rFonts w:eastAsia="Calibri" w:cs="Arial"/>
          <w:color w:val="000000"/>
          <w:sz w:val="18"/>
          <w:szCs w:val="18"/>
          <w:lang w:val="en-GB"/>
        </w:rPr>
        <w:t>s</w:t>
      </w:r>
      <w:r w:rsidR="008B3FE4" w:rsidRPr="00CE0402">
        <w:rPr>
          <w:rFonts w:eastAsia="Calibri" w:cs="Arial"/>
          <w:color w:val="000000"/>
          <w:sz w:val="18"/>
          <w:szCs w:val="18"/>
          <w:lang w:val="en-GB"/>
        </w:rPr>
        <w:t xml:space="preserve"> provided</w:t>
      </w:r>
      <w:r w:rsidR="00632FCA" w:rsidRPr="00CE0402">
        <w:rPr>
          <w:rFonts w:eastAsia="Calibri" w:cs="Arial"/>
          <w:color w:val="000000"/>
          <w:sz w:val="18"/>
          <w:szCs w:val="18"/>
          <w:lang w:val="en-GB"/>
        </w:rPr>
        <w:t xml:space="preserve"> work</w:t>
      </w:r>
      <w:r w:rsidRPr="00CE0402">
        <w:rPr>
          <w:rFonts w:eastAsia="Calibri" w:cs="Arial"/>
          <w:color w:val="000000"/>
          <w:sz w:val="18"/>
          <w:szCs w:val="18"/>
          <w:lang w:val="en-GB"/>
        </w:rPr>
        <w:t xml:space="preserve"> </w:t>
      </w:r>
      <w:r w:rsidRPr="00CE0402">
        <w:rPr>
          <w:rFonts w:eastAsia="Calibri" w:cs="Arial"/>
          <w:color w:val="000000"/>
          <w:spacing w:val="-6"/>
          <w:sz w:val="18"/>
          <w:szCs w:val="18"/>
          <w:lang w:val="en-GB"/>
        </w:rPr>
        <w:t xml:space="preserve">and </w:t>
      </w:r>
      <w:r w:rsidRPr="00CE0402">
        <w:rPr>
          <w:rFonts w:eastAsia="Calibri" w:cs="Arial"/>
          <w:color w:val="000000"/>
          <w:sz w:val="18"/>
          <w:szCs w:val="18"/>
          <w:lang w:val="en-GB"/>
        </w:rPr>
        <w:t xml:space="preserve">have substantially the same risk characteristics as the trade receivables for the same types of contracts. The Group has therefore concluded that the expected loss rates for trade receivables are a reasonable approximation of the loss rates for the </w:t>
      </w:r>
      <w:r w:rsidR="00C85EA8" w:rsidRPr="00CE0402">
        <w:rPr>
          <w:rFonts w:eastAsia="Calibri" w:cs="Arial"/>
          <w:color w:val="000000"/>
          <w:sz w:val="18"/>
          <w:szCs w:val="18"/>
          <w:lang w:val="en-GB"/>
        </w:rPr>
        <w:t>accrued income</w:t>
      </w:r>
      <w:r w:rsidRPr="00CE0402">
        <w:rPr>
          <w:rFonts w:eastAsia="Calibri" w:cs="Arial"/>
          <w:color w:val="000000"/>
          <w:sz w:val="18"/>
          <w:szCs w:val="18"/>
          <w:lang w:val="en-GB"/>
        </w:rPr>
        <w:t>.</w:t>
      </w:r>
    </w:p>
    <w:p w14:paraId="0E88AD3F" w14:textId="77777777" w:rsidR="008011DA" w:rsidRPr="00CE0402" w:rsidRDefault="008011DA" w:rsidP="0041128C">
      <w:pPr>
        <w:ind w:left="1080"/>
        <w:contextualSpacing/>
        <w:rPr>
          <w:rFonts w:eastAsia="Calibri" w:cs="Arial"/>
          <w:color w:val="000000"/>
          <w:sz w:val="18"/>
          <w:szCs w:val="18"/>
          <w:lang w:val="en-GB"/>
        </w:rPr>
      </w:pPr>
    </w:p>
    <w:p w14:paraId="2C6AF62C" w14:textId="30B5EC37" w:rsidR="008011DA" w:rsidRPr="00CE0402" w:rsidRDefault="008011DA" w:rsidP="0041128C">
      <w:pPr>
        <w:ind w:left="1080"/>
        <w:contextualSpacing/>
        <w:rPr>
          <w:rFonts w:eastAsia="Calibri" w:cs="Arial"/>
          <w:color w:val="000000"/>
          <w:sz w:val="18"/>
          <w:szCs w:val="18"/>
          <w:lang w:val="en-GB"/>
        </w:rPr>
      </w:pPr>
      <w:r w:rsidRPr="00CE0402">
        <w:rPr>
          <w:rFonts w:eastAsia="Calibri" w:cs="Arial"/>
          <w:color w:val="000000"/>
          <w:spacing w:val="-2"/>
          <w:sz w:val="18"/>
          <w:szCs w:val="18"/>
          <w:lang w:val="en-GB"/>
        </w:rPr>
        <w:t xml:space="preserve">The expected loss rates are based on the payment profiles of sales over a period of </w:t>
      </w:r>
      <w:r w:rsidR="00154836" w:rsidRPr="00CE0402">
        <w:rPr>
          <w:rFonts w:eastAsia="Calibri" w:cs="Arial"/>
          <w:color w:val="000000"/>
          <w:spacing w:val="-2"/>
          <w:sz w:val="18"/>
          <w:szCs w:val="18"/>
          <w:lang w:val="en-GB"/>
        </w:rPr>
        <w:t>12</w:t>
      </w:r>
      <w:r w:rsidR="004B3358" w:rsidRPr="00CE0402">
        <w:rPr>
          <w:rFonts w:eastAsia="Calibri" w:cs="Arial"/>
          <w:color w:val="000000"/>
          <w:spacing w:val="-2"/>
          <w:sz w:val="18"/>
          <w:szCs w:val="18"/>
          <w:lang w:val="en-GB"/>
        </w:rPr>
        <w:t xml:space="preserve"> - </w:t>
      </w:r>
      <w:r w:rsidR="00B13E3A" w:rsidRPr="00CE0402">
        <w:rPr>
          <w:rFonts w:eastAsia="Calibri" w:cs="Arial"/>
          <w:color w:val="000000"/>
          <w:spacing w:val="-2"/>
          <w:sz w:val="18"/>
          <w:szCs w:val="18"/>
          <w:lang w:val="en-GB"/>
        </w:rPr>
        <w:t>60</w:t>
      </w:r>
      <w:r w:rsidRPr="00CE0402">
        <w:rPr>
          <w:rFonts w:eastAsia="Calibri" w:cs="Arial"/>
          <w:color w:val="000000"/>
          <w:spacing w:val="-2"/>
          <w:sz w:val="18"/>
          <w:szCs w:val="18"/>
          <w:lang w:val="en-GB"/>
        </w:rPr>
        <w:t xml:space="preserve"> month</w:t>
      </w:r>
      <w:r w:rsidR="004C46B5" w:rsidRPr="00CE0402">
        <w:rPr>
          <w:rFonts w:eastAsia="Calibri" w:cs="Arial"/>
          <w:color w:val="000000"/>
          <w:spacing w:val="-2"/>
          <w:sz w:val="18"/>
          <w:szCs w:val="18"/>
          <w:lang w:val="en-GB"/>
        </w:rPr>
        <w:t>s</w:t>
      </w:r>
      <w:r w:rsidRPr="00CE0402">
        <w:rPr>
          <w:rFonts w:eastAsia="Calibri" w:cs="Arial"/>
          <w:color w:val="000000"/>
          <w:spacing w:val="-2"/>
          <w:sz w:val="18"/>
          <w:szCs w:val="18"/>
          <w:lang w:val="en-GB"/>
        </w:rPr>
        <w:t xml:space="preserve"> before</w:t>
      </w:r>
      <w:r w:rsidRPr="00CE0402">
        <w:rPr>
          <w:rFonts w:eastAsia="Calibri" w:cs="Arial"/>
          <w:color w:val="000000"/>
          <w:sz w:val="18"/>
          <w:szCs w:val="18"/>
          <w:lang w:val="en-GB"/>
        </w:rPr>
        <w:t xml:space="preserve"> </w:t>
      </w:r>
      <w:r w:rsidR="00B13E3A" w:rsidRPr="00CE0402">
        <w:rPr>
          <w:rFonts w:eastAsia="Calibri" w:cs="Arial"/>
          <w:color w:val="000000"/>
          <w:sz w:val="18"/>
          <w:szCs w:val="18"/>
          <w:lang w:val="en-GB"/>
        </w:rPr>
        <w:t>31</w:t>
      </w:r>
      <w:r w:rsidRPr="00CE0402">
        <w:rPr>
          <w:rFonts w:eastAsia="Calibri" w:cs="Arial"/>
          <w:color w:val="000000"/>
          <w:sz w:val="18"/>
          <w:szCs w:val="18"/>
          <w:lang w:val="en-GB"/>
        </w:rPr>
        <w:t xml:space="preserve"> December </w:t>
      </w:r>
      <w:r w:rsidR="00B13E3A" w:rsidRPr="00CE0402">
        <w:rPr>
          <w:rFonts w:eastAsia="Calibri" w:cs="Arial"/>
          <w:color w:val="000000"/>
          <w:sz w:val="18"/>
          <w:szCs w:val="18"/>
          <w:lang w:val="en-GB"/>
        </w:rPr>
        <w:t>202</w:t>
      </w:r>
      <w:r w:rsidR="00C85EA8" w:rsidRPr="00CE0402">
        <w:rPr>
          <w:rFonts w:eastAsia="Calibri" w:cs="Arial"/>
          <w:color w:val="000000"/>
          <w:sz w:val="18"/>
          <w:szCs w:val="18"/>
          <w:lang w:val="en-GB"/>
        </w:rPr>
        <w:t>5</w:t>
      </w:r>
      <w:r w:rsidRPr="00CE0402">
        <w:rPr>
          <w:rFonts w:eastAsia="Calibri" w:cs="Arial"/>
          <w:color w:val="000000"/>
          <w:sz w:val="18"/>
          <w:szCs w:val="18"/>
          <w:lang w:val="en-GB"/>
        </w:rPr>
        <w:t xml:space="preserve"> and the corresponding historical credit losses experienced within this period. </w:t>
      </w:r>
      <w:r w:rsidRPr="00CE0402">
        <w:rPr>
          <w:rFonts w:eastAsia="Calibri" w:cs="Arial"/>
          <w:color w:val="000000"/>
          <w:spacing w:val="-6"/>
          <w:sz w:val="18"/>
          <w:szCs w:val="18"/>
          <w:lang w:val="en-GB"/>
        </w:rPr>
        <w:t>The historical loss rates are adjusted to reflect current and forward-looking information on macroeconomic</w:t>
      </w:r>
      <w:r w:rsidRPr="00CE0402">
        <w:rPr>
          <w:rFonts w:eastAsia="Calibri" w:cs="Arial"/>
          <w:color w:val="000000"/>
          <w:sz w:val="18"/>
          <w:szCs w:val="18"/>
          <w:lang w:val="en-GB"/>
        </w:rPr>
        <w:t xml:space="preserve"> factors affecting the ability of the customers to settle the receivables. The Group has identified the most relevant factors, and accordingly adjusts the historical loss rates based on expected changes in these factors.</w:t>
      </w:r>
    </w:p>
    <w:p w14:paraId="1E72B6E0" w14:textId="196DFFF2" w:rsidR="005812BB" w:rsidRPr="00CE0402" w:rsidRDefault="00E777E7" w:rsidP="0041128C">
      <w:pPr>
        <w:ind w:left="1080"/>
        <w:contextualSpacing/>
        <w:rPr>
          <w:rFonts w:eastAsia="Calibri" w:cs="Arial"/>
          <w:color w:val="000000"/>
          <w:sz w:val="18"/>
          <w:szCs w:val="18"/>
          <w:lang w:val="en-GB"/>
        </w:rPr>
      </w:pPr>
      <w:r w:rsidRPr="00CE0402">
        <w:rPr>
          <w:rFonts w:eastAsia="Calibri" w:cs="Arial"/>
          <w:color w:val="000000"/>
          <w:sz w:val="18"/>
          <w:szCs w:val="18"/>
          <w:lang w:val="en-GB"/>
        </w:rPr>
        <w:br w:type="page"/>
      </w:r>
    </w:p>
    <w:p w14:paraId="56FC1A04" w14:textId="7928B3CF" w:rsidR="004B3358" w:rsidRPr="00CE0402" w:rsidRDefault="007B226C" w:rsidP="0041128C">
      <w:pPr>
        <w:ind w:left="1080"/>
        <w:contextualSpacing/>
        <w:rPr>
          <w:rFonts w:cs="Arial"/>
          <w:color w:val="000000"/>
          <w:sz w:val="18"/>
          <w:szCs w:val="18"/>
          <w:lang w:val="en-GB"/>
        </w:rPr>
      </w:pPr>
      <w:r w:rsidRPr="00CE0402">
        <w:rPr>
          <w:rFonts w:cs="Arial"/>
          <w:color w:val="000000"/>
          <w:sz w:val="18"/>
          <w:szCs w:val="18"/>
          <w:lang w:val="en-GB"/>
        </w:rPr>
        <w:t>The loss allowance for trade receivables, disclosed based on their credit terms, is determined as follows</w:t>
      </w:r>
      <w:r w:rsidR="00345D39" w:rsidRPr="00CE0402">
        <w:rPr>
          <w:rFonts w:cs="Arial"/>
          <w:color w:val="000000"/>
          <w:sz w:val="18"/>
          <w:szCs w:val="18"/>
          <w:lang w:val="en-GB"/>
        </w:rPr>
        <w:t>:</w:t>
      </w:r>
    </w:p>
    <w:p w14:paraId="1407537D" w14:textId="77777777" w:rsidR="007B226C" w:rsidRPr="00CE0402" w:rsidRDefault="007B226C" w:rsidP="0041128C">
      <w:pPr>
        <w:ind w:left="1080"/>
        <w:contextualSpacing/>
        <w:rPr>
          <w:rFonts w:eastAsia="Calibri" w:cs="Arial"/>
          <w:color w:val="000000"/>
          <w:sz w:val="18"/>
          <w:szCs w:val="18"/>
          <w:lang w:val="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224B4A" w:rsidRPr="00CE0402" w14:paraId="627828B0" w14:textId="77777777" w:rsidTr="00937039">
        <w:tc>
          <w:tcPr>
            <w:tcW w:w="2131" w:type="dxa"/>
            <w:vAlign w:val="bottom"/>
          </w:tcPr>
          <w:p w14:paraId="45D0919F" w14:textId="77777777" w:rsidR="00224B4A" w:rsidRPr="00CE0402" w:rsidRDefault="00224B4A" w:rsidP="0041128C">
            <w:pPr>
              <w:jc w:val="left"/>
              <w:rPr>
                <w:rFonts w:eastAsia="Times New Roman" w:cs="Arial"/>
                <w:b/>
                <w:bCs/>
                <w:color w:val="000000"/>
                <w:spacing w:val="-4"/>
                <w:sz w:val="18"/>
                <w:szCs w:val="18"/>
                <w:lang w:eastAsia="en-GB"/>
              </w:rPr>
            </w:pPr>
          </w:p>
        </w:tc>
        <w:tc>
          <w:tcPr>
            <w:tcW w:w="6250" w:type="dxa"/>
            <w:gridSpan w:val="6"/>
            <w:tcBorders>
              <w:left w:val="nil"/>
              <w:bottom w:val="single" w:sz="4" w:space="0" w:color="auto"/>
              <w:right w:val="nil"/>
            </w:tcBorders>
            <w:vAlign w:val="bottom"/>
            <w:hideMark/>
          </w:tcPr>
          <w:p w14:paraId="6D6F50B5" w14:textId="77777777" w:rsidR="00224B4A" w:rsidRPr="00CE0402" w:rsidRDefault="00224B4A" w:rsidP="0041128C">
            <w:pPr>
              <w:jc w:val="center"/>
              <w:rPr>
                <w:rFonts w:eastAsia="Times New Roman" w:cs="Arial"/>
                <w:b/>
                <w:bCs/>
                <w:color w:val="000000"/>
                <w:sz w:val="18"/>
                <w:szCs w:val="18"/>
                <w:lang w:eastAsia="en-GB"/>
              </w:rPr>
            </w:pPr>
            <w:r w:rsidRPr="00CE0402">
              <w:rPr>
                <w:rFonts w:eastAsia="Times New Roman" w:cs="Arial"/>
                <w:b/>
                <w:bCs/>
                <w:color w:val="000000"/>
                <w:sz w:val="18"/>
                <w:szCs w:val="18"/>
                <w:lang w:eastAsia="en-GB"/>
              </w:rPr>
              <w:t>Consolidated financial statements</w:t>
            </w:r>
          </w:p>
        </w:tc>
      </w:tr>
      <w:tr w:rsidR="00224B4A" w:rsidRPr="00CE0402" w14:paraId="6826A57F" w14:textId="77777777" w:rsidTr="00937039">
        <w:tc>
          <w:tcPr>
            <w:tcW w:w="2131" w:type="dxa"/>
            <w:vAlign w:val="bottom"/>
            <w:hideMark/>
          </w:tcPr>
          <w:p w14:paraId="36BDC85F" w14:textId="77777777" w:rsidR="00224B4A" w:rsidRPr="00CE0402" w:rsidRDefault="00224B4A" w:rsidP="0041128C">
            <w:pPr>
              <w:ind w:left="-105"/>
              <w:jc w:val="left"/>
              <w:rPr>
                <w:rFonts w:eastAsia="Times New Roman" w:cs="Arial"/>
                <w:b/>
                <w:bCs/>
                <w:color w:val="000000"/>
                <w:spacing w:val="-4"/>
                <w:sz w:val="18"/>
                <w:szCs w:val="18"/>
                <w:lang w:eastAsia="en-GB"/>
              </w:rPr>
            </w:pPr>
          </w:p>
        </w:tc>
        <w:tc>
          <w:tcPr>
            <w:tcW w:w="1008" w:type="dxa"/>
            <w:tcBorders>
              <w:top w:val="single" w:sz="4" w:space="0" w:color="auto"/>
              <w:left w:val="nil"/>
              <w:bottom w:val="single" w:sz="4" w:space="0" w:color="auto"/>
              <w:right w:val="nil"/>
            </w:tcBorders>
            <w:vAlign w:val="bottom"/>
            <w:hideMark/>
          </w:tcPr>
          <w:p w14:paraId="29BCB596" w14:textId="77777777" w:rsidR="00224B4A"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Not yet due</w:t>
            </w:r>
          </w:p>
          <w:p w14:paraId="478F0380" w14:textId="77777777" w:rsidR="00224B4A"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vAlign w:val="bottom"/>
            <w:hideMark/>
          </w:tcPr>
          <w:p w14:paraId="66B49447" w14:textId="77777777" w:rsidR="003B5547"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 xml:space="preserve">Up to </w:t>
            </w:r>
          </w:p>
          <w:p w14:paraId="54860E54" w14:textId="0FB6638F" w:rsidR="00224B4A" w:rsidRPr="00CE0402" w:rsidRDefault="00B13E3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val="en-GB" w:eastAsia="en-GB"/>
              </w:rPr>
              <w:t>3</w:t>
            </w:r>
            <w:r w:rsidR="00224B4A" w:rsidRPr="00CE0402">
              <w:rPr>
                <w:rFonts w:eastAsia="Times New Roman" w:cs="Arial"/>
                <w:b/>
                <w:bCs/>
                <w:color w:val="000000"/>
                <w:sz w:val="18"/>
                <w:szCs w:val="18"/>
                <w:lang w:eastAsia="en-GB"/>
              </w:rPr>
              <w:t xml:space="preserve"> months</w:t>
            </w:r>
          </w:p>
          <w:p w14:paraId="35E09BA3" w14:textId="77777777" w:rsidR="00224B4A"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vAlign w:val="bottom"/>
            <w:hideMark/>
          </w:tcPr>
          <w:p w14:paraId="04BF7E01" w14:textId="3009486E" w:rsidR="00224B4A" w:rsidRPr="00CE0402" w:rsidRDefault="00B13E3A" w:rsidP="0041128C">
            <w:pPr>
              <w:ind w:left="-60" w:right="-72"/>
              <w:jc w:val="right"/>
              <w:rPr>
                <w:rFonts w:eastAsia="Times New Roman" w:cs="Arial"/>
                <w:b/>
                <w:bCs/>
                <w:color w:val="000000"/>
                <w:sz w:val="18"/>
                <w:szCs w:val="18"/>
                <w:lang w:eastAsia="en-GB"/>
              </w:rPr>
            </w:pPr>
            <w:r w:rsidRPr="00CE0402">
              <w:rPr>
                <w:rFonts w:eastAsia="Times New Roman" w:cs="Arial"/>
                <w:b/>
                <w:bCs/>
                <w:color w:val="000000"/>
                <w:sz w:val="18"/>
                <w:szCs w:val="18"/>
                <w:lang w:val="en-GB" w:eastAsia="en-GB"/>
              </w:rPr>
              <w:t>3</w:t>
            </w:r>
            <w:r w:rsidR="00224B4A" w:rsidRPr="00CE0402">
              <w:rPr>
                <w:rFonts w:eastAsia="Times New Roman" w:cs="Arial"/>
                <w:b/>
                <w:bCs/>
                <w:color w:val="000000"/>
                <w:sz w:val="18"/>
                <w:szCs w:val="18"/>
                <w:lang w:eastAsia="en-GB"/>
              </w:rPr>
              <w:t xml:space="preserve"> </w:t>
            </w:r>
            <w:r w:rsidR="003B5547" w:rsidRPr="00CE0402">
              <w:rPr>
                <w:rFonts w:eastAsia="Times New Roman" w:cs="Arial"/>
                <w:b/>
                <w:bCs/>
                <w:color w:val="000000"/>
                <w:sz w:val="18"/>
                <w:szCs w:val="18"/>
                <w:lang w:eastAsia="en-GB"/>
              </w:rPr>
              <w:t>-</w:t>
            </w:r>
            <w:r w:rsidR="00224B4A" w:rsidRPr="00CE0402">
              <w:rPr>
                <w:rFonts w:eastAsia="Times New Roman" w:cs="Arial"/>
                <w:b/>
                <w:bCs/>
                <w:color w:val="000000"/>
                <w:sz w:val="18"/>
                <w:szCs w:val="18"/>
                <w:lang w:eastAsia="en-GB"/>
              </w:rPr>
              <w:t xml:space="preserve"> </w:t>
            </w:r>
            <w:r w:rsidRPr="00CE0402">
              <w:rPr>
                <w:rFonts w:eastAsia="Times New Roman" w:cs="Arial"/>
                <w:b/>
                <w:bCs/>
                <w:color w:val="000000"/>
                <w:sz w:val="18"/>
                <w:szCs w:val="18"/>
                <w:lang w:val="en-GB" w:eastAsia="en-GB"/>
              </w:rPr>
              <w:t>6</w:t>
            </w:r>
            <w:r w:rsidR="003B5547" w:rsidRPr="00CE0402">
              <w:rPr>
                <w:rFonts w:eastAsia="Times New Roman" w:cs="Arial"/>
                <w:b/>
                <w:bCs/>
                <w:color w:val="000000"/>
                <w:sz w:val="18"/>
                <w:szCs w:val="18"/>
                <w:lang w:eastAsia="en-GB"/>
              </w:rPr>
              <w:t xml:space="preserve"> </w:t>
            </w:r>
            <w:r w:rsidR="00224B4A" w:rsidRPr="00CE0402">
              <w:rPr>
                <w:rFonts w:eastAsia="Times New Roman" w:cs="Arial"/>
                <w:b/>
                <w:bCs/>
                <w:color w:val="000000"/>
                <w:sz w:val="18"/>
                <w:szCs w:val="18"/>
                <w:lang w:eastAsia="en-GB"/>
              </w:rPr>
              <w:t>months</w:t>
            </w:r>
          </w:p>
          <w:p w14:paraId="4151B246" w14:textId="77777777" w:rsidR="00224B4A"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vAlign w:val="bottom"/>
            <w:hideMark/>
          </w:tcPr>
          <w:p w14:paraId="7630ECF6" w14:textId="19980B00" w:rsidR="00224B4A" w:rsidRPr="00CE0402" w:rsidRDefault="00B13E3A" w:rsidP="0041128C">
            <w:pPr>
              <w:ind w:left="-157" w:right="-72"/>
              <w:jc w:val="right"/>
              <w:rPr>
                <w:rFonts w:eastAsia="Times New Roman" w:cs="Arial"/>
                <w:b/>
                <w:bCs/>
                <w:color w:val="000000"/>
                <w:sz w:val="18"/>
                <w:szCs w:val="18"/>
                <w:lang w:eastAsia="en-GB"/>
              </w:rPr>
            </w:pPr>
            <w:r w:rsidRPr="00CE0402">
              <w:rPr>
                <w:rFonts w:eastAsia="Times New Roman" w:cs="Arial"/>
                <w:b/>
                <w:bCs/>
                <w:color w:val="000000"/>
                <w:sz w:val="18"/>
                <w:szCs w:val="18"/>
                <w:lang w:val="en-GB" w:eastAsia="en-GB"/>
              </w:rPr>
              <w:t>6</w:t>
            </w:r>
            <w:r w:rsidR="00224B4A" w:rsidRPr="00CE0402">
              <w:rPr>
                <w:rFonts w:eastAsia="Times New Roman" w:cs="Arial"/>
                <w:b/>
                <w:bCs/>
                <w:color w:val="000000"/>
                <w:sz w:val="18"/>
                <w:szCs w:val="18"/>
                <w:lang w:eastAsia="en-GB"/>
              </w:rPr>
              <w:t xml:space="preserve"> </w:t>
            </w:r>
            <w:r w:rsidR="003B5547" w:rsidRPr="00CE0402">
              <w:rPr>
                <w:rFonts w:eastAsia="Times New Roman" w:cs="Arial"/>
                <w:b/>
                <w:bCs/>
                <w:color w:val="000000"/>
                <w:sz w:val="18"/>
                <w:szCs w:val="18"/>
                <w:lang w:eastAsia="en-GB"/>
              </w:rPr>
              <w:t>-</w:t>
            </w:r>
            <w:r w:rsidR="00224B4A" w:rsidRPr="00CE0402">
              <w:rPr>
                <w:rFonts w:eastAsia="Times New Roman" w:cs="Arial"/>
                <w:b/>
                <w:bCs/>
                <w:color w:val="000000"/>
                <w:sz w:val="18"/>
                <w:szCs w:val="18"/>
                <w:lang w:eastAsia="en-GB"/>
              </w:rPr>
              <w:t xml:space="preserve"> </w:t>
            </w:r>
            <w:r w:rsidRPr="00CE0402">
              <w:rPr>
                <w:rFonts w:eastAsia="Times New Roman" w:cs="Arial"/>
                <w:b/>
                <w:bCs/>
                <w:color w:val="000000"/>
                <w:sz w:val="18"/>
                <w:szCs w:val="18"/>
                <w:lang w:val="en-GB" w:eastAsia="en-GB"/>
              </w:rPr>
              <w:t>12</w:t>
            </w:r>
            <w:r w:rsidR="003B5547" w:rsidRPr="00CE0402">
              <w:rPr>
                <w:rFonts w:eastAsia="Times New Roman" w:cs="Arial"/>
                <w:b/>
                <w:bCs/>
                <w:color w:val="000000"/>
                <w:sz w:val="18"/>
                <w:szCs w:val="18"/>
                <w:lang w:eastAsia="en-GB"/>
              </w:rPr>
              <w:t xml:space="preserve"> </w:t>
            </w:r>
            <w:r w:rsidR="00224B4A" w:rsidRPr="00CE0402">
              <w:rPr>
                <w:rFonts w:eastAsia="Times New Roman" w:cs="Arial"/>
                <w:b/>
                <w:bCs/>
                <w:color w:val="000000"/>
                <w:sz w:val="18"/>
                <w:szCs w:val="18"/>
                <w:lang w:eastAsia="en-GB"/>
              </w:rPr>
              <w:t>months Thousand Baht</w:t>
            </w:r>
          </w:p>
        </w:tc>
        <w:tc>
          <w:tcPr>
            <w:tcW w:w="1008" w:type="dxa"/>
            <w:tcBorders>
              <w:top w:val="single" w:sz="4" w:space="0" w:color="auto"/>
              <w:left w:val="nil"/>
              <w:bottom w:val="single" w:sz="4" w:space="0" w:color="auto"/>
              <w:right w:val="nil"/>
            </w:tcBorders>
            <w:vAlign w:val="bottom"/>
            <w:hideMark/>
          </w:tcPr>
          <w:p w14:paraId="5F2F64C1" w14:textId="43A0DFC1" w:rsidR="00224B4A" w:rsidRPr="00CE0402" w:rsidRDefault="008F6B42" w:rsidP="00BB4418">
            <w:pPr>
              <w:ind w:left="-80"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Over</w:t>
            </w:r>
            <w:r w:rsidR="00BB4418" w:rsidRPr="00BB4418">
              <w:rPr>
                <w:rFonts w:eastAsia="Times New Roman" w:cs="Arial" w:hint="cs"/>
                <w:b/>
                <w:bCs/>
                <w:color w:val="000000"/>
                <w:sz w:val="18"/>
                <w:szCs w:val="18"/>
                <w:cs/>
                <w:lang w:eastAsia="en-GB"/>
              </w:rPr>
              <w:t xml:space="preserve"> </w:t>
            </w:r>
            <w:r w:rsidR="00B13E3A" w:rsidRPr="00BB4418">
              <w:rPr>
                <w:rFonts w:eastAsia="Times New Roman" w:cs="Arial"/>
                <w:b/>
                <w:bCs/>
                <w:color w:val="000000"/>
                <w:sz w:val="18"/>
                <w:szCs w:val="18"/>
                <w:lang w:eastAsia="en-GB"/>
              </w:rPr>
              <w:t>1</w:t>
            </w:r>
            <w:r w:rsidR="00B13E3A" w:rsidRPr="00CE0402">
              <w:rPr>
                <w:rFonts w:eastAsia="Times New Roman" w:cs="Arial"/>
                <w:b/>
                <w:bCs/>
                <w:color w:val="000000"/>
                <w:sz w:val="18"/>
                <w:szCs w:val="18"/>
                <w:lang w:val="en-GB" w:eastAsia="en-GB"/>
              </w:rPr>
              <w:t>2</w:t>
            </w:r>
            <w:r w:rsidR="00224B4A" w:rsidRPr="00CE0402">
              <w:rPr>
                <w:rFonts w:eastAsia="Times New Roman" w:cs="Arial"/>
                <w:b/>
                <w:bCs/>
                <w:color w:val="000000"/>
                <w:sz w:val="18"/>
                <w:szCs w:val="18"/>
                <w:lang w:eastAsia="en-GB"/>
              </w:rPr>
              <w:t xml:space="preserve"> months</w:t>
            </w:r>
          </w:p>
          <w:p w14:paraId="383922DF" w14:textId="77777777" w:rsidR="00224B4A"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vAlign w:val="bottom"/>
            <w:hideMark/>
          </w:tcPr>
          <w:p w14:paraId="02FB87ED" w14:textId="77777777" w:rsidR="00224B4A"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Total</w:t>
            </w:r>
          </w:p>
          <w:p w14:paraId="069A4A72" w14:textId="77777777" w:rsidR="00224B4A" w:rsidRPr="00CE0402" w:rsidRDefault="00224B4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r>
      <w:tr w:rsidR="00224B4A" w:rsidRPr="00CE0402" w14:paraId="5967F642" w14:textId="77777777" w:rsidTr="00937039">
        <w:tc>
          <w:tcPr>
            <w:tcW w:w="2131" w:type="dxa"/>
            <w:vAlign w:val="bottom"/>
          </w:tcPr>
          <w:p w14:paraId="2DA7DECE" w14:textId="77777777" w:rsidR="00224B4A" w:rsidRPr="00CE0402" w:rsidRDefault="00224B4A" w:rsidP="0041128C">
            <w:pPr>
              <w:ind w:left="-105"/>
              <w:jc w:val="left"/>
              <w:rPr>
                <w:rFonts w:eastAsia="Times New Roman" w:cs="Arial"/>
                <w:color w:val="000000"/>
                <w:spacing w:val="-4"/>
                <w:sz w:val="18"/>
                <w:szCs w:val="18"/>
                <w:lang w:eastAsia="en-GB"/>
              </w:rPr>
            </w:pPr>
          </w:p>
        </w:tc>
        <w:tc>
          <w:tcPr>
            <w:tcW w:w="1008" w:type="dxa"/>
            <w:tcBorders>
              <w:top w:val="single" w:sz="4" w:space="0" w:color="auto"/>
              <w:left w:val="nil"/>
              <w:right w:val="nil"/>
            </w:tcBorders>
            <w:vAlign w:val="bottom"/>
          </w:tcPr>
          <w:p w14:paraId="1C1B620D" w14:textId="77777777" w:rsidR="00224B4A" w:rsidRPr="00CE0402" w:rsidRDefault="00224B4A" w:rsidP="0041128C">
            <w:pPr>
              <w:ind w:right="-72"/>
              <w:rPr>
                <w:rFonts w:eastAsia="Times New Roman" w:cs="Arial"/>
                <w:color w:val="000000"/>
                <w:sz w:val="18"/>
                <w:szCs w:val="18"/>
                <w:lang w:eastAsia="en-GB"/>
              </w:rPr>
            </w:pPr>
          </w:p>
        </w:tc>
        <w:tc>
          <w:tcPr>
            <w:tcW w:w="1008" w:type="dxa"/>
            <w:tcBorders>
              <w:top w:val="single" w:sz="4" w:space="0" w:color="auto"/>
              <w:left w:val="nil"/>
              <w:right w:val="nil"/>
            </w:tcBorders>
            <w:vAlign w:val="bottom"/>
          </w:tcPr>
          <w:p w14:paraId="618D3EB3" w14:textId="77777777" w:rsidR="00224B4A" w:rsidRPr="00CE0402" w:rsidRDefault="00224B4A"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vAlign w:val="bottom"/>
          </w:tcPr>
          <w:p w14:paraId="02AB38CA" w14:textId="77777777" w:rsidR="00224B4A" w:rsidRPr="00CE0402" w:rsidRDefault="00224B4A"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vAlign w:val="bottom"/>
          </w:tcPr>
          <w:p w14:paraId="7DAE561A" w14:textId="77777777" w:rsidR="00224B4A" w:rsidRPr="00CE0402" w:rsidRDefault="00224B4A"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vAlign w:val="bottom"/>
          </w:tcPr>
          <w:p w14:paraId="242A108C" w14:textId="77777777" w:rsidR="00224B4A" w:rsidRPr="00CE0402" w:rsidRDefault="00224B4A"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vAlign w:val="bottom"/>
          </w:tcPr>
          <w:p w14:paraId="7CC98107" w14:textId="77777777" w:rsidR="00224B4A" w:rsidRPr="00CE0402" w:rsidRDefault="00224B4A" w:rsidP="0041128C">
            <w:pPr>
              <w:ind w:right="-72"/>
              <w:jc w:val="right"/>
              <w:rPr>
                <w:rFonts w:eastAsia="Times New Roman" w:cs="Arial"/>
                <w:color w:val="000000"/>
                <w:sz w:val="18"/>
                <w:szCs w:val="18"/>
                <w:lang w:eastAsia="en-GB"/>
              </w:rPr>
            </w:pPr>
          </w:p>
        </w:tc>
      </w:tr>
      <w:tr w:rsidR="00224B4A" w:rsidRPr="00CE0402" w14:paraId="34BE2FA1" w14:textId="77777777" w:rsidTr="00937039">
        <w:tc>
          <w:tcPr>
            <w:tcW w:w="2131" w:type="dxa"/>
            <w:vAlign w:val="bottom"/>
          </w:tcPr>
          <w:p w14:paraId="045F209D" w14:textId="299D2C05" w:rsidR="00224B4A" w:rsidRPr="00CE0402" w:rsidRDefault="00224B4A" w:rsidP="0041128C">
            <w:pPr>
              <w:ind w:left="34" w:right="-243" w:hanging="139"/>
              <w:jc w:val="left"/>
              <w:rPr>
                <w:rFonts w:eastAsia="Times New Roman" w:cs="Arial"/>
                <w:b/>
                <w:bCs/>
                <w:color w:val="000000"/>
                <w:spacing w:val="-4"/>
                <w:sz w:val="18"/>
                <w:szCs w:val="18"/>
                <w:lang w:eastAsia="en-GB"/>
              </w:rPr>
            </w:pPr>
            <w:r w:rsidRPr="00CE0402">
              <w:rPr>
                <w:rFonts w:eastAsia="Times New Roman" w:cs="Arial"/>
                <w:b/>
                <w:bCs/>
                <w:color w:val="000000"/>
                <w:spacing w:val="-4"/>
                <w:sz w:val="18"/>
                <w:szCs w:val="18"/>
                <w:lang w:eastAsia="en-GB"/>
              </w:rPr>
              <w:t xml:space="preserve">As of </w:t>
            </w:r>
            <w:r w:rsidR="00B13E3A" w:rsidRPr="00CE0402">
              <w:rPr>
                <w:rFonts w:eastAsia="Times New Roman" w:cs="Arial"/>
                <w:b/>
                <w:bCs/>
                <w:color w:val="000000"/>
                <w:spacing w:val="-4"/>
                <w:sz w:val="18"/>
                <w:szCs w:val="18"/>
                <w:lang w:val="en-GB" w:eastAsia="en-GB"/>
              </w:rPr>
              <w:t>31</w:t>
            </w:r>
            <w:r w:rsidRPr="00CE0402">
              <w:rPr>
                <w:rFonts w:eastAsia="Times New Roman" w:cs="Arial"/>
                <w:b/>
                <w:bCs/>
                <w:color w:val="000000"/>
                <w:spacing w:val="-4"/>
                <w:sz w:val="18"/>
                <w:szCs w:val="18"/>
                <w:lang w:eastAsia="en-GB"/>
              </w:rPr>
              <w:t xml:space="preserve"> December </w:t>
            </w:r>
            <w:r w:rsidR="00B13E3A" w:rsidRPr="00CE0402">
              <w:rPr>
                <w:rFonts w:eastAsia="Times New Roman" w:cs="Arial"/>
                <w:b/>
                <w:bCs/>
                <w:color w:val="000000"/>
                <w:spacing w:val="-4"/>
                <w:sz w:val="18"/>
                <w:szCs w:val="18"/>
                <w:lang w:val="en-GB" w:eastAsia="en-GB"/>
              </w:rPr>
              <w:t>202</w:t>
            </w:r>
            <w:r w:rsidR="00236E9C" w:rsidRPr="00CE0402">
              <w:rPr>
                <w:rFonts w:eastAsia="Times New Roman" w:cs="Arial"/>
                <w:b/>
                <w:bCs/>
                <w:color w:val="000000"/>
                <w:spacing w:val="-4"/>
                <w:sz w:val="18"/>
                <w:szCs w:val="18"/>
                <w:lang w:val="en-GB" w:eastAsia="en-GB"/>
              </w:rPr>
              <w:t>5</w:t>
            </w:r>
          </w:p>
        </w:tc>
        <w:tc>
          <w:tcPr>
            <w:tcW w:w="1008" w:type="dxa"/>
            <w:vAlign w:val="bottom"/>
          </w:tcPr>
          <w:p w14:paraId="5072EA52"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639429F9" w14:textId="77777777" w:rsidR="00224B4A" w:rsidRPr="00CE0402" w:rsidRDefault="00224B4A" w:rsidP="0041128C">
            <w:pPr>
              <w:ind w:right="-72"/>
              <w:jc w:val="right"/>
              <w:rPr>
                <w:rFonts w:eastAsia="Times New Roman" w:cs="Arial"/>
                <w:color w:val="000000"/>
                <w:sz w:val="18"/>
                <w:szCs w:val="18"/>
                <w:lang w:eastAsia="en-GB"/>
              </w:rPr>
            </w:pPr>
          </w:p>
        </w:tc>
        <w:tc>
          <w:tcPr>
            <w:tcW w:w="1109" w:type="dxa"/>
            <w:vAlign w:val="bottom"/>
          </w:tcPr>
          <w:p w14:paraId="461B1BA9" w14:textId="77777777" w:rsidR="00224B4A" w:rsidRPr="00CE0402" w:rsidRDefault="00224B4A" w:rsidP="0041128C">
            <w:pPr>
              <w:ind w:right="-72"/>
              <w:jc w:val="right"/>
              <w:rPr>
                <w:rFonts w:eastAsia="Times New Roman" w:cs="Arial"/>
                <w:color w:val="000000"/>
                <w:sz w:val="18"/>
                <w:szCs w:val="18"/>
                <w:lang w:eastAsia="en-GB"/>
              </w:rPr>
            </w:pPr>
          </w:p>
        </w:tc>
        <w:tc>
          <w:tcPr>
            <w:tcW w:w="1109" w:type="dxa"/>
            <w:vAlign w:val="bottom"/>
          </w:tcPr>
          <w:p w14:paraId="1900F2F2"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5474EB81"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247B998B" w14:textId="77777777" w:rsidR="00224B4A" w:rsidRPr="00CE0402" w:rsidRDefault="00224B4A" w:rsidP="0041128C">
            <w:pPr>
              <w:ind w:right="-72"/>
              <w:jc w:val="right"/>
              <w:rPr>
                <w:rFonts w:eastAsia="Times New Roman" w:cs="Arial"/>
                <w:color w:val="000000"/>
                <w:sz w:val="18"/>
                <w:szCs w:val="18"/>
                <w:lang w:eastAsia="en-GB"/>
              </w:rPr>
            </w:pPr>
          </w:p>
        </w:tc>
      </w:tr>
      <w:tr w:rsidR="00224B4A" w:rsidRPr="00CE0402" w14:paraId="7EC629FD" w14:textId="77777777" w:rsidTr="00937039">
        <w:tc>
          <w:tcPr>
            <w:tcW w:w="2131" w:type="dxa"/>
            <w:vAlign w:val="bottom"/>
            <w:hideMark/>
          </w:tcPr>
          <w:p w14:paraId="7F360DEC" w14:textId="77777777" w:rsidR="00224B4A" w:rsidRPr="00CE0402" w:rsidRDefault="00224B4A" w:rsidP="0041128C">
            <w:pPr>
              <w:ind w:left="37" w:hanging="14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Gross carrying amount </w:t>
            </w:r>
          </w:p>
        </w:tc>
        <w:tc>
          <w:tcPr>
            <w:tcW w:w="1008" w:type="dxa"/>
            <w:vAlign w:val="bottom"/>
          </w:tcPr>
          <w:p w14:paraId="57C12027"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26FB571B" w14:textId="77777777" w:rsidR="00224B4A" w:rsidRPr="00CE0402" w:rsidRDefault="00224B4A" w:rsidP="0041128C">
            <w:pPr>
              <w:ind w:right="-72"/>
              <w:jc w:val="right"/>
              <w:rPr>
                <w:rFonts w:eastAsia="Times New Roman" w:cs="Arial"/>
                <w:color w:val="000000"/>
                <w:sz w:val="18"/>
                <w:szCs w:val="18"/>
                <w:lang w:eastAsia="en-GB"/>
              </w:rPr>
            </w:pPr>
          </w:p>
        </w:tc>
        <w:tc>
          <w:tcPr>
            <w:tcW w:w="1109" w:type="dxa"/>
            <w:vAlign w:val="bottom"/>
          </w:tcPr>
          <w:p w14:paraId="13495F9B" w14:textId="77777777" w:rsidR="00224B4A" w:rsidRPr="00CE0402" w:rsidRDefault="00224B4A" w:rsidP="0041128C">
            <w:pPr>
              <w:ind w:right="-72"/>
              <w:jc w:val="right"/>
              <w:rPr>
                <w:rFonts w:eastAsia="Times New Roman" w:cs="Arial"/>
                <w:color w:val="000000"/>
                <w:sz w:val="18"/>
                <w:szCs w:val="18"/>
                <w:lang w:eastAsia="en-GB"/>
              </w:rPr>
            </w:pPr>
          </w:p>
        </w:tc>
        <w:tc>
          <w:tcPr>
            <w:tcW w:w="1109" w:type="dxa"/>
            <w:vAlign w:val="bottom"/>
          </w:tcPr>
          <w:p w14:paraId="00E58B03"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0112B36E"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457A456C" w14:textId="77777777" w:rsidR="00224B4A" w:rsidRPr="00CE0402" w:rsidRDefault="00224B4A" w:rsidP="0041128C">
            <w:pPr>
              <w:ind w:right="-72"/>
              <w:jc w:val="right"/>
              <w:rPr>
                <w:rFonts w:eastAsia="Times New Roman" w:cs="Arial"/>
                <w:color w:val="000000"/>
                <w:sz w:val="18"/>
                <w:szCs w:val="18"/>
                <w:lang w:eastAsia="en-GB"/>
              </w:rPr>
            </w:pPr>
          </w:p>
        </w:tc>
      </w:tr>
      <w:tr w:rsidR="00224B4A" w:rsidRPr="00CE0402" w14:paraId="4DD1A879" w14:textId="77777777" w:rsidTr="00937039">
        <w:tc>
          <w:tcPr>
            <w:tcW w:w="2131" w:type="dxa"/>
            <w:vAlign w:val="bottom"/>
          </w:tcPr>
          <w:p w14:paraId="1345DA21" w14:textId="20579B3F" w:rsidR="00224B4A" w:rsidRPr="00CE0402" w:rsidRDefault="00224B4A" w:rsidP="0041128C">
            <w:pPr>
              <w:ind w:left="37" w:hanging="14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(Note </w:t>
            </w:r>
            <w:r w:rsidR="00B13E3A" w:rsidRPr="00CE0402">
              <w:rPr>
                <w:rFonts w:eastAsia="Times New Roman" w:cs="Arial"/>
                <w:color w:val="000000"/>
                <w:spacing w:val="-4"/>
                <w:sz w:val="18"/>
                <w:szCs w:val="18"/>
                <w:lang w:val="en-GB" w:eastAsia="en-GB"/>
              </w:rPr>
              <w:t>10</w:t>
            </w:r>
            <w:r w:rsidRPr="00CE0402">
              <w:rPr>
                <w:rFonts w:eastAsia="Times New Roman" w:cs="Arial"/>
                <w:color w:val="000000"/>
                <w:spacing w:val="-4"/>
                <w:sz w:val="18"/>
                <w:szCs w:val="18"/>
                <w:lang w:eastAsia="en-GB"/>
              </w:rPr>
              <w:t>.</w:t>
            </w:r>
            <w:r w:rsidR="00B13E3A" w:rsidRPr="00CE0402">
              <w:rPr>
                <w:rFonts w:eastAsia="Times New Roman" w:cs="Arial"/>
                <w:color w:val="000000"/>
                <w:spacing w:val="-4"/>
                <w:sz w:val="18"/>
                <w:szCs w:val="18"/>
                <w:lang w:val="en-GB" w:eastAsia="en-GB"/>
              </w:rPr>
              <w:t>1</w:t>
            </w:r>
            <w:r w:rsidRPr="00CE0402">
              <w:rPr>
                <w:rFonts w:eastAsia="Times New Roman" w:cs="Arial"/>
                <w:color w:val="000000"/>
                <w:spacing w:val="-4"/>
                <w:sz w:val="18"/>
                <w:szCs w:val="18"/>
                <w:lang w:eastAsia="en-GB"/>
              </w:rPr>
              <w:t>)</w:t>
            </w:r>
          </w:p>
        </w:tc>
        <w:tc>
          <w:tcPr>
            <w:tcW w:w="1008" w:type="dxa"/>
            <w:vAlign w:val="bottom"/>
          </w:tcPr>
          <w:p w14:paraId="79CDEA58"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6BA4214F" w14:textId="77777777" w:rsidR="00224B4A" w:rsidRPr="00CE0402" w:rsidRDefault="00224B4A" w:rsidP="0041128C">
            <w:pPr>
              <w:ind w:right="-72"/>
              <w:jc w:val="right"/>
              <w:rPr>
                <w:rFonts w:eastAsia="Times New Roman" w:cs="Arial"/>
                <w:color w:val="000000"/>
                <w:sz w:val="18"/>
                <w:szCs w:val="18"/>
                <w:lang w:eastAsia="en-GB"/>
              </w:rPr>
            </w:pPr>
          </w:p>
        </w:tc>
        <w:tc>
          <w:tcPr>
            <w:tcW w:w="1109" w:type="dxa"/>
            <w:vAlign w:val="bottom"/>
          </w:tcPr>
          <w:p w14:paraId="129ED0E8" w14:textId="77777777" w:rsidR="00224B4A" w:rsidRPr="00CE0402" w:rsidRDefault="00224B4A" w:rsidP="0041128C">
            <w:pPr>
              <w:ind w:right="-72"/>
              <w:jc w:val="right"/>
              <w:rPr>
                <w:rFonts w:eastAsia="Times New Roman" w:cs="Arial"/>
                <w:color w:val="000000"/>
                <w:sz w:val="18"/>
                <w:szCs w:val="18"/>
                <w:lang w:eastAsia="en-GB"/>
              </w:rPr>
            </w:pPr>
          </w:p>
        </w:tc>
        <w:tc>
          <w:tcPr>
            <w:tcW w:w="1109" w:type="dxa"/>
            <w:vAlign w:val="bottom"/>
          </w:tcPr>
          <w:p w14:paraId="71C11BD6"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1855CC7E" w14:textId="77777777" w:rsidR="00224B4A" w:rsidRPr="00CE0402" w:rsidRDefault="00224B4A" w:rsidP="0041128C">
            <w:pPr>
              <w:ind w:right="-72"/>
              <w:jc w:val="right"/>
              <w:rPr>
                <w:rFonts w:eastAsia="Times New Roman" w:cs="Arial"/>
                <w:color w:val="000000"/>
                <w:sz w:val="18"/>
                <w:szCs w:val="18"/>
                <w:lang w:eastAsia="en-GB"/>
              </w:rPr>
            </w:pPr>
          </w:p>
        </w:tc>
        <w:tc>
          <w:tcPr>
            <w:tcW w:w="1008" w:type="dxa"/>
            <w:vAlign w:val="bottom"/>
          </w:tcPr>
          <w:p w14:paraId="2E92B90B" w14:textId="77777777" w:rsidR="00224B4A" w:rsidRPr="00CE0402" w:rsidRDefault="00224B4A" w:rsidP="0041128C">
            <w:pPr>
              <w:ind w:right="-72"/>
              <w:jc w:val="right"/>
              <w:rPr>
                <w:rFonts w:eastAsia="Times New Roman" w:cs="Arial"/>
                <w:color w:val="000000"/>
                <w:sz w:val="18"/>
                <w:szCs w:val="18"/>
                <w:lang w:eastAsia="en-GB"/>
              </w:rPr>
            </w:pPr>
          </w:p>
        </w:tc>
      </w:tr>
      <w:tr w:rsidR="00CE07BF" w:rsidRPr="00CE0402" w14:paraId="6407F25E" w14:textId="77777777" w:rsidTr="007A3EFA">
        <w:tc>
          <w:tcPr>
            <w:tcW w:w="2131" w:type="dxa"/>
            <w:vAlign w:val="bottom"/>
          </w:tcPr>
          <w:p w14:paraId="7F38FCC0" w14:textId="694F62C2" w:rsidR="00CE07BF" w:rsidRPr="00CE0402" w:rsidRDefault="00CE07BF" w:rsidP="00CE07BF">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eastAsia="en-GB"/>
              </w:rPr>
              <w:t xml:space="preserve">   - trade receivables</w:t>
            </w:r>
            <w:r w:rsidRPr="00CE0402">
              <w:rPr>
                <w:rFonts w:eastAsia="Times New Roman" w:cs="Arial"/>
                <w:color w:val="000000"/>
                <w:spacing w:val="-4"/>
                <w:sz w:val="18"/>
                <w:szCs w:val="18"/>
                <w:lang w:val="en-GB" w:eastAsia="en-GB"/>
              </w:rPr>
              <w:t xml:space="preserve"> </w:t>
            </w:r>
            <w:r w:rsidRPr="00CE0402">
              <w:rPr>
                <w:rFonts w:eastAsia="Times New Roman" w:cs="Arial"/>
                <w:color w:val="000000"/>
                <w:spacing w:val="-4"/>
                <w:sz w:val="18"/>
                <w:szCs w:val="18"/>
                <w:lang w:val="en-GB" w:eastAsia="en-GB"/>
              </w:rPr>
              <w:br/>
              <w:t xml:space="preserve">        - third parties</w:t>
            </w:r>
          </w:p>
        </w:tc>
        <w:tc>
          <w:tcPr>
            <w:tcW w:w="1008" w:type="dxa"/>
          </w:tcPr>
          <w:p w14:paraId="2E766B87" w14:textId="77777777" w:rsidR="00CE07BF" w:rsidRPr="00CE0402" w:rsidRDefault="00CE07BF" w:rsidP="00CE07BF">
            <w:pPr>
              <w:ind w:right="-72"/>
              <w:jc w:val="right"/>
              <w:rPr>
                <w:rFonts w:cs="Arial"/>
                <w:color w:val="000000"/>
                <w:sz w:val="18"/>
                <w:szCs w:val="18"/>
                <w:lang w:val="en-GB"/>
              </w:rPr>
            </w:pPr>
          </w:p>
          <w:p w14:paraId="484546F0" w14:textId="785D4D96"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 242,865 </w:t>
            </w:r>
          </w:p>
        </w:tc>
        <w:tc>
          <w:tcPr>
            <w:tcW w:w="1008" w:type="dxa"/>
          </w:tcPr>
          <w:p w14:paraId="1C18774B" w14:textId="77777777"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 </w:t>
            </w:r>
          </w:p>
          <w:p w14:paraId="24BF4253" w14:textId="1007F396"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239,211 </w:t>
            </w:r>
          </w:p>
        </w:tc>
        <w:tc>
          <w:tcPr>
            <w:tcW w:w="1109" w:type="dxa"/>
          </w:tcPr>
          <w:p w14:paraId="6AF24E33" w14:textId="77777777"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 </w:t>
            </w:r>
          </w:p>
          <w:p w14:paraId="58603B86" w14:textId="71A53BC1"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26,808 </w:t>
            </w:r>
          </w:p>
        </w:tc>
        <w:tc>
          <w:tcPr>
            <w:tcW w:w="1109" w:type="dxa"/>
          </w:tcPr>
          <w:p w14:paraId="0FD5A9AF" w14:textId="77777777"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 </w:t>
            </w:r>
          </w:p>
          <w:p w14:paraId="7ED8678E" w14:textId="6CAEFABA"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21,800 </w:t>
            </w:r>
          </w:p>
        </w:tc>
        <w:tc>
          <w:tcPr>
            <w:tcW w:w="1008" w:type="dxa"/>
          </w:tcPr>
          <w:p w14:paraId="03E48305" w14:textId="77777777"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 </w:t>
            </w:r>
          </w:p>
          <w:p w14:paraId="4F09B7A8" w14:textId="12DB58A6"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134,571 </w:t>
            </w:r>
          </w:p>
        </w:tc>
        <w:tc>
          <w:tcPr>
            <w:tcW w:w="1008" w:type="dxa"/>
          </w:tcPr>
          <w:p w14:paraId="6B828FB2" w14:textId="77777777"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 </w:t>
            </w:r>
          </w:p>
          <w:p w14:paraId="42D798A6" w14:textId="7082F875" w:rsidR="00CE07BF" w:rsidRPr="00CE0402" w:rsidRDefault="00CE07BF" w:rsidP="00CE07BF">
            <w:pPr>
              <w:ind w:right="-72"/>
              <w:jc w:val="right"/>
              <w:rPr>
                <w:rFonts w:cs="Arial"/>
                <w:color w:val="000000"/>
                <w:sz w:val="18"/>
                <w:szCs w:val="18"/>
                <w:lang w:val="en-GB"/>
              </w:rPr>
            </w:pPr>
            <w:r w:rsidRPr="00CE0402">
              <w:rPr>
                <w:rFonts w:cs="Arial"/>
                <w:color w:val="000000"/>
                <w:sz w:val="18"/>
                <w:szCs w:val="18"/>
                <w:lang w:val="en-GB"/>
              </w:rPr>
              <w:t xml:space="preserve">665,255 </w:t>
            </w:r>
          </w:p>
        </w:tc>
      </w:tr>
      <w:tr w:rsidR="003C452C" w:rsidRPr="00CE0402" w14:paraId="04EDCE76" w14:textId="77777777" w:rsidTr="00345D39">
        <w:tc>
          <w:tcPr>
            <w:tcW w:w="2131" w:type="dxa"/>
            <w:vAlign w:val="bottom"/>
          </w:tcPr>
          <w:p w14:paraId="1FE9E6BA" w14:textId="7B331211" w:rsidR="003C452C" w:rsidRPr="00CE0402" w:rsidRDefault="003C452C" w:rsidP="003C452C">
            <w:pPr>
              <w:ind w:left="-86" w:right="-72"/>
              <w:jc w:val="left"/>
              <w:rPr>
                <w:rFonts w:eastAsia="Times New Roman" w:cs="Arial"/>
                <w:color w:val="000000"/>
                <w:spacing w:val="-4"/>
                <w:sz w:val="18"/>
                <w:szCs w:val="18"/>
                <w:cs/>
                <w:lang w:val="en-GB" w:eastAsia="en-GB"/>
              </w:rPr>
            </w:pPr>
            <w:r w:rsidRPr="00CE0402">
              <w:rPr>
                <w:rFonts w:eastAsia="Times New Roman" w:cs="Arial"/>
                <w:color w:val="000000"/>
                <w:spacing w:val="-4"/>
                <w:sz w:val="18"/>
                <w:szCs w:val="18"/>
                <w:lang w:val="en-GB" w:eastAsia="en-GB"/>
              </w:rPr>
              <w:t xml:space="preserve">   - trade receivables </w:t>
            </w:r>
            <w:r w:rsidRPr="00CE0402">
              <w:rPr>
                <w:rFonts w:eastAsia="Times New Roman" w:cs="Arial"/>
                <w:color w:val="000000"/>
                <w:spacing w:val="-4"/>
                <w:sz w:val="18"/>
                <w:szCs w:val="18"/>
                <w:lang w:val="en-GB" w:eastAsia="en-GB"/>
              </w:rPr>
              <w:br/>
              <w:t xml:space="preserve">        -</w:t>
            </w:r>
            <w:r w:rsidRPr="00CE0402">
              <w:rPr>
                <w:rFonts w:eastAsia="Times New Roman" w:cs="Arial"/>
                <w:color w:val="000000"/>
                <w:spacing w:val="-4"/>
                <w:sz w:val="18"/>
                <w:szCs w:val="18"/>
                <w:cs/>
                <w:lang w:val="en-GB" w:eastAsia="en-GB"/>
              </w:rPr>
              <w:t xml:space="preserve"> </w:t>
            </w:r>
            <w:r w:rsidRPr="00CE0402">
              <w:rPr>
                <w:rFonts w:eastAsia="Times New Roman" w:cs="Arial"/>
                <w:color w:val="000000"/>
                <w:spacing w:val="-4"/>
                <w:sz w:val="18"/>
                <w:szCs w:val="18"/>
                <w:lang w:val="en-GB" w:eastAsia="en-GB"/>
              </w:rPr>
              <w:t>related parties</w:t>
            </w:r>
          </w:p>
        </w:tc>
        <w:tc>
          <w:tcPr>
            <w:tcW w:w="1008" w:type="dxa"/>
          </w:tcPr>
          <w:p w14:paraId="1E2D5F2B" w14:textId="77777777" w:rsidR="003C452C" w:rsidRPr="00CE0402" w:rsidRDefault="003C452C" w:rsidP="003C452C">
            <w:pPr>
              <w:ind w:right="-72"/>
              <w:jc w:val="right"/>
              <w:rPr>
                <w:rFonts w:cs="Arial"/>
                <w:color w:val="000000"/>
                <w:sz w:val="18"/>
                <w:szCs w:val="18"/>
                <w:lang w:val="en-GB"/>
              </w:rPr>
            </w:pPr>
          </w:p>
          <w:p w14:paraId="6B453A98" w14:textId="67435C00"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5,285</w:t>
            </w:r>
          </w:p>
        </w:tc>
        <w:tc>
          <w:tcPr>
            <w:tcW w:w="1008" w:type="dxa"/>
          </w:tcPr>
          <w:p w14:paraId="5B50ECBA" w14:textId="77777777" w:rsidR="003C452C" w:rsidRPr="00CE0402" w:rsidRDefault="003C452C" w:rsidP="003C452C">
            <w:pPr>
              <w:ind w:right="-72"/>
              <w:jc w:val="right"/>
              <w:rPr>
                <w:rFonts w:cs="Arial"/>
                <w:color w:val="000000"/>
                <w:sz w:val="18"/>
                <w:szCs w:val="18"/>
                <w:lang w:val="en-GB"/>
              </w:rPr>
            </w:pPr>
          </w:p>
          <w:p w14:paraId="59E5CEEE" w14:textId="4DA8AF11"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109" w:type="dxa"/>
          </w:tcPr>
          <w:p w14:paraId="09202EF3" w14:textId="77777777" w:rsidR="003C452C" w:rsidRPr="00CE0402" w:rsidRDefault="003C452C" w:rsidP="003C452C">
            <w:pPr>
              <w:ind w:right="-72"/>
              <w:jc w:val="right"/>
              <w:rPr>
                <w:rFonts w:cs="Arial"/>
                <w:color w:val="000000"/>
                <w:sz w:val="18"/>
                <w:szCs w:val="18"/>
                <w:lang w:val="en-GB"/>
              </w:rPr>
            </w:pPr>
          </w:p>
          <w:p w14:paraId="60406816" w14:textId="4A967556"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109" w:type="dxa"/>
          </w:tcPr>
          <w:p w14:paraId="05163E74" w14:textId="77777777" w:rsidR="003C452C" w:rsidRPr="00CE0402" w:rsidRDefault="003C452C" w:rsidP="003C452C">
            <w:pPr>
              <w:ind w:right="-72"/>
              <w:jc w:val="right"/>
              <w:rPr>
                <w:rFonts w:cs="Arial"/>
                <w:color w:val="000000"/>
                <w:sz w:val="18"/>
                <w:szCs w:val="18"/>
                <w:lang w:val="en-GB"/>
              </w:rPr>
            </w:pPr>
          </w:p>
          <w:p w14:paraId="21E5F5DA" w14:textId="32B5D76D"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008" w:type="dxa"/>
          </w:tcPr>
          <w:p w14:paraId="16D7804F" w14:textId="77777777" w:rsidR="003C452C" w:rsidRPr="00CE0402" w:rsidRDefault="003C452C" w:rsidP="003C452C">
            <w:pPr>
              <w:ind w:right="-72"/>
              <w:jc w:val="right"/>
              <w:rPr>
                <w:rFonts w:cs="Arial"/>
                <w:color w:val="000000"/>
                <w:sz w:val="18"/>
                <w:szCs w:val="18"/>
                <w:lang w:val="en-GB"/>
              </w:rPr>
            </w:pPr>
          </w:p>
          <w:p w14:paraId="0E156837" w14:textId="4166910D"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008" w:type="dxa"/>
          </w:tcPr>
          <w:p w14:paraId="618B3F84" w14:textId="77777777" w:rsidR="003C452C" w:rsidRPr="00CE0402" w:rsidRDefault="003C452C" w:rsidP="003C452C">
            <w:pPr>
              <w:ind w:right="-72"/>
              <w:jc w:val="right"/>
              <w:rPr>
                <w:rFonts w:cs="Arial"/>
                <w:color w:val="000000"/>
                <w:sz w:val="18"/>
                <w:szCs w:val="18"/>
                <w:lang w:val="en-GB"/>
              </w:rPr>
            </w:pPr>
          </w:p>
          <w:p w14:paraId="664BCC69" w14:textId="3610A875"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5,285</w:t>
            </w:r>
          </w:p>
        </w:tc>
      </w:tr>
      <w:tr w:rsidR="001D4912" w:rsidRPr="00CE0402" w14:paraId="5C74AAD0" w14:textId="77777777" w:rsidTr="00345D39">
        <w:tc>
          <w:tcPr>
            <w:tcW w:w="2131" w:type="dxa"/>
            <w:vAlign w:val="bottom"/>
          </w:tcPr>
          <w:p w14:paraId="256686B7" w14:textId="0AF9A9E7" w:rsidR="001D4912" w:rsidRPr="00CE0402" w:rsidRDefault="001D4912" w:rsidP="001D4912">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accrued income </w:t>
            </w:r>
          </w:p>
        </w:tc>
        <w:tc>
          <w:tcPr>
            <w:tcW w:w="1008" w:type="dxa"/>
          </w:tcPr>
          <w:p w14:paraId="694AD838" w14:textId="52D74BD5" w:rsidR="001D4912" w:rsidRPr="00CE0402" w:rsidRDefault="001D4912" w:rsidP="001D4912">
            <w:pPr>
              <w:ind w:right="-72"/>
              <w:jc w:val="right"/>
              <w:rPr>
                <w:rFonts w:cs="Arial"/>
                <w:color w:val="000000"/>
                <w:sz w:val="18"/>
                <w:szCs w:val="18"/>
                <w:lang w:val="en-GB"/>
              </w:rPr>
            </w:pPr>
          </w:p>
        </w:tc>
        <w:tc>
          <w:tcPr>
            <w:tcW w:w="1008" w:type="dxa"/>
          </w:tcPr>
          <w:p w14:paraId="7755CFF4" w14:textId="20DCD4AA" w:rsidR="001D4912" w:rsidRPr="00CE0402" w:rsidRDefault="001D4912" w:rsidP="001D4912">
            <w:pPr>
              <w:ind w:right="-72"/>
              <w:jc w:val="right"/>
              <w:rPr>
                <w:rFonts w:cs="Arial"/>
                <w:color w:val="000000"/>
                <w:sz w:val="18"/>
                <w:szCs w:val="18"/>
                <w:lang w:val="en-GB"/>
              </w:rPr>
            </w:pPr>
          </w:p>
        </w:tc>
        <w:tc>
          <w:tcPr>
            <w:tcW w:w="1109" w:type="dxa"/>
          </w:tcPr>
          <w:p w14:paraId="3217CE42" w14:textId="60290620" w:rsidR="001D4912" w:rsidRPr="00CE0402" w:rsidRDefault="001D4912" w:rsidP="001D4912">
            <w:pPr>
              <w:ind w:right="-72"/>
              <w:jc w:val="right"/>
              <w:rPr>
                <w:rFonts w:cs="Arial"/>
                <w:color w:val="000000"/>
                <w:sz w:val="18"/>
                <w:szCs w:val="18"/>
                <w:lang w:val="en-GB"/>
              </w:rPr>
            </w:pPr>
          </w:p>
        </w:tc>
        <w:tc>
          <w:tcPr>
            <w:tcW w:w="1109" w:type="dxa"/>
          </w:tcPr>
          <w:p w14:paraId="56509550" w14:textId="38D50B8E" w:rsidR="001D4912" w:rsidRPr="00CE0402" w:rsidRDefault="001D4912" w:rsidP="001D4912">
            <w:pPr>
              <w:ind w:right="-72"/>
              <w:jc w:val="right"/>
              <w:rPr>
                <w:rFonts w:cs="Arial"/>
                <w:color w:val="000000"/>
                <w:sz w:val="18"/>
                <w:szCs w:val="18"/>
                <w:lang w:val="en-GB"/>
              </w:rPr>
            </w:pPr>
          </w:p>
        </w:tc>
        <w:tc>
          <w:tcPr>
            <w:tcW w:w="1008" w:type="dxa"/>
          </w:tcPr>
          <w:p w14:paraId="6C7D0802" w14:textId="1CB3CD3B" w:rsidR="001D4912" w:rsidRPr="00CE0402" w:rsidRDefault="001D4912" w:rsidP="001D4912">
            <w:pPr>
              <w:ind w:right="-72"/>
              <w:jc w:val="right"/>
              <w:rPr>
                <w:rFonts w:cs="Arial"/>
                <w:color w:val="000000"/>
                <w:sz w:val="18"/>
                <w:szCs w:val="18"/>
                <w:lang w:val="en-GB"/>
              </w:rPr>
            </w:pPr>
          </w:p>
        </w:tc>
        <w:tc>
          <w:tcPr>
            <w:tcW w:w="1008" w:type="dxa"/>
          </w:tcPr>
          <w:p w14:paraId="13A92ECA" w14:textId="3377F9B8" w:rsidR="001D4912" w:rsidRPr="00CE0402" w:rsidRDefault="001D4912" w:rsidP="001D4912">
            <w:pPr>
              <w:ind w:right="-72"/>
              <w:jc w:val="right"/>
              <w:rPr>
                <w:rFonts w:cs="Arial"/>
                <w:color w:val="000000"/>
                <w:sz w:val="18"/>
                <w:szCs w:val="18"/>
                <w:lang w:val="en-GB"/>
              </w:rPr>
            </w:pPr>
          </w:p>
        </w:tc>
      </w:tr>
      <w:tr w:rsidR="00345D39" w:rsidRPr="00CE0402" w14:paraId="6727A0EF" w14:textId="77777777" w:rsidTr="00345D39">
        <w:tc>
          <w:tcPr>
            <w:tcW w:w="2131" w:type="dxa"/>
            <w:vAlign w:val="bottom"/>
          </w:tcPr>
          <w:p w14:paraId="695CB2D2" w14:textId="6C134077" w:rsidR="00345D39" w:rsidRPr="00CE0402" w:rsidRDefault="00345D39" w:rsidP="00345D39">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third parties</w:t>
            </w:r>
          </w:p>
        </w:tc>
        <w:tc>
          <w:tcPr>
            <w:tcW w:w="1008" w:type="dxa"/>
            <w:tcBorders>
              <w:bottom w:val="single" w:sz="4" w:space="0" w:color="auto"/>
            </w:tcBorders>
          </w:tcPr>
          <w:p w14:paraId="24451FCC" w14:textId="0A19DBF3"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 xml:space="preserve"> 42,655 </w:t>
            </w:r>
          </w:p>
        </w:tc>
        <w:tc>
          <w:tcPr>
            <w:tcW w:w="1008" w:type="dxa"/>
            <w:tcBorders>
              <w:bottom w:val="single" w:sz="4" w:space="0" w:color="auto"/>
            </w:tcBorders>
          </w:tcPr>
          <w:p w14:paraId="0AE1921B" w14:textId="1D17B4FF"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 xml:space="preserve"> -   </w:t>
            </w:r>
          </w:p>
        </w:tc>
        <w:tc>
          <w:tcPr>
            <w:tcW w:w="1109" w:type="dxa"/>
            <w:tcBorders>
              <w:bottom w:val="single" w:sz="4" w:space="0" w:color="auto"/>
            </w:tcBorders>
          </w:tcPr>
          <w:p w14:paraId="0AAEC3BE" w14:textId="31876B8F"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 xml:space="preserve"> -   </w:t>
            </w:r>
          </w:p>
        </w:tc>
        <w:tc>
          <w:tcPr>
            <w:tcW w:w="1109" w:type="dxa"/>
            <w:tcBorders>
              <w:bottom w:val="single" w:sz="4" w:space="0" w:color="auto"/>
            </w:tcBorders>
          </w:tcPr>
          <w:p w14:paraId="6D9810C2" w14:textId="33362D62"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 xml:space="preserve"> -   </w:t>
            </w:r>
          </w:p>
        </w:tc>
        <w:tc>
          <w:tcPr>
            <w:tcW w:w="1008" w:type="dxa"/>
            <w:tcBorders>
              <w:bottom w:val="single" w:sz="4" w:space="0" w:color="auto"/>
            </w:tcBorders>
          </w:tcPr>
          <w:p w14:paraId="7DC7E047" w14:textId="4077D9AD"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 xml:space="preserve"> -   </w:t>
            </w:r>
          </w:p>
        </w:tc>
        <w:tc>
          <w:tcPr>
            <w:tcW w:w="1008" w:type="dxa"/>
            <w:tcBorders>
              <w:bottom w:val="single" w:sz="4" w:space="0" w:color="auto"/>
            </w:tcBorders>
          </w:tcPr>
          <w:p w14:paraId="77F40318" w14:textId="50E689DA"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 xml:space="preserve"> 42,655 </w:t>
            </w:r>
          </w:p>
        </w:tc>
      </w:tr>
      <w:tr w:rsidR="003C452C" w:rsidRPr="00CE0402" w14:paraId="58DD113B" w14:textId="77777777" w:rsidTr="007A3EFA">
        <w:tc>
          <w:tcPr>
            <w:tcW w:w="2131" w:type="dxa"/>
            <w:vAlign w:val="bottom"/>
          </w:tcPr>
          <w:p w14:paraId="4332A03C" w14:textId="77777777" w:rsidR="003C452C" w:rsidRPr="00CE0402" w:rsidRDefault="003C452C" w:rsidP="003C452C">
            <w:pPr>
              <w:ind w:left="-86" w:right="-72"/>
              <w:jc w:val="left"/>
              <w:rPr>
                <w:rFonts w:eastAsia="Times New Roman" w:cs="Arial"/>
                <w:color w:val="000000"/>
                <w:spacing w:val="-4"/>
                <w:sz w:val="18"/>
                <w:szCs w:val="18"/>
                <w:lang w:val="en-GB" w:eastAsia="en-GB"/>
              </w:rPr>
            </w:pPr>
          </w:p>
        </w:tc>
        <w:tc>
          <w:tcPr>
            <w:tcW w:w="1008" w:type="dxa"/>
            <w:tcBorders>
              <w:top w:val="single" w:sz="4" w:space="0" w:color="auto"/>
            </w:tcBorders>
          </w:tcPr>
          <w:p w14:paraId="0839ED00" w14:textId="77777777" w:rsidR="003C452C" w:rsidRPr="00CE0402" w:rsidRDefault="003C452C" w:rsidP="003C452C">
            <w:pPr>
              <w:ind w:right="-72"/>
              <w:jc w:val="right"/>
              <w:rPr>
                <w:rFonts w:cs="Arial"/>
                <w:color w:val="000000"/>
                <w:sz w:val="18"/>
                <w:szCs w:val="18"/>
              </w:rPr>
            </w:pPr>
          </w:p>
        </w:tc>
        <w:tc>
          <w:tcPr>
            <w:tcW w:w="1008" w:type="dxa"/>
            <w:tcBorders>
              <w:top w:val="single" w:sz="4" w:space="0" w:color="auto"/>
            </w:tcBorders>
          </w:tcPr>
          <w:p w14:paraId="3145CC41" w14:textId="77777777" w:rsidR="003C452C" w:rsidRPr="00CE0402" w:rsidRDefault="003C452C" w:rsidP="003C452C">
            <w:pPr>
              <w:ind w:right="-72"/>
              <w:jc w:val="right"/>
              <w:rPr>
                <w:rFonts w:cs="Arial"/>
                <w:color w:val="000000"/>
                <w:sz w:val="18"/>
                <w:szCs w:val="18"/>
              </w:rPr>
            </w:pPr>
          </w:p>
        </w:tc>
        <w:tc>
          <w:tcPr>
            <w:tcW w:w="1109" w:type="dxa"/>
            <w:tcBorders>
              <w:top w:val="single" w:sz="4" w:space="0" w:color="auto"/>
            </w:tcBorders>
          </w:tcPr>
          <w:p w14:paraId="5DB99661" w14:textId="77777777" w:rsidR="003C452C" w:rsidRPr="00CE0402" w:rsidRDefault="003C452C" w:rsidP="003C452C">
            <w:pPr>
              <w:ind w:right="-72"/>
              <w:jc w:val="right"/>
              <w:rPr>
                <w:rFonts w:cs="Arial"/>
                <w:color w:val="000000"/>
                <w:sz w:val="18"/>
                <w:szCs w:val="18"/>
              </w:rPr>
            </w:pPr>
          </w:p>
        </w:tc>
        <w:tc>
          <w:tcPr>
            <w:tcW w:w="1109" w:type="dxa"/>
            <w:tcBorders>
              <w:top w:val="single" w:sz="4" w:space="0" w:color="auto"/>
            </w:tcBorders>
          </w:tcPr>
          <w:p w14:paraId="33CAECFE" w14:textId="77777777" w:rsidR="003C452C" w:rsidRPr="00CE0402" w:rsidRDefault="003C452C" w:rsidP="003C452C">
            <w:pPr>
              <w:ind w:right="-72"/>
              <w:jc w:val="right"/>
              <w:rPr>
                <w:rFonts w:cs="Arial"/>
                <w:color w:val="000000"/>
                <w:sz w:val="18"/>
                <w:szCs w:val="18"/>
              </w:rPr>
            </w:pPr>
          </w:p>
        </w:tc>
        <w:tc>
          <w:tcPr>
            <w:tcW w:w="1008" w:type="dxa"/>
            <w:tcBorders>
              <w:top w:val="single" w:sz="4" w:space="0" w:color="auto"/>
            </w:tcBorders>
          </w:tcPr>
          <w:p w14:paraId="0AF29961" w14:textId="77777777" w:rsidR="003C452C" w:rsidRPr="00CE0402" w:rsidRDefault="003C452C" w:rsidP="003C452C">
            <w:pPr>
              <w:ind w:right="-72"/>
              <w:jc w:val="right"/>
              <w:rPr>
                <w:rFonts w:cs="Arial"/>
                <w:color w:val="000000"/>
                <w:sz w:val="18"/>
                <w:szCs w:val="18"/>
              </w:rPr>
            </w:pPr>
          </w:p>
        </w:tc>
        <w:tc>
          <w:tcPr>
            <w:tcW w:w="1008" w:type="dxa"/>
            <w:tcBorders>
              <w:top w:val="single" w:sz="4" w:space="0" w:color="auto"/>
            </w:tcBorders>
          </w:tcPr>
          <w:p w14:paraId="17F2CE32" w14:textId="77777777" w:rsidR="003C452C" w:rsidRPr="00CE0402" w:rsidRDefault="003C452C" w:rsidP="003C452C">
            <w:pPr>
              <w:ind w:right="-72"/>
              <w:jc w:val="right"/>
              <w:rPr>
                <w:rFonts w:cs="Arial"/>
                <w:color w:val="000000"/>
                <w:sz w:val="18"/>
                <w:szCs w:val="18"/>
              </w:rPr>
            </w:pPr>
          </w:p>
        </w:tc>
      </w:tr>
      <w:tr w:rsidR="002929B5" w:rsidRPr="00CE0402" w14:paraId="37ACAA34" w14:textId="77777777" w:rsidTr="00937039">
        <w:tc>
          <w:tcPr>
            <w:tcW w:w="2131" w:type="dxa"/>
            <w:vAlign w:val="bottom"/>
          </w:tcPr>
          <w:p w14:paraId="07A9DDDA" w14:textId="123C0D11" w:rsidR="002929B5" w:rsidRPr="00CE0402" w:rsidRDefault="002929B5" w:rsidP="002929B5">
            <w:pPr>
              <w:ind w:left="-105"/>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Loss allowance</w:t>
            </w:r>
          </w:p>
        </w:tc>
        <w:tc>
          <w:tcPr>
            <w:tcW w:w="1008" w:type="dxa"/>
            <w:tcBorders>
              <w:left w:val="nil"/>
              <w:bottom w:val="single" w:sz="4" w:space="0" w:color="auto"/>
              <w:right w:val="nil"/>
            </w:tcBorders>
          </w:tcPr>
          <w:p w14:paraId="1AB0B84F" w14:textId="734C4216" w:rsidR="002929B5" w:rsidRPr="00CE0402" w:rsidRDefault="002929B5" w:rsidP="002929B5">
            <w:pPr>
              <w:ind w:right="-72"/>
              <w:jc w:val="right"/>
              <w:rPr>
                <w:rFonts w:cs="Arial"/>
                <w:color w:val="000000"/>
                <w:sz w:val="18"/>
                <w:szCs w:val="18"/>
                <w:lang w:val="en-GB"/>
              </w:rPr>
            </w:pPr>
            <w:r w:rsidRPr="00CE0402">
              <w:rPr>
                <w:rFonts w:cs="Arial"/>
                <w:color w:val="000000"/>
                <w:sz w:val="18"/>
                <w:szCs w:val="18"/>
                <w:lang w:val="en-GB"/>
              </w:rPr>
              <w:t xml:space="preserve"> (875)</w:t>
            </w:r>
          </w:p>
        </w:tc>
        <w:tc>
          <w:tcPr>
            <w:tcW w:w="1008" w:type="dxa"/>
            <w:tcBorders>
              <w:left w:val="nil"/>
              <w:bottom w:val="single" w:sz="4" w:space="0" w:color="auto"/>
              <w:right w:val="nil"/>
            </w:tcBorders>
          </w:tcPr>
          <w:p w14:paraId="089B6673" w14:textId="692D2896" w:rsidR="002929B5" w:rsidRPr="00CE0402" w:rsidRDefault="002929B5" w:rsidP="002929B5">
            <w:pPr>
              <w:ind w:right="-72"/>
              <w:jc w:val="right"/>
              <w:rPr>
                <w:rFonts w:cs="Arial"/>
                <w:color w:val="000000"/>
                <w:sz w:val="18"/>
                <w:szCs w:val="18"/>
                <w:lang w:val="en-GB"/>
              </w:rPr>
            </w:pPr>
            <w:r w:rsidRPr="00CE0402">
              <w:rPr>
                <w:rFonts w:cs="Arial"/>
                <w:color w:val="000000"/>
                <w:sz w:val="18"/>
                <w:szCs w:val="18"/>
                <w:lang w:val="en-GB"/>
              </w:rPr>
              <w:t xml:space="preserve"> (4,637)</w:t>
            </w:r>
          </w:p>
        </w:tc>
        <w:tc>
          <w:tcPr>
            <w:tcW w:w="1109" w:type="dxa"/>
            <w:tcBorders>
              <w:left w:val="nil"/>
              <w:bottom w:val="single" w:sz="4" w:space="0" w:color="auto"/>
              <w:right w:val="nil"/>
            </w:tcBorders>
          </w:tcPr>
          <w:p w14:paraId="4CB602A6" w14:textId="7BF2B18D" w:rsidR="002929B5" w:rsidRPr="00CE0402" w:rsidRDefault="002929B5" w:rsidP="002929B5">
            <w:pPr>
              <w:ind w:right="-72"/>
              <w:jc w:val="right"/>
              <w:rPr>
                <w:rFonts w:cs="Arial"/>
                <w:color w:val="000000"/>
                <w:sz w:val="18"/>
                <w:szCs w:val="18"/>
                <w:lang w:val="en-GB"/>
              </w:rPr>
            </w:pPr>
            <w:r w:rsidRPr="00CE0402">
              <w:rPr>
                <w:rFonts w:cs="Arial"/>
                <w:color w:val="000000"/>
                <w:sz w:val="18"/>
                <w:szCs w:val="18"/>
                <w:lang w:val="en-GB"/>
              </w:rPr>
              <w:t xml:space="preserve"> (4,602)</w:t>
            </w:r>
          </w:p>
        </w:tc>
        <w:tc>
          <w:tcPr>
            <w:tcW w:w="1109" w:type="dxa"/>
            <w:tcBorders>
              <w:left w:val="nil"/>
              <w:bottom w:val="single" w:sz="4" w:space="0" w:color="auto"/>
              <w:right w:val="nil"/>
            </w:tcBorders>
          </w:tcPr>
          <w:p w14:paraId="7D906EF8" w14:textId="144441B1" w:rsidR="002929B5" w:rsidRPr="00CE0402" w:rsidRDefault="002929B5" w:rsidP="002929B5">
            <w:pPr>
              <w:ind w:right="-72"/>
              <w:jc w:val="right"/>
              <w:rPr>
                <w:rFonts w:cs="Arial"/>
                <w:color w:val="000000"/>
                <w:sz w:val="18"/>
                <w:szCs w:val="18"/>
                <w:lang w:val="en-GB"/>
              </w:rPr>
            </w:pPr>
            <w:r w:rsidRPr="00CE0402">
              <w:rPr>
                <w:rFonts w:cs="Arial"/>
                <w:color w:val="000000"/>
                <w:sz w:val="18"/>
                <w:szCs w:val="18"/>
                <w:lang w:val="en-GB"/>
              </w:rPr>
              <w:t xml:space="preserve"> (5,569)</w:t>
            </w:r>
          </w:p>
        </w:tc>
        <w:tc>
          <w:tcPr>
            <w:tcW w:w="1008" w:type="dxa"/>
            <w:tcBorders>
              <w:left w:val="nil"/>
              <w:bottom w:val="single" w:sz="4" w:space="0" w:color="auto"/>
              <w:right w:val="nil"/>
            </w:tcBorders>
          </w:tcPr>
          <w:p w14:paraId="28FE2A0A" w14:textId="16DC08D2" w:rsidR="002929B5" w:rsidRPr="00CE0402" w:rsidRDefault="002929B5" w:rsidP="002929B5">
            <w:pPr>
              <w:ind w:right="-72"/>
              <w:jc w:val="right"/>
              <w:rPr>
                <w:rFonts w:cs="Arial"/>
                <w:color w:val="000000"/>
                <w:sz w:val="18"/>
                <w:szCs w:val="18"/>
                <w:lang w:val="en-GB"/>
              </w:rPr>
            </w:pPr>
            <w:r w:rsidRPr="00CE0402">
              <w:rPr>
                <w:rFonts w:cs="Arial"/>
                <w:color w:val="000000"/>
                <w:sz w:val="18"/>
                <w:szCs w:val="18"/>
                <w:lang w:val="en-GB"/>
              </w:rPr>
              <w:t xml:space="preserve"> (96,428)</w:t>
            </w:r>
          </w:p>
        </w:tc>
        <w:tc>
          <w:tcPr>
            <w:tcW w:w="1008" w:type="dxa"/>
            <w:tcBorders>
              <w:left w:val="nil"/>
              <w:bottom w:val="single" w:sz="4" w:space="0" w:color="auto"/>
              <w:right w:val="nil"/>
            </w:tcBorders>
          </w:tcPr>
          <w:p w14:paraId="399F848B" w14:textId="692D4ABD" w:rsidR="002929B5" w:rsidRPr="00CE0402" w:rsidRDefault="002929B5" w:rsidP="002929B5">
            <w:pPr>
              <w:ind w:right="-72"/>
              <w:jc w:val="right"/>
              <w:rPr>
                <w:rFonts w:cs="Arial"/>
                <w:color w:val="000000"/>
                <w:sz w:val="18"/>
                <w:szCs w:val="18"/>
                <w:lang w:val="en-GB"/>
              </w:rPr>
            </w:pPr>
            <w:r w:rsidRPr="00CE0402">
              <w:rPr>
                <w:rFonts w:cs="Arial"/>
                <w:color w:val="000000"/>
                <w:sz w:val="18"/>
                <w:szCs w:val="18"/>
                <w:lang w:val="en-GB"/>
              </w:rPr>
              <w:t xml:space="preserve"> (112,111)</w:t>
            </w:r>
          </w:p>
        </w:tc>
      </w:tr>
      <w:tr w:rsidR="003C452C" w:rsidRPr="00CE0402" w14:paraId="4DB76B9F" w14:textId="77777777" w:rsidTr="00937039">
        <w:tc>
          <w:tcPr>
            <w:tcW w:w="2131" w:type="dxa"/>
            <w:vAlign w:val="bottom"/>
          </w:tcPr>
          <w:p w14:paraId="6933D875" w14:textId="77777777" w:rsidR="003C452C" w:rsidRPr="00CE0402" w:rsidRDefault="003C452C" w:rsidP="003C452C">
            <w:pPr>
              <w:ind w:left="-105"/>
              <w:jc w:val="left"/>
              <w:rPr>
                <w:rFonts w:eastAsia="Times New Roman" w:cs="Arial"/>
                <w:color w:val="000000"/>
                <w:spacing w:val="-4"/>
                <w:sz w:val="18"/>
                <w:szCs w:val="18"/>
                <w:lang w:eastAsia="en-GB"/>
              </w:rPr>
            </w:pPr>
          </w:p>
        </w:tc>
        <w:tc>
          <w:tcPr>
            <w:tcW w:w="1008" w:type="dxa"/>
            <w:tcBorders>
              <w:top w:val="single" w:sz="4" w:space="0" w:color="auto"/>
              <w:left w:val="nil"/>
              <w:right w:val="nil"/>
            </w:tcBorders>
            <w:vAlign w:val="bottom"/>
          </w:tcPr>
          <w:p w14:paraId="05040189" w14:textId="77777777" w:rsidR="003C452C" w:rsidRPr="00CE0402" w:rsidRDefault="003C452C" w:rsidP="003C452C">
            <w:pPr>
              <w:ind w:right="-72"/>
              <w:jc w:val="right"/>
              <w:rPr>
                <w:rFonts w:eastAsia="Arial Unicode MS" w:cs="Arial"/>
                <w:color w:val="000000"/>
                <w:sz w:val="18"/>
                <w:szCs w:val="18"/>
                <w:cs/>
              </w:rPr>
            </w:pPr>
          </w:p>
        </w:tc>
        <w:tc>
          <w:tcPr>
            <w:tcW w:w="1008" w:type="dxa"/>
            <w:tcBorders>
              <w:top w:val="single" w:sz="4" w:space="0" w:color="auto"/>
              <w:left w:val="nil"/>
              <w:right w:val="nil"/>
            </w:tcBorders>
            <w:vAlign w:val="bottom"/>
          </w:tcPr>
          <w:p w14:paraId="05BB9002" w14:textId="77777777" w:rsidR="003C452C" w:rsidRPr="00CE0402" w:rsidRDefault="003C452C" w:rsidP="003C452C">
            <w:pPr>
              <w:ind w:right="-72"/>
              <w:jc w:val="right"/>
              <w:rPr>
                <w:rFonts w:eastAsia="Arial Unicode MS" w:cs="Arial"/>
                <w:color w:val="000000"/>
                <w:sz w:val="18"/>
                <w:szCs w:val="18"/>
              </w:rPr>
            </w:pPr>
          </w:p>
        </w:tc>
        <w:tc>
          <w:tcPr>
            <w:tcW w:w="1109" w:type="dxa"/>
            <w:tcBorders>
              <w:top w:val="single" w:sz="4" w:space="0" w:color="auto"/>
              <w:left w:val="nil"/>
              <w:right w:val="nil"/>
            </w:tcBorders>
            <w:vAlign w:val="bottom"/>
          </w:tcPr>
          <w:p w14:paraId="079048CA" w14:textId="77777777" w:rsidR="003C452C" w:rsidRPr="00CE0402" w:rsidRDefault="003C452C" w:rsidP="003C452C">
            <w:pPr>
              <w:ind w:right="-72"/>
              <w:jc w:val="right"/>
              <w:rPr>
                <w:rFonts w:eastAsia="Arial Unicode MS" w:cs="Arial"/>
                <w:color w:val="000000"/>
                <w:sz w:val="18"/>
                <w:szCs w:val="18"/>
              </w:rPr>
            </w:pPr>
          </w:p>
        </w:tc>
        <w:tc>
          <w:tcPr>
            <w:tcW w:w="1109" w:type="dxa"/>
            <w:tcBorders>
              <w:top w:val="single" w:sz="4" w:space="0" w:color="auto"/>
              <w:left w:val="nil"/>
              <w:right w:val="nil"/>
            </w:tcBorders>
            <w:vAlign w:val="bottom"/>
          </w:tcPr>
          <w:p w14:paraId="4545195E" w14:textId="77777777" w:rsidR="003C452C" w:rsidRPr="00CE0402" w:rsidRDefault="003C452C" w:rsidP="003C452C">
            <w:pPr>
              <w:ind w:right="-72"/>
              <w:jc w:val="right"/>
              <w:rPr>
                <w:rFonts w:eastAsia="Arial Unicode MS" w:cs="Arial"/>
                <w:color w:val="000000"/>
                <w:sz w:val="18"/>
                <w:szCs w:val="18"/>
              </w:rPr>
            </w:pPr>
          </w:p>
        </w:tc>
        <w:tc>
          <w:tcPr>
            <w:tcW w:w="1008" w:type="dxa"/>
            <w:tcBorders>
              <w:top w:val="single" w:sz="4" w:space="0" w:color="auto"/>
              <w:left w:val="nil"/>
              <w:right w:val="nil"/>
            </w:tcBorders>
            <w:vAlign w:val="bottom"/>
          </w:tcPr>
          <w:p w14:paraId="06EAF688" w14:textId="77777777" w:rsidR="003C452C" w:rsidRPr="00CE0402" w:rsidRDefault="003C452C" w:rsidP="003C452C">
            <w:pPr>
              <w:ind w:right="-72"/>
              <w:jc w:val="right"/>
              <w:rPr>
                <w:rFonts w:eastAsia="Arial Unicode MS" w:cs="Arial"/>
                <w:color w:val="000000"/>
                <w:sz w:val="18"/>
                <w:szCs w:val="18"/>
              </w:rPr>
            </w:pPr>
          </w:p>
        </w:tc>
        <w:tc>
          <w:tcPr>
            <w:tcW w:w="1008" w:type="dxa"/>
            <w:tcBorders>
              <w:top w:val="single" w:sz="4" w:space="0" w:color="auto"/>
              <w:left w:val="nil"/>
              <w:right w:val="nil"/>
            </w:tcBorders>
            <w:vAlign w:val="bottom"/>
          </w:tcPr>
          <w:p w14:paraId="7F00688A" w14:textId="77777777" w:rsidR="003C452C" w:rsidRPr="00CE0402" w:rsidRDefault="003C452C" w:rsidP="003C452C">
            <w:pPr>
              <w:ind w:right="-72"/>
              <w:jc w:val="right"/>
              <w:rPr>
                <w:rFonts w:eastAsia="Arial Unicode MS" w:cs="Arial"/>
                <w:color w:val="000000"/>
                <w:sz w:val="18"/>
                <w:szCs w:val="18"/>
              </w:rPr>
            </w:pPr>
          </w:p>
        </w:tc>
      </w:tr>
      <w:tr w:rsidR="003C452C" w:rsidRPr="00CE0402" w14:paraId="2F02923B" w14:textId="77777777" w:rsidTr="00937039">
        <w:tc>
          <w:tcPr>
            <w:tcW w:w="2131" w:type="dxa"/>
            <w:vAlign w:val="bottom"/>
          </w:tcPr>
          <w:p w14:paraId="6123F5C3" w14:textId="7A2F480D" w:rsidR="003C452C" w:rsidRPr="00CE0402" w:rsidRDefault="003C452C" w:rsidP="003C452C">
            <w:pPr>
              <w:ind w:left="34" w:right="-243" w:hanging="139"/>
              <w:jc w:val="left"/>
              <w:rPr>
                <w:rFonts w:eastAsia="Times New Roman" w:cs="Arial"/>
                <w:color w:val="000000"/>
                <w:spacing w:val="-4"/>
                <w:sz w:val="18"/>
                <w:szCs w:val="18"/>
                <w:lang w:eastAsia="en-GB"/>
              </w:rPr>
            </w:pPr>
            <w:r w:rsidRPr="00CE0402">
              <w:rPr>
                <w:rFonts w:eastAsia="Times New Roman" w:cs="Arial"/>
                <w:b/>
                <w:bCs/>
                <w:color w:val="000000"/>
                <w:spacing w:val="-4"/>
                <w:sz w:val="18"/>
                <w:szCs w:val="18"/>
                <w:lang w:eastAsia="en-GB"/>
              </w:rPr>
              <w:t>As of 31 December 2024</w:t>
            </w:r>
          </w:p>
        </w:tc>
        <w:tc>
          <w:tcPr>
            <w:tcW w:w="1008" w:type="dxa"/>
            <w:tcBorders>
              <w:left w:val="nil"/>
              <w:right w:val="nil"/>
            </w:tcBorders>
            <w:vAlign w:val="bottom"/>
          </w:tcPr>
          <w:p w14:paraId="3B9812B5" w14:textId="77777777" w:rsidR="003C452C" w:rsidRPr="00CE0402" w:rsidRDefault="003C452C" w:rsidP="003C452C">
            <w:pPr>
              <w:ind w:right="-72"/>
              <w:jc w:val="right"/>
              <w:rPr>
                <w:rFonts w:eastAsia="Arial Unicode MS" w:cs="Arial"/>
                <w:color w:val="000000"/>
                <w:sz w:val="18"/>
                <w:szCs w:val="18"/>
                <w:cs/>
              </w:rPr>
            </w:pPr>
          </w:p>
        </w:tc>
        <w:tc>
          <w:tcPr>
            <w:tcW w:w="1008" w:type="dxa"/>
            <w:tcBorders>
              <w:left w:val="nil"/>
              <w:right w:val="nil"/>
            </w:tcBorders>
            <w:vAlign w:val="bottom"/>
          </w:tcPr>
          <w:p w14:paraId="54126D90" w14:textId="77777777" w:rsidR="003C452C" w:rsidRPr="00CE0402" w:rsidRDefault="003C452C" w:rsidP="003C452C">
            <w:pPr>
              <w:ind w:right="-72"/>
              <w:jc w:val="right"/>
              <w:rPr>
                <w:rFonts w:eastAsia="Arial Unicode MS" w:cs="Arial"/>
                <w:color w:val="000000"/>
                <w:sz w:val="18"/>
                <w:szCs w:val="18"/>
              </w:rPr>
            </w:pPr>
          </w:p>
        </w:tc>
        <w:tc>
          <w:tcPr>
            <w:tcW w:w="1109" w:type="dxa"/>
            <w:tcBorders>
              <w:left w:val="nil"/>
              <w:right w:val="nil"/>
            </w:tcBorders>
            <w:vAlign w:val="bottom"/>
          </w:tcPr>
          <w:p w14:paraId="620215E9" w14:textId="77777777" w:rsidR="003C452C" w:rsidRPr="00CE0402" w:rsidRDefault="003C452C" w:rsidP="003C452C">
            <w:pPr>
              <w:ind w:right="-72"/>
              <w:jc w:val="right"/>
              <w:rPr>
                <w:rFonts w:eastAsia="Arial Unicode MS" w:cs="Arial"/>
                <w:color w:val="000000"/>
                <w:sz w:val="18"/>
                <w:szCs w:val="18"/>
              </w:rPr>
            </w:pPr>
          </w:p>
        </w:tc>
        <w:tc>
          <w:tcPr>
            <w:tcW w:w="1109" w:type="dxa"/>
            <w:tcBorders>
              <w:left w:val="nil"/>
              <w:right w:val="nil"/>
            </w:tcBorders>
            <w:vAlign w:val="bottom"/>
          </w:tcPr>
          <w:p w14:paraId="050F7B5E" w14:textId="77777777" w:rsidR="003C452C" w:rsidRPr="00CE0402" w:rsidRDefault="003C452C" w:rsidP="003C452C">
            <w:pPr>
              <w:ind w:right="-72"/>
              <w:jc w:val="right"/>
              <w:rPr>
                <w:rFonts w:eastAsia="Arial Unicode MS" w:cs="Arial"/>
                <w:color w:val="000000"/>
                <w:sz w:val="18"/>
                <w:szCs w:val="18"/>
              </w:rPr>
            </w:pPr>
          </w:p>
        </w:tc>
        <w:tc>
          <w:tcPr>
            <w:tcW w:w="1008" w:type="dxa"/>
            <w:tcBorders>
              <w:left w:val="nil"/>
              <w:right w:val="nil"/>
            </w:tcBorders>
            <w:vAlign w:val="bottom"/>
          </w:tcPr>
          <w:p w14:paraId="3DFC71F5" w14:textId="77777777" w:rsidR="003C452C" w:rsidRPr="00CE0402" w:rsidRDefault="003C452C" w:rsidP="003C452C">
            <w:pPr>
              <w:ind w:right="-72"/>
              <w:jc w:val="right"/>
              <w:rPr>
                <w:rFonts w:eastAsia="Arial Unicode MS" w:cs="Arial"/>
                <w:color w:val="000000"/>
                <w:sz w:val="18"/>
                <w:szCs w:val="18"/>
              </w:rPr>
            </w:pPr>
          </w:p>
        </w:tc>
        <w:tc>
          <w:tcPr>
            <w:tcW w:w="1008" w:type="dxa"/>
            <w:tcBorders>
              <w:left w:val="nil"/>
              <w:right w:val="nil"/>
            </w:tcBorders>
            <w:vAlign w:val="bottom"/>
          </w:tcPr>
          <w:p w14:paraId="18AC8F4F" w14:textId="77777777" w:rsidR="003C452C" w:rsidRPr="00CE0402" w:rsidRDefault="003C452C" w:rsidP="003C452C">
            <w:pPr>
              <w:ind w:right="-72"/>
              <w:jc w:val="right"/>
              <w:rPr>
                <w:rFonts w:eastAsia="Arial Unicode MS" w:cs="Arial"/>
                <w:color w:val="000000"/>
                <w:sz w:val="18"/>
                <w:szCs w:val="18"/>
              </w:rPr>
            </w:pPr>
          </w:p>
        </w:tc>
      </w:tr>
      <w:tr w:rsidR="003C452C" w:rsidRPr="00CE0402" w14:paraId="567C200F" w14:textId="77777777" w:rsidTr="00937039">
        <w:tc>
          <w:tcPr>
            <w:tcW w:w="2131" w:type="dxa"/>
            <w:vAlign w:val="bottom"/>
          </w:tcPr>
          <w:p w14:paraId="1B363DED" w14:textId="3F0FE0C4" w:rsidR="003C452C" w:rsidRPr="00CE0402" w:rsidRDefault="003C452C" w:rsidP="003C452C">
            <w:pPr>
              <w:ind w:left="-105"/>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Gross carrying amount </w:t>
            </w:r>
          </w:p>
        </w:tc>
        <w:tc>
          <w:tcPr>
            <w:tcW w:w="1008" w:type="dxa"/>
            <w:tcBorders>
              <w:left w:val="nil"/>
              <w:right w:val="nil"/>
            </w:tcBorders>
            <w:vAlign w:val="bottom"/>
          </w:tcPr>
          <w:p w14:paraId="0AF27C73" w14:textId="77777777" w:rsidR="003C452C" w:rsidRPr="00CE0402" w:rsidRDefault="003C452C" w:rsidP="003C452C">
            <w:pPr>
              <w:ind w:right="-72"/>
              <w:jc w:val="right"/>
              <w:rPr>
                <w:rFonts w:eastAsia="Arial Unicode MS" w:cs="Arial"/>
                <w:color w:val="000000"/>
                <w:sz w:val="18"/>
                <w:szCs w:val="18"/>
                <w:cs/>
              </w:rPr>
            </w:pPr>
          </w:p>
        </w:tc>
        <w:tc>
          <w:tcPr>
            <w:tcW w:w="1008" w:type="dxa"/>
            <w:tcBorders>
              <w:left w:val="nil"/>
              <w:right w:val="nil"/>
            </w:tcBorders>
            <w:vAlign w:val="bottom"/>
          </w:tcPr>
          <w:p w14:paraId="139D08F8" w14:textId="77777777" w:rsidR="003C452C" w:rsidRPr="00CE0402" w:rsidRDefault="003C452C" w:rsidP="003C452C">
            <w:pPr>
              <w:ind w:right="-72"/>
              <w:jc w:val="right"/>
              <w:rPr>
                <w:rFonts w:eastAsia="Arial Unicode MS" w:cs="Arial"/>
                <w:color w:val="000000"/>
                <w:sz w:val="18"/>
                <w:szCs w:val="18"/>
              </w:rPr>
            </w:pPr>
          </w:p>
        </w:tc>
        <w:tc>
          <w:tcPr>
            <w:tcW w:w="1109" w:type="dxa"/>
            <w:tcBorders>
              <w:left w:val="nil"/>
              <w:right w:val="nil"/>
            </w:tcBorders>
            <w:vAlign w:val="bottom"/>
          </w:tcPr>
          <w:p w14:paraId="0A6DC69F" w14:textId="77777777" w:rsidR="003C452C" w:rsidRPr="00CE0402" w:rsidRDefault="003C452C" w:rsidP="003C452C">
            <w:pPr>
              <w:ind w:right="-72"/>
              <w:jc w:val="right"/>
              <w:rPr>
                <w:rFonts w:eastAsia="Arial Unicode MS" w:cs="Arial"/>
                <w:color w:val="000000"/>
                <w:sz w:val="18"/>
                <w:szCs w:val="18"/>
              </w:rPr>
            </w:pPr>
          </w:p>
        </w:tc>
        <w:tc>
          <w:tcPr>
            <w:tcW w:w="1109" w:type="dxa"/>
            <w:tcBorders>
              <w:left w:val="nil"/>
              <w:right w:val="nil"/>
            </w:tcBorders>
            <w:vAlign w:val="bottom"/>
          </w:tcPr>
          <w:p w14:paraId="306981E7" w14:textId="77777777" w:rsidR="003C452C" w:rsidRPr="00CE0402" w:rsidRDefault="003C452C" w:rsidP="003C452C">
            <w:pPr>
              <w:ind w:right="-72"/>
              <w:jc w:val="right"/>
              <w:rPr>
                <w:rFonts w:eastAsia="Arial Unicode MS" w:cs="Arial"/>
                <w:color w:val="000000"/>
                <w:sz w:val="18"/>
                <w:szCs w:val="18"/>
              </w:rPr>
            </w:pPr>
          </w:p>
        </w:tc>
        <w:tc>
          <w:tcPr>
            <w:tcW w:w="1008" w:type="dxa"/>
            <w:tcBorders>
              <w:left w:val="nil"/>
              <w:right w:val="nil"/>
            </w:tcBorders>
            <w:vAlign w:val="bottom"/>
          </w:tcPr>
          <w:p w14:paraId="5AA940FA" w14:textId="77777777" w:rsidR="003C452C" w:rsidRPr="00CE0402" w:rsidRDefault="003C452C" w:rsidP="003C452C">
            <w:pPr>
              <w:ind w:right="-72"/>
              <w:jc w:val="right"/>
              <w:rPr>
                <w:rFonts w:eastAsia="Arial Unicode MS" w:cs="Arial"/>
                <w:color w:val="000000"/>
                <w:sz w:val="18"/>
                <w:szCs w:val="18"/>
              </w:rPr>
            </w:pPr>
          </w:p>
        </w:tc>
        <w:tc>
          <w:tcPr>
            <w:tcW w:w="1008" w:type="dxa"/>
            <w:tcBorders>
              <w:left w:val="nil"/>
              <w:right w:val="nil"/>
            </w:tcBorders>
            <w:vAlign w:val="bottom"/>
          </w:tcPr>
          <w:p w14:paraId="2A2E8A4B" w14:textId="77777777" w:rsidR="003C452C" w:rsidRPr="00CE0402" w:rsidRDefault="003C452C" w:rsidP="003C452C">
            <w:pPr>
              <w:ind w:right="-72"/>
              <w:jc w:val="right"/>
              <w:rPr>
                <w:rFonts w:eastAsia="Arial Unicode MS" w:cs="Arial"/>
                <w:color w:val="000000"/>
                <w:sz w:val="18"/>
                <w:szCs w:val="18"/>
              </w:rPr>
            </w:pPr>
          </w:p>
        </w:tc>
      </w:tr>
      <w:tr w:rsidR="003C452C" w:rsidRPr="00CE0402" w14:paraId="38790FAD" w14:textId="77777777" w:rsidTr="00937039">
        <w:tc>
          <w:tcPr>
            <w:tcW w:w="2131" w:type="dxa"/>
            <w:vAlign w:val="bottom"/>
          </w:tcPr>
          <w:p w14:paraId="725F8B7A" w14:textId="35C67C55" w:rsidR="003C452C" w:rsidRPr="00CE0402" w:rsidRDefault="003C452C" w:rsidP="003C452C">
            <w:pPr>
              <w:ind w:left="-105"/>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(Note </w:t>
            </w:r>
            <w:r w:rsidRPr="00CE0402">
              <w:rPr>
                <w:rFonts w:eastAsia="Times New Roman" w:cs="Arial"/>
                <w:color w:val="000000"/>
                <w:spacing w:val="-4"/>
                <w:sz w:val="18"/>
                <w:szCs w:val="18"/>
                <w:lang w:val="en-GB" w:eastAsia="en-GB"/>
              </w:rPr>
              <w:t>10</w:t>
            </w:r>
            <w:r w:rsidRPr="00CE0402">
              <w:rPr>
                <w:rFonts w:eastAsia="Times New Roman" w:cs="Arial"/>
                <w:color w:val="000000"/>
                <w:spacing w:val="-4"/>
                <w:sz w:val="18"/>
                <w:szCs w:val="18"/>
                <w:lang w:eastAsia="en-GB"/>
              </w:rPr>
              <w:t>.</w:t>
            </w:r>
            <w:r w:rsidRPr="00CE0402">
              <w:rPr>
                <w:rFonts w:eastAsia="Times New Roman" w:cs="Arial"/>
                <w:color w:val="000000"/>
                <w:spacing w:val="-4"/>
                <w:sz w:val="18"/>
                <w:szCs w:val="18"/>
                <w:lang w:val="en-GB" w:eastAsia="en-GB"/>
              </w:rPr>
              <w:t>1</w:t>
            </w:r>
            <w:r w:rsidRPr="00CE0402">
              <w:rPr>
                <w:rFonts w:eastAsia="Times New Roman" w:cs="Arial"/>
                <w:color w:val="000000"/>
                <w:spacing w:val="-4"/>
                <w:sz w:val="18"/>
                <w:szCs w:val="18"/>
                <w:lang w:eastAsia="en-GB"/>
              </w:rPr>
              <w:t>)</w:t>
            </w:r>
          </w:p>
        </w:tc>
        <w:tc>
          <w:tcPr>
            <w:tcW w:w="1008" w:type="dxa"/>
            <w:tcBorders>
              <w:left w:val="nil"/>
              <w:right w:val="nil"/>
            </w:tcBorders>
            <w:vAlign w:val="bottom"/>
          </w:tcPr>
          <w:p w14:paraId="5676B3AA" w14:textId="77777777" w:rsidR="003C452C" w:rsidRPr="00CE0402" w:rsidRDefault="003C452C" w:rsidP="003C452C">
            <w:pPr>
              <w:ind w:right="-72"/>
              <w:jc w:val="right"/>
              <w:rPr>
                <w:rFonts w:eastAsia="Arial Unicode MS" w:cs="Arial"/>
                <w:color w:val="000000"/>
                <w:sz w:val="18"/>
                <w:szCs w:val="18"/>
                <w:cs/>
              </w:rPr>
            </w:pPr>
          </w:p>
        </w:tc>
        <w:tc>
          <w:tcPr>
            <w:tcW w:w="1008" w:type="dxa"/>
            <w:tcBorders>
              <w:left w:val="nil"/>
              <w:right w:val="nil"/>
            </w:tcBorders>
            <w:vAlign w:val="bottom"/>
          </w:tcPr>
          <w:p w14:paraId="22D773C6" w14:textId="77777777" w:rsidR="003C452C" w:rsidRPr="00CE0402" w:rsidRDefault="003C452C" w:rsidP="003C452C">
            <w:pPr>
              <w:ind w:right="-72"/>
              <w:jc w:val="right"/>
              <w:rPr>
                <w:rFonts w:eastAsia="Arial Unicode MS" w:cs="Arial"/>
                <w:color w:val="000000"/>
                <w:sz w:val="18"/>
                <w:szCs w:val="18"/>
              </w:rPr>
            </w:pPr>
          </w:p>
        </w:tc>
        <w:tc>
          <w:tcPr>
            <w:tcW w:w="1109" w:type="dxa"/>
            <w:tcBorders>
              <w:left w:val="nil"/>
              <w:right w:val="nil"/>
            </w:tcBorders>
            <w:vAlign w:val="bottom"/>
          </w:tcPr>
          <w:p w14:paraId="3E8145CD" w14:textId="77777777" w:rsidR="003C452C" w:rsidRPr="00CE0402" w:rsidRDefault="003C452C" w:rsidP="003C452C">
            <w:pPr>
              <w:ind w:right="-72"/>
              <w:jc w:val="right"/>
              <w:rPr>
                <w:rFonts w:eastAsia="Arial Unicode MS" w:cs="Arial"/>
                <w:color w:val="000000"/>
                <w:sz w:val="18"/>
                <w:szCs w:val="18"/>
              </w:rPr>
            </w:pPr>
          </w:p>
        </w:tc>
        <w:tc>
          <w:tcPr>
            <w:tcW w:w="1109" w:type="dxa"/>
            <w:tcBorders>
              <w:left w:val="nil"/>
              <w:right w:val="nil"/>
            </w:tcBorders>
            <w:vAlign w:val="bottom"/>
          </w:tcPr>
          <w:p w14:paraId="005F9F45" w14:textId="77777777" w:rsidR="003C452C" w:rsidRPr="00CE0402" w:rsidRDefault="003C452C" w:rsidP="003C452C">
            <w:pPr>
              <w:ind w:right="-72"/>
              <w:jc w:val="right"/>
              <w:rPr>
                <w:rFonts w:eastAsia="Arial Unicode MS" w:cs="Arial"/>
                <w:color w:val="000000"/>
                <w:sz w:val="18"/>
                <w:szCs w:val="18"/>
              </w:rPr>
            </w:pPr>
          </w:p>
        </w:tc>
        <w:tc>
          <w:tcPr>
            <w:tcW w:w="1008" w:type="dxa"/>
            <w:tcBorders>
              <w:left w:val="nil"/>
              <w:right w:val="nil"/>
            </w:tcBorders>
            <w:vAlign w:val="bottom"/>
          </w:tcPr>
          <w:p w14:paraId="6F6DCCB7" w14:textId="77777777" w:rsidR="003C452C" w:rsidRPr="00CE0402" w:rsidRDefault="003C452C" w:rsidP="003C452C">
            <w:pPr>
              <w:ind w:right="-72"/>
              <w:jc w:val="right"/>
              <w:rPr>
                <w:rFonts w:eastAsia="Arial Unicode MS" w:cs="Arial"/>
                <w:color w:val="000000"/>
                <w:sz w:val="18"/>
                <w:szCs w:val="18"/>
              </w:rPr>
            </w:pPr>
          </w:p>
        </w:tc>
        <w:tc>
          <w:tcPr>
            <w:tcW w:w="1008" w:type="dxa"/>
            <w:tcBorders>
              <w:left w:val="nil"/>
              <w:right w:val="nil"/>
            </w:tcBorders>
            <w:vAlign w:val="bottom"/>
          </w:tcPr>
          <w:p w14:paraId="62538097" w14:textId="77777777" w:rsidR="003C452C" w:rsidRPr="00CE0402" w:rsidRDefault="003C452C" w:rsidP="003C452C">
            <w:pPr>
              <w:ind w:right="-72"/>
              <w:jc w:val="right"/>
              <w:rPr>
                <w:rFonts w:eastAsia="Arial Unicode MS" w:cs="Arial"/>
                <w:color w:val="000000"/>
                <w:sz w:val="18"/>
                <w:szCs w:val="18"/>
              </w:rPr>
            </w:pPr>
          </w:p>
        </w:tc>
      </w:tr>
      <w:tr w:rsidR="003C452C" w:rsidRPr="00CE0402" w14:paraId="68987855" w14:textId="77777777" w:rsidTr="00345D39">
        <w:tc>
          <w:tcPr>
            <w:tcW w:w="2131" w:type="dxa"/>
            <w:vAlign w:val="bottom"/>
          </w:tcPr>
          <w:p w14:paraId="46F2D941" w14:textId="1AA0A1F0" w:rsidR="003C452C" w:rsidRPr="00CE0402" w:rsidRDefault="003C452C" w:rsidP="003C452C">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trade receivables </w:t>
            </w:r>
            <w:r w:rsidRPr="00CE0402">
              <w:rPr>
                <w:rFonts w:eastAsia="Times New Roman" w:cs="Arial"/>
                <w:color w:val="000000"/>
                <w:spacing w:val="-4"/>
                <w:sz w:val="18"/>
                <w:szCs w:val="18"/>
                <w:lang w:val="en-GB" w:eastAsia="en-GB"/>
              </w:rPr>
              <w:br/>
              <w:t xml:space="preserve">        - third parties</w:t>
            </w:r>
          </w:p>
        </w:tc>
        <w:tc>
          <w:tcPr>
            <w:tcW w:w="1008" w:type="dxa"/>
            <w:tcBorders>
              <w:left w:val="nil"/>
              <w:right w:val="nil"/>
            </w:tcBorders>
          </w:tcPr>
          <w:p w14:paraId="478C0EB1" w14:textId="77777777" w:rsidR="003C452C" w:rsidRPr="00CE0402" w:rsidRDefault="003C452C" w:rsidP="003C452C">
            <w:pPr>
              <w:ind w:right="-72"/>
              <w:jc w:val="right"/>
              <w:rPr>
                <w:rFonts w:cs="Arial"/>
                <w:color w:val="000000"/>
                <w:sz w:val="18"/>
                <w:szCs w:val="18"/>
                <w:lang w:val="en-GB"/>
              </w:rPr>
            </w:pPr>
          </w:p>
          <w:p w14:paraId="6D856D20" w14:textId="631C70D1" w:rsidR="003C452C" w:rsidRPr="00CE0402" w:rsidRDefault="003C452C" w:rsidP="003C452C">
            <w:pPr>
              <w:ind w:right="-72"/>
              <w:jc w:val="right"/>
              <w:rPr>
                <w:rFonts w:cs="Arial"/>
                <w:color w:val="000000"/>
                <w:sz w:val="18"/>
                <w:szCs w:val="18"/>
                <w:cs/>
                <w:lang w:val="en-GB"/>
              </w:rPr>
            </w:pPr>
            <w:r w:rsidRPr="00CE0402">
              <w:rPr>
                <w:rFonts w:cs="Arial"/>
                <w:color w:val="000000"/>
                <w:sz w:val="18"/>
                <w:szCs w:val="18"/>
                <w:lang w:val="en-GB"/>
              </w:rPr>
              <w:t xml:space="preserve"> 233,819 </w:t>
            </w:r>
          </w:p>
        </w:tc>
        <w:tc>
          <w:tcPr>
            <w:tcW w:w="1008" w:type="dxa"/>
            <w:tcBorders>
              <w:left w:val="nil"/>
              <w:right w:val="nil"/>
            </w:tcBorders>
          </w:tcPr>
          <w:p w14:paraId="6DBA84E6" w14:textId="77777777" w:rsidR="003C452C" w:rsidRPr="00CE0402" w:rsidRDefault="003C452C" w:rsidP="003C452C">
            <w:pPr>
              <w:ind w:right="-72"/>
              <w:jc w:val="right"/>
              <w:rPr>
                <w:rFonts w:cs="Arial"/>
                <w:color w:val="000000"/>
                <w:sz w:val="18"/>
                <w:szCs w:val="18"/>
                <w:lang w:val="en-GB"/>
              </w:rPr>
            </w:pPr>
          </w:p>
          <w:p w14:paraId="32B84EA6" w14:textId="27896BE9"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 xml:space="preserve"> 195,079 </w:t>
            </w:r>
          </w:p>
        </w:tc>
        <w:tc>
          <w:tcPr>
            <w:tcW w:w="1109" w:type="dxa"/>
            <w:tcBorders>
              <w:left w:val="nil"/>
              <w:right w:val="nil"/>
            </w:tcBorders>
          </w:tcPr>
          <w:p w14:paraId="619615D8" w14:textId="77777777" w:rsidR="003C452C" w:rsidRPr="00CE0402" w:rsidRDefault="003C452C" w:rsidP="003C452C">
            <w:pPr>
              <w:ind w:right="-72"/>
              <w:jc w:val="right"/>
              <w:rPr>
                <w:rFonts w:cs="Arial"/>
                <w:color w:val="000000"/>
                <w:sz w:val="18"/>
                <w:szCs w:val="18"/>
                <w:lang w:val="en-GB"/>
              </w:rPr>
            </w:pPr>
          </w:p>
          <w:p w14:paraId="63AE110A" w14:textId="55D0F0AF"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 xml:space="preserve"> 39,853 </w:t>
            </w:r>
          </w:p>
        </w:tc>
        <w:tc>
          <w:tcPr>
            <w:tcW w:w="1109" w:type="dxa"/>
            <w:tcBorders>
              <w:left w:val="nil"/>
              <w:right w:val="nil"/>
            </w:tcBorders>
          </w:tcPr>
          <w:p w14:paraId="7A008CC9" w14:textId="77777777" w:rsidR="003C452C" w:rsidRPr="00CE0402" w:rsidRDefault="003C452C" w:rsidP="003C452C">
            <w:pPr>
              <w:ind w:right="-72"/>
              <w:jc w:val="right"/>
              <w:rPr>
                <w:rFonts w:cs="Arial"/>
                <w:color w:val="000000"/>
                <w:sz w:val="18"/>
                <w:szCs w:val="18"/>
                <w:lang w:val="en-GB"/>
              </w:rPr>
            </w:pPr>
          </w:p>
          <w:p w14:paraId="27D0AB90" w14:textId="0225F169"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 xml:space="preserve"> 29,631 </w:t>
            </w:r>
          </w:p>
        </w:tc>
        <w:tc>
          <w:tcPr>
            <w:tcW w:w="1008" w:type="dxa"/>
            <w:tcBorders>
              <w:left w:val="nil"/>
              <w:right w:val="nil"/>
            </w:tcBorders>
          </w:tcPr>
          <w:p w14:paraId="2E9EB1F4" w14:textId="77777777" w:rsidR="003C452C" w:rsidRPr="00CE0402" w:rsidRDefault="003C452C" w:rsidP="003C452C">
            <w:pPr>
              <w:ind w:right="-72"/>
              <w:jc w:val="right"/>
              <w:rPr>
                <w:rFonts w:cs="Arial"/>
                <w:color w:val="000000"/>
                <w:sz w:val="18"/>
                <w:szCs w:val="18"/>
                <w:lang w:val="en-GB"/>
              </w:rPr>
            </w:pPr>
          </w:p>
          <w:p w14:paraId="0B52819E" w14:textId="191DB826"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 xml:space="preserve"> 105,993 </w:t>
            </w:r>
          </w:p>
        </w:tc>
        <w:tc>
          <w:tcPr>
            <w:tcW w:w="1008" w:type="dxa"/>
            <w:tcBorders>
              <w:left w:val="nil"/>
              <w:right w:val="nil"/>
            </w:tcBorders>
          </w:tcPr>
          <w:p w14:paraId="1D15B337" w14:textId="77777777" w:rsidR="003C452C" w:rsidRPr="00CE0402" w:rsidRDefault="003C452C" w:rsidP="003C452C">
            <w:pPr>
              <w:ind w:right="-72"/>
              <w:jc w:val="right"/>
              <w:rPr>
                <w:rFonts w:cs="Arial"/>
                <w:color w:val="000000"/>
                <w:sz w:val="18"/>
                <w:szCs w:val="18"/>
                <w:lang w:val="en-GB"/>
              </w:rPr>
            </w:pPr>
          </w:p>
          <w:p w14:paraId="774336C1" w14:textId="6488FE09"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 xml:space="preserve"> 604,375 </w:t>
            </w:r>
          </w:p>
        </w:tc>
      </w:tr>
      <w:tr w:rsidR="003C452C" w:rsidRPr="00CE0402" w14:paraId="3B5E1889" w14:textId="77777777" w:rsidTr="00A047CA">
        <w:tc>
          <w:tcPr>
            <w:tcW w:w="2131" w:type="dxa"/>
            <w:vAlign w:val="bottom"/>
          </w:tcPr>
          <w:p w14:paraId="6734A816" w14:textId="099A8010" w:rsidR="003C452C" w:rsidRPr="00CE0402" w:rsidRDefault="003C452C" w:rsidP="003C452C">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trade receivables </w:t>
            </w:r>
            <w:r w:rsidRPr="00CE0402">
              <w:rPr>
                <w:rFonts w:eastAsia="Times New Roman" w:cs="Arial"/>
                <w:color w:val="000000"/>
                <w:spacing w:val="-4"/>
                <w:sz w:val="18"/>
                <w:szCs w:val="18"/>
                <w:lang w:val="en-GB" w:eastAsia="en-GB"/>
              </w:rPr>
              <w:br/>
              <w:t xml:space="preserve">        -</w:t>
            </w:r>
            <w:r w:rsidRPr="00CE0402">
              <w:rPr>
                <w:rFonts w:eastAsia="Times New Roman" w:cs="Arial"/>
                <w:color w:val="000000"/>
                <w:spacing w:val="-4"/>
                <w:sz w:val="18"/>
                <w:szCs w:val="18"/>
                <w:cs/>
                <w:lang w:val="en-GB" w:eastAsia="en-GB"/>
              </w:rPr>
              <w:t xml:space="preserve"> </w:t>
            </w:r>
            <w:r w:rsidRPr="00CE0402">
              <w:rPr>
                <w:rFonts w:eastAsia="Times New Roman" w:cs="Arial"/>
                <w:color w:val="000000"/>
                <w:spacing w:val="-4"/>
                <w:sz w:val="18"/>
                <w:szCs w:val="18"/>
                <w:lang w:val="en-GB" w:eastAsia="en-GB"/>
              </w:rPr>
              <w:t>related parties</w:t>
            </w:r>
          </w:p>
        </w:tc>
        <w:tc>
          <w:tcPr>
            <w:tcW w:w="1008" w:type="dxa"/>
            <w:tcBorders>
              <w:left w:val="nil"/>
              <w:right w:val="nil"/>
            </w:tcBorders>
          </w:tcPr>
          <w:p w14:paraId="2496D2A2" w14:textId="77777777" w:rsidR="003C452C" w:rsidRPr="00CE0402" w:rsidRDefault="003C452C" w:rsidP="003C452C">
            <w:pPr>
              <w:ind w:right="-72"/>
              <w:jc w:val="right"/>
              <w:rPr>
                <w:rFonts w:cs="Arial"/>
                <w:color w:val="000000"/>
                <w:sz w:val="18"/>
                <w:szCs w:val="18"/>
                <w:lang w:val="en-GB"/>
              </w:rPr>
            </w:pPr>
          </w:p>
          <w:p w14:paraId="6A2130FA" w14:textId="491B44ED"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923</w:t>
            </w:r>
          </w:p>
        </w:tc>
        <w:tc>
          <w:tcPr>
            <w:tcW w:w="1008" w:type="dxa"/>
            <w:tcBorders>
              <w:left w:val="nil"/>
              <w:right w:val="nil"/>
            </w:tcBorders>
          </w:tcPr>
          <w:p w14:paraId="6E8E85F3" w14:textId="77777777" w:rsidR="003C452C" w:rsidRPr="00CE0402" w:rsidRDefault="003C452C" w:rsidP="003C452C">
            <w:pPr>
              <w:ind w:right="-72"/>
              <w:jc w:val="right"/>
              <w:rPr>
                <w:rFonts w:cs="Arial"/>
                <w:color w:val="000000"/>
                <w:sz w:val="18"/>
                <w:szCs w:val="18"/>
                <w:lang w:val="en-GB"/>
              </w:rPr>
            </w:pPr>
          </w:p>
          <w:p w14:paraId="1660D09F" w14:textId="6CB5B2DC"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left w:val="nil"/>
              <w:right w:val="nil"/>
            </w:tcBorders>
          </w:tcPr>
          <w:p w14:paraId="1A11FE19" w14:textId="77777777" w:rsidR="003C452C" w:rsidRPr="00CE0402" w:rsidRDefault="003C452C" w:rsidP="003C452C">
            <w:pPr>
              <w:ind w:right="-72"/>
              <w:jc w:val="right"/>
              <w:rPr>
                <w:rFonts w:cs="Arial"/>
                <w:color w:val="000000"/>
                <w:sz w:val="18"/>
                <w:szCs w:val="18"/>
                <w:lang w:val="en-GB"/>
              </w:rPr>
            </w:pPr>
          </w:p>
          <w:p w14:paraId="1B302986" w14:textId="3F4DD58E"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left w:val="nil"/>
              <w:right w:val="nil"/>
            </w:tcBorders>
          </w:tcPr>
          <w:p w14:paraId="1D3F1BD7" w14:textId="77777777" w:rsidR="003C452C" w:rsidRPr="00CE0402" w:rsidRDefault="003C452C" w:rsidP="003C452C">
            <w:pPr>
              <w:ind w:right="-72"/>
              <w:jc w:val="right"/>
              <w:rPr>
                <w:rFonts w:cs="Arial"/>
                <w:color w:val="000000"/>
                <w:sz w:val="18"/>
                <w:szCs w:val="18"/>
                <w:lang w:val="en-GB"/>
              </w:rPr>
            </w:pPr>
          </w:p>
          <w:p w14:paraId="21B5B147" w14:textId="191BCCDE"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left w:val="nil"/>
              <w:right w:val="nil"/>
            </w:tcBorders>
          </w:tcPr>
          <w:p w14:paraId="3EA1FA2F" w14:textId="77777777" w:rsidR="003C452C" w:rsidRPr="00CE0402" w:rsidRDefault="003C452C" w:rsidP="003C452C">
            <w:pPr>
              <w:ind w:right="-72"/>
              <w:jc w:val="right"/>
              <w:rPr>
                <w:rFonts w:cs="Arial"/>
                <w:color w:val="000000"/>
                <w:sz w:val="18"/>
                <w:szCs w:val="18"/>
                <w:lang w:val="en-GB"/>
              </w:rPr>
            </w:pPr>
          </w:p>
          <w:p w14:paraId="525EC217" w14:textId="6707B9FC"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left w:val="nil"/>
              <w:right w:val="nil"/>
            </w:tcBorders>
          </w:tcPr>
          <w:p w14:paraId="20CAE21F" w14:textId="77777777" w:rsidR="003C452C" w:rsidRPr="00CE0402" w:rsidRDefault="003C452C" w:rsidP="003C452C">
            <w:pPr>
              <w:ind w:right="-72"/>
              <w:jc w:val="right"/>
              <w:rPr>
                <w:rFonts w:cs="Arial"/>
                <w:color w:val="000000"/>
                <w:sz w:val="18"/>
                <w:szCs w:val="18"/>
                <w:lang w:val="en-GB"/>
              </w:rPr>
            </w:pPr>
          </w:p>
          <w:p w14:paraId="1848C945" w14:textId="2251767C" w:rsidR="003C452C" w:rsidRPr="00CE0402" w:rsidRDefault="003C452C" w:rsidP="003C452C">
            <w:pPr>
              <w:ind w:right="-72"/>
              <w:jc w:val="right"/>
              <w:rPr>
                <w:rFonts w:cs="Arial"/>
                <w:color w:val="000000"/>
                <w:sz w:val="18"/>
                <w:szCs w:val="18"/>
                <w:lang w:val="en-GB"/>
              </w:rPr>
            </w:pPr>
            <w:r w:rsidRPr="00CE0402">
              <w:rPr>
                <w:rFonts w:cs="Arial"/>
                <w:color w:val="000000"/>
                <w:sz w:val="18"/>
                <w:szCs w:val="18"/>
                <w:lang w:val="en-GB"/>
              </w:rPr>
              <w:t>923</w:t>
            </w:r>
          </w:p>
        </w:tc>
      </w:tr>
      <w:tr w:rsidR="003C452C" w:rsidRPr="00CE0402" w14:paraId="417D2E4B" w14:textId="77777777" w:rsidTr="00345D39">
        <w:tc>
          <w:tcPr>
            <w:tcW w:w="2131" w:type="dxa"/>
            <w:vAlign w:val="bottom"/>
          </w:tcPr>
          <w:p w14:paraId="11E24DAB" w14:textId="1967DA45" w:rsidR="003C452C" w:rsidRPr="00CE0402" w:rsidRDefault="003C452C" w:rsidP="003C452C">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accrued income </w:t>
            </w:r>
          </w:p>
        </w:tc>
        <w:tc>
          <w:tcPr>
            <w:tcW w:w="1008" w:type="dxa"/>
            <w:tcBorders>
              <w:left w:val="nil"/>
              <w:right w:val="nil"/>
            </w:tcBorders>
          </w:tcPr>
          <w:p w14:paraId="31CA59B6" w14:textId="3065C3B7" w:rsidR="003C452C" w:rsidRPr="00CE0402" w:rsidRDefault="003C452C" w:rsidP="003C452C">
            <w:pPr>
              <w:ind w:right="-72"/>
              <w:jc w:val="right"/>
              <w:rPr>
                <w:rFonts w:cs="Arial"/>
                <w:color w:val="000000"/>
                <w:sz w:val="18"/>
                <w:szCs w:val="18"/>
                <w:lang w:val="en-GB"/>
              </w:rPr>
            </w:pPr>
          </w:p>
        </w:tc>
        <w:tc>
          <w:tcPr>
            <w:tcW w:w="1008" w:type="dxa"/>
            <w:tcBorders>
              <w:left w:val="nil"/>
              <w:right w:val="nil"/>
            </w:tcBorders>
          </w:tcPr>
          <w:p w14:paraId="3AE0649F" w14:textId="11D841EC" w:rsidR="003C452C" w:rsidRPr="00CE0402" w:rsidRDefault="003C452C" w:rsidP="003C452C">
            <w:pPr>
              <w:ind w:right="-72"/>
              <w:jc w:val="right"/>
              <w:rPr>
                <w:rFonts w:cs="Arial"/>
                <w:color w:val="000000"/>
                <w:sz w:val="18"/>
                <w:szCs w:val="18"/>
                <w:lang w:val="en-GB"/>
              </w:rPr>
            </w:pPr>
          </w:p>
        </w:tc>
        <w:tc>
          <w:tcPr>
            <w:tcW w:w="1109" w:type="dxa"/>
            <w:tcBorders>
              <w:left w:val="nil"/>
              <w:right w:val="nil"/>
            </w:tcBorders>
          </w:tcPr>
          <w:p w14:paraId="4D8108DE" w14:textId="23F890D0" w:rsidR="003C452C" w:rsidRPr="00CE0402" w:rsidRDefault="003C452C" w:rsidP="003C452C">
            <w:pPr>
              <w:ind w:right="-72"/>
              <w:jc w:val="right"/>
              <w:rPr>
                <w:rFonts w:cs="Arial"/>
                <w:color w:val="000000"/>
                <w:sz w:val="18"/>
                <w:szCs w:val="18"/>
                <w:lang w:val="en-GB"/>
              </w:rPr>
            </w:pPr>
          </w:p>
        </w:tc>
        <w:tc>
          <w:tcPr>
            <w:tcW w:w="1109" w:type="dxa"/>
            <w:tcBorders>
              <w:left w:val="nil"/>
              <w:right w:val="nil"/>
            </w:tcBorders>
          </w:tcPr>
          <w:p w14:paraId="6A3E1612" w14:textId="54A6F457" w:rsidR="003C452C" w:rsidRPr="00CE0402" w:rsidRDefault="003C452C" w:rsidP="003C452C">
            <w:pPr>
              <w:ind w:right="-72"/>
              <w:jc w:val="right"/>
              <w:rPr>
                <w:rFonts w:cs="Arial"/>
                <w:color w:val="000000"/>
                <w:sz w:val="18"/>
                <w:szCs w:val="18"/>
                <w:lang w:val="en-GB"/>
              </w:rPr>
            </w:pPr>
          </w:p>
        </w:tc>
        <w:tc>
          <w:tcPr>
            <w:tcW w:w="1008" w:type="dxa"/>
            <w:tcBorders>
              <w:left w:val="nil"/>
              <w:right w:val="nil"/>
            </w:tcBorders>
          </w:tcPr>
          <w:p w14:paraId="6AE1A02E" w14:textId="183216F2" w:rsidR="003C452C" w:rsidRPr="00CE0402" w:rsidRDefault="003C452C" w:rsidP="003C452C">
            <w:pPr>
              <w:ind w:right="-72"/>
              <w:jc w:val="right"/>
              <w:rPr>
                <w:rFonts w:cs="Arial"/>
                <w:color w:val="000000"/>
                <w:sz w:val="18"/>
                <w:szCs w:val="18"/>
                <w:lang w:val="en-GB"/>
              </w:rPr>
            </w:pPr>
          </w:p>
        </w:tc>
        <w:tc>
          <w:tcPr>
            <w:tcW w:w="1008" w:type="dxa"/>
            <w:tcBorders>
              <w:left w:val="nil"/>
              <w:right w:val="nil"/>
            </w:tcBorders>
          </w:tcPr>
          <w:p w14:paraId="6CCAF746" w14:textId="75A363A1" w:rsidR="003C452C" w:rsidRPr="00CE0402" w:rsidRDefault="003C452C" w:rsidP="003C452C">
            <w:pPr>
              <w:ind w:right="-72"/>
              <w:jc w:val="right"/>
              <w:rPr>
                <w:rFonts w:cs="Arial"/>
                <w:color w:val="000000"/>
                <w:sz w:val="18"/>
                <w:szCs w:val="18"/>
                <w:lang w:val="en-GB"/>
              </w:rPr>
            </w:pPr>
          </w:p>
        </w:tc>
      </w:tr>
      <w:tr w:rsidR="00345D39" w:rsidRPr="00CE0402" w14:paraId="6FE0F952" w14:textId="77777777" w:rsidTr="00345D39">
        <w:tc>
          <w:tcPr>
            <w:tcW w:w="2131" w:type="dxa"/>
            <w:vAlign w:val="bottom"/>
          </w:tcPr>
          <w:p w14:paraId="5AC43304" w14:textId="54D12022" w:rsidR="00345D39" w:rsidRPr="00CE0402" w:rsidRDefault="00345D39" w:rsidP="00345D39">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third parties</w:t>
            </w:r>
          </w:p>
        </w:tc>
        <w:tc>
          <w:tcPr>
            <w:tcW w:w="1008" w:type="dxa"/>
            <w:tcBorders>
              <w:left w:val="nil"/>
              <w:bottom w:val="single" w:sz="4" w:space="0" w:color="auto"/>
              <w:right w:val="nil"/>
            </w:tcBorders>
          </w:tcPr>
          <w:p w14:paraId="33E601F0" w14:textId="10BD01B1"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50,422</w:t>
            </w:r>
          </w:p>
        </w:tc>
        <w:tc>
          <w:tcPr>
            <w:tcW w:w="1008" w:type="dxa"/>
            <w:tcBorders>
              <w:left w:val="nil"/>
              <w:bottom w:val="single" w:sz="4" w:space="0" w:color="auto"/>
              <w:right w:val="nil"/>
            </w:tcBorders>
          </w:tcPr>
          <w:p w14:paraId="19E513BB" w14:textId="3DF6A11F"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left w:val="nil"/>
              <w:bottom w:val="single" w:sz="4" w:space="0" w:color="auto"/>
              <w:right w:val="nil"/>
            </w:tcBorders>
          </w:tcPr>
          <w:p w14:paraId="0432A19D" w14:textId="398FE71F"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left w:val="nil"/>
              <w:bottom w:val="single" w:sz="4" w:space="0" w:color="auto"/>
              <w:right w:val="nil"/>
            </w:tcBorders>
          </w:tcPr>
          <w:p w14:paraId="256EABC0" w14:textId="60A26754"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left w:val="nil"/>
              <w:bottom w:val="single" w:sz="4" w:space="0" w:color="auto"/>
              <w:right w:val="nil"/>
            </w:tcBorders>
          </w:tcPr>
          <w:p w14:paraId="21BFA291" w14:textId="5162DDE7"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left w:val="nil"/>
              <w:bottom w:val="single" w:sz="4" w:space="0" w:color="auto"/>
              <w:right w:val="nil"/>
            </w:tcBorders>
          </w:tcPr>
          <w:p w14:paraId="4FCC68E5" w14:textId="58E7BF55" w:rsidR="00345D39" w:rsidRPr="00CE0402" w:rsidRDefault="00345D39" w:rsidP="00345D39">
            <w:pPr>
              <w:ind w:right="-72"/>
              <w:jc w:val="right"/>
              <w:rPr>
                <w:rFonts w:cs="Arial"/>
                <w:color w:val="000000"/>
                <w:sz w:val="18"/>
                <w:szCs w:val="18"/>
                <w:lang w:val="en-GB"/>
              </w:rPr>
            </w:pPr>
            <w:r w:rsidRPr="00CE0402">
              <w:rPr>
                <w:rFonts w:cs="Arial"/>
                <w:color w:val="000000"/>
                <w:sz w:val="18"/>
                <w:szCs w:val="18"/>
                <w:lang w:val="en-GB"/>
              </w:rPr>
              <w:t>50,422</w:t>
            </w:r>
          </w:p>
        </w:tc>
      </w:tr>
      <w:tr w:rsidR="003C452C" w:rsidRPr="00CE0402" w14:paraId="2F76762D" w14:textId="77777777" w:rsidTr="00937039">
        <w:tc>
          <w:tcPr>
            <w:tcW w:w="2131" w:type="dxa"/>
            <w:vAlign w:val="bottom"/>
          </w:tcPr>
          <w:p w14:paraId="01F8B890" w14:textId="77777777" w:rsidR="003C452C" w:rsidRPr="00CE0402" w:rsidRDefault="003C452C" w:rsidP="003C452C">
            <w:pPr>
              <w:ind w:left="-86" w:right="-72"/>
              <w:jc w:val="left"/>
              <w:rPr>
                <w:rFonts w:eastAsia="Times New Roman" w:cs="Arial"/>
                <w:color w:val="000000"/>
                <w:spacing w:val="-4"/>
                <w:sz w:val="18"/>
                <w:szCs w:val="18"/>
                <w:lang w:val="en-GB" w:eastAsia="en-GB"/>
              </w:rPr>
            </w:pPr>
          </w:p>
        </w:tc>
        <w:tc>
          <w:tcPr>
            <w:tcW w:w="1008" w:type="dxa"/>
            <w:tcBorders>
              <w:top w:val="single" w:sz="4" w:space="0" w:color="auto"/>
              <w:left w:val="nil"/>
              <w:right w:val="nil"/>
            </w:tcBorders>
          </w:tcPr>
          <w:p w14:paraId="3DCD167F" w14:textId="77777777" w:rsidR="003C452C" w:rsidRPr="00CE0402" w:rsidRDefault="003C452C" w:rsidP="003C452C">
            <w:pPr>
              <w:ind w:right="-72"/>
              <w:jc w:val="right"/>
              <w:rPr>
                <w:rFonts w:cs="Arial"/>
                <w:color w:val="000000"/>
                <w:sz w:val="18"/>
                <w:szCs w:val="18"/>
              </w:rPr>
            </w:pPr>
          </w:p>
        </w:tc>
        <w:tc>
          <w:tcPr>
            <w:tcW w:w="1008" w:type="dxa"/>
            <w:tcBorders>
              <w:top w:val="single" w:sz="4" w:space="0" w:color="auto"/>
              <w:left w:val="nil"/>
              <w:right w:val="nil"/>
            </w:tcBorders>
          </w:tcPr>
          <w:p w14:paraId="7FE4EA17" w14:textId="77777777" w:rsidR="003C452C" w:rsidRPr="00CE0402" w:rsidRDefault="003C452C" w:rsidP="003C452C">
            <w:pPr>
              <w:ind w:right="-72"/>
              <w:jc w:val="right"/>
              <w:rPr>
                <w:rFonts w:cs="Arial"/>
                <w:color w:val="000000"/>
                <w:sz w:val="18"/>
                <w:szCs w:val="18"/>
              </w:rPr>
            </w:pPr>
          </w:p>
        </w:tc>
        <w:tc>
          <w:tcPr>
            <w:tcW w:w="1109" w:type="dxa"/>
            <w:tcBorders>
              <w:top w:val="single" w:sz="4" w:space="0" w:color="auto"/>
              <w:left w:val="nil"/>
              <w:right w:val="nil"/>
            </w:tcBorders>
          </w:tcPr>
          <w:p w14:paraId="0BF5710A" w14:textId="77777777" w:rsidR="003C452C" w:rsidRPr="00CE0402" w:rsidRDefault="003C452C" w:rsidP="003C452C">
            <w:pPr>
              <w:ind w:right="-72"/>
              <w:jc w:val="right"/>
              <w:rPr>
                <w:rFonts w:cs="Arial"/>
                <w:color w:val="000000"/>
                <w:sz w:val="18"/>
                <w:szCs w:val="18"/>
              </w:rPr>
            </w:pPr>
          </w:p>
        </w:tc>
        <w:tc>
          <w:tcPr>
            <w:tcW w:w="1109" w:type="dxa"/>
            <w:tcBorders>
              <w:top w:val="single" w:sz="4" w:space="0" w:color="auto"/>
              <w:left w:val="nil"/>
              <w:right w:val="nil"/>
            </w:tcBorders>
          </w:tcPr>
          <w:p w14:paraId="61FE49B3" w14:textId="77777777" w:rsidR="003C452C" w:rsidRPr="00CE0402" w:rsidRDefault="003C452C" w:rsidP="003C452C">
            <w:pPr>
              <w:ind w:right="-72"/>
              <w:jc w:val="right"/>
              <w:rPr>
                <w:rFonts w:cs="Arial"/>
                <w:color w:val="000000"/>
                <w:sz w:val="18"/>
                <w:szCs w:val="18"/>
              </w:rPr>
            </w:pPr>
          </w:p>
        </w:tc>
        <w:tc>
          <w:tcPr>
            <w:tcW w:w="1008" w:type="dxa"/>
            <w:tcBorders>
              <w:top w:val="single" w:sz="4" w:space="0" w:color="auto"/>
              <w:left w:val="nil"/>
              <w:right w:val="nil"/>
            </w:tcBorders>
          </w:tcPr>
          <w:p w14:paraId="735E334A" w14:textId="77777777" w:rsidR="003C452C" w:rsidRPr="00CE0402" w:rsidRDefault="003C452C" w:rsidP="003C452C">
            <w:pPr>
              <w:ind w:right="-72"/>
              <w:jc w:val="right"/>
              <w:rPr>
                <w:rFonts w:cs="Arial"/>
                <w:color w:val="000000"/>
                <w:sz w:val="18"/>
                <w:szCs w:val="18"/>
              </w:rPr>
            </w:pPr>
          </w:p>
        </w:tc>
        <w:tc>
          <w:tcPr>
            <w:tcW w:w="1008" w:type="dxa"/>
            <w:tcBorders>
              <w:top w:val="single" w:sz="4" w:space="0" w:color="auto"/>
              <w:left w:val="nil"/>
              <w:right w:val="nil"/>
            </w:tcBorders>
          </w:tcPr>
          <w:p w14:paraId="7FE280DC" w14:textId="77777777" w:rsidR="003C452C" w:rsidRPr="00CE0402" w:rsidRDefault="003C452C" w:rsidP="003C452C">
            <w:pPr>
              <w:ind w:right="-72"/>
              <w:jc w:val="right"/>
              <w:rPr>
                <w:rFonts w:cs="Arial"/>
                <w:color w:val="000000"/>
                <w:sz w:val="18"/>
                <w:szCs w:val="18"/>
              </w:rPr>
            </w:pPr>
          </w:p>
        </w:tc>
      </w:tr>
      <w:tr w:rsidR="003C452C" w:rsidRPr="00CE0402" w14:paraId="4739B4CD" w14:textId="77777777" w:rsidTr="00937039">
        <w:tc>
          <w:tcPr>
            <w:tcW w:w="2131" w:type="dxa"/>
            <w:vAlign w:val="bottom"/>
          </w:tcPr>
          <w:p w14:paraId="38F738DC" w14:textId="26E6F58F" w:rsidR="003C452C" w:rsidRPr="00CE0402" w:rsidRDefault="003C452C" w:rsidP="003C452C">
            <w:pPr>
              <w:ind w:left="-105"/>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Loss allowance</w:t>
            </w:r>
          </w:p>
        </w:tc>
        <w:tc>
          <w:tcPr>
            <w:tcW w:w="1008" w:type="dxa"/>
            <w:tcBorders>
              <w:left w:val="nil"/>
              <w:bottom w:val="single" w:sz="4" w:space="0" w:color="auto"/>
              <w:right w:val="nil"/>
            </w:tcBorders>
          </w:tcPr>
          <w:p w14:paraId="7F4D3213" w14:textId="61149083" w:rsidR="003C452C" w:rsidRPr="00CE0402" w:rsidRDefault="003C452C" w:rsidP="003C452C">
            <w:pPr>
              <w:ind w:right="-72"/>
              <w:jc w:val="right"/>
              <w:rPr>
                <w:rFonts w:eastAsia="Arial Unicode MS" w:cs="Arial"/>
                <w:color w:val="000000"/>
                <w:sz w:val="18"/>
                <w:szCs w:val="18"/>
              </w:rPr>
            </w:pPr>
            <w:r w:rsidRPr="00CE0402">
              <w:rPr>
                <w:rFonts w:cs="Arial"/>
                <w:color w:val="000000"/>
                <w:sz w:val="18"/>
                <w:szCs w:val="18"/>
                <w:lang w:val="en-GB"/>
              </w:rPr>
              <w:t xml:space="preserve"> (2,769)</w:t>
            </w:r>
          </w:p>
        </w:tc>
        <w:tc>
          <w:tcPr>
            <w:tcW w:w="1008" w:type="dxa"/>
            <w:tcBorders>
              <w:left w:val="nil"/>
              <w:bottom w:val="single" w:sz="4" w:space="0" w:color="auto"/>
              <w:right w:val="nil"/>
            </w:tcBorders>
          </w:tcPr>
          <w:p w14:paraId="4F870128" w14:textId="20B22059" w:rsidR="003C452C" w:rsidRPr="00CE0402" w:rsidRDefault="003C452C" w:rsidP="003C452C">
            <w:pPr>
              <w:ind w:right="-72"/>
              <w:jc w:val="right"/>
              <w:rPr>
                <w:rFonts w:eastAsia="Arial Unicode MS" w:cs="Arial"/>
                <w:color w:val="000000"/>
                <w:sz w:val="18"/>
                <w:szCs w:val="18"/>
              </w:rPr>
            </w:pPr>
            <w:r w:rsidRPr="00CE0402">
              <w:rPr>
                <w:rFonts w:cs="Arial"/>
                <w:color w:val="000000"/>
                <w:sz w:val="18"/>
                <w:szCs w:val="18"/>
                <w:lang w:val="en-GB"/>
              </w:rPr>
              <w:t xml:space="preserve"> (8,896)</w:t>
            </w:r>
          </w:p>
        </w:tc>
        <w:tc>
          <w:tcPr>
            <w:tcW w:w="1109" w:type="dxa"/>
            <w:tcBorders>
              <w:left w:val="nil"/>
              <w:bottom w:val="single" w:sz="4" w:space="0" w:color="auto"/>
              <w:right w:val="nil"/>
            </w:tcBorders>
          </w:tcPr>
          <w:p w14:paraId="094437EC" w14:textId="62F5C7E1" w:rsidR="003C452C" w:rsidRPr="00CE0402" w:rsidRDefault="003C452C" w:rsidP="003C452C">
            <w:pPr>
              <w:ind w:right="-72"/>
              <w:jc w:val="right"/>
              <w:rPr>
                <w:rFonts w:eastAsia="Arial Unicode MS" w:cs="Arial"/>
                <w:color w:val="000000"/>
                <w:sz w:val="18"/>
                <w:szCs w:val="18"/>
              </w:rPr>
            </w:pPr>
            <w:r w:rsidRPr="00CE0402">
              <w:rPr>
                <w:rFonts w:cs="Arial"/>
                <w:color w:val="000000"/>
                <w:sz w:val="18"/>
                <w:szCs w:val="18"/>
                <w:lang w:val="en-GB"/>
              </w:rPr>
              <w:t xml:space="preserve"> (9,067)</w:t>
            </w:r>
          </w:p>
        </w:tc>
        <w:tc>
          <w:tcPr>
            <w:tcW w:w="1109" w:type="dxa"/>
            <w:tcBorders>
              <w:left w:val="nil"/>
              <w:bottom w:val="single" w:sz="4" w:space="0" w:color="auto"/>
              <w:right w:val="nil"/>
            </w:tcBorders>
          </w:tcPr>
          <w:p w14:paraId="19220ACA" w14:textId="09183629" w:rsidR="003C452C" w:rsidRPr="00CE0402" w:rsidRDefault="003C452C" w:rsidP="003C452C">
            <w:pPr>
              <w:ind w:right="-72"/>
              <w:jc w:val="right"/>
              <w:rPr>
                <w:rFonts w:eastAsia="Arial Unicode MS" w:cs="Arial"/>
                <w:color w:val="000000"/>
                <w:sz w:val="18"/>
                <w:szCs w:val="18"/>
              </w:rPr>
            </w:pPr>
            <w:r w:rsidRPr="00CE0402">
              <w:rPr>
                <w:rFonts w:cs="Arial"/>
                <w:color w:val="000000"/>
                <w:sz w:val="18"/>
                <w:szCs w:val="18"/>
                <w:lang w:val="en-GB"/>
              </w:rPr>
              <w:t xml:space="preserve"> (5,858)</w:t>
            </w:r>
          </w:p>
        </w:tc>
        <w:tc>
          <w:tcPr>
            <w:tcW w:w="1008" w:type="dxa"/>
            <w:tcBorders>
              <w:left w:val="nil"/>
              <w:bottom w:val="single" w:sz="4" w:space="0" w:color="auto"/>
              <w:right w:val="nil"/>
            </w:tcBorders>
          </w:tcPr>
          <w:p w14:paraId="4A04A7BF" w14:textId="09573E09" w:rsidR="003C452C" w:rsidRPr="00CE0402" w:rsidRDefault="003C452C" w:rsidP="003C452C">
            <w:pPr>
              <w:ind w:right="-72"/>
              <w:jc w:val="right"/>
              <w:rPr>
                <w:rFonts w:eastAsia="Arial Unicode MS" w:cs="Arial"/>
                <w:color w:val="000000"/>
                <w:sz w:val="18"/>
                <w:szCs w:val="18"/>
              </w:rPr>
            </w:pPr>
            <w:r w:rsidRPr="00CE0402">
              <w:rPr>
                <w:rFonts w:cs="Arial"/>
                <w:color w:val="000000"/>
                <w:sz w:val="18"/>
                <w:szCs w:val="18"/>
                <w:lang w:val="en-GB"/>
              </w:rPr>
              <w:t xml:space="preserve"> (95,005)</w:t>
            </w:r>
          </w:p>
        </w:tc>
        <w:tc>
          <w:tcPr>
            <w:tcW w:w="1008" w:type="dxa"/>
            <w:tcBorders>
              <w:left w:val="nil"/>
              <w:bottom w:val="single" w:sz="4" w:space="0" w:color="auto"/>
              <w:right w:val="nil"/>
            </w:tcBorders>
          </w:tcPr>
          <w:p w14:paraId="2FA4255A" w14:textId="043D92FB" w:rsidR="003C452C" w:rsidRPr="00CE0402" w:rsidRDefault="003C452C" w:rsidP="003C452C">
            <w:pPr>
              <w:ind w:right="-72"/>
              <w:jc w:val="right"/>
              <w:rPr>
                <w:rFonts w:eastAsia="Arial Unicode MS" w:cs="Arial"/>
                <w:color w:val="000000"/>
                <w:sz w:val="18"/>
                <w:szCs w:val="18"/>
              </w:rPr>
            </w:pPr>
            <w:r w:rsidRPr="00CE0402">
              <w:rPr>
                <w:rFonts w:cs="Arial"/>
                <w:color w:val="000000"/>
                <w:sz w:val="18"/>
                <w:szCs w:val="18"/>
                <w:lang w:val="en-GB"/>
              </w:rPr>
              <w:t xml:space="preserve"> (121,595)</w:t>
            </w:r>
          </w:p>
        </w:tc>
      </w:tr>
    </w:tbl>
    <w:p w14:paraId="3B6C5994" w14:textId="2499065E" w:rsidR="00224B4A" w:rsidRPr="00CE0402" w:rsidRDefault="00224B4A" w:rsidP="0041128C">
      <w:pPr>
        <w:ind w:left="1080"/>
        <w:rPr>
          <w:rFonts w:eastAsia="Times New Roman" w:cs="Arial"/>
          <w:color w:val="000000"/>
          <w:sz w:val="18"/>
          <w:szCs w:val="18"/>
          <w:lang w:eastAsia="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3B5547" w:rsidRPr="00CE0402" w14:paraId="2C2E7FB3" w14:textId="77777777" w:rsidTr="00937039">
        <w:tc>
          <w:tcPr>
            <w:tcW w:w="2131" w:type="dxa"/>
            <w:vAlign w:val="bottom"/>
          </w:tcPr>
          <w:p w14:paraId="02303700" w14:textId="77777777" w:rsidR="003B5547" w:rsidRPr="00CE0402" w:rsidRDefault="003B5547" w:rsidP="0041128C">
            <w:pPr>
              <w:ind w:left="-86" w:right="-72"/>
              <w:jc w:val="left"/>
              <w:rPr>
                <w:rFonts w:eastAsia="Times New Roman" w:cs="Arial"/>
                <w:b/>
                <w:bCs/>
                <w:color w:val="000000"/>
                <w:spacing w:val="-4"/>
                <w:sz w:val="18"/>
                <w:szCs w:val="18"/>
                <w:lang w:eastAsia="en-GB"/>
              </w:rPr>
            </w:pPr>
          </w:p>
        </w:tc>
        <w:tc>
          <w:tcPr>
            <w:tcW w:w="6250" w:type="dxa"/>
            <w:gridSpan w:val="6"/>
            <w:tcBorders>
              <w:left w:val="nil"/>
              <w:bottom w:val="single" w:sz="4" w:space="0" w:color="auto"/>
              <w:right w:val="nil"/>
            </w:tcBorders>
            <w:vAlign w:val="bottom"/>
            <w:hideMark/>
          </w:tcPr>
          <w:p w14:paraId="0EBAB7EC" w14:textId="21EE4B82" w:rsidR="003B5547" w:rsidRPr="00CE0402" w:rsidRDefault="003B5547" w:rsidP="0041128C">
            <w:pPr>
              <w:jc w:val="center"/>
              <w:rPr>
                <w:rFonts w:eastAsia="Times New Roman" w:cs="Arial"/>
                <w:b/>
                <w:bCs/>
                <w:color w:val="000000"/>
                <w:sz w:val="18"/>
                <w:szCs w:val="18"/>
                <w:lang w:eastAsia="en-GB"/>
              </w:rPr>
            </w:pPr>
            <w:r w:rsidRPr="00CE0402">
              <w:rPr>
                <w:rFonts w:eastAsia="Times New Roman" w:cs="Arial"/>
                <w:b/>
                <w:bCs/>
                <w:color w:val="000000"/>
                <w:sz w:val="18"/>
                <w:szCs w:val="18"/>
                <w:lang w:eastAsia="en-GB"/>
              </w:rPr>
              <w:t>Separate financial statements</w:t>
            </w:r>
          </w:p>
        </w:tc>
      </w:tr>
      <w:tr w:rsidR="003B5547" w:rsidRPr="00CE0402" w14:paraId="57E59240" w14:textId="77777777" w:rsidTr="00937039">
        <w:tc>
          <w:tcPr>
            <w:tcW w:w="2131" w:type="dxa"/>
            <w:vAlign w:val="bottom"/>
            <w:hideMark/>
          </w:tcPr>
          <w:p w14:paraId="0EE5D1E5" w14:textId="77777777" w:rsidR="003B5547" w:rsidRPr="00CE0402" w:rsidRDefault="003B5547" w:rsidP="0041128C">
            <w:pPr>
              <w:ind w:left="-86" w:right="-72"/>
              <w:jc w:val="left"/>
              <w:rPr>
                <w:rFonts w:eastAsia="Times New Roman" w:cs="Arial"/>
                <w:b/>
                <w:bCs/>
                <w:color w:val="000000"/>
                <w:spacing w:val="-4"/>
                <w:sz w:val="18"/>
                <w:szCs w:val="18"/>
                <w:lang w:eastAsia="en-GB"/>
              </w:rPr>
            </w:pPr>
          </w:p>
        </w:tc>
        <w:tc>
          <w:tcPr>
            <w:tcW w:w="1008" w:type="dxa"/>
            <w:tcBorders>
              <w:top w:val="single" w:sz="4" w:space="0" w:color="auto"/>
              <w:left w:val="nil"/>
              <w:bottom w:val="single" w:sz="4" w:space="0" w:color="auto"/>
              <w:right w:val="nil"/>
            </w:tcBorders>
            <w:vAlign w:val="bottom"/>
            <w:hideMark/>
          </w:tcPr>
          <w:p w14:paraId="21B1E5D5"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Not yet due</w:t>
            </w:r>
          </w:p>
          <w:p w14:paraId="40CAD33A"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vAlign w:val="bottom"/>
            <w:hideMark/>
          </w:tcPr>
          <w:p w14:paraId="40163069"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 xml:space="preserve">Up to </w:t>
            </w:r>
          </w:p>
          <w:p w14:paraId="2E4C0BE7" w14:textId="1A047C11" w:rsidR="003B5547" w:rsidRPr="00CE0402" w:rsidRDefault="00B13E3A"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val="en-GB" w:eastAsia="en-GB"/>
              </w:rPr>
              <w:t>3</w:t>
            </w:r>
            <w:r w:rsidR="003B5547" w:rsidRPr="00CE0402">
              <w:rPr>
                <w:rFonts w:eastAsia="Times New Roman" w:cs="Arial"/>
                <w:b/>
                <w:bCs/>
                <w:color w:val="000000"/>
                <w:sz w:val="18"/>
                <w:szCs w:val="18"/>
                <w:lang w:eastAsia="en-GB"/>
              </w:rPr>
              <w:t xml:space="preserve"> months</w:t>
            </w:r>
          </w:p>
          <w:p w14:paraId="36717C01"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vAlign w:val="bottom"/>
            <w:hideMark/>
          </w:tcPr>
          <w:p w14:paraId="3AAEF919" w14:textId="2001F9FE" w:rsidR="003B5547" w:rsidRPr="00CE0402" w:rsidRDefault="00B13E3A" w:rsidP="0041128C">
            <w:pPr>
              <w:ind w:left="-60" w:right="-72"/>
              <w:jc w:val="right"/>
              <w:rPr>
                <w:rFonts w:eastAsia="Times New Roman" w:cs="Arial"/>
                <w:b/>
                <w:bCs/>
                <w:color w:val="000000"/>
                <w:sz w:val="18"/>
                <w:szCs w:val="18"/>
                <w:lang w:eastAsia="en-GB"/>
              </w:rPr>
            </w:pPr>
            <w:r w:rsidRPr="00CE0402">
              <w:rPr>
                <w:rFonts w:eastAsia="Times New Roman" w:cs="Arial"/>
                <w:b/>
                <w:bCs/>
                <w:color w:val="000000"/>
                <w:sz w:val="18"/>
                <w:szCs w:val="18"/>
                <w:lang w:val="en-GB" w:eastAsia="en-GB"/>
              </w:rPr>
              <w:t>3</w:t>
            </w:r>
            <w:r w:rsidR="003B5547" w:rsidRPr="00CE0402">
              <w:rPr>
                <w:rFonts w:eastAsia="Times New Roman" w:cs="Arial"/>
                <w:b/>
                <w:bCs/>
                <w:color w:val="000000"/>
                <w:sz w:val="18"/>
                <w:szCs w:val="18"/>
                <w:lang w:eastAsia="en-GB"/>
              </w:rPr>
              <w:t xml:space="preserve"> - </w:t>
            </w:r>
            <w:r w:rsidRPr="00CE0402">
              <w:rPr>
                <w:rFonts w:eastAsia="Times New Roman" w:cs="Arial"/>
                <w:b/>
                <w:bCs/>
                <w:color w:val="000000"/>
                <w:sz w:val="18"/>
                <w:szCs w:val="18"/>
                <w:lang w:val="en-GB" w:eastAsia="en-GB"/>
              </w:rPr>
              <w:t>6</w:t>
            </w:r>
            <w:r w:rsidR="003B5547" w:rsidRPr="00CE0402">
              <w:rPr>
                <w:rFonts w:eastAsia="Times New Roman" w:cs="Arial"/>
                <w:b/>
                <w:bCs/>
                <w:color w:val="000000"/>
                <w:sz w:val="18"/>
                <w:szCs w:val="18"/>
                <w:lang w:eastAsia="en-GB"/>
              </w:rPr>
              <w:t xml:space="preserve"> months</w:t>
            </w:r>
          </w:p>
          <w:p w14:paraId="6596F98A"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vAlign w:val="bottom"/>
            <w:hideMark/>
          </w:tcPr>
          <w:p w14:paraId="6BF00B95" w14:textId="628C33D1" w:rsidR="003B5547" w:rsidRPr="00CE0402" w:rsidRDefault="00B13E3A" w:rsidP="0041128C">
            <w:pPr>
              <w:ind w:left="-157" w:right="-72"/>
              <w:jc w:val="right"/>
              <w:rPr>
                <w:rFonts w:eastAsia="Times New Roman" w:cs="Arial"/>
                <w:b/>
                <w:bCs/>
                <w:color w:val="000000"/>
                <w:sz w:val="18"/>
                <w:szCs w:val="18"/>
                <w:lang w:eastAsia="en-GB"/>
              </w:rPr>
            </w:pPr>
            <w:r w:rsidRPr="00CE0402">
              <w:rPr>
                <w:rFonts w:eastAsia="Times New Roman" w:cs="Arial"/>
                <w:b/>
                <w:bCs/>
                <w:color w:val="000000"/>
                <w:sz w:val="18"/>
                <w:szCs w:val="18"/>
                <w:lang w:val="en-GB" w:eastAsia="en-GB"/>
              </w:rPr>
              <w:t>6</w:t>
            </w:r>
            <w:r w:rsidR="003B5547" w:rsidRPr="00CE0402">
              <w:rPr>
                <w:rFonts w:eastAsia="Times New Roman" w:cs="Arial"/>
                <w:b/>
                <w:bCs/>
                <w:color w:val="000000"/>
                <w:sz w:val="18"/>
                <w:szCs w:val="18"/>
                <w:lang w:eastAsia="en-GB"/>
              </w:rPr>
              <w:t xml:space="preserve"> - </w:t>
            </w:r>
            <w:r w:rsidRPr="00CE0402">
              <w:rPr>
                <w:rFonts w:eastAsia="Times New Roman" w:cs="Arial"/>
                <w:b/>
                <w:bCs/>
                <w:color w:val="000000"/>
                <w:sz w:val="18"/>
                <w:szCs w:val="18"/>
                <w:lang w:val="en-GB" w:eastAsia="en-GB"/>
              </w:rPr>
              <w:t>12</w:t>
            </w:r>
            <w:r w:rsidR="003B5547" w:rsidRPr="00CE0402">
              <w:rPr>
                <w:rFonts w:eastAsia="Times New Roman" w:cs="Arial"/>
                <w:b/>
                <w:bCs/>
                <w:color w:val="000000"/>
                <w:sz w:val="18"/>
                <w:szCs w:val="18"/>
                <w:lang w:eastAsia="en-GB"/>
              </w:rPr>
              <w:t xml:space="preserve"> months Thousand Baht</w:t>
            </w:r>
          </w:p>
        </w:tc>
        <w:tc>
          <w:tcPr>
            <w:tcW w:w="1008" w:type="dxa"/>
            <w:tcBorders>
              <w:top w:val="single" w:sz="4" w:space="0" w:color="auto"/>
              <w:left w:val="nil"/>
              <w:bottom w:val="single" w:sz="4" w:space="0" w:color="auto"/>
              <w:right w:val="nil"/>
            </w:tcBorders>
            <w:hideMark/>
          </w:tcPr>
          <w:p w14:paraId="72F934E8" w14:textId="525EC8EC" w:rsidR="003B5547" w:rsidRPr="00CE0402" w:rsidRDefault="008F6B42" w:rsidP="00BB4418">
            <w:pPr>
              <w:ind w:left="-80"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Over</w:t>
            </w:r>
          </w:p>
          <w:p w14:paraId="5D6FAA21" w14:textId="2DAFE454" w:rsidR="003B5547" w:rsidRPr="00CE0402" w:rsidRDefault="00B13E3A" w:rsidP="00BB4418">
            <w:pPr>
              <w:ind w:left="-80" w:right="-72"/>
              <w:jc w:val="right"/>
              <w:rPr>
                <w:rFonts w:eastAsia="Times New Roman" w:cs="Arial"/>
                <w:b/>
                <w:bCs/>
                <w:color w:val="000000"/>
                <w:sz w:val="18"/>
                <w:szCs w:val="18"/>
                <w:lang w:eastAsia="en-GB"/>
              </w:rPr>
            </w:pPr>
            <w:r w:rsidRPr="00CE0402">
              <w:rPr>
                <w:rFonts w:eastAsia="Times New Roman" w:cs="Arial"/>
                <w:b/>
                <w:bCs/>
                <w:color w:val="000000"/>
                <w:sz w:val="18"/>
                <w:szCs w:val="18"/>
                <w:lang w:val="en-GB" w:eastAsia="en-GB"/>
              </w:rPr>
              <w:t>12</w:t>
            </w:r>
            <w:r w:rsidR="003B5547" w:rsidRPr="00CE0402">
              <w:rPr>
                <w:rFonts w:eastAsia="Times New Roman" w:cs="Arial"/>
                <w:b/>
                <w:bCs/>
                <w:color w:val="000000"/>
                <w:sz w:val="18"/>
                <w:szCs w:val="18"/>
                <w:lang w:eastAsia="en-GB"/>
              </w:rPr>
              <w:t xml:space="preserve"> months</w:t>
            </w:r>
          </w:p>
          <w:p w14:paraId="1FDEABF3"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vAlign w:val="bottom"/>
            <w:hideMark/>
          </w:tcPr>
          <w:p w14:paraId="3C775BB3"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Total</w:t>
            </w:r>
          </w:p>
          <w:p w14:paraId="4A05B460" w14:textId="77777777" w:rsidR="003B5547" w:rsidRPr="00CE0402" w:rsidRDefault="003B5547" w:rsidP="0041128C">
            <w:pPr>
              <w:ind w:right="-72"/>
              <w:jc w:val="right"/>
              <w:rPr>
                <w:rFonts w:eastAsia="Times New Roman" w:cs="Arial"/>
                <w:b/>
                <w:bCs/>
                <w:color w:val="000000"/>
                <w:sz w:val="18"/>
                <w:szCs w:val="18"/>
                <w:lang w:eastAsia="en-GB"/>
              </w:rPr>
            </w:pPr>
            <w:r w:rsidRPr="00CE0402">
              <w:rPr>
                <w:rFonts w:eastAsia="Times New Roman" w:cs="Arial"/>
                <w:b/>
                <w:bCs/>
                <w:color w:val="000000"/>
                <w:sz w:val="18"/>
                <w:szCs w:val="18"/>
                <w:lang w:eastAsia="en-GB"/>
              </w:rPr>
              <w:t>Thousand Baht</w:t>
            </w:r>
          </w:p>
        </w:tc>
      </w:tr>
      <w:tr w:rsidR="003B5547" w:rsidRPr="00CE0402" w14:paraId="07BD29AE" w14:textId="77777777" w:rsidTr="00937039">
        <w:tc>
          <w:tcPr>
            <w:tcW w:w="2131" w:type="dxa"/>
            <w:vAlign w:val="bottom"/>
          </w:tcPr>
          <w:p w14:paraId="1D28971D" w14:textId="77777777" w:rsidR="003B5547" w:rsidRPr="00CE0402" w:rsidRDefault="003B5547" w:rsidP="0041128C">
            <w:pPr>
              <w:ind w:left="-86" w:right="-72"/>
              <w:jc w:val="left"/>
              <w:rPr>
                <w:rFonts w:eastAsia="Times New Roman" w:cs="Arial"/>
                <w:color w:val="000000"/>
                <w:spacing w:val="-4"/>
                <w:sz w:val="18"/>
                <w:szCs w:val="18"/>
                <w:lang w:eastAsia="en-GB"/>
              </w:rPr>
            </w:pPr>
          </w:p>
        </w:tc>
        <w:tc>
          <w:tcPr>
            <w:tcW w:w="1008" w:type="dxa"/>
            <w:tcBorders>
              <w:top w:val="single" w:sz="4" w:space="0" w:color="auto"/>
              <w:left w:val="nil"/>
              <w:right w:val="nil"/>
            </w:tcBorders>
            <w:vAlign w:val="bottom"/>
          </w:tcPr>
          <w:p w14:paraId="393A02A9" w14:textId="77777777" w:rsidR="003B5547" w:rsidRPr="00CE0402" w:rsidRDefault="003B5547" w:rsidP="0041128C">
            <w:pPr>
              <w:ind w:right="-72"/>
              <w:rPr>
                <w:rFonts w:eastAsia="Times New Roman" w:cs="Arial"/>
                <w:color w:val="000000"/>
                <w:sz w:val="18"/>
                <w:szCs w:val="18"/>
                <w:lang w:eastAsia="en-GB"/>
              </w:rPr>
            </w:pPr>
          </w:p>
        </w:tc>
        <w:tc>
          <w:tcPr>
            <w:tcW w:w="1008" w:type="dxa"/>
            <w:tcBorders>
              <w:top w:val="single" w:sz="4" w:space="0" w:color="auto"/>
              <w:left w:val="nil"/>
              <w:right w:val="nil"/>
            </w:tcBorders>
            <w:vAlign w:val="bottom"/>
          </w:tcPr>
          <w:p w14:paraId="0184E00B" w14:textId="77777777" w:rsidR="003B5547" w:rsidRPr="00CE0402" w:rsidRDefault="003B5547"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vAlign w:val="bottom"/>
          </w:tcPr>
          <w:p w14:paraId="6193C6E2" w14:textId="77777777" w:rsidR="003B5547" w:rsidRPr="00CE0402" w:rsidRDefault="003B5547"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vAlign w:val="bottom"/>
          </w:tcPr>
          <w:p w14:paraId="7D41B17A" w14:textId="77777777" w:rsidR="003B5547" w:rsidRPr="00CE0402" w:rsidRDefault="003B5547"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vAlign w:val="bottom"/>
          </w:tcPr>
          <w:p w14:paraId="5C4297C5" w14:textId="77777777" w:rsidR="003B5547" w:rsidRPr="00CE0402" w:rsidRDefault="003B5547"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tcPr>
          <w:p w14:paraId="01C5438D" w14:textId="77777777" w:rsidR="003B5547" w:rsidRPr="00CE0402" w:rsidRDefault="003B5547" w:rsidP="0041128C">
            <w:pPr>
              <w:ind w:right="-72"/>
              <w:jc w:val="right"/>
              <w:rPr>
                <w:rFonts w:eastAsia="Times New Roman" w:cs="Arial"/>
                <w:color w:val="000000"/>
                <w:sz w:val="18"/>
                <w:szCs w:val="18"/>
                <w:lang w:eastAsia="en-GB"/>
              </w:rPr>
            </w:pPr>
          </w:p>
        </w:tc>
      </w:tr>
      <w:tr w:rsidR="003B5547" w:rsidRPr="00CE0402" w14:paraId="4D10CCAC" w14:textId="77777777" w:rsidTr="00937039">
        <w:tc>
          <w:tcPr>
            <w:tcW w:w="2131" w:type="dxa"/>
            <w:vAlign w:val="bottom"/>
          </w:tcPr>
          <w:p w14:paraId="7EF4A731" w14:textId="47404E93" w:rsidR="003B5547" w:rsidRPr="00CE0402" w:rsidRDefault="003B5547" w:rsidP="0041128C">
            <w:pPr>
              <w:ind w:left="-86" w:right="-72"/>
              <w:jc w:val="left"/>
              <w:rPr>
                <w:rFonts w:eastAsia="Times New Roman" w:cs="Arial"/>
                <w:b/>
                <w:bCs/>
                <w:color w:val="000000"/>
                <w:spacing w:val="-4"/>
                <w:sz w:val="18"/>
                <w:szCs w:val="18"/>
                <w:lang w:eastAsia="en-GB"/>
              </w:rPr>
            </w:pPr>
            <w:r w:rsidRPr="00CE0402">
              <w:rPr>
                <w:rFonts w:eastAsia="Times New Roman" w:cs="Arial"/>
                <w:b/>
                <w:bCs/>
                <w:color w:val="000000"/>
                <w:spacing w:val="-4"/>
                <w:sz w:val="18"/>
                <w:szCs w:val="18"/>
                <w:lang w:eastAsia="en-GB"/>
              </w:rPr>
              <w:t xml:space="preserve">As of </w:t>
            </w:r>
            <w:r w:rsidR="00B13E3A" w:rsidRPr="00CE0402">
              <w:rPr>
                <w:rFonts w:eastAsia="Times New Roman" w:cs="Arial"/>
                <w:b/>
                <w:bCs/>
                <w:color w:val="000000"/>
                <w:spacing w:val="-4"/>
                <w:sz w:val="18"/>
                <w:szCs w:val="18"/>
                <w:lang w:val="en-GB" w:eastAsia="en-GB"/>
              </w:rPr>
              <w:t>31</w:t>
            </w:r>
            <w:r w:rsidRPr="00CE0402">
              <w:rPr>
                <w:rFonts w:eastAsia="Times New Roman" w:cs="Arial"/>
                <w:b/>
                <w:bCs/>
                <w:color w:val="000000"/>
                <w:spacing w:val="-4"/>
                <w:sz w:val="18"/>
                <w:szCs w:val="18"/>
                <w:lang w:eastAsia="en-GB"/>
              </w:rPr>
              <w:t xml:space="preserve"> December </w:t>
            </w:r>
            <w:r w:rsidR="00B13E3A" w:rsidRPr="00CE0402">
              <w:rPr>
                <w:rFonts w:eastAsia="Times New Roman" w:cs="Arial"/>
                <w:b/>
                <w:bCs/>
                <w:color w:val="000000"/>
                <w:spacing w:val="-4"/>
                <w:sz w:val="18"/>
                <w:szCs w:val="18"/>
                <w:lang w:val="en-GB" w:eastAsia="en-GB"/>
              </w:rPr>
              <w:t>202</w:t>
            </w:r>
            <w:r w:rsidR="00236E9C" w:rsidRPr="00CE0402">
              <w:rPr>
                <w:rFonts w:eastAsia="Times New Roman" w:cs="Arial"/>
                <w:b/>
                <w:bCs/>
                <w:color w:val="000000"/>
                <w:spacing w:val="-4"/>
                <w:sz w:val="18"/>
                <w:szCs w:val="18"/>
                <w:lang w:val="en-GB" w:eastAsia="en-GB"/>
              </w:rPr>
              <w:t>5</w:t>
            </w:r>
          </w:p>
        </w:tc>
        <w:tc>
          <w:tcPr>
            <w:tcW w:w="1008" w:type="dxa"/>
            <w:vAlign w:val="bottom"/>
          </w:tcPr>
          <w:p w14:paraId="0ABEEF5E"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59F194FB" w14:textId="77777777" w:rsidR="003B5547" w:rsidRPr="00CE0402" w:rsidRDefault="003B5547" w:rsidP="0041128C">
            <w:pPr>
              <w:ind w:right="-72"/>
              <w:jc w:val="right"/>
              <w:rPr>
                <w:rFonts w:eastAsia="Times New Roman" w:cs="Arial"/>
                <w:color w:val="000000"/>
                <w:sz w:val="18"/>
                <w:szCs w:val="18"/>
                <w:lang w:eastAsia="en-GB"/>
              </w:rPr>
            </w:pPr>
          </w:p>
        </w:tc>
        <w:tc>
          <w:tcPr>
            <w:tcW w:w="1109" w:type="dxa"/>
            <w:vAlign w:val="bottom"/>
          </w:tcPr>
          <w:p w14:paraId="23ED44FD" w14:textId="77777777" w:rsidR="003B5547" w:rsidRPr="00CE0402" w:rsidRDefault="003B5547" w:rsidP="0041128C">
            <w:pPr>
              <w:ind w:right="-72"/>
              <w:jc w:val="right"/>
              <w:rPr>
                <w:rFonts w:eastAsia="Times New Roman" w:cs="Arial"/>
                <w:color w:val="000000"/>
                <w:sz w:val="18"/>
                <w:szCs w:val="18"/>
                <w:lang w:eastAsia="en-GB"/>
              </w:rPr>
            </w:pPr>
          </w:p>
        </w:tc>
        <w:tc>
          <w:tcPr>
            <w:tcW w:w="1109" w:type="dxa"/>
            <w:vAlign w:val="bottom"/>
          </w:tcPr>
          <w:p w14:paraId="607C75A6"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21BA560C"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0483BDB0" w14:textId="77777777" w:rsidR="003B5547" w:rsidRPr="00CE0402" w:rsidRDefault="003B5547" w:rsidP="0041128C">
            <w:pPr>
              <w:ind w:right="-72"/>
              <w:jc w:val="right"/>
              <w:rPr>
                <w:rFonts w:eastAsia="Times New Roman" w:cs="Arial"/>
                <w:color w:val="000000"/>
                <w:sz w:val="18"/>
                <w:szCs w:val="18"/>
                <w:lang w:eastAsia="en-GB"/>
              </w:rPr>
            </w:pPr>
          </w:p>
        </w:tc>
      </w:tr>
      <w:tr w:rsidR="003B5547" w:rsidRPr="00CE0402" w14:paraId="02237D4C" w14:textId="77777777" w:rsidTr="00937039">
        <w:tc>
          <w:tcPr>
            <w:tcW w:w="2131" w:type="dxa"/>
            <w:vAlign w:val="bottom"/>
            <w:hideMark/>
          </w:tcPr>
          <w:p w14:paraId="1888C41E" w14:textId="3F329A95" w:rsidR="003B5547" w:rsidRPr="00CE0402" w:rsidRDefault="003B5547" w:rsidP="0041128C">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Gross carrying amount </w:t>
            </w:r>
          </w:p>
        </w:tc>
        <w:tc>
          <w:tcPr>
            <w:tcW w:w="1008" w:type="dxa"/>
            <w:vAlign w:val="bottom"/>
          </w:tcPr>
          <w:p w14:paraId="51D88060"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79C1B5AB" w14:textId="77777777" w:rsidR="003B5547" w:rsidRPr="00CE0402" w:rsidRDefault="003B5547" w:rsidP="0041128C">
            <w:pPr>
              <w:ind w:right="-72"/>
              <w:jc w:val="right"/>
              <w:rPr>
                <w:rFonts w:eastAsia="Times New Roman" w:cs="Arial"/>
                <w:color w:val="000000"/>
                <w:sz w:val="18"/>
                <w:szCs w:val="18"/>
                <w:lang w:eastAsia="en-GB"/>
              </w:rPr>
            </w:pPr>
          </w:p>
        </w:tc>
        <w:tc>
          <w:tcPr>
            <w:tcW w:w="1109" w:type="dxa"/>
            <w:vAlign w:val="bottom"/>
          </w:tcPr>
          <w:p w14:paraId="17635650" w14:textId="77777777" w:rsidR="003B5547" w:rsidRPr="00CE0402" w:rsidRDefault="003B5547" w:rsidP="0041128C">
            <w:pPr>
              <w:ind w:right="-72"/>
              <w:jc w:val="right"/>
              <w:rPr>
                <w:rFonts w:eastAsia="Times New Roman" w:cs="Arial"/>
                <w:color w:val="000000"/>
                <w:sz w:val="18"/>
                <w:szCs w:val="18"/>
                <w:lang w:eastAsia="en-GB"/>
              </w:rPr>
            </w:pPr>
          </w:p>
        </w:tc>
        <w:tc>
          <w:tcPr>
            <w:tcW w:w="1109" w:type="dxa"/>
            <w:vAlign w:val="bottom"/>
          </w:tcPr>
          <w:p w14:paraId="58F2F1D5"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7B34701C"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25BDEC6B" w14:textId="77777777" w:rsidR="003B5547" w:rsidRPr="00CE0402" w:rsidRDefault="003B5547" w:rsidP="0041128C">
            <w:pPr>
              <w:ind w:right="-72"/>
              <w:jc w:val="right"/>
              <w:rPr>
                <w:rFonts w:eastAsia="Times New Roman" w:cs="Arial"/>
                <w:color w:val="000000"/>
                <w:sz w:val="18"/>
                <w:szCs w:val="18"/>
                <w:lang w:eastAsia="en-GB"/>
              </w:rPr>
            </w:pPr>
          </w:p>
        </w:tc>
      </w:tr>
      <w:tr w:rsidR="003B5547" w:rsidRPr="00CE0402" w14:paraId="0AD1572C" w14:textId="77777777" w:rsidTr="00937039">
        <w:tc>
          <w:tcPr>
            <w:tcW w:w="2131" w:type="dxa"/>
            <w:vAlign w:val="bottom"/>
          </w:tcPr>
          <w:p w14:paraId="6E43210F" w14:textId="47D66F10" w:rsidR="003B5547" w:rsidRPr="00CE0402" w:rsidRDefault="003B5547" w:rsidP="0041128C">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(Note </w:t>
            </w:r>
            <w:r w:rsidR="00B13E3A" w:rsidRPr="00CE0402">
              <w:rPr>
                <w:rFonts w:eastAsia="Times New Roman" w:cs="Arial"/>
                <w:color w:val="000000"/>
                <w:spacing w:val="-4"/>
                <w:sz w:val="18"/>
                <w:szCs w:val="18"/>
                <w:lang w:val="en-GB" w:eastAsia="en-GB"/>
              </w:rPr>
              <w:t>10</w:t>
            </w:r>
            <w:r w:rsidRPr="00CE0402">
              <w:rPr>
                <w:rFonts w:eastAsia="Times New Roman" w:cs="Arial"/>
                <w:color w:val="000000"/>
                <w:spacing w:val="-4"/>
                <w:sz w:val="18"/>
                <w:szCs w:val="18"/>
                <w:lang w:eastAsia="en-GB"/>
              </w:rPr>
              <w:t>.</w:t>
            </w:r>
            <w:r w:rsidR="00B13E3A" w:rsidRPr="00CE0402">
              <w:rPr>
                <w:rFonts w:eastAsia="Times New Roman" w:cs="Arial"/>
                <w:color w:val="000000"/>
                <w:spacing w:val="-4"/>
                <w:sz w:val="18"/>
                <w:szCs w:val="18"/>
                <w:lang w:val="en-GB" w:eastAsia="en-GB"/>
              </w:rPr>
              <w:t>1</w:t>
            </w:r>
            <w:r w:rsidRPr="00CE0402">
              <w:rPr>
                <w:rFonts w:eastAsia="Times New Roman" w:cs="Arial"/>
                <w:color w:val="000000"/>
                <w:spacing w:val="-4"/>
                <w:sz w:val="18"/>
                <w:szCs w:val="18"/>
                <w:lang w:eastAsia="en-GB"/>
              </w:rPr>
              <w:t>)</w:t>
            </w:r>
          </w:p>
        </w:tc>
        <w:tc>
          <w:tcPr>
            <w:tcW w:w="1008" w:type="dxa"/>
            <w:vAlign w:val="bottom"/>
          </w:tcPr>
          <w:p w14:paraId="20583E27"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745521D3" w14:textId="77777777" w:rsidR="003B5547" w:rsidRPr="00CE0402" w:rsidRDefault="003B5547" w:rsidP="0041128C">
            <w:pPr>
              <w:ind w:right="-72"/>
              <w:jc w:val="right"/>
              <w:rPr>
                <w:rFonts w:eastAsia="Times New Roman" w:cs="Arial"/>
                <w:color w:val="000000"/>
                <w:sz w:val="18"/>
                <w:szCs w:val="18"/>
                <w:lang w:eastAsia="en-GB"/>
              </w:rPr>
            </w:pPr>
          </w:p>
        </w:tc>
        <w:tc>
          <w:tcPr>
            <w:tcW w:w="1109" w:type="dxa"/>
            <w:vAlign w:val="bottom"/>
          </w:tcPr>
          <w:p w14:paraId="00FF9CAF" w14:textId="77777777" w:rsidR="003B5547" w:rsidRPr="00CE0402" w:rsidRDefault="003B5547" w:rsidP="0041128C">
            <w:pPr>
              <w:ind w:right="-72"/>
              <w:jc w:val="right"/>
              <w:rPr>
                <w:rFonts w:eastAsia="Times New Roman" w:cs="Arial"/>
                <w:color w:val="000000"/>
                <w:sz w:val="18"/>
                <w:szCs w:val="18"/>
                <w:lang w:eastAsia="en-GB"/>
              </w:rPr>
            </w:pPr>
          </w:p>
        </w:tc>
        <w:tc>
          <w:tcPr>
            <w:tcW w:w="1109" w:type="dxa"/>
            <w:vAlign w:val="bottom"/>
          </w:tcPr>
          <w:p w14:paraId="692A90F5"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2107E75D" w14:textId="77777777" w:rsidR="003B5547" w:rsidRPr="00CE0402" w:rsidRDefault="003B5547" w:rsidP="0041128C">
            <w:pPr>
              <w:ind w:right="-72"/>
              <w:jc w:val="right"/>
              <w:rPr>
                <w:rFonts w:eastAsia="Times New Roman" w:cs="Arial"/>
                <w:color w:val="000000"/>
                <w:sz w:val="18"/>
                <w:szCs w:val="18"/>
                <w:lang w:eastAsia="en-GB"/>
              </w:rPr>
            </w:pPr>
          </w:p>
        </w:tc>
        <w:tc>
          <w:tcPr>
            <w:tcW w:w="1008" w:type="dxa"/>
            <w:vAlign w:val="bottom"/>
          </w:tcPr>
          <w:p w14:paraId="4743B05A" w14:textId="77777777" w:rsidR="003B5547" w:rsidRPr="00CE0402" w:rsidRDefault="003B5547" w:rsidP="0041128C">
            <w:pPr>
              <w:ind w:right="-72"/>
              <w:jc w:val="right"/>
              <w:rPr>
                <w:rFonts w:eastAsia="Times New Roman" w:cs="Arial"/>
                <w:color w:val="000000"/>
                <w:sz w:val="18"/>
                <w:szCs w:val="18"/>
                <w:lang w:eastAsia="en-GB"/>
              </w:rPr>
            </w:pPr>
          </w:p>
        </w:tc>
      </w:tr>
      <w:tr w:rsidR="00CA10C5" w:rsidRPr="00CE0402" w14:paraId="7CF37ADE" w14:textId="77777777" w:rsidTr="008C6D40">
        <w:tc>
          <w:tcPr>
            <w:tcW w:w="2131" w:type="dxa"/>
            <w:vAlign w:val="bottom"/>
          </w:tcPr>
          <w:p w14:paraId="470E467B" w14:textId="79C2B49C" w:rsidR="00CA10C5" w:rsidRPr="00CE0402" w:rsidRDefault="00CA10C5" w:rsidP="00CA10C5">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 trade receivables</w:t>
            </w:r>
            <w:r w:rsidRPr="00CE0402">
              <w:rPr>
                <w:rFonts w:eastAsia="Times New Roman" w:cs="Arial"/>
                <w:color w:val="000000"/>
                <w:spacing w:val="-4"/>
                <w:sz w:val="18"/>
                <w:szCs w:val="18"/>
                <w:lang w:val="en-GB" w:eastAsia="en-GB"/>
              </w:rPr>
              <w:t xml:space="preserve"> </w:t>
            </w:r>
            <w:r w:rsidRPr="00CE0402">
              <w:rPr>
                <w:rFonts w:eastAsia="Times New Roman" w:cs="Arial"/>
                <w:color w:val="000000"/>
                <w:spacing w:val="-4"/>
                <w:sz w:val="18"/>
                <w:szCs w:val="18"/>
                <w:lang w:val="en-GB" w:eastAsia="en-GB"/>
              </w:rPr>
              <w:br/>
              <w:t xml:space="preserve">        - third parties</w:t>
            </w:r>
          </w:p>
        </w:tc>
        <w:tc>
          <w:tcPr>
            <w:tcW w:w="1008" w:type="dxa"/>
          </w:tcPr>
          <w:p w14:paraId="2FBB4062" w14:textId="77777777" w:rsidR="008C51BA" w:rsidRPr="00CE0402" w:rsidRDefault="008C51BA" w:rsidP="00CA10C5">
            <w:pPr>
              <w:ind w:right="-72"/>
              <w:jc w:val="right"/>
              <w:rPr>
                <w:rFonts w:cs="Arial"/>
                <w:color w:val="000000"/>
                <w:sz w:val="18"/>
                <w:szCs w:val="18"/>
                <w:lang w:val="en-GB"/>
              </w:rPr>
            </w:pPr>
          </w:p>
          <w:p w14:paraId="09B2B64D" w14:textId="5C39C805"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31,118 </w:t>
            </w:r>
          </w:p>
        </w:tc>
        <w:tc>
          <w:tcPr>
            <w:tcW w:w="1008" w:type="dxa"/>
          </w:tcPr>
          <w:p w14:paraId="00FF19A5"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280864BE" w14:textId="3DA1BDE7"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53,262 </w:t>
            </w:r>
          </w:p>
        </w:tc>
        <w:tc>
          <w:tcPr>
            <w:tcW w:w="1109" w:type="dxa"/>
          </w:tcPr>
          <w:p w14:paraId="18D33DFE"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650D8C69" w14:textId="0B7168EF"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6,995 </w:t>
            </w:r>
          </w:p>
        </w:tc>
        <w:tc>
          <w:tcPr>
            <w:tcW w:w="1109" w:type="dxa"/>
          </w:tcPr>
          <w:p w14:paraId="7AFA4D36"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53D08B9C" w14:textId="7AFDF058"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6,316 </w:t>
            </w:r>
          </w:p>
        </w:tc>
        <w:tc>
          <w:tcPr>
            <w:tcW w:w="1008" w:type="dxa"/>
          </w:tcPr>
          <w:p w14:paraId="5EADA4E6"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0288B5FE" w14:textId="6F710A86"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91,427 </w:t>
            </w:r>
          </w:p>
        </w:tc>
        <w:tc>
          <w:tcPr>
            <w:tcW w:w="1008" w:type="dxa"/>
          </w:tcPr>
          <w:p w14:paraId="66DB986E"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51BA8E57" w14:textId="469BECE3"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189,118 </w:t>
            </w:r>
          </w:p>
        </w:tc>
      </w:tr>
      <w:tr w:rsidR="00CA10C5" w:rsidRPr="00CE0402" w14:paraId="297160BA" w14:textId="77777777" w:rsidTr="00A923C2">
        <w:tc>
          <w:tcPr>
            <w:tcW w:w="2131" w:type="dxa"/>
            <w:vAlign w:val="bottom"/>
          </w:tcPr>
          <w:p w14:paraId="568912D4" w14:textId="2E4F0A0D" w:rsidR="00CA10C5" w:rsidRPr="00CE0402" w:rsidRDefault="00CA10C5" w:rsidP="00CA10C5">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val="en-GB" w:eastAsia="en-GB"/>
              </w:rPr>
              <w:t xml:space="preserve">   - trade receivables </w:t>
            </w:r>
            <w:r w:rsidRPr="00CE0402">
              <w:rPr>
                <w:rFonts w:eastAsia="Times New Roman" w:cs="Arial"/>
                <w:color w:val="000000"/>
                <w:spacing w:val="-4"/>
                <w:sz w:val="18"/>
                <w:szCs w:val="18"/>
                <w:lang w:val="en-GB" w:eastAsia="en-GB"/>
              </w:rPr>
              <w:br/>
              <w:t xml:space="preserve">        -</w:t>
            </w:r>
            <w:r w:rsidRPr="00CE0402">
              <w:rPr>
                <w:rFonts w:eastAsia="Times New Roman" w:cs="Arial"/>
                <w:color w:val="000000"/>
                <w:spacing w:val="-4"/>
                <w:sz w:val="18"/>
                <w:szCs w:val="18"/>
                <w:cs/>
                <w:lang w:val="en-GB" w:eastAsia="en-GB"/>
              </w:rPr>
              <w:t xml:space="preserve"> </w:t>
            </w:r>
            <w:r w:rsidRPr="00CE0402">
              <w:rPr>
                <w:rFonts w:eastAsia="Times New Roman" w:cs="Arial"/>
                <w:color w:val="000000"/>
                <w:spacing w:val="-4"/>
                <w:sz w:val="18"/>
                <w:szCs w:val="18"/>
                <w:lang w:val="en-GB" w:eastAsia="en-GB"/>
              </w:rPr>
              <w:t>related parties</w:t>
            </w:r>
          </w:p>
        </w:tc>
        <w:tc>
          <w:tcPr>
            <w:tcW w:w="1008" w:type="dxa"/>
          </w:tcPr>
          <w:p w14:paraId="1A7DF2DA"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63A43DC2" w14:textId="1173973E"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5,805 </w:t>
            </w:r>
          </w:p>
        </w:tc>
        <w:tc>
          <w:tcPr>
            <w:tcW w:w="1008" w:type="dxa"/>
          </w:tcPr>
          <w:p w14:paraId="25028EC2" w14:textId="77777777" w:rsidR="008C51BA" w:rsidRPr="00CE0402" w:rsidRDefault="008C51BA" w:rsidP="00CA10C5">
            <w:pPr>
              <w:ind w:right="-72"/>
              <w:jc w:val="right"/>
              <w:rPr>
                <w:rFonts w:cs="Arial"/>
                <w:color w:val="000000"/>
                <w:sz w:val="18"/>
                <w:szCs w:val="18"/>
                <w:lang w:val="en-GB"/>
              </w:rPr>
            </w:pPr>
          </w:p>
          <w:p w14:paraId="2EE22726" w14:textId="3B96D8A9"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3,080 </w:t>
            </w:r>
          </w:p>
        </w:tc>
        <w:tc>
          <w:tcPr>
            <w:tcW w:w="1109" w:type="dxa"/>
          </w:tcPr>
          <w:p w14:paraId="5E7D0CF8" w14:textId="77777777" w:rsidR="008C51BA" w:rsidRPr="00CE0402" w:rsidRDefault="008C51BA" w:rsidP="00CA10C5">
            <w:pPr>
              <w:ind w:right="-72"/>
              <w:jc w:val="right"/>
              <w:rPr>
                <w:rFonts w:cs="Arial"/>
                <w:color w:val="000000"/>
                <w:sz w:val="18"/>
                <w:szCs w:val="18"/>
                <w:lang w:val="en-GB"/>
              </w:rPr>
            </w:pPr>
          </w:p>
          <w:p w14:paraId="3504B752" w14:textId="335EFF83"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3,386 </w:t>
            </w:r>
          </w:p>
        </w:tc>
        <w:tc>
          <w:tcPr>
            <w:tcW w:w="1109" w:type="dxa"/>
          </w:tcPr>
          <w:p w14:paraId="697655FC"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10F98874" w14:textId="17747341"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370 </w:t>
            </w:r>
          </w:p>
        </w:tc>
        <w:tc>
          <w:tcPr>
            <w:tcW w:w="1008" w:type="dxa"/>
          </w:tcPr>
          <w:p w14:paraId="16F79C4F"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4FF47E71" w14:textId="5716F5A5" w:rsidR="00CA10C5" w:rsidRPr="00CE0402" w:rsidRDefault="004C21FA" w:rsidP="00CA10C5">
            <w:pPr>
              <w:ind w:right="-72"/>
              <w:jc w:val="right"/>
              <w:rPr>
                <w:rFonts w:cs="Arial"/>
                <w:color w:val="000000"/>
                <w:sz w:val="18"/>
                <w:szCs w:val="18"/>
                <w:lang w:val="en-GB"/>
              </w:rPr>
            </w:pPr>
            <w:r w:rsidRPr="00CE0402">
              <w:rPr>
                <w:rFonts w:cs="Arial"/>
                <w:color w:val="000000"/>
                <w:sz w:val="18"/>
                <w:szCs w:val="18"/>
                <w:lang w:val="en-GB"/>
              </w:rPr>
              <w:t xml:space="preserve">9,018 </w:t>
            </w:r>
            <w:r w:rsidR="00CA10C5" w:rsidRPr="00CE0402">
              <w:rPr>
                <w:rFonts w:cs="Arial"/>
                <w:color w:val="000000"/>
                <w:sz w:val="18"/>
                <w:szCs w:val="18"/>
                <w:lang w:val="en-GB"/>
              </w:rPr>
              <w:t xml:space="preserve">   </w:t>
            </w:r>
          </w:p>
        </w:tc>
        <w:tc>
          <w:tcPr>
            <w:tcW w:w="1008" w:type="dxa"/>
          </w:tcPr>
          <w:p w14:paraId="42809C39"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71A386A5" w14:textId="0E98BDCF" w:rsidR="00CA10C5" w:rsidRPr="00CE0402" w:rsidRDefault="00165B7F" w:rsidP="00CA10C5">
            <w:pPr>
              <w:ind w:right="-72"/>
              <w:jc w:val="right"/>
              <w:rPr>
                <w:rFonts w:cs="Arial"/>
                <w:color w:val="000000"/>
                <w:sz w:val="18"/>
                <w:szCs w:val="18"/>
                <w:lang w:val="en-GB"/>
              </w:rPr>
            </w:pPr>
            <w:r w:rsidRPr="00CE0402">
              <w:rPr>
                <w:rFonts w:cs="Arial"/>
                <w:color w:val="000000"/>
                <w:sz w:val="18"/>
                <w:szCs w:val="18"/>
                <w:lang w:val="en-GB"/>
              </w:rPr>
              <w:t>21,659</w:t>
            </w:r>
          </w:p>
        </w:tc>
      </w:tr>
      <w:tr w:rsidR="00CA10C5" w:rsidRPr="00CE0402" w14:paraId="55873A6A" w14:textId="77777777" w:rsidTr="008C6D40">
        <w:tc>
          <w:tcPr>
            <w:tcW w:w="2131" w:type="dxa"/>
            <w:vAlign w:val="bottom"/>
          </w:tcPr>
          <w:p w14:paraId="708E83EF" w14:textId="77777777" w:rsidR="00CA10C5" w:rsidRPr="00CE0402" w:rsidRDefault="00CA10C5" w:rsidP="00CA10C5">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accrued income</w:t>
            </w:r>
          </w:p>
          <w:p w14:paraId="76A57B44" w14:textId="09B45C9C" w:rsidR="00CA10C5" w:rsidRPr="00CE0402" w:rsidRDefault="00CA10C5" w:rsidP="00CA10C5">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third parties</w:t>
            </w:r>
          </w:p>
        </w:tc>
        <w:tc>
          <w:tcPr>
            <w:tcW w:w="1008" w:type="dxa"/>
          </w:tcPr>
          <w:p w14:paraId="0FBDA228"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4576E872" w14:textId="6CDA5A0D"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2,660 </w:t>
            </w:r>
          </w:p>
        </w:tc>
        <w:tc>
          <w:tcPr>
            <w:tcW w:w="1008" w:type="dxa"/>
          </w:tcPr>
          <w:p w14:paraId="12257DCA" w14:textId="77777777" w:rsidR="008C51BA" w:rsidRPr="00CE0402" w:rsidRDefault="008C51BA" w:rsidP="00CA10C5">
            <w:pPr>
              <w:ind w:right="-72"/>
              <w:jc w:val="right"/>
              <w:rPr>
                <w:rFonts w:cs="Arial"/>
                <w:color w:val="000000"/>
                <w:sz w:val="18"/>
                <w:szCs w:val="18"/>
                <w:lang w:val="en-GB"/>
              </w:rPr>
            </w:pPr>
          </w:p>
          <w:p w14:paraId="7DC04A48" w14:textId="6E2B6744"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   </w:t>
            </w:r>
          </w:p>
        </w:tc>
        <w:tc>
          <w:tcPr>
            <w:tcW w:w="1109" w:type="dxa"/>
          </w:tcPr>
          <w:p w14:paraId="618446B7" w14:textId="77777777" w:rsidR="008C51BA" w:rsidRPr="00CE0402" w:rsidRDefault="008C51BA" w:rsidP="00CA10C5">
            <w:pPr>
              <w:ind w:right="-72"/>
              <w:jc w:val="right"/>
              <w:rPr>
                <w:rFonts w:cs="Arial"/>
                <w:color w:val="000000"/>
                <w:sz w:val="18"/>
                <w:szCs w:val="18"/>
                <w:lang w:val="en-GB"/>
              </w:rPr>
            </w:pPr>
          </w:p>
          <w:p w14:paraId="54EEA96F" w14:textId="7E6771C3"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   </w:t>
            </w:r>
          </w:p>
        </w:tc>
        <w:tc>
          <w:tcPr>
            <w:tcW w:w="1109" w:type="dxa"/>
          </w:tcPr>
          <w:p w14:paraId="00077D01" w14:textId="77777777" w:rsidR="008C51BA" w:rsidRPr="00CE0402" w:rsidRDefault="008C51BA" w:rsidP="00CA10C5">
            <w:pPr>
              <w:ind w:right="-72"/>
              <w:jc w:val="right"/>
              <w:rPr>
                <w:rFonts w:cs="Arial"/>
                <w:color w:val="000000"/>
                <w:sz w:val="18"/>
                <w:szCs w:val="18"/>
                <w:lang w:val="en-GB"/>
              </w:rPr>
            </w:pPr>
          </w:p>
          <w:p w14:paraId="62E6FC23" w14:textId="713B03A3"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   </w:t>
            </w:r>
          </w:p>
        </w:tc>
        <w:tc>
          <w:tcPr>
            <w:tcW w:w="1008" w:type="dxa"/>
          </w:tcPr>
          <w:p w14:paraId="557906B4" w14:textId="77777777" w:rsidR="008C51BA" w:rsidRPr="00CE0402" w:rsidRDefault="008C51BA" w:rsidP="00CA10C5">
            <w:pPr>
              <w:ind w:right="-72"/>
              <w:jc w:val="right"/>
              <w:rPr>
                <w:rFonts w:cs="Arial"/>
                <w:color w:val="000000"/>
                <w:sz w:val="18"/>
                <w:szCs w:val="18"/>
                <w:lang w:val="en-GB"/>
              </w:rPr>
            </w:pPr>
          </w:p>
          <w:p w14:paraId="5263AB5F" w14:textId="34344CF4"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   </w:t>
            </w:r>
          </w:p>
        </w:tc>
        <w:tc>
          <w:tcPr>
            <w:tcW w:w="1008" w:type="dxa"/>
          </w:tcPr>
          <w:p w14:paraId="2D0DDAB9" w14:textId="77777777" w:rsidR="008C51BA"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 </w:t>
            </w:r>
          </w:p>
          <w:p w14:paraId="54B2417D" w14:textId="5AF61198"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 xml:space="preserve">2,660 </w:t>
            </w:r>
          </w:p>
        </w:tc>
      </w:tr>
      <w:tr w:rsidR="00CA10C5" w:rsidRPr="00CE0402" w14:paraId="5B8446EB" w14:textId="77777777" w:rsidTr="008C6D40">
        <w:tc>
          <w:tcPr>
            <w:tcW w:w="2131" w:type="dxa"/>
            <w:vAlign w:val="bottom"/>
          </w:tcPr>
          <w:p w14:paraId="7C8E4CEC" w14:textId="77777777" w:rsidR="00CA10C5" w:rsidRPr="00CE0402" w:rsidRDefault="00CA10C5" w:rsidP="00CA10C5">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accrued income</w:t>
            </w:r>
          </w:p>
          <w:p w14:paraId="59475EF4" w14:textId="3AF95EB1" w:rsidR="00CA10C5" w:rsidRPr="00CE0402" w:rsidRDefault="00CA10C5" w:rsidP="00CA10C5">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related parties</w:t>
            </w:r>
          </w:p>
        </w:tc>
        <w:tc>
          <w:tcPr>
            <w:tcW w:w="1008" w:type="dxa"/>
            <w:tcBorders>
              <w:bottom w:val="single" w:sz="4" w:space="0" w:color="auto"/>
            </w:tcBorders>
          </w:tcPr>
          <w:p w14:paraId="722975BD" w14:textId="77777777" w:rsidR="008C51BA" w:rsidRPr="00CE0402" w:rsidRDefault="008C51BA" w:rsidP="00CA10C5">
            <w:pPr>
              <w:ind w:right="-72"/>
              <w:jc w:val="right"/>
              <w:rPr>
                <w:rFonts w:cs="Arial"/>
                <w:color w:val="000000"/>
                <w:sz w:val="18"/>
                <w:szCs w:val="18"/>
                <w:lang w:val="en-GB"/>
              </w:rPr>
            </w:pPr>
          </w:p>
          <w:p w14:paraId="2212A90F" w14:textId="79028EB4"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17</w:t>
            </w:r>
          </w:p>
        </w:tc>
        <w:tc>
          <w:tcPr>
            <w:tcW w:w="1008" w:type="dxa"/>
            <w:tcBorders>
              <w:bottom w:val="single" w:sz="4" w:space="0" w:color="auto"/>
            </w:tcBorders>
          </w:tcPr>
          <w:p w14:paraId="08FED5DC" w14:textId="77777777" w:rsidR="008C51BA" w:rsidRPr="00CE0402" w:rsidRDefault="008C51BA" w:rsidP="00CA10C5">
            <w:pPr>
              <w:ind w:right="-72"/>
              <w:jc w:val="right"/>
              <w:rPr>
                <w:rFonts w:cs="Arial"/>
                <w:color w:val="000000"/>
                <w:sz w:val="18"/>
                <w:szCs w:val="18"/>
                <w:lang w:val="en-GB"/>
              </w:rPr>
            </w:pPr>
          </w:p>
          <w:p w14:paraId="40EC65F0" w14:textId="43575904"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bottom w:val="single" w:sz="4" w:space="0" w:color="auto"/>
            </w:tcBorders>
          </w:tcPr>
          <w:p w14:paraId="68146386" w14:textId="77777777" w:rsidR="008C51BA" w:rsidRPr="00CE0402" w:rsidRDefault="008C51BA" w:rsidP="00CA10C5">
            <w:pPr>
              <w:ind w:right="-72"/>
              <w:jc w:val="right"/>
              <w:rPr>
                <w:rFonts w:cs="Arial"/>
                <w:color w:val="000000"/>
                <w:sz w:val="18"/>
                <w:szCs w:val="18"/>
                <w:lang w:val="en-GB"/>
              </w:rPr>
            </w:pPr>
          </w:p>
          <w:p w14:paraId="480F7896" w14:textId="2A99C481"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bottom w:val="single" w:sz="4" w:space="0" w:color="auto"/>
            </w:tcBorders>
          </w:tcPr>
          <w:p w14:paraId="261890B7" w14:textId="77777777" w:rsidR="008C51BA" w:rsidRPr="00CE0402" w:rsidRDefault="008C51BA" w:rsidP="00CA10C5">
            <w:pPr>
              <w:ind w:right="-72"/>
              <w:jc w:val="right"/>
              <w:rPr>
                <w:rFonts w:cs="Arial"/>
                <w:color w:val="000000"/>
                <w:sz w:val="18"/>
                <w:szCs w:val="18"/>
                <w:lang w:val="en-GB"/>
              </w:rPr>
            </w:pPr>
          </w:p>
          <w:p w14:paraId="1491E883" w14:textId="3A533B59"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bottom w:val="single" w:sz="4" w:space="0" w:color="auto"/>
            </w:tcBorders>
          </w:tcPr>
          <w:p w14:paraId="533BB01F" w14:textId="77777777" w:rsidR="008C51BA" w:rsidRPr="00CE0402" w:rsidRDefault="008C51BA" w:rsidP="00CA10C5">
            <w:pPr>
              <w:ind w:right="-72"/>
              <w:jc w:val="right"/>
              <w:rPr>
                <w:rFonts w:cs="Arial"/>
                <w:color w:val="000000"/>
                <w:sz w:val="18"/>
                <w:szCs w:val="18"/>
                <w:lang w:val="en-GB"/>
              </w:rPr>
            </w:pPr>
          </w:p>
          <w:p w14:paraId="3C91B126" w14:textId="1F030DF8"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bottom w:val="single" w:sz="4" w:space="0" w:color="auto"/>
            </w:tcBorders>
          </w:tcPr>
          <w:p w14:paraId="3B79512D" w14:textId="77777777" w:rsidR="008C51BA" w:rsidRPr="00CE0402" w:rsidRDefault="008C51BA" w:rsidP="00CA10C5">
            <w:pPr>
              <w:ind w:right="-72"/>
              <w:jc w:val="right"/>
              <w:rPr>
                <w:rFonts w:cs="Arial"/>
                <w:color w:val="000000"/>
                <w:sz w:val="18"/>
                <w:szCs w:val="18"/>
                <w:lang w:val="en-GB"/>
              </w:rPr>
            </w:pPr>
          </w:p>
          <w:p w14:paraId="3C45C430" w14:textId="078CB145" w:rsidR="00CA10C5" w:rsidRPr="00CE0402" w:rsidRDefault="00CA10C5" w:rsidP="00CA10C5">
            <w:pPr>
              <w:ind w:right="-72"/>
              <w:jc w:val="right"/>
              <w:rPr>
                <w:rFonts w:cs="Arial"/>
                <w:color w:val="000000"/>
                <w:sz w:val="18"/>
                <w:szCs w:val="18"/>
                <w:lang w:val="en-GB"/>
              </w:rPr>
            </w:pPr>
            <w:r w:rsidRPr="00CE0402">
              <w:rPr>
                <w:rFonts w:cs="Arial"/>
                <w:color w:val="000000"/>
                <w:sz w:val="18"/>
                <w:szCs w:val="18"/>
                <w:lang w:val="en-GB"/>
              </w:rPr>
              <w:t>17</w:t>
            </w:r>
          </w:p>
        </w:tc>
      </w:tr>
      <w:tr w:rsidR="002A79E5" w:rsidRPr="00CE0402" w14:paraId="6C470FBD" w14:textId="77777777" w:rsidTr="008C6D40">
        <w:tc>
          <w:tcPr>
            <w:tcW w:w="2131" w:type="dxa"/>
            <w:vAlign w:val="bottom"/>
          </w:tcPr>
          <w:p w14:paraId="20B54D77" w14:textId="77777777" w:rsidR="002A79E5" w:rsidRPr="00CE0402" w:rsidRDefault="002A79E5" w:rsidP="0041128C">
            <w:pPr>
              <w:ind w:left="-86" w:right="-72"/>
              <w:jc w:val="left"/>
              <w:rPr>
                <w:rFonts w:eastAsia="Times New Roman" w:cs="Arial"/>
                <w:color w:val="000000"/>
                <w:spacing w:val="-4"/>
                <w:sz w:val="18"/>
                <w:szCs w:val="18"/>
                <w:lang w:eastAsia="en-GB"/>
              </w:rPr>
            </w:pPr>
          </w:p>
        </w:tc>
        <w:tc>
          <w:tcPr>
            <w:tcW w:w="1008" w:type="dxa"/>
            <w:tcBorders>
              <w:top w:val="single" w:sz="4" w:space="0" w:color="auto"/>
            </w:tcBorders>
          </w:tcPr>
          <w:p w14:paraId="666987EC" w14:textId="77777777" w:rsidR="002A79E5" w:rsidRPr="00CE0402" w:rsidRDefault="002A79E5" w:rsidP="0041128C">
            <w:pPr>
              <w:ind w:right="-72"/>
              <w:jc w:val="right"/>
              <w:rPr>
                <w:rFonts w:cs="Arial"/>
                <w:color w:val="000000"/>
                <w:sz w:val="18"/>
                <w:szCs w:val="18"/>
                <w:lang w:val="en-GB"/>
              </w:rPr>
            </w:pPr>
          </w:p>
        </w:tc>
        <w:tc>
          <w:tcPr>
            <w:tcW w:w="1008" w:type="dxa"/>
            <w:tcBorders>
              <w:top w:val="single" w:sz="4" w:space="0" w:color="auto"/>
            </w:tcBorders>
          </w:tcPr>
          <w:p w14:paraId="799063B0" w14:textId="77777777" w:rsidR="002A79E5" w:rsidRPr="00CE0402" w:rsidRDefault="002A79E5" w:rsidP="0041128C">
            <w:pPr>
              <w:ind w:right="-72"/>
              <w:jc w:val="right"/>
              <w:rPr>
                <w:rFonts w:cs="Arial"/>
                <w:color w:val="000000"/>
                <w:sz w:val="18"/>
                <w:szCs w:val="18"/>
                <w:lang w:val="en-GB"/>
              </w:rPr>
            </w:pPr>
          </w:p>
        </w:tc>
        <w:tc>
          <w:tcPr>
            <w:tcW w:w="1109" w:type="dxa"/>
            <w:tcBorders>
              <w:top w:val="single" w:sz="4" w:space="0" w:color="auto"/>
            </w:tcBorders>
          </w:tcPr>
          <w:p w14:paraId="334D59EA" w14:textId="77777777" w:rsidR="002A79E5" w:rsidRPr="00CE0402" w:rsidRDefault="002A79E5" w:rsidP="0041128C">
            <w:pPr>
              <w:ind w:right="-72"/>
              <w:jc w:val="right"/>
              <w:rPr>
                <w:rFonts w:cs="Arial"/>
                <w:color w:val="000000"/>
                <w:sz w:val="18"/>
                <w:szCs w:val="18"/>
                <w:lang w:val="en-GB"/>
              </w:rPr>
            </w:pPr>
          </w:p>
        </w:tc>
        <w:tc>
          <w:tcPr>
            <w:tcW w:w="1109" w:type="dxa"/>
            <w:tcBorders>
              <w:top w:val="single" w:sz="4" w:space="0" w:color="auto"/>
            </w:tcBorders>
          </w:tcPr>
          <w:p w14:paraId="397F2CF7" w14:textId="77777777" w:rsidR="002A79E5" w:rsidRPr="00CE0402" w:rsidRDefault="002A79E5" w:rsidP="0041128C">
            <w:pPr>
              <w:ind w:right="-72"/>
              <w:jc w:val="right"/>
              <w:rPr>
                <w:rFonts w:cs="Arial"/>
                <w:color w:val="000000"/>
                <w:sz w:val="18"/>
                <w:szCs w:val="18"/>
                <w:lang w:val="en-GB"/>
              </w:rPr>
            </w:pPr>
          </w:p>
        </w:tc>
        <w:tc>
          <w:tcPr>
            <w:tcW w:w="1008" w:type="dxa"/>
            <w:tcBorders>
              <w:top w:val="single" w:sz="4" w:space="0" w:color="auto"/>
            </w:tcBorders>
          </w:tcPr>
          <w:p w14:paraId="5EECDA18" w14:textId="77777777" w:rsidR="002A79E5" w:rsidRPr="00CE0402" w:rsidRDefault="002A79E5" w:rsidP="0041128C">
            <w:pPr>
              <w:ind w:right="-72"/>
              <w:jc w:val="right"/>
              <w:rPr>
                <w:rFonts w:cs="Arial"/>
                <w:color w:val="000000"/>
                <w:sz w:val="18"/>
                <w:szCs w:val="18"/>
                <w:lang w:val="en-GB"/>
              </w:rPr>
            </w:pPr>
          </w:p>
        </w:tc>
        <w:tc>
          <w:tcPr>
            <w:tcW w:w="1008" w:type="dxa"/>
            <w:tcBorders>
              <w:top w:val="single" w:sz="4" w:space="0" w:color="auto"/>
            </w:tcBorders>
          </w:tcPr>
          <w:p w14:paraId="3F77A6CE" w14:textId="77777777" w:rsidR="002A79E5" w:rsidRPr="00CE0402" w:rsidRDefault="002A79E5" w:rsidP="0041128C">
            <w:pPr>
              <w:ind w:right="-72"/>
              <w:jc w:val="right"/>
              <w:rPr>
                <w:rFonts w:cs="Arial"/>
                <w:color w:val="000000"/>
                <w:sz w:val="18"/>
                <w:szCs w:val="18"/>
                <w:lang w:val="en-GB"/>
              </w:rPr>
            </w:pPr>
          </w:p>
        </w:tc>
      </w:tr>
      <w:tr w:rsidR="00A468DC" w:rsidRPr="00CE0402" w14:paraId="4CAAF3DB" w14:textId="77777777" w:rsidTr="00937039">
        <w:tc>
          <w:tcPr>
            <w:tcW w:w="2131" w:type="dxa"/>
            <w:vAlign w:val="bottom"/>
          </w:tcPr>
          <w:p w14:paraId="582CE4E1" w14:textId="40D531EE" w:rsidR="00A468DC" w:rsidRPr="00CE0402" w:rsidRDefault="00A468DC" w:rsidP="00A468DC">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Loss allowance</w:t>
            </w:r>
          </w:p>
        </w:tc>
        <w:tc>
          <w:tcPr>
            <w:tcW w:w="1008" w:type="dxa"/>
            <w:tcBorders>
              <w:bottom w:val="single" w:sz="4" w:space="0" w:color="auto"/>
            </w:tcBorders>
          </w:tcPr>
          <w:p w14:paraId="4D5565A7" w14:textId="7BE0223A" w:rsidR="00A468DC" w:rsidRPr="00CE0402" w:rsidRDefault="00A468DC" w:rsidP="00A468DC">
            <w:pPr>
              <w:ind w:right="-72"/>
              <w:jc w:val="right"/>
              <w:rPr>
                <w:rFonts w:cs="Arial"/>
                <w:color w:val="000000"/>
                <w:sz w:val="18"/>
                <w:szCs w:val="18"/>
                <w:lang w:val="en-GB"/>
              </w:rPr>
            </w:pPr>
            <w:r w:rsidRPr="00CE0402">
              <w:rPr>
                <w:rFonts w:cs="Arial"/>
                <w:sz w:val="18"/>
                <w:szCs w:val="18"/>
              </w:rPr>
              <w:t xml:space="preserve"> (151)</w:t>
            </w:r>
          </w:p>
        </w:tc>
        <w:tc>
          <w:tcPr>
            <w:tcW w:w="1008" w:type="dxa"/>
            <w:tcBorders>
              <w:bottom w:val="single" w:sz="4" w:space="0" w:color="auto"/>
            </w:tcBorders>
          </w:tcPr>
          <w:p w14:paraId="6029904E" w14:textId="608E11CA" w:rsidR="00A468DC" w:rsidRPr="00CE0402" w:rsidRDefault="00A468DC" w:rsidP="00A468DC">
            <w:pPr>
              <w:ind w:right="-72"/>
              <w:jc w:val="right"/>
              <w:rPr>
                <w:rFonts w:cs="Arial"/>
                <w:color w:val="000000"/>
                <w:sz w:val="18"/>
                <w:szCs w:val="18"/>
                <w:lang w:val="en-GB"/>
              </w:rPr>
            </w:pPr>
            <w:r w:rsidRPr="00CE0402">
              <w:rPr>
                <w:rFonts w:cs="Arial"/>
                <w:sz w:val="18"/>
                <w:szCs w:val="18"/>
              </w:rPr>
              <w:t xml:space="preserve"> (2,467)</w:t>
            </w:r>
          </w:p>
        </w:tc>
        <w:tc>
          <w:tcPr>
            <w:tcW w:w="1109" w:type="dxa"/>
            <w:tcBorders>
              <w:bottom w:val="single" w:sz="4" w:space="0" w:color="auto"/>
            </w:tcBorders>
          </w:tcPr>
          <w:p w14:paraId="3591FBF8" w14:textId="454D6300" w:rsidR="00A468DC" w:rsidRPr="00CE0402" w:rsidRDefault="00A468DC" w:rsidP="00A468DC">
            <w:pPr>
              <w:ind w:right="-72"/>
              <w:jc w:val="right"/>
              <w:rPr>
                <w:rFonts w:cs="Arial"/>
                <w:color w:val="000000"/>
                <w:sz w:val="18"/>
                <w:szCs w:val="18"/>
                <w:lang w:val="en-GB"/>
              </w:rPr>
            </w:pPr>
            <w:r w:rsidRPr="00CE0402">
              <w:rPr>
                <w:rFonts w:cs="Arial"/>
                <w:sz w:val="18"/>
                <w:szCs w:val="18"/>
              </w:rPr>
              <w:t xml:space="preserve"> (1,371)</w:t>
            </w:r>
          </w:p>
        </w:tc>
        <w:tc>
          <w:tcPr>
            <w:tcW w:w="1109" w:type="dxa"/>
            <w:tcBorders>
              <w:bottom w:val="single" w:sz="4" w:space="0" w:color="auto"/>
            </w:tcBorders>
          </w:tcPr>
          <w:p w14:paraId="3C7C27B2" w14:textId="44DBD110" w:rsidR="00A468DC" w:rsidRPr="00CE0402" w:rsidRDefault="00A468DC" w:rsidP="00A468DC">
            <w:pPr>
              <w:ind w:right="-72"/>
              <w:jc w:val="right"/>
              <w:rPr>
                <w:rFonts w:cs="Arial"/>
                <w:color w:val="000000"/>
                <w:sz w:val="18"/>
                <w:szCs w:val="18"/>
                <w:lang w:val="en-GB"/>
              </w:rPr>
            </w:pPr>
            <w:r w:rsidRPr="00CE0402">
              <w:rPr>
                <w:rFonts w:cs="Arial"/>
                <w:sz w:val="18"/>
                <w:szCs w:val="18"/>
              </w:rPr>
              <w:t xml:space="preserve"> (2,001)</w:t>
            </w:r>
          </w:p>
        </w:tc>
        <w:tc>
          <w:tcPr>
            <w:tcW w:w="1008" w:type="dxa"/>
            <w:tcBorders>
              <w:bottom w:val="single" w:sz="4" w:space="0" w:color="auto"/>
            </w:tcBorders>
          </w:tcPr>
          <w:p w14:paraId="020B9FE6" w14:textId="3FF03964" w:rsidR="00A468DC" w:rsidRPr="00CE0402" w:rsidRDefault="00A468DC" w:rsidP="00A468DC">
            <w:pPr>
              <w:ind w:right="-72"/>
              <w:jc w:val="right"/>
              <w:rPr>
                <w:rFonts w:cs="Arial"/>
                <w:color w:val="000000"/>
                <w:sz w:val="18"/>
                <w:szCs w:val="18"/>
                <w:lang w:val="en-GB"/>
              </w:rPr>
            </w:pPr>
            <w:r w:rsidRPr="00CE0402">
              <w:rPr>
                <w:rFonts w:cs="Arial"/>
                <w:sz w:val="18"/>
                <w:szCs w:val="18"/>
              </w:rPr>
              <w:t xml:space="preserve"> (79,566)</w:t>
            </w:r>
          </w:p>
        </w:tc>
        <w:tc>
          <w:tcPr>
            <w:tcW w:w="1008" w:type="dxa"/>
            <w:tcBorders>
              <w:bottom w:val="single" w:sz="4" w:space="0" w:color="auto"/>
            </w:tcBorders>
          </w:tcPr>
          <w:p w14:paraId="1301F1EE" w14:textId="7DD67E5A" w:rsidR="00A468DC" w:rsidRPr="00CE0402" w:rsidRDefault="00A468DC" w:rsidP="00A468DC">
            <w:pPr>
              <w:ind w:right="-72"/>
              <w:jc w:val="right"/>
              <w:rPr>
                <w:rFonts w:cs="Arial"/>
                <w:color w:val="000000"/>
                <w:sz w:val="18"/>
                <w:szCs w:val="18"/>
                <w:lang w:val="en-GB"/>
              </w:rPr>
            </w:pPr>
            <w:r w:rsidRPr="00CE0402">
              <w:rPr>
                <w:rFonts w:cs="Arial"/>
                <w:sz w:val="18"/>
                <w:szCs w:val="18"/>
              </w:rPr>
              <w:t xml:space="preserve"> (85,556)</w:t>
            </w:r>
          </w:p>
        </w:tc>
      </w:tr>
      <w:tr w:rsidR="002A79E5" w:rsidRPr="00CE0402" w14:paraId="49745903" w14:textId="77777777" w:rsidTr="00937039">
        <w:tc>
          <w:tcPr>
            <w:tcW w:w="2131" w:type="dxa"/>
            <w:vAlign w:val="bottom"/>
          </w:tcPr>
          <w:p w14:paraId="7C50DD4B" w14:textId="77777777" w:rsidR="002A79E5" w:rsidRPr="00CE0402" w:rsidRDefault="002A79E5" w:rsidP="0041128C">
            <w:pPr>
              <w:ind w:left="-86" w:right="-72"/>
              <w:jc w:val="left"/>
              <w:rPr>
                <w:rFonts w:eastAsia="Times New Roman" w:cs="Arial"/>
                <w:color w:val="000000"/>
                <w:spacing w:val="-4"/>
                <w:sz w:val="18"/>
                <w:szCs w:val="18"/>
                <w:lang w:eastAsia="en-GB"/>
              </w:rPr>
            </w:pPr>
          </w:p>
        </w:tc>
        <w:tc>
          <w:tcPr>
            <w:tcW w:w="1008" w:type="dxa"/>
            <w:tcBorders>
              <w:top w:val="single" w:sz="4" w:space="0" w:color="auto"/>
            </w:tcBorders>
            <w:vAlign w:val="bottom"/>
          </w:tcPr>
          <w:p w14:paraId="45468639" w14:textId="77777777" w:rsidR="002A79E5" w:rsidRPr="00CE0402" w:rsidRDefault="002A79E5" w:rsidP="0041128C">
            <w:pPr>
              <w:ind w:right="-72"/>
              <w:jc w:val="right"/>
              <w:rPr>
                <w:rFonts w:eastAsia="Arial Unicode MS" w:cs="Arial"/>
                <w:color w:val="000000"/>
                <w:sz w:val="18"/>
                <w:szCs w:val="18"/>
              </w:rPr>
            </w:pPr>
          </w:p>
        </w:tc>
        <w:tc>
          <w:tcPr>
            <w:tcW w:w="1008" w:type="dxa"/>
            <w:tcBorders>
              <w:top w:val="single" w:sz="4" w:space="0" w:color="auto"/>
            </w:tcBorders>
            <w:vAlign w:val="bottom"/>
          </w:tcPr>
          <w:p w14:paraId="3D981BD6" w14:textId="77777777" w:rsidR="002A79E5" w:rsidRPr="00CE0402" w:rsidRDefault="002A79E5" w:rsidP="0041128C">
            <w:pPr>
              <w:ind w:right="-72"/>
              <w:jc w:val="right"/>
              <w:rPr>
                <w:rFonts w:eastAsia="Arial Unicode MS" w:cs="Arial"/>
                <w:color w:val="000000"/>
                <w:sz w:val="18"/>
                <w:szCs w:val="18"/>
              </w:rPr>
            </w:pPr>
          </w:p>
        </w:tc>
        <w:tc>
          <w:tcPr>
            <w:tcW w:w="1109" w:type="dxa"/>
            <w:tcBorders>
              <w:top w:val="single" w:sz="4" w:space="0" w:color="auto"/>
            </w:tcBorders>
            <w:vAlign w:val="bottom"/>
          </w:tcPr>
          <w:p w14:paraId="0F70C680" w14:textId="77777777" w:rsidR="002A79E5" w:rsidRPr="00CE0402" w:rsidRDefault="002A79E5" w:rsidP="0041128C">
            <w:pPr>
              <w:ind w:right="-72"/>
              <w:jc w:val="right"/>
              <w:rPr>
                <w:rFonts w:eastAsia="Arial Unicode MS" w:cs="Arial"/>
                <w:color w:val="000000"/>
                <w:sz w:val="18"/>
                <w:szCs w:val="18"/>
              </w:rPr>
            </w:pPr>
          </w:p>
        </w:tc>
        <w:tc>
          <w:tcPr>
            <w:tcW w:w="1109" w:type="dxa"/>
            <w:tcBorders>
              <w:top w:val="single" w:sz="4" w:space="0" w:color="auto"/>
            </w:tcBorders>
            <w:vAlign w:val="bottom"/>
          </w:tcPr>
          <w:p w14:paraId="747BC33C" w14:textId="77777777" w:rsidR="002A79E5" w:rsidRPr="00CE0402" w:rsidRDefault="002A79E5" w:rsidP="0041128C">
            <w:pPr>
              <w:ind w:right="-72"/>
              <w:jc w:val="right"/>
              <w:rPr>
                <w:rFonts w:eastAsia="Arial Unicode MS" w:cs="Arial"/>
                <w:color w:val="000000"/>
                <w:sz w:val="18"/>
                <w:szCs w:val="18"/>
              </w:rPr>
            </w:pPr>
          </w:p>
        </w:tc>
        <w:tc>
          <w:tcPr>
            <w:tcW w:w="1008" w:type="dxa"/>
            <w:tcBorders>
              <w:top w:val="single" w:sz="4" w:space="0" w:color="auto"/>
            </w:tcBorders>
            <w:vAlign w:val="bottom"/>
          </w:tcPr>
          <w:p w14:paraId="4AFDD17A" w14:textId="77777777" w:rsidR="002A79E5" w:rsidRPr="00CE0402" w:rsidRDefault="002A79E5" w:rsidP="0041128C">
            <w:pPr>
              <w:ind w:right="-72"/>
              <w:jc w:val="right"/>
              <w:rPr>
                <w:rFonts w:eastAsia="Arial Unicode MS" w:cs="Arial"/>
                <w:color w:val="000000"/>
                <w:sz w:val="18"/>
                <w:szCs w:val="18"/>
              </w:rPr>
            </w:pPr>
          </w:p>
        </w:tc>
        <w:tc>
          <w:tcPr>
            <w:tcW w:w="1008" w:type="dxa"/>
            <w:tcBorders>
              <w:top w:val="single" w:sz="4" w:space="0" w:color="auto"/>
            </w:tcBorders>
          </w:tcPr>
          <w:p w14:paraId="065A18C1" w14:textId="77777777" w:rsidR="002A79E5" w:rsidRPr="00CE0402" w:rsidRDefault="002A79E5" w:rsidP="0041128C">
            <w:pPr>
              <w:ind w:right="-72"/>
              <w:jc w:val="right"/>
              <w:rPr>
                <w:rFonts w:eastAsia="Arial Unicode MS" w:cs="Arial"/>
                <w:color w:val="000000"/>
                <w:sz w:val="18"/>
                <w:szCs w:val="18"/>
              </w:rPr>
            </w:pPr>
          </w:p>
        </w:tc>
      </w:tr>
      <w:tr w:rsidR="002A79E5" w:rsidRPr="00CE0402" w14:paraId="3C534CAA" w14:textId="77777777" w:rsidTr="00937039">
        <w:tc>
          <w:tcPr>
            <w:tcW w:w="2131" w:type="dxa"/>
            <w:vAlign w:val="bottom"/>
          </w:tcPr>
          <w:p w14:paraId="5581508C" w14:textId="2590FCDA" w:rsidR="002A79E5" w:rsidRPr="00CE0402" w:rsidRDefault="002A79E5" w:rsidP="0041128C">
            <w:pPr>
              <w:ind w:left="-86" w:right="-72"/>
              <w:jc w:val="left"/>
              <w:rPr>
                <w:rFonts w:eastAsia="Times New Roman" w:cs="Arial"/>
                <w:color w:val="000000"/>
                <w:spacing w:val="-4"/>
                <w:sz w:val="18"/>
                <w:szCs w:val="18"/>
                <w:lang w:eastAsia="en-GB"/>
              </w:rPr>
            </w:pPr>
            <w:r w:rsidRPr="00CE0402">
              <w:rPr>
                <w:rFonts w:eastAsia="Times New Roman" w:cs="Arial"/>
                <w:b/>
                <w:bCs/>
                <w:color w:val="000000"/>
                <w:spacing w:val="-4"/>
                <w:sz w:val="18"/>
                <w:szCs w:val="18"/>
                <w:lang w:eastAsia="en-GB"/>
              </w:rPr>
              <w:t xml:space="preserve">As of </w:t>
            </w:r>
            <w:r w:rsidRPr="00CE0402">
              <w:rPr>
                <w:rFonts w:eastAsia="Times New Roman" w:cs="Arial"/>
                <w:b/>
                <w:bCs/>
                <w:color w:val="000000"/>
                <w:spacing w:val="-4"/>
                <w:sz w:val="18"/>
                <w:szCs w:val="18"/>
                <w:lang w:val="en-GB" w:eastAsia="en-GB"/>
              </w:rPr>
              <w:t>31</w:t>
            </w:r>
            <w:r w:rsidRPr="00CE0402">
              <w:rPr>
                <w:rFonts w:eastAsia="Times New Roman" w:cs="Arial"/>
                <w:b/>
                <w:bCs/>
                <w:color w:val="000000"/>
                <w:spacing w:val="-4"/>
                <w:sz w:val="18"/>
                <w:szCs w:val="18"/>
                <w:lang w:eastAsia="en-GB"/>
              </w:rPr>
              <w:t xml:space="preserve"> December </w:t>
            </w:r>
            <w:r w:rsidRPr="00CE0402">
              <w:rPr>
                <w:rFonts w:eastAsia="Times New Roman" w:cs="Arial"/>
                <w:b/>
                <w:bCs/>
                <w:color w:val="000000"/>
                <w:spacing w:val="-4"/>
                <w:sz w:val="18"/>
                <w:szCs w:val="18"/>
                <w:lang w:val="en-GB" w:eastAsia="en-GB"/>
              </w:rPr>
              <w:t>202</w:t>
            </w:r>
            <w:r w:rsidR="00236E9C" w:rsidRPr="00CE0402">
              <w:rPr>
                <w:rFonts w:eastAsia="Times New Roman" w:cs="Arial"/>
                <w:b/>
                <w:bCs/>
                <w:color w:val="000000"/>
                <w:spacing w:val="-4"/>
                <w:sz w:val="18"/>
                <w:szCs w:val="18"/>
                <w:lang w:val="en-GB" w:eastAsia="en-GB"/>
              </w:rPr>
              <w:t>4</w:t>
            </w:r>
          </w:p>
        </w:tc>
        <w:tc>
          <w:tcPr>
            <w:tcW w:w="1008" w:type="dxa"/>
            <w:vAlign w:val="bottom"/>
          </w:tcPr>
          <w:p w14:paraId="5CFBEE70"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47F727E3" w14:textId="77777777" w:rsidR="002A79E5" w:rsidRPr="00CE0402" w:rsidRDefault="002A79E5" w:rsidP="0041128C">
            <w:pPr>
              <w:ind w:right="-72"/>
              <w:jc w:val="right"/>
              <w:rPr>
                <w:rFonts w:eastAsia="Arial Unicode MS" w:cs="Arial"/>
                <w:color w:val="000000"/>
                <w:sz w:val="18"/>
                <w:szCs w:val="18"/>
              </w:rPr>
            </w:pPr>
          </w:p>
        </w:tc>
        <w:tc>
          <w:tcPr>
            <w:tcW w:w="1109" w:type="dxa"/>
            <w:vAlign w:val="bottom"/>
          </w:tcPr>
          <w:p w14:paraId="6FC20A33" w14:textId="77777777" w:rsidR="002A79E5" w:rsidRPr="00CE0402" w:rsidRDefault="002A79E5" w:rsidP="0041128C">
            <w:pPr>
              <w:ind w:right="-72"/>
              <w:jc w:val="right"/>
              <w:rPr>
                <w:rFonts w:eastAsia="Arial Unicode MS" w:cs="Arial"/>
                <w:color w:val="000000"/>
                <w:sz w:val="18"/>
                <w:szCs w:val="18"/>
              </w:rPr>
            </w:pPr>
          </w:p>
        </w:tc>
        <w:tc>
          <w:tcPr>
            <w:tcW w:w="1109" w:type="dxa"/>
            <w:vAlign w:val="bottom"/>
          </w:tcPr>
          <w:p w14:paraId="020E4576"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788B67F3"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171FDC4E" w14:textId="77777777" w:rsidR="002A79E5" w:rsidRPr="00CE0402" w:rsidRDefault="002A79E5" w:rsidP="0041128C">
            <w:pPr>
              <w:ind w:right="-72"/>
              <w:jc w:val="right"/>
              <w:rPr>
                <w:rFonts w:eastAsia="Arial Unicode MS" w:cs="Arial"/>
                <w:color w:val="000000"/>
                <w:sz w:val="18"/>
                <w:szCs w:val="18"/>
              </w:rPr>
            </w:pPr>
          </w:p>
        </w:tc>
      </w:tr>
      <w:tr w:rsidR="002A79E5" w:rsidRPr="00CE0402" w14:paraId="31B82BEE" w14:textId="77777777" w:rsidTr="00937039">
        <w:tc>
          <w:tcPr>
            <w:tcW w:w="2131" w:type="dxa"/>
            <w:vAlign w:val="bottom"/>
          </w:tcPr>
          <w:p w14:paraId="58B342D8" w14:textId="534235BE" w:rsidR="002A79E5" w:rsidRPr="00CE0402" w:rsidRDefault="002A79E5" w:rsidP="0041128C">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Gross carrying amount </w:t>
            </w:r>
          </w:p>
        </w:tc>
        <w:tc>
          <w:tcPr>
            <w:tcW w:w="1008" w:type="dxa"/>
            <w:vAlign w:val="bottom"/>
          </w:tcPr>
          <w:p w14:paraId="70184E54"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6F81E200" w14:textId="77777777" w:rsidR="002A79E5" w:rsidRPr="00CE0402" w:rsidRDefault="002A79E5" w:rsidP="0041128C">
            <w:pPr>
              <w:ind w:right="-72"/>
              <w:jc w:val="right"/>
              <w:rPr>
                <w:rFonts w:eastAsia="Arial Unicode MS" w:cs="Arial"/>
                <w:color w:val="000000"/>
                <w:sz w:val="18"/>
                <w:szCs w:val="18"/>
              </w:rPr>
            </w:pPr>
          </w:p>
        </w:tc>
        <w:tc>
          <w:tcPr>
            <w:tcW w:w="1109" w:type="dxa"/>
            <w:vAlign w:val="bottom"/>
          </w:tcPr>
          <w:p w14:paraId="64C81302" w14:textId="77777777" w:rsidR="002A79E5" w:rsidRPr="00CE0402" w:rsidRDefault="002A79E5" w:rsidP="0041128C">
            <w:pPr>
              <w:ind w:right="-72"/>
              <w:jc w:val="right"/>
              <w:rPr>
                <w:rFonts w:eastAsia="Arial Unicode MS" w:cs="Arial"/>
                <w:color w:val="000000"/>
                <w:sz w:val="18"/>
                <w:szCs w:val="18"/>
              </w:rPr>
            </w:pPr>
          </w:p>
        </w:tc>
        <w:tc>
          <w:tcPr>
            <w:tcW w:w="1109" w:type="dxa"/>
            <w:vAlign w:val="bottom"/>
          </w:tcPr>
          <w:p w14:paraId="6A8E1B0D"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68B0AE11"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5D12B50A" w14:textId="77777777" w:rsidR="002A79E5" w:rsidRPr="00CE0402" w:rsidRDefault="002A79E5" w:rsidP="0041128C">
            <w:pPr>
              <w:ind w:right="-72"/>
              <w:jc w:val="right"/>
              <w:rPr>
                <w:rFonts w:eastAsia="Arial Unicode MS" w:cs="Arial"/>
                <w:color w:val="000000"/>
                <w:sz w:val="18"/>
                <w:szCs w:val="18"/>
              </w:rPr>
            </w:pPr>
          </w:p>
        </w:tc>
      </w:tr>
      <w:tr w:rsidR="002A79E5" w:rsidRPr="00CE0402" w14:paraId="7C2EB857" w14:textId="77777777" w:rsidTr="008C6D40">
        <w:tc>
          <w:tcPr>
            <w:tcW w:w="2131" w:type="dxa"/>
            <w:vAlign w:val="bottom"/>
          </w:tcPr>
          <w:p w14:paraId="4231CAAF" w14:textId="08588A39" w:rsidR="002A79E5" w:rsidRPr="00CE0402" w:rsidRDefault="002A79E5" w:rsidP="0041128C">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(Note </w:t>
            </w:r>
            <w:r w:rsidRPr="00CE0402">
              <w:rPr>
                <w:rFonts w:eastAsia="Times New Roman" w:cs="Arial"/>
                <w:color w:val="000000"/>
                <w:spacing w:val="-4"/>
                <w:sz w:val="18"/>
                <w:szCs w:val="18"/>
                <w:lang w:val="en-GB" w:eastAsia="en-GB"/>
              </w:rPr>
              <w:t>10</w:t>
            </w:r>
            <w:r w:rsidRPr="00CE0402">
              <w:rPr>
                <w:rFonts w:eastAsia="Times New Roman" w:cs="Arial"/>
                <w:color w:val="000000"/>
                <w:spacing w:val="-4"/>
                <w:sz w:val="18"/>
                <w:szCs w:val="18"/>
                <w:lang w:eastAsia="en-GB"/>
              </w:rPr>
              <w:t>.</w:t>
            </w:r>
            <w:r w:rsidRPr="00CE0402">
              <w:rPr>
                <w:rFonts w:eastAsia="Times New Roman" w:cs="Arial"/>
                <w:color w:val="000000"/>
                <w:spacing w:val="-4"/>
                <w:sz w:val="18"/>
                <w:szCs w:val="18"/>
                <w:lang w:val="en-GB" w:eastAsia="en-GB"/>
              </w:rPr>
              <w:t>1</w:t>
            </w:r>
            <w:r w:rsidRPr="00CE0402">
              <w:rPr>
                <w:rFonts w:eastAsia="Times New Roman" w:cs="Arial"/>
                <w:color w:val="000000"/>
                <w:spacing w:val="-4"/>
                <w:sz w:val="18"/>
                <w:szCs w:val="18"/>
                <w:lang w:eastAsia="en-GB"/>
              </w:rPr>
              <w:t>)</w:t>
            </w:r>
          </w:p>
        </w:tc>
        <w:tc>
          <w:tcPr>
            <w:tcW w:w="1008" w:type="dxa"/>
            <w:vAlign w:val="bottom"/>
          </w:tcPr>
          <w:p w14:paraId="0B396D1A"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351B2389" w14:textId="77777777" w:rsidR="002A79E5" w:rsidRPr="00CE0402" w:rsidRDefault="002A79E5" w:rsidP="0041128C">
            <w:pPr>
              <w:ind w:right="-72"/>
              <w:jc w:val="right"/>
              <w:rPr>
                <w:rFonts w:eastAsia="Arial Unicode MS" w:cs="Arial"/>
                <w:color w:val="000000"/>
                <w:sz w:val="18"/>
                <w:szCs w:val="18"/>
              </w:rPr>
            </w:pPr>
          </w:p>
        </w:tc>
        <w:tc>
          <w:tcPr>
            <w:tcW w:w="1109" w:type="dxa"/>
            <w:vAlign w:val="bottom"/>
          </w:tcPr>
          <w:p w14:paraId="6D2F153C" w14:textId="77777777" w:rsidR="002A79E5" w:rsidRPr="00CE0402" w:rsidRDefault="002A79E5" w:rsidP="0041128C">
            <w:pPr>
              <w:ind w:right="-72"/>
              <w:jc w:val="right"/>
              <w:rPr>
                <w:rFonts w:eastAsia="Arial Unicode MS" w:cs="Arial"/>
                <w:color w:val="000000"/>
                <w:sz w:val="18"/>
                <w:szCs w:val="18"/>
              </w:rPr>
            </w:pPr>
          </w:p>
        </w:tc>
        <w:tc>
          <w:tcPr>
            <w:tcW w:w="1109" w:type="dxa"/>
            <w:vAlign w:val="bottom"/>
          </w:tcPr>
          <w:p w14:paraId="424E902A"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5AFD6E5A" w14:textId="77777777" w:rsidR="002A79E5" w:rsidRPr="00CE0402" w:rsidRDefault="002A79E5" w:rsidP="0041128C">
            <w:pPr>
              <w:ind w:right="-72"/>
              <w:jc w:val="right"/>
              <w:rPr>
                <w:rFonts w:eastAsia="Arial Unicode MS" w:cs="Arial"/>
                <w:color w:val="000000"/>
                <w:sz w:val="18"/>
                <w:szCs w:val="18"/>
              </w:rPr>
            </w:pPr>
          </w:p>
        </w:tc>
        <w:tc>
          <w:tcPr>
            <w:tcW w:w="1008" w:type="dxa"/>
            <w:vAlign w:val="bottom"/>
          </w:tcPr>
          <w:p w14:paraId="477F5D65" w14:textId="77777777" w:rsidR="002A79E5" w:rsidRPr="00CE0402" w:rsidRDefault="002A79E5" w:rsidP="0041128C">
            <w:pPr>
              <w:ind w:right="-72"/>
              <w:jc w:val="right"/>
              <w:rPr>
                <w:rFonts w:eastAsia="Arial Unicode MS" w:cs="Arial"/>
                <w:color w:val="000000"/>
                <w:sz w:val="18"/>
                <w:szCs w:val="18"/>
              </w:rPr>
            </w:pPr>
          </w:p>
        </w:tc>
      </w:tr>
      <w:tr w:rsidR="00A31EB4" w:rsidRPr="00CE0402" w14:paraId="75CCE7FB" w14:textId="77777777" w:rsidTr="00937039">
        <w:tc>
          <w:tcPr>
            <w:tcW w:w="2131" w:type="dxa"/>
            <w:vAlign w:val="bottom"/>
          </w:tcPr>
          <w:p w14:paraId="189D6FA9" w14:textId="6A61A9F3" w:rsidR="00A31EB4" w:rsidRPr="00CE0402" w:rsidRDefault="00A31EB4" w:rsidP="00A31EB4">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 trade receivables</w:t>
            </w:r>
            <w:r w:rsidRPr="00CE0402">
              <w:rPr>
                <w:rFonts w:eastAsia="Times New Roman" w:cs="Arial"/>
                <w:color w:val="000000"/>
                <w:spacing w:val="-4"/>
                <w:sz w:val="18"/>
                <w:szCs w:val="18"/>
                <w:lang w:val="en-GB" w:eastAsia="en-GB"/>
              </w:rPr>
              <w:t xml:space="preserve"> </w:t>
            </w:r>
            <w:r w:rsidRPr="00CE0402">
              <w:rPr>
                <w:rFonts w:eastAsia="Times New Roman" w:cs="Arial"/>
                <w:color w:val="000000"/>
                <w:spacing w:val="-4"/>
                <w:sz w:val="18"/>
                <w:szCs w:val="18"/>
                <w:lang w:val="en-GB" w:eastAsia="en-GB"/>
              </w:rPr>
              <w:br/>
              <w:t xml:space="preserve">        - third parties</w:t>
            </w:r>
          </w:p>
        </w:tc>
        <w:tc>
          <w:tcPr>
            <w:tcW w:w="1008" w:type="dxa"/>
          </w:tcPr>
          <w:p w14:paraId="54512572" w14:textId="77777777" w:rsidR="008C51BA" w:rsidRPr="00CE0402" w:rsidRDefault="008C51BA" w:rsidP="00A31EB4">
            <w:pPr>
              <w:ind w:right="-72"/>
              <w:jc w:val="right"/>
              <w:rPr>
                <w:rFonts w:cs="Arial"/>
                <w:color w:val="000000"/>
                <w:sz w:val="18"/>
                <w:szCs w:val="18"/>
                <w:lang w:val="en-GB"/>
              </w:rPr>
            </w:pPr>
          </w:p>
          <w:p w14:paraId="6AD15A8B" w14:textId="4A91BECA"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32,138</w:t>
            </w:r>
          </w:p>
        </w:tc>
        <w:tc>
          <w:tcPr>
            <w:tcW w:w="1008" w:type="dxa"/>
          </w:tcPr>
          <w:p w14:paraId="0D62F6AB" w14:textId="77777777" w:rsidR="008C51BA" w:rsidRPr="00CE0402" w:rsidRDefault="008C51BA" w:rsidP="00A31EB4">
            <w:pPr>
              <w:ind w:right="-72"/>
              <w:jc w:val="right"/>
              <w:rPr>
                <w:rFonts w:cs="Arial"/>
                <w:color w:val="000000"/>
                <w:sz w:val="18"/>
                <w:szCs w:val="18"/>
                <w:lang w:val="en-GB"/>
              </w:rPr>
            </w:pPr>
          </w:p>
          <w:p w14:paraId="7C8B7084" w14:textId="6DC3D8D9"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41,916</w:t>
            </w:r>
          </w:p>
        </w:tc>
        <w:tc>
          <w:tcPr>
            <w:tcW w:w="1109" w:type="dxa"/>
          </w:tcPr>
          <w:p w14:paraId="6D338C1D" w14:textId="77777777" w:rsidR="008C51BA" w:rsidRPr="00CE0402" w:rsidRDefault="008C51BA" w:rsidP="00A31EB4">
            <w:pPr>
              <w:ind w:right="-72"/>
              <w:jc w:val="right"/>
              <w:rPr>
                <w:rFonts w:cs="Arial"/>
                <w:color w:val="000000"/>
                <w:sz w:val="18"/>
                <w:szCs w:val="18"/>
                <w:lang w:val="en-GB"/>
              </w:rPr>
            </w:pPr>
          </w:p>
          <w:p w14:paraId="0C68790F" w14:textId="7E99CBFC"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11,113</w:t>
            </w:r>
          </w:p>
        </w:tc>
        <w:tc>
          <w:tcPr>
            <w:tcW w:w="1109" w:type="dxa"/>
          </w:tcPr>
          <w:p w14:paraId="6F5936F6" w14:textId="77777777" w:rsidR="008C51BA" w:rsidRPr="00CE0402" w:rsidRDefault="008C51BA" w:rsidP="00A31EB4">
            <w:pPr>
              <w:ind w:right="-72"/>
              <w:jc w:val="right"/>
              <w:rPr>
                <w:rFonts w:cs="Arial"/>
                <w:color w:val="000000"/>
                <w:sz w:val="18"/>
                <w:szCs w:val="18"/>
                <w:lang w:val="en-GB"/>
              </w:rPr>
            </w:pPr>
          </w:p>
          <w:p w14:paraId="1EF8E6BA" w14:textId="4A31B0D2"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10,141</w:t>
            </w:r>
          </w:p>
        </w:tc>
        <w:tc>
          <w:tcPr>
            <w:tcW w:w="1008" w:type="dxa"/>
          </w:tcPr>
          <w:p w14:paraId="6B02073C" w14:textId="77777777" w:rsidR="008C51BA" w:rsidRPr="00CE0402" w:rsidRDefault="008C51BA" w:rsidP="00A31EB4">
            <w:pPr>
              <w:ind w:right="-72"/>
              <w:jc w:val="right"/>
              <w:rPr>
                <w:rFonts w:cs="Arial"/>
                <w:color w:val="000000"/>
                <w:sz w:val="18"/>
                <w:szCs w:val="18"/>
                <w:lang w:val="en-GB"/>
              </w:rPr>
            </w:pPr>
          </w:p>
          <w:p w14:paraId="4DB842D7" w14:textId="79772637"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83,034</w:t>
            </w:r>
          </w:p>
        </w:tc>
        <w:tc>
          <w:tcPr>
            <w:tcW w:w="1008" w:type="dxa"/>
          </w:tcPr>
          <w:p w14:paraId="60244467" w14:textId="77777777" w:rsidR="008C51BA" w:rsidRPr="00CE0402" w:rsidRDefault="008C51BA" w:rsidP="00A31EB4">
            <w:pPr>
              <w:ind w:right="-72"/>
              <w:jc w:val="right"/>
              <w:rPr>
                <w:rFonts w:cs="Arial"/>
                <w:color w:val="000000"/>
                <w:sz w:val="18"/>
                <w:szCs w:val="18"/>
                <w:lang w:val="en-GB"/>
              </w:rPr>
            </w:pPr>
          </w:p>
          <w:p w14:paraId="30E900B5" w14:textId="4ACE1C66"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178,342</w:t>
            </w:r>
          </w:p>
        </w:tc>
      </w:tr>
      <w:tr w:rsidR="00A31EB4" w:rsidRPr="00CE0402" w14:paraId="46ADDF65" w14:textId="77777777" w:rsidTr="00937039">
        <w:tc>
          <w:tcPr>
            <w:tcW w:w="2131" w:type="dxa"/>
            <w:vAlign w:val="bottom"/>
          </w:tcPr>
          <w:p w14:paraId="40F3CCEA" w14:textId="0EDB9C0F" w:rsidR="00A31EB4" w:rsidRPr="00CE0402" w:rsidRDefault="00A31EB4" w:rsidP="00A31EB4">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val="en-GB" w:eastAsia="en-GB"/>
              </w:rPr>
              <w:t xml:space="preserve">   - trade receivables </w:t>
            </w:r>
            <w:r w:rsidRPr="00CE0402">
              <w:rPr>
                <w:rFonts w:eastAsia="Times New Roman" w:cs="Arial"/>
                <w:color w:val="000000"/>
                <w:spacing w:val="-4"/>
                <w:sz w:val="18"/>
                <w:szCs w:val="18"/>
                <w:lang w:val="en-GB" w:eastAsia="en-GB"/>
              </w:rPr>
              <w:br/>
              <w:t xml:space="preserve">        -</w:t>
            </w:r>
            <w:r w:rsidRPr="00CE0402">
              <w:rPr>
                <w:rFonts w:eastAsia="Times New Roman" w:cs="Arial"/>
                <w:color w:val="000000"/>
                <w:spacing w:val="-4"/>
                <w:sz w:val="18"/>
                <w:szCs w:val="18"/>
                <w:cs/>
                <w:lang w:val="en-GB" w:eastAsia="en-GB"/>
              </w:rPr>
              <w:t xml:space="preserve"> </w:t>
            </w:r>
            <w:r w:rsidRPr="00CE0402">
              <w:rPr>
                <w:rFonts w:eastAsia="Times New Roman" w:cs="Arial"/>
                <w:color w:val="000000"/>
                <w:spacing w:val="-4"/>
                <w:sz w:val="18"/>
                <w:szCs w:val="18"/>
                <w:lang w:val="en-GB" w:eastAsia="en-GB"/>
              </w:rPr>
              <w:t>related parties</w:t>
            </w:r>
          </w:p>
        </w:tc>
        <w:tc>
          <w:tcPr>
            <w:tcW w:w="1008" w:type="dxa"/>
          </w:tcPr>
          <w:p w14:paraId="1F60194D" w14:textId="77777777" w:rsidR="008C51BA" w:rsidRPr="00CE0402" w:rsidRDefault="008C51BA" w:rsidP="00A31EB4">
            <w:pPr>
              <w:ind w:right="-72"/>
              <w:jc w:val="right"/>
              <w:rPr>
                <w:rFonts w:cs="Arial"/>
                <w:color w:val="000000"/>
                <w:sz w:val="18"/>
                <w:szCs w:val="18"/>
                <w:lang w:val="en-GB"/>
              </w:rPr>
            </w:pPr>
          </w:p>
          <w:p w14:paraId="64091468" w14:textId="48166CFE"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 xml:space="preserve"> 6,574 </w:t>
            </w:r>
          </w:p>
        </w:tc>
        <w:tc>
          <w:tcPr>
            <w:tcW w:w="1008" w:type="dxa"/>
          </w:tcPr>
          <w:p w14:paraId="46B874FA" w14:textId="77777777" w:rsidR="008C51BA"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 xml:space="preserve"> </w:t>
            </w:r>
          </w:p>
          <w:p w14:paraId="4B60CD18" w14:textId="289DBF16"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 xml:space="preserve">1,703 </w:t>
            </w:r>
          </w:p>
        </w:tc>
        <w:tc>
          <w:tcPr>
            <w:tcW w:w="1109" w:type="dxa"/>
          </w:tcPr>
          <w:p w14:paraId="406FAA08" w14:textId="77777777" w:rsidR="008C51BA"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 xml:space="preserve"> </w:t>
            </w:r>
          </w:p>
          <w:p w14:paraId="5BA90076" w14:textId="6D932141"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 xml:space="preserve">1,751 </w:t>
            </w:r>
          </w:p>
        </w:tc>
        <w:tc>
          <w:tcPr>
            <w:tcW w:w="1109" w:type="dxa"/>
          </w:tcPr>
          <w:p w14:paraId="755F3426" w14:textId="77777777" w:rsidR="008C51BA" w:rsidRPr="00CE0402" w:rsidRDefault="008C51BA" w:rsidP="00A31EB4">
            <w:pPr>
              <w:ind w:right="-72"/>
              <w:jc w:val="right"/>
              <w:rPr>
                <w:rFonts w:cs="Arial"/>
                <w:color w:val="000000"/>
                <w:sz w:val="18"/>
                <w:szCs w:val="18"/>
                <w:lang w:val="en-GB"/>
              </w:rPr>
            </w:pPr>
          </w:p>
          <w:p w14:paraId="7D839A89" w14:textId="4C9E70EE"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 xml:space="preserve"> - </w:t>
            </w:r>
          </w:p>
        </w:tc>
        <w:tc>
          <w:tcPr>
            <w:tcW w:w="1008" w:type="dxa"/>
          </w:tcPr>
          <w:p w14:paraId="715B63EF" w14:textId="77777777" w:rsidR="008C51BA" w:rsidRPr="00CE0402" w:rsidRDefault="008C51BA" w:rsidP="00A31EB4">
            <w:pPr>
              <w:ind w:right="-72"/>
              <w:jc w:val="right"/>
              <w:rPr>
                <w:rFonts w:cs="Arial"/>
                <w:color w:val="000000"/>
                <w:sz w:val="18"/>
                <w:szCs w:val="18"/>
                <w:lang w:val="en-GB"/>
              </w:rPr>
            </w:pPr>
          </w:p>
          <w:p w14:paraId="3CCC7AA6" w14:textId="47DC815B"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008" w:type="dxa"/>
          </w:tcPr>
          <w:p w14:paraId="27EEA6FC" w14:textId="77777777" w:rsidR="008C51BA" w:rsidRPr="00CE0402" w:rsidRDefault="008C51BA" w:rsidP="00A31EB4">
            <w:pPr>
              <w:ind w:right="-72"/>
              <w:jc w:val="right"/>
              <w:rPr>
                <w:rFonts w:cs="Arial"/>
                <w:color w:val="000000"/>
                <w:sz w:val="18"/>
                <w:szCs w:val="18"/>
                <w:lang w:val="en-GB"/>
              </w:rPr>
            </w:pPr>
          </w:p>
          <w:p w14:paraId="0B89F5F8" w14:textId="6A610AF7"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10,028</w:t>
            </w:r>
          </w:p>
        </w:tc>
      </w:tr>
      <w:tr w:rsidR="00A31EB4" w:rsidRPr="00CE0402" w14:paraId="2ECE3E74" w14:textId="77777777" w:rsidTr="00F22780">
        <w:tc>
          <w:tcPr>
            <w:tcW w:w="2131" w:type="dxa"/>
            <w:vAlign w:val="bottom"/>
          </w:tcPr>
          <w:p w14:paraId="14F82421" w14:textId="77777777" w:rsidR="00A31EB4" w:rsidRPr="00CE0402" w:rsidRDefault="00A31EB4" w:rsidP="00A31EB4">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accrued income</w:t>
            </w:r>
          </w:p>
          <w:p w14:paraId="0340AF78" w14:textId="0E8ED2B8" w:rsidR="00A31EB4" w:rsidRPr="00CE0402" w:rsidRDefault="00A31EB4" w:rsidP="00A31EB4">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third parties</w:t>
            </w:r>
          </w:p>
        </w:tc>
        <w:tc>
          <w:tcPr>
            <w:tcW w:w="1008" w:type="dxa"/>
          </w:tcPr>
          <w:p w14:paraId="4C102757" w14:textId="77777777" w:rsidR="008C51BA" w:rsidRPr="00CE0402" w:rsidRDefault="008C51BA" w:rsidP="00A31EB4">
            <w:pPr>
              <w:ind w:right="-72"/>
              <w:jc w:val="right"/>
              <w:rPr>
                <w:rFonts w:cs="Arial"/>
                <w:color w:val="000000"/>
                <w:sz w:val="18"/>
                <w:szCs w:val="18"/>
                <w:lang w:val="en-GB"/>
              </w:rPr>
            </w:pPr>
          </w:p>
          <w:p w14:paraId="639830AF" w14:textId="44B76E52"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6,064</w:t>
            </w:r>
          </w:p>
        </w:tc>
        <w:tc>
          <w:tcPr>
            <w:tcW w:w="1008" w:type="dxa"/>
          </w:tcPr>
          <w:p w14:paraId="32C4A016" w14:textId="77777777" w:rsidR="008C51BA" w:rsidRPr="00CE0402" w:rsidRDefault="008C51BA" w:rsidP="00A31EB4">
            <w:pPr>
              <w:ind w:right="-72"/>
              <w:jc w:val="right"/>
              <w:rPr>
                <w:rFonts w:cs="Arial"/>
                <w:color w:val="000000"/>
                <w:sz w:val="18"/>
                <w:szCs w:val="18"/>
                <w:lang w:val="en-GB"/>
              </w:rPr>
            </w:pPr>
          </w:p>
          <w:p w14:paraId="60909C37" w14:textId="2D6C6753"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109" w:type="dxa"/>
          </w:tcPr>
          <w:p w14:paraId="63CFC055" w14:textId="77777777" w:rsidR="008C51BA" w:rsidRPr="00CE0402" w:rsidRDefault="008C51BA" w:rsidP="00A31EB4">
            <w:pPr>
              <w:ind w:right="-72"/>
              <w:jc w:val="right"/>
              <w:rPr>
                <w:rFonts w:cs="Arial"/>
                <w:color w:val="000000"/>
                <w:sz w:val="18"/>
                <w:szCs w:val="18"/>
                <w:lang w:val="en-GB"/>
              </w:rPr>
            </w:pPr>
          </w:p>
          <w:p w14:paraId="26C5D761" w14:textId="16DAD2A5"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109" w:type="dxa"/>
          </w:tcPr>
          <w:p w14:paraId="7117A28C" w14:textId="77777777" w:rsidR="008C51BA" w:rsidRPr="00CE0402" w:rsidRDefault="008C51BA" w:rsidP="00A31EB4">
            <w:pPr>
              <w:ind w:right="-72"/>
              <w:jc w:val="right"/>
              <w:rPr>
                <w:rFonts w:cs="Arial"/>
                <w:color w:val="000000"/>
                <w:sz w:val="18"/>
                <w:szCs w:val="18"/>
                <w:lang w:val="en-GB"/>
              </w:rPr>
            </w:pPr>
          </w:p>
          <w:p w14:paraId="0EE45F36" w14:textId="60607FE7"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008" w:type="dxa"/>
          </w:tcPr>
          <w:p w14:paraId="11625DD0" w14:textId="77777777" w:rsidR="008C51BA" w:rsidRPr="00CE0402" w:rsidRDefault="008C51BA" w:rsidP="00A31EB4">
            <w:pPr>
              <w:ind w:right="-72"/>
              <w:jc w:val="right"/>
              <w:rPr>
                <w:rFonts w:cs="Arial"/>
                <w:color w:val="000000"/>
                <w:sz w:val="18"/>
                <w:szCs w:val="18"/>
                <w:lang w:val="en-GB"/>
              </w:rPr>
            </w:pPr>
          </w:p>
          <w:p w14:paraId="6A254C38" w14:textId="5A15CCE5"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008" w:type="dxa"/>
          </w:tcPr>
          <w:p w14:paraId="60E112FE" w14:textId="77777777" w:rsidR="008C51BA" w:rsidRPr="00CE0402" w:rsidRDefault="008C51BA" w:rsidP="00A31EB4">
            <w:pPr>
              <w:ind w:right="-72"/>
              <w:jc w:val="right"/>
              <w:rPr>
                <w:rFonts w:cs="Arial"/>
                <w:color w:val="000000"/>
                <w:sz w:val="18"/>
                <w:szCs w:val="18"/>
                <w:lang w:val="en-GB"/>
              </w:rPr>
            </w:pPr>
          </w:p>
          <w:p w14:paraId="33E9E3A0" w14:textId="0988D1B0"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6,064</w:t>
            </w:r>
          </w:p>
        </w:tc>
      </w:tr>
      <w:tr w:rsidR="00A31EB4" w:rsidRPr="00CE0402" w14:paraId="2EEF2895" w14:textId="77777777" w:rsidTr="00F22780">
        <w:tc>
          <w:tcPr>
            <w:tcW w:w="2131" w:type="dxa"/>
            <w:vAlign w:val="bottom"/>
          </w:tcPr>
          <w:p w14:paraId="18369052" w14:textId="77777777" w:rsidR="00A31EB4" w:rsidRPr="00CE0402" w:rsidRDefault="00A31EB4" w:rsidP="00A31EB4">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accrued income</w:t>
            </w:r>
          </w:p>
          <w:p w14:paraId="27B34A5D" w14:textId="004B6B77" w:rsidR="00A31EB4" w:rsidRPr="00CE0402" w:rsidRDefault="00A31EB4" w:rsidP="00A31EB4">
            <w:pPr>
              <w:ind w:left="-86" w:right="-72"/>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 xml:space="preserve">        - related parties</w:t>
            </w:r>
          </w:p>
        </w:tc>
        <w:tc>
          <w:tcPr>
            <w:tcW w:w="1008" w:type="dxa"/>
            <w:tcBorders>
              <w:bottom w:val="single" w:sz="4" w:space="0" w:color="auto"/>
            </w:tcBorders>
          </w:tcPr>
          <w:p w14:paraId="09D93B47" w14:textId="77777777" w:rsidR="008C51BA" w:rsidRPr="00CE0402" w:rsidRDefault="008C51BA" w:rsidP="00A31EB4">
            <w:pPr>
              <w:ind w:right="-72"/>
              <w:jc w:val="right"/>
              <w:rPr>
                <w:rFonts w:cs="Arial"/>
                <w:color w:val="000000"/>
                <w:sz w:val="18"/>
                <w:szCs w:val="18"/>
                <w:lang w:val="en-GB"/>
              </w:rPr>
            </w:pPr>
          </w:p>
          <w:p w14:paraId="24389AFE" w14:textId="22C20F7F"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364</w:t>
            </w:r>
          </w:p>
        </w:tc>
        <w:tc>
          <w:tcPr>
            <w:tcW w:w="1008" w:type="dxa"/>
            <w:tcBorders>
              <w:bottom w:val="single" w:sz="4" w:space="0" w:color="auto"/>
            </w:tcBorders>
          </w:tcPr>
          <w:p w14:paraId="3CAAC6CF" w14:textId="77777777" w:rsidR="008C51BA" w:rsidRPr="00CE0402" w:rsidRDefault="008C51BA" w:rsidP="00A31EB4">
            <w:pPr>
              <w:ind w:right="-72"/>
              <w:jc w:val="right"/>
              <w:rPr>
                <w:rFonts w:cs="Arial"/>
                <w:color w:val="000000"/>
                <w:sz w:val="18"/>
                <w:szCs w:val="18"/>
                <w:lang w:val="en-GB"/>
              </w:rPr>
            </w:pPr>
          </w:p>
          <w:p w14:paraId="2A9EC782" w14:textId="3C3E4A07"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bottom w:val="single" w:sz="4" w:space="0" w:color="auto"/>
            </w:tcBorders>
          </w:tcPr>
          <w:p w14:paraId="40E5C7E0" w14:textId="77777777" w:rsidR="008C51BA" w:rsidRPr="00CE0402" w:rsidRDefault="008C51BA" w:rsidP="00A31EB4">
            <w:pPr>
              <w:ind w:right="-72"/>
              <w:jc w:val="right"/>
              <w:rPr>
                <w:rFonts w:cs="Arial"/>
                <w:color w:val="000000"/>
                <w:sz w:val="18"/>
                <w:szCs w:val="18"/>
                <w:lang w:val="en-GB"/>
              </w:rPr>
            </w:pPr>
          </w:p>
          <w:p w14:paraId="285899C6" w14:textId="34126627"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109" w:type="dxa"/>
            <w:tcBorders>
              <w:bottom w:val="single" w:sz="4" w:space="0" w:color="auto"/>
            </w:tcBorders>
          </w:tcPr>
          <w:p w14:paraId="1BF74DFA" w14:textId="77777777" w:rsidR="008C51BA" w:rsidRPr="00CE0402" w:rsidRDefault="008C51BA" w:rsidP="00A31EB4">
            <w:pPr>
              <w:ind w:right="-72"/>
              <w:jc w:val="right"/>
              <w:rPr>
                <w:rFonts w:cs="Arial"/>
                <w:color w:val="000000"/>
                <w:sz w:val="18"/>
                <w:szCs w:val="18"/>
                <w:lang w:val="en-GB"/>
              </w:rPr>
            </w:pPr>
          </w:p>
          <w:p w14:paraId="6A1008B5" w14:textId="32C3C8B3"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bottom w:val="single" w:sz="4" w:space="0" w:color="auto"/>
            </w:tcBorders>
          </w:tcPr>
          <w:p w14:paraId="2504F8EB" w14:textId="77777777" w:rsidR="008C51BA" w:rsidRPr="00CE0402" w:rsidRDefault="008C51BA" w:rsidP="00A31EB4">
            <w:pPr>
              <w:ind w:right="-72"/>
              <w:jc w:val="right"/>
              <w:rPr>
                <w:rFonts w:cs="Arial"/>
                <w:color w:val="000000"/>
                <w:sz w:val="18"/>
                <w:szCs w:val="18"/>
                <w:lang w:val="en-GB"/>
              </w:rPr>
            </w:pPr>
          </w:p>
          <w:p w14:paraId="042B0869" w14:textId="05B5A844"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w:t>
            </w:r>
          </w:p>
        </w:tc>
        <w:tc>
          <w:tcPr>
            <w:tcW w:w="1008" w:type="dxa"/>
            <w:tcBorders>
              <w:bottom w:val="single" w:sz="4" w:space="0" w:color="auto"/>
            </w:tcBorders>
          </w:tcPr>
          <w:p w14:paraId="3918B6FC" w14:textId="77777777" w:rsidR="008C51BA" w:rsidRPr="00CE0402" w:rsidRDefault="008C51BA" w:rsidP="00A31EB4">
            <w:pPr>
              <w:ind w:right="-72"/>
              <w:jc w:val="right"/>
              <w:rPr>
                <w:rFonts w:cs="Arial"/>
                <w:color w:val="000000"/>
                <w:sz w:val="18"/>
                <w:szCs w:val="18"/>
                <w:lang w:val="en-GB"/>
              </w:rPr>
            </w:pPr>
          </w:p>
          <w:p w14:paraId="01EE52E7" w14:textId="35A2941C" w:rsidR="00A31EB4" w:rsidRPr="00CE0402" w:rsidRDefault="00A31EB4" w:rsidP="00A31EB4">
            <w:pPr>
              <w:ind w:right="-72"/>
              <w:jc w:val="right"/>
              <w:rPr>
                <w:rFonts w:cs="Arial"/>
                <w:color w:val="000000"/>
                <w:sz w:val="18"/>
                <w:szCs w:val="18"/>
                <w:lang w:val="en-GB"/>
              </w:rPr>
            </w:pPr>
            <w:r w:rsidRPr="00CE0402">
              <w:rPr>
                <w:rFonts w:cs="Arial"/>
                <w:color w:val="000000"/>
                <w:sz w:val="18"/>
                <w:szCs w:val="18"/>
                <w:lang w:val="en-GB"/>
              </w:rPr>
              <w:t>364</w:t>
            </w:r>
          </w:p>
        </w:tc>
      </w:tr>
      <w:tr w:rsidR="00236E9C" w:rsidRPr="00CE0402" w14:paraId="2F5ED6A1" w14:textId="77777777" w:rsidTr="00F22780">
        <w:tc>
          <w:tcPr>
            <w:tcW w:w="2131" w:type="dxa"/>
            <w:vAlign w:val="bottom"/>
          </w:tcPr>
          <w:p w14:paraId="3643876F" w14:textId="77777777" w:rsidR="00236E9C" w:rsidRPr="00CE0402" w:rsidRDefault="00236E9C" w:rsidP="00236E9C">
            <w:pPr>
              <w:ind w:left="-86" w:right="-72"/>
              <w:jc w:val="left"/>
              <w:rPr>
                <w:rFonts w:eastAsia="Times New Roman" w:cs="Arial"/>
                <w:color w:val="000000"/>
                <w:spacing w:val="-4"/>
                <w:sz w:val="18"/>
                <w:szCs w:val="18"/>
                <w:lang w:val="en-GB" w:eastAsia="en-GB"/>
              </w:rPr>
            </w:pPr>
          </w:p>
        </w:tc>
        <w:tc>
          <w:tcPr>
            <w:tcW w:w="1008" w:type="dxa"/>
            <w:tcBorders>
              <w:top w:val="single" w:sz="4" w:space="0" w:color="auto"/>
            </w:tcBorders>
          </w:tcPr>
          <w:p w14:paraId="57AF7002" w14:textId="77777777" w:rsidR="00236E9C" w:rsidRPr="00CE0402" w:rsidRDefault="00236E9C" w:rsidP="00236E9C">
            <w:pPr>
              <w:ind w:right="-72"/>
              <w:jc w:val="right"/>
              <w:rPr>
                <w:rFonts w:cs="Arial"/>
                <w:color w:val="000000"/>
                <w:sz w:val="18"/>
                <w:szCs w:val="18"/>
              </w:rPr>
            </w:pPr>
          </w:p>
        </w:tc>
        <w:tc>
          <w:tcPr>
            <w:tcW w:w="1008" w:type="dxa"/>
            <w:tcBorders>
              <w:top w:val="single" w:sz="4" w:space="0" w:color="auto"/>
            </w:tcBorders>
          </w:tcPr>
          <w:p w14:paraId="0068EFE5" w14:textId="77777777" w:rsidR="00236E9C" w:rsidRPr="00CE0402" w:rsidRDefault="00236E9C" w:rsidP="00236E9C">
            <w:pPr>
              <w:ind w:right="-72"/>
              <w:jc w:val="right"/>
              <w:rPr>
                <w:rFonts w:cs="Arial"/>
                <w:color w:val="000000"/>
                <w:sz w:val="18"/>
                <w:szCs w:val="18"/>
              </w:rPr>
            </w:pPr>
          </w:p>
        </w:tc>
        <w:tc>
          <w:tcPr>
            <w:tcW w:w="1109" w:type="dxa"/>
            <w:tcBorders>
              <w:top w:val="single" w:sz="4" w:space="0" w:color="auto"/>
            </w:tcBorders>
          </w:tcPr>
          <w:p w14:paraId="54C7DEA2" w14:textId="77777777" w:rsidR="00236E9C" w:rsidRPr="00CE0402" w:rsidRDefault="00236E9C" w:rsidP="00236E9C">
            <w:pPr>
              <w:ind w:right="-72"/>
              <w:jc w:val="right"/>
              <w:rPr>
                <w:rFonts w:cs="Arial"/>
                <w:color w:val="000000"/>
                <w:sz w:val="18"/>
                <w:szCs w:val="18"/>
              </w:rPr>
            </w:pPr>
          </w:p>
        </w:tc>
        <w:tc>
          <w:tcPr>
            <w:tcW w:w="1109" w:type="dxa"/>
            <w:tcBorders>
              <w:top w:val="single" w:sz="4" w:space="0" w:color="auto"/>
            </w:tcBorders>
          </w:tcPr>
          <w:p w14:paraId="12B4E0C5" w14:textId="77777777" w:rsidR="00236E9C" w:rsidRPr="00CE0402" w:rsidRDefault="00236E9C" w:rsidP="00236E9C">
            <w:pPr>
              <w:ind w:right="-72"/>
              <w:jc w:val="right"/>
              <w:rPr>
                <w:rFonts w:cs="Arial"/>
                <w:color w:val="000000"/>
                <w:sz w:val="18"/>
                <w:szCs w:val="18"/>
              </w:rPr>
            </w:pPr>
          </w:p>
        </w:tc>
        <w:tc>
          <w:tcPr>
            <w:tcW w:w="1008" w:type="dxa"/>
            <w:tcBorders>
              <w:top w:val="single" w:sz="4" w:space="0" w:color="auto"/>
            </w:tcBorders>
          </w:tcPr>
          <w:p w14:paraId="401FA75B" w14:textId="77777777" w:rsidR="00236E9C" w:rsidRPr="00CE0402" w:rsidRDefault="00236E9C" w:rsidP="00236E9C">
            <w:pPr>
              <w:ind w:right="-72"/>
              <w:jc w:val="right"/>
              <w:rPr>
                <w:rFonts w:cs="Arial"/>
                <w:color w:val="000000"/>
                <w:sz w:val="18"/>
                <w:szCs w:val="18"/>
              </w:rPr>
            </w:pPr>
          </w:p>
        </w:tc>
        <w:tc>
          <w:tcPr>
            <w:tcW w:w="1008" w:type="dxa"/>
            <w:tcBorders>
              <w:top w:val="single" w:sz="4" w:space="0" w:color="auto"/>
            </w:tcBorders>
          </w:tcPr>
          <w:p w14:paraId="196413F8" w14:textId="77777777" w:rsidR="00236E9C" w:rsidRPr="00CE0402" w:rsidRDefault="00236E9C" w:rsidP="00236E9C">
            <w:pPr>
              <w:ind w:right="-72"/>
              <w:jc w:val="right"/>
              <w:rPr>
                <w:rFonts w:cs="Arial"/>
                <w:color w:val="000000"/>
                <w:sz w:val="18"/>
                <w:szCs w:val="18"/>
              </w:rPr>
            </w:pPr>
          </w:p>
        </w:tc>
      </w:tr>
      <w:tr w:rsidR="008C51BA" w:rsidRPr="00CE0402" w14:paraId="18A0E353" w14:textId="77777777" w:rsidTr="00937039">
        <w:tc>
          <w:tcPr>
            <w:tcW w:w="2131" w:type="dxa"/>
            <w:vAlign w:val="bottom"/>
          </w:tcPr>
          <w:p w14:paraId="59327477" w14:textId="2BDB5F20" w:rsidR="008C51BA" w:rsidRPr="00CE0402" w:rsidRDefault="008C51BA" w:rsidP="008C51BA">
            <w:pPr>
              <w:ind w:left="-86" w:right="-72"/>
              <w:jc w:val="left"/>
              <w:rPr>
                <w:rFonts w:eastAsia="Times New Roman" w:cs="Arial"/>
                <w:color w:val="000000"/>
                <w:spacing w:val="-4"/>
                <w:sz w:val="18"/>
                <w:szCs w:val="18"/>
                <w:lang w:eastAsia="en-GB"/>
              </w:rPr>
            </w:pPr>
            <w:r w:rsidRPr="00CE0402">
              <w:rPr>
                <w:rFonts w:eastAsia="Times New Roman" w:cs="Arial"/>
                <w:color w:val="000000"/>
                <w:spacing w:val="-4"/>
                <w:sz w:val="18"/>
                <w:szCs w:val="18"/>
                <w:lang w:eastAsia="en-GB"/>
              </w:rPr>
              <w:t xml:space="preserve">   Loss allowance</w:t>
            </w:r>
          </w:p>
        </w:tc>
        <w:tc>
          <w:tcPr>
            <w:tcW w:w="1008" w:type="dxa"/>
            <w:tcBorders>
              <w:bottom w:val="single" w:sz="4" w:space="0" w:color="auto"/>
            </w:tcBorders>
          </w:tcPr>
          <w:p w14:paraId="7FAAD670" w14:textId="338C1B75" w:rsidR="008C51BA" w:rsidRPr="00CE0402" w:rsidRDefault="008C51BA" w:rsidP="008C51BA">
            <w:pPr>
              <w:ind w:right="-72"/>
              <w:jc w:val="right"/>
              <w:rPr>
                <w:rFonts w:eastAsia="Arial Unicode MS" w:cs="Arial"/>
                <w:color w:val="000000"/>
                <w:sz w:val="18"/>
                <w:szCs w:val="18"/>
              </w:rPr>
            </w:pPr>
            <w:r w:rsidRPr="00CE0402">
              <w:rPr>
                <w:rFonts w:cs="Arial"/>
                <w:sz w:val="18"/>
                <w:szCs w:val="18"/>
              </w:rPr>
              <w:t xml:space="preserve"> (1,953)</w:t>
            </w:r>
          </w:p>
        </w:tc>
        <w:tc>
          <w:tcPr>
            <w:tcW w:w="1008" w:type="dxa"/>
            <w:tcBorders>
              <w:bottom w:val="single" w:sz="4" w:space="0" w:color="auto"/>
            </w:tcBorders>
          </w:tcPr>
          <w:p w14:paraId="57F18564" w14:textId="01DFB9D7" w:rsidR="008C51BA" w:rsidRPr="00CE0402" w:rsidRDefault="008C51BA" w:rsidP="008C51BA">
            <w:pPr>
              <w:ind w:right="-72"/>
              <w:jc w:val="right"/>
              <w:rPr>
                <w:rFonts w:eastAsia="Arial Unicode MS" w:cs="Arial"/>
                <w:color w:val="000000"/>
                <w:sz w:val="18"/>
                <w:szCs w:val="18"/>
              </w:rPr>
            </w:pPr>
            <w:r w:rsidRPr="00CE0402">
              <w:rPr>
                <w:rFonts w:cs="Arial"/>
                <w:sz w:val="18"/>
                <w:szCs w:val="18"/>
              </w:rPr>
              <w:t xml:space="preserve"> (6,480)</w:t>
            </w:r>
          </w:p>
        </w:tc>
        <w:tc>
          <w:tcPr>
            <w:tcW w:w="1109" w:type="dxa"/>
            <w:tcBorders>
              <w:bottom w:val="single" w:sz="4" w:space="0" w:color="auto"/>
            </w:tcBorders>
          </w:tcPr>
          <w:p w14:paraId="67972D29" w14:textId="4FD04E99" w:rsidR="008C51BA" w:rsidRPr="00CE0402" w:rsidRDefault="008C51BA" w:rsidP="008C51BA">
            <w:pPr>
              <w:ind w:right="-72"/>
              <w:jc w:val="right"/>
              <w:rPr>
                <w:rFonts w:eastAsia="Arial Unicode MS" w:cs="Arial"/>
                <w:color w:val="000000"/>
                <w:sz w:val="18"/>
                <w:szCs w:val="18"/>
              </w:rPr>
            </w:pPr>
            <w:r w:rsidRPr="00CE0402">
              <w:rPr>
                <w:rFonts w:cs="Arial"/>
                <w:sz w:val="18"/>
                <w:szCs w:val="18"/>
              </w:rPr>
              <w:t xml:space="preserve"> (5,353)</w:t>
            </w:r>
          </w:p>
        </w:tc>
        <w:tc>
          <w:tcPr>
            <w:tcW w:w="1109" w:type="dxa"/>
            <w:tcBorders>
              <w:bottom w:val="single" w:sz="4" w:space="0" w:color="auto"/>
            </w:tcBorders>
          </w:tcPr>
          <w:p w14:paraId="2DAC63F3" w14:textId="6C2E50E3" w:rsidR="008C51BA" w:rsidRPr="00CE0402" w:rsidRDefault="008C51BA" w:rsidP="008C51BA">
            <w:pPr>
              <w:ind w:right="-72"/>
              <w:jc w:val="right"/>
              <w:rPr>
                <w:rFonts w:eastAsia="Arial Unicode MS" w:cs="Arial"/>
                <w:color w:val="000000"/>
                <w:sz w:val="18"/>
                <w:szCs w:val="18"/>
              </w:rPr>
            </w:pPr>
            <w:r w:rsidRPr="00CE0402">
              <w:rPr>
                <w:rFonts w:cs="Arial"/>
                <w:sz w:val="18"/>
                <w:szCs w:val="18"/>
              </w:rPr>
              <w:t xml:space="preserve"> (5,412)</w:t>
            </w:r>
          </w:p>
        </w:tc>
        <w:tc>
          <w:tcPr>
            <w:tcW w:w="1008" w:type="dxa"/>
            <w:tcBorders>
              <w:bottom w:val="single" w:sz="4" w:space="0" w:color="auto"/>
            </w:tcBorders>
          </w:tcPr>
          <w:p w14:paraId="498323E3" w14:textId="460943D6" w:rsidR="008C51BA" w:rsidRPr="00CE0402" w:rsidRDefault="008C51BA" w:rsidP="008C51BA">
            <w:pPr>
              <w:ind w:right="-72"/>
              <w:jc w:val="right"/>
              <w:rPr>
                <w:rFonts w:eastAsia="Arial Unicode MS" w:cs="Arial"/>
                <w:color w:val="000000"/>
                <w:sz w:val="18"/>
                <w:szCs w:val="18"/>
              </w:rPr>
            </w:pPr>
            <w:r w:rsidRPr="00CE0402">
              <w:rPr>
                <w:rFonts w:cs="Arial"/>
                <w:sz w:val="18"/>
                <w:szCs w:val="18"/>
              </w:rPr>
              <w:t xml:space="preserve"> (75,183)</w:t>
            </w:r>
          </w:p>
        </w:tc>
        <w:tc>
          <w:tcPr>
            <w:tcW w:w="1008" w:type="dxa"/>
            <w:tcBorders>
              <w:bottom w:val="single" w:sz="4" w:space="0" w:color="auto"/>
            </w:tcBorders>
          </w:tcPr>
          <w:p w14:paraId="4704A7A9" w14:textId="74C2CEEE" w:rsidR="008C51BA" w:rsidRPr="00CE0402" w:rsidRDefault="008C51BA" w:rsidP="008C51BA">
            <w:pPr>
              <w:ind w:right="-72"/>
              <w:jc w:val="right"/>
              <w:rPr>
                <w:rFonts w:eastAsia="Arial Unicode MS" w:cs="Arial"/>
                <w:color w:val="000000"/>
                <w:sz w:val="18"/>
                <w:szCs w:val="18"/>
              </w:rPr>
            </w:pPr>
            <w:r w:rsidRPr="00CE0402">
              <w:rPr>
                <w:rFonts w:cs="Arial"/>
                <w:sz w:val="18"/>
                <w:szCs w:val="18"/>
              </w:rPr>
              <w:t xml:space="preserve"> (94,381)</w:t>
            </w:r>
          </w:p>
        </w:tc>
      </w:tr>
    </w:tbl>
    <w:p w14:paraId="5BEBDAA8" w14:textId="0DED12A1" w:rsidR="003B5547" w:rsidRPr="00CE0402" w:rsidRDefault="003B5547" w:rsidP="00620C67">
      <w:pPr>
        <w:contextualSpacing/>
        <w:rPr>
          <w:rFonts w:eastAsia="Calibri" w:cs="Arial"/>
          <w:color w:val="000000"/>
          <w:sz w:val="18"/>
          <w:szCs w:val="18"/>
          <w:lang w:val="en-GB"/>
        </w:rPr>
      </w:pPr>
    </w:p>
    <w:p w14:paraId="70CE0D66" w14:textId="77777777" w:rsidR="00BB4418" w:rsidRDefault="00BB4418" w:rsidP="0041128C">
      <w:pPr>
        <w:ind w:left="1080"/>
        <w:contextualSpacing/>
        <w:rPr>
          <w:rFonts w:eastAsia="Calibri" w:cs="Arial"/>
          <w:color w:val="000000"/>
          <w:spacing w:val="-6"/>
          <w:sz w:val="18"/>
          <w:szCs w:val="18"/>
          <w:lang w:val="en-GB"/>
        </w:rPr>
      </w:pPr>
      <w:r>
        <w:rPr>
          <w:rFonts w:eastAsia="Calibri" w:cs="Arial"/>
          <w:color w:val="000000"/>
          <w:spacing w:val="-6"/>
          <w:sz w:val="18"/>
          <w:szCs w:val="18"/>
          <w:lang w:val="en-GB"/>
        </w:rPr>
        <w:br w:type="page"/>
      </w:r>
    </w:p>
    <w:p w14:paraId="5E2FD439" w14:textId="5CE24DC3" w:rsidR="007B680B" w:rsidRPr="00CE0402" w:rsidRDefault="007B680B" w:rsidP="0041128C">
      <w:pPr>
        <w:ind w:left="1080"/>
        <w:contextualSpacing/>
        <w:rPr>
          <w:rFonts w:eastAsia="Calibri" w:cs="Arial"/>
          <w:color w:val="000000"/>
          <w:spacing w:val="-6"/>
          <w:sz w:val="18"/>
          <w:szCs w:val="18"/>
          <w:lang w:val="en-GB"/>
        </w:rPr>
      </w:pPr>
      <w:r w:rsidRPr="00CE0402">
        <w:rPr>
          <w:rFonts w:eastAsia="Calibri" w:cs="Arial"/>
          <w:color w:val="000000"/>
          <w:spacing w:val="-6"/>
          <w:sz w:val="18"/>
          <w:szCs w:val="18"/>
          <w:lang w:val="en-GB"/>
        </w:rPr>
        <w:t>The loss allowances for trade receivables</w:t>
      </w:r>
      <w:r w:rsidR="00CA269F" w:rsidRPr="00CE0402">
        <w:rPr>
          <w:rFonts w:eastAsia="Calibri" w:cs="Arial"/>
          <w:color w:val="000000"/>
          <w:spacing w:val="-6"/>
          <w:sz w:val="18"/>
          <w:szCs w:val="18"/>
          <w:lang w:val="en-GB"/>
        </w:rPr>
        <w:t xml:space="preserve"> </w:t>
      </w:r>
      <w:r w:rsidRPr="00CE0402">
        <w:rPr>
          <w:rFonts w:eastAsia="Calibri" w:cs="Arial"/>
          <w:color w:val="000000"/>
          <w:spacing w:val="-6"/>
          <w:sz w:val="18"/>
          <w:szCs w:val="18"/>
          <w:lang w:val="en-GB"/>
        </w:rPr>
        <w:t>as at 31 December reconcile to the opening loss allowances as follows:</w:t>
      </w:r>
    </w:p>
    <w:p w14:paraId="57B1E003" w14:textId="2D759BB5" w:rsidR="007B226C" w:rsidRPr="00CE0402" w:rsidRDefault="007B226C" w:rsidP="0041128C">
      <w:pPr>
        <w:ind w:left="1080"/>
        <w:contextualSpacing/>
        <w:rPr>
          <w:rFonts w:eastAsia="Calibri" w:cs="Arial"/>
          <w:color w:val="000000"/>
          <w:sz w:val="18"/>
          <w:szCs w:val="18"/>
          <w:lang w:val="en-GB"/>
        </w:rPr>
      </w:pPr>
    </w:p>
    <w:tbl>
      <w:tblPr>
        <w:tblW w:w="8460" w:type="dxa"/>
        <w:tblInd w:w="1098" w:type="dxa"/>
        <w:tblLook w:val="04A0" w:firstRow="1" w:lastRow="0" w:firstColumn="1" w:lastColumn="0" w:noHBand="0" w:noVBand="1"/>
      </w:tblPr>
      <w:tblGrid>
        <w:gridCol w:w="5760"/>
        <w:gridCol w:w="1350"/>
        <w:gridCol w:w="1350"/>
      </w:tblGrid>
      <w:tr w:rsidR="001B34F5" w:rsidRPr="00CE0402" w14:paraId="7AFD756B" w14:textId="77777777" w:rsidTr="00BE3A3E">
        <w:tc>
          <w:tcPr>
            <w:tcW w:w="5760" w:type="dxa"/>
          </w:tcPr>
          <w:p w14:paraId="1220E5BC" w14:textId="77777777" w:rsidR="001B34F5" w:rsidRPr="00CE0402" w:rsidRDefault="001B34F5" w:rsidP="0041128C">
            <w:pPr>
              <w:ind w:left="-20"/>
              <w:rPr>
                <w:rFonts w:eastAsia="Times New Roman" w:cs="Arial"/>
                <w:color w:val="000000"/>
                <w:sz w:val="18"/>
                <w:szCs w:val="18"/>
                <w:lang w:bidi="ar-SA"/>
              </w:rPr>
            </w:pPr>
          </w:p>
        </w:tc>
        <w:tc>
          <w:tcPr>
            <w:tcW w:w="2700" w:type="dxa"/>
            <w:gridSpan w:val="2"/>
            <w:tcBorders>
              <w:left w:val="nil"/>
              <w:bottom w:val="single" w:sz="4" w:space="0" w:color="auto"/>
              <w:right w:val="nil"/>
            </w:tcBorders>
          </w:tcPr>
          <w:p w14:paraId="131A1DBD" w14:textId="77777777" w:rsidR="001B34F5" w:rsidRPr="00CE0402" w:rsidRDefault="001B34F5" w:rsidP="0041128C">
            <w:pPr>
              <w:jc w:val="center"/>
              <w:rPr>
                <w:rFonts w:eastAsia="Times New Roman" w:cs="Arial"/>
                <w:b/>
                <w:bCs/>
                <w:color w:val="000000"/>
                <w:sz w:val="18"/>
                <w:szCs w:val="18"/>
              </w:rPr>
            </w:pPr>
            <w:r w:rsidRPr="00CE0402">
              <w:rPr>
                <w:rFonts w:eastAsia="Times New Roman" w:cs="Arial"/>
                <w:b/>
                <w:bCs/>
                <w:color w:val="000000"/>
                <w:sz w:val="18"/>
                <w:szCs w:val="18"/>
              </w:rPr>
              <w:t xml:space="preserve">Consolidated </w:t>
            </w:r>
          </w:p>
          <w:p w14:paraId="6BF3973A" w14:textId="77777777" w:rsidR="001B34F5" w:rsidRPr="00CE0402" w:rsidRDefault="001B34F5" w:rsidP="0041128C">
            <w:pPr>
              <w:jc w:val="center"/>
              <w:rPr>
                <w:rFonts w:eastAsia="Times New Roman" w:cs="Arial"/>
                <w:b/>
                <w:bCs/>
                <w:color w:val="000000"/>
                <w:sz w:val="18"/>
                <w:szCs w:val="18"/>
                <w:lang w:val="en-GB"/>
              </w:rPr>
            </w:pPr>
            <w:r w:rsidRPr="00CE0402">
              <w:rPr>
                <w:rFonts w:eastAsia="Times New Roman" w:cs="Arial"/>
                <w:b/>
                <w:bCs/>
                <w:color w:val="000000"/>
                <w:sz w:val="18"/>
                <w:szCs w:val="18"/>
              </w:rPr>
              <w:t>financial statements</w:t>
            </w:r>
          </w:p>
        </w:tc>
      </w:tr>
      <w:tr w:rsidR="001B34F5" w:rsidRPr="00CE0402" w14:paraId="270DCEC7" w14:textId="77777777" w:rsidTr="00937039">
        <w:tc>
          <w:tcPr>
            <w:tcW w:w="5760" w:type="dxa"/>
          </w:tcPr>
          <w:p w14:paraId="688E72B2" w14:textId="77777777" w:rsidR="001B34F5" w:rsidRPr="00CE0402" w:rsidRDefault="001B34F5" w:rsidP="0041128C">
            <w:pPr>
              <w:ind w:left="-20"/>
              <w:rPr>
                <w:rFonts w:eastAsia="Times New Roman" w:cs="Arial"/>
                <w:color w:val="000000"/>
                <w:sz w:val="18"/>
                <w:szCs w:val="18"/>
                <w:lang w:bidi="ar-SA"/>
              </w:rPr>
            </w:pPr>
          </w:p>
        </w:tc>
        <w:tc>
          <w:tcPr>
            <w:tcW w:w="2700" w:type="dxa"/>
            <w:gridSpan w:val="2"/>
            <w:tcBorders>
              <w:top w:val="single" w:sz="4" w:space="0" w:color="auto"/>
              <w:bottom w:val="single" w:sz="4" w:space="0" w:color="auto"/>
            </w:tcBorders>
          </w:tcPr>
          <w:p w14:paraId="3BD2F500" w14:textId="77777777" w:rsidR="001B34F5" w:rsidRPr="00CE0402" w:rsidRDefault="001B34F5" w:rsidP="0041128C">
            <w:pPr>
              <w:jc w:val="center"/>
              <w:rPr>
                <w:rFonts w:eastAsia="Times New Roman" w:cs="Arial"/>
                <w:b/>
                <w:bCs/>
                <w:color w:val="000000"/>
                <w:sz w:val="18"/>
                <w:szCs w:val="18"/>
                <w:lang w:bidi="ar-SA"/>
              </w:rPr>
            </w:pPr>
            <w:r w:rsidRPr="00CE0402">
              <w:rPr>
                <w:rFonts w:eastAsia="Times New Roman" w:cs="Arial"/>
                <w:b/>
                <w:bCs/>
                <w:color w:val="000000"/>
                <w:sz w:val="18"/>
                <w:szCs w:val="18"/>
                <w:lang w:eastAsia="en-GB"/>
              </w:rPr>
              <w:t>Trade receivables</w:t>
            </w:r>
          </w:p>
        </w:tc>
      </w:tr>
      <w:tr w:rsidR="000D5C9C" w:rsidRPr="00CE0402" w14:paraId="03461ED2" w14:textId="77777777" w:rsidTr="00937039">
        <w:tc>
          <w:tcPr>
            <w:tcW w:w="5760" w:type="dxa"/>
          </w:tcPr>
          <w:p w14:paraId="02AC1FB7" w14:textId="77777777" w:rsidR="000D5C9C" w:rsidRPr="00CE0402" w:rsidRDefault="000D5C9C" w:rsidP="0041128C">
            <w:pPr>
              <w:ind w:left="-20"/>
              <w:rPr>
                <w:rFonts w:eastAsia="Times New Roman" w:cs="Arial"/>
                <w:color w:val="000000"/>
                <w:sz w:val="18"/>
                <w:szCs w:val="18"/>
                <w:lang w:bidi="ar-SA"/>
              </w:rPr>
            </w:pPr>
          </w:p>
        </w:tc>
        <w:tc>
          <w:tcPr>
            <w:tcW w:w="1350" w:type="dxa"/>
            <w:tcBorders>
              <w:top w:val="single" w:sz="4" w:space="0" w:color="auto"/>
            </w:tcBorders>
            <w:vAlign w:val="center"/>
          </w:tcPr>
          <w:p w14:paraId="20495F23" w14:textId="7BB6A770"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202</w:t>
            </w:r>
            <w:r w:rsidR="00236E9C" w:rsidRPr="00CE0402">
              <w:rPr>
                <w:rFonts w:cs="Arial"/>
                <w:b/>
                <w:bCs/>
                <w:color w:val="000000"/>
                <w:sz w:val="18"/>
                <w:szCs w:val="18"/>
                <w:lang w:val="en-GB"/>
              </w:rPr>
              <w:t>5</w:t>
            </w:r>
          </w:p>
        </w:tc>
        <w:tc>
          <w:tcPr>
            <w:tcW w:w="1350" w:type="dxa"/>
            <w:tcBorders>
              <w:top w:val="single" w:sz="4" w:space="0" w:color="auto"/>
            </w:tcBorders>
          </w:tcPr>
          <w:p w14:paraId="39D38946" w14:textId="72CFA151"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202</w:t>
            </w:r>
            <w:r w:rsidR="00236E9C" w:rsidRPr="00CE0402">
              <w:rPr>
                <w:rFonts w:cs="Arial"/>
                <w:b/>
                <w:bCs/>
                <w:color w:val="000000"/>
                <w:sz w:val="18"/>
                <w:szCs w:val="18"/>
                <w:lang w:val="en-GB"/>
              </w:rPr>
              <w:t>4</w:t>
            </w:r>
          </w:p>
        </w:tc>
      </w:tr>
      <w:tr w:rsidR="000D5C9C" w:rsidRPr="00CE0402" w14:paraId="18054CEB" w14:textId="77777777" w:rsidTr="00937039">
        <w:tc>
          <w:tcPr>
            <w:tcW w:w="5760" w:type="dxa"/>
          </w:tcPr>
          <w:p w14:paraId="5EFD9409" w14:textId="77777777" w:rsidR="000D5C9C" w:rsidRPr="00CE0402" w:rsidRDefault="000D5C9C" w:rsidP="0041128C">
            <w:pPr>
              <w:ind w:left="-20"/>
              <w:rPr>
                <w:rFonts w:eastAsia="Times New Roman" w:cs="Arial"/>
                <w:color w:val="000000"/>
                <w:sz w:val="18"/>
                <w:szCs w:val="18"/>
                <w:lang w:bidi="ar-SA"/>
              </w:rPr>
            </w:pPr>
          </w:p>
        </w:tc>
        <w:tc>
          <w:tcPr>
            <w:tcW w:w="1350" w:type="dxa"/>
            <w:vAlign w:val="bottom"/>
          </w:tcPr>
          <w:p w14:paraId="41250C50" w14:textId="6F4D488A"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Thousand</w:t>
            </w:r>
          </w:p>
        </w:tc>
        <w:tc>
          <w:tcPr>
            <w:tcW w:w="1350" w:type="dxa"/>
            <w:vAlign w:val="bottom"/>
          </w:tcPr>
          <w:p w14:paraId="45563A3F" w14:textId="49E697B9"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Thousand</w:t>
            </w:r>
          </w:p>
        </w:tc>
      </w:tr>
      <w:tr w:rsidR="000D5C9C" w:rsidRPr="00CE0402" w14:paraId="5BA23E5F" w14:textId="77777777" w:rsidTr="00937039">
        <w:tc>
          <w:tcPr>
            <w:tcW w:w="5760" w:type="dxa"/>
          </w:tcPr>
          <w:p w14:paraId="57C27099" w14:textId="77777777" w:rsidR="000D5C9C" w:rsidRPr="00CE0402" w:rsidRDefault="000D5C9C" w:rsidP="0041128C">
            <w:pPr>
              <w:ind w:left="-20"/>
              <w:rPr>
                <w:rFonts w:eastAsia="Times New Roman" w:cs="Arial"/>
                <w:color w:val="000000"/>
                <w:sz w:val="18"/>
                <w:szCs w:val="18"/>
                <w:lang w:bidi="ar-SA"/>
              </w:rPr>
            </w:pPr>
          </w:p>
        </w:tc>
        <w:tc>
          <w:tcPr>
            <w:tcW w:w="1350" w:type="dxa"/>
            <w:tcBorders>
              <w:bottom w:val="single" w:sz="4" w:space="0" w:color="auto"/>
            </w:tcBorders>
            <w:vAlign w:val="bottom"/>
          </w:tcPr>
          <w:p w14:paraId="4CA10927" w14:textId="36EF2D87"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Baht</w:t>
            </w:r>
          </w:p>
        </w:tc>
        <w:tc>
          <w:tcPr>
            <w:tcW w:w="1350" w:type="dxa"/>
            <w:tcBorders>
              <w:bottom w:val="single" w:sz="4" w:space="0" w:color="auto"/>
            </w:tcBorders>
            <w:vAlign w:val="bottom"/>
          </w:tcPr>
          <w:p w14:paraId="7EB75E1B" w14:textId="2E7CD8E9"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Baht</w:t>
            </w:r>
          </w:p>
        </w:tc>
      </w:tr>
      <w:tr w:rsidR="001B34F5" w:rsidRPr="00CE0402" w14:paraId="016EE7DA" w14:textId="77777777" w:rsidTr="00937039">
        <w:tc>
          <w:tcPr>
            <w:tcW w:w="5760" w:type="dxa"/>
          </w:tcPr>
          <w:p w14:paraId="7A3FB96B" w14:textId="77777777" w:rsidR="001B34F5" w:rsidRPr="00CE0402" w:rsidRDefault="001B34F5" w:rsidP="0041128C">
            <w:pPr>
              <w:ind w:left="-20"/>
              <w:rPr>
                <w:rFonts w:eastAsia="Times New Roman" w:cs="Arial"/>
                <w:color w:val="000000"/>
                <w:sz w:val="18"/>
                <w:szCs w:val="18"/>
                <w:lang w:bidi="ar-SA"/>
              </w:rPr>
            </w:pPr>
          </w:p>
        </w:tc>
        <w:tc>
          <w:tcPr>
            <w:tcW w:w="1350" w:type="dxa"/>
            <w:tcBorders>
              <w:top w:val="single" w:sz="4" w:space="0" w:color="auto"/>
            </w:tcBorders>
            <w:vAlign w:val="bottom"/>
          </w:tcPr>
          <w:p w14:paraId="79B9482F" w14:textId="77777777" w:rsidR="001B34F5" w:rsidRPr="00CE0402" w:rsidRDefault="001B34F5" w:rsidP="0041128C">
            <w:pPr>
              <w:jc w:val="right"/>
              <w:rPr>
                <w:rFonts w:eastAsia="Times New Roman" w:cs="Arial"/>
                <w:b/>
                <w:bCs/>
                <w:color w:val="000000"/>
                <w:sz w:val="18"/>
                <w:szCs w:val="18"/>
                <w:lang w:eastAsia="en-GB"/>
              </w:rPr>
            </w:pPr>
          </w:p>
        </w:tc>
        <w:tc>
          <w:tcPr>
            <w:tcW w:w="1350" w:type="dxa"/>
            <w:tcBorders>
              <w:top w:val="single" w:sz="4" w:space="0" w:color="auto"/>
            </w:tcBorders>
            <w:vAlign w:val="bottom"/>
          </w:tcPr>
          <w:p w14:paraId="54133F44" w14:textId="77777777" w:rsidR="001B34F5" w:rsidRPr="00CE0402" w:rsidRDefault="001B34F5" w:rsidP="0041128C">
            <w:pPr>
              <w:jc w:val="right"/>
              <w:rPr>
                <w:rFonts w:eastAsia="Times New Roman" w:cs="Arial"/>
                <w:b/>
                <w:bCs/>
                <w:color w:val="000000"/>
                <w:sz w:val="18"/>
                <w:szCs w:val="18"/>
                <w:lang w:eastAsia="en-GB"/>
              </w:rPr>
            </w:pPr>
          </w:p>
        </w:tc>
      </w:tr>
      <w:tr w:rsidR="00696E81" w:rsidRPr="00CE0402" w14:paraId="0EE567D2" w14:textId="77777777" w:rsidTr="00937039">
        <w:tc>
          <w:tcPr>
            <w:tcW w:w="5760" w:type="dxa"/>
          </w:tcPr>
          <w:p w14:paraId="5BBD0312" w14:textId="51EC39C3" w:rsidR="00696E81" w:rsidRPr="00CE0402" w:rsidRDefault="00696E81" w:rsidP="00696E81">
            <w:pPr>
              <w:ind w:left="-20"/>
              <w:jc w:val="left"/>
              <w:rPr>
                <w:rFonts w:eastAsia="Times New Roman" w:cs="Arial"/>
                <w:color w:val="000000"/>
                <w:sz w:val="18"/>
                <w:szCs w:val="18"/>
                <w:lang w:eastAsia="en-GB"/>
              </w:rPr>
            </w:pPr>
            <w:r w:rsidRPr="00CE0402">
              <w:rPr>
                <w:rFonts w:eastAsia="Times New Roman" w:cs="Arial"/>
                <w:color w:val="000000"/>
                <w:sz w:val="18"/>
                <w:szCs w:val="18"/>
                <w:lang w:eastAsia="en-GB"/>
              </w:rPr>
              <w:t xml:space="preserve">Opening loss allowance at </w:t>
            </w:r>
            <w:r w:rsidRPr="00CE0402">
              <w:rPr>
                <w:rFonts w:eastAsia="Times New Roman" w:cs="Arial"/>
                <w:color w:val="000000"/>
                <w:sz w:val="18"/>
                <w:szCs w:val="18"/>
                <w:lang w:val="en-GB" w:eastAsia="en-GB"/>
              </w:rPr>
              <w:t>1</w:t>
            </w:r>
            <w:r w:rsidRPr="00CE0402">
              <w:rPr>
                <w:rFonts w:eastAsia="Times New Roman" w:cs="Arial"/>
                <w:color w:val="000000"/>
                <w:sz w:val="18"/>
                <w:szCs w:val="18"/>
                <w:lang w:eastAsia="en-GB"/>
              </w:rPr>
              <w:t xml:space="preserve"> January</w:t>
            </w:r>
          </w:p>
        </w:tc>
        <w:tc>
          <w:tcPr>
            <w:tcW w:w="1350" w:type="dxa"/>
          </w:tcPr>
          <w:p w14:paraId="7D2BB4C2" w14:textId="462EA008" w:rsidR="00696E81" w:rsidRPr="00CE0402" w:rsidRDefault="00696E81" w:rsidP="00696E81">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121,595 </w:t>
            </w:r>
          </w:p>
        </w:tc>
        <w:tc>
          <w:tcPr>
            <w:tcW w:w="1350" w:type="dxa"/>
          </w:tcPr>
          <w:p w14:paraId="10C273E9" w14:textId="0DD29CA0" w:rsidR="00696E81" w:rsidRPr="00CE0402" w:rsidRDefault="00696E81" w:rsidP="00696E81">
            <w:pPr>
              <w:ind w:right="-72"/>
              <w:jc w:val="right"/>
              <w:rPr>
                <w:rFonts w:eastAsia="Times New Roman" w:cs="Arial"/>
                <w:color w:val="000000"/>
                <w:sz w:val="18"/>
                <w:szCs w:val="18"/>
                <w:lang w:bidi="ar-SA"/>
              </w:rPr>
            </w:pPr>
            <w:r w:rsidRPr="00CE0402">
              <w:rPr>
                <w:rFonts w:eastAsia="Times New Roman" w:cs="Arial"/>
                <w:color w:val="000000"/>
                <w:sz w:val="18"/>
                <w:szCs w:val="18"/>
                <w:lang w:val="en-GB" w:bidi="ar-SA"/>
              </w:rPr>
              <w:t>163,347</w:t>
            </w:r>
          </w:p>
        </w:tc>
      </w:tr>
      <w:tr w:rsidR="00F84C14" w:rsidRPr="00CE0402" w14:paraId="1F499F4B" w14:textId="77777777" w:rsidTr="00937039">
        <w:tc>
          <w:tcPr>
            <w:tcW w:w="5760" w:type="dxa"/>
          </w:tcPr>
          <w:p w14:paraId="4D6B59A3" w14:textId="17B6DD69" w:rsidR="00F84C14" w:rsidRPr="00CE0402" w:rsidRDefault="00F84C14" w:rsidP="00F84C14">
            <w:pPr>
              <w:ind w:left="-20"/>
              <w:jc w:val="left"/>
              <w:rPr>
                <w:rFonts w:eastAsia="Times New Roman" w:cs="Arial"/>
                <w:color w:val="000000"/>
                <w:sz w:val="18"/>
                <w:szCs w:val="18"/>
                <w:lang w:eastAsia="en-GB"/>
              </w:rPr>
            </w:pPr>
            <w:r w:rsidRPr="00CE0402">
              <w:rPr>
                <w:rFonts w:eastAsia="Times New Roman" w:cs="Arial"/>
                <w:color w:val="000000"/>
                <w:sz w:val="18"/>
                <w:szCs w:val="18"/>
                <w:lang w:eastAsia="en-GB"/>
              </w:rPr>
              <w:t xml:space="preserve">Increase in loss allowance recognised in profit </w:t>
            </w:r>
          </w:p>
          <w:p w14:paraId="11CCA348" w14:textId="32E2B894" w:rsidR="00F84C14" w:rsidRPr="00CE0402" w:rsidRDefault="00F84C14" w:rsidP="00F84C14">
            <w:pPr>
              <w:ind w:left="-20"/>
              <w:jc w:val="left"/>
              <w:rPr>
                <w:rFonts w:eastAsia="Times New Roman" w:cs="Arial"/>
                <w:color w:val="000000"/>
                <w:sz w:val="18"/>
                <w:szCs w:val="18"/>
                <w:cs/>
                <w:lang w:eastAsia="en-GB" w:bidi="ar-SA"/>
              </w:rPr>
            </w:pPr>
            <w:r w:rsidRPr="00CE0402">
              <w:rPr>
                <w:rFonts w:eastAsia="Times New Roman" w:cs="Arial"/>
                <w:color w:val="000000"/>
                <w:sz w:val="18"/>
                <w:szCs w:val="18"/>
                <w:lang w:eastAsia="en-GB"/>
              </w:rPr>
              <w:t xml:space="preserve">   or loss during the year</w:t>
            </w:r>
          </w:p>
        </w:tc>
        <w:tc>
          <w:tcPr>
            <w:tcW w:w="1350" w:type="dxa"/>
          </w:tcPr>
          <w:p w14:paraId="263EFBAB" w14:textId="77777777" w:rsidR="00463A00" w:rsidRPr="00CE0402" w:rsidRDefault="00F84C14" w:rsidP="00F84C14">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w:t>
            </w:r>
          </w:p>
          <w:p w14:paraId="72A0B946" w14:textId="61E4EC02" w:rsidR="00F84C14" w:rsidRPr="00CE0402" w:rsidRDefault="00F84C14" w:rsidP="00F84C14">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7,506 </w:t>
            </w:r>
          </w:p>
        </w:tc>
        <w:tc>
          <w:tcPr>
            <w:tcW w:w="1350" w:type="dxa"/>
          </w:tcPr>
          <w:p w14:paraId="24B2FA5C" w14:textId="77777777" w:rsidR="00F84C14" w:rsidRPr="00CE0402" w:rsidRDefault="00F84C14" w:rsidP="00F84C14">
            <w:pPr>
              <w:ind w:right="-72"/>
              <w:jc w:val="right"/>
              <w:rPr>
                <w:rFonts w:eastAsia="Times New Roman" w:cs="Arial"/>
                <w:color w:val="000000"/>
                <w:sz w:val="18"/>
                <w:szCs w:val="18"/>
                <w:lang w:val="en-GB" w:bidi="ar-SA"/>
              </w:rPr>
            </w:pPr>
          </w:p>
          <w:p w14:paraId="1AF0B482" w14:textId="013B6C93" w:rsidR="00F84C14" w:rsidRPr="00CE0402" w:rsidRDefault="00F84C14" w:rsidP="00F84C14">
            <w:pPr>
              <w:ind w:right="-72"/>
              <w:jc w:val="right"/>
              <w:rPr>
                <w:rFonts w:eastAsia="Times New Roman" w:cs="Arial"/>
                <w:color w:val="000000"/>
                <w:sz w:val="18"/>
                <w:szCs w:val="18"/>
                <w:lang w:bidi="ar-SA"/>
              </w:rPr>
            </w:pPr>
            <w:r w:rsidRPr="00CE0402">
              <w:rPr>
                <w:rFonts w:eastAsia="Times New Roman" w:cs="Arial"/>
                <w:color w:val="000000"/>
                <w:sz w:val="18"/>
                <w:szCs w:val="18"/>
                <w:lang w:val="en-GB" w:bidi="ar-SA"/>
              </w:rPr>
              <w:t xml:space="preserve"> 13,679 </w:t>
            </w:r>
          </w:p>
        </w:tc>
      </w:tr>
      <w:tr w:rsidR="00F84C14" w:rsidRPr="00CE0402" w14:paraId="2F78D5A5" w14:textId="77777777" w:rsidTr="00C61C8D">
        <w:tc>
          <w:tcPr>
            <w:tcW w:w="5760" w:type="dxa"/>
          </w:tcPr>
          <w:p w14:paraId="6670BF55" w14:textId="17B4F7DF" w:rsidR="00F84C14" w:rsidRPr="00CE0402" w:rsidRDefault="00F84C14" w:rsidP="00F84C14">
            <w:pPr>
              <w:ind w:left="-20"/>
              <w:jc w:val="left"/>
              <w:rPr>
                <w:rFonts w:eastAsia="Times New Roman" w:cs="Arial"/>
                <w:color w:val="000000"/>
                <w:sz w:val="18"/>
                <w:szCs w:val="18"/>
                <w:lang w:eastAsia="en-GB"/>
              </w:rPr>
            </w:pPr>
            <w:r w:rsidRPr="00CE0402">
              <w:rPr>
                <w:rFonts w:eastAsia="Times New Roman" w:cs="Arial"/>
                <w:color w:val="000000"/>
                <w:sz w:val="18"/>
                <w:szCs w:val="18"/>
                <w:lang w:eastAsia="en-GB"/>
              </w:rPr>
              <w:t>Receivables written off during the year as uncollectible</w:t>
            </w:r>
          </w:p>
        </w:tc>
        <w:tc>
          <w:tcPr>
            <w:tcW w:w="1350" w:type="dxa"/>
          </w:tcPr>
          <w:p w14:paraId="0E691DD6" w14:textId="06E2379E" w:rsidR="00F84C14" w:rsidRPr="00CE0402" w:rsidRDefault="00F84C14" w:rsidP="00F84C14">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(3,362)</w:t>
            </w:r>
          </w:p>
        </w:tc>
        <w:tc>
          <w:tcPr>
            <w:tcW w:w="1350" w:type="dxa"/>
          </w:tcPr>
          <w:p w14:paraId="71AA5B2E" w14:textId="072B1A2B" w:rsidR="00F84C14" w:rsidRPr="00CE0402" w:rsidRDefault="00F84C14" w:rsidP="00F84C14">
            <w:pPr>
              <w:ind w:right="-72"/>
              <w:jc w:val="right"/>
              <w:rPr>
                <w:rFonts w:eastAsia="Times New Roman" w:cs="Arial"/>
                <w:color w:val="000000"/>
                <w:sz w:val="18"/>
                <w:szCs w:val="18"/>
                <w:lang w:bidi="ar-SA"/>
              </w:rPr>
            </w:pPr>
            <w:r w:rsidRPr="00CE0402">
              <w:rPr>
                <w:rFonts w:eastAsia="Times New Roman" w:cs="Arial"/>
                <w:color w:val="000000"/>
                <w:sz w:val="18"/>
                <w:szCs w:val="18"/>
                <w:lang w:val="en-GB" w:bidi="ar-SA"/>
              </w:rPr>
              <w:t xml:space="preserve"> (22,644)</w:t>
            </w:r>
          </w:p>
        </w:tc>
      </w:tr>
      <w:tr w:rsidR="00F84C14" w:rsidRPr="00CE0402" w14:paraId="7BEF05F0" w14:textId="77777777" w:rsidTr="00C61C8D">
        <w:tc>
          <w:tcPr>
            <w:tcW w:w="5760" w:type="dxa"/>
          </w:tcPr>
          <w:p w14:paraId="49A8DE01" w14:textId="72AC1370" w:rsidR="00F84C14" w:rsidRPr="00CE0402" w:rsidRDefault="00F84C14" w:rsidP="00F84C14">
            <w:pPr>
              <w:ind w:left="-20"/>
              <w:jc w:val="left"/>
              <w:rPr>
                <w:rFonts w:eastAsia="Times New Roman" w:cs="Arial"/>
                <w:color w:val="000000"/>
                <w:sz w:val="18"/>
                <w:szCs w:val="18"/>
                <w:lang w:eastAsia="en-GB"/>
              </w:rPr>
            </w:pPr>
            <w:r w:rsidRPr="00CE0402">
              <w:rPr>
                <w:rFonts w:eastAsia="Times New Roman" w:cs="Arial"/>
                <w:color w:val="000000"/>
                <w:sz w:val="18"/>
                <w:szCs w:val="18"/>
                <w:lang w:eastAsia="en-GB"/>
              </w:rPr>
              <w:t>Unused amount reversed</w:t>
            </w:r>
          </w:p>
        </w:tc>
        <w:tc>
          <w:tcPr>
            <w:tcW w:w="1350" w:type="dxa"/>
          </w:tcPr>
          <w:p w14:paraId="6E5995A4" w14:textId="531F380D" w:rsidR="00F84C14" w:rsidRPr="00CE0402" w:rsidRDefault="00F84C14" w:rsidP="00F84C14">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(16,455)</w:t>
            </w:r>
          </w:p>
        </w:tc>
        <w:tc>
          <w:tcPr>
            <w:tcW w:w="1350" w:type="dxa"/>
          </w:tcPr>
          <w:p w14:paraId="7DCEA724" w14:textId="20C334CF" w:rsidR="00F84C14" w:rsidRPr="00CE0402" w:rsidRDefault="00F84C14" w:rsidP="00F84C14">
            <w:pPr>
              <w:ind w:right="-72"/>
              <w:jc w:val="right"/>
              <w:rPr>
                <w:rFonts w:eastAsia="Times New Roman" w:cs="Arial"/>
                <w:color w:val="000000"/>
                <w:sz w:val="18"/>
                <w:szCs w:val="18"/>
                <w:lang w:bidi="ar-SA"/>
              </w:rPr>
            </w:pPr>
            <w:r w:rsidRPr="00CE0402">
              <w:rPr>
                <w:rFonts w:eastAsia="Times New Roman" w:cs="Arial"/>
                <w:color w:val="000000"/>
                <w:sz w:val="18"/>
                <w:szCs w:val="18"/>
                <w:lang w:val="en-GB" w:bidi="ar-SA"/>
              </w:rPr>
              <w:t xml:space="preserve"> (32,787)</w:t>
            </w:r>
          </w:p>
        </w:tc>
      </w:tr>
      <w:tr w:rsidR="00F84C14" w:rsidRPr="00CE0402" w14:paraId="799B3943" w14:textId="77777777" w:rsidTr="00C61C8D">
        <w:trPr>
          <w:trHeight w:val="131"/>
        </w:trPr>
        <w:tc>
          <w:tcPr>
            <w:tcW w:w="5760" w:type="dxa"/>
          </w:tcPr>
          <w:p w14:paraId="3F9B71E3" w14:textId="066AB243" w:rsidR="00F84C14" w:rsidRPr="00CE0402" w:rsidRDefault="00F84C14" w:rsidP="00F84C14">
            <w:pPr>
              <w:ind w:left="-20"/>
              <w:jc w:val="left"/>
              <w:rPr>
                <w:rFonts w:eastAsia="Times New Roman" w:cs="Arial"/>
                <w:color w:val="000000"/>
                <w:sz w:val="18"/>
                <w:szCs w:val="18"/>
                <w:cs/>
                <w:lang w:eastAsia="en-GB"/>
              </w:rPr>
            </w:pPr>
            <w:r w:rsidRPr="00CE0402">
              <w:rPr>
                <w:rFonts w:eastAsia="Times New Roman" w:cs="Arial"/>
                <w:color w:val="000000"/>
                <w:sz w:val="18"/>
                <w:szCs w:val="18"/>
                <w:lang w:eastAsia="en-GB"/>
              </w:rPr>
              <w:t>Business combination</w:t>
            </w:r>
          </w:p>
        </w:tc>
        <w:tc>
          <w:tcPr>
            <w:tcW w:w="1350" w:type="dxa"/>
            <w:tcBorders>
              <w:bottom w:val="single" w:sz="4" w:space="0" w:color="auto"/>
            </w:tcBorders>
          </w:tcPr>
          <w:p w14:paraId="496CDEDE" w14:textId="3BECFFBB" w:rsidR="00F84C14" w:rsidRPr="00CE0402" w:rsidRDefault="00F84C14" w:rsidP="00F84C14">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2,827 </w:t>
            </w:r>
          </w:p>
        </w:tc>
        <w:tc>
          <w:tcPr>
            <w:tcW w:w="1350" w:type="dxa"/>
            <w:tcBorders>
              <w:bottom w:val="single" w:sz="4" w:space="0" w:color="auto"/>
            </w:tcBorders>
          </w:tcPr>
          <w:p w14:paraId="70AEB679" w14:textId="11675510" w:rsidR="00F84C14" w:rsidRPr="00CE0402" w:rsidRDefault="00F84C14" w:rsidP="00F84C14">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w:t>
            </w:r>
          </w:p>
        </w:tc>
      </w:tr>
      <w:tr w:rsidR="00236E9C" w:rsidRPr="00CE0402" w14:paraId="6B0460AE" w14:textId="77777777" w:rsidTr="00C61C8D">
        <w:tc>
          <w:tcPr>
            <w:tcW w:w="5760" w:type="dxa"/>
          </w:tcPr>
          <w:p w14:paraId="2A2D3851" w14:textId="52DC1324" w:rsidR="00236E9C" w:rsidRPr="00CE0402" w:rsidRDefault="00236E9C" w:rsidP="00236E9C">
            <w:pPr>
              <w:ind w:left="-20"/>
              <w:jc w:val="left"/>
              <w:rPr>
                <w:rFonts w:eastAsia="Times New Roman" w:cs="Arial"/>
                <w:b/>
                <w:bCs/>
                <w:color w:val="000000"/>
                <w:sz w:val="18"/>
                <w:szCs w:val="18"/>
              </w:rPr>
            </w:pPr>
          </w:p>
        </w:tc>
        <w:tc>
          <w:tcPr>
            <w:tcW w:w="1350" w:type="dxa"/>
            <w:tcBorders>
              <w:top w:val="single" w:sz="4" w:space="0" w:color="auto"/>
            </w:tcBorders>
          </w:tcPr>
          <w:p w14:paraId="23D64AB4" w14:textId="77777777" w:rsidR="00236E9C" w:rsidRPr="00CE0402" w:rsidRDefault="00236E9C" w:rsidP="00236E9C">
            <w:pPr>
              <w:ind w:right="-72"/>
              <w:jc w:val="right"/>
              <w:rPr>
                <w:rFonts w:eastAsia="Times New Roman" w:cs="Arial"/>
                <w:color w:val="000000"/>
                <w:sz w:val="18"/>
                <w:szCs w:val="18"/>
                <w:lang w:val="en-GB" w:bidi="ar-SA"/>
              </w:rPr>
            </w:pPr>
          </w:p>
        </w:tc>
        <w:tc>
          <w:tcPr>
            <w:tcW w:w="1350" w:type="dxa"/>
            <w:tcBorders>
              <w:top w:val="single" w:sz="4" w:space="0" w:color="auto"/>
            </w:tcBorders>
          </w:tcPr>
          <w:p w14:paraId="6EFC959B" w14:textId="77777777" w:rsidR="00236E9C" w:rsidRPr="00CE0402" w:rsidRDefault="00236E9C" w:rsidP="00236E9C">
            <w:pPr>
              <w:ind w:right="-72"/>
              <w:jc w:val="right"/>
              <w:rPr>
                <w:rFonts w:eastAsia="Times New Roman" w:cs="Arial"/>
                <w:color w:val="000000"/>
                <w:sz w:val="18"/>
                <w:szCs w:val="18"/>
                <w:lang w:bidi="ar-SA"/>
              </w:rPr>
            </w:pPr>
          </w:p>
        </w:tc>
      </w:tr>
      <w:tr w:rsidR="00236E9C" w:rsidRPr="00CE0402" w14:paraId="7B574B2C" w14:textId="77777777" w:rsidTr="00937039">
        <w:tc>
          <w:tcPr>
            <w:tcW w:w="5760" w:type="dxa"/>
          </w:tcPr>
          <w:p w14:paraId="785F1866" w14:textId="27A8F71C" w:rsidR="00236E9C" w:rsidRPr="00CE0402" w:rsidRDefault="00236E9C" w:rsidP="00236E9C">
            <w:pPr>
              <w:ind w:left="-20"/>
              <w:jc w:val="left"/>
              <w:rPr>
                <w:rFonts w:eastAsia="Times New Roman" w:cs="Arial"/>
                <w:color w:val="000000"/>
                <w:sz w:val="18"/>
                <w:szCs w:val="18"/>
                <w:lang w:eastAsia="en-GB"/>
              </w:rPr>
            </w:pPr>
            <w:r w:rsidRPr="00CE0402">
              <w:rPr>
                <w:rFonts w:eastAsia="Times New Roman" w:cs="Arial"/>
                <w:color w:val="000000"/>
                <w:sz w:val="18"/>
                <w:szCs w:val="18"/>
                <w:lang w:eastAsia="en-GB"/>
              </w:rPr>
              <w:t xml:space="preserve">Closing loss allowance at </w:t>
            </w:r>
            <w:r w:rsidRPr="00CE0402">
              <w:rPr>
                <w:rFonts w:eastAsia="Times New Roman" w:cs="Arial"/>
                <w:color w:val="000000"/>
                <w:sz w:val="18"/>
                <w:szCs w:val="18"/>
                <w:lang w:val="en-GB" w:eastAsia="en-GB"/>
              </w:rPr>
              <w:t>31</w:t>
            </w:r>
            <w:r w:rsidRPr="00CE0402">
              <w:rPr>
                <w:rFonts w:eastAsia="Times New Roman" w:cs="Arial"/>
                <w:color w:val="000000"/>
                <w:sz w:val="18"/>
                <w:szCs w:val="18"/>
                <w:lang w:eastAsia="en-GB"/>
              </w:rPr>
              <w:t xml:space="preserve"> December</w:t>
            </w:r>
          </w:p>
        </w:tc>
        <w:tc>
          <w:tcPr>
            <w:tcW w:w="1350" w:type="dxa"/>
            <w:tcBorders>
              <w:bottom w:val="single" w:sz="4" w:space="0" w:color="auto"/>
            </w:tcBorders>
          </w:tcPr>
          <w:p w14:paraId="733809CC" w14:textId="0066F058" w:rsidR="00236E9C" w:rsidRPr="00CE0402" w:rsidRDefault="00126051" w:rsidP="00236E9C">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112,111</w:t>
            </w:r>
          </w:p>
        </w:tc>
        <w:tc>
          <w:tcPr>
            <w:tcW w:w="1350" w:type="dxa"/>
            <w:tcBorders>
              <w:bottom w:val="single" w:sz="4" w:space="0" w:color="auto"/>
            </w:tcBorders>
          </w:tcPr>
          <w:p w14:paraId="47DCC3FB" w14:textId="1CEBC8E6" w:rsidR="00236E9C" w:rsidRPr="00CE0402" w:rsidRDefault="00236E9C" w:rsidP="00236E9C">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121,595</w:t>
            </w:r>
          </w:p>
        </w:tc>
      </w:tr>
    </w:tbl>
    <w:p w14:paraId="0540FD50" w14:textId="77777777" w:rsidR="007B226C" w:rsidRPr="00CE0402" w:rsidRDefault="007B226C" w:rsidP="00421547">
      <w:pPr>
        <w:ind w:left="1080"/>
        <w:contextualSpacing/>
        <w:rPr>
          <w:rFonts w:eastAsia="Calibri" w:cs="Arial"/>
          <w:color w:val="000000"/>
          <w:sz w:val="18"/>
          <w:szCs w:val="18"/>
          <w:lang w:val="en-GB"/>
        </w:rPr>
      </w:pPr>
    </w:p>
    <w:tbl>
      <w:tblPr>
        <w:tblW w:w="8460" w:type="dxa"/>
        <w:tblInd w:w="1098" w:type="dxa"/>
        <w:tblLook w:val="04A0" w:firstRow="1" w:lastRow="0" w:firstColumn="1" w:lastColumn="0" w:noHBand="0" w:noVBand="1"/>
      </w:tblPr>
      <w:tblGrid>
        <w:gridCol w:w="5760"/>
        <w:gridCol w:w="1350"/>
        <w:gridCol w:w="1350"/>
      </w:tblGrid>
      <w:tr w:rsidR="001B34F5" w:rsidRPr="00CE0402" w14:paraId="36C3955E" w14:textId="77777777" w:rsidTr="00BE3A3E">
        <w:tc>
          <w:tcPr>
            <w:tcW w:w="5760" w:type="dxa"/>
          </w:tcPr>
          <w:p w14:paraId="4BE20A11" w14:textId="77777777" w:rsidR="001B34F5" w:rsidRPr="00CE0402" w:rsidRDefault="001B34F5" w:rsidP="0041128C">
            <w:pPr>
              <w:ind w:left="-16"/>
              <w:rPr>
                <w:rFonts w:eastAsia="Times New Roman" w:cs="Arial"/>
                <w:color w:val="000000"/>
                <w:sz w:val="18"/>
                <w:szCs w:val="18"/>
                <w:cs/>
              </w:rPr>
            </w:pPr>
          </w:p>
        </w:tc>
        <w:tc>
          <w:tcPr>
            <w:tcW w:w="2700" w:type="dxa"/>
            <w:gridSpan w:val="2"/>
            <w:tcBorders>
              <w:bottom w:val="single" w:sz="4" w:space="0" w:color="auto"/>
            </w:tcBorders>
          </w:tcPr>
          <w:p w14:paraId="39A8FAC1" w14:textId="77777777" w:rsidR="001B34F5" w:rsidRPr="00CE0402" w:rsidRDefault="001B34F5" w:rsidP="0041128C">
            <w:pPr>
              <w:jc w:val="center"/>
              <w:rPr>
                <w:rFonts w:eastAsia="Times New Roman" w:cs="Arial"/>
                <w:b/>
                <w:bCs/>
                <w:color w:val="000000"/>
                <w:sz w:val="18"/>
                <w:szCs w:val="18"/>
                <w:lang w:bidi="ar-SA"/>
              </w:rPr>
            </w:pPr>
            <w:r w:rsidRPr="00CE0402">
              <w:rPr>
                <w:rFonts w:eastAsia="Times New Roman" w:cs="Arial"/>
                <w:b/>
                <w:bCs/>
                <w:color w:val="000000"/>
                <w:sz w:val="18"/>
                <w:szCs w:val="18"/>
                <w:lang w:bidi="ar-SA"/>
              </w:rPr>
              <w:t xml:space="preserve">Separate </w:t>
            </w:r>
          </w:p>
          <w:p w14:paraId="22A88A05" w14:textId="77777777" w:rsidR="001B34F5" w:rsidRPr="00CE0402" w:rsidRDefault="001B34F5" w:rsidP="0041128C">
            <w:pPr>
              <w:jc w:val="center"/>
              <w:rPr>
                <w:rFonts w:eastAsia="Times New Roman" w:cs="Arial"/>
                <w:b/>
                <w:bCs/>
                <w:color w:val="000000"/>
                <w:sz w:val="18"/>
                <w:szCs w:val="18"/>
                <w:cs/>
                <w:lang w:bidi="ar-SA"/>
              </w:rPr>
            </w:pPr>
            <w:r w:rsidRPr="00CE0402">
              <w:rPr>
                <w:rFonts w:eastAsia="Times New Roman" w:cs="Arial"/>
                <w:b/>
                <w:bCs/>
                <w:color w:val="000000"/>
                <w:sz w:val="18"/>
                <w:szCs w:val="18"/>
                <w:lang w:bidi="ar-SA"/>
              </w:rPr>
              <w:t>financial statements</w:t>
            </w:r>
          </w:p>
        </w:tc>
      </w:tr>
      <w:tr w:rsidR="001B34F5" w:rsidRPr="00CE0402" w14:paraId="48BF0E44" w14:textId="77777777" w:rsidTr="00937039">
        <w:tc>
          <w:tcPr>
            <w:tcW w:w="5760" w:type="dxa"/>
          </w:tcPr>
          <w:p w14:paraId="08460FCB" w14:textId="77777777" w:rsidR="001B34F5" w:rsidRPr="00CE0402" w:rsidRDefault="001B34F5" w:rsidP="0041128C">
            <w:pPr>
              <w:ind w:left="-16"/>
              <w:rPr>
                <w:rFonts w:eastAsia="Times New Roman" w:cs="Arial"/>
                <w:color w:val="000000"/>
                <w:sz w:val="18"/>
                <w:szCs w:val="18"/>
                <w:lang w:bidi="ar-SA"/>
              </w:rPr>
            </w:pPr>
          </w:p>
        </w:tc>
        <w:tc>
          <w:tcPr>
            <w:tcW w:w="2700" w:type="dxa"/>
            <w:gridSpan w:val="2"/>
            <w:tcBorders>
              <w:top w:val="single" w:sz="4" w:space="0" w:color="auto"/>
              <w:bottom w:val="single" w:sz="4" w:space="0" w:color="auto"/>
            </w:tcBorders>
          </w:tcPr>
          <w:p w14:paraId="02D88DA8" w14:textId="77777777" w:rsidR="001B34F5" w:rsidRPr="00CE0402" w:rsidRDefault="001B34F5" w:rsidP="0041128C">
            <w:pPr>
              <w:jc w:val="center"/>
              <w:rPr>
                <w:rFonts w:eastAsia="Times New Roman" w:cs="Arial"/>
                <w:b/>
                <w:bCs/>
                <w:color w:val="000000"/>
                <w:sz w:val="18"/>
                <w:szCs w:val="18"/>
                <w:lang w:bidi="ar-SA"/>
              </w:rPr>
            </w:pPr>
            <w:r w:rsidRPr="00CE0402">
              <w:rPr>
                <w:rFonts w:eastAsia="Times New Roman" w:cs="Arial"/>
                <w:b/>
                <w:bCs/>
                <w:color w:val="000000"/>
                <w:sz w:val="18"/>
                <w:szCs w:val="18"/>
                <w:lang w:bidi="ar-SA"/>
              </w:rPr>
              <w:t>Trade receivables</w:t>
            </w:r>
          </w:p>
        </w:tc>
      </w:tr>
      <w:tr w:rsidR="00236E9C" w:rsidRPr="00CE0402" w14:paraId="55969BD7" w14:textId="77777777" w:rsidTr="00937039">
        <w:tc>
          <w:tcPr>
            <w:tcW w:w="5760" w:type="dxa"/>
          </w:tcPr>
          <w:p w14:paraId="2E6891AA" w14:textId="77777777" w:rsidR="00236E9C" w:rsidRPr="00CE0402" w:rsidRDefault="00236E9C" w:rsidP="00236E9C">
            <w:pPr>
              <w:ind w:left="-16"/>
              <w:rPr>
                <w:rFonts w:eastAsia="Times New Roman" w:cs="Arial"/>
                <w:color w:val="000000"/>
                <w:sz w:val="18"/>
                <w:szCs w:val="18"/>
                <w:lang w:bidi="ar-SA"/>
              </w:rPr>
            </w:pPr>
          </w:p>
        </w:tc>
        <w:tc>
          <w:tcPr>
            <w:tcW w:w="1350" w:type="dxa"/>
            <w:tcBorders>
              <w:top w:val="single" w:sz="4" w:space="0" w:color="auto"/>
            </w:tcBorders>
            <w:vAlign w:val="center"/>
          </w:tcPr>
          <w:p w14:paraId="7CA8FB46" w14:textId="5EBFCFF1" w:rsidR="00236E9C" w:rsidRPr="00CE0402" w:rsidRDefault="00236E9C" w:rsidP="00236E9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2025</w:t>
            </w:r>
          </w:p>
        </w:tc>
        <w:tc>
          <w:tcPr>
            <w:tcW w:w="1350" w:type="dxa"/>
            <w:tcBorders>
              <w:top w:val="single" w:sz="4" w:space="0" w:color="auto"/>
            </w:tcBorders>
          </w:tcPr>
          <w:p w14:paraId="79BCA86F" w14:textId="3186354E" w:rsidR="00236E9C" w:rsidRPr="00CE0402" w:rsidRDefault="00236E9C" w:rsidP="00236E9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2024</w:t>
            </w:r>
          </w:p>
        </w:tc>
      </w:tr>
      <w:tr w:rsidR="000D5C9C" w:rsidRPr="00CE0402" w14:paraId="2C2FB55B" w14:textId="77777777" w:rsidTr="00937039">
        <w:tc>
          <w:tcPr>
            <w:tcW w:w="5760" w:type="dxa"/>
          </w:tcPr>
          <w:p w14:paraId="2E82F346" w14:textId="77777777" w:rsidR="000D5C9C" w:rsidRPr="00CE0402" w:rsidRDefault="000D5C9C" w:rsidP="0041128C">
            <w:pPr>
              <w:ind w:left="-16"/>
              <w:rPr>
                <w:rFonts w:eastAsia="Times New Roman" w:cs="Arial"/>
                <w:color w:val="000000"/>
                <w:sz w:val="18"/>
                <w:szCs w:val="18"/>
                <w:lang w:bidi="ar-SA"/>
              </w:rPr>
            </w:pPr>
          </w:p>
        </w:tc>
        <w:tc>
          <w:tcPr>
            <w:tcW w:w="1350" w:type="dxa"/>
            <w:vAlign w:val="bottom"/>
          </w:tcPr>
          <w:p w14:paraId="70BB9533" w14:textId="315E44B3"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Thousand</w:t>
            </w:r>
          </w:p>
        </w:tc>
        <w:tc>
          <w:tcPr>
            <w:tcW w:w="1350" w:type="dxa"/>
            <w:vAlign w:val="bottom"/>
          </w:tcPr>
          <w:p w14:paraId="6757BE62" w14:textId="087E5435"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Thousand</w:t>
            </w:r>
          </w:p>
        </w:tc>
      </w:tr>
      <w:tr w:rsidR="000D5C9C" w:rsidRPr="00CE0402" w14:paraId="19D96D4A" w14:textId="77777777" w:rsidTr="00937039">
        <w:tc>
          <w:tcPr>
            <w:tcW w:w="5760" w:type="dxa"/>
          </w:tcPr>
          <w:p w14:paraId="6061239A" w14:textId="77777777" w:rsidR="000D5C9C" w:rsidRPr="00CE0402" w:rsidRDefault="000D5C9C" w:rsidP="0041128C">
            <w:pPr>
              <w:ind w:left="-16"/>
              <w:rPr>
                <w:rFonts w:eastAsia="Times New Roman" w:cs="Arial"/>
                <w:color w:val="000000"/>
                <w:sz w:val="18"/>
                <w:szCs w:val="18"/>
                <w:lang w:bidi="ar-SA"/>
              </w:rPr>
            </w:pPr>
          </w:p>
        </w:tc>
        <w:tc>
          <w:tcPr>
            <w:tcW w:w="1350" w:type="dxa"/>
            <w:tcBorders>
              <w:bottom w:val="single" w:sz="4" w:space="0" w:color="auto"/>
            </w:tcBorders>
            <w:vAlign w:val="bottom"/>
          </w:tcPr>
          <w:p w14:paraId="099FA670" w14:textId="71712C2C"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Baht</w:t>
            </w:r>
          </w:p>
        </w:tc>
        <w:tc>
          <w:tcPr>
            <w:tcW w:w="1350" w:type="dxa"/>
            <w:tcBorders>
              <w:bottom w:val="single" w:sz="4" w:space="0" w:color="auto"/>
            </w:tcBorders>
            <w:vAlign w:val="bottom"/>
          </w:tcPr>
          <w:p w14:paraId="4CC0C1D9" w14:textId="1DB899A9" w:rsidR="000D5C9C" w:rsidRPr="00CE0402" w:rsidRDefault="000D5C9C" w:rsidP="0041128C">
            <w:pPr>
              <w:autoSpaceDE w:val="0"/>
              <w:autoSpaceDN w:val="0"/>
              <w:ind w:right="-72"/>
              <w:jc w:val="right"/>
              <w:rPr>
                <w:rFonts w:cs="Arial"/>
                <w:b/>
                <w:bCs/>
                <w:color w:val="000000"/>
                <w:sz w:val="18"/>
                <w:szCs w:val="18"/>
                <w:lang w:val="en-GB"/>
              </w:rPr>
            </w:pPr>
            <w:r w:rsidRPr="00CE0402">
              <w:rPr>
                <w:rFonts w:cs="Arial"/>
                <w:b/>
                <w:bCs/>
                <w:color w:val="000000"/>
                <w:sz w:val="18"/>
                <w:szCs w:val="18"/>
                <w:lang w:val="en-GB"/>
              </w:rPr>
              <w:t>Baht</w:t>
            </w:r>
          </w:p>
        </w:tc>
      </w:tr>
      <w:tr w:rsidR="001B34F5" w:rsidRPr="00CE0402" w14:paraId="691DA486" w14:textId="77777777" w:rsidTr="00937039">
        <w:tc>
          <w:tcPr>
            <w:tcW w:w="5760" w:type="dxa"/>
          </w:tcPr>
          <w:p w14:paraId="383B9D29" w14:textId="77777777" w:rsidR="001B34F5" w:rsidRPr="00CE0402" w:rsidRDefault="001B34F5" w:rsidP="0041128C">
            <w:pPr>
              <w:ind w:left="-16"/>
              <w:rPr>
                <w:rFonts w:eastAsia="Times New Roman" w:cs="Arial"/>
                <w:color w:val="000000"/>
                <w:sz w:val="18"/>
                <w:szCs w:val="18"/>
                <w:lang w:bidi="ar-SA"/>
              </w:rPr>
            </w:pPr>
          </w:p>
        </w:tc>
        <w:tc>
          <w:tcPr>
            <w:tcW w:w="1350" w:type="dxa"/>
            <w:tcBorders>
              <w:top w:val="single" w:sz="4" w:space="0" w:color="auto"/>
            </w:tcBorders>
            <w:vAlign w:val="bottom"/>
          </w:tcPr>
          <w:p w14:paraId="6209002A" w14:textId="77777777" w:rsidR="001B34F5" w:rsidRPr="00CE0402" w:rsidRDefault="001B34F5" w:rsidP="0041128C">
            <w:pPr>
              <w:jc w:val="right"/>
              <w:rPr>
                <w:rFonts w:eastAsia="Times New Roman" w:cs="Arial"/>
                <w:b/>
                <w:bCs/>
                <w:color w:val="000000"/>
                <w:sz w:val="18"/>
                <w:szCs w:val="18"/>
                <w:lang w:eastAsia="en-GB"/>
              </w:rPr>
            </w:pPr>
          </w:p>
        </w:tc>
        <w:tc>
          <w:tcPr>
            <w:tcW w:w="1350" w:type="dxa"/>
            <w:tcBorders>
              <w:top w:val="single" w:sz="4" w:space="0" w:color="auto"/>
            </w:tcBorders>
            <w:vAlign w:val="bottom"/>
          </w:tcPr>
          <w:p w14:paraId="0E583609" w14:textId="77777777" w:rsidR="001B34F5" w:rsidRPr="00CE0402" w:rsidRDefault="001B34F5" w:rsidP="0041128C">
            <w:pPr>
              <w:jc w:val="right"/>
              <w:rPr>
                <w:rFonts w:eastAsia="Times New Roman" w:cs="Arial"/>
                <w:b/>
                <w:bCs/>
                <w:color w:val="000000"/>
                <w:sz w:val="18"/>
                <w:szCs w:val="18"/>
                <w:lang w:eastAsia="en-GB"/>
              </w:rPr>
            </w:pPr>
          </w:p>
        </w:tc>
      </w:tr>
      <w:tr w:rsidR="00AD5F13" w:rsidRPr="00CE0402" w14:paraId="470568C4" w14:textId="77777777" w:rsidTr="00937039">
        <w:tc>
          <w:tcPr>
            <w:tcW w:w="5760" w:type="dxa"/>
          </w:tcPr>
          <w:p w14:paraId="004F2313" w14:textId="1B8C7956" w:rsidR="00AD5F13" w:rsidRPr="00CE0402" w:rsidRDefault="00AD5F13" w:rsidP="00AD5F13">
            <w:pPr>
              <w:ind w:left="-16"/>
              <w:jc w:val="left"/>
              <w:rPr>
                <w:rFonts w:eastAsia="Times New Roman" w:cs="Arial"/>
                <w:color w:val="000000"/>
                <w:sz w:val="18"/>
                <w:szCs w:val="18"/>
                <w:lang w:eastAsia="en-GB"/>
              </w:rPr>
            </w:pPr>
            <w:r w:rsidRPr="00CE0402">
              <w:rPr>
                <w:rFonts w:eastAsia="Times New Roman" w:cs="Arial"/>
                <w:color w:val="000000"/>
                <w:sz w:val="18"/>
                <w:szCs w:val="18"/>
                <w:lang w:eastAsia="en-GB"/>
              </w:rPr>
              <w:t xml:space="preserve">Opening loss allowance at </w:t>
            </w:r>
            <w:r w:rsidRPr="00CE0402">
              <w:rPr>
                <w:rFonts w:eastAsia="Times New Roman" w:cs="Arial"/>
                <w:color w:val="000000"/>
                <w:sz w:val="18"/>
                <w:szCs w:val="18"/>
                <w:lang w:val="en-GB" w:eastAsia="en-GB"/>
              </w:rPr>
              <w:t>1</w:t>
            </w:r>
            <w:r w:rsidRPr="00CE0402">
              <w:rPr>
                <w:rFonts w:eastAsia="Times New Roman" w:cs="Arial"/>
                <w:color w:val="000000"/>
                <w:sz w:val="18"/>
                <w:szCs w:val="18"/>
                <w:lang w:eastAsia="en-GB"/>
              </w:rPr>
              <w:t xml:space="preserve"> January</w:t>
            </w:r>
          </w:p>
        </w:tc>
        <w:tc>
          <w:tcPr>
            <w:tcW w:w="1350" w:type="dxa"/>
          </w:tcPr>
          <w:p w14:paraId="77014ED7" w14:textId="352FCB96" w:rsidR="00AD5F13"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94,381 </w:t>
            </w:r>
          </w:p>
        </w:tc>
        <w:tc>
          <w:tcPr>
            <w:tcW w:w="1350" w:type="dxa"/>
          </w:tcPr>
          <w:p w14:paraId="083A7E21" w14:textId="27CD8C63" w:rsidR="00AD5F13"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121,470</w:t>
            </w:r>
          </w:p>
        </w:tc>
      </w:tr>
      <w:tr w:rsidR="00AD5F13" w:rsidRPr="00CE0402" w14:paraId="627EC21E" w14:textId="77777777" w:rsidTr="00937039">
        <w:tc>
          <w:tcPr>
            <w:tcW w:w="5760" w:type="dxa"/>
          </w:tcPr>
          <w:p w14:paraId="3CF76B8F" w14:textId="77777777" w:rsidR="00AD5F13" w:rsidRPr="00CE0402" w:rsidRDefault="00AD5F13" w:rsidP="00AD5F13">
            <w:pPr>
              <w:ind w:left="-16"/>
              <w:jc w:val="left"/>
              <w:rPr>
                <w:rFonts w:eastAsia="Times New Roman" w:cs="Arial"/>
                <w:color w:val="000000"/>
                <w:sz w:val="18"/>
                <w:szCs w:val="18"/>
                <w:lang w:eastAsia="en-GB"/>
              </w:rPr>
            </w:pPr>
            <w:r w:rsidRPr="00CE0402">
              <w:rPr>
                <w:rFonts w:eastAsia="Times New Roman" w:cs="Arial"/>
                <w:color w:val="000000"/>
                <w:sz w:val="18"/>
                <w:szCs w:val="18"/>
                <w:lang w:eastAsia="en-GB"/>
              </w:rPr>
              <w:t xml:space="preserve">Increase in loss allowance recognised in profit </w:t>
            </w:r>
          </w:p>
          <w:p w14:paraId="1621CA16" w14:textId="3BB3BE58" w:rsidR="00AD5F13" w:rsidRPr="00CE0402" w:rsidRDefault="00AD5F13" w:rsidP="00AD5F13">
            <w:pPr>
              <w:ind w:left="-16"/>
              <w:jc w:val="left"/>
              <w:rPr>
                <w:rFonts w:eastAsia="Times New Roman" w:cs="Arial"/>
                <w:color w:val="000000"/>
                <w:sz w:val="18"/>
                <w:szCs w:val="18"/>
                <w:cs/>
                <w:lang w:eastAsia="en-GB" w:bidi="ar-SA"/>
              </w:rPr>
            </w:pPr>
            <w:r w:rsidRPr="00CE0402">
              <w:rPr>
                <w:rFonts w:eastAsia="Times New Roman" w:cs="Arial"/>
                <w:color w:val="000000"/>
                <w:sz w:val="18"/>
                <w:szCs w:val="18"/>
                <w:lang w:eastAsia="en-GB"/>
              </w:rPr>
              <w:t xml:space="preserve">   or loss during the year</w:t>
            </w:r>
          </w:p>
        </w:tc>
        <w:tc>
          <w:tcPr>
            <w:tcW w:w="1350" w:type="dxa"/>
          </w:tcPr>
          <w:p w14:paraId="77CD0F17" w14:textId="77777777" w:rsidR="00463A00"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w:t>
            </w:r>
          </w:p>
          <w:p w14:paraId="29527A1F" w14:textId="59499B06" w:rsidR="00AD5F13"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1,173 </w:t>
            </w:r>
          </w:p>
        </w:tc>
        <w:tc>
          <w:tcPr>
            <w:tcW w:w="1350" w:type="dxa"/>
          </w:tcPr>
          <w:p w14:paraId="02836B93" w14:textId="77777777" w:rsidR="00AD5F13"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w:t>
            </w:r>
          </w:p>
          <w:p w14:paraId="5C23BFB7" w14:textId="06C2A559" w:rsidR="00AD5F13" w:rsidRPr="00CE0402" w:rsidRDefault="00AD5F13" w:rsidP="00AD5F13">
            <w:pPr>
              <w:ind w:right="-72"/>
              <w:jc w:val="right"/>
              <w:rPr>
                <w:rFonts w:eastAsia="Times New Roman" w:cs="Arial"/>
                <w:color w:val="000000"/>
                <w:sz w:val="18"/>
                <w:szCs w:val="18"/>
                <w:lang w:bidi="ar-SA"/>
              </w:rPr>
            </w:pPr>
            <w:r w:rsidRPr="00CE0402">
              <w:rPr>
                <w:rFonts w:eastAsia="Times New Roman" w:cs="Arial"/>
                <w:color w:val="000000"/>
                <w:sz w:val="18"/>
                <w:szCs w:val="18"/>
                <w:lang w:val="en-GB" w:bidi="ar-SA"/>
              </w:rPr>
              <w:t xml:space="preserve">4,006 </w:t>
            </w:r>
          </w:p>
        </w:tc>
      </w:tr>
      <w:tr w:rsidR="00AD5F13" w:rsidRPr="00CE0402" w14:paraId="20A47BF7" w14:textId="77777777" w:rsidTr="00937039">
        <w:tc>
          <w:tcPr>
            <w:tcW w:w="5760" w:type="dxa"/>
          </w:tcPr>
          <w:p w14:paraId="746F57CA" w14:textId="42C63FC2" w:rsidR="00AD5F13" w:rsidRPr="00CE0402" w:rsidRDefault="00AD5F13" w:rsidP="00AD5F13">
            <w:pPr>
              <w:ind w:left="-16"/>
              <w:jc w:val="left"/>
              <w:rPr>
                <w:rFonts w:eastAsia="Times New Roman" w:cs="Arial"/>
                <w:color w:val="000000"/>
                <w:sz w:val="18"/>
                <w:szCs w:val="18"/>
                <w:lang w:eastAsia="en-GB"/>
              </w:rPr>
            </w:pPr>
            <w:r w:rsidRPr="00CE0402">
              <w:rPr>
                <w:rFonts w:eastAsia="Times New Roman" w:cs="Arial"/>
                <w:color w:val="000000"/>
                <w:sz w:val="18"/>
                <w:szCs w:val="18"/>
                <w:lang w:eastAsia="en-GB"/>
              </w:rPr>
              <w:t>Receivables written off during the year as uncollectible</w:t>
            </w:r>
          </w:p>
        </w:tc>
        <w:tc>
          <w:tcPr>
            <w:tcW w:w="1350" w:type="dxa"/>
          </w:tcPr>
          <w:p w14:paraId="6E87D8CA" w14:textId="342028D2" w:rsidR="00AD5F13"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(676)</w:t>
            </w:r>
          </w:p>
        </w:tc>
        <w:tc>
          <w:tcPr>
            <w:tcW w:w="1350" w:type="dxa"/>
          </w:tcPr>
          <w:p w14:paraId="6C94B9B0" w14:textId="6C2EDBCC" w:rsidR="00AD5F13"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(16,708)</w:t>
            </w:r>
          </w:p>
        </w:tc>
      </w:tr>
      <w:tr w:rsidR="00AD5F13" w:rsidRPr="00CE0402" w14:paraId="786E28FC" w14:textId="77777777" w:rsidTr="00937039">
        <w:tc>
          <w:tcPr>
            <w:tcW w:w="5760" w:type="dxa"/>
          </w:tcPr>
          <w:p w14:paraId="29CB19A2" w14:textId="04E6FEB6" w:rsidR="00AD5F13" w:rsidRPr="00CE0402" w:rsidRDefault="00AD5F13" w:rsidP="00AD5F13">
            <w:pPr>
              <w:ind w:left="-16"/>
              <w:jc w:val="left"/>
              <w:rPr>
                <w:rFonts w:eastAsia="Times New Roman" w:cs="Arial"/>
                <w:color w:val="000000"/>
                <w:sz w:val="18"/>
                <w:szCs w:val="18"/>
                <w:lang w:eastAsia="en-GB"/>
              </w:rPr>
            </w:pPr>
            <w:r w:rsidRPr="00CE0402">
              <w:rPr>
                <w:rFonts w:eastAsia="Times New Roman" w:cs="Arial"/>
                <w:color w:val="000000"/>
                <w:sz w:val="18"/>
                <w:szCs w:val="18"/>
                <w:lang w:eastAsia="en-GB"/>
              </w:rPr>
              <w:t>Unused amount reversed</w:t>
            </w:r>
          </w:p>
        </w:tc>
        <w:tc>
          <w:tcPr>
            <w:tcW w:w="1350" w:type="dxa"/>
            <w:tcBorders>
              <w:bottom w:val="single" w:sz="4" w:space="0" w:color="auto"/>
            </w:tcBorders>
          </w:tcPr>
          <w:p w14:paraId="6FA31C4A" w14:textId="50CAD9E7" w:rsidR="00AD5F13" w:rsidRPr="00CE0402" w:rsidRDefault="00AD5F13" w:rsidP="00AD5F13">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 xml:space="preserve"> (9,322)</w:t>
            </w:r>
          </w:p>
        </w:tc>
        <w:tc>
          <w:tcPr>
            <w:tcW w:w="1350" w:type="dxa"/>
            <w:tcBorders>
              <w:bottom w:val="single" w:sz="4" w:space="0" w:color="auto"/>
            </w:tcBorders>
          </w:tcPr>
          <w:p w14:paraId="5F8124D0" w14:textId="5C882909" w:rsidR="00AD5F13" w:rsidRPr="00CE0402" w:rsidRDefault="00AD5F13" w:rsidP="00AD5F13">
            <w:pPr>
              <w:ind w:right="-72"/>
              <w:jc w:val="right"/>
              <w:rPr>
                <w:rFonts w:eastAsia="Times New Roman" w:cs="Arial"/>
                <w:color w:val="000000"/>
                <w:sz w:val="18"/>
                <w:szCs w:val="18"/>
                <w:lang w:bidi="ar-SA"/>
              </w:rPr>
            </w:pPr>
            <w:r w:rsidRPr="00CE0402">
              <w:rPr>
                <w:rFonts w:eastAsia="Times New Roman" w:cs="Arial"/>
                <w:color w:val="000000"/>
                <w:sz w:val="18"/>
                <w:szCs w:val="18"/>
                <w:lang w:val="en-GB" w:bidi="ar-SA"/>
              </w:rPr>
              <w:t xml:space="preserve"> (14,387)</w:t>
            </w:r>
          </w:p>
        </w:tc>
      </w:tr>
      <w:tr w:rsidR="00236E9C" w:rsidRPr="00CE0402" w14:paraId="1E7B0584" w14:textId="77777777" w:rsidTr="00937039">
        <w:tc>
          <w:tcPr>
            <w:tcW w:w="5760" w:type="dxa"/>
          </w:tcPr>
          <w:p w14:paraId="5DB71313" w14:textId="77777777" w:rsidR="00236E9C" w:rsidRPr="00CE0402" w:rsidRDefault="00236E9C" w:rsidP="00236E9C">
            <w:pPr>
              <w:ind w:left="-16"/>
              <w:rPr>
                <w:rFonts w:eastAsia="Times New Roman" w:cs="Arial"/>
                <w:color w:val="000000"/>
                <w:sz w:val="18"/>
                <w:szCs w:val="18"/>
              </w:rPr>
            </w:pPr>
          </w:p>
        </w:tc>
        <w:tc>
          <w:tcPr>
            <w:tcW w:w="1350" w:type="dxa"/>
            <w:tcBorders>
              <w:top w:val="single" w:sz="4" w:space="0" w:color="auto"/>
            </w:tcBorders>
          </w:tcPr>
          <w:p w14:paraId="5363A880" w14:textId="77777777" w:rsidR="00236E9C" w:rsidRPr="00CE0402" w:rsidRDefault="00236E9C" w:rsidP="00236E9C">
            <w:pPr>
              <w:ind w:right="-72"/>
              <w:jc w:val="right"/>
              <w:rPr>
                <w:rFonts w:eastAsia="Times New Roman" w:cs="Arial"/>
                <w:color w:val="000000"/>
                <w:sz w:val="18"/>
                <w:szCs w:val="18"/>
                <w:lang w:val="en-GB" w:bidi="ar-SA"/>
              </w:rPr>
            </w:pPr>
          </w:p>
        </w:tc>
        <w:tc>
          <w:tcPr>
            <w:tcW w:w="1350" w:type="dxa"/>
            <w:tcBorders>
              <w:top w:val="single" w:sz="4" w:space="0" w:color="auto"/>
            </w:tcBorders>
          </w:tcPr>
          <w:p w14:paraId="31442638" w14:textId="77777777" w:rsidR="00236E9C" w:rsidRPr="00CE0402" w:rsidRDefault="00236E9C" w:rsidP="00236E9C">
            <w:pPr>
              <w:ind w:right="-72"/>
              <w:jc w:val="right"/>
              <w:rPr>
                <w:rFonts w:eastAsia="Times New Roman" w:cs="Arial"/>
                <w:color w:val="000000"/>
                <w:sz w:val="18"/>
                <w:szCs w:val="18"/>
                <w:lang w:bidi="ar-SA"/>
              </w:rPr>
            </w:pPr>
          </w:p>
        </w:tc>
      </w:tr>
      <w:tr w:rsidR="00236E9C" w:rsidRPr="00CE0402" w14:paraId="15D765F0" w14:textId="77777777" w:rsidTr="00937039">
        <w:tc>
          <w:tcPr>
            <w:tcW w:w="5760" w:type="dxa"/>
          </w:tcPr>
          <w:p w14:paraId="2DBFA291" w14:textId="5F69AD4F" w:rsidR="00236E9C" w:rsidRPr="00CE0402" w:rsidRDefault="00236E9C" w:rsidP="00236E9C">
            <w:pPr>
              <w:ind w:left="-16"/>
              <w:jc w:val="left"/>
              <w:rPr>
                <w:rFonts w:eastAsia="Times New Roman" w:cs="Arial"/>
                <w:color w:val="000000"/>
                <w:sz w:val="18"/>
                <w:szCs w:val="18"/>
                <w:lang w:eastAsia="en-GB"/>
              </w:rPr>
            </w:pPr>
            <w:r w:rsidRPr="00CE0402">
              <w:rPr>
                <w:rFonts w:eastAsia="Times New Roman" w:cs="Arial"/>
                <w:color w:val="000000"/>
                <w:sz w:val="18"/>
                <w:szCs w:val="18"/>
                <w:lang w:eastAsia="en-GB"/>
              </w:rPr>
              <w:t xml:space="preserve">Closing loss allowance at </w:t>
            </w:r>
            <w:r w:rsidRPr="00CE0402">
              <w:rPr>
                <w:rFonts w:eastAsia="Times New Roman" w:cs="Arial"/>
                <w:color w:val="000000"/>
                <w:sz w:val="18"/>
                <w:szCs w:val="18"/>
                <w:lang w:val="en-GB" w:eastAsia="en-GB"/>
              </w:rPr>
              <w:t>31</w:t>
            </w:r>
            <w:r w:rsidRPr="00CE0402">
              <w:rPr>
                <w:rFonts w:eastAsia="Times New Roman" w:cs="Arial"/>
                <w:color w:val="000000"/>
                <w:sz w:val="18"/>
                <w:szCs w:val="18"/>
                <w:lang w:eastAsia="en-GB"/>
              </w:rPr>
              <w:t xml:space="preserve"> December</w:t>
            </w:r>
          </w:p>
        </w:tc>
        <w:tc>
          <w:tcPr>
            <w:tcW w:w="1350" w:type="dxa"/>
            <w:tcBorders>
              <w:bottom w:val="single" w:sz="4" w:space="0" w:color="auto"/>
            </w:tcBorders>
          </w:tcPr>
          <w:p w14:paraId="2BCC6D8B" w14:textId="216ADFD1" w:rsidR="00236E9C" w:rsidRPr="00CE0402" w:rsidRDefault="00FF660F" w:rsidP="00236E9C">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85,556</w:t>
            </w:r>
          </w:p>
        </w:tc>
        <w:tc>
          <w:tcPr>
            <w:tcW w:w="1350" w:type="dxa"/>
            <w:tcBorders>
              <w:bottom w:val="single" w:sz="4" w:space="0" w:color="auto"/>
            </w:tcBorders>
          </w:tcPr>
          <w:p w14:paraId="5C93314E" w14:textId="518AFE3A" w:rsidR="00236E9C" w:rsidRPr="00CE0402" w:rsidRDefault="00236E9C" w:rsidP="00236E9C">
            <w:pPr>
              <w:ind w:right="-72"/>
              <w:jc w:val="right"/>
              <w:rPr>
                <w:rFonts w:eastAsia="Times New Roman" w:cs="Arial"/>
                <w:color w:val="000000"/>
                <w:sz w:val="18"/>
                <w:szCs w:val="18"/>
                <w:lang w:val="en-GB" w:bidi="ar-SA"/>
              </w:rPr>
            </w:pPr>
            <w:r w:rsidRPr="00CE0402">
              <w:rPr>
                <w:rFonts w:eastAsia="Times New Roman" w:cs="Arial"/>
                <w:color w:val="000000"/>
                <w:sz w:val="18"/>
                <w:szCs w:val="18"/>
                <w:lang w:val="en-GB" w:bidi="ar-SA"/>
              </w:rPr>
              <w:t>94,381</w:t>
            </w:r>
          </w:p>
        </w:tc>
      </w:tr>
    </w:tbl>
    <w:p w14:paraId="2E98B6FB" w14:textId="77777777" w:rsidR="00CE4553" w:rsidRPr="00CE0402" w:rsidRDefault="00CE4553" w:rsidP="0041128C">
      <w:pPr>
        <w:ind w:left="1080"/>
        <w:contextualSpacing/>
        <w:rPr>
          <w:rFonts w:eastAsia="Calibri" w:cs="Arial"/>
          <w:color w:val="000000"/>
          <w:sz w:val="18"/>
          <w:szCs w:val="18"/>
          <w:lang w:val="en-GB"/>
        </w:rPr>
      </w:pPr>
    </w:p>
    <w:p w14:paraId="4D509022" w14:textId="0666525D" w:rsidR="00EF1DF8" w:rsidRPr="00CE0402" w:rsidRDefault="001C20A4" w:rsidP="0041128C">
      <w:pPr>
        <w:ind w:left="1080"/>
        <w:contextualSpacing/>
        <w:rPr>
          <w:rFonts w:eastAsia="Calibri" w:cs="Arial"/>
          <w:color w:val="000000"/>
          <w:spacing w:val="-6"/>
          <w:sz w:val="18"/>
          <w:szCs w:val="18"/>
          <w:lang w:val="en-GB"/>
        </w:rPr>
      </w:pPr>
      <w:r w:rsidRPr="00CE0402">
        <w:rPr>
          <w:rFonts w:eastAsia="Calibri" w:cs="Arial"/>
          <w:color w:val="000000"/>
          <w:sz w:val="18"/>
          <w:szCs w:val="18"/>
          <w:lang w:val="en-GB"/>
        </w:rPr>
        <w:t xml:space="preserve">During </w:t>
      </w:r>
      <w:r w:rsidR="00B13E3A" w:rsidRPr="00CE0402">
        <w:rPr>
          <w:rFonts w:eastAsia="Calibri" w:cs="Arial"/>
          <w:color w:val="000000"/>
          <w:sz w:val="18"/>
          <w:szCs w:val="18"/>
          <w:lang w:val="en-GB"/>
        </w:rPr>
        <w:t>202</w:t>
      </w:r>
      <w:r w:rsidR="00781BB1" w:rsidRPr="00CE0402">
        <w:rPr>
          <w:rFonts w:eastAsia="Calibri" w:cs="Arial"/>
          <w:color w:val="000000"/>
          <w:sz w:val="18"/>
          <w:szCs w:val="18"/>
          <w:lang w:val="en-GB"/>
        </w:rPr>
        <w:t>5</w:t>
      </w:r>
      <w:r w:rsidRPr="00CE0402">
        <w:rPr>
          <w:rFonts w:eastAsia="Calibri" w:cs="Arial"/>
          <w:color w:val="000000"/>
          <w:sz w:val="18"/>
          <w:szCs w:val="18"/>
          <w:lang w:val="en-GB"/>
        </w:rPr>
        <w:t xml:space="preserve">, </w:t>
      </w:r>
      <w:r w:rsidR="004C6292" w:rsidRPr="00CE0402">
        <w:rPr>
          <w:rFonts w:eastAsia="Calibri" w:cs="Arial"/>
          <w:color w:val="000000"/>
          <w:spacing w:val="-6"/>
          <w:sz w:val="18"/>
          <w:szCs w:val="18"/>
          <w:lang w:val="en-GB"/>
        </w:rPr>
        <w:t xml:space="preserve">the Group and the Company subsequently reversed the provision for the expected credit losses </w:t>
      </w:r>
      <w:r w:rsidR="00CC36B5" w:rsidRPr="00CE0402">
        <w:rPr>
          <w:rFonts w:eastAsia="Calibri" w:cs="Arial"/>
          <w:color w:val="000000"/>
          <w:spacing w:val="-6"/>
          <w:sz w:val="18"/>
          <w:szCs w:val="18"/>
          <w:lang w:val="en-GB"/>
        </w:rPr>
        <w:t xml:space="preserve">amounting </w:t>
      </w:r>
      <w:r w:rsidR="004C6292" w:rsidRPr="00CE0402">
        <w:rPr>
          <w:rFonts w:eastAsia="Calibri" w:cs="Arial"/>
          <w:color w:val="000000"/>
          <w:spacing w:val="-6"/>
          <w:sz w:val="18"/>
          <w:szCs w:val="18"/>
          <w:lang w:val="en-GB"/>
        </w:rPr>
        <w:t xml:space="preserve">to Baht </w:t>
      </w:r>
      <w:r w:rsidR="0057719B" w:rsidRPr="00CE0402">
        <w:rPr>
          <w:rFonts w:eastAsia="Calibri" w:cs="Arial"/>
          <w:color w:val="000000"/>
          <w:spacing w:val="-6"/>
          <w:sz w:val="18"/>
          <w:szCs w:val="18"/>
          <w:lang w:val="en-GB"/>
        </w:rPr>
        <w:t>1</w:t>
      </w:r>
      <w:r w:rsidR="000064F5" w:rsidRPr="00CE0402">
        <w:rPr>
          <w:rFonts w:eastAsia="Calibri" w:cs="Arial"/>
          <w:color w:val="000000"/>
          <w:spacing w:val="-6"/>
          <w:sz w:val="18"/>
          <w:szCs w:val="18"/>
          <w:lang w:val="en-GB"/>
        </w:rPr>
        <w:t>6</w:t>
      </w:r>
      <w:r w:rsidR="0057719B" w:rsidRPr="00CE0402">
        <w:rPr>
          <w:rFonts w:eastAsia="Calibri" w:cs="Arial"/>
          <w:color w:val="000000"/>
          <w:spacing w:val="-6"/>
          <w:sz w:val="18"/>
          <w:szCs w:val="18"/>
          <w:lang w:val="en-GB"/>
        </w:rPr>
        <w:t>.</w:t>
      </w:r>
      <w:r w:rsidR="000064F5" w:rsidRPr="00CE0402">
        <w:rPr>
          <w:rFonts w:eastAsia="Calibri" w:cs="Arial"/>
          <w:color w:val="000000"/>
          <w:spacing w:val="-6"/>
          <w:sz w:val="18"/>
          <w:szCs w:val="18"/>
          <w:lang w:val="en-GB"/>
        </w:rPr>
        <w:t>5</w:t>
      </w:r>
      <w:r w:rsidR="001025AD" w:rsidRPr="00CE0402">
        <w:rPr>
          <w:rFonts w:eastAsia="Calibri" w:cs="Arial"/>
          <w:color w:val="000000"/>
          <w:spacing w:val="-6"/>
          <w:sz w:val="18"/>
          <w:szCs w:val="18"/>
          <w:lang w:val="en-GB"/>
        </w:rPr>
        <w:t xml:space="preserve"> </w:t>
      </w:r>
      <w:r w:rsidR="004C6292" w:rsidRPr="00CE0402">
        <w:rPr>
          <w:rFonts w:eastAsia="Calibri" w:cs="Arial"/>
          <w:color w:val="000000"/>
          <w:spacing w:val="-6"/>
          <w:sz w:val="18"/>
          <w:szCs w:val="18"/>
          <w:lang w:val="en-GB"/>
        </w:rPr>
        <w:t xml:space="preserve">million and Baht </w:t>
      </w:r>
      <w:r w:rsidR="00340769" w:rsidRPr="00CE0402">
        <w:rPr>
          <w:rFonts w:eastAsia="Calibri" w:cs="Arial"/>
          <w:color w:val="000000"/>
          <w:spacing w:val="-6"/>
          <w:sz w:val="18"/>
          <w:szCs w:val="18"/>
          <w:lang w:val="en-GB"/>
        </w:rPr>
        <w:t>9.3</w:t>
      </w:r>
      <w:r w:rsidR="001025AD" w:rsidRPr="00CE0402">
        <w:rPr>
          <w:rFonts w:eastAsia="Calibri" w:cs="Arial"/>
          <w:color w:val="000000"/>
          <w:spacing w:val="-6"/>
          <w:sz w:val="18"/>
          <w:szCs w:val="18"/>
          <w:lang w:val="en-GB"/>
        </w:rPr>
        <w:t xml:space="preserve"> </w:t>
      </w:r>
      <w:r w:rsidR="004C6292" w:rsidRPr="00CE0402">
        <w:rPr>
          <w:rFonts w:eastAsia="Calibri" w:cs="Arial"/>
          <w:color w:val="000000"/>
          <w:spacing w:val="-6"/>
          <w:sz w:val="18"/>
          <w:szCs w:val="18"/>
          <w:lang w:val="en-GB"/>
        </w:rPr>
        <w:t xml:space="preserve">million, respectively, in the profit and loss statement </w:t>
      </w:r>
      <w:r w:rsidR="00781BB1" w:rsidRPr="00CE0402">
        <w:rPr>
          <w:rFonts w:eastAsia="Calibri" w:cs="Arial"/>
          <w:color w:val="000000"/>
          <w:spacing w:val="-6"/>
          <w:sz w:val="18"/>
          <w:szCs w:val="18"/>
          <w:lang w:val="en-GB"/>
        </w:rPr>
        <w:t xml:space="preserve">(2024: Baht 32.8 million and Baht 14.4 million, respectively) </w:t>
      </w:r>
      <w:r w:rsidR="004C6292" w:rsidRPr="00CE0402">
        <w:rPr>
          <w:rFonts w:eastAsia="Calibri" w:cs="Arial"/>
          <w:color w:val="000000"/>
          <w:spacing w:val="-6"/>
          <w:sz w:val="18"/>
          <w:szCs w:val="18"/>
          <w:lang w:val="en-GB"/>
        </w:rPr>
        <w:t>due to receiving payment from trade receivables of the National Health Security Office.</w:t>
      </w:r>
    </w:p>
    <w:p w14:paraId="37DB6199" w14:textId="77777777" w:rsidR="00EF1DF8" w:rsidRPr="00CE0402" w:rsidRDefault="00EF1DF8" w:rsidP="0041128C">
      <w:pPr>
        <w:ind w:left="1080"/>
        <w:contextualSpacing/>
        <w:rPr>
          <w:rFonts w:eastAsia="Calibri" w:cs="Arial"/>
          <w:color w:val="000000"/>
          <w:spacing w:val="-6"/>
          <w:sz w:val="18"/>
          <w:szCs w:val="18"/>
          <w:lang w:val="en-GB"/>
        </w:rPr>
      </w:pPr>
    </w:p>
    <w:p w14:paraId="54ED6D6F" w14:textId="457C4A45" w:rsidR="006F2C93" w:rsidRPr="00CE0402" w:rsidRDefault="00372E49" w:rsidP="6395EFA6">
      <w:pPr>
        <w:ind w:left="1080"/>
        <w:jc w:val="thaiDistribute"/>
        <w:rPr>
          <w:rFonts w:eastAsia="Times New Roman" w:cs="Arial"/>
          <w:color w:val="000000"/>
          <w:sz w:val="18"/>
          <w:szCs w:val="18"/>
        </w:rPr>
      </w:pPr>
      <w:r w:rsidRPr="00CE0402">
        <w:rPr>
          <w:rFonts w:eastAsia="Calibri" w:cs="Arial"/>
          <w:color w:val="000000"/>
          <w:sz w:val="18"/>
          <w:szCs w:val="18"/>
        </w:rPr>
        <w:t>During 202</w:t>
      </w:r>
      <w:r w:rsidR="00781BB1" w:rsidRPr="00CE0402">
        <w:rPr>
          <w:rFonts w:eastAsia="Calibri" w:cs="Arial"/>
          <w:color w:val="000000"/>
          <w:sz w:val="18"/>
          <w:szCs w:val="18"/>
        </w:rPr>
        <w:t>5</w:t>
      </w:r>
      <w:r w:rsidRPr="00CE0402">
        <w:rPr>
          <w:rFonts w:eastAsia="Calibri" w:cs="Arial"/>
          <w:color w:val="000000"/>
          <w:sz w:val="18"/>
          <w:szCs w:val="18"/>
        </w:rPr>
        <w:t>,</w:t>
      </w:r>
      <w:r w:rsidRPr="00CE0402">
        <w:rPr>
          <w:rFonts w:eastAsia="Calibri" w:cs="Arial"/>
          <w:color w:val="000000"/>
          <w:spacing w:val="-6"/>
          <w:sz w:val="18"/>
          <w:szCs w:val="18"/>
        </w:rPr>
        <w:t xml:space="preserve"> the Group and the Company </w:t>
      </w:r>
      <w:r w:rsidR="006570EF" w:rsidRPr="00CE0402">
        <w:rPr>
          <w:rFonts w:eastAsia="Calibri" w:cs="Arial"/>
          <w:color w:val="000000"/>
          <w:spacing w:val="-6"/>
          <w:sz w:val="18"/>
          <w:szCs w:val="18"/>
        </w:rPr>
        <w:t xml:space="preserve">have </w:t>
      </w:r>
      <w:r w:rsidR="006F2C93" w:rsidRPr="00CE0402">
        <w:rPr>
          <w:rFonts w:eastAsia="Calibri" w:cs="Arial"/>
          <w:color w:val="000000"/>
          <w:sz w:val="18"/>
          <w:szCs w:val="18"/>
        </w:rPr>
        <w:t>writ</w:t>
      </w:r>
      <w:r w:rsidR="006570EF" w:rsidRPr="00CE0402">
        <w:rPr>
          <w:rFonts w:eastAsia="Calibri" w:cs="Arial"/>
          <w:color w:val="000000"/>
          <w:sz w:val="18"/>
          <w:szCs w:val="18"/>
        </w:rPr>
        <w:t>t</w:t>
      </w:r>
      <w:r w:rsidR="006F2C93" w:rsidRPr="00CE0402">
        <w:rPr>
          <w:rFonts w:eastAsia="Calibri" w:cs="Arial"/>
          <w:color w:val="000000"/>
          <w:sz w:val="18"/>
          <w:szCs w:val="18"/>
        </w:rPr>
        <w:t>e</w:t>
      </w:r>
      <w:r w:rsidR="006570EF" w:rsidRPr="00CE0402">
        <w:rPr>
          <w:rFonts w:eastAsia="Calibri" w:cs="Arial"/>
          <w:color w:val="000000"/>
          <w:sz w:val="18"/>
          <w:szCs w:val="18"/>
        </w:rPr>
        <w:t xml:space="preserve">n </w:t>
      </w:r>
      <w:r w:rsidR="006F2C93" w:rsidRPr="00CE0402">
        <w:rPr>
          <w:rFonts w:eastAsia="Calibri" w:cs="Arial"/>
          <w:color w:val="000000"/>
          <w:sz w:val="18"/>
          <w:szCs w:val="18"/>
        </w:rPr>
        <w:t xml:space="preserve">off trade receivables </w:t>
      </w:r>
      <w:r w:rsidR="006F2C93" w:rsidRPr="00CE0402">
        <w:rPr>
          <w:rFonts w:eastAsia="Calibri" w:cs="Arial"/>
          <w:color w:val="000000"/>
          <w:spacing w:val="-6"/>
          <w:sz w:val="18"/>
          <w:szCs w:val="18"/>
        </w:rPr>
        <w:t xml:space="preserve">which </w:t>
      </w:r>
      <w:r w:rsidR="006570EF" w:rsidRPr="00CE0402">
        <w:rPr>
          <w:rFonts w:eastAsia="Calibri" w:cs="Arial"/>
          <w:color w:val="000000"/>
          <w:spacing w:val="-6"/>
          <w:sz w:val="18"/>
          <w:szCs w:val="18"/>
        </w:rPr>
        <w:t xml:space="preserve">had fully recognised allowance </w:t>
      </w:r>
      <w:r w:rsidR="00407DF3" w:rsidRPr="00CE0402">
        <w:rPr>
          <w:rFonts w:eastAsia="Calibri" w:cs="Arial"/>
          <w:color w:val="000000"/>
          <w:spacing w:val="-6"/>
          <w:sz w:val="18"/>
          <w:szCs w:val="18"/>
        </w:rPr>
        <w:t xml:space="preserve">for </w:t>
      </w:r>
      <w:r w:rsidR="006F2C93" w:rsidRPr="00CE0402">
        <w:rPr>
          <w:rFonts w:eastAsia="Calibri" w:cs="Arial"/>
          <w:color w:val="000000"/>
          <w:spacing w:val="-6"/>
          <w:sz w:val="18"/>
          <w:szCs w:val="18"/>
        </w:rPr>
        <w:t xml:space="preserve">expected credit </w:t>
      </w:r>
      <w:r w:rsidR="0036393E" w:rsidRPr="00CE0402">
        <w:rPr>
          <w:rFonts w:eastAsia="Calibri" w:cs="Arial"/>
          <w:color w:val="000000"/>
          <w:spacing w:val="-6"/>
          <w:sz w:val="18"/>
          <w:szCs w:val="18"/>
        </w:rPr>
        <w:t xml:space="preserve">losses </w:t>
      </w:r>
      <w:r w:rsidR="006F2C93" w:rsidRPr="00CE0402">
        <w:rPr>
          <w:rFonts w:eastAsia="Calibri" w:cs="Arial"/>
          <w:color w:val="000000"/>
          <w:spacing w:val="-6"/>
          <w:sz w:val="18"/>
          <w:szCs w:val="18"/>
        </w:rPr>
        <w:t>Baht</w:t>
      </w:r>
      <w:r w:rsidRPr="00CE0402">
        <w:rPr>
          <w:rFonts w:eastAsia="Times New Roman" w:cs="Arial"/>
          <w:color w:val="000000"/>
          <w:sz w:val="18"/>
          <w:szCs w:val="18"/>
          <w:cs/>
        </w:rPr>
        <w:t xml:space="preserve"> </w:t>
      </w:r>
      <w:r w:rsidR="00960C99" w:rsidRPr="00CE0402">
        <w:rPr>
          <w:rFonts w:eastAsia="Times New Roman" w:cs="Arial"/>
          <w:color w:val="000000"/>
          <w:sz w:val="18"/>
          <w:szCs w:val="18"/>
          <w:lang w:val="en-GB"/>
        </w:rPr>
        <w:t>3.4</w:t>
      </w:r>
      <w:r w:rsidRPr="00CE0402">
        <w:rPr>
          <w:rFonts w:eastAsia="Times New Roman" w:cs="Arial"/>
          <w:color w:val="000000"/>
          <w:sz w:val="18"/>
          <w:szCs w:val="18"/>
          <w:cs/>
        </w:rPr>
        <w:t xml:space="preserve"> </w:t>
      </w:r>
      <w:r w:rsidR="006F2C93" w:rsidRPr="00CE0402">
        <w:rPr>
          <w:rFonts w:eastAsia="Calibri" w:cs="Arial"/>
          <w:color w:val="000000"/>
          <w:spacing w:val="-6"/>
          <w:sz w:val="18"/>
          <w:szCs w:val="18"/>
        </w:rPr>
        <w:t xml:space="preserve">million and Baht </w:t>
      </w:r>
      <w:r w:rsidR="00960C99" w:rsidRPr="00CE0402">
        <w:rPr>
          <w:rFonts w:eastAsia="Times New Roman" w:cs="Arial"/>
          <w:color w:val="000000"/>
          <w:sz w:val="18"/>
          <w:szCs w:val="18"/>
        </w:rPr>
        <w:t xml:space="preserve">0.7 </w:t>
      </w:r>
      <w:r w:rsidR="006F2C93" w:rsidRPr="00CE0402">
        <w:rPr>
          <w:rFonts w:eastAsia="Calibri" w:cs="Arial"/>
          <w:color w:val="000000"/>
          <w:spacing w:val="-6"/>
          <w:sz w:val="18"/>
          <w:szCs w:val="18"/>
        </w:rPr>
        <w:t>million, respectively</w:t>
      </w:r>
      <w:r w:rsidR="006F2C93" w:rsidRPr="00CE0402">
        <w:rPr>
          <w:rFonts w:eastAsia="Times New Roman" w:cs="Arial"/>
          <w:color w:val="000000"/>
          <w:sz w:val="18"/>
          <w:szCs w:val="18"/>
          <w:cs/>
        </w:rPr>
        <w:t xml:space="preserve"> </w:t>
      </w:r>
      <w:r w:rsidR="00781BB1" w:rsidRPr="00CE0402">
        <w:rPr>
          <w:rFonts w:eastAsia="Times New Roman" w:cs="Arial"/>
          <w:color w:val="000000"/>
          <w:sz w:val="18"/>
          <w:szCs w:val="18"/>
        </w:rPr>
        <w:t xml:space="preserve">(2024: </w:t>
      </w:r>
      <w:r w:rsidR="00781BB1" w:rsidRPr="00CE0402">
        <w:rPr>
          <w:rFonts w:eastAsia="Calibri" w:cs="Arial"/>
          <w:color w:val="000000"/>
          <w:spacing w:val="-6"/>
          <w:sz w:val="18"/>
          <w:szCs w:val="18"/>
        </w:rPr>
        <w:t>Baht</w:t>
      </w:r>
      <w:r w:rsidR="00781BB1" w:rsidRPr="00CE0402">
        <w:rPr>
          <w:rFonts w:eastAsia="Times New Roman" w:cs="Arial"/>
          <w:color w:val="000000"/>
          <w:sz w:val="18"/>
          <w:szCs w:val="18"/>
          <w:cs/>
        </w:rPr>
        <w:t xml:space="preserve"> </w:t>
      </w:r>
      <w:r w:rsidR="00781BB1" w:rsidRPr="00CE0402">
        <w:rPr>
          <w:rFonts w:eastAsia="Times New Roman" w:cs="Arial"/>
          <w:color w:val="000000"/>
          <w:sz w:val="18"/>
          <w:szCs w:val="18"/>
        </w:rPr>
        <w:t>22.6</w:t>
      </w:r>
      <w:r w:rsidR="00781BB1" w:rsidRPr="00CE0402">
        <w:rPr>
          <w:rFonts w:eastAsia="Times New Roman" w:cs="Arial"/>
          <w:color w:val="000000"/>
          <w:sz w:val="18"/>
          <w:szCs w:val="18"/>
          <w:cs/>
        </w:rPr>
        <w:t xml:space="preserve"> </w:t>
      </w:r>
      <w:r w:rsidR="00781BB1" w:rsidRPr="00CE0402">
        <w:rPr>
          <w:rFonts w:eastAsia="Calibri" w:cs="Arial"/>
          <w:color w:val="000000"/>
          <w:spacing w:val="-6"/>
          <w:sz w:val="18"/>
          <w:szCs w:val="18"/>
        </w:rPr>
        <w:t xml:space="preserve">million and Baht </w:t>
      </w:r>
      <w:r w:rsidR="00781BB1" w:rsidRPr="00CE0402">
        <w:rPr>
          <w:rFonts w:eastAsia="Times New Roman" w:cs="Arial"/>
          <w:color w:val="000000"/>
          <w:sz w:val="18"/>
          <w:szCs w:val="18"/>
        </w:rPr>
        <w:t xml:space="preserve">16.7 </w:t>
      </w:r>
      <w:r w:rsidR="00781BB1" w:rsidRPr="00CE0402">
        <w:rPr>
          <w:rFonts w:eastAsia="Calibri" w:cs="Arial"/>
          <w:color w:val="000000"/>
          <w:spacing w:val="-6"/>
          <w:sz w:val="18"/>
          <w:szCs w:val="18"/>
        </w:rPr>
        <w:t xml:space="preserve">million, respectively) </w:t>
      </w:r>
      <w:r w:rsidR="006F2C93" w:rsidRPr="00CE0402">
        <w:rPr>
          <w:rFonts w:eastAsia="Times New Roman" w:cs="Arial"/>
          <w:color w:val="000000"/>
          <w:sz w:val="18"/>
          <w:szCs w:val="18"/>
        </w:rPr>
        <w:t>as uncollectible.</w:t>
      </w:r>
    </w:p>
    <w:p w14:paraId="1BF681AD" w14:textId="77777777" w:rsidR="007B226C" w:rsidRPr="00CE0402" w:rsidRDefault="007B226C" w:rsidP="0041128C">
      <w:pPr>
        <w:ind w:left="1080"/>
        <w:contextualSpacing/>
        <w:rPr>
          <w:rFonts w:eastAsia="Calibri" w:cs="Arial"/>
          <w:color w:val="000000"/>
          <w:sz w:val="18"/>
          <w:szCs w:val="18"/>
          <w:lang w:val="en-GB"/>
        </w:rPr>
      </w:pPr>
    </w:p>
    <w:p w14:paraId="05AA4781" w14:textId="3088E199" w:rsidR="00B81358" w:rsidRPr="00CE0402" w:rsidRDefault="00D50002" w:rsidP="0041128C">
      <w:pPr>
        <w:ind w:left="1080"/>
        <w:contextualSpacing/>
        <w:rPr>
          <w:rFonts w:eastAsia="Calibri" w:cs="Arial"/>
          <w:color w:val="000000"/>
          <w:sz w:val="18"/>
          <w:szCs w:val="18"/>
        </w:rPr>
      </w:pPr>
      <w:r w:rsidRPr="00CE0402">
        <w:rPr>
          <w:rFonts w:eastAsia="Calibri" w:cs="Arial"/>
          <w:color w:val="000000"/>
          <w:sz w:val="18"/>
          <w:szCs w:val="18"/>
        </w:rPr>
        <w:t>The Group and the Company write off trade receivables from government when they become certain that they are uncollectible.</w:t>
      </w:r>
      <w:r w:rsidR="00982B7D" w:rsidRPr="00CE0402">
        <w:rPr>
          <w:rFonts w:eastAsia="Calibri" w:cs="Arial"/>
          <w:color w:val="000000"/>
          <w:sz w:val="18"/>
          <w:szCs w:val="18"/>
        </w:rPr>
        <w:t xml:space="preserve"> </w:t>
      </w:r>
      <w:r w:rsidRPr="00CE0402">
        <w:rPr>
          <w:rFonts w:eastAsia="Calibri" w:cs="Arial"/>
          <w:color w:val="000000"/>
          <w:sz w:val="18"/>
          <w:szCs w:val="18"/>
        </w:rPr>
        <w:t xml:space="preserve">During 2025, the Group and the Company have written off trade receivables that met these criteria, which had not previously been recognised as expected credit losses, in the amounts </w:t>
      </w:r>
      <w:r w:rsidRPr="00CE0402">
        <w:rPr>
          <w:rFonts w:eastAsia="Calibri" w:cs="Arial"/>
          <w:color w:val="000000"/>
          <w:spacing w:val="-4"/>
          <w:sz w:val="18"/>
          <w:szCs w:val="18"/>
        </w:rPr>
        <w:t>of Baht 7.3 million and Baht 4.0 million, respectively.</w:t>
      </w:r>
      <w:r w:rsidR="00D56A58" w:rsidRPr="00CE0402">
        <w:rPr>
          <w:rFonts w:eastAsia="Calibri" w:cs="Arial"/>
          <w:color w:val="000000"/>
          <w:spacing w:val="-4"/>
          <w:sz w:val="18"/>
          <w:szCs w:val="18"/>
          <w:cs/>
        </w:rPr>
        <w:t xml:space="preserve"> </w:t>
      </w:r>
      <w:r w:rsidRPr="00CE0402">
        <w:rPr>
          <w:rFonts w:eastAsia="Calibri" w:cs="Arial"/>
          <w:color w:val="000000"/>
          <w:spacing w:val="-4"/>
          <w:sz w:val="18"/>
          <w:szCs w:val="18"/>
        </w:rPr>
        <w:t>(2024: the Group wrote off trade receivables amounting</w:t>
      </w:r>
      <w:r w:rsidRPr="00CE0402">
        <w:rPr>
          <w:rFonts w:eastAsia="Calibri" w:cs="Arial"/>
          <w:color w:val="000000"/>
          <w:sz w:val="18"/>
          <w:szCs w:val="18"/>
        </w:rPr>
        <w:t xml:space="preserve"> to Baht 11.8 million, and the Company did not write off any such trade receivables).</w:t>
      </w:r>
    </w:p>
    <w:p w14:paraId="5E92D5B8" w14:textId="77777777" w:rsidR="00D50002" w:rsidRPr="00CE0402" w:rsidRDefault="00D50002" w:rsidP="0041128C">
      <w:pPr>
        <w:ind w:left="1080"/>
        <w:contextualSpacing/>
        <w:rPr>
          <w:rFonts w:eastAsia="Calibri" w:cs="Arial"/>
          <w:color w:val="000000"/>
          <w:sz w:val="18"/>
          <w:szCs w:val="18"/>
        </w:rPr>
      </w:pPr>
    </w:p>
    <w:p w14:paraId="64319A6F" w14:textId="77777777" w:rsidR="008011DA" w:rsidRPr="00CE0402" w:rsidRDefault="008011DA" w:rsidP="0041128C">
      <w:pPr>
        <w:ind w:left="1080"/>
        <w:rPr>
          <w:rFonts w:cs="Arial"/>
          <w:i/>
          <w:iCs/>
          <w:color w:val="000000"/>
          <w:spacing w:val="-2"/>
          <w:sz w:val="18"/>
          <w:szCs w:val="18"/>
          <w:lang w:val="en-GB"/>
        </w:rPr>
      </w:pPr>
      <w:r w:rsidRPr="00CE0402">
        <w:rPr>
          <w:rFonts w:cs="Arial"/>
          <w:i/>
          <w:iCs/>
          <w:color w:val="000000"/>
          <w:spacing w:val="-2"/>
          <w:sz w:val="18"/>
          <w:szCs w:val="18"/>
          <w:lang w:val="en-GB"/>
        </w:rPr>
        <w:t>Debt investments</w:t>
      </w:r>
    </w:p>
    <w:p w14:paraId="5DFE8CE2" w14:textId="77777777" w:rsidR="008011DA" w:rsidRPr="00CE0402" w:rsidRDefault="008011DA" w:rsidP="0041128C">
      <w:pPr>
        <w:ind w:left="1080"/>
        <w:rPr>
          <w:rFonts w:cs="Arial"/>
          <w:i/>
          <w:iCs/>
          <w:color w:val="000000"/>
          <w:spacing w:val="-2"/>
          <w:sz w:val="18"/>
          <w:szCs w:val="18"/>
          <w:lang w:val="en-GB"/>
        </w:rPr>
      </w:pPr>
    </w:p>
    <w:p w14:paraId="2E2F0519" w14:textId="35D656F1" w:rsidR="001C2794" w:rsidRPr="00CE0402" w:rsidRDefault="001C2794" w:rsidP="0041128C">
      <w:pPr>
        <w:ind w:left="1080"/>
        <w:rPr>
          <w:rFonts w:cs="Arial"/>
          <w:color w:val="000000"/>
          <w:sz w:val="18"/>
          <w:szCs w:val="18"/>
          <w:lang w:val="en-GB"/>
        </w:rPr>
      </w:pPr>
      <w:r w:rsidRPr="00CE0402">
        <w:rPr>
          <w:rFonts w:cs="Arial"/>
          <w:color w:val="000000"/>
          <w:sz w:val="18"/>
          <w:szCs w:val="18"/>
          <w:lang w:val="en-GB"/>
        </w:rPr>
        <w:t>Debt investments measured at amortised cost include other receivables</w:t>
      </w:r>
      <w:r w:rsidR="003A791C" w:rsidRPr="00CE0402">
        <w:rPr>
          <w:rFonts w:cs="Arial"/>
          <w:color w:val="000000"/>
          <w:sz w:val="18"/>
          <w:szCs w:val="18"/>
          <w:lang w:val="en-GB"/>
        </w:rPr>
        <w:t xml:space="preserve"> </w:t>
      </w:r>
      <w:r w:rsidRPr="00CE0402">
        <w:rPr>
          <w:rFonts w:cs="Arial"/>
          <w:color w:val="000000"/>
          <w:sz w:val="18"/>
          <w:szCs w:val="18"/>
          <w:lang w:val="en-GB"/>
        </w:rPr>
        <w:t>and loans to related parties.</w:t>
      </w:r>
    </w:p>
    <w:p w14:paraId="7AD2331A" w14:textId="6CFF62FB" w:rsidR="00AA2A61" w:rsidRPr="00CE0402" w:rsidRDefault="00AA2A61" w:rsidP="0041128C">
      <w:pPr>
        <w:ind w:left="1080"/>
        <w:rPr>
          <w:rFonts w:cs="Arial"/>
          <w:color w:val="000000"/>
          <w:sz w:val="18"/>
          <w:szCs w:val="18"/>
          <w:lang w:val="en-GB"/>
        </w:rPr>
      </w:pPr>
    </w:p>
    <w:p w14:paraId="1974EAA7" w14:textId="31133A07" w:rsidR="001C2794" w:rsidRPr="00CE0402" w:rsidRDefault="001C2794" w:rsidP="0041128C">
      <w:pPr>
        <w:ind w:left="1080"/>
        <w:rPr>
          <w:rFonts w:cs="Arial"/>
          <w:color w:val="000000"/>
          <w:sz w:val="18"/>
          <w:szCs w:val="18"/>
          <w:lang w:val="en-GB"/>
        </w:rPr>
      </w:pPr>
      <w:r w:rsidRPr="00CE0402">
        <w:rPr>
          <w:rFonts w:cs="Arial"/>
          <w:color w:val="000000"/>
          <w:sz w:val="18"/>
          <w:szCs w:val="18"/>
          <w:lang w:val="en-GB"/>
        </w:rPr>
        <w:t xml:space="preserve">All of the debt investments at amortised cost, except loans to related parties, are considered </w:t>
      </w:r>
      <w:r w:rsidRPr="00CE0402">
        <w:rPr>
          <w:rFonts w:cs="Arial"/>
          <w:color w:val="000000"/>
          <w:spacing w:val="-4"/>
          <w:sz w:val="18"/>
          <w:szCs w:val="18"/>
          <w:lang w:val="en-GB"/>
        </w:rPr>
        <w:t xml:space="preserve">to have low credit risk, and the loss allowance recognised during the year was therefore limited to </w:t>
      </w:r>
      <w:r w:rsidR="00B13E3A" w:rsidRPr="00CE0402">
        <w:rPr>
          <w:rFonts w:cs="Arial"/>
          <w:color w:val="000000"/>
          <w:spacing w:val="-4"/>
          <w:sz w:val="18"/>
          <w:szCs w:val="18"/>
          <w:lang w:val="en-GB"/>
        </w:rPr>
        <w:t>12</w:t>
      </w:r>
      <w:r w:rsidRPr="00CE0402">
        <w:rPr>
          <w:rFonts w:cs="Arial"/>
          <w:color w:val="000000"/>
          <w:spacing w:val="-4"/>
          <w:sz w:val="18"/>
          <w:szCs w:val="18"/>
          <w:lang w:val="en-GB"/>
        </w:rPr>
        <w:t xml:space="preserve"> months expected losses. Management consider ‘low credit risk’ for listed bonds to be an investment grade credit rating with at least one major rating agency. Other</w:t>
      </w:r>
      <w:r w:rsidRPr="00CE0402">
        <w:rPr>
          <w:rFonts w:cs="Arial"/>
          <w:color w:val="000000"/>
          <w:sz w:val="18"/>
          <w:szCs w:val="18"/>
          <w:lang w:val="en-GB"/>
        </w:rPr>
        <w:t xml:space="preserve"> instruments are considered to be low credit risk when they </w:t>
      </w:r>
      <w:r w:rsidRPr="00CE0402">
        <w:rPr>
          <w:rFonts w:cs="Arial"/>
          <w:color w:val="000000"/>
          <w:spacing w:val="-4"/>
          <w:sz w:val="18"/>
          <w:szCs w:val="18"/>
          <w:lang w:val="en-GB"/>
        </w:rPr>
        <w:t xml:space="preserve">have a low </w:t>
      </w:r>
      <w:r w:rsidRPr="00CE0402">
        <w:rPr>
          <w:rFonts w:cs="Arial"/>
          <w:color w:val="000000"/>
          <w:spacing w:val="-6"/>
          <w:sz w:val="18"/>
          <w:szCs w:val="18"/>
          <w:lang w:val="en-GB"/>
        </w:rPr>
        <w:t>risk of default and the issuer has a strong capacity to meet its contractual cash flow obligations in the near term.</w:t>
      </w:r>
    </w:p>
    <w:p w14:paraId="355ACDFA" w14:textId="77777777" w:rsidR="001C2794" w:rsidRPr="00CE0402" w:rsidRDefault="001C2794" w:rsidP="0041128C">
      <w:pPr>
        <w:ind w:left="1080"/>
        <w:rPr>
          <w:rFonts w:cs="Arial"/>
          <w:color w:val="000000"/>
          <w:sz w:val="18"/>
          <w:szCs w:val="18"/>
          <w:lang w:val="en-GB"/>
        </w:rPr>
      </w:pPr>
    </w:p>
    <w:p w14:paraId="01775E6D" w14:textId="7214F13B" w:rsidR="00394C42" w:rsidRPr="00CE0402" w:rsidRDefault="001C2794" w:rsidP="0041128C">
      <w:pPr>
        <w:ind w:left="1080"/>
        <w:rPr>
          <w:rFonts w:cs="Arial"/>
          <w:color w:val="000000"/>
          <w:spacing w:val="-4"/>
          <w:sz w:val="18"/>
          <w:szCs w:val="18"/>
          <w:lang w:val="en-GB"/>
        </w:rPr>
      </w:pPr>
      <w:r w:rsidRPr="00CE0402">
        <w:rPr>
          <w:rFonts w:cs="Arial"/>
          <w:color w:val="000000"/>
          <w:sz w:val="18"/>
          <w:szCs w:val="18"/>
          <w:lang w:val="en-GB"/>
        </w:rPr>
        <w:t xml:space="preserve">Certain loans to related parties are considered </w:t>
      </w:r>
      <w:r w:rsidRPr="00CE0402">
        <w:rPr>
          <w:rFonts w:cs="Arial"/>
          <w:color w:val="000000"/>
          <w:spacing w:val="-4"/>
          <w:sz w:val="18"/>
          <w:szCs w:val="18"/>
          <w:lang w:val="en-GB"/>
        </w:rPr>
        <w:t xml:space="preserve">have low default rate. Therefore, management did not record expected credit losses for the </w:t>
      </w:r>
      <w:r w:rsidR="008B0C88" w:rsidRPr="00CE0402">
        <w:rPr>
          <w:rFonts w:cs="Arial"/>
          <w:color w:val="000000"/>
          <w:spacing w:val="-4"/>
          <w:sz w:val="18"/>
          <w:szCs w:val="18"/>
          <w:lang w:val="en-GB"/>
        </w:rPr>
        <w:t xml:space="preserve">current </w:t>
      </w:r>
      <w:r w:rsidRPr="00CE0402">
        <w:rPr>
          <w:rFonts w:cs="Arial"/>
          <w:color w:val="000000"/>
          <w:spacing w:val="-4"/>
          <w:sz w:val="18"/>
          <w:szCs w:val="18"/>
          <w:lang w:val="en-GB"/>
        </w:rPr>
        <w:t>year.</w:t>
      </w:r>
    </w:p>
    <w:p w14:paraId="472BB035" w14:textId="43CEE246" w:rsidR="00C33ABD" w:rsidRPr="00CE0402" w:rsidRDefault="00C33ABD" w:rsidP="0041128C">
      <w:pPr>
        <w:ind w:left="1080"/>
        <w:rPr>
          <w:rFonts w:cs="Arial"/>
          <w:color w:val="000000"/>
          <w:spacing w:val="-4"/>
          <w:sz w:val="18"/>
          <w:szCs w:val="18"/>
          <w:lang w:val="en-GB"/>
        </w:rPr>
      </w:pPr>
      <w:r w:rsidRPr="00CE0402">
        <w:rPr>
          <w:rFonts w:cs="Arial"/>
          <w:color w:val="000000"/>
          <w:spacing w:val="-4"/>
          <w:sz w:val="18"/>
          <w:szCs w:val="18"/>
          <w:lang w:val="en-GB"/>
        </w:rPr>
        <w:br w:type="page"/>
      </w:r>
    </w:p>
    <w:p w14:paraId="7F0CA58D" w14:textId="5FB42EB5" w:rsidR="008011DA" w:rsidRPr="00CE0402" w:rsidRDefault="00B13E3A" w:rsidP="0041128C">
      <w:pPr>
        <w:ind w:left="1080" w:hanging="654"/>
        <w:rPr>
          <w:rFonts w:eastAsia="Arial Unicode MS" w:cs="Arial"/>
          <w:b/>
          <w:bCs/>
          <w:color w:val="000000"/>
          <w:sz w:val="18"/>
          <w:szCs w:val="18"/>
          <w:lang w:val="en-GB"/>
        </w:rPr>
      </w:pPr>
      <w:r w:rsidRPr="00CE0402">
        <w:rPr>
          <w:rFonts w:eastAsia="Arial Unicode MS" w:cs="Arial"/>
          <w:b/>
          <w:bCs/>
          <w:color w:val="000000"/>
          <w:sz w:val="18"/>
          <w:szCs w:val="18"/>
          <w:lang w:val="en-GB"/>
        </w:rPr>
        <w:t>5</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1</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3</w:t>
      </w:r>
      <w:r w:rsidR="00277B0D" w:rsidRPr="00CE0402">
        <w:rPr>
          <w:rFonts w:eastAsia="Arial Unicode MS" w:cs="Arial"/>
          <w:b/>
          <w:bCs/>
          <w:color w:val="000000"/>
          <w:sz w:val="18"/>
          <w:szCs w:val="18"/>
          <w:lang w:val="en-GB"/>
        </w:rPr>
        <w:tab/>
      </w:r>
      <w:r w:rsidR="008011DA" w:rsidRPr="00CE0402">
        <w:rPr>
          <w:rFonts w:eastAsia="Arial Unicode MS" w:cs="Arial"/>
          <w:b/>
          <w:bCs/>
          <w:color w:val="000000"/>
          <w:sz w:val="18"/>
          <w:szCs w:val="18"/>
          <w:lang w:val="en-GB"/>
        </w:rPr>
        <w:t>Liquidity risk</w:t>
      </w:r>
    </w:p>
    <w:p w14:paraId="23381247" w14:textId="77777777" w:rsidR="008011DA" w:rsidRPr="00CE0402" w:rsidRDefault="008011DA" w:rsidP="0041128C">
      <w:pPr>
        <w:ind w:left="1080" w:right="11"/>
        <w:rPr>
          <w:rFonts w:cs="Arial"/>
          <w:color w:val="000000"/>
          <w:spacing w:val="-2"/>
          <w:sz w:val="18"/>
          <w:szCs w:val="18"/>
          <w:cs/>
        </w:rPr>
      </w:pPr>
    </w:p>
    <w:p w14:paraId="5023147C" w14:textId="004498C7" w:rsidR="00FA1394" w:rsidRPr="00CE0402" w:rsidRDefault="008011DA" w:rsidP="6395EFA6">
      <w:pPr>
        <w:ind w:left="1080" w:right="11"/>
        <w:rPr>
          <w:rFonts w:cs="Arial"/>
          <w:color w:val="000000"/>
          <w:spacing w:val="-2"/>
          <w:sz w:val="18"/>
          <w:szCs w:val="18"/>
        </w:rPr>
      </w:pPr>
      <w:r w:rsidRPr="00CE0402">
        <w:rPr>
          <w:rFonts w:cs="Arial"/>
          <w:color w:val="000000"/>
          <w:spacing w:val="-2"/>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w:t>
      </w:r>
      <w:r w:rsidR="008B0C88" w:rsidRPr="00CE0402">
        <w:rPr>
          <w:rFonts w:cs="Arial"/>
          <w:color w:val="000000"/>
          <w:spacing w:val="-2"/>
          <w:sz w:val="18"/>
          <w:szCs w:val="18"/>
        </w:rPr>
        <w:t xml:space="preserve"> </w:t>
      </w:r>
      <w:r w:rsidRPr="00CE0402">
        <w:rPr>
          <w:rFonts w:cs="Arial"/>
          <w:color w:val="000000"/>
          <w:spacing w:val="-2"/>
          <w:sz w:val="18"/>
          <w:szCs w:val="18"/>
        </w:rPr>
        <w:t xml:space="preserve">at call of Baht </w:t>
      </w:r>
      <w:r w:rsidR="001C288D" w:rsidRPr="00CE0402">
        <w:rPr>
          <w:rFonts w:cs="Arial"/>
          <w:color w:val="000000"/>
          <w:spacing w:val="-2"/>
          <w:sz w:val="18"/>
          <w:szCs w:val="18"/>
        </w:rPr>
        <w:t xml:space="preserve">377.9 </w:t>
      </w:r>
      <w:r w:rsidR="00031116" w:rsidRPr="00CE0402">
        <w:rPr>
          <w:rFonts w:cs="Arial"/>
          <w:color w:val="000000"/>
          <w:spacing w:val="-2"/>
          <w:sz w:val="18"/>
          <w:szCs w:val="18"/>
        </w:rPr>
        <w:t>million</w:t>
      </w:r>
      <w:r w:rsidR="004E0353" w:rsidRPr="00CE0402">
        <w:rPr>
          <w:rFonts w:cs="Arial"/>
          <w:color w:val="000000"/>
          <w:spacing w:val="-2"/>
          <w:sz w:val="18"/>
          <w:szCs w:val="18"/>
        </w:rPr>
        <w:t xml:space="preserve"> </w:t>
      </w:r>
      <w:r w:rsidRPr="00CE0402">
        <w:rPr>
          <w:rFonts w:cs="Arial"/>
          <w:color w:val="000000"/>
          <w:spacing w:val="-2"/>
          <w:sz w:val="18"/>
          <w:szCs w:val="18"/>
        </w:rPr>
        <w:t>(</w:t>
      </w:r>
      <w:r w:rsidR="00B13E3A" w:rsidRPr="00CE0402">
        <w:rPr>
          <w:rFonts w:cs="Arial"/>
          <w:color w:val="000000"/>
          <w:spacing w:val="-2"/>
          <w:sz w:val="18"/>
          <w:szCs w:val="18"/>
        </w:rPr>
        <w:t>202</w:t>
      </w:r>
      <w:r w:rsidR="0082459B" w:rsidRPr="00CE0402">
        <w:rPr>
          <w:rFonts w:cs="Arial"/>
          <w:color w:val="000000"/>
          <w:spacing w:val="-2"/>
          <w:sz w:val="18"/>
          <w:szCs w:val="22"/>
          <w:lang w:val="en-GB"/>
        </w:rPr>
        <w:t>4</w:t>
      </w:r>
      <w:r w:rsidRPr="00CE0402">
        <w:rPr>
          <w:rFonts w:cs="Arial"/>
          <w:color w:val="000000"/>
          <w:spacing w:val="-2"/>
          <w:sz w:val="18"/>
          <w:szCs w:val="18"/>
        </w:rPr>
        <w:t xml:space="preserve">: </w:t>
      </w:r>
      <w:r w:rsidR="00622C07" w:rsidRPr="00CE0402">
        <w:rPr>
          <w:rFonts w:cs="Arial"/>
          <w:color w:val="000000"/>
          <w:spacing w:val="-2"/>
          <w:sz w:val="18"/>
          <w:szCs w:val="18"/>
        </w:rPr>
        <w:t xml:space="preserve">deposits at call of Baht </w:t>
      </w:r>
      <w:r w:rsidR="00D142F3" w:rsidRPr="00CE0402">
        <w:rPr>
          <w:rFonts w:cs="Arial"/>
          <w:color w:val="000000"/>
          <w:spacing w:val="-2"/>
          <w:sz w:val="18"/>
          <w:szCs w:val="18"/>
        </w:rPr>
        <w:t>668.6</w:t>
      </w:r>
      <w:r w:rsidR="00622C07" w:rsidRPr="00CE0402">
        <w:rPr>
          <w:rFonts w:cs="Arial"/>
          <w:color w:val="000000"/>
          <w:spacing w:val="-2"/>
          <w:sz w:val="18"/>
          <w:szCs w:val="18"/>
        </w:rPr>
        <w:t xml:space="preserve"> million</w:t>
      </w:r>
      <w:r w:rsidRPr="00CE0402">
        <w:rPr>
          <w:rFonts w:cs="Arial"/>
          <w:color w:val="000000"/>
          <w:spacing w:val="-2"/>
          <w:sz w:val="18"/>
          <w:szCs w:val="18"/>
        </w:rPr>
        <w:t xml:space="preserve">) that are expected to readily generate cash inflows for managing liquidity risk. </w:t>
      </w:r>
    </w:p>
    <w:p w14:paraId="47824F67" w14:textId="77777777" w:rsidR="00FA1394" w:rsidRPr="00CE0402" w:rsidRDefault="00FA1394" w:rsidP="0041128C">
      <w:pPr>
        <w:ind w:left="1080" w:right="11"/>
        <w:rPr>
          <w:rFonts w:cs="Arial"/>
          <w:color w:val="000000"/>
          <w:spacing w:val="-2"/>
          <w:sz w:val="18"/>
          <w:szCs w:val="18"/>
          <w:lang w:val="en-GB"/>
        </w:rPr>
      </w:pPr>
    </w:p>
    <w:p w14:paraId="3921F19B" w14:textId="2673A096" w:rsidR="008011DA" w:rsidRPr="00CE0402" w:rsidRDefault="008011DA" w:rsidP="0041128C">
      <w:pPr>
        <w:ind w:left="1080" w:right="11"/>
        <w:rPr>
          <w:rFonts w:cs="Arial"/>
          <w:color w:val="000000"/>
          <w:spacing w:val="-2"/>
          <w:sz w:val="18"/>
          <w:szCs w:val="18"/>
          <w:lang w:val="en-GB"/>
        </w:rPr>
      </w:pPr>
      <w:r w:rsidRPr="00CE0402">
        <w:rPr>
          <w:rFonts w:cs="Arial"/>
          <w:color w:val="000000"/>
          <w:spacing w:val="-2"/>
          <w:sz w:val="18"/>
          <w:szCs w:val="18"/>
          <w:lang w:val="en-GB"/>
        </w:rPr>
        <w:t xml:space="preserve">Due to the dynamic nature of the </w:t>
      </w:r>
      <w:r w:rsidRPr="00CE0402">
        <w:rPr>
          <w:rFonts w:cs="Arial"/>
          <w:color w:val="000000"/>
          <w:spacing w:val="-4"/>
          <w:sz w:val="18"/>
          <w:szCs w:val="18"/>
          <w:lang w:val="en-GB"/>
        </w:rPr>
        <w:t xml:space="preserve">underlying businesses, the Group reasury maintains flexibility in funding </w:t>
      </w:r>
      <w:r w:rsidR="00C719A0" w:rsidRPr="00CE0402">
        <w:rPr>
          <w:rFonts w:cs="Arial"/>
          <w:color w:val="000000"/>
          <w:spacing w:val="-4"/>
          <w:sz w:val="18"/>
          <w:szCs w:val="18"/>
          <w:lang w:val="en-GB"/>
        </w:rPr>
        <w:t>from financial institutions</w:t>
      </w:r>
      <w:r w:rsidRPr="00CE0402">
        <w:rPr>
          <w:rFonts w:cs="Arial"/>
          <w:color w:val="000000"/>
          <w:spacing w:val="-4"/>
          <w:sz w:val="18"/>
          <w:szCs w:val="18"/>
          <w:lang w:val="en-GB"/>
        </w:rPr>
        <w:t xml:space="preserve"> </w:t>
      </w:r>
      <w:r w:rsidRPr="00CE0402">
        <w:rPr>
          <w:rFonts w:cs="Arial"/>
          <w:color w:val="000000"/>
          <w:spacing w:val="-2"/>
          <w:sz w:val="18"/>
          <w:szCs w:val="18"/>
          <w:lang w:val="en-GB"/>
        </w:rPr>
        <w:t xml:space="preserve">committed </w:t>
      </w:r>
      <w:r w:rsidR="00C719A0" w:rsidRPr="00CE0402">
        <w:rPr>
          <w:rFonts w:cs="Arial"/>
          <w:color w:val="000000"/>
          <w:spacing w:val="-2"/>
          <w:sz w:val="18"/>
          <w:szCs w:val="18"/>
          <w:lang w:val="en-GB"/>
        </w:rPr>
        <w:t>credit facilities</w:t>
      </w:r>
      <w:r w:rsidRPr="00CE0402">
        <w:rPr>
          <w:rFonts w:cs="Arial"/>
          <w:color w:val="000000"/>
          <w:spacing w:val="-2"/>
          <w:sz w:val="18"/>
          <w:szCs w:val="18"/>
          <w:lang w:val="en-GB"/>
        </w:rPr>
        <w:t>.</w:t>
      </w:r>
    </w:p>
    <w:p w14:paraId="663E898B" w14:textId="77777777" w:rsidR="008011DA" w:rsidRPr="00CE0402" w:rsidRDefault="008011DA" w:rsidP="0041128C">
      <w:pPr>
        <w:ind w:left="1080" w:right="11"/>
        <w:rPr>
          <w:rFonts w:cs="Arial"/>
          <w:color w:val="000000"/>
          <w:spacing w:val="-2"/>
          <w:sz w:val="18"/>
          <w:szCs w:val="18"/>
          <w:lang w:val="en-GB"/>
        </w:rPr>
      </w:pPr>
    </w:p>
    <w:p w14:paraId="082F8938" w14:textId="77777777" w:rsidR="008011DA" w:rsidRPr="00CE0402" w:rsidRDefault="008011DA" w:rsidP="0041128C">
      <w:pPr>
        <w:ind w:left="1080" w:right="11"/>
        <w:jc w:val="thaiDistribute"/>
        <w:rPr>
          <w:rFonts w:cs="Arial"/>
          <w:color w:val="000000"/>
          <w:spacing w:val="-6"/>
          <w:sz w:val="18"/>
          <w:szCs w:val="18"/>
          <w:lang w:val="en-GB"/>
        </w:rPr>
      </w:pPr>
      <w:r w:rsidRPr="00CE0402">
        <w:rPr>
          <w:rFonts w:cs="Arial"/>
          <w:color w:val="000000"/>
          <w:spacing w:val="-6"/>
          <w:sz w:val="18"/>
          <w:szCs w:val="18"/>
          <w:lang w:val="en-GB"/>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4EB76178" w14:textId="4739B1BC" w:rsidR="00F45C34" w:rsidRPr="00CE0402" w:rsidRDefault="00F45C34" w:rsidP="0041128C">
      <w:pPr>
        <w:ind w:left="1080" w:right="11"/>
        <w:rPr>
          <w:rFonts w:cs="Arial"/>
          <w:color w:val="000000"/>
          <w:spacing w:val="-2"/>
          <w:sz w:val="18"/>
          <w:szCs w:val="18"/>
          <w:lang w:val="en-GB"/>
        </w:rPr>
      </w:pPr>
    </w:p>
    <w:p w14:paraId="6C23277C" w14:textId="77777777" w:rsidR="008011DA" w:rsidRPr="00CE0402" w:rsidRDefault="008011DA" w:rsidP="0041128C">
      <w:pPr>
        <w:keepNext/>
        <w:ind w:left="1080" w:right="-691" w:hanging="513"/>
        <w:jc w:val="thaiDistribute"/>
        <w:outlineLvl w:val="3"/>
        <w:rPr>
          <w:rFonts w:cs="Arial"/>
          <w:b/>
          <w:bCs/>
          <w:color w:val="000000"/>
          <w:sz w:val="18"/>
          <w:szCs w:val="18"/>
          <w:lang w:val="x-none" w:eastAsia="x-none"/>
        </w:rPr>
      </w:pPr>
      <w:r w:rsidRPr="00CE0402">
        <w:rPr>
          <w:rFonts w:eastAsia="Arial Unicode MS" w:cs="Arial"/>
          <w:b/>
          <w:bCs/>
          <w:color w:val="000000"/>
          <w:sz w:val="18"/>
          <w:szCs w:val="18"/>
          <w:lang w:val="en-GB"/>
        </w:rPr>
        <w:t>a)</w:t>
      </w:r>
      <w:r w:rsidRPr="00CE0402">
        <w:rPr>
          <w:rFonts w:eastAsia="Arial Unicode MS" w:cs="Arial"/>
          <w:b/>
          <w:bCs/>
          <w:color w:val="000000"/>
          <w:sz w:val="18"/>
          <w:szCs w:val="18"/>
          <w:lang w:val="en-GB"/>
        </w:rPr>
        <w:tab/>
        <w:t>Financing arrangements</w:t>
      </w:r>
    </w:p>
    <w:p w14:paraId="1BAEB9A8" w14:textId="77777777" w:rsidR="008011DA" w:rsidRPr="00CE0402" w:rsidRDefault="008011DA" w:rsidP="0041128C">
      <w:pPr>
        <w:ind w:left="1080"/>
        <w:rPr>
          <w:rFonts w:cs="Arial"/>
          <w:color w:val="000000"/>
          <w:spacing w:val="-2"/>
          <w:sz w:val="18"/>
          <w:szCs w:val="18"/>
          <w:lang w:val="en-GB"/>
        </w:rPr>
      </w:pPr>
    </w:p>
    <w:p w14:paraId="19153461" w14:textId="564824C3" w:rsidR="008011DA" w:rsidRPr="00CE0402" w:rsidRDefault="008011DA" w:rsidP="0041128C">
      <w:pPr>
        <w:ind w:left="1080"/>
        <w:rPr>
          <w:rFonts w:cs="Arial"/>
          <w:color w:val="000000"/>
          <w:spacing w:val="-2"/>
          <w:sz w:val="18"/>
          <w:szCs w:val="18"/>
          <w:lang w:val="en-GB"/>
        </w:rPr>
      </w:pPr>
      <w:r w:rsidRPr="00CE0402">
        <w:rPr>
          <w:rFonts w:cs="Arial"/>
          <w:color w:val="000000"/>
          <w:spacing w:val="-2"/>
          <w:sz w:val="18"/>
          <w:szCs w:val="18"/>
          <w:lang w:val="en-GB"/>
        </w:rPr>
        <w:t xml:space="preserve">The Group has access to the following undrawn credit facilities as at </w:t>
      </w:r>
      <w:r w:rsidR="00B13E3A" w:rsidRPr="00CE0402">
        <w:rPr>
          <w:rFonts w:cs="Arial"/>
          <w:color w:val="000000"/>
          <w:spacing w:val="-2"/>
          <w:sz w:val="18"/>
          <w:szCs w:val="18"/>
          <w:lang w:val="en-GB"/>
        </w:rPr>
        <w:t>31</w:t>
      </w:r>
      <w:r w:rsidRPr="00CE0402">
        <w:rPr>
          <w:rFonts w:cs="Arial"/>
          <w:color w:val="000000"/>
          <w:spacing w:val="-2"/>
          <w:sz w:val="18"/>
          <w:szCs w:val="18"/>
          <w:lang w:val="en-GB"/>
        </w:rPr>
        <w:t xml:space="preserve"> December as follows:</w:t>
      </w:r>
    </w:p>
    <w:p w14:paraId="5D87389D" w14:textId="77777777" w:rsidR="008011DA" w:rsidRPr="00CE0402" w:rsidRDefault="008011DA" w:rsidP="0041128C">
      <w:pPr>
        <w:tabs>
          <w:tab w:val="right" w:pos="9990"/>
          <w:tab w:val="right" w:pos="10890"/>
        </w:tabs>
        <w:autoSpaceDE w:val="0"/>
        <w:autoSpaceDN w:val="0"/>
        <w:ind w:left="1080"/>
        <w:rPr>
          <w:rFonts w:cs="Arial"/>
          <w:color w:val="000000"/>
          <w:sz w:val="18"/>
          <w:szCs w:val="18"/>
        </w:rPr>
      </w:pPr>
    </w:p>
    <w:tbl>
      <w:tblPr>
        <w:tblW w:w="8902" w:type="dxa"/>
        <w:tblInd w:w="675" w:type="dxa"/>
        <w:tblLayout w:type="fixed"/>
        <w:tblLook w:val="0000" w:firstRow="0" w:lastRow="0" w:firstColumn="0" w:lastColumn="0" w:noHBand="0" w:noVBand="0"/>
      </w:tblPr>
      <w:tblGrid>
        <w:gridCol w:w="3528"/>
        <w:gridCol w:w="1343"/>
        <w:gridCol w:w="1335"/>
        <w:gridCol w:w="9"/>
        <w:gridCol w:w="1343"/>
        <w:gridCol w:w="1326"/>
        <w:gridCol w:w="18"/>
      </w:tblGrid>
      <w:tr w:rsidR="008011DA" w:rsidRPr="00CE0402" w14:paraId="38CEC548" w14:textId="77777777" w:rsidTr="005B11E3">
        <w:trPr>
          <w:gridAfter w:val="1"/>
          <w:wAfter w:w="18" w:type="dxa"/>
          <w:trHeight w:val="20"/>
        </w:trPr>
        <w:tc>
          <w:tcPr>
            <w:tcW w:w="3528" w:type="dxa"/>
            <w:vAlign w:val="center"/>
          </w:tcPr>
          <w:p w14:paraId="2793D4E6" w14:textId="77777777" w:rsidR="008011DA" w:rsidRPr="00CE0402" w:rsidRDefault="008011DA" w:rsidP="0041128C">
            <w:pPr>
              <w:tabs>
                <w:tab w:val="right" w:pos="10890"/>
              </w:tabs>
              <w:autoSpaceDE w:val="0"/>
              <w:autoSpaceDN w:val="0"/>
              <w:ind w:left="427"/>
              <w:rPr>
                <w:rFonts w:cs="Arial"/>
                <w:color w:val="000000"/>
                <w:sz w:val="18"/>
                <w:szCs w:val="18"/>
              </w:rPr>
            </w:pPr>
          </w:p>
        </w:tc>
        <w:tc>
          <w:tcPr>
            <w:tcW w:w="2678" w:type="dxa"/>
            <w:gridSpan w:val="2"/>
            <w:tcBorders>
              <w:bottom w:val="single" w:sz="4" w:space="0" w:color="auto"/>
            </w:tcBorders>
            <w:vAlign w:val="center"/>
          </w:tcPr>
          <w:p w14:paraId="6D5B4AAD" w14:textId="77777777" w:rsidR="008011DA" w:rsidRPr="00CE0402" w:rsidRDefault="008011DA" w:rsidP="0041128C">
            <w:pPr>
              <w:autoSpaceDE w:val="0"/>
              <w:autoSpaceDN w:val="0"/>
              <w:ind w:right="-72"/>
              <w:jc w:val="center"/>
              <w:rPr>
                <w:rFonts w:cs="Arial"/>
                <w:b/>
                <w:bCs/>
                <w:color w:val="000000"/>
                <w:sz w:val="18"/>
                <w:szCs w:val="18"/>
              </w:rPr>
            </w:pPr>
            <w:r w:rsidRPr="00CE0402">
              <w:rPr>
                <w:rFonts w:cs="Arial"/>
                <w:b/>
                <w:bCs/>
                <w:color w:val="000000"/>
                <w:sz w:val="18"/>
                <w:szCs w:val="18"/>
              </w:rPr>
              <w:t xml:space="preserve">Consolidated </w:t>
            </w:r>
          </w:p>
          <w:p w14:paraId="624CC7DB" w14:textId="77777777" w:rsidR="008011DA" w:rsidRPr="00CE0402" w:rsidRDefault="008011DA" w:rsidP="0041128C">
            <w:pPr>
              <w:autoSpaceDE w:val="0"/>
              <w:autoSpaceDN w:val="0"/>
              <w:ind w:right="-72"/>
              <w:jc w:val="center"/>
              <w:rPr>
                <w:rFonts w:cs="Arial"/>
                <w:b/>
                <w:bCs/>
                <w:color w:val="000000"/>
                <w:sz w:val="18"/>
                <w:szCs w:val="18"/>
              </w:rPr>
            </w:pPr>
            <w:r w:rsidRPr="00CE0402">
              <w:rPr>
                <w:rFonts w:cs="Arial"/>
                <w:b/>
                <w:bCs/>
                <w:color w:val="000000"/>
                <w:sz w:val="18"/>
                <w:szCs w:val="18"/>
              </w:rPr>
              <w:t>financial statements</w:t>
            </w:r>
          </w:p>
        </w:tc>
        <w:tc>
          <w:tcPr>
            <w:tcW w:w="2678" w:type="dxa"/>
            <w:gridSpan w:val="3"/>
            <w:tcBorders>
              <w:bottom w:val="single" w:sz="4" w:space="0" w:color="auto"/>
            </w:tcBorders>
            <w:vAlign w:val="center"/>
          </w:tcPr>
          <w:p w14:paraId="369C03E3" w14:textId="77777777" w:rsidR="008011DA" w:rsidRPr="00CE0402" w:rsidRDefault="008011DA" w:rsidP="0041128C">
            <w:pPr>
              <w:autoSpaceDE w:val="0"/>
              <w:autoSpaceDN w:val="0"/>
              <w:ind w:right="-72"/>
              <w:jc w:val="center"/>
              <w:rPr>
                <w:rFonts w:cs="Arial"/>
                <w:b/>
                <w:bCs/>
                <w:color w:val="000000"/>
                <w:sz w:val="18"/>
                <w:szCs w:val="18"/>
              </w:rPr>
            </w:pPr>
            <w:r w:rsidRPr="00CE0402">
              <w:rPr>
                <w:rFonts w:cs="Arial"/>
                <w:b/>
                <w:bCs/>
                <w:color w:val="000000"/>
                <w:sz w:val="18"/>
                <w:szCs w:val="18"/>
              </w:rPr>
              <w:t xml:space="preserve">Separate </w:t>
            </w:r>
          </w:p>
          <w:p w14:paraId="1A4DE173" w14:textId="77777777" w:rsidR="008011DA" w:rsidRPr="00CE0402" w:rsidRDefault="008011DA" w:rsidP="0041128C">
            <w:pPr>
              <w:autoSpaceDE w:val="0"/>
              <w:autoSpaceDN w:val="0"/>
              <w:ind w:right="-72"/>
              <w:jc w:val="center"/>
              <w:rPr>
                <w:rFonts w:cs="Arial"/>
                <w:b/>
                <w:bCs/>
                <w:color w:val="000000"/>
                <w:sz w:val="18"/>
                <w:szCs w:val="18"/>
              </w:rPr>
            </w:pPr>
            <w:r w:rsidRPr="00CE0402">
              <w:rPr>
                <w:rFonts w:cs="Arial"/>
                <w:b/>
                <w:bCs/>
                <w:color w:val="000000"/>
                <w:sz w:val="18"/>
                <w:szCs w:val="18"/>
              </w:rPr>
              <w:t>financial statements</w:t>
            </w:r>
          </w:p>
        </w:tc>
      </w:tr>
      <w:tr w:rsidR="00236E9C" w:rsidRPr="00CE0402" w14:paraId="061AAE63" w14:textId="77777777" w:rsidTr="005B11E3">
        <w:trPr>
          <w:trHeight w:val="20"/>
        </w:trPr>
        <w:tc>
          <w:tcPr>
            <w:tcW w:w="3528" w:type="dxa"/>
            <w:vAlign w:val="center"/>
          </w:tcPr>
          <w:p w14:paraId="6F732016" w14:textId="77777777" w:rsidR="00236E9C" w:rsidRPr="00CE0402" w:rsidRDefault="00236E9C" w:rsidP="00236E9C">
            <w:pPr>
              <w:tabs>
                <w:tab w:val="right" w:pos="10890"/>
              </w:tabs>
              <w:autoSpaceDE w:val="0"/>
              <w:autoSpaceDN w:val="0"/>
              <w:ind w:left="427"/>
              <w:rPr>
                <w:rFonts w:cs="Arial"/>
                <w:color w:val="000000"/>
                <w:sz w:val="18"/>
                <w:szCs w:val="18"/>
              </w:rPr>
            </w:pPr>
          </w:p>
        </w:tc>
        <w:tc>
          <w:tcPr>
            <w:tcW w:w="1343" w:type="dxa"/>
            <w:tcBorders>
              <w:top w:val="single" w:sz="4" w:space="0" w:color="auto"/>
            </w:tcBorders>
            <w:vAlign w:val="center"/>
          </w:tcPr>
          <w:p w14:paraId="2EA2F064" w14:textId="65D9BDD6" w:rsidR="00236E9C" w:rsidRPr="00CE0402" w:rsidRDefault="00236E9C" w:rsidP="00236E9C">
            <w:pPr>
              <w:autoSpaceDE w:val="0"/>
              <w:autoSpaceDN w:val="0"/>
              <w:ind w:right="-72"/>
              <w:jc w:val="right"/>
              <w:rPr>
                <w:rFonts w:cs="Arial"/>
                <w:b/>
                <w:bCs/>
                <w:color w:val="000000"/>
                <w:sz w:val="18"/>
                <w:szCs w:val="18"/>
              </w:rPr>
            </w:pPr>
            <w:r w:rsidRPr="00CE0402">
              <w:rPr>
                <w:rFonts w:cs="Arial"/>
                <w:b/>
                <w:bCs/>
                <w:color w:val="000000"/>
                <w:sz w:val="18"/>
                <w:szCs w:val="18"/>
                <w:lang w:val="en-GB"/>
              </w:rPr>
              <w:t>2025</w:t>
            </w:r>
          </w:p>
        </w:tc>
        <w:tc>
          <w:tcPr>
            <w:tcW w:w="1344" w:type="dxa"/>
            <w:gridSpan w:val="2"/>
            <w:tcBorders>
              <w:top w:val="single" w:sz="4" w:space="0" w:color="auto"/>
            </w:tcBorders>
          </w:tcPr>
          <w:p w14:paraId="3BED04AB" w14:textId="61A1009E" w:rsidR="00236E9C" w:rsidRPr="00CE0402" w:rsidRDefault="00236E9C" w:rsidP="00236E9C">
            <w:pPr>
              <w:autoSpaceDE w:val="0"/>
              <w:autoSpaceDN w:val="0"/>
              <w:ind w:right="-72"/>
              <w:jc w:val="right"/>
              <w:rPr>
                <w:rFonts w:cs="Arial"/>
                <w:b/>
                <w:bCs/>
                <w:color w:val="000000"/>
                <w:sz w:val="18"/>
                <w:szCs w:val="18"/>
              </w:rPr>
            </w:pPr>
            <w:r w:rsidRPr="00CE0402">
              <w:rPr>
                <w:rFonts w:cs="Arial"/>
                <w:b/>
                <w:bCs/>
                <w:color w:val="000000"/>
                <w:sz w:val="18"/>
                <w:szCs w:val="18"/>
                <w:lang w:val="en-GB"/>
              </w:rPr>
              <w:t>2024</w:t>
            </w:r>
          </w:p>
        </w:tc>
        <w:tc>
          <w:tcPr>
            <w:tcW w:w="1343" w:type="dxa"/>
            <w:tcBorders>
              <w:top w:val="single" w:sz="4" w:space="0" w:color="auto"/>
            </w:tcBorders>
            <w:vAlign w:val="center"/>
          </w:tcPr>
          <w:p w14:paraId="0ED8F3E2" w14:textId="69E4A8C6" w:rsidR="00236E9C" w:rsidRPr="00CE0402" w:rsidRDefault="00236E9C" w:rsidP="00236E9C">
            <w:pPr>
              <w:autoSpaceDE w:val="0"/>
              <w:autoSpaceDN w:val="0"/>
              <w:ind w:right="-72"/>
              <w:jc w:val="right"/>
              <w:rPr>
                <w:rFonts w:cs="Arial"/>
                <w:b/>
                <w:bCs/>
                <w:color w:val="000000"/>
                <w:sz w:val="18"/>
                <w:szCs w:val="18"/>
              </w:rPr>
            </w:pPr>
            <w:r w:rsidRPr="00CE0402">
              <w:rPr>
                <w:rFonts w:cs="Arial"/>
                <w:b/>
                <w:bCs/>
                <w:color w:val="000000"/>
                <w:sz w:val="18"/>
                <w:szCs w:val="18"/>
                <w:lang w:val="en-GB"/>
              </w:rPr>
              <w:t>2025</w:t>
            </w:r>
          </w:p>
        </w:tc>
        <w:tc>
          <w:tcPr>
            <w:tcW w:w="1344" w:type="dxa"/>
            <w:gridSpan w:val="2"/>
            <w:tcBorders>
              <w:top w:val="single" w:sz="4" w:space="0" w:color="auto"/>
            </w:tcBorders>
          </w:tcPr>
          <w:p w14:paraId="3410DDD3" w14:textId="1BB5CD82" w:rsidR="00236E9C" w:rsidRPr="00CE0402" w:rsidRDefault="00236E9C" w:rsidP="00236E9C">
            <w:pPr>
              <w:autoSpaceDE w:val="0"/>
              <w:autoSpaceDN w:val="0"/>
              <w:ind w:right="-72"/>
              <w:jc w:val="right"/>
              <w:rPr>
                <w:rFonts w:cs="Arial"/>
                <w:b/>
                <w:bCs/>
                <w:color w:val="000000"/>
                <w:sz w:val="18"/>
                <w:szCs w:val="18"/>
              </w:rPr>
            </w:pPr>
            <w:r w:rsidRPr="00CE0402">
              <w:rPr>
                <w:rFonts w:cs="Arial"/>
                <w:b/>
                <w:bCs/>
                <w:color w:val="000000"/>
                <w:sz w:val="18"/>
                <w:szCs w:val="18"/>
                <w:lang w:val="en-GB"/>
              </w:rPr>
              <w:t>2024</w:t>
            </w:r>
          </w:p>
        </w:tc>
      </w:tr>
      <w:tr w:rsidR="001D2E44" w:rsidRPr="00CE0402" w14:paraId="5670E62A" w14:textId="77777777" w:rsidTr="005B11E3">
        <w:trPr>
          <w:trHeight w:val="20"/>
        </w:trPr>
        <w:tc>
          <w:tcPr>
            <w:tcW w:w="3528" w:type="dxa"/>
            <w:vAlign w:val="bottom"/>
          </w:tcPr>
          <w:p w14:paraId="48A0D16C" w14:textId="77777777" w:rsidR="001D2E44" w:rsidRPr="00CE0402" w:rsidRDefault="001D2E44" w:rsidP="0041128C">
            <w:pPr>
              <w:tabs>
                <w:tab w:val="right" w:pos="10890"/>
              </w:tabs>
              <w:autoSpaceDE w:val="0"/>
              <w:autoSpaceDN w:val="0"/>
              <w:ind w:left="427"/>
              <w:rPr>
                <w:rFonts w:cs="Arial"/>
                <w:color w:val="000000"/>
                <w:sz w:val="18"/>
                <w:szCs w:val="18"/>
              </w:rPr>
            </w:pPr>
          </w:p>
        </w:tc>
        <w:tc>
          <w:tcPr>
            <w:tcW w:w="1343" w:type="dxa"/>
            <w:tcBorders>
              <w:bottom w:val="single" w:sz="4" w:space="0" w:color="auto"/>
            </w:tcBorders>
            <w:vAlign w:val="bottom"/>
          </w:tcPr>
          <w:p w14:paraId="5C8F04AF" w14:textId="77777777" w:rsidR="001D2E44" w:rsidRPr="00CE0402" w:rsidRDefault="001D2E44" w:rsidP="0041128C">
            <w:pPr>
              <w:autoSpaceDE w:val="0"/>
              <w:autoSpaceDN w:val="0"/>
              <w:ind w:right="-72"/>
              <w:jc w:val="right"/>
              <w:rPr>
                <w:rFonts w:cs="Arial"/>
                <w:b/>
                <w:bCs/>
                <w:color w:val="000000"/>
                <w:sz w:val="18"/>
                <w:szCs w:val="18"/>
              </w:rPr>
            </w:pPr>
            <w:r w:rsidRPr="00CE0402">
              <w:rPr>
                <w:rFonts w:cs="Arial"/>
                <w:b/>
                <w:bCs/>
                <w:color w:val="000000"/>
                <w:sz w:val="18"/>
                <w:szCs w:val="18"/>
              </w:rPr>
              <w:t>Thousand Baht</w:t>
            </w:r>
          </w:p>
        </w:tc>
        <w:tc>
          <w:tcPr>
            <w:tcW w:w="1344" w:type="dxa"/>
            <w:gridSpan w:val="2"/>
            <w:tcBorders>
              <w:bottom w:val="single" w:sz="4" w:space="0" w:color="auto"/>
            </w:tcBorders>
            <w:vAlign w:val="bottom"/>
          </w:tcPr>
          <w:p w14:paraId="75B38F5A" w14:textId="77777777" w:rsidR="001D2E44" w:rsidRPr="00CE0402" w:rsidRDefault="001D2E44" w:rsidP="0041128C">
            <w:pPr>
              <w:autoSpaceDE w:val="0"/>
              <w:autoSpaceDN w:val="0"/>
              <w:ind w:left="143" w:right="-72"/>
              <w:jc w:val="right"/>
              <w:rPr>
                <w:rFonts w:cs="Arial"/>
                <w:b/>
                <w:bCs/>
                <w:color w:val="000000"/>
                <w:sz w:val="18"/>
                <w:szCs w:val="18"/>
              </w:rPr>
            </w:pPr>
            <w:r w:rsidRPr="00CE0402">
              <w:rPr>
                <w:rFonts w:cs="Arial"/>
                <w:b/>
                <w:bCs/>
                <w:color w:val="000000"/>
                <w:sz w:val="18"/>
                <w:szCs w:val="18"/>
              </w:rPr>
              <w:t>Thousand Baht</w:t>
            </w:r>
          </w:p>
        </w:tc>
        <w:tc>
          <w:tcPr>
            <w:tcW w:w="1343" w:type="dxa"/>
            <w:tcBorders>
              <w:bottom w:val="single" w:sz="4" w:space="0" w:color="auto"/>
            </w:tcBorders>
            <w:vAlign w:val="bottom"/>
          </w:tcPr>
          <w:p w14:paraId="048F717A" w14:textId="77777777" w:rsidR="001D2E44" w:rsidRPr="00CE0402" w:rsidRDefault="001D2E44" w:rsidP="0041128C">
            <w:pPr>
              <w:autoSpaceDE w:val="0"/>
              <w:autoSpaceDN w:val="0"/>
              <w:ind w:right="-72"/>
              <w:jc w:val="right"/>
              <w:rPr>
                <w:rFonts w:cs="Arial"/>
                <w:b/>
                <w:bCs/>
                <w:color w:val="000000"/>
                <w:sz w:val="18"/>
                <w:szCs w:val="18"/>
              </w:rPr>
            </w:pPr>
            <w:r w:rsidRPr="00CE0402">
              <w:rPr>
                <w:rFonts w:cs="Arial"/>
                <w:b/>
                <w:bCs/>
                <w:color w:val="000000"/>
                <w:sz w:val="18"/>
                <w:szCs w:val="18"/>
              </w:rPr>
              <w:t>Thousand Baht</w:t>
            </w:r>
          </w:p>
        </w:tc>
        <w:tc>
          <w:tcPr>
            <w:tcW w:w="1344" w:type="dxa"/>
            <w:gridSpan w:val="2"/>
            <w:tcBorders>
              <w:bottom w:val="single" w:sz="4" w:space="0" w:color="auto"/>
            </w:tcBorders>
            <w:vAlign w:val="bottom"/>
          </w:tcPr>
          <w:p w14:paraId="0E00F984" w14:textId="77777777" w:rsidR="001D2E44" w:rsidRPr="00CE0402" w:rsidRDefault="001D2E44" w:rsidP="0041128C">
            <w:pPr>
              <w:autoSpaceDE w:val="0"/>
              <w:autoSpaceDN w:val="0"/>
              <w:ind w:right="-72"/>
              <w:jc w:val="right"/>
              <w:rPr>
                <w:rFonts w:cs="Arial"/>
                <w:b/>
                <w:bCs/>
                <w:color w:val="000000"/>
                <w:sz w:val="18"/>
                <w:szCs w:val="18"/>
              </w:rPr>
            </w:pPr>
            <w:r w:rsidRPr="00CE0402">
              <w:rPr>
                <w:rFonts w:cs="Arial"/>
                <w:b/>
                <w:bCs/>
                <w:color w:val="000000"/>
                <w:sz w:val="18"/>
                <w:szCs w:val="18"/>
              </w:rPr>
              <w:t>Thousand Baht</w:t>
            </w:r>
          </w:p>
        </w:tc>
      </w:tr>
      <w:tr w:rsidR="001D2E44" w:rsidRPr="00CE0402" w14:paraId="133F0DD5" w14:textId="77777777" w:rsidTr="005B11E3">
        <w:trPr>
          <w:trHeight w:val="20"/>
        </w:trPr>
        <w:tc>
          <w:tcPr>
            <w:tcW w:w="3528" w:type="dxa"/>
            <w:vAlign w:val="center"/>
          </w:tcPr>
          <w:p w14:paraId="443AAF5A" w14:textId="77777777" w:rsidR="001D2E44" w:rsidRPr="00CE0402" w:rsidRDefault="001D2E44" w:rsidP="0041128C">
            <w:pPr>
              <w:autoSpaceDE w:val="0"/>
              <w:autoSpaceDN w:val="0"/>
              <w:ind w:left="427"/>
              <w:rPr>
                <w:rFonts w:cs="Arial"/>
                <w:b/>
                <w:bCs/>
                <w:color w:val="000000"/>
                <w:sz w:val="18"/>
                <w:szCs w:val="18"/>
              </w:rPr>
            </w:pPr>
            <w:r w:rsidRPr="00CE0402">
              <w:rPr>
                <w:rFonts w:cs="Arial"/>
                <w:b/>
                <w:bCs/>
                <w:color w:val="000000"/>
                <w:sz w:val="18"/>
                <w:szCs w:val="18"/>
              </w:rPr>
              <w:t>Floating rate</w:t>
            </w:r>
          </w:p>
        </w:tc>
        <w:tc>
          <w:tcPr>
            <w:tcW w:w="1343" w:type="dxa"/>
            <w:tcBorders>
              <w:top w:val="single" w:sz="4" w:space="0" w:color="auto"/>
            </w:tcBorders>
            <w:vAlign w:val="bottom"/>
          </w:tcPr>
          <w:p w14:paraId="1A65DE39" w14:textId="77777777" w:rsidR="001D2E44" w:rsidRPr="00CE0402" w:rsidRDefault="001D2E44" w:rsidP="0041128C">
            <w:pPr>
              <w:autoSpaceDE w:val="0"/>
              <w:autoSpaceDN w:val="0"/>
              <w:ind w:right="-72"/>
              <w:jc w:val="right"/>
              <w:rPr>
                <w:rFonts w:cs="Arial"/>
                <w:color w:val="000000"/>
                <w:sz w:val="18"/>
                <w:szCs w:val="18"/>
                <w:highlight w:val="yellow"/>
              </w:rPr>
            </w:pPr>
          </w:p>
        </w:tc>
        <w:tc>
          <w:tcPr>
            <w:tcW w:w="1344" w:type="dxa"/>
            <w:gridSpan w:val="2"/>
            <w:tcBorders>
              <w:top w:val="single" w:sz="4" w:space="0" w:color="auto"/>
            </w:tcBorders>
          </w:tcPr>
          <w:p w14:paraId="510AF1F8" w14:textId="77777777" w:rsidR="001D2E44" w:rsidRPr="00CE0402" w:rsidRDefault="001D2E44" w:rsidP="0041128C">
            <w:pPr>
              <w:autoSpaceDE w:val="0"/>
              <w:autoSpaceDN w:val="0"/>
              <w:ind w:right="-72"/>
              <w:jc w:val="right"/>
              <w:rPr>
                <w:rFonts w:cs="Arial"/>
                <w:color w:val="000000"/>
                <w:sz w:val="18"/>
                <w:szCs w:val="18"/>
                <w:highlight w:val="yellow"/>
              </w:rPr>
            </w:pPr>
          </w:p>
        </w:tc>
        <w:tc>
          <w:tcPr>
            <w:tcW w:w="1343" w:type="dxa"/>
            <w:tcBorders>
              <w:top w:val="single" w:sz="4" w:space="0" w:color="auto"/>
            </w:tcBorders>
            <w:vAlign w:val="bottom"/>
          </w:tcPr>
          <w:p w14:paraId="2BF198F4" w14:textId="77777777" w:rsidR="001D2E44" w:rsidRPr="00CE0402" w:rsidRDefault="001D2E44" w:rsidP="0041128C">
            <w:pPr>
              <w:autoSpaceDE w:val="0"/>
              <w:autoSpaceDN w:val="0"/>
              <w:ind w:right="-72"/>
              <w:jc w:val="right"/>
              <w:rPr>
                <w:rFonts w:cs="Arial"/>
                <w:color w:val="000000"/>
                <w:sz w:val="18"/>
                <w:szCs w:val="18"/>
                <w:highlight w:val="yellow"/>
              </w:rPr>
            </w:pPr>
          </w:p>
        </w:tc>
        <w:tc>
          <w:tcPr>
            <w:tcW w:w="1344" w:type="dxa"/>
            <w:gridSpan w:val="2"/>
            <w:tcBorders>
              <w:top w:val="single" w:sz="4" w:space="0" w:color="auto"/>
            </w:tcBorders>
          </w:tcPr>
          <w:p w14:paraId="6E8584A8" w14:textId="77777777" w:rsidR="001D2E44" w:rsidRPr="00CE0402" w:rsidRDefault="001D2E44" w:rsidP="0041128C">
            <w:pPr>
              <w:autoSpaceDE w:val="0"/>
              <w:autoSpaceDN w:val="0"/>
              <w:ind w:right="-72"/>
              <w:jc w:val="right"/>
              <w:rPr>
                <w:rFonts w:cs="Arial"/>
                <w:color w:val="000000"/>
                <w:sz w:val="18"/>
                <w:szCs w:val="18"/>
                <w:highlight w:val="yellow"/>
              </w:rPr>
            </w:pPr>
          </w:p>
        </w:tc>
      </w:tr>
      <w:tr w:rsidR="001D2E44" w:rsidRPr="00CE0402" w14:paraId="5B0AA98C" w14:textId="77777777" w:rsidTr="00775AB2">
        <w:trPr>
          <w:trHeight w:val="20"/>
        </w:trPr>
        <w:tc>
          <w:tcPr>
            <w:tcW w:w="3528" w:type="dxa"/>
            <w:vAlign w:val="center"/>
          </w:tcPr>
          <w:p w14:paraId="75024DF6" w14:textId="77777777" w:rsidR="001D2E44" w:rsidRPr="00CE0402" w:rsidRDefault="001D2E44" w:rsidP="0041128C">
            <w:pPr>
              <w:autoSpaceDE w:val="0"/>
              <w:autoSpaceDN w:val="0"/>
              <w:ind w:left="427"/>
              <w:rPr>
                <w:rFonts w:cs="Arial"/>
                <w:color w:val="000000"/>
                <w:sz w:val="18"/>
                <w:szCs w:val="18"/>
              </w:rPr>
            </w:pPr>
            <w:r w:rsidRPr="00CE0402">
              <w:rPr>
                <w:rFonts w:cs="Arial"/>
                <w:color w:val="000000"/>
                <w:sz w:val="18"/>
                <w:szCs w:val="18"/>
              </w:rPr>
              <w:t>Expiring within one year</w:t>
            </w:r>
          </w:p>
        </w:tc>
        <w:tc>
          <w:tcPr>
            <w:tcW w:w="1343" w:type="dxa"/>
            <w:vAlign w:val="bottom"/>
          </w:tcPr>
          <w:p w14:paraId="7475CF4C" w14:textId="77777777" w:rsidR="001D2E44" w:rsidRPr="00CE0402" w:rsidRDefault="001D2E44" w:rsidP="0041128C">
            <w:pPr>
              <w:autoSpaceDE w:val="0"/>
              <w:autoSpaceDN w:val="0"/>
              <w:ind w:right="-72"/>
              <w:jc w:val="right"/>
              <w:rPr>
                <w:rFonts w:cs="Arial"/>
                <w:color w:val="000000"/>
                <w:sz w:val="18"/>
                <w:szCs w:val="18"/>
                <w:highlight w:val="yellow"/>
              </w:rPr>
            </w:pPr>
          </w:p>
        </w:tc>
        <w:tc>
          <w:tcPr>
            <w:tcW w:w="1344" w:type="dxa"/>
            <w:gridSpan w:val="2"/>
          </w:tcPr>
          <w:p w14:paraId="669E9D67" w14:textId="77777777" w:rsidR="001D2E44" w:rsidRPr="00CE0402" w:rsidRDefault="001D2E44" w:rsidP="0041128C">
            <w:pPr>
              <w:autoSpaceDE w:val="0"/>
              <w:autoSpaceDN w:val="0"/>
              <w:ind w:right="-72"/>
              <w:jc w:val="right"/>
              <w:rPr>
                <w:rFonts w:cs="Arial"/>
                <w:color w:val="000000"/>
                <w:sz w:val="18"/>
                <w:szCs w:val="18"/>
                <w:highlight w:val="yellow"/>
              </w:rPr>
            </w:pPr>
          </w:p>
        </w:tc>
        <w:tc>
          <w:tcPr>
            <w:tcW w:w="1343" w:type="dxa"/>
            <w:vAlign w:val="bottom"/>
          </w:tcPr>
          <w:p w14:paraId="6E096FED" w14:textId="77777777" w:rsidR="001D2E44" w:rsidRPr="00CE0402" w:rsidRDefault="001D2E44" w:rsidP="0041128C">
            <w:pPr>
              <w:autoSpaceDE w:val="0"/>
              <w:autoSpaceDN w:val="0"/>
              <w:ind w:right="-72"/>
              <w:jc w:val="right"/>
              <w:rPr>
                <w:rFonts w:cs="Arial"/>
                <w:color w:val="000000"/>
                <w:sz w:val="18"/>
                <w:szCs w:val="18"/>
                <w:highlight w:val="yellow"/>
              </w:rPr>
            </w:pPr>
          </w:p>
        </w:tc>
        <w:tc>
          <w:tcPr>
            <w:tcW w:w="1344" w:type="dxa"/>
            <w:gridSpan w:val="2"/>
          </w:tcPr>
          <w:p w14:paraId="7B17CC6F" w14:textId="77777777" w:rsidR="001D2E44" w:rsidRPr="00CE0402" w:rsidRDefault="001D2E44" w:rsidP="0041128C">
            <w:pPr>
              <w:autoSpaceDE w:val="0"/>
              <w:autoSpaceDN w:val="0"/>
              <w:ind w:right="-72"/>
              <w:jc w:val="right"/>
              <w:rPr>
                <w:rFonts w:cs="Arial"/>
                <w:color w:val="000000"/>
                <w:sz w:val="18"/>
                <w:szCs w:val="18"/>
                <w:highlight w:val="yellow"/>
              </w:rPr>
            </w:pPr>
          </w:p>
        </w:tc>
      </w:tr>
      <w:tr w:rsidR="0029246A" w:rsidRPr="00CE0402" w14:paraId="3B9D1353" w14:textId="77777777" w:rsidTr="00CA4BA3">
        <w:trPr>
          <w:trHeight w:val="20"/>
        </w:trPr>
        <w:tc>
          <w:tcPr>
            <w:tcW w:w="3528" w:type="dxa"/>
            <w:vAlign w:val="center"/>
          </w:tcPr>
          <w:p w14:paraId="5C1D3CFD" w14:textId="7B3DCF30" w:rsidR="0029246A" w:rsidRPr="00CE0402" w:rsidRDefault="0029246A" w:rsidP="0029246A">
            <w:pPr>
              <w:tabs>
                <w:tab w:val="right" w:pos="9990"/>
                <w:tab w:val="right" w:pos="10890"/>
              </w:tabs>
              <w:autoSpaceDE w:val="0"/>
              <w:autoSpaceDN w:val="0"/>
              <w:ind w:left="427"/>
              <w:rPr>
                <w:rFonts w:cs="Arial"/>
                <w:color w:val="000000"/>
                <w:sz w:val="18"/>
                <w:szCs w:val="18"/>
                <w:highlight w:val="yellow"/>
              </w:rPr>
            </w:pPr>
            <w:r w:rsidRPr="00CE0402">
              <w:rPr>
                <w:rFonts w:cs="Arial"/>
                <w:color w:val="000000"/>
                <w:sz w:val="18"/>
                <w:szCs w:val="18"/>
              </w:rPr>
              <w:t xml:space="preserve">   -</w:t>
            </w:r>
            <w:r w:rsidR="00E553C4" w:rsidRPr="00CE0402">
              <w:rPr>
                <w:rFonts w:cs="Arial"/>
                <w:color w:val="000000"/>
                <w:sz w:val="18"/>
                <w:szCs w:val="18"/>
                <w:lang w:val="en-GB"/>
              </w:rPr>
              <w:t xml:space="preserve"> </w:t>
            </w:r>
            <w:r w:rsidR="00AB619C" w:rsidRPr="00CE0402">
              <w:rPr>
                <w:rFonts w:cs="Arial"/>
                <w:color w:val="000000"/>
                <w:sz w:val="18"/>
                <w:szCs w:val="18"/>
                <w:lang w:val="en-GB"/>
              </w:rPr>
              <w:t>Promissory note</w:t>
            </w:r>
          </w:p>
        </w:tc>
        <w:tc>
          <w:tcPr>
            <w:tcW w:w="1343" w:type="dxa"/>
          </w:tcPr>
          <w:p w14:paraId="68B99464" w14:textId="728C9B2A" w:rsidR="0029246A" w:rsidRPr="00CE0402" w:rsidRDefault="0029246A" w:rsidP="0029246A">
            <w:pPr>
              <w:autoSpaceDE w:val="0"/>
              <w:autoSpaceDN w:val="0"/>
              <w:ind w:right="-72"/>
              <w:jc w:val="right"/>
              <w:rPr>
                <w:rFonts w:cs="Arial"/>
                <w:color w:val="000000"/>
                <w:sz w:val="18"/>
                <w:szCs w:val="18"/>
                <w:lang w:val="en-GB"/>
              </w:rPr>
            </w:pPr>
            <w:r w:rsidRPr="00CE0402">
              <w:rPr>
                <w:rFonts w:cs="Arial"/>
                <w:color w:val="000000"/>
                <w:sz w:val="18"/>
                <w:szCs w:val="18"/>
                <w:lang w:val="en-GB"/>
              </w:rPr>
              <w:t>550,000</w:t>
            </w:r>
          </w:p>
        </w:tc>
        <w:tc>
          <w:tcPr>
            <w:tcW w:w="1344" w:type="dxa"/>
            <w:gridSpan w:val="2"/>
          </w:tcPr>
          <w:p w14:paraId="327EC268" w14:textId="2F9C2F45" w:rsidR="0029246A" w:rsidRPr="00CE0402" w:rsidRDefault="0029246A" w:rsidP="0029246A">
            <w:pPr>
              <w:autoSpaceDE w:val="0"/>
              <w:autoSpaceDN w:val="0"/>
              <w:ind w:right="-72"/>
              <w:jc w:val="right"/>
              <w:rPr>
                <w:rFonts w:cs="Arial"/>
                <w:color w:val="000000"/>
                <w:sz w:val="18"/>
                <w:szCs w:val="18"/>
                <w:lang w:val="en-GB"/>
              </w:rPr>
            </w:pPr>
            <w:r w:rsidRPr="00CE0402">
              <w:rPr>
                <w:rFonts w:cs="Arial"/>
                <w:color w:val="000000"/>
                <w:sz w:val="18"/>
                <w:szCs w:val="18"/>
                <w:lang w:val="en-GB"/>
              </w:rPr>
              <w:t xml:space="preserve"> - </w:t>
            </w:r>
          </w:p>
        </w:tc>
        <w:tc>
          <w:tcPr>
            <w:tcW w:w="1343" w:type="dxa"/>
          </w:tcPr>
          <w:p w14:paraId="43F4CFD8" w14:textId="15CE476E" w:rsidR="0029246A" w:rsidRPr="00CE0402" w:rsidRDefault="0029246A" w:rsidP="0029246A">
            <w:pPr>
              <w:autoSpaceDE w:val="0"/>
              <w:autoSpaceDN w:val="0"/>
              <w:ind w:right="-72"/>
              <w:jc w:val="right"/>
              <w:rPr>
                <w:rFonts w:cs="Arial"/>
                <w:color w:val="000000"/>
                <w:sz w:val="18"/>
                <w:szCs w:val="18"/>
                <w:lang w:val="en-GB"/>
              </w:rPr>
            </w:pPr>
            <w:r w:rsidRPr="00CE0402">
              <w:rPr>
                <w:rFonts w:cs="Arial"/>
                <w:color w:val="000000"/>
                <w:sz w:val="18"/>
                <w:szCs w:val="18"/>
                <w:lang w:val="en-GB"/>
              </w:rPr>
              <w:t>550,000</w:t>
            </w:r>
          </w:p>
        </w:tc>
        <w:tc>
          <w:tcPr>
            <w:tcW w:w="1344" w:type="dxa"/>
            <w:gridSpan w:val="2"/>
          </w:tcPr>
          <w:p w14:paraId="21D676EC" w14:textId="2DEF96E5" w:rsidR="0029246A" w:rsidRPr="00CE0402" w:rsidRDefault="0029246A" w:rsidP="0029246A">
            <w:pPr>
              <w:autoSpaceDE w:val="0"/>
              <w:autoSpaceDN w:val="0"/>
              <w:ind w:right="-72"/>
              <w:jc w:val="right"/>
              <w:rPr>
                <w:rFonts w:cs="Arial"/>
                <w:color w:val="000000"/>
                <w:sz w:val="18"/>
                <w:szCs w:val="18"/>
                <w:lang w:val="en-GB"/>
              </w:rPr>
            </w:pPr>
            <w:r w:rsidRPr="00CE0402">
              <w:rPr>
                <w:rFonts w:cs="Arial"/>
                <w:color w:val="000000"/>
                <w:sz w:val="18"/>
                <w:szCs w:val="18"/>
                <w:lang w:val="en-GB"/>
              </w:rPr>
              <w:t>-</w:t>
            </w:r>
          </w:p>
        </w:tc>
      </w:tr>
      <w:tr w:rsidR="00775AB2" w:rsidRPr="00CE0402" w14:paraId="500512DB" w14:textId="77777777" w:rsidTr="00775AB2">
        <w:trPr>
          <w:trHeight w:val="20"/>
        </w:trPr>
        <w:tc>
          <w:tcPr>
            <w:tcW w:w="3528" w:type="dxa"/>
            <w:vAlign w:val="center"/>
          </w:tcPr>
          <w:p w14:paraId="4D1D83C6" w14:textId="72115B53" w:rsidR="00775AB2" w:rsidRPr="00CE0402" w:rsidRDefault="00524FA1" w:rsidP="00236E9C">
            <w:pPr>
              <w:tabs>
                <w:tab w:val="right" w:pos="9990"/>
                <w:tab w:val="right" w:pos="10890"/>
              </w:tabs>
              <w:autoSpaceDE w:val="0"/>
              <w:autoSpaceDN w:val="0"/>
              <w:ind w:left="427"/>
              <w:rPr>
                <w:rFonts w:cs="Arial"/>
                <w:color w:val="000000"/>
                <w:sz w:val="18"/>
                <w:szCs w:val="18"/>
              </w:rPr>
            </w:pPr>
            <w:r w:rsidRPr="00CE0402">
              <w:rPr>
                <w:rFonts w:cs="Arial"/>
                <w:color w:val="000000"/>
                <w:sz w:val="18"/>
                <w:szCs w:val="18"/>
              </w:rPr>
              <w:t>Expiring beyond one year</w:t>
            </w:r>
          </w:p>
        </w:tc>
        <w:tc>
          <w:tcPr>
            <w:tcW w:w="1343" w:type="dxa"/>
          </w:tcPr>
          <w:p w14:paraId="00552A69" w14:textId="77777777" w:rsidR="00775AB2" w:rsidRPr="00CE0402" w:rsidRDefault="00775AB2" w:rsidP="00236E9C">
            <w:pPr>
              <w:autoSpaceDE w:val="0"/>
              <w:autoSpaceDN w:val="0"/>
              <w:ind w:right="-72"/>
              <w:jc w:val="right"/>
              <w:rPr>
                <w:rFonts w:cs="Arial"/>
                <w:color w:val="000000"/>
                <w:sz w:val="18"/>
                <w:szCs w:val="18"/>
                <w:lang w:val="en-GB"/>
              </w:rPr>
            </w:pPr>
          </w:p>
        </w:tc>
        <w:tc>
          <w:tcPr>
            <w:tcW w:w="1344" w:type="dxa"/>
            <w:gridSpan w:val="2"/>
          </w:tcPr>
          <w:p w14:paraId="5E48ABB3" w14:textId="77777777" w:rsidR="00775AB2" w:rsidRPr="00CE0402" w:rsidRDefault="00775AB2" w:rsidP="00236E9C">
            <w:pPr>
              <w:autoSpaceDE w:val="0"/>
              <w:autoSpaceDN w:val="0"/>
              <w:ind w:right="-72"/>
              <w:jc w:val="right"/>
              <w:rPr>
                <w:rFonts w:cs="Arial"/>
                <w:color w:val="000000"/>
                <w:sz w:val="18"/>
                <w:szCs w:val="18"/>
                <w:lang w:val="en-GB"/>
              </w:rPr>
            </w:pPr>
          </w:p>
        </w:tc>
        <w:tc>
          <w:tcPr>
            <w:tcW w:w="1343" w:type="dxa"/>
            <w:vAlign w:val="bottom"/>
          </w:tcPr>
          <w:p w14:paraId="24EFDCA7" w14:textId="77777777" w:rsidR="00775AB2" w:rsidRPr="00CE0402" w:rsidRDefault="00775AB2" w:rsidP="00236E9C">
            <w:pPr>
              <w:autoSpaceDE w:val="0"/>
              <w:autoSpaceDN w:val="0"/>
              <w:ind w:right="-72"/>
              <w:jc w:val="right"/>
              <w:rPr>
                <w:rFonts w:cs="Arial"/>
                <w:color w:val="000000"/>
                <w:sz w:val="18"/>
                <w:szCs w:val="18"/>
                <w:lang w:val="en-GB"/>
              </w:rPr>
            </w:pPr>
          </w:p>
        </w:tc>
        <w:tc>
          <w:tcPr>
            <w:tcW w:w="1344" w:type="dxa"/>
            <w:gridSpan w:val="2"/>
            <w:vAlign w:val="bottom"/>
          </w:tcPr>
          <w:p w14:paraId="20F0C6BD" w14:textId="77777777" w:rsidR="00775AB2" w:rsidRPr="00CE0402" w:rsidRDefault="00775AB2" w:rsidP="00236E9C">
            <w:pPr>
              <w:autoSpaceDE w:val="0"/>
              <w:autoSpaceDN w:val="0"/>
              <w:ind w:right="-72"/>
              <w:jc w:val="right"/>
              <w:rPr>
                <w:rFonts w:cs="Arial"/>
                <w:color w:val="000000"/>
                <w:sz w:val="18"/>
                <w:szCs w:val="18"/>
                <w:lang w:val="en-GB"/>
              </w:rPr>
            </w:pPr>
          </w:p>
        </w:tc>
      </w:tr>
      <w:tr w:rsidR="00775AB2" w:rsidRPr="00CE0402" w14:paraId="312BA4B7" w14:textId="77777777" w:rsidTr="00775AB2">
        <w:trPr>
          <w:trHeight w:val="20"/>
        </w:trPr>
        <w:tc>
          <w:tcPr>
            <w:tcW w:w="3528" w:type="dxa"/>
            <w:vAlign w:val="center"/>
          </w:tcPr>
          <w:p w14:paraId="5E56D892" w14:textId="5D62F35E" w:rsidR="00775AB2" w:rsidRPr="00CE0402" w:rsidRDefault="00775AB2" w:rsidP="00775AB2">
            <w:pPr>
              <w:tabs>
                <w:tab w:val="right" w:pos="9990"/>
                <w:tab w:val="right" w:pos="10890"/>
              </w:tabs>
              <w:autoSpaceDE w:val="0"/>
              <w:autoSpaceDN w:val="0"/>
              <w:ind w:left="427"/>
              <w:rPr>
                <w:rFonts w:cs="Arial"/>
                <w:color w:val="000000"/>
                <w:sz w:val="18"/>
                <w:szCs w:val="18"/>
              </w:rPr>
            </w:pPr>
            <w:r w:rsidRPr="00CE0402">
              <w:rPr>
                <w:rFonts w:cs="Arial"/>
                <w:color w:val="000000"/>
                <w:sz w:val="18"/>
                <w:szCs w:val="18"/>
              </w:rPr>
              <w:t xml:space="preserve">   - </w:t>
            </w:r>
            <w:r w:rsidR="00E553C4" w:rsidRPr="00CE0402">
              <w:rPr>
                <w:rFonts w:cs="Arial"/>
                <w:color w:val="000000"/>
                <w:sz w:val="18"/>
                <w:szCs w:val="18"/>
              </w:rPr>
              <w:t>B</w:t>
            </w:r>
            <w:r w:rsidRPr="00CE0402">
              <w:rPr>
                <w:rFonts w:cs="Arial"/>
                <w:color w:val="000000"/>
                <w:sz w:val="18"/>
                <w:szCs w:val="18"/>
              </w:rPr>
              <w:t>ank overdraft and bill facility</w:t>
            </w:r>
          </w:p>
        </w:tc>
        <w:tc>
          <w:tcPr>
            <w:tcW w:w="1343" w:type="dxa"/>
          </w:tcPr>
          <w:p w14:paraId="44BF3055" w14:textId="5C938F10" w:rsidR="00775AB2" w:rsidRPr="00CE0402" w:rsidRDefault="00920A97" w:rsidP="00775AB2">
            <w:pPr>
              <w:autoSpaceDE w:val="0"/>
              <w:autoSpaceDN w:val="0"/>
              <w:ind w:right="-72"/>
              <w:jc w:val="right"/>
              <w:rPr>
                <w:rFonts w:cs="Arial"/>
                <w:color w:val="000000"/>
                <w:sz w:val="18"/>
                <w:szCs w:val="18"/>
                <w:lang w:val="en-GB"/>
              </w:rPr>
            </w:pPr>
            <w:r w:rsidRPr="00CE0402">
              <w:rPr>
                <w:rFonts w:cs="Arial"/>
                <w:color w:val="000000"/>
                <w:sz w:val="18"/>
                <w:szCs w:val="18"/>
                <w:lang w:val="en-GB"/>
              </w:rPr>
              <w:t>160,000</w:t>
            </w:r>
          </w:p>
        </w:tc>
        <w:tc>
          <w:tcPr>
            <w:tcW w:w="1344" w:type="dxa"/>
            <w:gridSpan w:val="2"/>
          </w:tcPr>
          <w:p w14:paraId="75ADF7CE" w14:textId="63BB2686" w:rsidR="00775AB2" w:rsidRPr="00CE0402" w:rsidRDefault="00775AB2" w:rsidP="00775AB2">
            <w:pPr>
              <w:autoSpaceDE w:val="0"/>
              <w:autoSpaceDN w:val="0"/>
              <w:ind w:right="-72"/>
              <w:jc w:val="right"/>
              <w:rPr>
                <w:rFonts w:cs="Arial"/>
                <w:color w:val="000000"/>
                <w:sz w:val="18"/>
                <w:szCs w:val="18"/>
                <w:lang w:val="en-GB"/>
              </w:rPr>
            </w:pPr>
            <w:r w:rsidRPr="00CE0402">
              <w:rPr>
                <w:rFonts w:cs="Arial"/>
                <w:color w:val="000000"/>
                <w:sz w:val="18"/>
                <w:szCs w:val="18"/>
                <w:lang w:val="en-GB"/>
              </w:rPr>
              <w:t xml:space="preserve"> 225,000 </w:t>
            </w:r>
          </w:p>
        </w:tc>
        <w:tc>
          <w:tcPr>
            <w:tcW w:w="1343" w:type="dxa"/>
            <w:vAlign w:val="bottom"/>
          </w:tcPr>
          <w:p w14:paraId="2E088C41" w14:textId="77777777" w:rsidR="00775AB2" w:rsidRPr="00CE0402" w:rsidRDefault="00775AB2" w:rsidP="00775AB2">
            <w:pPr>
              <w:autoSpaceDE w:val="0"/>
              <w:autoSpaceDN w:val="0"/>
              <w:ind w:right="-72"/>
              <w:jc w:val="right"/>
              <w:rPr>
                <w:rFonts w:cs="Arial"/>
                <w:color w:val="000000"/>
                <w:sz w:val="18"/>
                <w:szCs w:val="18"/>
                <w:lang w:val="en-GB"/>
              </w:rPr>
            </w:pPr>
          </w:p>
        </w:tc>
        <w:tc>
          <w:tcPr>
            <w:tcW w:w="1344" w:type="dxa"/>
            <w:gridSpan w:val="2"/>
            <w:vAlign w:val="bottom"/>
          </w:tcPr>
          <w:p w14:paraId="18F95B2E" w14:textId="1DC1DA1E" w:rsidR="00775AB2" w:rsidRPr="00CE0402" w:rsidRDefault="00775AB2" w:rsidP="00775AB2">
            <w:pPr>
              <w:autoSpaceDE w:val="0"/>
              <w:autoSpaceDN w:val="0"/>
              <w:ind w:right="-72"/>
              <w:jc w:val="right"/>
              <w:rPr>
                <w:rFonts w:cs="Arial"/>
                <w:color w:val="000000"/>
                <w:sz w:val="18"/>
                <w:szCs w:val="18"/>
                <w:lang w:val="en-GB"/>
              </w:rPr>
            </w:pPr>
            <w:r w:rsidRPr="00CE0402">
              <w:rPr>
                <w:rFonts w:cs="Arial"/>
                <w:color w:val="000000"/>
                <w:sz w:val="18"/>
                <w:szCs w:val="18"/>
                <w:lang w:val="en-GB"/>
              </w:rPr>
              <w:t>-</w:t>
            </w:r>
          </w:p>
        </w:tc>
      </w:tr>
      <w:tr w:rsidR="00715971" w:rsidRPr="00CE0402" w14:paraId="7BB985B0" w14:textId="77777777" w:rsidTr="00962AC2">
        <w:trPr>
          <w:trHeight w:val="20"/>
        </w:trPr>
        <w:tc>
          <w:tcPr>
            <w:tcW w:w="3528" w:type="dxa"/>
            <w:vAlign w:val="center"/>
          </w:tcPr>
          <w:p w14:paraId="187AB1AB" w14:textId="33C6F85E" w:rsidR="00715971" w:rsidRPr="00CE0402" w:rsidRDefault="00715971" w:rsidP="00715971">
            <w:pPr>
              <w:tabs>
                <w:tab w:val="right" w:pos="9990"/>
                <w:tab w:val="right" w:pos="10890"/>
              </w:tabs>
              <w:autoSpaceDE w:val="0"/>
              <w:autoSpaceDN w:val="0"/>
              <w:ind w:left="427"/>
              <w:rPr>
                <w:rFonts w:cs="Arial"/>
                <w:color w:val="000000"/>
                <w:sz w:val="18"/>
                <w:szCs w:val="18"/>
              </w:rPr>
            </w:pPr>
            <w:r w:rsidRPr="00CE0402">
              <w:rPr>
                <w:rFonts w:cs="Arial"/>
                <w:color w:val="000000"/>
                <w:sz w:val="18"/>
                <w:szCs w:val="18"/>
              </w:rPr>
              <w:t xml:space="preserve">   - </w:t>
            </w:r>
            <w:r w:rsidR="00E553C4" w:rsidRPr="00CE0402">
              <w:rPr>
                <w:rFonts w:cs="Arial"/>
                <w:color w:val="000000"/>
                <w:sz w:val="18"/>
                <w:szCs w:val="18"/>
              </w:rPr>
              <w:t>B</w:t>
            </w:r>
            <w:r w:rsidRPr="00CE0402">
              <w:rPr>
                <w:rFonts w:cs="Arial"/>
                <w:color w:val="000000"/>
                <w:sz w:val="18"/>
                <w:szCs w:val="18"/>
              </w:rPr>
              <w:t xml:space="preserve">ank </w:t>
            </w:r>
            <w:r w:rsidR="005457C9" w:rsidRPr="00CE0402">
              <w:rPr>
                <w:rFonts w:cs="Arial"/>
                <w:color w:val="000000"/>
                <w:sz w:val="18"/>
                <w:szCs w:val="18"/>
              </w:rPr>
              <w:t>borrowing</w:t>
            </w:r>
            <w:r w:rsidR="004D2E0C" w:rsidRPr="00CE0402">
              <w:rPr>
                <w:rFonts w:cs="Arial"/>
                <w:color w:val="000000"/>
                <w:sz w:val="18"/>
                <w:szCs w:val="18"/>
              </w:rPr>
              <w:t>s</w:t>
            </w:r>
          </w:p>
        </w:tc>
        <w:tc>
          <w:tcPr>
            <w:tcW w:w="1343" w:type="dxa"/>
            <w:tcBorders>
              <w:bottom w:val="single" w:sz="4" w:space="0" w:color="auto"/>
            </w:tcBorders>
          </w:tcPr>
          <w:p w14:paraId="35FEB248" w14:textId="527FBA67" w:rsidR="00715971" w:rsidRPr="00CE0402" w:rsidRDefault="00715971" w:rsidP="00715971">
            <w:pPr>
              <w:autoSpaceDE w:val="0"/>
              <w:autoSpaceDN w:val="0"/>
              <w:ind w:right="-72"/>
              <w:jc w:val="right"/>
              <w:rPr>
                <w:rFonts w:cs="Arial"/>
                <w:color w:val="000000"/>
                <w:sz w:val="18"/>
                <w:szCs w:val="18"/>
                <w:lang w:val="en-GB"/>
              </w:rPr>
            </w:pPr>
            <w:r w:rsidRPr="00CE0402">
              <w:rPr>
                <w:rFonts w:cs="Arial"/>
                <w:color w:val="000000"/>
                <w:sz w:val="18"/>
                <w:szCs w:val="18"/>
                <w:lang w:val="en-GB"/>
              </w:rPr>
              <w:t>120,608</w:t>
            </w:r>
          </w:p>
        </w:tc>
        <w:tc>
          <w:tcPr>
            <w:tcW w:w="1344" w:type="dxa"/>
            <w:gridSpan w:val="2"/>
            <w:tcBorders>
              <w:bottom w:val="single" w:sz="4" w:space="0" w:color="auto"/>
            </w:tcBorders>
          </w:tcPr>
          <w:p w14:paraId="070A40BD" w14:textId="03439CD2" w:rsidR="00715971" w:rsidRPr="00CE0402" w:rsidRDefault="00715971" w:rsidP="00715971">
            <w:pPr>
              <w:autoSpaceDE w:val="0"/>
              <w:autoSpaceDN w:val="0"/>
              <w:ind w:right="-72"/>
              <w:jc w:val="right"/>
              <w:rPr>
                <w:rFonts w:cs="Arial"/>
                <w:color w:val="000000"/>
                <w:sz w:val="18"/>
                <w:szCs w:val="18"/>
                <w:lang w:val="en-GB"/>
              </w:rPr>
            </w:pPr>
            <w:r w:rsidRPr="00CE0402">
              <w:rPr>
                <w:rFonts w:cs="Arial"/>
                <w:color w:val="000000"/>
                <w:sz w:val="18"/>
                <w:szCs w:val="18"/>
                <w:lang w:val="en-GB"/>
              </w:rPr>
              <w:t>529,886</w:t>
            </w:r>
          </w:p>
        </w:tc>
        <w:tc>
          <w:tcPr>
            <w:tcW w:w="1343" w:type="dxa"/>
            <w:tcBorders>
              <w:bottom w:val="single" w:sz="4" w:space="0" w:color="auto"/>
            </w:tcBorders>
          </w:tcPr>
          <w:p w14:paraId="2F623833" w14:textId="53E3D404" w:rsidR="00715971" w:rsidRPr="00CE0402" w:rsidRDefault="00715971" w:rsidP="00715971">
            <w:pPr>
              <w:autoSpaceDE w:val="0"/>
              <w:autoSpaceDN w:val="0"/>
              <w:ind w:right="-72"/>
              <w:jc w:val="right"/>
              <w:rPr>
                <w:rFonts w:cs="Arial"/>
                <w:color w:val="000000"/>
                <w:sz w:val="18"/>
                <w:szCs w:val="18"/>
                <w:lang w:val="en-GB"/>
              </w:rPr>
            </w:pPr>
            <w:r w:rsidRPr="00CE0402">
              <w:rPr>
                <w:rFonts w:cs="Arial"/>
                <w:color w:val="000000"/>
                <w:sz w:val="18"/>
                <w:szCs w:val="18"/>
                <w:lang w:val="en-GB"/>
              </w:rPr>
              <w:t>-</w:t>
            </w:r>
          </w:p>
        </w:tc>
        <w:tc>
          <w:tcPr>
            <w:tcW w:w="1344" w:type="dxa"/>
            <w:gridSpan w:val="2"/>
            <w:tcBorders>
              <w:bottom w:val="single" w:sz="4" w:space="0" w:color="auto"/>
            </w:tcBorders>
          </w:tcPr>
          <w:p w14:paraId="6612D670" w14:textId="2F80123C" w:rsidR="00715971" w:rsidRPr="00CE0402" w:rsidRDefault="00715971" w:rsidP="00715971">
            <w:pPr>
              <w:autoSpaceDE w:val="0"/>
              <w:autoSpaceDN w:val="0"/>
              <w:ind w:right="-72"/>
              <w:jc w:val="right"/>
              <w:rPr>
                <w:rFonts w:cs="Arial"/>
                <w:color w:val="000000"/>
                <w:sz w:val="18"/>
                <w:szCs w:val="18"/>
                <w:lang w:val="en-GB"/>
              </w:rPr>
            </w:pPr>
            <w:r w:rsidRPr="00CE0402">
              <w:rPr>
                <w:rFonts w:cs="Arial"/>
                <w:color w:val="000000"/>
                <w:sz w:val="18"/>
                <w:szCs w:val="18"/>
                <w:lang w:val="en-GB"/>
              </w:rPr>
              <w:t>467,478</w:t>
            </w:r>
          </w:p>
        </w:tc>
      </w:tr>
      <w:tr w:rsidR="00962AC2" w:rsidRPr="00CE0402" w14:paraId="18FA18BC" w14:textId="77777777" w:rsidTr="00962AC2">
        <w:trPr>
          <w:trHeight w:val="20"/>
        </w:trPr>
        <w:tc>
          <w:tcPr>
            <w:tcW w:w="3528" w:type="dxa"/>
            <w:vAlign w:val="center"/>
          </w:tcPr>
          <w:p w14:paraId="116029C8" w14:textId="77777777" w:rsidR="00962AC2" w:rsidRPr="00CE0402" w:rsidRDefault="00962AC2" w:rsidP="00715971">
            <w:pPr>
              <w:tabs>
                <w:tab w:val="right" w:pos="9990"/>
                <w:tab w:val="right" w:pos="10890"/>
              </w:tabs>
              <w:autoSpaceDE w:val="0"/>
              <w:autoSpaceDN w:val="0"/>
              <w:ind w:left="427"/>
              <w:rPr>
                <w:rFonts w:cs="Arial"/>
                <w:color w:val="000000"/>
                <w:sz w:val="18"/>
                <w:szCs w:val="18"/>
              </w:rPr>
            </w:pPr>
          </w:p>
        </w:tc>
        <w:tc>
          <w:tcPr>
            <w:tcW w:w="1343" w:type="dxa"/>
            <w:tcBorders>
              <w:top w:val="single" w:sz="4" w:space="0" w:color="auto"/>
            </w:tcBorders>
          </w:tcPr>
          <w:p w14:paraId="312FA06B" w14:textId="77777777" w:rsidR="00962AC2" w:rsidRPr="00CE0402" w:rsidRDefault="00962AC2" w:rsidP="00715971">
            <w:pPr>
              <w:autoSpaceDE w:val="0"/>
              <w:autoSpaceDN w:val="0"/>
              <w:ind w:right="-72"/>
              <w:jc w:val="right"/>
              <w:rPr>
                <w:rFonts w:cs="Arial"/>
                <w:color w:val="000000"/>
                <w:sz w:val="18"/>
                <w:szCs w:val="18"/>
                <w:lang w:val="en-GB"/>
              </w:rPr>
            </w:pPr>
          </w:p>
        </w:tc>
        <w:tc>
          <w:tcPr>
            <w:tcW w:w="1344" w:type="dxa"/>
            <w:gridSpan w:val="2"/>
            <w:tcBorders>
              <w:top w:val="single" w:sz="4" w:space="0" w:color="auto"/>
            </w:tcBorders>
          </w:tcPr>
          <w:p w14:paraId="0B29FCA5" w14:textId="77777777" w:rsidR="00962AC2" w:rsidRPr="00CE0402" w:rsidRDefault="00962AC2" w:rsidP="00715971">
            <w:pPr>
              <w:autoSpaceDE w:val="0"/>
              <w:autoSpaceDN w:val="0"/>
              <w:ind w:right="-72"/>
              <w:jc w:val="right"/>
              <w:rPr>
                <w:rFonts w:cs="Arial"/>
                <w:color w:val="000000"/>
                <w:sz w:val="18"/>
                <w:szCs w:val="18"/>
                <w:lang w:val="en-GB"/>
              </w:rPr>
            </w:pPr>
          </w:p>
        </w:tc>
        <w:tc>
          <w:tcPr>
            <w:tcW w:w="1343" w:type="dxa"/>
            <w:tcBorders>
              <w:top w:val="single" w:sz="4" w:space="0" w:color="auto"/>
            </w:tcBorders>
          </w:tcPr>
          <w:p w14:paraId="64CDFC43" w14:textId="77777777" w:rsidR="00962AC2" w:rsidRPr="00CE0402" w:rsidRDefault="00962AC2" w:rsidP="00715971">
            <w:pPr>
              <w:autoSpaceDE w:val="0"/>
              <w:autoSpaceDN w:val="0"/>
              <w:ind w:right="-72"/>
              <w:jc w:val="right"/>
              <w:rPr>
                <w:rFonts w:cs="Arial"/>
                <w:color w:val="000000"/>
                <w:sz w:val="18"/>
                <w:szCs w:val="18"/>
                <w:lang w:val="en-GB"/>
              </w:rPr>
            </w:pPr>
          </w:p>
        </w:tc>
        <w:tc>
          <w:tcPr>
            <w:tcW w:w="1344" w:type="dxa"/>
            <w:gridSpan w:val="2"/>
            <w:tcBorders>
              <w:top w:val="single" w:sz="4" w:space="0" w:color="auto"/>
            </w:tcBorders>
          </w:tcPr>
          <w:p w14:paraId="4D538AA1" w14:textId="77777777" w:rsidR="00962AC2" w:rsidRPr="00CE0402" w:rsidRDefault="00962AC2" w:rsidP="00715971">
            <w:pPr>
              <w:autoSpaceDE w:val="0"/>
              <w:autoSpaceDN w:val="0"/>
              <w:ind w:right="-72"/>
              <w:jc w:val="right"/>
              <w:rPr>
                <w:rFonts w:cs="Arial"/>
                <w:color w:val="000000"/>
                <w:sz w:val="18"/>
                <w:szCs w:val="18"/>
                <w:lang w:val="en-GB"/>
              </w:rPr>
            </w:pPr>
          </w:p>
        </w:tc>
      </w:tr>
      <w:tr w:rsidR="00636F98" w:rsidRPr="00CE0402" w14:paraId="1EF420C8" w14:textId="77777777" w:rsidTr="00962AC2">
        <w:trPr>
          <w:trHeight w:val="20"/>
        </w:trPr>
        <w:tc>
          <w:tcPr>
            <w:tcW w:w="3528" w:type="dxa"/>
            <w:vAlign w:val="center"/>
          </w:tcPr>
          <w:p w14:paraId="174AAC92" w14:textId="77777777" w:rsidR="00636F98" w:rsidRPr="00CE0402" w:rsidRDefault="00636F98" w:rsidP="00636F98">
            <w:pPr>
              <w:tabs>
                <w:tab w:val="right" w:pos="9990"/>
                <w:tab w:val="right" w:pos="10890"/>
              </w:tabs>
              <w:autoSpaceDE w:val="0"/>
              <w:autoSpaceDN w:val="0"/>
              <w:ind w:left="427"/>
              <w:rPr>
                <w:rFonts w:cs="Arial"/>
                <w:color w:val="000000"/>
                <w:sz w:val="18"/>
                <w:szCs w:val="18"/>
              </w:rPr>
            </w:pPr>
          </w:p>
        </w:tc>
        <w:tc>
          <w:tcPr>
            <w:tcW w:w="1343" w:type="dxa"/>
            <w:tcBorders>
              <w:bottom w:val="single" w:sz="4" w:space="0" w:color="auto"/>
            </w:tcBorders>
          </w:tcPr>
          <w:p w14:paraId="26CB2BCA" w14:textId="78453A08" w:rsidR="00636F98" w:rsidRPr="00CE0402" w:rsidRDefault="00636F98" w:rsidP="00636F98">
            <w:pPr>
              <w:autoSpaceDE w:val="0"/>
              <w:autoSpaceDN w:val="0"/>
              <w:ind w:right="-72"/>
              <w:jc w:val="right"/>
              <w:rPr>
                <w:rFonts w:cs="Arial"/>
                <w:color w:val="000000"/>
                <w:sz w:val="18"/>
                <w:szCs w:val="18"/>
                <w:lang w:val="en-GB"/>
              </w:rPr>
            </w:pPr>
            <w:r w:rsidRPr="00CE0402">
              <w:rPr>
                <w:rFonts w:cs="Arial"/>
                <w:sz w:val="18"/>
                <w:szCs w:val="18"/>
              </w:rPr>
              <w:t>830,608</w:t>
            </w:r>
          </w:p>
        </w:tc>
        <w:tc>
          <w:tcPr>
            <w:tcW w:w="1344" w:type="dxa"/>
            <w:gridSpan w:val="2"/>
            <w:tcBorders>
              <w:bottom w:val="single" w:sz="4" w:space="0" w:color="auto"/>
            </w:tcBorders>
          </w:tcPr>
          <w:p w14:paraId="5B5BBA8D" w14:textId="5A263E6F" w:rsidR="00636F98" w:rsidRPr="00CE0402" w:rsidRDefault="00636F98" w:rsidP="00636F98">
            <w:pPr>
              <w:autoSpaceDE w:val="0"/>
              <w:autoSpaceDN w:val="0"/>
              <w:ind w:right="-72"/>
              <w:jc w:val="right"/>
              <w:rPr>
                <w:rFonts w:cs="Arial"/>
                <w:color w:val="000000"/>
                <w:sz w:val="18"/>
                <w:szCs w:val="18"/>
                <w:lang w:val="en-GB"/>
              </w:rPr>
            </w:pPr>
            <w:r w:rsidRPr="00CE0402">
              <w:rPr>
                <w:rFonts w:cs="Arial"/>
                <w:sz w:val="18"/>
                <w:szCs w:val="18"/>
              </w:rPr>
              <w:t>754,886</w:t>
            </w:r>
          </w:p>
        </w:tc>
        <w:tc>
          <w:tcPr>
            <w:tcW w:w="1343" w:type="dxa"/>
            <w:tcBorders>
              <w:bottom w:val="single" w:sz="4" w:space="0" w:color="auto"/>
            </w:tcBorders>
          </w:tcPr>
          <w:p w14:paraId="691088B7" w14:textId="08360996" w:rsidR="00636F98" w:rsidRPr="00CE0402" w:rsidRDefault="00636F98" w:rsidP="00636F98">
            <w:pPr>
              <w:autoSpaceDE w:val="0"/>
              <w:autoSpaceDN w:val="0"/>
              <w:ind w:right="-72"/>
              <w:jc w:val="right"/>
              <w:rPr>
                <w:rFonts w:cs="Arial"/>
                <w:color w:val="000000"/>
                <w:sz w:val="18"/>
                <w:szCs w:val="18"/>
                <w:lang w:val="en-GB"/>
              </w:rPr>
            </w:pPr>
            <w:r w:rsidRPr="00CE0402">
              <w:rPr>
                <w:rFonts w:cs="Arial"/>
                <w:sz w:val="18"/>
                <w:szCs w:val="18"/>
              </w:rPr>
              <w:t>550,000</w:t>
            </w:r>
          </w:p>
        </w:tc>
        <w:tc>
          <w:tcPr>
            <w:tcW w:w="1344" w:type="dxa"/>
            <w:gridSpan w:val="2"/>
            <w:tcBorders>
              <w:bottom w:val="single" w:sz="4" w:space="0" w:color="auto"/>
            </w:tcBorders>
          </w:tcPr>
          <w:p w14:paraId="3A59B7FC" w14:textId="3C663507" w:rsidR="00636F98" w:rsidRPr="00CE0402" w:rsidRDefault="00636F98" w:rsidP="00636F98">
            <w:pPr>
              <w:autoSpaceDE w:val="0"/>
              <w:autoSpaceDN w:val="0"/>
              <w:ind w:right="-72"/>
              <w:jc w:val="right"/>
              <w:rPr>
                <w:rFonts w:cs="Arial"/>
                <w:color w:val="000000"/>
                <w:sz w:val="18"/>
                <w:szCs w:val="18"/>
                <w:lang w:val="en-GB"/>
              </w:rPr>
            </w:pPr>
            <w:r w:rsidRPr="00CE0402">
              <w:rPr>
                <w:rFonts w:cs="Arial"/>
                <w:sz w:val="18"/>
                <w:szCs w:val="18"/>
              </w:rPr>
              <w:t>467,478</w:t>
            </w:r>
          </w:p>
        </w:tc>
      </w:tr>
    </w:tbl>
    <w:p w14:paraId="66619F59" w14:textId="77777777" w:rsidR="00D979AA" w:rsidRPr="00CE0402" w:rsidRDefault="00D979AA" w:rsidP="0041128C">
      <w:pPr>
        <w:ind w:left="1080"/>
        <w:rPr>
          <w:rFonts w:cs="Arial"/>
          <w:color w:val="000000"/>
          <w:spacing w:val="-2"/>
          <w:sz w:val="18"/>
          <w:szCs w:val="18"/>
          <w:lang w:val="en-GB"/>
        </w:rPr>
      </w:pPr>
    </w:p>
    <w:p w14:paraId="39281D5C" w14:textId="1D7A143C" w:rsidR="008011DA" w:rsidRPr="00CE0402" w:rsidRDefault="008011DA" w:rsidP="0041128C">
      <w:pPr>
        <w:keepNext/>
        <w:ind w:left="1080" w:right="-691" w:hanging="540"/>
        <w:jc w:val="thaiDistribute"/>
        <w:outlineLvl w:val="3"/>
        <w:rPr>
          <w:rFonts w:eastAsia="Arial Unicode MS" w:cs="Arial"/>
          <w:b/>
          <w:bCs/>
          <w:color w:val="000000"/>
          <w:sz w:val="18"/>
          <w:szCs w:val="18"/>
          <w:lang w:val="en-GB"/>
        </w:rPr>
      </w:pPr>
      <w:r w:rsidRPr="00CE0402">
        <w:rPr>
          <w:rFonts w:eastAsia="Arial Unicode MS" w:cs="Arial"/>
          <w:b/>
          <w:bCs/>
          <w:color w:val="000000"/>
          <w:sz w:val="18"/>
          <w:szCs w:val="18"/>
          <w:lang w:val="en-GB"/>
        </w:rPr>
        <w:t>b)</w:t>
      </w:r>
      <w:r w:rsidRPr="00CE0402">
        <w:rPr>
          <w:rFonts w:eastAsia="Arial Unicode MS" w:cs="Arial"/>
          <w:b/>
          <w:bCs/>
          <w:color w:val="000000"/>
          <w:sz w:val="18"/>
          <w:szCs w:val="18"/>
          <w:lang w:val="en-GB"/>
        </w:rPr>
        <w:tab/>
        <w:t>Maturity of financial liabilities</w:t>
      </w:r>
    </w:p>
    <w:p w14:paraId="179BB6D1" w14:textId="4BC1274C" w:rsidR="007D0D35" w:rsidRPr="00CE0402" w:rsidRDefault="007D0D35" w:rsidP="0041128C">
      <w:pPr>
        <w:ind w:left="1080"/>
        <w:rPr>
          <w:rFonts w:cs="Arial"/>
          <w:color w:val="000000"/>
          <w:spacing w:val="-2"/>
          <w:sz w:val="18"/>
          <w:szCs w:val="18"/>
          <w:lang w:val="en-GB"/>
        </w:rPr>
      </w:pPr>
    </w:p>
    <w:p w14:paraId="65BB5A66" w14:textId="00F8F0AF" w:rsidR="007D0D35" w:rsidRPr="00CE0402" w:rsidRDefault="007D0D35" w:rsidP="0041128C">
      <w:pPr>
        <w:ind w:left="1080"/>
        <w:rPr>
          <w:rFonts w:cs="Arial"/>
          <w:color w:val="000000"/>
          <w:spacing w:val="-2"/>
          <w:sz w:val="18"/>
          <w:szCs w:val="18"/>
          <w:lang w:val="en-GB"/>
        </w:rPr>
      </w:pPr>
      <w:r w:rsidRPr="00CE0402">
        <w:rPr>
          <w:rFonts w:cs="Arial"/>
          <w:color w:val="000000"/>
          <w:spacing w:val="-2"/>
          <w:sz w:val="18"/>
          <w:szCs w:val="18"/>
          <w:lang w:val="en-GB"/>
        </w:rPr>
        <w:t>The tables below analyse the Group’s financial liabilities into relevant maturity groupings based on their contractual maturities</w:t>
      </w:r>
      <w:r w:rsidR="00F910F6" w:rsidRPr="00CE0402">
        <w:rPr>
          <w:rFonts w:cs="Arial"/>
          <w:color w:val="000000"/>
          <w:spacing w:val="-2"/>
          <w:sz w:val="18"/>
          <w:szCs w:val="18"/>
          <w:lang w:val="en-GB"/>
        </w:rPr>
        <w:t>.</w:t>
      </w:r>
    </w:p>
    <w:p w14:paraId="48AA0A42" w14:textId="3E5874B9" w:rsidR="007D0D35" w:rsidRPr="00CE0402" w:rsidRDefault="007D0D35" w:rsidP="0041128C">
      <w:pPr>
        <w:ind w:left="1080"/>
        <w:rPr>
          <w:rFonts w:cs="Arial"/>
          <w:color w:val="000000"/>
          <w:spacing w:val="-2"/>
          <w:sz w:val="18"/>
          <w:szCs w:val="18"/>
          <w:lang w:val="en-GB"/>
        </w:rPr>
      </w:pPr>
    </w:p>
    <w:p w14:paraId="6282A284" w14:textId="3E9CF46C" w:rsidR="007D0D35" w:rsidRPr="00CE0402" w:rsidRDefault="007D0D35" w:rsidP="0041128C">
      <w:pPr>
        <w:ind w:left="1080"/>
        <w:rPr>
          <w:rFonts w:cs="Arial"/>
          <w:color w:val="000000"/>
          <w:spacing w:val="-2"/>
          <w:sz w:val="18"/>
          <w:szCs w:val="18"/>
          <w:lang w:val="en-GB"/>
        </w:rPr>
      </w:pPr>
      <w:r w:rsidRPr="00CE0402">
        <w:rPr>
          <w:rFonts w:cs="Arial"/>
          <w:color w:val="000000"/>
          <w:spacing w:val="-6"/>
          <w:sz w:val="18"/>
          <w:szCs w:val="18"/>
          <w:lang w:val="en-GB"/>
        </w:rPr>
        <w:t xml:space="preserve">The amounts disclosed in the table are the contractual undiscounted cash flows. Balances due within </w:t>
      </w:r>
      <w:r w:rsidR="00B13E3A" w:rsidRPr="00CE0402">
        <w:rPr>
          <w:rFonts w:cs="Arial"/>
          <w:color w:val="000000"/>
          <w:spacing w:val="-6"/>
          <w:sz w:val="18"/>
          <w:szCs w:val="18"/>
          <w:lang w:val="en-GB"/>
        </w:rPr>
        <w:t>12</w:t>
      </w:r>
      <w:r w:rsidRPr="00CE0402">
        <w:rPr>
          <w:rFonts w:cs="Arial"/>
          <w:color w:val="000000"/>
          <w:spacing w:val="-6"/>
          <w:sz w:val="18"/>
          <w:szCs w:val="18"/>
          <w:lang w:val="en-GB"/>
        </w:rPr>
        <w:t xml:space="preserve"> months</w:t>
      </w:r>
      <w:r w:rsidRPr="00CE0402">
        <w:rPr>
          <w:rFonts w:cs="Arial"/>
          <w:color w:val="000000"/>
          <w:sz w:val="18"/>
          <w:szCs w:val="18"/>
          <w:lang w:val="en-GB"/>
        </w:rPr>
        <w:t xml:space="preserve"> equal their carrying balances as the impact of discounting is not significant.</w:t>
      </w:r>
    </w:p>
    <w:p w14:paraId="59386DC4" w14:textId="77777777" w:rsidR="007D0D35" w:rsidRPr="00CE0402" w:rsidRDefault="007D0D35" w:rsidP="0041128C">
      <w:pPr>
        <w:ind w:left="1080"/>
        <w:rPr>
          <w:rFonts w:cs="Arial"/>
          <w:color w:val="000000"/>
          <w:spacing w:val="-2"/>
          <w:sz w:val="18"/>
          <w:szCs w:val="18"/>
          <w:lang w:val="en-GB"/>
        </w:rPr>
      </w:pPr>
    </w:p>
    <w:tbl>
      <w:tblPr>
        <w:tblW w:w="0" w:type="auto"/>
        <w:tblLayout w:type="fixed"/>
        <w:tblLook w:val="04A0" w:firstRow="1" w:lastRow="0" w:firstColumn="1" w:lastColumn="0" w:noHBand="0" w:noVBand="1"/>
      </w:tblPr>
      <w:tblGrid>
        <w:gridCol w:w="3474"/>
        <w:gridCol w:w="1001"/>
        <w:gridCol w:w="943"/>
        <w:gridCol w:w="1001"/>
        <w:gridCol w:w="1066"/>
        <w:gridCol w:w="993"/>
        <w:gridCol w:w="1068"/>
      </w:tblGrid>
      <w:tr w:rsidR="008011DA" w:rsidRPr="00CE0402" w14:paraId="7A312C0A" w14:textId="77777777" w:rsidTr="00CE0402">
        <w:tc>
          <w:tcPr>
            <w:tcW w:w="3474" w:type="dxa"/>
            <w:vAlign w:val="bottom"/>
          </w:tcPr>
          <w:p w14:paraId="6DFCEB36" w14:textId="77777777" w:rsidR="008011DA" w:rsidRPr="00CE0402" w:rsidRDefault="008011DA" w:rsidP="0041128C">
            <w:pPr>
              <w:ind w:left="1080"/>
              <w:jc w:val="left"/>
              <w:rPr>
                <w:rFonts w:cs="Arial"/>
                <w:b/>
                <w:bCs/>
                <w:color w:val="000000"/>
                <w:spacing w:val="-4"/>
                <w:sz w:val="16"/>
                <w:szCs w:val="16"/>
                <w:lang w:val="en-GB"/>
              </w:rPr>
            </w:pPr>
          </w:p>
        </w:tc>
        <w:tc>
          <w:tcPr>
            <w:tcW w:w="6071" w:type="dxa"/>
            <w:gridSpan w:val="6"/>
            <w:tcBorders>
              <w:bottom w:val="single" w:sz="4" w:space="0" w:color="auto"/>
            </w:tcBorders>
            <w:vAlign w:val="bottom"/>
          </w:tcPr>
          <w:p w14:paraId="1AD861EB" w14:textId="77777777" w:rsidR="008011DA" w:rsidRPr="00CE0402" w:rsidRDefault="008011DA" w:rsidP="0041128C">
            <w:pPr>
              <w:ind w:right="-72"/>
              <w:jc w:val="center"/>
              <w:rPr>
                <w:rFonts w:cs="Arial"/>
                <w:b/>
                <w:bCs/>
                <w:color w:val="000000"/>
                <w:spacing w:val="-2"/>
                <w:sz w:val="16"/>
                <w:szCs w:val="16"/>
                <w:lang w:val="en-GB"/>
              </w:rPr>
            </w:pPr>
            <w:r w:rsidRPr="00CE0402">
              <w:rPr>
                <w:rFonts w:cs="Arial"/>
                <w:b/>
                <w:bCs/>
                <w:color w:val="000000"/>
                <w:spacing w:val="-2"/>
                <w:sz w:val="16"/>
                <w:szCs w:val="16"/>
                <w:lang w:val="en-GB"/>
              </w:rPr>
              <w:t>Consolidated financial statements</w:t>
            </w:r>
          </w:p>
        </w:tc>
      </w:tr>
      <w:tr w:rsidR="008011DA" w:rsidRPr="00CE0402" w14:paraId="419867D6" w14:textId="77777777" w:rsidTr="00CE0402">
        <w:tc>
          <w:tcPr>
            <w:tcW w:w="3474" w:type="dxa"/>
            <w:vAlign w:val="bottom"/>
          </w:tcPr>
          <w:p w14:paraId="21967811" w14:textId="77777777" w:rsidR="00265791" w:rsidRPr="00CE0402" w:rsidRDefault="00265791" w:rsidP="0041128C">
            <w:pPr>
              <w:tabs>
                <w:tab w:val="left" w:pos="2150"/>
              </w:tabs>
              <w:ind w:left="1080"/>
              <w:rPr>
                <w:rFonts w:cs="Arial"/>
                <w:color w:val="000000"/>
                <w:sz w:val="16"/>
                <w:szCs w:val="16"/>
                <w:lang w:val="en-GB"/>
              </w:rPr>
            </w:pPr>
          </w:p>
        </w:tc>
        <w:tc>
          <w:tcPr>
            <w:tcW w:w="1001" w:type="dxa"/>
            <w:tcBorders>
              <w:top w:val="single" w:sz="4" w:space="0" w:color="auto"/>
              <w:bottom w:val="single" w:sz="4" w:space="0" w:color="auto"/>
            </w:tcBorders>
            <w:vAlign w:val="bottom"/>
          </w:tcPr>
          <w:p w14:paraId="2488F3D4"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On demand</w:t>
            </w:r>
          </w:p>
          <w:p w14:paraId="34FEC2B7"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2C80B0E3"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943" w:type="dxa"/>
            <w:tcBorders>
              <w:top w:val="single" w:sz="4" w:space="0" w:color="auto"/>
              <w:bottom w:val="single" w:sz="4" w:space="0" w:color="auto"/>
            </w:tcBorders>
            <w:vAlign w:val="bottom"/>
          </w:tcPr>
          <w:p w14:paraId="600EB61A"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Within </w:t>
            </w:r>
          </w:p>
          <w:p w14:paraId="2F6CE1C8" w14:textId="5042E9B2" w:rsidR="008011DA" w:rsidRPr="00CE0402" w:rsidRDefault="00B13E3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1</w:t>
            </w:r>
            <w:r w:rsidR="008011DA" w:rsidRPr="00CE0402">
              <w:rPr>
                <w:rFonts w:cs="Arial"/>
                <w:b/>
                <w:bCs/>
                <w:color w:val="000000"/>
                <w:spacing w:val="-4"/>
                <w:sz w:val="16"/>
                <w:szCs w:val="16"/>
                <w:lang w:val="en-GB"/>
              </w:rPr>
              <w:t xml:space="preserve"> year</w:t>
            </w:r>
          </w:p>
          <w:p w14:paraId="7F1E836E"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Thousand</w:t>
            </w:r>
          </w:p>
          <w:p w14:paraId="50A501A1"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1001" w:type="dxa"/>
            <w:tcBorders>
              <w:top w:val="single" w:sz="4" w:space="0" w:color="auto"/>
              <w:bottom w:val="single" w:sz="4" w:space="0" w:color="auto"/>
            </w:tcBorders>
            <w:vAlign w:val="bottom"/>
          </w:tcPr>
          <w:p w14:paraId="653C6244" w14:textId="192295D3" w:rsidR="008011DA" w:rsidRPr="00CE0402" w:rsidRDefault="00B13E3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1</w:t>
            </w:r>
            <w:r w:rsidR="008011DA" w:rsidRPr="00CE0402">
              <w:rPr>
                <w:rFonts w:cs="Arial"/>
                <w:b/>
                <w:bCs/>
                <w:color w:val="000000"/>
                <w:spacing w:val="-4"/>
                <w:sz w:val="16"/>
                <w:szCs w:val="16"/>
                <w:lang w:val="en-GB"/>
              </w:rPr>
              <w:t xml:space="preserve"> - </w:t>
            </w:r>
            <w:r w:rsidRPr="00CE0402">
              <w:rPr>
                <w:rFonts w:cs="Arial"/>
                <w:b/>
                <w:bCs/>
                <w:color w:val="000000"/>
                <w:spacing w:val="-4"/>
                <w:sz w:val="16"/>
                <w:szCs w:val="16"/>
                <w:lang w:val="en-GB"/>
              </w:rPr>
              <w:t>5</w:t>
            </w:r>
            <w:r w:rsidR="008011DA" w:rsidRPr="00CE0402">
              <w:rPr>
                <w:rFonts w:cs="Arial"/>
                <w:b/>
                <w:bCs/>
                <w:color w:val="000000"/>
                <w:spacing w:val="-4"/>
                <w:sz w:val="16"/>
                <w:szCs w:val="16"/>
                <w:lang w:val="en-GB"/>
              </w:rPr>
              <w:t xml:space="preserve"> years</w:t>
            </w:r>
          </w:p>
          <w:p w14:paraId="5892B04E" w14:textId="77777777" w:rsidR="008011DA" w:rsidRPr="00CE0402" w:rsidRDefault="008011DA" w:rsidP="0041128C">
            <w:pPr>
              <w:ind w:right="-72"/>
              <w:jc w:val="right"/>
              <w:rPr>
                <w:rFonts w:cs="Arial"/>
                <w:b/>
                <w:bCs/>
                <w:color w:val="000000"/>
                <w:spacing w:val="-10"/>
                <w:sz w:val="16"/>
                <w:szCs w:val="16"/>
                <w:lang w:val="en-GB"/>
              </w:rPr>
            </w:pPr>
            <w:r w:rsidRPr="00CE0402">
              <w:rPr>
                <w:rFonts w:cs="Arial"/>
                <w:b/>
                <w:bCs/>
                <w:color w:val="000000"/>
                <w:spacing w:val="-10"/>
                <w:sz w:val="16"/>
                <w:szCs w:val="16"/>
                <w:lang w:val="en-GB"/>
              </w:rPr>
              <w:t xml:space="preserve">Thousand </w:t>
            </w:r>
          </w:p>
          <w:p w14:paraId="0E8285DE"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66" w:type="dxa"/>
            <w:tcBorders>
              <w:top w:val="single" w:sz="4" w:space="0" w:color="auto"/>
              <w:bottom w:val="single" w:sz="4" w:space="0" w:color="auto"/>
            </w:tcBorders>
            <w:vAlign w:val="bottom"/>
          </w:tcPr>
          <w:p w14:paraId="40564DD8"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Over </w:t>
            </w:r>
          </w:p>
          <w:p w14:paraId="49F53A26" w14:textId="01176148" w:rsidR="008011DA" w:rsidRPr="00CE0402" w:rsidRDefault="00B13E3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5</w:t>
            </w:r>
            <w:r w:rsidR="008011DA" w:rsidRPr="00CE0402">
              <w:rPr>
                <w:rFonts w:cs="Arial"/>
                <w:b/>
                <w:bCs/>
                <w:color w:val="000000"/>
                <w:spacing w:val="-4"/>
                <w:sz w:val="16"/>
                <w:szCs w:val="16"/>
                <w:lang w:val="en-GB"/>
              </w:rPr>
              <w:t xml:space="preserve"> years</w:t>
            </w:r>
          </w:p>
          <w:p w14:paraId="5FC4A61C"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16256601"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993" w:type="dxa"/>
            <w:tcBorders>
              <w:top w:val="single" w:sz="4" w:space="0" w:color="auto"/>
              <w:bottom w:val="single" w:sz="4" w:space="0" w:color="auto"/>
            </w:tcBorders>
            <w:vAlign w:val="bottom"/>
          </w:tcPr>
          <w:p w14:paraId="33C6E212"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Total</w:t>
            </w:r>
          </w:p>
          <w:p w14:paraId="6FDB9EBC"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5765761A"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68" w:type="dxa"/>
            <w:tcBorders>
              <w:top w:val="single" w:sz="4" w:space="0" w:color="auto"/>
              <w:bottom w:val="single" w:sz="4" w:space="0" w:color="auto"/>
            </w:tcBorders>
            <w:vAlign w:val="bottom"/>
          </w:tcPr>
          <w:p w14:paraId="7CFE4ECF" w14:textId="65BA5FEC"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Book Value </w:t>
            </w:r>
          </w:p>
          <w:p w14:paraId="43225B40"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1813906D"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r>
      <w:tr w:rsidR="008011DA" w:rsidRPr="00CE0402" w14:paraId="3A02E6D9" w14:textId="77777777" w:rsidTr="00CE0402">
        <w:tc>
          <w:tcPr>
            <w:tcW w:w="3474" w:type="dxa"/>
            <w:vAlign w:val="bottom"/>
          </w:tcPr>
          <w:p w14:paraId="0ED4461A" w14:textId="71051DD0" w:rsidR="008011DA" w:rsidRPr="00CE0402" w:rsidRDefault="008011DA" w:rsidP="0041128C">
            <w:pPr>
              <w:ind w:left="1080"/>
              <w:jc w:val="left"/>
              <w:rPr>
                <w:rFonts w:cs="Arial"/>
                <w:b/>
                <w:bCs/>
                <w:color w:val="000000"/>
                <w:spacing w:val="-4"/>
                <w:sz w:val="16"/>
                <w:szCs w:val="16"/>
                <w:lang w:val="en-GB"/>
              </w:rPr>
            </w:pPr>
          </w:p>
        </w:tc>
        <w:tc>
          <w:tcPr>
            <w:tcW w:w="1001" w:type="dxa"/>
            <w:tcBorders>
              <w:top w:val="single" w:sz="4" w:space="0" w:color="auto"/>
            </w:tcBorders>
            <w:vAlign w:val="bottom"/>
          </w:tcPr>
          <w:p w14:paraId="00920042" w14:textId="77777777" w:rsidR="008011DA" w:rsidRPr="00CE0402" w:rsidRDefault="008011DA" w:rsidP="0041128C">
            <w:pPr>
              <w:ind w:right="-72"/>
              <w:jc w:val="right"/>
              <w:rPr>
                <w:rFonts w:cs="Arial"/>
                <w:b/>
                <w:bCs/>
                <w:color w:val="000000"/>
                <w:spacing w:val="-4"/>
                <w:sz w:val="16"/>
                <w:szCs w:val="16"/>
                <w:lang w:val="en-GB"/>
              </w:rPr>
            </w:pPr>
          </w:p>
        </w:tc>
        <w:tc>
          <w:tcPr>
            <w:tcW w:w="943" w:type="dxa"/>
            <w:tcBorders>
              <w:top w:val="single" w:sz="4" w:space="0" w:color="auto"/>
            </w:tcBorders>
            <w:vAlign w:val="bottom"/>
          </w:tcPr>
          <w:p w14:paraId="7C2088EA" w14:textId="77777777" w:rsidR="008011DA" w:rsidRPr="00CE0402" w:rsidRDefault="008011DA" w:rsidP="0041128C">
            <w:pPr>
              <w:ind w:right="-72"/>
              <w:jc w:val="right"/>
              <w:rPr>
                <w:rFonts w:cs="Arial"/>
                <w:b/>
                <w:bCs/>
                <w:color w:val="000000"/>
                <w:spacing w:val="-4"/>
                <w:sz w:val="16"/>
                <w:szCs w:val="16"/>
                <w:lang w:val="en-GB"/>
              </w:rPr>
            </w:pPr>
          </w:p>
        </w:tc>
        <w:tc>
          <w:tcPr>
            <w:tcW w:w="1001" w:type="dxa"/>
            <w:tcBorders>
              <w:top w:val="single" w:sz="4" w:space="0" w:color="auto"/>
            </w:tcBorders>
            <w:vAlign w:val="bottom"/>
          </w:tcPr>
          <w:p w14:paraId="073167E8" w14:textId="77777777" w:rsidR="008011DA" w:rsidRPr="00CE0402" w:rsidRDefault="008011DA" w:rsidP="0041128C">
            <w:pPr>
              <w:ind w:right="-72"/>
              <w:jc w:val="right"/>
              <w:rPr>
                <w:rFonts w:cs="Arial"/>
                <w:b/>
                <w:bCs/>
                <w:color w:val="000000"/>
                <w:spacing w:val="-4"/>
                <w:sz w:val="16"/>
                <w:szCs w:val="16"/>
                <w:lang w:val="en-GB"/>
              </w:rPr>
            </w:pPr>
          </w:p>
        </w:tc>
        <w:tc>
          <w:tcPr>
            <w:tcW w:w="1066" w:type="dxa"/>
            <w:tcBorders>
              <w:top w:val="single" w:sz="4" w:space="0" w:color="auto"/>
            </w:tcBorders>
            <w:vAlign w:val="bottom"/>
          </w:tcPr>
          <w:p w14:paraId="0D6BE7B5" w14:textId="77777777" w:rsidR="008011DA" w:rsidRPr="00CE0402" w:rsidRDefault="008011DA" w:rsidP="0041128C">
            <w:pPr>
              <w:ind w:right="-72"/>
              <w:jc w:val="right"/>
              <w:rPr>
                <w:rFonts w:cs="Arial"/>
                <w:b/>
                <w:bCs/>
                <w:color w:val="000000"/>
                <w:spacing w:val="-4"/>
                <w:sz w:val="16"/>
                <w:szCs w:val="16"/>
                <w:lang w:val="en-GB"/>
              </w:rPr>
            </w:pPr>
          </w:p>
        </w:tc>
        <w:tc>
          <w:tcPr>
            <w:tcW w:w="993" w:type="dxa"/>
            <w:tcBorders>
              <w:top w:val="single" w:sz="4" w:space="0" w:color="auto"/>
            </w:tcBorders>
            <w:vAlign w:val="bottom"/>
          </w:tcPr>
          <w:p w14:paraId="7FA4B59C" w14:textId="77777777" w:rsidR="008011DA" w:rsidRPr="00CE0402" w:rsidRDefault="008011DA" w:rsidP="0041128C">
            <w:pPr>
              <w:ind w:right="-72"/>
              <w:jc w:val="right"/>
              <w:rPr>
                <w:rFonts w:cs="Arial"/>
                <w:b/>
                <w:bCs/>
                <w:color w:val="000000"/>
                <w:spacing w:val="-4"/>
                <w:sz w:val="16"/>
                <w:szCs w:val="16"/>
                <w:lang w:val="en-GB"/>
              </w:rPr>
            </w:pPr>
          </w:p>
        </w:tc>
        <w:tc>
          <w:tcPr>
            <w:tcW w:w="1068" w:type="dxa"/>
            <w:tcBorders>
              <w:top w:val="single" w:sz="4" w:space="0" w:color="auto"/>
            </w:tcBorders>
            <w:vAlign w:val="bottom"/>
          </w:tcPr>
          <w:p w14:paraId="6CD81DFA" w14:textId="77777777" w:rsidR="008011DA" w:rsidRPr="00CE0402" w:rsidRDefault="008011DA" w:rsidP="0041128C">
            <w:pPr>
              <w:ind w:right="-72"/>
              <w:jc w:val="right"/>
              <w:rPr>
                <w:rFonts w:cs="Arial"/>
                <w:b/>
                <w:bCs/>
                <w:color w:val="000000"/>
                <w:spacing w:val="-4"/>
                <w:sz w:val="16"/>
                <w:szCs w:val="16"/>
                <w:lang w:val="en-GB"/>
              </w:rPr>
            </w:pPr>
          </w:p>
        </w:tc>
      </w:tr>
      <w:tr w:rsidR="008011DA" w:rsidRPr="00CE0402" w14:paraId="05CBC06C" w14:textId="77777777" w:rsidTr="00CE0402">
        <w:tc>
          <w:tcPr>
            <w:tcW w:w="3474" w:type="dxa"/>
            <w:vAlign w:val="bottom"/>
          </w:tcPr>
          <w:p w14:paraId="1C5EE362" w14:textId="175E8C48" w:rsidR="008011DA" w:rsidRPr="00CE0402" w:rsidRDefault="00CE4553" w:rsidP="0041128C">
            <w:pPr>
              <w:ind w:left="1080"/>
              <w:jc w:val="left"/>
              <w:rPr>
                <w:rFonts w:cs="Arial"/>
                <w:color w:val="000000"/>
                <w:spacing w:val="-4"/>
                <w:sz w:val="16"/>
                <w:szCs w:val="16"/>
                <w:lang w:val="en-GB"/>
              </w:rPr>
            </w:pPr>
            <w:r w:rsidRPr="00CE0402">
              <w:rPr>
                <w:rFonts w:cs="Arial"/>
                <w:b/>
                <w:bCs/>
                <w:color w:val="000000"/>
                <w:spacing w:val="-4"/>
                <w:sz w:val="16"/>
                <w:szCs w:val="16"/>
                <w:lang w:val="en-GB"/>
              </w:rPr>
              <w:t xml:space="preserve">As at </w:t>
            </w:r>
            <w:r w:rsidR="00B13E3A" w:rsidRPr="00CE0402">
              <w:rPr>
                <w:rFonts w:cs="Arial"/>
                <w:b/>
                <w:bCs/>
                <w:color w:val="000000"/>
                <w:spacing w:val="-4"/>
                <w:sz w:val="16"/>
                <w:szCs w:val="16"/>
                <w:lang w:val="en-GB"/>
              </w:rPr>
              <w:t>31</w:t>
            </w:r>
            <w:r w:rsidRPr="00CE0402">
              <w:rPr>
                <w:rFonts w:cs="Arial"/>
                <w:b/>
                <w:bCs/>
                <w:color w:val="000000"/>
                <w:spacing w:val="-4"/>
                <w:sz w:val="16"/>
                <w:szCs w:val="16"/>
                <w:lang w:val="en-GB"/>
              </w:rPr>
              <w:t xml:space="preserve"> December </w:t>
            </w:r>
            <w:r w:rsidR="00B13E3A" w:rsidRPr="00CE0402">
              <w:rPr>
                <w:rFonts w:cs="Arial"/>
                <w:b/>
                <w:bCs/>
                <w:color w:val="000000"/>
                <w:spacing w:val="-4"/>
                <w:sz w:val="16"/>
                <w:szCs w:val="16"/>
                <w:lang w:val="en-GB"/>
              </w:rPr>
              <w:t>202</w:t>
            </w:r>
            <w:r w:rsidR="00236E9C" w:rsidRPr="00CE0402">
              <w:rPr>
                <w:rFonts w:cs="Arial"/>
                <w:b/>
                <w:bCs/>
                <w:color w:val="000000"/>
                <w:spacing w:val="-4"/>
                <w:sz w:val="16"/>
                <w:szCs w:val="16"/>
                <w:lang w:val="en-GB"/>
              </w:rPr>
              <w:t>5</w:t>
            </w:r>
          </w:p>
        </w:tc>
        <w:tc>
          <w:tcPr>
            <w:tcW w:w="1001" w:type="dxa"/>
            <w:vAlign w:val="bottom"/>
          </w:tcPr>
          <w:p w14:paraId="7F45E430" w14:textId="77777777" w:rsidR="008011DA" w:rsidRPr="00CE0402" w:rsidRDefault="008011DA" w:rsidP="0041128C">
            <w:pPr>
              <w:ind w:right="-72"/>
              <w:jc w:val="right"/>
              <w:rPr>
                <w:rFonts w:cs="Arial"/>
                <w:color w:val="000000"/>
                <w:sz w:val="16"/>
                <w:szCs w:val="16"/>
              </w:rPr>
            </w:pPr>
          </w:p>
        </w:tc>
        <w:tc>
          <w:tcPr>
            <w:tcW w:w="943" w:type="dxa"/>
            <w:vAlign w:val="bottom"/>
          </w:tcPr>
          <w:p w14:paraId="3750117B" w14:textId="77777777" w:rsidR="008011DA" w:rsidRPr="00CE0402" w:rsidRDefault="008011DA" w:rsidP="0041128C">
            <w:pPr>
              <w:ind w:right="-72"/>
              <w:jc w:val="right"/>
              <w:rPr>
                <w:rFonts w:cs="Arial"/>
                <w:color w:val="000000"/>
                <w:sz w:val="16"/>
                <w:szCs w:val="16"/>
              </w:rPr>
            </w:pPr>
          </w:p>
        </w:tc>
        <w:tc>
          <w:tcPr>
            <w:tcW w:w="1001" w:type="dxa"/>
            <w:vAlign w:val="bottom"/>
          </w:tcPr>
          <w:p w14:paraId="15BB61E5" w14:textId="77777777" w:rsidR="008011DA" w:rsidRPr="00CE0402" w:rsidRDefault="008011DA" w:rsidP="0041128C">
            <w:pPr>
              <w:ind w:right="-72"/>
              <w:jc w:val="right"/>
              <w:rPr>
                <w:rFonts w:cs="Arial"/>
                <w:color w:val="000000"/>
                <w:sz w:val="16"/>
                <w:szCs w:val="16"/>
              </w:rPr>
            </w:pPr>
          </w:p>
        </w:tc>
        <w:tc>
          <w:tcPr>
            <w:tcW w:w="1066" w:type="dxa"/>
            <w:vAlign w:val="bottom"/>
          </w:tcPr>
          <w:p w14:paraId="50A7493C" w14:textId="77777777" w:rsidR="008011DA" w:rsidRPr="00CE0402" w:rsidRDefault="008011DA" w:rsidP="0041128C">
            <w:pPr>
              <w:ind w:right="-72"/>
              <w:jc w:val="right"/>
              <w:rPr>
                <w:rFonts w:cs="Arial"/>
                <w:color w:val="000000"/>
                <w:sz w:val="16"/>
                <w:szCs w:val="16"/>
              </w:rPr>
            </w:pPr>
          </w:p>
        </w:tc>
        <w:tc>
          <w:tcPr>
            <w:tcW w:w="993" w:type="dxa"/>
            <w:vAlign w:val="bottom"/>
          </w:tcPr>
          <w:p w14:paraId="3CB161BB" w14:textId="77777777" w:rsidR="008011DA" w:rsidRPr="00CE0402" w:rsidRDefault="008011DA" w:rsidP="0041128C">
            <w:pPr>
              <w:ind w:right="-72"/>
              <w:jc w:val="right"/>
              <w:rPr>
                <w:rFonts w:cs="Arial"/>
                <w:color w:val="000000"/>
                <w:sz w:val="16"/>
                <w:szCs w:val="16"/>
              </w:rPr>
            </w:pPr>
          </w:p>
        </w:tc>
        <w:tc>
          <w:tcPr>
            <w:tcW w:w="1068" w:type="dxa"/>
            <w:vAlign w:val="bottom"/>
          </w:tcPr>
          <w:p w14:paraId="7BFF2217" w14:textId="77777777" w:rsidR="008011DA" w:rsidRPr="00CE0402" w:rsidRDefault="008011DA" w:rsidP="0041128C">
            <w:pPr>
              <w:ind w:right="-72"/>
              <w:jc w:val="right"/>
              <w:rPr>
                <w:rFonts w:cs="Arial"/>
                <w:color w:val="000000"/>
                <w:sz w:val="16"/>
                <w:szCs w:val="16"/>
              </w:rPr>
            </w:pPr>
          </w:p>
        </w:tc>
      </w:tr>
      <w:tr w:rsidR="007305DB" w:rsidRPr="00CE0402" w14:paraId="02DCB123" w14:textId="77777777" w:rsidTr="00CE0402">
        <w:tc>
          <w:tcPr>
            <w:tcW w:w="3474" w:type="dxa"/>
            <w:vAlign w:val="bottom"/>
          </w:tcPr>
          <w:p w14:paraId="550BCE83" w14:textId="0666973B" w:rsidR="007305DB" w:rsidRPr="00CE0402" w:rsidRDefault="007305DB" w:rsidP="0041128C">
            <w:pPr>
              <w:ind w:left="1080"/>
              <w:jc w:val="left"/>
              <w:rPr>
                <w:rFonts w:cs="Arial"/>
                <w:color w:val="000000"/>
                <w:spacing w:val="-4"/>
                <w:sz w:val="16"/>
                <w:szCs w:val="16"/>
                <w:lang w:val="en-GB"/>
              </w:rPr>
            </w:pPr>
            <w:r w:rsidRPr="00CE0402">
              <w:rPr>
                <w:rFonts w:cs="Arial"/>
                <w:color w:val="000000"/>
                <w:spacing w:val="-4"/>
                <w:sz w:val="16"/>
                <w:szCs w:val="16"/>
                <w:lang w:val="en-GB"/>
              </w:rPr>
              <w:t xml:space="preserve">Short-term borrowings </w:t>
            </w:r>
          </w:p>
        </w:tc>
        <w:tc>
          <w:tcPr>
            <w:tcW w:w="1001" w:type="dxa"/>
            <w:vAlign w:val="bottom"/>
          </w:tcPr>
          <w:p w14:paraId="40FE53D4" w14:textId="77777777" w:rsidR="007305DB" w:rsidRPr="00CE0402" w:rsidRDefault="007305DB" w:rsidP="0041128C">
            <w:pPr>
              <w:ind w:right="-72"/>
              <w:jc w:val="right"/>
              <w:rPr>
                <w:rFonts w:cs="Arial"/>
                <w:color w:val="000000"/>
                <w:sz w:val="16"/>
                <w:szCs w:val="16"/>
              </w:rPr>
            </w:pPr>
          </w:p>
        </w:tc>
        <w:tc>
          <w:tcPr>
            <w:tcW w:w="943" w:type="dxa"/>
            <w:vAlign w:val="bottom"/>
          </w:tcPr>
          <w:p w14:paraId="77E2B67E" w14:textId="77777777" w:rsidR="007305DB" w:rsidRPr="00CE0402" w:rsidRDefault="007305DB" w:rsidP="0041128C">
            <w:pPr>
              <w:ind w:right="-72"/>
              <w:jc w:val="right"/>
              <w:rPr>
                <w:rFonts w:cs="Arial"/>
                <w:color w:val="000000"/>
                <w:sz w:val="16"/>
                <w:szCs w:val="16"/>
              </w:rPr>
            </w:pPr>
          </w:p>
        </w:tc>
        <w:tc>
          <w:tcPr>
            <w:tcW w:w="1001" w:type="dxa"/>
            <w:vAlign w:val="bottom"/>
          </w:tcPr>
          <w:p w14:paraId="4F7FEEBE" w14:textId="77777777" w:rsidR="007305DB" w:rsidRPr="00CE0402" w:rsidRDefault="007305DB" w:rsidP="0041128C">
            <w:pPr>
              <w:ind w:right="-72"/>
              <w:jc w:val="right"/>
              <w:rPr>
                <w:rFonts w:cs="Arial"/>
                <w:color w:val="000000"/>
                <w:sz w:val="16"/>
                <w:szCs w:val="16"/>
              </w:rPr>
            </w:pPr>
          </w:p>
        </w:tc>
        <w:tc>
          <w:tcPr>
            <w:tcW w:w="1066" w:type="dxa"/>
            <w:vAlign w:val="bottom"/>
          </w:tcPr>
          <w:p w14:paraId="79F6C94F" w14:textId="77777777" w:rsidR="007305DB" w:rsidRPr="00CE0402" w:rsidRDefault="007305DB" w:rsidP="0041128C">
            <w:pPr>
              <w:ind w:right="-72"/>
              <w:jc w:val="right"/>
              <w:rPr>
                <w:rFonts w:cs="Arial"/>
                <w:color w:val="000000"/>
                <w:sz w:val="16"/>
                <w:szCs w:val="16"/>
              </w:rPr>
            </w:pPr>
          </w:p>
        </w:tc>
        <w:tc>
          <w:tcPr>
            <w:tcW w:w="993" w:type="dxa"/>
            <w:vAlign w:val="bottom"/>
          </w:tcPr>
          <w:p w14:paraId="0B95D72F" w14:textId="77777777" w:rsidR="007305DB" w:rsidRPr="00CE0402" w:rsidRDefault="007305DB" w:rsidP="0041128C">
            <w:pPr>
              <w:ind w:right="-72"/>
              <w:jc w:val="right"/>
              <w:rPr>
                <w:rFonts w:cs="Arial"/>
                <w:color w:val="000000"/>
                <w:sz w:val="16"/>
                <w:szCs w:val="16"/>
              </w:rPr>
            </w:pPr>
          </w:p>
        </w:tc>
        <w:tc>
          <w:tcPr>
            <w:tcW w:w="1068" w:type="dxa"/>
            <w:vAlign w:val="bottom"/>
          </w:tcPr>
          <w:p w14:paraId="0E6CE6BE" w14:textId="77777777" w:rsidR="007305DB" w:rsidRPr="00CE0402" w:rsidRDefault="007305DB" w:rsidP="0041128C">
            <w:pPr>
              <w:ind w:right="-72"/>
              <w:jc w:val="right"/>
              <w:rPr>
                <w:rFonts w:cs="Arial"/>
                <w:color w:val="000000"/>
                <w:sz w:val="16"/>
                <w:szCs w:val="16"/>
              </w:rPr>
            </w:pPr>
          </w:p>
        </w:tc>
      </w:tr>
      <w:tr w:rsidR="005D5DA1" w:rsidRPr="00CE0402" w14:paraId="1B16D05A" w14:textId="77777777" w:rsidTr="00CE0402">
        <w:tc>
          <w:tcPr>
            <w:tcW w:w="3474" w:type="dxa"/>
            <w:vAlign w:val="bottom"/>
          </w:tcPr>
          <w:p w14:paraId="2EEE758B" w14:textId="41CF9F21" w:rsidR="005D5DA1" w:rsidRPr="00CE0402" w:rsidRDefault="005D5DA1" w:rsidP="005D5DA1">
            <w:pPr>
              <w:ind w:left="1080"/>
              <w:jc w:val="left"/>
              <w:rPr>
                <w:rFonts w:cs="Arial"/>
                <w:color w:val="000000"/>
                <w:spacing w:val="-4"/>
                <w:sz w:val="16"/>
                <w:szCs w:val="16"/>
                <w:lang w:val="en-GB"/>
              </w:rPr>
            </w:pPr>
            <w:r w:rsidRPr="00CE0402">
              <w:rPr>
                <w:rFonts w:cs="Arial"/>
                <w:color w:val="000000"/>
                <w:spacing w:val="-4"/>
                <w:sz w:val="16"/>
                <w:szCs w:val="16"/>
                <w:lang w:val="en-GB"/>
              </w:rPr>
              <w:t xml:space="preserve">   from financial institutions</w:t>
            </w:r>
          </w:p>
        </w:tc>
        <w:tc>
          <w:tcPr>
            <w:tcW w:w="1001" w:type="dxa"/>
          </w:tcPr>
          <w:p w14:paraId="0D201484" w14:textId="4B15AA1B" w:rsidR="005D5DA1" w:rsidRPr="00CE0402" w:rsidRDefault="005D5DA1" w:rsidP="00186D3E">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43" w:type="dxa"/>
          </w:tcPr>
          <w:p w14:paraId="22BFB637" w14:textId="192BB0DE" w:rsidR="005D5DA1" w:rsidRPr="00CE0402" w:rsidRDefault="005D5DA1" w:rsidP="00186D3E">
            <w:pPr>
              <w:autoSpaceDE w:val="0"/>
              <w:autoSpaceDN w:val="0"/>
              <w:ind w:right="-72"/>
              <w:jc w:val="right"/>
              <w:rPr>
                <w:rFonts w:cs="Arial"/>
                <w:color w:val="000000"/>
                <w:sz w:val="16"/>
                <w:szCs w:val="16"/>
                <w:lang w:val="en-GB"/>
              </w:rPr>
            </w:pPr>
            <w:r w:rsidRPr="00CE0402">
              <w:rPr>
                <w:rFonts w:cs="Arial"/>
                <w:color w:val="000000"/>
                <w:sz w:val="16"/>
                <w:szCs w:val="16"/>
                <w:lang w:val="en-GB"/>
              </w:rPr>
              <w:t>664,428</w:t>
            </w:r>
          </w:p>
        </w:tc>
        <w:tc>
          <w:tcPr>
            <w:tcW w:w="1001" w:type="dxa"/>
          </w:tcPr>
          <w:p w14:paraId="2FBE208B" w14:textId="3C2CED12" w:rsidR="005D5DA1" w:rsidRPr="00CE0402" w:rsidRDefault="005D5DA1" w:rsidP="00186D3E">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1066" w:type="dxa"/>
          </w:tcPr>
          <w:p w14:paraId="2BF32FB1" w14:textId="228F9CC3" w:rsidR="005D5DA1" w:rsidRPr="00CE0402" w:rsidRDefault="005D5DA1" w:rsidP="00186D3E">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93" w:type="dxa"/>
          </w:tcPr>
          <w:p w14:paraId="2B795FCF" w14:textId="7A7DBAC8" w:rsidR="005D5DA1" w:rsidRPr="00CE0402" w:rsidRDefault="005D5DA1" w:rsidP="00186D3E">
            <w:pPr>
              <w:autoSpaceDE w:val="0"/>
              <w:autoSpaceDN w:val="0"/>
              <w:ind w:right="-72"/>
              <w:jc w:val="right"/>
              <w:rPr>
                <w:rFonts w:cs="Arial"/>
                <w:color w:val="000000"/>
                <w:sz w:val="16"/>
                <w:szCs w:val="16"/>
                <w:lang w:val="en-GB"/>
              </w:rPr>
            </w:pPr>
            <w:r w:rsidRPr="00CE0402">
              <w:rPr>
                <w:rFonts w:cs="Arial"/>
                <w:color w:val="000000"/>
                <w:sz w:val="16"/>
                <w:szCs w:val="16"/>
                <w:lang w:val="en-GB"/>
              </w:rPr>
              <w:t>664,428</w:t>
            </w:r>
          </w:p>
        </w:tc>
        <w:tc>
          <w:tcPr>
            <w:tcW w:w="1068" w:type="dxa"/>
          </w:tcPr>
          <w:p w14:paraId="6A5D5F1D" w14:textId="4473719C" w:rsidR="005D5DA1" w:rsidRPr="00CE0402" w:rsidRDefault="005D5DA1" w:rsidP="00186D3E">
            <w:pPr>
              <w:autoSpaceDE w:val="0"/>
              <w:autoSpaceDN w:val="0"/>
              <w:ind w:right="-72"/>
              <w:jc w:val="right"/>
              <w:rPr>
                <w:rFonts w:cs="Arial"/>
                <w:color w:val="000000"/>
                <w:sz w:val="16"/>
                <w:szCs w:val="16"/>
                <w:lang w:val="en-GB"/>
              </w:rPr>
            </w:pPr>
            <w:r w:rsidRPr="00CE0402">
              <w:rPr>
                <w:rFonts w:cs="Arial"/>
                <w:color w:val="000000"/>
                <w:sz w:val="16"/>
                <w:szCs w:val="16"/>
                <w:lang w:val="en-GB"/>
              </w:rPr>
              <w:t>656,323</w:t>
            </w:r>
          </w:p>
        </w:tc>
      </w:tr>
      <w:tr w:rsidR="00C13E78" w:rsidRPr="00CE0402" w14:paraId="16F658AA" w14:textId="77777777" w:rsidTr="00CE0402">
        <w:tc>
          <w:tcPr>
            <w:tcW w:w="3474" w:type="dxa"/>
            <w:vAlign w:val="bottom"/>
          </w:tcPr>
          <w:p w14:paraId="5A151006" w14:textId="6C811B14" w:rsidR="00C13E78" w:rsidRPr="00CE0402" w:rsidRDefault="00222D10" w:rsidP="00C13E78">
            <w:pPr>
              <w:ind w:left="1080"/>
              <w:jc w:val="left"/>
              <w:rPr>
                <w:rFonts w:cs="Arial"/>
                <w:color w:val="000000"/>
                <w:spacing w:val="-4"/>
                <w:sz w:val="16"/>
                <w:szCs w:val="16"/>
                <w:lang w:val="en-GB"/>
              </w:rPr>
            </w:pPr>
            <w:r w:rsidRPr="00CE0402">
              <w:rPr>
                <w:rFonts w:cs="Arial"/>
                <w:color w:val="000000"/>
                <w:spacing w:val="-4"/>
                <w:sz w:val="16"/>
                <w:szCs w:val="16"/>
                <w:lang w:val="en-GB"/>
              </w:rPr>
              <w:t xml:space="preserve">Borrowings from </w:t>
            </w:r>
            <w:r w:rsidR="006471EE" w:rsidRPr="00CE0402">
              <w:rPr>
                <w:rFonts w:cs="Arial"/>
                <w:color w:val="000000"/>
                <w:spacing w:val="-4"/>
                <w:sz w:val="16"/>
                <w:szCs w:val="16"/>
                <w:lang w:val="en-GB"/>
              </w:rPr>
              <w:t>a third party</w:t>
            </w:r>
          </w:p>
        </w:tc>
        <w:tc>
          <w:tcPr>
            <w:tcW w:w="1001" w:type="dxa"/>
          </w:tcPr>
          <w:p w14:paraId="75149BEE" w14:textId="0FFFF63A" w:rsidR="00C13E78" w:rsidRPr="00CE0402" w:rsidRDefault="00C13E78" w:rsidP="00392708">
            <w:pPr>
              <w:autoSpaceDE w:val="0"/>
              <w:autoSpaceDN w:val="0"/>
              <w:ind w:right="-72"/>
              <w:jc w:val="right"/>
              <w:rPr>
                <w:rFonts w:cs="Arial"/>
                <w:color w:val="000000"/>
                <w:sz w:val="16"/>
                <w:szCs w:val="16"/>
                <w:lang w:val="en-GB"/>
              </w:rPr>
            </w:pPr>
            <w:r w:rsidRPr="00CE0402">
              <w:rPr>
                <w:rFonts w:cs="Arial"/>
                <w:color w:val="000000"/>
                <w:sz w:val="16"/>
                <w:szCs w:val="16"/>
                <w:lang w:val="en-GB"/>
              </w:rPr>
              <w:t>5,</w:t>
            </w:r>
            <w:r w:rsidR="00820D51" w:rsidRPr="00CE0402">
              <w:rPr>
                <w:rFonts w:cs="Arial"/>
                <w:color w:val="000000"/>
                <w:sz w:val="16"/>
                <w:szCs w:val="16"/>
                <w:lang w:val="en-GB"/>
              </w:rPr>
              <w:t>700</w:t>
            </w:r>
          </w:p>
        </w:tc>
        <w:tc>
          <w:tcPr>
            <w:tcW w:w="943" w:type="dxa"/>
          </w:tcPr>
          <w:p w14:paraId="32AEECED" w14:textId="7B758300" w:rsidR="00C13E78" w:rsidRPr="00CE0402" w:rsidRDefault="00C13E78" w:rsidP="00392708">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1001" w:type="dxa"/>
          </w:tcPr>
          <w:p w14:paraId="7BC4167D" w14:textId="662F9999" w:rsidR="00C13E78" w:rsidRPr="00CE0402" w:rsidRDefault="00C13E78" w:rsidP="00392708">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1066" w:type="dxa"/>
          </w:tcPr>
          <w:p w14:paraId="2C9FA3CF" w14:textId="4B247380" w:rsidR="00C13E78" w:rsidRPr="00CE0402" w:rsidRDefault="00C13E78" w:rsidP="00392708">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93" w:type="dxa"/>
          </w:tcPr>
          <w:p w14:paraId="035C1358" w14:textId="2F874051" w:rsidR="00C13E78" w:rsidRPr="00CE0402" w:rsidRDefault="00820D51" w:rsidP="00392708">
            <w:pPr>
              <w:autoSpaceDE w:val="0"/>
              <w:autoSpaceDN w:val="0"/>
              <w:ind w:right="-72"/>
              <w:jc w:val="right"/>
              <w:rPr>
                <w:rFonts w:cs="Arial"/>
                <w:color w:val="000000"/>
                <w:sz w:val="16"/>
                <w:szCs w:val="16"/>
                <w:lang w:val="en-GB"/>
              </w:rPr>
            </w:pPr>
            <w:r w:rsidRPr="00CE0402">
              <w:rPr>
                <w:rFonts w:cs="Arial"/>
                <w:color w:val="000000"/>
                <w:sz w:val="16"/>
                <w:szCs w:val="16"/>
                <w:lang w:val="en-GB"/>
              </w:rPr>
              <w:t>5,700</w:t>
            </w:r>
          </w:p>
        </w:tc>
        <w:tc>
          <w:tcPr>
            <w:tcW w:w="1068" w:type="dxa"/>
          </w:tcPr>
          <w:p w14:paraId="7E5ED3F5" w14:textId="6AE83FFE" w:rsidR="00C13E78" w:rsidRPr="00CE0402" w:rsidRDefault="00C13E78" w:rsidP="00392708">
            <w:pPr>
              <w:autoSpaceDE w:val="0"/>
              <w:autoSpaceDN w:val="0"/>
              <w:ind w:right="-72"/>
              <w:jc w:val="right"/>
              <w:rPr>
                <w:rFonts w:cs="Arial"/>
                <w:color w:val="000000"/>
                <w:sz w:val="16"/>
                <w:szCs w:val="16"/>
                <w:lang w:val="en-GB"/>
              </w:rPr>
            </w:pPr>
            <w:r w:rsidRPr="00CE0402">
              <w:rPr>
                <w:rFonts w:cs="Arial"/>
                <w:color w:val="000000"/>
                <w:sz w:val="16"/>
                <w:szCs w:val="16"/>
                <w:lang w:val="en-GB"/>
              </w:rPr>
              <w:t>5,700</w:t>
            </w:r>
          </w:p>
        </w:tc>
      </w:tr>
      <w:tr w:rsidR="00BE2336" w:rsidRPr="00CE0402" w14:paraId="3B92C99C" w14:textId="77777777" w:rsidTr="00CE0402">
        <w:tc>
          <w:tcPr>
            <w:tcW w:w="3474" w:type="dxa"/>
            <w:vAlign w:val="bottom"/>
          </w:tcPr>
          <w:p w14:paraId="1F88C422" w14:textId="1450DCBE" w:rsidR="00BE2336" w:rsidRPr="00CE0402" w:rsidRDefault="00BE2336" w:rsidP="00BE2336">
            <w:pPr>
              <w:ind w:left="1080"/>
              <w:jc w:val="left"/>
              <w:rPr>
                <w:rFonts w:cs="Arial"/>
                <w:color w:val="000000"/>
                <w:spacing w:val="-6"/>
                <w:sz w:val="16"/>
                <w:szCs w:val="16"/>
                <w:lang w:val="en-GB"/>
              </w:rPr>
            </w:pPr>
            <w:r w:rsidRPr="00CE0402">
              <w:rPr>
                <w:rFonts w:cs="Arial"/>
                <w:color w:val="000000"/>
                <w:spacing w:val="-6"/>
                <w:sz w:val="16"/>
                <w:szCs w:val="16"/>
                <w:lang w:val="en-GB"/>
              </w:rPr>
              <w:t xml:space="preserve">Trade </w:t>
            </w:r>
            <w:r w:rsidRPr="00CE0402">
              <w:rPr>
                <w:rFonts w:cs="Arial"/>
                <w:color w:val="000000"/>
                <w:spacing w:val="-6"/>
                <w:sz w:val="16"/>
                <w:szCs w:val="16"/>
              </w:rPr>
              <w:t xml:space="preserve">and other </w:t>
            </w:r>
            <w:r w:rsidR="004D2E0C" w:rsidRPr="00CE0402">
              <w:rPr>
                <w:rFonts w:cs="Arial"/>
                <w:color w:val="000000"/>
                <w:spacing w:val="-6"/>
                <w:sz w:val="16"/>
                <w:szCs w:val="16"/>
              </w:rPr>
              <w:t xml:space="preserve">current </w:t>
            </w:r>
            <w:r w:rsidRPr="00CE0402">
              <w:rPr>
                <w:rFonts w:cs="Arial"/>
                <w:color w:val="000000"/>
                <w:spacing w:val="-6"/>
                <w:sz w:val="16"/>
                <w:szCs w:val="16"/>
                <w:lang w:val="en-GB"/>
              </w:rPr>
              <w:t>payables</w:t>
            </w:r>
          </w:p>
        </w:tc>
        <w:tc>
          <w:tcPr>
            <w:tcW w:w="1001" w:type="dxa"/>
          </w:tcPr>
          <w:p w14:paraId="5CD9219E" w14:textId="37FB75D4" w:rsidR="00BE2336" w:rsidRPr="00CE0402" w:rsidRDefault="00BE2336" w:rsidP="00BE2336">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43" w:type="dxa"/>
          </w:tcPr>
          <w:p w14:paraId="10EB9F5D" w14:textId="7206AD0F" w:rsidR="00BE2336" w:rsidRPr="00CE0402" w:rsidRDefault="00BE2336" w:rsidP="00BE2336">
            <w:pPr>
              <w:ind w:right="-72"/>
              <w:jc w:val="right"/>
              <w:rPr>
                <w:rFonts w:cs="Arial"/>
                <w:color w:val="000000"/>
                <w:sz w:val="16"/>
                <w:szCs w:val="16"/>
                <w:lang w:val="en-GB"/>
              </w:rPr>
            </w:pPr>
            <w:r w:rsidRPr="00CE0402">
              <w:rPr>
                <w:rFonts w:cs="Arial"/>
                <w:color w:val="000000"/>
                <w:sz w:val="16"/>
                <w:szCs w:val="16"/>
                <w:lang w:val="en-GB"/>
              </w:rPr>
              <w:t>851,034</w:t>
            </w:r>
          </w:p>
        </w:tc>
        <w:tc>
          <w:tcPr>
            <w:tcW w:w="1001" w:type="dxa"/>
          </w:tcPr>
          <w:p w14:paraId="3A4D7B04" w14:textId="3A8AB5CB" w:rsidR="00BE2336" w:rsidRPr="00CE0402" w:rsidRDefault="00BE2336" w:rsidP="00BE2336">
            <w:pPr>
              <w:ind w:right="-72"/>
              <w:jc w:val="right"/>
              <w:rPr>
                <w:rFonts w:cs="Arial"/>
                <w:color w:val="000000"/>
                <w:sz w:val="16"/>
                <w:szCs w:val="16"/>
                <w:lang w:val="en-GB"/>
              </w:rPr>
            </w:pPr>
            <w:r w:rsidRPr="00CE0402">
              <w:rPr>
                <w:rFonts w:cs="Arial"/>
                <w:color w:val="000000"/>
                <w:sz w:val="16"/>
                <w:szCs w:val="16"/>
                <w:lang w:val="en-GB"/>
              </w:rPr>
              <w:t>-</w:t>
            </w:r>
          </w:p>
        </w:tc>
        <w:tc>
          <w:tcPr>
            <w:tcW w:w="1066" w:type="dxa"/>
          </w:tcPr>
          <w:p w14:paraId="49752630" w14:textId="4E3B2A54" w:rsidR="00BE2336" w:rsidRPr="00CE0402" w:rsidRDefault="00BE2336" w:rsidP="00BE2336">
            <w:pPr>
              <w:ind w:right="-72"/>
              <w:jc w:val="right"/>
              <w:rPr>
                <w:rFonts w:cs="Arial"/>
                <w:color w:val="000000"/>
                <w:sz w:val="16"/>
                <w:szCs w:val="16"/>
                <w:lang w:val="en-GB"/>
              </w:rPr>
            </w:pPr>
            <w:r w:rsidRPr="00CE0402">
              <w:rPr>
                <w:rFonts w:cs="Arial"/>
                <w:color w:val="000000"/>
                <w:sz w:val="16"/>
                <w:szCs w:val="16"/>
                <w:lang w:val="en-GB"/>
              </w:rPr>
              <w:t>-</w:t>
            </w:r>
          </w:p>
        </w:tc>
        <w:tc>
          <w:tcPr>
            <w:tcW w:w="993" w:type="dxa"/>
          </w:tcPr>
          <w:p w14:paraId="2E46E232" w14:textId="2CD5430E" w:rsidR="00BE2336" w:rsidRPr="00CE0402" w:rsidRDefault="00BE2336" w:rsidP="00BE2336">
            <w:pPr>
              <w:ind w:right="-72"/>
              <w:jc w:val="right"/>
              <w:rPr>
                <w:rFonts w:cs="Arial"/>
                <w:color w:val="000000"/>
                <w:sz w:val="16"/>
                <w:szCs w:val="16"/>
                <w:lang w:val="en-GB"/>
              </w:rPr>
            </w:pPr>
            <w:r w:rsidRPr="00CE0402">
              <w:rPr>
                <w:rFonts w:cs="Arial"/>
                <w:color w:val="000000"/>
                <w:sz w:val="16"/>
                <w:szCs w:val="16"/>
                <w:lang w:val="en-GB"/>
              </w:rPr>
              <w:t>851,034</w:t>
            </w:r>
          </w:p>
        </w:tc>
        <w:tc>
          <w:tcPr>
            <w:tcW w:w="1068" w:type="dxa"/>
          </w:tcPr>
          <w:p w14:paraId="70605B13" w14:textId="4A72DAC5" w:rsidR="00BE2336" w:rsidRPr="00CE0402" w:rsidRDefault="00BE2336" w:rsidP="00BE2336">
            <w:pPr>
              <w:ind w:right="-72"/>
              <w:jc w:val="right"/>
              <w:rPr>
                <w:rFonts w:cs="Arial"/>
                <w:color w:val="000000"/>
                <w:sz w:val="16"/>
                <w:szCs w:val="16"/>
                <w:lang w:val="en-GB"/>
              </w:rPr>
            </w:pPr>
            <w:r w:rsidRPr="00CE0402">
              <w:rPr>
                <w:rFonts w:cs="Arial"/>
                <w:color w:val="000000"/>
                <w:sz w:val="16"/>
                <w:szCs w:val="16"/>
                <w:lang w:val="en-GB"/>
              </w:rPr>
              <w:t>851,034</w:t>
            </w:r>
          </w:p>
        </w:tc>
      </w:tr>
      <w:tr w:rsidR="00186D3E" w:rsidRPr="00CE0402" w14:paraId="7D6B8E36" w14:textId="77777777" w:rsidTr="00CE0402">
        <w:tc>
          <w:tcPr>
            <w:tcW w:w="3474" w:type="dxa"/>
          </w:tcPr>
          <w:p w14:paraId="2062F80C" w14:textId="2BC06CCC" w:rsidR="00186D3E" w:rsidRPr="00CE0402" w:rsidRDefault="00186D3E" w:rsidP="00186D3E">
            <w:pPr>
              <w:ind w:left="1080"/>
              <w:jc w:val="left"/>
              <w:rPr>
                <w:rFonts w:cs="Arial"/>
                <w:color w:val="000000"/>
                <w:spacing w:val="-4"/>
                <w:sz w:val="16"/>
                <w:szCs w:val="16"/>
                <w:lang w:val="en-GB"/>
              </w:rPr>
            </w:pPr>
            <w:r w:rsidRPr="00CE0402">
              <w:rPr>
                <w:rFonts w:cs="Arial"/>
                <w:color w:val="000000"/>
                <w:spacing w:val="-4"/>
                <w:sz w:val="16"/>
                <w:szCs w:val="16"/>
                <w:lang w:val="en-GB"/>
              </w:rPr>
              <w:t xml:space="preserve">Deposits received from </w:t>
            </w:r>
          </w:p>
        </w:tc>
        <w:tc>
          <w:tcPr>
            <w:tcW w:w="1001" w:type="dxa"/>
          </w:tcPr>
          <w:p w14:paraId="0FD2A09B" w14:textId="77777777" w:rsidR="00186D3E" w:rsidRPr="00CE0402" w:rsidRDefault="00186D3E" w:rsidP="00392708">
            <w:pPr>
              <w:autoSpaceDE w:val="0"/>
              <w:autoSpaceDN w:val="0"/>
              <w:ind w:right="-72"/>
              <w:jc w:val="right"/>
              <w:rPr>
                <w:rFonts w:cs="Arial"/>
                <w:color w:val="000000"/>
                <w:sz w:val="16"/>
                <w:szCs w:val="16"/>
                <w:cs/>
                <w:lang w:val="en-GB"/>
              </w:rPr>
            </w:pPr>
          </w:p>
        </w:tc>
        <w:tc>
          <w:tcPr>
            <w:tcW w:w="943" w:type="dxa"/>
          </w:tcPr>
          <w:p w14:paraId="1E680F49" w14:textId="77777777" w:rsidR="00186D3E" w:rsidRPr="00CE0402" w:rsidRDefault="00186D3E" w:rsidP="00392708">
            <w:pPr>
              <w:autoSpaceDE w:val="0"/>
              <w:autoSpaceDN w:val="0"/>
              <w:ind w:right="-72"/>
              <w:jc w:val="right"/>
              <w:rPr>
                <w:rFonts w:cs="Arial"/>
                <w:color w:val="000000"/>
                <w:sz w:val="16"/>
                <w:szCs w:val="16"/>
                <w:cs/>
                <w:lang w:val="en-GB"/>
              </w:rPr>
            </w:pPr>
          </w:p>
        </w:tc>
        <w:tc>
          <w:tcPr>
            <w:tcW w:w="1001" w:type="dxa"/>
          </w:tcPr>
          <w:p w14:paraId="191F271C" w14:textId="77777777" w:rsidR="00186D3E" w:rsidRPr="00CE0402" w:rsidRDefault="00186D3E" w:rsidP="00392708">
            <w:pPr>
              <w:autoSpaceDE w:val="0"/>
              <w:autoSpaceDN w:val="0"/>
              <w:ind w:right="-72"/>
              <w:jc w:val="right"/>
              <w:rPr>
                <w:rFonts w:cs="Arial"/>
                <w:color w:val="000000"/>
                <w:sz w:val="16"/>
                <w:szCs w:val="16"/>
                <w:cs/>
                <w:lang w:val="en-GB"/>
              </w:rPr>
            </w:pPr>
          </w:p>
        </w:tc>
        <w:tc>
          <w:tcPr>
            <w:tcW w:w="1066" w:type="dxa"/>
          </w:tcPr>
          <w:p w14:paraId="5B2C0A81" w14:textId="77777777" w:rsidR="00186D3E" w:rsidRPr="00CE0402" w:rsidRDefault="00186D3E" w:rsidP="00392708">
            <w:pPr>
              <w:autoSpaceDE w:val="0"/>
              <w:autoSpaceDN w:val="0"/>
              <w:ind w:right="-72"/>
              <w:jc w:val="right"/>
              <w:rPr>
                <w:rFonts w:cs="Arial"/>
                <w:color w:val="000000"/>
                <w:sz w:val="16"/>
                <w:szCs w:val="16"/>
                <w:cs/>
                <w:lang w:val="en-GB"/>
              </w:rPr>
            </w:pPr>
          </w:p>
        </w:tc>
        <w:tc>
          <w:tcPr>
            <w:tcW w:w="993" w:type="dxa"/>
          </w:tcPr>
          <w:p w14:paraId="439BCC95" w14:textId="77777777" w:rsidR="00186D3E" w:rsidRPr="00CE0402" w:rsidRDefault="00186D3E" w:rsidP="00392708">
            <w:pPr>
              <w:autoSpaceDE w:val="0"/>
              <w:autoSpaceDN w:val="0"/>
              <w:ind w:right="-72"/>
              <w:jc w:val="right"/>
              <w:rPr>
                <w:rFonts w:cs="Arial"/>
                <w:color w:val="000000"/>
                <w:sz w:val="16"/>
                <w:szCs w:val="16"/>
                <w:cs/>
                <w:lang w:val="en-GB"/>
              </w:rPr>
            </w:pPr>
          </w:p>
        </w:tc>
        <w:tc>
          <w:tcPr>
            <w:tcW w:w="1068" w:type="dxa"/>
          </w:tcPr>
          <w:p w14:paraId="4B04422D" w14:textId="77777777" w:rsidR="00186D3E" w:rsidRPr="00CE0402" w:rsidRDefault="00186D3E" w:rsidP="00392708">
            <w:pPr>
              <w:autoSpaceDE w:val="0"/>
              <w:autoSpaceDN w:val="0"/>
              <w:ind w:right="-72"/>
              <w:jc w:val="right"/>
              <w:rPr>
                <w:rFonts w:cs="Arial"/>
                <w:color w:val="000000"/>
                <w:sz w:val="16"/>
                <w:szCs w:val="16"/>
                <w:cs/>
                <w:lang w:val="en-GB"/>
              </w:rPr>
            </w:pPr>
          </w:p>
        </w:tc>
      </w:tr>
      <w:tr w:rsidR="003B22E4" w:rsidRPr="00CE0402" w14:paraId="2AA9C1B2" w14:textId="77777777" w:rsidTr="00CE0402">
        <w:tc>
          <w:tcPr>
            <w:tcW w:w="3474" w:type="dxa"/>
          </w:tcPr>
          <w:p w14:paraId="2493617C" w14:textId="101AA7F4" w:rsidR="003B22E4" w:rsidRPr="00CE0402" w:rsidRDefault="003B22E4" w:rsidP="003B22E4">
            <w:pPr>
              <w:ind w:left="1080"/>
              <w:jc w:val="left"/>
              <w:rPr>
                <w:rFonts w:cs="Arial"/>
                <w:color w:val="000000"/>
                <w:spacing w:val="-4"/>
                <w:sz w:val="16"/>
                <w:szCs w:val="16"/>
                <w:lang w:val="en-GB"/>
              </w:rPr>
            </w:pPr>
            <w:r w:rsidRPr="00CE0402">
              <w:rPr>
                <w:rFonts w:cs="Arial"/>
                <w:color w:val="000000"/>
                <w:spacing w:val="-4"/>
                <w:sz w:val="16"/>
                <w:szCs w:val="16"/>
                <w:lang w:val="en-GB"/>
              </w:rPr>
              <w:t xml:space="preserve">   customers</w:t>
            </w:r>
          </w:p>
        </w:tc>
        <w:tc>
          <w:tcPr>
            <w:tcW w:w="1001" w:type="dxa"/>
          </w:tcPr>
          <w:p w14:paraId="450F8DD7" w14:textId="30997815" w:rsidR="003B22E4" w:rsidRPr="00CE0402" w:rsidRDefault="003B22E4" w:rsidP="003B22E4">
            <w:pPr>
              <w:autoSpaceDE w:val="0"/>
              <w:autoSpaceDN w:val="0"/>
              <w:ind w:right="-72"/>
              <w:jc w:val="right"/>
              <w:rPr>
                <w:rFonts w:cs="Arial"/>
                <w:color w:val="000000"/>
                <w:sz w:val="16"/>
                <w:szCs w:val="16"/>
                <w:cs/>
                <w:lang w:val="en-GB"/>
              </w:rPr>
            </w:pPr>
            <w:r w:rsidRPr="00CE0402">
              <w:rPr>
                <w:rFonts w:cs="Arial"/>
                <w:color w:val="000000"/>
                <w:sz w:val="16"/>
                <w:szCs w:val="16"/>
                <w:lang w:val="en-GB"/>
              </w:rPr>
              <w:t>-</w:t>
            </w:r>
          </w:p>
        </w:tc>
        <w:tc>
          <w:tcPr>
            <w:tcW w:w="943" w:type="dxa"/>
          </w:tcPr>
          <w:p w14:paraId="00C14900" w14:textId="2A92460B" w:rsidR="003B22E4" w:rsidRPr="00CE0402" w:rsidRDefault="003B22E4" w:rsidP="003B22E4">
            <w:pPr>
              <w:autoSpaceDE w:val="0"/>
              <w:autoSpaceDN w:val="0"/>
              <w:ind w:right="-72"/>
              <w:jc w:val="right"/>
              <w:rPr>
                <w:rFonts w:cs="Arial"/>
                <w:color w:val="000000"/>
                <w:sz w:val="16"/>
                <w:szCs w:val="16"/>
                <w:cs/>
                <w:lang w:val="en-GB"/>
              </w:rPr>
            </w:pPr>
            <w:r w:rsidRPr="00CE0402">
              <w:rPr>
                <w:rFonts w:cs="Arial"/>
                <w:color w:val="000000"/>
                <w:sz w:val="16"/>
                <w:szCs w:val="16"/>
                <w:lang w:val="en-GB"/>
              </w:rPr>
              <w:t>233</w:t>
            </w:r>
          </w:p>
        </w:tc>
        <w:tc>
          <w:tcPr>
            <w:tcW w:w="1001" w:type="dxa"/>
          </w:tcPr>
          <w:p w14:paraId="121A3AF4" w14:textId="39900AE6" w:rsidR="003B22E4" w:rsidRPr="00CE0402" w:rsidRDefault="003B22E4" w:rsidP="003B22E4">
            <w:pPr>
              <w:autoSpaceDE w:val="0"/>
              <w:autoSpaceDN w:val="0"/>
              <w:ind w:right="-72"/>
              <w:jc w:val="right"/>
              <w:rPr>
                <w:rFonts w:cs="Arial"/>
                <w:color w:val="000000"/>
                <w:sz w:val="16"/>
                <w:szCs w:val="16"/>
                <w:cs/>
                <w:lang w:val="en-GB"/>
              </w:rPr>
            </w:pPr>
            <w:r w:rsidRPr="00CE0402">
              <w:rPr>
                <w:rFonts w:cs="Arial"/>
                <w:color w:val="000000"/>
                <w:sz w:val="16"/>
                <w:szCs w:val="16"/>
                <w:lang w:val="en-GB"/>
              </w:rPr>
              <w:t>-</w:t>
            </w:r>
          </w:p>
        </w:tc>
        <w:tc>
          <w:tcPr>
            <w:tcW w:w="1066" w:type="dxa"/>
          </w:tcPr>
          <w:p w14:paraId="13544DBB" w14:textId="00E8FA13" w:rsidR="003B22E4" w:rsidRPr="00CE0402" w:rsidRDefault="003B22E4" w:rsidP="003B22E4">
            <w:pPr>
              <w:autoSpaceDE w:val="0"/>
              <w:autoSpaceDN w:val="0"/>
              <w:ind w:right="-72"/>
              <w:jc w:val="right"/>
              <w:rPr>
                <w:rFonts w:cs="Arial"/>
                <w:color w:val="000000"/>
                <w:sz w:val="16"/>
                <w:szCs w:val="16"/>
                <w:cs/>
                <w:lang w:val="en-GB"/>
              </w:rPr>
            </w:pPr>
            <w:r w:rsidRPr="00CE0402">
              <w:rPr>
                <w:rFonts w:cs="Arial"/>
                <w:color w:val="000000"/>
                <w:sz w:val="16"/>
                <w:szCs w:val="16"/>
                <w:lang w:val="en-GB"/>
              </w:rPr>
              <w:t>-</w:t>
            </w:r>
          </w:p>
        </w:tc>
        <w:tc>
          <w:tcPr>
            <w:tcW w:w="993" w:type="dxa"/>
          </w:tcPr>
          <w:p w14:paraId="2436A88F" w14:textId="7B890699" w:rsidR="003B22E4" w:rsidRPr="00CE0402" w:rsidRDefault="003B22E4" w:rsidP="003B22E4">
            <w:pPr>
              <w:autoSpaceDE w:val="0"/>
              <w:autoSpaceDN w:val="0"/>
              <w:ind w:right="-72"/>
              <w:jc w:val="right"/>
              <w:rPr>
                <w:rFonts w:cs="Arial"/>
                <w:color w:val="000000"/>
                <w:sz w:val="16"/>
                <w:szCs w:val="16"/>
                <w:cs/>
                <w:lang w:val="en-GB"/>
              </w:rPr>
            </w:pPr>
            <w:r w:rsidRPr="00CE0402">
              <w:rPr>
                <w:rFonts w:cs="Arial"/>
                <w:color w:val="000000"/>
                <w:sz w:val="16"/>
                <w:szCs w:val="16"/>
                <w:lang w:val="en-GB"/>
              </w:rPr>
              <w:t>233</w:t>
            </w:r>
          </w:p>
        </w:tc>
        <w:tc>
          <w:tcPr>
            <w:tcW w:w="1068" w:type="dxa"/>
          </w:tcPr>
          <w:p w14:paraId="5FED38D2" w14:textId="6E7F20D3" w:rsidR="003B22E4" w:rsidRPr="00CE0402" w:rsidRDefault="003B22E4" w:rsidP="003B22E4">
            <w:pPr>
              <w:autoSpaceDE w:val="0"/>
              <w:autoSpaceDN w:val="0"/>
              <w:ind w:right="-72"/>
              <w:jc w:val="right"/>
              <w:rPr>
                <w:rFonts w:cs="Arial"/>
                <w:color w:val="000000"/>
                <w:sz w:val="16"/>
                <w:szCs w:val="16"/>
                <w:cs/>
                <w:lang w:val="en-GB"/>
              </w:rPr>
            </w:pPr>
            <w:r w:rsidRPr="00CE0402">
              <w:rPr>
                <w:rFonts w:cs="Arial"/>
                <w:color w:val="000000"/>
                <w:sz w:val="16"/>
                <w:szCs w:val="16"/>
                <w:lang w:val="en-GB"/>
              </w:rPr>
              <w:t>233</w:t>
            </w:r>
          </w:p>
        </w:tc>
      </w:tr>
      <w:tr w:rsidR="003B22E4" w:rsidRPr="00CE0402" w14:paraId="39FCDF0E" w14:textId="77777777" w:rsidTr="00CE0402">
        <w:tc>
          <w:tcPr>
            <w:tcW w:w="3474" w:type="dxa"/>
            <w:vAlign w:val="bottom"/>
          </w:tcPr>
          <w:p w14:paraId="74A1B0A5" w14:textId="77777777" w:rsidR="003B22E4" w:rsidRPr="00CE0402" w:rsidRDefault="003B22E4" w:rsidP="003B22E4">
            <w:pPr>
              <w:ind w:left="1080"/>
              <w:jc w:val="left"/>
              <w:rPr>
                <w:rFonts w:cs="Arial"/>
                <w:color w:val="000000"/>
                <w:spacing w:val="-4"/>
                <w:sz w:val="16"/>
                <w:szCs w:val="16"/>
                <w:lang w:val="en-GB"/>
              </w:rPr>
            </w:pPr>
            <w:r w:rsidRPr="00CE0402">
              <w:rPr>
                <w:rFonts w:cs="Arial"/>
                <w:color w:val="000000"/>
                <w:spacing w:val="-4"/>
                <w:sz w:val="16"/>
                <w:szCs w:val="16"/>
                <w:lang w:val="en-GB"/>
              </w:rPr>
              <w:t>Other current liabilities</w:t>
            </w:r>
          </w:p>
        </w:tc>
        <w:tc>
          <w:tcPr>
            <w:tcW w:w="1001" w:type="dxa"/>
          </w:tcPr>
          <w:p w14:paraId="7A0299BB" w14:textId="71BEFC8F"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43" w:type="dxa"/>
          </w:tcPr>
          <w:p w14:paraId="50D09B6F" w14:textId="15DCCE2B"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49,203</w:t>
            </w:r>
          </w:p>
        </w:tc>
        <w:tc>
          <w:tcPr>
            <w:tcW w:w="1001" w:type="dxa"/>
          </w:tcPr>
          <w:p w14:paraId="6DE7DEF1" w14:textId="2AD6CA28"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1066" w:type="dxa"/>
          </w:tcPr>
          <w:p w14:paraId="7360B9C9" w14:textId="2911FCF4"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93" w:type="dxa"/>
          </w:tcPr>
          <w:p w14:paraId="60C44622" w14:textId="57F76C86"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49,203</w:t>
            </w:r>
          </w:p>
        </w:tc>
        <w:tc>
          <w:tcPr>
            <w:tcW w:w="1068" w:type="dxa"/>
          </w:tcPr>
          <w:p w14:paraId="64C378C4" w14:textId="2B5C4B9E"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49,203</w:t>
            </w:r>
          </w:p>
        </w:tc>
      </w:tr>
      <w:tr w:rsidR="003B22E4" w:rsidRPr="00CE0402" w14:paraId="041A608A" w14:textId="77777777" w:rsidTr="00CE0402">
        <w:tc>
          <w:tcPr>
            <w:tcW w:w="3474" w:type="dxa"/>
            <w:vAlign w:val="bottom"/>
          </w:tcPr>
          <w:p w14:paraId="3505EC7C" w14:textId="77777777" w:rsidR="003B22E4" w:rsidRPr="00CE0402" w:rsidRDefault="003B22E4" w:rsidP="003B22E4">
            <w:pPr>
              <w:ind w:left="1080"/>
              <w:jc w:val="left"/>
              <w:rPr>
                <w:rFonts w:cs="Arial"/>
                <w:color w:val="000000"/>
                <w:spacing w:val="-4"/>
                <w:sz w:val="16"/>
                <w:szCs w:val="16"/>
                <w:lang w:val="en-GB"/>
              </w:rPr>
            </w:pPr>
            <w:r w:rsidRPr="00CE0402">
              <w:rPr>
                <w:rFonts w:cs="Arial"/>
                <w:color w:val="000000"/>
                <w:spacing w:val="-4"/>
                <w:sz w:val="16"/>
                <w:szCs w:val="16"/>
                <w:lang w:val="en-GB"/>
              </w:rPr>
              <w:t>Lease liabilities</w:t>
            </w:r>
          </w:p>
        </w:tc>
        <w:tc>
          <w:tcPr>
            <w:tcW w:w="1001" w:type="dxa"/>
          </w:tcPr>
          <w:p w14:paraId="3F4E2711" w14:textId="6593EC9D"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43" w:type="dxa"/>
          </w:tcPr>
          <w:p w14:paraId="343D7EBC" w14:textId="03CE2B48"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98,539</w:t>
            </w:r>
          </w:p>
        </w:tc>
        <w:tc>
          <w:tcPr>
            <w:tcW w:w="1001" w:type="dxa"/>
          </w:tcPr>
          <w:p w14:paraId="3633B7AE" w14:textId="356D34F3"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208,985</w:t>
            </w:r>
          </w:p>
        </w:tc>
        <w:tc>
          <w:tcPr>
            <w:tcW w:w="1066" w:type="dxa"/>
          </w:tcPr>
          <w:p w14:paraId="791A6FB1" w14:textId="28119104"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327,170</w:t>
            </w:r>
          </w:p>
        </w:tc>
        <w:tc>
          <w:tcPr>
            <w:tcW w:w="993" w:type="dxa"/>
          </w:tcPr>
          <w:p w14:paraId="063BBF35" w14:textId="06D13DDE"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634,694</w:t>
            </w:r>
          </w:p>
        </w:tc>
        <w:tc>
          <w:tcPr>
            <w:tcW w:w="1068" w:type="dxa"/>
          </w:tcPr>
          <w:p w14:paraId="3D2308EE" w14:textId="24CCBB76" w:rsidR="003B22E4" w:rsidRPr="00CE0402" w:rsidRDefault="003B22E4" w:rsidP="003B22E4">
            <w:pPr>
              <w:autoSpaceDE w:val="0"/>
              <w:autoSpaceDN w:val="0"/>
              <w:ind w:right="-72"/>
              <w:jc w:val="right"/>
              <w:rPr>
                <w:rFonts w:cs="Arial"/>
                <w:color w:val="000000"/>
                <w:sz w:val="16"/>
                <w:szCs w:val="16"/>
                <w:lang w:val="en-GB"/>
              </w:rPr>
            </w:pPr>
            <w:r w:rsidRPr="00CE0402">
              <w:rPr>
                <w:rFonts w:cs="Arial"/>
                <w:color w:val="000000"/>
                <w:sz w:val="16"/>
                <w:szCs w:val="16"/>
                <w:lang w:val="en-GB"/>
              </w:rPr>
              <w:t>428,489</w:t>
            </w:r>
          </w:p>
        </w:tc>
      </w:tr>
      <w:tr w:rsidR="003B22E4" w:rsidRPr="00CE0402" w14:paraId="49B83106" w14:textId="77777777" w:rsidTr="00CE0402">
        <w:tc>
          <w:tcPr>
            <w:tcW w:w="3474" w:type="dxa"/>
            <w:vAlign w:val="bottom"/>
          </w:tcPr>
          <w:p w14:paraId="02F64BF4" w14:textId="315CA96A" w:rsidR="003B22E4" w:rsidRPr="00CE0402" w:rsidRDefault="003B22E4" w:rsidP="003B22E4">
            <w:pPr>
              <w:ind w:left="1080"/>
              <w:jc w:val="left"/>
              <w:rPr>
                <w:rFonts w:cs="Arial"/>
                <w:color w:val="000000"/>
                <w:spacing w:val="-4"/>
                <w:sz w:val="16"/>
                <w:szCs w:val="16"/>
                <w:lang w:val="en-GB"/>
              </w:rPr>
            </w:pPr>
            <w:r w:rsidRPr="00CE0402">
              <w:rPr>
                <w:rFonts w:cs="Arial"/>
                <w:color w:val="000000"/>
                <w:spacing w:val="-4"/>
                <w:sz w:val="16"/>
                <w:szCs w:val="16"/>
                <w:lang w:val="en-GB"/>
              </w:rPr>
              <w:t xml:space="preserve">Long-term borrowings from </w:t>
            </w:r>
          </w:p>
        </w:tc>
        <w:tc>
          <w:tcPr>
            <w:tcW w:w="1001" w:type="dxa"/>
            <w:vAlign w:val="bottom"/>
          </w:tcPr>
          <w:p w14:paraId="3DCC7D7F" w14:textId="77777777" w:rsidR="003B22E4" w:rsidRPr="00CE0402" w:rsidRDefault="003B22E4" w:rsidP="003B22E4">
            <w:pPr>
              <w:autoSpaceDE w:val="0"/>
              <w:autoSpaceDN w:val="0"/>
              <w:ind w:right="-72"/>
              <w:jc w:val="right"/>
              <w:rPr>
                <w:rFonts w:cs="Arial"/>
                <w:color w:val="000000"/>
                <w:sz w:val="16"/>
                <w:szCs w:val="16"/>
                <w:lang w:val="en-GB"/>
              </w:rPr>
            </w:pPr>
          </w:p>
        </w:tc>
        <w:tc>
          <w:tcPr>
            <w:tcW w:w="943" w:type="dxa"/>
          </w:tcPr>
          <w:p w14:paraId="68F75145" w14:textId="713245E8" w:rsidR="003B22E4" w:rsidRPr="00CE0402" w:rsidRDefault="003B22E4" w:rsidP="003B22E4">
            <w:pPr>
              <w:autoSpaceDE w:val="0"/>
              <w:autoSpaceDN w:val="0"/>
              <w:ind w:right="-72"/>
              <w:jc w:val="right"/>
              <w:rPr>
                <w:rFonts w:cs="Arial"/>
                <w:color w:val="000000"/>
                <w:sz w:val="16"/>
                <w:szCs w:val="16"/>
                <w:lang w:val="en-GB"/>
              </w:rPr>
            </w:pPr>
          </w:p>
        </w:tc>
        <w:tc>
          <w:tcPr>
            <w:tcW w:w="1001" w:type="dxa"/>
          </w:tcPr>
          <w:p w14:paraId="72F5B6A1" w14:textId="4771BB7B" w:rsidR="003B22E4" w:rsidRPr="00CE0402" w:rsidRDefault="003B22E4" w:rsidP="003B22E4">
            <w:pPr>
              <w:autoSpaceDE w:val="0"/>
              <w:autoSpaceDN w:val="0"/>
              <w:ind w:right="-72"/>
              <w:jc w:val="right"/>
              <w:rPr>
                <w:rFonts w:cs="Arial"/>
                <w:color w:val="000000"/>
                <w:sz w:val="16"/>
                <w:szCs w:val="16"/>
                <w:lang w:val="en-GB"/>
              </w:rPr>
            </w:pPr>
          </w:p>
        </w:tc>
        <w:tc>
          <w:tcPr>
            <w:tcW w:w="1066" w:type="dxa"/>
          </w:tcPr>
          <w:p w14:paraId="576C3446" w14:textId="68CACEF0" w:rsidR="003B22E4" w:rsidRPr="00CE0402" w:rsidRDefault="003B22E4" w:rsidP="003B22E4">
            <w:pPr>
              <w:autoSpaceDE w:val="0"/>
              <w:autoSpaceDN w:val="0"/>
              <w:ind w:right="-72"/>
              <w:jc w:val="right"/>
              <w:rPr>
                <w:rFonts w:cs="Arial"/>
                <w:color w:val="000000"/>
                <w:sz w:val="16"/>
                <w:szCs w:val="16"/>
                <w:lang w:val="en-GB"/>
              </w:rPr>
            </w:pPr>
          </w:p>
        </w:tc>
        <w:tc>
          <w:tcPr>
            <w:tcW w:w="993" w:type="dxa"/>
          </w:tcPr>
          <w:p w14:paraId="6D1E4FF2" w14:textId="61F0AA86" w:rsidR="003B22E4" w:rsidRPr="00CE0402" w:rsidRDefault="003B22E4" w:rsidP="003B22E4">
            <w:pPr>
              <w:autoSpaceDE w:val="0"/>
              <w:autoSpaceDN w:val="0"/>
              <w:ind w:right="-72"/>
              <w:jc w:val="right"/>
              <w:rPr>
                <w:rFonts w:cs="Arial"/>
                <w:color w:val="000000"/>
                <w:sz w:val="16"/>
                <w:szCs w:val="16"/>
                <w:lang w:val="en-GB"/>
              </w:rPr>
            </w:pPr>
          </w:p>
        </w:tc>
        <w:tc>
          <w:tcPr>
            <w:tcW w:w="1068" w:type="dxa"/>
          </w:tcPr>
          <w:p w14:paraId="3EEDF40B" w14:textId="675C7B3C" w:rsidR="003B22E4" w:rsidRPr="00CE0402" w:rsidRDefault="003B22E4" w:rsidP="003B22E4">
            <w:pPr>
              <w:autoSpaceDE w:val="0"/>
              <w:autoSpaceDN w:val="0"/>
              <w:ind w:right="-72"/>
              <w:jc w:val="right"/>
              <w:rPr>
                <w:rFonts w:cs="Arial"/>
                <w:color w:val="000000"/>
                <w:sz w:val="16"/>
                <w:szCs w:val="16"/>
                <w:lang w:val="en-GB"/>
              </w:rPr>
            </w:pPr>
          </w:p>
        </w:tc>
      </w:tr>
      <w:tr w:rsidR="00743647" w:rsidRPr="00CE0402" w14:paraId="4BA62AA1" w14:textId="77777777" w:rsidTr="00CE0402">
        <w:tc>
          <w:tcPr>
            <w:tcW w:w="3474" w:type="dxa"/>
            <w:vAlign w:val="bottom"/>
          </w:tcPr>
          <w:p w14:paraId="3A3D83A7" w14:textId="77777777" w:rsidR="00743647" w:rsidRPr="00CE0402" w:rsidRDefault="00743647" w:rsidP="00743647">
            <w:pPr>
              <w:ind w:left="1080"/>
              <w:jc w:val="left"/>
              <w:rPr>
                <w:rFonts w:cs="Arial"/>
                <w:color w:val="000000"/>
                <w:spacing w:val="-4"/>
                <w:sz w:val="16"/>
                <w:szCs w:val="16"/>
                <w:lang w:val="en-GB"/>
              </w:rPr>
            </w:pPr>
            <w:r w:rsidRPr="00CE0402">
              <w:rPr>
                <w:rFonts w:cs="Arial"/>
                <w:color w:val="000000"/>
                <w:spacing w:val="-4"/>
                <w:sz w:val="16"/>
                <w:szCs w:val="16"/>
                <w:lang w:val="en-GB"/>
              </w:rPr>
              <w:t xml:space="preserve">   financial institutions</w:t>
            </w:r>
          </w:p>
        </w:tc>
        <w:tc>
          <w:tcPr>
            <w:tcW w:w="1001" w:type="dxa"/>
          </w:tcPr>
          <w:p w14:paraId="64F07AA7" w14:textId="3032E45D"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43" w:type="dxa"/>
          </w:tcPr>
          <w:p w14:paraId="789E4277" w14:textId="5CC20C43"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591,642</w:t>
            </w:r>
          </w:p>
        </w:tc>
        <w:tc>
          <w:tcPr>
            <w:tcW w:w="1001" w:type="dxa"/>
          </w:tcPr>
          <w:p w14:paraId="6A68BB5A" w14:textId="632659DF"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2,174,503</w:t>
            </w:r>
          </w:p>
        </w:tc>
        <w:tc>
          <w:tcPr>
            <w:tcW w:w="1066" w:type="dxa"/>
          </w:tcPr>
          <w:p w14:paraId="4EE849BB" w14:textId="6E00F705"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707,662</w:t>
            </w:r>
          </w:p>
        </w:tc>
        <w:tc>
          <w:tcPr>
            <w:tcW w:w="993" w:type="dxa"/>
          </w:tcPr>
          <w:p w14:paraId="40616333" w14:textId="584D191E"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3,473,807</w:t>
            </w:r>
          </w:p>
        </w:tc>
        <w:tc>
          <w:tcPr>
            <w:tcW w:w="1068" w:type="dxa"/>
          </w:tcPr>
          <w:p w14:paraId="73277451" w14:textId="69BD6641"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3,130,056</w:t>
            </w:r>
          </w:p>
        </w:tc>
      </w:tr>
      <w:tr w:rsidR="00743647" w:rsidRPr="00CE0402" w14:paraId="054F3C0E" w14:textId="77777777" w:rsidTr="00CE0402">
        <w:tc>
          <w:tcPr>
            <w:tcW w:w="3474" w:type="dxa"/>
            <w:vAlign w:val="bottom"/>
          </w:tcPr>
          <w:p w14:paraId="780E4018" w14:textId="77777777" w:rsidR="00743647" w:rsidRPr="00CE0402" w:rsidRDefault="00743647" w:rsidP="00743647">
            <w:pPr>
              <w:ind w:left="1080"/>
              <w:jc w:val="left"/>
              <w:rPr>
                <w:rFonts w:cs="Arial"/>
                <w:color w:val="000000"/>
                <w:spacing w:val="-4"/>
                <w:sz w:val="16"/>
                <w:szCs w:val="16"/>
                <w:lang w:val="en-GB"/>
              </w:rPr>
            </w:pPr>
            <w:r w:rsidRPr="00CE0402">
              <w:rPr>
                <w:rFonts w:cs="Arial"/>
                <w:color w:val="000000"/>
                <w:spacing w:val="-4"/>
                <w:sz w:val="16"/>
                <w:szCs w:val="16"/>
                <w:lang w:val="en-GB"/>
              </w:rPr>
              <w:t>Other non-current liabilities</w:t>
            </w:r>
          </w:p>
        </w:tc>
        <w:tc>
          <w:tcPr>
            <w:tcW w:w="1001" w:type="dxa"/>
            <w:tcBorders>
              <w:bottom w:val="single" w:sz="4" w:space="0" w:color="auto"/>
            </w:tcBorders>
          </w:tcPr>
          <w:p w14:paraId="55BDCB82" w14:textId="5D8037C7"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43" w:type="dxa"/>
            <w:tcBorders>
              <w:bottom w:val="single" w:sz="4" w:space="0" w:color="auto"/>
            </w:tcBorders>
          </w:tcPr>
          <w:p w14:paraId="6D351E8E" w14:textId="430D6A4D"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1001" w:type="dxa"/>
            <w:tcBorders>
              <w:bottom w:val="single" w:sz="4" w:space="0" w:color="auto"/>
            </w:tcBorders>
          </w:tcPr>
          <w:p w14:paraId="29E20FBE" w14:textId="3453506F"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12,507</w:t>
            </w:r>
          </w:p>
        </w:tc>
        <w:tc>
          <w:tcPr>
            <w:tcW w:w="1066" w:type="dxa"/>
            <w:tcBorders>
              <w:bottom w:val="single" w:sz="4" w:space="0" w:color="auto"/>
            </w:tcBorders>
          </w:tcPr>
          <w:p w14:paraId="6082C410" w14:textId="1B9CC517"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w:t>
            </w:r>
          </w:p>
        </w:tc>
        <w:tc>
          <w:tcPr>
            <w:tcW w:w="993" w:type="dxa"/>
            <w:tcBorders>
              <w:bottom w:val="single" w:sz="4" w:space="0" w:color="auto"/>
            </w:tcBorders>
          </w:tcPr>
          <w:p w14:paraId="13A88410" w14:textId="3C8E555C"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12,507</w:t>
            </w:r>
          </w:p>
        </w:tc>
        <w:tc>
          <w:tcPr>
            <w:tcW w:w="1068" w:type="dxa"/>
            <w:tcBorders>
              <w:bottom w:val="single" w:sz="4" w:space="0" w:color="auto"/>
            </w:tcBorders>
          </w:tcPr>
          <w:p w14:paraId="42DF2305" w14:textId="74F8FEAE" w:rsidR="00743647" w:rsidRPr="00CE0402" w:rsidRDefault="00743647" w:rsidP="00743647">
            <w:pPr>
              <w:autoSpaceDE w:val="0"/>
              <w:autoSpaceDN w:val="0"/>
              <w:ind w:right="-72"/>
              <w:jc w:val="right"/>
              <w:rPr>
                <w:rFonts w:cs="Arial"/>
                <w:color w:val="000000"/>
                <w:sz w:val="16"/>
                <w:szCs w:val="16"/>
                <w:lang w:val="en-GB"/>
              </w:rPr>
            </w:pPr>
            <w:r w:rsidRPr="00CE0402">
              <w:rPr>
                <w:rFonts w:cs="Arial"/>
                <w:color w:val="000000"/>
                <w:sz w:val="16"/>
                <w:szCs w:val="16"/>
                <w:lang w:val="en-GB"/>
              </w:rPr>
              <w:t>12,507</w:t>
            </w:r>
          </w:p>
        </w:tc>
      </w:tr>
      <w:tr w:rsidR="00AF0DB4" w:rsidRPr="00CE0402" w14:paraId="679763AD" w14:textId="77777777" w:rsidTr="00CE0402">
        <w:tc>
          <w:tcPr>
            <w:tcW w:w="3474" w:type="dxa"/>
            <w:vAlign w:val="bottom"/>
          </w:tcPr>
          <w:p w14:paraId="4BBF9244" w14:textId="77777777" w:rsidR="00AF0DB4" w:rsidRPr="00CE0402" w:rsidRDefault="00AF0DB4" w:rsidP="0041128C">
            <w:pPr>
              <w:ind w:left="1080"/>
              <w:jc w:val="left"/>
              <w:rPr>
                <w:rFonts w:cs="Arial"/>
                <w:color w:val="000000"/>
                <w:spacing w:val="-4"/>
                <w:sz w:val="16"/>
                <w:szCs w:val="16"/>
                <w:lang w:val="en-GB"/>
              </w:rPr>
            </w:pPr>
          </w:p>
        </w:tc>
        <w:tc>
          <w:tcPr>
            <w:tcW w:w="1001" w:type="dxa"/>
            <w:tcBorders>
              <w:top w:val="single" w:sz="4" w:space="0" w:color="auto"/>
            </w:tcBorders>
            <w:vAlign w:val="bottom"/>
          </w:tcPr>
          <w:p w14:paraId="0F5B28DA" w14:textId="77777777" w:rsidR="00AF0DB4" w:rsidRPr="00CE0402" w:rsidRDefault="00AF0DB4" w:rsidP="00222D10">
            <w:pPr>
              <w:autoSpaceDE w:val="0"/>
              <w:autoSpaceDN w:val="0"/>
              <w:ind w:right="-72"/>
              <w:jc w:val="right"/>
              <w:rPr>
                <w:rFonts w:cs="Arial"/>
                <w:color w:val="000000"/>
                <w:sz w:val="16"/>
                <w:szCs w:val="16"/>
                <w:lang w:val="en-GB"/>
              </w:rPr>
            </w:pPr>
          </w:p>
        </w:tc>
        <w:tc>
          <w:tcPr>
            <w:tcW w:w="943" w:type="dxa"/>
            <w:tcBorders>
              <w:top w:val="single" w:sz="4" w:space="0" w:color="auto"/>
            </w:tcBorders>
            <w:vAlign w:val="bottom"/>
          </w:tcPr>
          <w:p w14:paraId="373AE71F" w14:textId="77777777" w:rsidR="00AF0DB4" w:rsidRPr="00CE0402" w:rsidRDefault="00AF0DB4" w:rsidP="00222D10">
            <w:pPr>
              <w:autoSpaceDE w:val="0"/>
              <w:autoSpaceDN w:val="0"/>
              <w:ind w:right="-72"/>
              <w:jc w:val="right"/>
              <w:rPr>
                <w:rFonts w:cs="Arial"/>
                <w:color w:val="000000"/>
                <w:sz w:val="16"/>
                <w:szCs w:val="16"/>
                <w:lang w:val="en-GB"/>
              </w:rPr>
            </w:pPr>
          </w:p>
        </w:tc>
        <w:tc>
          <w:tcPr>
            <w:tcW w:w="1001" w:type="dxa"/>
            <w:tcBorders>
              <w:top w:val="single" w:sz="4" w:space="0" w:color="auto"/>
            </w:tcBorders>
            <w:vAlign w:val="bottom"/>
          </w:tcPr>
          <w:p w14:paraId="69C16561" w14:textId="77777777" w:rsidR="00AF0DB4" w:rsidRPr="00CE0402" w:rsidRDefault="00AF0DB4" w:rsidP="00222D10">
            <w:pPr>
              <w:autoSpaceDE w:val="0"/>
              <w:autoSpaceDN w:val="0"/>
              <w:ind w:right="-72"/>
              <w:jc w:val="right"/>
              <w:rPr>
                <w:rFonts w:cs="Arial"/>
                <w:color w:val="000000"/>
                <w:sz w:val="16"/>
                <w:szCs w:val="16"/>
                <w:lang w:val="en-GB"/>
              </w:rPr>
            </w:pPr>
          </w:p>
        </w:tc>
        <w:tc>
          <w:tcPr>
            <w:tcW w:w="1066" w:type="dxa"/>
            <w:tcBorders>
              <w:top w:val="single" w:sz="4" w:space="0" w:color="auto"/>
            </w:tcBorders>
            <w:vAlign w:val="bottom"/>
          </w:tcPr>
          <w:p w14:paraId="3B5B2144" w14:textId="77777777" w:rsidR="00AF0DB4" w:rsidRPr="00CE0402" w:rsidRDefault="00AF0DB4" w:rsidP="00222D10">
            <w:pPr>
              <w:autoSpaceDE w:val="0"/>
              <w:autoSpaceDN w:val="0"/>
              <w:ind w:right="-72"/>
              <w:jc w:val="right"/>
              <w:rPr>
                <w:rFonts w:cs="Arial"/>
                <w:color w:val="000000"/>
                <w:sz w:val="16"/>
                <w:szCs w:val="16"/>
                <w:lang w:val="en-GB"/>
              </w:rPr>
            </w:pPr>
          </w:p>
        </w:tc>
        <w:tc>
          <w:tcPr>
            <w:tcW w:w="993" w:type="dxa"/>
            <w:tcBorders>
              <w:top w:val="single" w:sz="4" w:space="0" w:color="auto"/>
            </w:tcBorders>
            <w:vAlign w:val="bottom"/>
          </w:tcPr>
          <w:p w14:paraId="3217FE2D" w14:textId="77777777" w:rsidR="00AF0DB4" w:rsidRPr="00CE0402" w:rsidRDefault="00AF0DB4" w:rsidP="00222D10">
            <w:pPr>
              <w:autoSpaceDE w:val="0"/>
              <w:autoSpaceDN w:val="0"/>
              <w:ind w:right="-72"/>
              <w:jc w:val="right"/>
              <w:rPr>
                <w:rFonts w:cs="Arial"/>
                <w:color w:val="000000"/>
                <w:sz w:val="16"/>
                <w:szCs w:val="16"/>
                <w:lang w:val="en-GB"/>
              </w:rPr>
            </w:pPr>
          </w:p>
        </w:tc>
        <w:tc>
          <w:tcPr>
            <w:tcW w:w="1068" w:type="dxa"/>
            <w:tcBorders>
              <w:top w:val="single" w:sz="4" w:space="0" w:color="auto"/>
            </w:tcBorders>
            <w:vAlign w:val="bottom"/>
          </w:tcPr>
          <w:p w14:paraId="5D7EE155" w14:textId="77777777" w:rsidR="00AF0DB4" w:rsidRPr="00CE0402" w:rsidRDefault="00AF0DB4" w:rsidP="00222D10">
            <w:pPr>
              <w:autoSpaceDE w:val="0"/>
              <w:autoSpaceDN w:val="0"/>
              <w:ind w:right="-72"/>
              <w:jc w:val="right"/>
              <w:rPr>
                <w:rFonts w:cs="Arial"/>
                <w:color w:val="000000"/>
                <w:sz w:val="16"/>
                <w:szCs w:val="16"/>
                <w:lang w:val="en-GB"/>
              </w:rPr>
            </w:pPr>
          </w:p>
        </w:tc>
      </w:tr>
      <w:tr w:rsidR="00384DF7" w:rsidRPr="00CE0402" w14:paraId="6B1CDE14" w14:textId="77777777" w:rsidTr="00CE0402">
        <w:tc>
          <w:tcPr>
            <w:tcW w:w="3474" w:type="dxa"/>
            <w:vAlign w:val="bottom"/>
          </w:tcPr>
          <w:p w14:paraId="35D7CFF8" w14:textId="77777777" w:rsidR="00384DF7" w:rsidRPr="00CE0402" w:rsidRDefault="00384DF7" w:rsidP="00384DF7">
            <w:pPr>
              <w:ind w:left="1080"/>
              <w:jc w:val="left"/>
              <w:rPr>
                <w:rFonts w:cs="Arial"/>
                <w:b/>
                <w:bCs/>
                <w:color w:val="000000"/>
                <w:spacing w:val="-4"/>
                <w:sz w:val="16"/>
                <w:szCs w:val="16"/>
                <w:lang w:val="en-GB"/>
              </w:rPr>
            </w:pPr>
            <w:r w:rsidRPr="00CE0402">
              <w:rPr>
                <w:rFonts w:cs="Arial"/>
                <w:b/>
                <w:bCs/>
                <w:color w:val="000000"/>
                <w:spacing w:val="-4"/>
                <w:sz w:val="16"/>
                <w:szCs w:val="16"/>
                <w:lang w:val="en-GB"/>
              </w:rPr>
              <w:t>Total</w:t>
            </w:r>
          </w:p>
        </w:tc>
        <w:tc>
          <w:tcPr>
            <w:tcW w:w="1001" w:type="dxa"/>
            <w:tcBorders>
              <w:bottom w:val="single" w:sz="4" w:space="0" w:color="auto"/>
            </w:tcBorders>
          </w:tcPr>
          <w:p w14:paraId="33523B0E" w14:textId="0E6F3E0A" w:rsidR="00384DF7" w:rsidRPr="00CE0402" w:rsidRDefault="00384DF7" w:rsidP="00384DF7">
            <w:pPr>
              <w:autoSpaceDE w:val="0"/>
              <w:autoSpaceDN w:val="0"/>
              <w:ind w:right="-72"/>
              <w:jc w:val="right"/>
              <w:rPr>
                <w:rFonts w:cs="Arial"/>
                <w:color w:val="000000"/>
                <w:sz w:val="16"/>
                <w:szCs w:val="16"/>
                <w:lang w:val="en-GB"/>
              </w:rPr>
            </w:pPr>
            <w:r w:rsidRPr="00CE0402">
              <w:rPr>
                <w:rFonts w:cs="Arial"/>
                <w:color w:val="000000"/>
                <w:sz w:val="16"/>
                <w:szCs w:val="16"/>
                <w:lang w:val="en-GB"/>
              </w:rPr>
              <w:t xml:space="preserve"> 5,700 </w:t>
            </w:r>
          </w:p>
        </w:tc>
        <w:tc>
          <w:tcPr>
            <w:tcW w:w="943" w:type="dxa"/>
            <w:tcBorders>
              <w:bottom w:val="single" w:sz="4" w:space="0" w:color="auto"/>
            </w:tcBorders>
          </w:tcPr>
          <w:p w14:paraId="74B05961" w14:textId="41A46775" w:rsidR="00384DF7" w:rsidRPr="00CE0402" w:rsidRDefault="00384DF7" w:rsidP="00384DF7">
            <w:pPr>
              <w:autoSpaceDE w:val="0"/>
              <w:autoSpaceDN w:val="0"/>
              <w:ind w:right="-72"/>
              <w:jc w:val="right"/>
              <w:rPr>
                <w:rFonts w:cs="Arial"/>
                <w:color w:val="000000"/>
                <w:sz w:val="16"/>
                <w:szCs w:val="16"/>
                <w:lang w:val="en-GB"/>
              </w:rPr>
            </w:pPr>
            <w:r w:rsidRPr="00CE0402">
              <w:rPr>
                <w:rFonts w:cs="Arial"/>
                <w:color w:val="000000"/>
                <w:sz w:val="16"/>
                <w:szCs w:val="16"/>
                <w:lang w:val="en-GB"/>
              </w:rPr>
              <w:t xml:space="preserve"> 2,255,079 </w:t>
            </w:r>
          </w:p>
        </w:tc>
        <w:tc>
          <w:tcPr>
            <w:tcW w:w="1001" w:type="dxa"/>
            <w:tcBorders>
              <w:bottom w:val="single" w:sz="4" w:space="0" w:color="auto"/>
            </w:tcBorders>
          </w:tcPr>
          <w:p w14:paraId="2C61E184" w14:textId="3B8A523C" w:rsidR="00384DF7" w:rsidRPr="00CE0402" w:rsidRDefault="00384DF7" w:rsidP="00384DF7">
            <w:pPr>
              <w:autoSpaceDE w:val="0"/>
              <w:autoSpaceDN w:val="0"/>
              <w:ind w:right="-72"/>
              <w:jc w:val="right"/>
              <w:rPr>
                <w:rFonts w:cs="Arial"/>
                <w:color w:val="000000"/>
                <w:sz w:val="16"/>
                <w:szCs w:val="16"/>
                <w:lang w:val="en-GB"/>
              </w:rPr>
            </w:pPr>
            <w:r w:rsidRPr="00CE0402">
              <w:rPr>
                <w:rFonts w:cs="Arial"/>
                <w:color w:val="000000"/>
                <w:sz w:val="16"/>
                <w:szCs w:val="16"/>
                <w:lang w:val="en-GB"/>
              </w:rPr>
              <w:t xml:space="preserve"> 2,395,995 </w:t>
            </w:r>
          </w:p>
        </w:tc>
        <w:tc>
          <w:tcPr>
            <w:tcW w:w="1066" w:type="dxa"/>
            <w:tcBorders>
              <w:bottom w:val="single" w:sz="4" w:space="0" w:color="auto"/>
            </w:tcBorders>
          </w:tcPr>
          <w:p w14:paraId="4215416C" w14:textId="3C2B5B80" w:rsidR="00384DF7" w:rsidRPr="00CE0402" w:rsidRDefault="00384DF7" w:rsidP="00384DF7">
            <w:pPr>
              <w:autoSpaceDE w:val="0"/>
              <w:autoSpaceDN w:val="0"/>
              <w:ind w:right="-72"/>
              <w:jc w:val="right"/>
              <w:rPr>
                <w:rFonts w:cs="Arial"/>
                <w:color w:val="000000"/>
                <w:sz w:val="16"/>
                <w:szCs w:val="16"/>
                <w:lang w:val="en-GB"/>
              </w:rPr>
            </w:pPr>
            <w:r w:rsidRPr="00CE0402">
              <w:rPr>
                <w:rFonts w:cs="Arial"/>
                <w:color w:val="000000"/>
                <w:sz w:val="16"/>
                <w:szCs w:val="16"/>
                <w:lang w:val="en-GB"/>
              </w:rPr>
              <w:t xml:space="preserve"> 1,034,832 </w:t>
            </w:r>
          </w:p>
        </w:tc>
        <w:tc>
          <w:tcPr>
            <w:tcW w:w="993" w:type="dxa"/>
            <w:tcBorders>
              <w:bottom w:val="single" w:sz="4" w:space="0" w:color="auto"/>
            </w:tcBorders>
          </w:tcPr>
          <w:p w14:paraId="447B961D" w14:textId="5A3AAC64" w:rsidR="00384DF7" w:rsidRPr="00CE0402" w:rsidRDefault="00384DF7" w:rsidP="00384DF7">
            <w:pPr>
              <w:autoSpaceDE w:val="0"/>
              <w:autoSpaceDN w:val="0"/>
              <w:ind w:right="-72"/>
              <w:jc w:val="right"/>
              <w:rPr>
                <w:rFonts w:cs="Arial"/>
                <w:color w:val="000000"/>
                <w:sz w:val="16"/>
                <w:szCs w:val="16"/>
                <w:lang w:val="en-GB"/>
              </w:rPr>
            </w:pPr>
            <w:r w:rsidRPr="00CE0402">
              <w:rPr>
                <w:rFonts w:cs="Arial"/>
                <w:color w:val="000000"/>
                <w:sz w:val="16"/>
                <w:szCs w:val="16"/>
                <w:lang w:val="en-GB"/>
              </w:rPr>
              <w:t xml:space="preserve"> 5,691,606 </w:t>
            </w:r>
          </w:p>
        </w:tc>
        <w:tc>
          <w:tcPr>
            <w:tcW w:w="1068" w:type="dxa"/>
            <w:tcBorders>
              <w:bottom w:val="single" w:sz="4" w:space="0" w:color="auto"/>
            </w:tcBorders>
          </w:tcPr>
          <w:p w14:paraId="543AB41F" w14:textId="150F15A1" w:rsidR="00384DF7" w:rsidRPr="00CE0402" w:rsidRDefault="00384DF7" w:rsidP="00384DF7">
            <w:pPr>
              <w:autoSpaceDE w:val="0"/>
              <w:autoSpaceDN w:val="0"/>
              <w:ind w:right="-72"/>
              <w:jc w:val="right"/>
              <w:rPr>
                <w:rFonts w:cs="Arial"/>
                <w:color w:val="000000"/>
                <w:sz w:val="16"/>
                <w:szCs w:val="16"/>
                <w:lang w:val="en-GB"/>
              </w:rPr>
            </w:pPr>
            <w:r w:rsidRPr="00CE0402">
              <w:rPr>
                <w:rFonts w:cs="Arial"/>
                <w:color w:val="000000"/>
                <w:sz w:val="16"/>
                <w:szCs w:val="16"/>
                <w:lang w:val="en-GB"/>
              </w:rPr>
              <w:t xml:space="preserve"> 5,133,545 </w:t>
            </w:r>
          </w:p>
        </w:tc>
      </w:tr>
    </w:tbl>
    <w:p w14:paraId="34FD70CD" w14:textId="56E43AB6" w:rsidR="00AB7C53" w:rsidRPr="00CE0402" w:rsidRDefault="00AB7C53" w:rsidP="0041128C">
      <w:pPr>
        <w:rPr>
          <w:rFonts w:cs="Arial"/>
          <w:color w:val="000000"/>
          <w:sz w:val="18"/>
          <w:szCs w:val="18"/>
        </w:rPr>
      </w:pPr>
    </w:p>
    <w:p w14:paraId="1D54BD05" w14:textId="77777777" w:rsidR="00D979AA" w:rsidRPr="00CE0402" w:rsidRDefault="00AB7C53" w:rsidP="0041128C">
      <w:pPr>
        <w:rPr>
          <w:rFonts w:cs="Arial"/>
          <w:color w:val="000000"/>
          <w:sz w:val="18"/>
          <w:szCs w:val="18"/>
        </w:rPr>
      </w:pPr>
      <w:r w:rsidRPr="00CE0402">
        <w:rPr>
          <w:rFonts w:cs="Arial"/>
          <w:color w:val="000000"/>
          <w:sz w:val="18"/>
          <w:szCs w:val="18"/>
        </w:rPr>
        <w:br w:type="page"/>
      </w:r>
    </w:p>
    <w:tbl>
      <w:tblPr>
        <w:tblW w:w="0" w:type="auto"/>
        <w:tblLayout w:type="fixed"/>
        <w:tblLook w:val="04A0" w:firstRow="1" w:lastRow="0" w:firstColumn="1" w:lastColumn="0" w:noHBand="0" w:noVBand="1"/>
      </w:tblPr>
      <w:tblGrid>
        <w:gridCol w:w="3474"/>
        <w:gridCol w:w="1001"/>
        <w:gridCol w:w="1001"/>
        <w:gridCol w:w="1001"/>
        <w:gridCol w:w="1066"/>
        <w:gridCol w:w="1066"/>
        <w:gridCol w:w="997"/>
      </w:tblGrid>
      <w:tr w:rsidR="00236E9C" w:rsidRPr="00CE0402" w14:paraId="41C08ADF" w14:textId="77777777" w:rsidTr="00D772A0">
        <w:tc>
          <w:tcPr>
            <w:tcW w:w="3474" w:type="dxa"/>
            <w:vAlign w:val="bottom"/>
          </w:tcPr>
          <w:p w14:paraId="171791D2" w14:textId="77777777" w:rsidR="00236E9C" w:rsidRPr="00CE0402" w:rsidRDefault="00236E9C" w:rsidP="005333CD">
            <w:pPr>
              <w:ind w:left="1080"/>
              <w:jc w:val="left"/>
              <w:rPr>
                <w:rFonts w:cs="Arial"/>
                <w:b/>
                <w:bCs/>
                <w:color w:val="000000"/>
                <w:spacing w:val="-4"/>
                <w:sz w:val="16"/>
                <w:szCs w:val="16"/>
                <w:lang w:val="en-GB"/>
              </w:rPr>
            </w:pPr>
          </w:p>
        </w:tc>
        <w:tc>
          <w:tcPr>
            <w:tcW w:w="6132" w:type="dxa"/>
            <w:gridSpan w:val="6"/>
            <w:tcBorders>
              <w:bottom w:val="single" w:sz="4" w:space="0" w:color="auto"/>
            </w:tcBorders>
            <w:vAlign w:val="bottom"/>
          </w:tcPr>
          <w:p w14:paraId="7E41EA25" w14:textId="77777777" w:rsidR="00236E9C" w:rsidRPr="00CE0402" w:rsidRDefault="00236E9C" w:rsidP="005333CD">
            <w:pPr>
              <w:ind w:right="-72"/>
              <w:jc w:val="center"/>
              <w:rPr>
                <w:rFonts w:cs="Arial"/>
                <w:b/>
                <w:bCs/>
                <w:color w:val="000000"/>
                <w:spacing w:val="-2"/>
                <w:sz w:val="16"/>
                <w:szCs w:val="16"/>
                <w:lang w:val="en-GB"/>
              </w:rPr>
            </w:pPr>
            <w:r w:rsidRPr="00CE0402">
              <w:rPr>
                <w:rFonts w:cs="Arial"/>
                <w:b/>
                <w:bCs/>
                <w:color w:val="000000"/>
                <w:spacing w:val="-2"/>
                <w:sz w:val="16"/>
                <w:szCs w:val="16"/>
                <w:lang w:val="en-GB"/>
              </w:rPr>
              <w:t>Consolidated financial statements</w:t>
            </w:r>
          </w:p>
        </w:tc>
      </w:tr>
      <w:tr w:rsidR="00236E9C" w:rsidRPr="00CE0402" w14:paraId="4B6BE34F" w14:textId="77777777" w:rsidTr="00D772A0">
        <w:tc>
          <w:tcPr>
            <w:tcW w:w="3474" w:type="dxa"/>
            <w:vAlign w:val="bottom"/>
          </w:tcPr>
          <w:p w14:paraId="129C698D" w14:textId="77777777" w:rsidR="00236E9C" w:rsidRPr="00CE0402" w:rsidRDefault="00236E9C" w:rsidP="005333CD">
            <w:pPr>
              <w:tabs>
                <w:tab w:val="left" w:pos="2150"/>
              </w:tabs>
              <w:ind w:left="1080"/>
              <w:rPr>
                <w:rFonts w:cs="Arial"/>
                <w:color w:val="000000"/>
                <w:sz w:val="16"/>
                <w:szCs w:val="16"/>
                <w:lang w:val="en-GB"/>
              </w:rPr>
            </w:pPr>
          </w:p>
        </w:tc>
        <w:tc>
          <w:tcPr>
            <w:tcW w:w="1001" w:type="dxa"/>
            <w:tcBorders>
              <w:top w:val="single" w:sz="4" w:space="0" w:color="auto"/>
              <w:bottom w:val="single" w:sz="4" w:space="0" w:color="auto"/>
            </w:tcBorders>
            <w:vAlign w:val="bottom"/>
          </w:tcPr>
          <w:p w14:paraId="158A0637"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On demand</w:t>
            </w:r>
          </w:p>
          <w:p w14:paraId="6B1D2419"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57FED528"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1001" w:type="dxa"/>
            <w:tcBorders>
              <w:top w:val="single" w:sz="4" w:space="0" w:color="auto"/>
              <w:bottom w:val="single" w:sz="4" w:space="0" w:color="auto"/>
            </w:tcBorders>
            <w:vAlign w:val="bottom"/>
          </w:tcPr>
          <w:p w14:paraId="664445F5"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Within </w:t>
            </w:r>
          </w:p>
          <w:p w14:paraId="643CAD74"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1 year</w:t>
            </w:r>
          </w:p>
          <w:p w14:paraId="06D73919"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Thousand</w:t>
            </w:r>
          </w:p>
          <w:p w14:paraId="09B63486"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1001" w:type="dxa"/>
            <w:tcBorders>
              <w:top w:val="single" w:sz="4" w:space="0" w:color="auto"/>
              <w:bottom w:val="single" w:sz="4" w:space="0" w:color="auto"/>
            </w:tcBorders>
            <w:vAlign w:val="bottom"/>
          </w:tcPr>
          <w:p w14:paraId="2E09B440"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1 - 5 years</w:t>
            </w:r>
          </w:p>
          <w:p w14:paraId="4554BE3C" w14:textId="77777777" w:rsidR="00236E9C" w:rsidRPr="00CE0402" w:rsidRDefault="00236E9C" w:rsidP="005333CD">
            <w:pPr>
              <w:ind w:right="-72"/>
              <w:jc w:val="right"/>
              <w:rPr>
                <w:rFonts w:cs="Arial"/>
                <w:b/>
                <w:bCs/>
                <w:color w:val="000000"/>
                <w:spacing w:val="-10"/>
                <w:sz w:val="16"/>
                <w:szCs w:val="16"/>
                <w:lang w:val="en-GB"/>
              </w:rPr>
            </w:pPr>
            <w:r w:rsidRPr="00CE0402">
              <w:rPr>
                <w:rFonts w:cs="Arial"/>
                <w:b/>
                <w:bCs/>
                <w:color w:val="000000"/>
                <w:spacing w:val="-10"/>
                <w:sz w:val="16"/>
                <w:szCs w:val="16"/>
                <w:lang w:val="en-GB"/>
              </w:rPr>
              <w:t xml:space="preserve">Thousand </w:t>
            </w:r>
          </w:p>
          <w:p w14:paraId="5F12EC78"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66" w:type="dxa"/>
            <w:tcBorders>
              <w:top w:val="single" w:sz="4" w:space="0" w:color="auto"/>
              <w:bottom w:val="single" w:sz="4" w:space="0" w:color="auto"/>
            </w:tcBorders>
            <w:vAlign w:val="bottom"/>
          </w:tcPr>
          <w:p w14:paraId="7406AE47"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Over </w:t>
            </w:r>
          </w:p>
          <w:p w14:paraId="3F58CF35"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5 years</w:t>
            </w:r>
          </w:p>
          <w:p w14:paraId="4D11F002"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443148B4"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66" w:type="dxa"/>
            <w:tcBorders>
              <w:top w:val="single" w:sz="4" w:space="0" w:color="auto"/>
              <w:bottom w:val="single" w:sz="4" w:space="0" w:color="auto"/>
            </w:tcBorders>
            <w:vAlign w:val="bottom"/>
          </w:tcPr>
          <w:p w14:paraId="31BF0246"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Total</w:t>
            </w:r>
          </w:p>
          <w:p w14:paraId="07C70BF4"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7A223EEB"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997" w:type="dxa"/>
            <w:tcBorders>
              <w:top w:val="single" w:sz="4" w:space="0" w:color="auto"/>
              <w:bottom w:val="single" w:sz="4" w:space="0" w:color="auto"/>
            </w:tcBorders>
            <w:vAlign w:val="bottom"/>
          </w:tcPr>
          <w:p w14:paraId="0ED4AED1"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Book Value </w:t>
            </w:r>
          </w:p>
          <w:p w14:paraId="10433BB4"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7E562F92"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r>
      <w:tr w:rsidR="00236E9C" w:rsidRPr="00CE0402" w14:paraId="279E7E08" w14:textId="77777777" w:rsidTr="00D772A0">
        <w:tc>
          <w:tcPr>
            <w:tcW w:w="3474" w:type="dxa"/>
            <w:vAlign w:val="bottom"/>
          </w:tcPr>
          <w:p w14:paraId="04FC1D80" w14:textId="77777777" w:rsidR="00236E9C" w:rsidRPr="00CE0402" w:rsidRDefault="00236E9C" w:rsidP="005333CD">
            <w:pPr>
              <w:ind w:left="1080"/>
              <w:jc w:val="left"/>
              <w:rPr>
                <w:rFonts w:cs="Arial"/>
                <w:b/>
                <w:bCs/>
                <w:color w:val="000000"/>
                <w:spacing w:val="-4"/>
                <w:sz w:val="16"/>
                <w:szCs w:val="16"/>
                <w:lang w:val="en-GB"/>
              </w:rPr>
            </w:pPr>
          </w:p>
        </w:tc>
        <w:tc>
          <w:tcPr>
            <w:tcW w:w="1001" w:type="dxa"/>
            <w:tcBorders>
              <w:top w:val="single" w:sz="4" w:space="0" w:color="auto"/>
            </w:tcBorders>
            <w:vAlign w:val="bottom"/>
          </w:tcPr>
          <w:p w14:paraId="57047C22" w14:textId="77777777" w:rsidR="00236E9C" w:rsidRPr="00CE0402" w:rsidRDefault="00236E9C" w:rsidP="005333CD">
            <w:pPr>
              <w:ind w:right="-72"/>
              <w:jc w:val="right"/>
              <w:rPr>
                <w:rFonts w:cs="Arial"/>
                <w:b/>
                <w:bCs/>
                <w:color w:val="000000"/>
                <w:spacing w:val="-4"/>
                <w:sz w:val="16"/>
                <w:szCs w:val="16"/>
                <w:lang w:val="en-GB"/>
              </w:rPr>
            </w:pPr>
          </w:p>
        </w:tc>
        <w:tc>
          <w:tcPr>
            <w:tcW w:w="1001" w:type="dxa"/>
            <w:tcBorders>
              <w:top w:val="single" w:sz="4" w:space="0" w:color="auto"/>
            </w:tcBorders>
            <w:vAlign w:val="bottom"/>
          </w:tcPr>
          <w:p w14:paraId="621B0CE0" w14:textId="77777777" w:rsidR="00236E9C" w:rsidRPr="00CE0402" w:rsidRDefault="00236E9C" w:rsidP="005333CD">
            <w:pPr>
              <w:ind w:right="-72"/>
              <w:jc w:val="right"/>
              <w:rPr>
                <w:rFonts w:cs="Arial"/>
                <w:b/>
                <w:bCs/>
                <w:color w:val="000000"/>
                <w:spacing w:val="-4"/>
                <w:sz w:val="16"/>
                <w:szCs w:val="16"/>
                <w:lang w:val="en-GB"/>
              </w:rPr>
            </w:pPr>
          </w:p>
        </w:tc>
        <w:tc>
          <w:tcPr>
            <w:tcW w:w="1001" w:type="dxa"/>
            <w:tcBorders>
              <w:top w:val="single" w:sz="4" w:space="0" w:color="auto"/>
            </w:tcBorders>
            <w:vAlign w:val="bottom"/>
          </w:tcPr>
          <w:p w14:paraId="42C9D620" w14:textId="77777777" w:rsidR="00236E9C" w:rsidRPr="00CE0402" w:rsidRDefault="00236E9C" w:rsidP="005333CD">
            <w:pPr>
              <w:ind w:right="-72"/>
              <w:jc w:val="right"/>
              <w:rPr>
                <w:rFonts w:cs="Arial"/>
                <w:b/>
                <w:bCs/>
                <w:color w:val="000000"/>
                <w:spacing w:val="-4"/>
                <w:sz w:val="16"/>
                <w:szCs w:val="16"/>
                <w:lang w:val="en-GB"/>
              </w:rPr>
            </w:pPr>
          </w:p>
        </w:tc>
        <w:tc>
          <w:tcPr>
            <w:tcW w:w="1066" w:type="dxa"/>
            <w:tcBorders>
              <w:top w:val="single" w:sz="4" w:space="0" w:color="auto"/>
            </w:tcBorders>
            <w:vAlign w:val="bottom"/>
          </w:tcPr>
          <w:p w14:paraId="542860EA" w14:textId="77777777" w:rsidR="00236E9C" w:rsidRPr="00CE0402" w:rsidRDefault="00236E9C" w:rsidP="005333CD">
            <w:pPr>
              <w:ind w:right="-72"/>
              <w:jc w:val="right"/>
              <w:rPr>
                <w:rFonts w:cs="Arial"/>
                <w:b/>
                <w:bCs/>
                <w:color w:val="000000"/>
                <w:spacing w:val="-4"/>
                <w:sz w:val="16"/>
                <w:szCs w:val="16"/>
                <w:lang w:val="en-GB"/>
              </w:rPr>
            </w:pPr>
          </w:p>
        </w:tc>
        <w:tc>
          <w:tcPr>
            <w:tcW w:w="1066" w:type="dxa"/>
            <w:tcBorders>
              <w:top w:val="single" w:sz="4" w:space="0" w:color="auto"/>
            </w:tcBorders>
            <w:vAlign w:val="bottom"/>
          </w:tcPr>
          <w:p w14:paraId="2C1AE24D" w14:textId="77777777" w:rsidR="00236E9C" w:rsidRPr="00CE0402" w:rsidRDefault="00236E9C" w:rsidP="005333CD">
            <w:pPr>
              <w:ind w:right="-72"/>
              <w:jc w:val="right"/>
              <w:rPr>
                <w:rFonts w:cs="Arial"/>
                <w:b/>
                <w:bCs/>
                <w:color w:val="000000"/>
                <w:spacing w:val="-4"/>
                <w:sz w:val="16"/>
                <w:szCs w:val="16"/>
                <w:lang w:val="en-GB"/>
              </w:rPr>
            </w:pPr>
          </w:p>
        </w:tc>
        <w:tc>
          <w:tcPr>
            <w:tcW w:w="997" w:type="dxa"/>
            <w:tcBorders>
              <w:top w:val="single" w:sz="4" w:space="0" w:color="auto"/>
            </w:tcBorders>
            <w:vAlign w:val="bottom"/>
          </w:tcPr>
          <w:p w14:paraId="1E687007" w14:textId="77777777" w:rsidR="00236E9C" w:rsidRPr="00CE0402" w:rsidRDefault="00236E9C" w:rsidP="005333CD">
            <w:pPr>
              <w:ind w:right="-72"/>
              <w:jc w:val="right"/>
              <w:rPr>
                <w:rFonts w:cs="Arial"/>
                <w:b/>
                <w:bCs/>
                <w:color w:val="000000"/>
                <w:spacing w:val="-4"/>
                <w:sz w:val="16"/>
                <w:szCs w:val="16"/>
                <w:lang w:val="en-GB"/>
              </w:rPr>
            </w:pPr>
          </w:p>
        </w:tc>
      </w:tr>
      <w:tr w:rsidR="00236E9C" w:rsidRPr="00CE0402" w14:paraId="5FCC4BC3" w14:textId="77777777" w:rsidTr="00D772A0">
        <w:tc>
          <w:tcPr>
            <w:tcW w:w="3474" w:type="dxa"/>
            <w:vAlign w:val="bottom"/>
          </w:tcPr>
          <w:p w14:paraId="0655C94F" w14:textId="77777777" w:rsidR="00236E9C" w:rsidRPr="00CE0402" w:rsidRDefault="00236E9C" w:rsidP="005333CD">
            <w:pPr>
              <w:ind w:left="1080"/>
              <w:jc w:val="left"/>
              <w:rPr>
                <w:rFonts w:cs="Arial"/>
                <w:color w:val="000000"/>
                <w:spacing w:val="-4"/>
                <w:sz w:val="16"/>
                <w:szCs w:val="16"/>
                <w:lang w:val="en-GB"/>
              </w:rPr>
            </w:pPr>
            <w:r w:rsidRPr="00CE0402">
              <w:rPr>
                <w:rFonts w:cs="Arial"/>
                <w:b/>
                <w:bCs/>
                <w:color w:val="000000"/>
                <w:spacing w:val="-4"/>
                <w:sz w:val="16"/>
                <w:szCs w:val="16"/>
                <w:lang w:val="en-GB"/>
              </w:rPr>
              <w:t>As at 31 December 2024</w:t>
            </w:r>
          </w:p>
        </w:tc>
        <w:tc>
          <w:tcPr>
            <w:tcW w:w="1001" w:type="dxa"/>
            <w:vAlign w:val="bottom"/>
          </w:tcPr>
          <w:p w14:paraId="24188B5B" w14:textId="77777777" w:rsidR="00236E9C" w:rsidRPr="00CE0402" w:rsidRDefault="00236E9C" w:rsidP="005333CD">
            <w:pPr>
              <w:ind w:right="-72"/>
              <w:jc w:val="right"/>
              <w:rPr>
                <w:rFonts w:cs="Arial"/>
                <w:color w:val="000000"/>
                <w:sz w:val="16"/>
                <w:szCs w:val="16"/>
              </w:rPr>
            </w:pPr>
          </w:p>
        </w:tc>
        <w:tc>
          <w:tcPr>
            <w:tcW w:w="1001" w:type="dxa"/>
            <w:vAlign w:val="bottom"/>
          </w:tcPr>
          <w:p w14:paraId="5CA6E99D" w14:textId="77777777" w:rsidR="00236E9C" w:rsidRPr="00CE0402" w:rsidRDefault="00236E9C" w:rsidP="005333CD">
            <w:pPr>
              <w:ind w:right="-72"/>
              <w:jc w:val="right"/>
              <w:rPr>
                <w:rFonts w:cs="Arial"/>
                <w:color w:val="000000"/>
                <w:sz w:val="16"/>
                <w:szCs w:val="16"/>
              </w:rPr>
            </w:pPr>
          </w:p>
        </w:tc>
        <w:tc>
          <w:tcPr>
            <w:tcW w:w="1001" w:type="dxa"/>
            <w:vAlign w:val="bottom"/>
          </w:tcPr>
          <w:p w14:paraId="0A5D17C9" w14:textId="77777777" w:rsidR="00236E9C" w:rsidRPr="00CE0402" w:rsidRDefault="00236E9C" w:rsidP="005333CD">
            <w:pPr>
              <w:ind w:right="-72"/>
              <w:jc w:val="right"/>
              <w:rPr>
                <w:rFonts w:cs="Arial"/>
                <w:color w:val="000000"/>
                <w:sz w:val="16"/>
                <w:szCs w:val="16"/>
              </w:rPr>
            </w:pPr>
          </w:p>
        </w:tc>
        <w:tc>
          <w:tcPr>
            <w:tcW w:w="1066" w:type="dxa"/>
            <w:vAlign w:val="bottom"/>
          </w:tcPr>
          <w:p w14:paraId="30663524" w14:textId="77777777" w:rsidR="00236E9C" w:rsidRPr="00CE0402" w:rsidRDefault="00236E9C" w:rsidP="005333CD">
            <w:pPr>
              <w:ind w:right="-72"/>
              <w:jc w:val="right"/>
              <w:rPr>
                <w:rFonts w:cs="Arial"/>
                <w:color w:val="000000"/>
                <w:sz w:val="16"/>
                <w:szCs w:val="16"/>
              </w:rPr>
            </w:pPr>
          </w:p>
        </w:tc>
        <w:tc>
          <w:tcPr>
            <w:tcW w:w="1066" w:type="dxa"/>
            <w:vAlign w:val="bottom"/>
          </w:tcPr>
          <w:p w14:paraId="5C11659E" w14:textId="77777777" w:rsidR="00236E9C" w:rsidRPr="00CE0402" w:rsidRDefault="00236E9C" w:rsidP="005333CD">
            <w:pPr>
              <w:ind w:right="-72"/>
              <w:jc w:val="right"/>
              <w:rPr>
                <w:rFonts w:cs="Arial"/>
                <w:color w:val="000000"/>
                <w:sz w:val="16"/>
                <w:szCs w:val="16"/>
              </w:rPr>
            </w:pPr>
          </w:p>
        </w:tc>
        <w:tc>
          <w:tcPr>
            <w:tcW w:w="997" w:type="dxa"/>
            <w:vAlign w:val="bottom"/>
          </w:tcPr>
          <w:p w14:paraId="22743970" w14:textId="77777777" w:rsidR="00236E9C" w:rsidRPr="00CE0402" w:rsidRDefault="00236E9C" w:rsidP="005333CD">
            <w:pPr>
              <w:ind w:right="-72"/>
              <w:jc w:val="right"/>
              <w:rPr>
                <w:rFonts w:cs="Arial"/>
                <w:color w:val="000000"/>
                <w:sz w:val="16"/>
                <w:szCs w:val="16"/>
              </w:rPr>
            </w:pPr>
          </w:p>
        </w:tc>
      </w:tr>
      <w:tr w:rsidR="00236E9C" w:rsidRPr="00CE0402" w14:paraId="6D5DCA11" w14:textId="77777777" w:rsidTr="00D772A0">
        <w:tc>
          <w:tcPr>
            <w:tcW w:w="3474" w:type="dxa"/>
            <w:vAlign w:val="bottom"/>
          </w:tcPr>
          <w:p w14:paraId="3B835C05"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 xml:space="preserve">Short-term borrowings </w:t>
            </w:r>
          </w:p>
        </w:tc>
        <w:tc>
          <w:tcPr>
            <w:tcW w:w="1001" w:type="dxa"/>
            <w:vAlign w:val="bottom"/>
          </w:tcPr>
          <w:p w14:paraId="396E0009" w14:textId="77777777" w:rsidR="00236E9C" w:rsidRPr="00CE0402" w:rsidRDefault="00236E9C" w:rsidP="005333CD">
            <w:pPr>
              <w:ind w:right="-72"/>
              <w:jc w:val="right"/>
              <w:rPr>
                <w:rFonts w:cs="Arial"/>
                <w:color w:val="000000"/>
                <w:sz w:val="16"/>
                <w:szCs w:val="16"/>
              </w:rPr>
            </w:pPr>
          </w:p>
        </w:tc>
        <w:tc>
          <w:tcPr>
            <w:tcW w:w="1001" w:type="dxa"/>
            <w:vAlign w:val="bottom"/>
          </w:tcPr>
          <w:p w14:paraId="4C043967" w14:textId="77777777" w:rsidR="00236E9C" w:rsidRPr="00CE0402" w:rsidRDefault="00236E9C" w:rsidP="005333CD">
            <w:pPr>
              <w:ind w:right="-72"/>
              <w:jc w:val="right"/>
              <w:rPr>
                <w:rFonts w:cs="Arial"/>
                <w:color w:val="000000"/>
                <w:sz w:val="16"/>
                <w:szCs w:val="16"/>
              </w:rPr>
            </w:pPr>
          </w:p>
        </w:tc>
        <w:tc>
          <w:tcPr>
            <w:tcW w:w="1001" w:type="dxa"/>
            <w:vAlign w:val="bottom"/>
          </w:tcPr>
          <w:p w14:paraId="591AFFFB" w14:textId="77777777" w:rsidR="00236E9C" w:rsidRPr="00CE0402" w:rsidRDefault="00236E9C" w:rsidP="005333CD">
            <w:pPr>
              <w:ind w:right="-72"/>
              <w:jc w:val="right"/>
              <w:rPr>
                <w:rFonts w:cs="Arial"/>
                <w:color w:val="000000"/>
                <w:sz w:val="16"/>
                <w:szCs w:val="16"/>
              </w:rPr>
            </w:pPr>
          </w:p>
        </w:tc>
        <w:tc>
          <w:tcPr>
            <w:tcW w:w="1066" w:type="dxa"/>
            <w:vAlign w:val="bottom"/>
          </w:tcPr>
          <w:p w14:paraId="7BDB18AC" w14:textId="77777777" w:rsidR="00236E9C" w:rsidRPr="00CE0402" w:rsidRDefault="00236E9C" w:rsidP="005333CD">
            <w:pPr>
              <w:ind w:right="-72"/>
              <w:jc w:val="right"/>
              <w:rPr>
                <w:rFonts w:cs="Arial"/>
                <w:color w:val="000000"/>
                <w:sz w:val="16"/>
                <w:szCs w:val="16"/>
              </w:rPr>
            </w:pPr>
          </w:p>
        </w:tc>
        <w:tc>
          <w:tcPr>
            <w:tcW w:w="1066" w:type="dxa"/>
            <w:vAlign w:val="bottom"/>
          </w:tcPr>
          <w:p w14:paraId="1F4E6C2F" w14:textId="77777777" w:rsidR="00236E9C" w:rsidRPr="00CE0402" w:rsidRDefault="00236E9C" w:rsidP="005333CD">
            <w:pPr>
              <w:ind w:right="-72"/>
              <w:jc w:val="right"/>
              <w:rPr>
                <w:rFonts w:cs="Arial"/>
                <w:color w:val="000000"/>
                <w:sz w:val="16"/>
                <w:szCs w:val="16"/>
              </w:rPr>
            </w:pPr>
          </w:p>
        </w:tc>
        <w:tc>
          <w:tcPr>
            <w:tcW w:w="997" w:type="dxa"/>
            <w:vAlign w:val="bottom"/>
          </w:tcPr>
          <w:p w14:paraId="1E98F78E" w14:textId="77777777" w:rsidR="00236E9C" w:rsidRPr="00CE0402" w:rsidRDefault="00236E9C" w:rsidP="005333CD">
            <w:pPr>
              <w:ind w:right="-72"/>
              <w:jc w:val="right"/>
              <w:rPr>
                <w:rFonts w:cs="Arial"/>
                <w:color w:val="000000"/>
                <w:sz w:val="16"/>
                <w:szCs w:val="16"/>
              </w:rPr>
            </w:pPr>
          </w:p>
        </w:tc>
      </w:tr>
      <w:tr w:rsidR="00236E9C" w:rsidRPr="00CE0402" w14:paraId="6A6C80DD" w14:textId="77777777" w:rsidTr="00D772A0">
        <w:tc>
          <w:tcPr>
            <w:tcW w:w="3474" w:type="dxa"/>
            <w:vAlign w:val="bottom"/>
          </w:tcPr>
          <w:p w14:paraId="421DD2F4"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 xml:space="preserve">   from financial institutions</w:t>
            </w:r>
          </w:p>
        </w:tc>
        <w:tc>
          <w:tcPr>
            <w:tcW w:w="1001" w:type="dxa"/>
            <w:vAlign w:val="bottom"/>
          </w:tcPr>
          <w:p w14:paraId="0D32C052"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6F08CFEB"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80,186</w:t>
            </w:r>
          </w:p>
        </w:tc>
        <w:tc>
          <w:tcPr>
            <w:tcW w:w="1001" w:type="dxa"/>
            <w:vAlign w:val="bottom"/>
          </w:tcPr>
          <w:p w14:paraId="401D6B2C"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43A55A1D"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397EF04A"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80,186</w:t>
            </w:r>
          </w:p>
        </w:tc>
        <w:tc>
          <w:tcPr>
            <w:tcW w:w="997" w:type="dxa"/>
            <w:vAlign w:val="bottom"/>
          </w:tcPr>
          <w:p w14:paraId="55D513FC"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80,000</w:t>
            </w:r>
          </w:p>
        </w:tc>
      </w:tr>
      <w:tr w:rsidR="00236E9C" w:rsidRPr="00CE0402" w14:paraId="7CFB358E" w14:textId="77777777" w:rsidTr="00D772A0">
        <w:tc>
          <w:tcPr>
            <w:tcW w:w="3474" w:type="dxa"/>
            <w:vAlign w:val="bottom"/>
          </w:tcPr>
          <w:p w14:paraId="5F9881B7" w14:textId="1BF2D88A" w:rsidR="00236E9C" w:rsidRPr="00CE0402" w:rsidRDefault="003D1832" w:rsidP="005333CD">
            <w:pPr>
              <w:ind w:left="1080"/>
              <w:jc w:val="left"/>
              <w:rPr>
                <w:rFonts w:cs="Arial"/>
                <w:color w:val="000000"/>
                <w:spacing w:val="-4"/>
                <w:sz w:val="16"/>
                <w:szCs w:val="16"/>
                <w:lang w:val="en-GB"/>
              </w:rPr>
            </w:pPr>
            <w:r w:rsidRPr="00CE0402">
              <w:rPr>
                <w:rFonts w:cs="Arial"/>
                <w:color w:val="000000"/>
                <w:spacing w:val="-6"/>
                <w:sz w:val="16"/>
                <w:szCs w:val="16"/>
                <w:lang w:val="en-GB"/>
              </w:rPr>
              <w:t xml:space="preserve">Trade </w:t>
            </w:r>
            <w:r w:rsidRPr="00CE0402">
              <w:rPr>
                <w:rFonts w:cs="Arial"/>
                <w:color w:val="000000"/>
                <w:spacing w:val="-6"/>
                <w:sz w:val="16"/>
                <w:szCs w:val="16"/>
              </w:rPr>
              <w:t xml:space="preserve">and other current </w:t>
            </w:r>
            <w:r w:rsidRPr="00CE0402">
              <w:rPr>
                <w:rFonts w:cs="Arial"/>
                <w:color w:val="000000"/>
                <w:spacing w:val="-6"/>
                <w:sz w:val="16"/>
                <w:szCs w:val="16"/>
                <w:lang w:val="en-GB"/>
              </w:rPr>
              <w:t>payables</w:t>
            </w:r>
          </w:p>
        </w:tc>
        <w:tc>
          <w:tcPr>
            <w:tcW w:w="1001" w:type="dxa"/>
            <w:vAlign w:val="bottom"/>
          </w:tcPr>
          <w:p w14:paraId="78B524BD"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584F7001"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743,597</w:t>
            </w:r>
          </w:p>
        </w:tc>
        <w:tc>
          <w:tcPr>
            <w:tcW w:w="1001" w:type="dxa"/>
            <w:vAlign w:val="bottom"/>
          </w:tcPr>
          <w:p w14:paraId="7A88AE40"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6891CFEC"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3CE2888C"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743,597</w:t>
            </w:r>
          </w:p>
        </w:tc>
        <w:tc>
          <w:tcPr>
            <w:tcW w:w="997" w:type="dxa"/>
            <w:vAlign w:val="bottom"/>
          </w:tcPr>
          <w:p w14:paraId="599D2758"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743,419</w:t>
            </w:r>
          </w:p>
        </w:tc>
      </w:tr>
      <w:tr w:rsidR="00713B36" w:rsidRPr="00CE0402" w14:paraId="6C96DF65" w14:textId="77777777" w:rsidTr="00D772A0">
        <w:tc>
          <w:tcPr>
            <w:tcW w:w="3474" w:type="dxa"/>
            <w:vAlign w:val="bottom"/>
          </w:tcPr>
          <w:p w14:paraId="77F02019" w14:textId="0491A6A0" w:rsidR="00713B36" w:rsidRPr="00CE0402" w:rsidRDefault="00713B36" w:rsidP="00713B36">
            <w:pPr>
              <w:ind w:left="1080"/>
              <w:jc w:val="left"/>
              <w:rPr>
                <w:rFonts w:cs="Arial"/>
                <w:color w:val="000000"/>
                <w:spacing w:val="-6"/>
                <w:sz w:val="16"/>
                <w:szCs w:val="16"/>
                <w:lang w:val="en-GB"/>
              </w:rPr>
            </w:pPr>
            <w:r w:rsidRPr="00CE0402">
              <w:rPr>
                <w:rFonts w:cs="Arial"/>
                <w:color w:val="000000"/>
                <w:spacing w:val="-4"/>
                <w:sz w:val="16"/>
                <w:szCs w:val="16"/>
                <w:lang w:val="en-GB"/>
              </w:rPr>
              <w:t xml:space="preserve">Deposits received from </w:t>
            </w:r>
          </w:p>
        </w:tc>
        <w:tc>
          <w:tcPr>
            <w:tcW w:w="1001" w:type="dxa"/>
            <w:vAlign w:val="bottom"/>
          </w:tcPr>
          <w:p w14:paraId="520C5A7D" w14:textId="77777777" w:rsidR="00713B36" w:rsidRPr="00CE0402" w:rsidRDefault="00713B36" w:rsidP="00713B36">
            <w:pPr>
              <w:ind w:right="-72"/>
              <w:jc w:val="right"/>
              <w:rPr>
                <w:rFonts w:cs="Arial"/>
                <w:color w:val="000000"/>
                <w:sz w:val="16"/>
                <w:szCs w:val="16"/>
              </w:rPr>
            </w:pPr>
          </w:p>
        </w:tc>
        <w:tc>
          <w:tcPr>
            <w:tcW w:w="1001" w:type="dxa"/>
            <w:vAlign w:val="bottom"/>
          </w:tcPr>
          <w:p w14:paraId="3EF84D8B" w14:textId="77777777" w:rsidR="00713B36" w:rsidRPr="00CE0402" w:rsidRDefault="00713B36" w:rsidP="00713B36">
            <w:pPr>
              <w:ind w:right="-72"/>
              <w:jc w:val="right"/>
              <w:rPr>
                <w:rFonts w:cs="Arial"/>
                <w:color w:val="000000"/>
                <w:sz w:val="16"/>
                <w:szCs w:val="16"/>
              </w:rPr>
            </w:pPr>
          </w:p>
        </w:tc>
        <w:tc>
          <w:tcPr>
            <w:tcW w:w="1001" w:type="dxa"/>
            <w:vAlign w:val="bottom"/>
          </w:tcPr>
          <w:p w14:paraId="56C3A90F" w14:textId="77777777" w:rsidR="00713B36" w:rsidRPr="00CE0402" w:rsidRDefault="00713B36" w:rsidP="00713B36">
            <w:pPr>
              <w:ind w:right="-72"/>
              <w:jc w:val="right"/>
              <w:rPr>
                <w:rFonts w:cs="Arial"/>
                <w:color w:val="000000"/>
                <w:sz w:val="16"/>
                <w:szCs w:val="16"/>
              </w:rPr>
            </w:pPr>
          </w:p>
        </w:tc>
        <w:tc>
          <w:tcPr>
            <w:tcW w:w="1066" w:type="dxa"/>
            <w:vAlign w:val="bottom"/>
          </w:tcPr>
          <w:p w14:paraId="2B397CF1" w14:textId="77777777" w:rsidR="00713B36" w:rsidRPr="00CE0402" w:rsidRDefault="00713B36" w:rsidP="00713B36">
            <w:pPr>
              <w:ind w:right="-72"/>
              <w:jc w:val="right"/>
              <w:rPr>
                <w:rFonts w:cs="Arial"/>
                <w:color w:val="000000"/>
                <w:sz w:val="16"/>
                <w:szCs w:val="16"/>
              </w:rPr>
            </w:pPr>
          </w:p>
        </w:tc>
        <w:tc>
          <w:tcPr>
            <w:tcW w:w="1066" w:type="dxa"/>
            <w:vAlign w:val="bottom"/>
          </w:tcPr>
          <w:p w14:paraId="577AF0E2" w14:textId="77777777" w:rsidR="00713B36" w:rsidRPr="00CE0402" w:rsidRDefault="00713B36" w:rsidP="00713B36">
            <w:pPr>
              <w:ind w:right="-72"/>
              <w:jc w:val="right"/>
              <w:rPr>
                <w:rFonts w:cs="Arial"/>
                <w:color w:val="000000"/>
                <w:sz w:val="16"/>
                <w:szCs w:val="16"/>
              </w:rPr>
            </w:pPr>
          </w:p>
        </w:tc>
        <w:tc>
          <w:tcPr>
            <w:tcW w:w="997" w:type="dxa"/>
            <w:vAlign w:val="bottom"/>
          </w:tcPr>
          <w:p w14:paraId="2277E4F2" w14:textId="77777777" w:rsidR="00713B36" w:rsidRPr="00CE0402" w:rsidRDefault="00713B36" w:rsidP="00713B36">
            <w:pPr>
              <w:ind w:right="-72"/>
              <w:jc w:val="right"/>
              <w:rPr>
                <w:rFonts w:cs="Arial"/>
                <w:color w:val="000000"/>
                <w:sz w:val="16"/>
                <w:szCs w:val="16"/>
              </w:rPr>
            </w:pPr>
          </w:p>
        </w:tc>
      </w:tr>
      <w:tr w:rsidR="00713B36" w:rsidRPr="00CE0402" w14:paraId="4B0FEBB1" w14:textId="77777777" w:rsidTr="00D772A0">
        <w:tc>
          <w:tcPr>
            <w:tcW w:w="3474" w:type="dxa"/>
            <w:vAlign w:val="bottom"/>
          </w:tcPr>
          <w:p w14:paraId="729FBD65" w14:textId="62B1FC46" w:rsidR="00713B36" w:rsidRPr="00CE0402" w:rsidRDefault="00713B36" w:rsidP="00713B36">
            <w:pPr>
              <w:ind w:left="1080"/>
              <w:jc w:val="left"/>
              <w:rPr>
                <w:rFonts w:cs="Arial"/>
                <w:color w:val="000000"/>
                <w:spacing w:val="-6"/>
                <w:sz w:val="16"/>
                <w:szCs w:val="16"/>
                <w:lang w:val="en-GB"/>
              </w:rPr>
            </w:pPr>
            <w:r w:rsidRPr="00CE0402">
              <w:rPr>
                <w:rFonts w:cs="Arial"/>
                <w:color w:val="000000"/>
                <w:spacing w:val="-4"/>
                <w:sz w:val="16"/>
                <w:szCs w:val="16"/>
                <w:lang w:val="en-GB"/>
              </w:rPr>
              <w:t xml:space="preserve">   customers</w:t>
            </w:r>
          </w:p>
        </w:tc>
        <w:tc>
          <w:tcPr>
            <w:tcW w:w="1001" w:type="dxa"/>
            <w:vAlign w:val="bottom"/>
          </w:tcPr>
          <w:p w14:paraId="7531B483" w14:textId="6127F374" w:rsidR="00713B36" w:rsidRPr="00CE0402" w:rsidRDefault="00713B36" w:rsidP="00713B36">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0EE70A4B" w14:textId="54B383CE" w:rsidR="00713B36" w:rsidRPr="00CE0402" w:rsidRDefault="00713B36" w:rsidP="00713B36">
            <w:pPr>
              <w:ind w:right="-72"/>
              <w:jc w:val="right"/>
              <w:rPr>
                <w:rFonts w:cs="Arial"/>
                <w:color w:val="000000"/>
                <w:sz w:val="16"/>
                <w:szCs w:val="16"/>
              </w:rPr>
            </w:pPr>
            <w:r w:rsidRPr="00CE0402">
              <w:rPr>
                <w:rFonts w:cs="Arial"/>
                <w:color w:val="000000"/>
                <w:sz w:val="16"/>
                <w:szCs w:val="16"/>
              </w:rPr>
              <w:t>233</w:t>
            </w:r>
          </w:p>
        </w:tc>
        <w:tc>
          <w:tcPr>
            <w:tcW w:w="1001" w:type="dxa"/>
            <w:vAlign w:val="bottom"/>
          </w:tcPr>
          <w:p w14:paraId="508286BC" w14:textId="05D44770" w:rsidR="00713B36" w:rsidRPr="00CE0402" w:rsidRDefault="00713B36" w:rsidP="00713B36">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3A77A992" w14:textId="3BC53FBF" w:rsidR="00713B36" w:rsidRPr="00CE0402" w:rsidRDefault="00713B36" w:rsidP="00713B36">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1BB126A0" w14:textId="192B54BC" w:rsidR="00713B36" w:rsidRPr="00CE0402" w:rsidRDefault="00713B36" w:rsidP="00713B36">
            <w:pPr>
              <w:ind w:right="-72"/>
              <w:jc w:val="right"/>
              <w:rPr>
                <w:rFonts w:cs="Arial"/>
                <w:color w:val="000000"/>
                <w:sz w:val="16"/>
                <w:szCs w:val="16"/>
              </w:rPr>
            </w:pPr>
            <w:r w:rsidRPr="00CE0402">
              <w:rPr>
                <w:rFonts w:cs="Arial"/>
                <w:color w:val="000000"/>
                <w:sz w:val="16"/>
                <w:szCs w:val="16"/>
              </w:rPr>
              <w:t>233</w:t>
            </w:r>
          </w:p>
        </w:tc>
        <w:tc>
          <w:tcPr>
            <w:tcW w:w="997" w:type="dxa"/>
            <w:vAlign w:val="bottom"/>
          </w:tcPr>
          <w:p w14:paraId="762380C5" w14:textId="2E5E7BAD" w:rsidR="00713B36" w:rsidRPr="00CE0402" w:rsidRDefault="00713B36" w:rsidP="00713B36">
            <w:pPr>
              <w:ind w:right="-72"/>
              <w:jc w:val="right"/>
              <w:rPr>
                <w:rFonts w:cs="Arial"/>
                <w:color w:val="000000"/>
                <w:sz w:val="16"/>
                <w:szCs w:val="16"/>
              </w:rPr>
            </w:pPr>
            <w:r w:rsidRPr="00CE0402">
              <w:rPr>
                <w:rFonts w:cs="Arial"/>
                <w:color w:val="000000"/>
                <w:sz w:val="16"/>
                <w:szCs w:val="16"/>
              </w:rPr>
              <w:t>233</w:t>
            </w:r>
          </w:p>
        </w:tc>
      </w:tr>
      <w:tr w:rsidR="00236E9C" w:rsidRPr="00CE0402" w14:paraId="5D2D9C96" w14:textId="77777777" w:rsidTr="00D772A0">
        <w:tc>
          <w:tcPr>
            <w:tcW w:w="3474" w:type="dxa"/>
            <w:vAlign w:val="bottom"/>
          </w:tcPr>
          <w:p w14:paraId="4C427994"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Other current liabilities</w:t>
            </w:r>
          </w:p>
        </w:tc>
        <w:tc>
          <w:tcPr>
            <w:tcW w:w="1001" w:type="dxa"/>
            <w:vAlign w:val="bottom"/>
          </w:tcPr>
          <w:p w14:paraId="2D3EF94F"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63EF1DAB"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45,329</w:t>
            </w:r>
          </w:p>
        </w:tc>
        <w:tc>
          <w:tcPr>
            <w:tcW w:w="1001" w:type="dxa"/>
            <w:vAlign w:val="bottom"/>
          </w:tcPr>
          <w:p w14:paraId="67521E62"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546479B4"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2D9DE202"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45,329</w:t>
            </w:r>
          </w:p>
        </w:tc>
        <w:tc>
          <w:tcPr>
            <w:tcW w:w="997" w:type="dxa"/>
            <w:vAlign w:val="bottom"/>
          </w:tcPr>
          <w:p w14:paraId="1CF4249F"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45,329</w:t>
            </w:r>
          </w:p>
        </w:tc>
      </w:tr>
      <w:tr w:rsidR="00236E9C" w:rsidRPr="00CE0402" w14:paraId="21B3B4E3" w14:textId="77777777" w:rsidTr="00D772A0">
        <w:tc>
          <w:tcPr>
            <w:tcW w:w="3474" w:type="dxa"/>
            <w:vAlign w:val="bottom"/>
          </w:tcPr>
          <w:p w14:paraId="39DD0281"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Lease liabilities</w:t>
            </w:r>
          </w:p>
        </w:tc>
        <w:tc>
          <w:tcPr>
            <w:tcW w:w="1001" w:type="dxa"/>
            <w:vAlign w:val="bottom"/>
          </w:tcPr>
          <w:p w14:paraId="6EB5EACC"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53FD8F71"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106,069</w:t>
            </w:r>
          </w:p>
        </w:tc>
        <w:tc>
          <w:tcPr>
            <w:tcW w:w="1001" w:type="dxa"/>
            <w:vAlign w:val="bottom"/>
          </w:tcPr>
          <w:p w14:paraId="4174BB4A"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220,609</w:t>
            </w:r>
          </w:p>
        </w:tc>
        <w:tc>
          <w:tcPr>
            <w:tcW w:w="1066" w:type="dxa"/>
            <w:vAlign w:val="bottom"/>
          </w:tcPr>
          <w:p w14:paraId="3641EC89"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347,844</w:t>
            </w:r>
          </w:p>
        </w:tc>
        <w:tc>
          <w:tcPr>
            <w:tcW w:w="1066" w:type="dxa"/>
            <w:vAlign w:val="bottom"/>
          </w:tcPr>
          <w:p w14:paraId="1A1C17C4"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674,522</w:t>
            </w:r>
          </w:p>
        </w:tc>
        <w:tc>
          <w:tcPr>
            <w:tcW w:w="997" w:type="dxa"/>
            <w:vAlign w:val="bottom"/>
          </w:tcPr>
          <w:p w14:paraId="42C8856E"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459,714</w:t>
            </w:r>
          </w:p>
        </w:tc>
      </w:tr>
      <w:tr w:rsidR="00236E9C" w:rsidRPr="00CE0402" w14:paraId="69416557" w14:textId="77777777" w:rsidTr="00D772A0">
        <w:tc>
          <w:tcPr>
            <w:tcW w:w="3474" w:type="dxa"/>
            <w:vAlign w:val="bottom"/>
          </w:tcPr>
          <w:p w14:paraId="062F3FD6"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 xml:space="preserve">Long-term borrowings from </w:t>
            </w:r>
          </w:p>
        </w:tc>
        <w:tc>
          <w:tcPr>
            <w:tcW w:w="1001" w:type="dxa"/>
            <w:vAlign w:val="bottom"/>
          </w:tcPr>
          <w:p w14:paraId="5DB0A046" w14:textId="77777777" w:rsidR="00236E9C" w:rsidRPr="00CE0402" w:rsidRDefault="00236E9C" w:rsidP="005333CD">
            <w:pPr>
              <w:ind w:right="-72"/>
              <w:jc w:val="right"/>
              <w:rPr>
                <w:rFonts w:cs="Arial"/>
                <w:color w:val="000000"/>
                <w:sz w:val="16"/>
                <w:szCs w:val="16"/>
              </w:rPr>
            </w:pPr>
          </w:p>
        </w:tc>
        <w:tc>
          <w:tcPr>
            <w:tcW w:w="1001" w:type="dxa"/>
            <w:vAlign w:val="bottom"/>
          </w:tcPr>
          <w:p w14:paraId="5C018BB9" w14:textId="77777777" w:rsidR="00236E9C" w:rsidRPr="00CE0402" w:rsidRDefault="00236E9C" w:rsidP="005333CD">
            <w:pPr>
              <w:ind w:right="-72"/>
              <w:jc w:val="right"/>
              <w:rPr>
                <w:rFonts w:cs="Arial"/>
                <w:color w:val="000000"/>
                <w:sz w:val="16"/>
                <w:szCs w:val="16"/>
              </w:rPr>
            </w:pPr>
          </w:p>
        </w:tc>
        <w:tc>
          <w:tcPr>
            <w:tcW w:w="1001" w:type="dxa"/>
            <w:vAlign w:val="bottom"/>
          </w:tcPr>
          <w:p w14:paraId="425A206F" w14:textId="77777777" w:rsidR="00236E9C" w:rsidRPr="00CE0402" w:rsidRDefault="00236E9C" w:rsidP="005333CD">
            <w:pPr>
              <w:ind w:right="-72"/>
              <w:jc w:val="right"/>
              <w:rPr>
                <w:rFonts w:cs="Arial"/>
                <w:color w:val="000000"/>
                <w:sz w:val="16"/>
                <w:szCs w:val="16"/>
              </w:rPr>
            </w:pPr>
          </w:p>
        </w:tc>
        <w:tc>
          <w:tcPr>
            <w:tcW w:w="1066" w:type="dxa"/>
            <w:vAlign w:val="bottom"/>
          </w:tcPr>
          <w:p w14:paraId="169B0F34" w14:textId="77777777" w:rsidR="00236E9C" w:rsidRPr="00CE0402" w:rsidRDefault="00236E9C" w:rsidP="005333CD">
            <w:pPr>
              <w:ind w:right="-72"/>
              <w:jc w:val="right"/>
              <w:rPr>
                <w:rFonts w:cs="Arial"/>
                <w:color w:val="000000"/>
                <w:sz w:val="16"/>
                <w:szCs w:val="16"/>
              </w:rPr>
            </w:pPr>
          </w:p>
        </w:tc>
        <w:tc>
          <w:tcPr>
            <w:tcW w:w="1066" w:type="dxa"/>
            <w:vAlign w:val="bottom"/>
          </w:tcPr>
          <w:p w14:paraId="55A2FF4D" w14:textId="77777777" w:rsidR="00236E9C" w:rsidRPr="00CE0402" w:rsidRDefault="00236E9C" w:rsidP="005333CD">
            <w:pPr>
              <w:ind w:right="-72"/>
              <w:jc w:val="right"/>
              <w:rPr>
                <w:rFonts w:cs="Arial"/>
                <w:color w:val="000000"/>
                <w:sz w:val="16"/>
                <w:szCs w:val="16"/>
              </w:rPr>
            </w:pPr>
          </w:p>
        </w:tc>
        <w:tc>
          <w:tcPr>
            <w:tcW w:w="997" w:type="dxa"/>
            <w:vAlign w:val="bottom"/>
          </w:tcPr>
          <w:p w14:paraId="69291CC3" w14:textId="77777777" w:rsidR="00236E9C" w:rsidRPr="00CE0402" w:rsidRDefault="00236E9C" w:rsidP="005333CD">
            <w:pPr>
              <w:ind w:right="-72"/>
              <w:jc w:val="right"/>
              <w:rPr>
                <w:rFonts w:cs="Arial"/>
                <w:color w:val="000000"/>
                <w:sz w:val="16"/>
                <w:szCs w:val="16"/>
              </w:rPr>
            </w:pPr>
          </w:p>
        </w:tc>
      </w:tr>
      <w:tr w:rsidR="00236E9C" w:rsidRPr="00CE0402" w14:paraId="24B60F68" w14:textId="77777777" w:rsidTr="00D772A0">
        <w:tc>
          <w:tcPr>
            <w:tcW w:w="3474" w:type="dxa"/>
            <w:vAlign w:val="bottom"/>
          </w:tcPr>
          <w:p w14:paraId="0CD9A827"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 xml:space="preserve">   financial institutions</w:t>
            </w:r>
          </w:p>
        </w:tc>
        <w:tc>
          <w:tcPr>
            <w:tcW w:w="1001" w:type="dxa"/>
            <w:vAlign w:val="bottom"/>
          </w:tcPr>
          <w:p w14:paraId="1514A913"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54A70DA0"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540,836</w:t>
            </w:r>
          </w:p>
        </w:tc>
        <w:tc>
          <w:tcPr>
            <w:tcW w:w="1001" w:type="dxa"/>
            <w:vAlign w:val="bottom"/>
          </w:tcPr>
          <w:p w14:paraId="27C29728"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2,253,086</w:t>
            </w:r>
          </w:p>
        </w:tc>
        <w:tc>
          <w:tcPr>
            <w:tcW w:w="1066" w:type="dxa"/>
            <w:vAlign w:val="bottom"/>
          </w:tcPr>
          <w:p w14:paraId="6F2D9FD0"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783,244</w:t>
            </w:r>
          </w:p>
        </w:tc>
        <w:tc>
          <w:tcPr>
            <w:tcW w:w="1066" w:type="dxa"/>
            <w:vAlign w:val="bottom"/>
          </w:tcPr>
          <w:p w14:paraId="4458D6F0"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3,577,166</w:t>
            </w:r>
          </w:p>
        </w:tc>
        <w:tc>
          <w:tcPr>
            <w:tcW w:w="997" w:type="dxa"/>
            <w:vAlign w:val="bottom"/>
          </w:tcPr>
          <w:p w14:paraId="1F3A9014"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3,133,343</w:t>
            </w:r>
          </w:p>
        </w:tc>
      </w:tr>
      <w:tr w:rsidR="00236E9C" w:rsidRPr="00CE0402" w14:paraId="3A831A25" w14:textId="77777777" w:rsidTr="00D772A0">
        <w:tc>
          <w:tcPr>
            <w:tcW w:w="3474" w:type="dxa"/>
            <w:vAlign w:val="bottom"/>
          </w:tcPr>
          <w:p w14:paraId="7C7F9860" w14:textId="77777777" w:rsidR="00236E9C" w:rsidRPr="00CE0402" w:rsidRDefault="00236E9C" w:rsidP="005333CD">
            <w:pPr>
              <w:ind w:left="1080" w:right="-173"/>
              <w:jc w:val="left"/>
              <w:rPr>
                <w:rFonts w:cs="Arial"/>
                <w:color w:val="000000"/>
                <w:spacing w:val="-4"/>
                <w:sz w:val="16"/>
                <w:szCs w:val="16"/>
                <w:lang w:val="en-GB"/>
              </w:rPr>
            </w:pPr>
            <w:r w:rsidRPr="00CE0402">
              <w:rPr>
                <w:rFonts w:cs="Arial"/>
                <w:color w:val="000000"/>
                <w:spacing w:val="-4"/>
                <w:sz w:val="16"/>
                <w:szCs w:val="16"/>
                <w:lang w:val="en-GB"/>
              </w:rPr>
              <w:t>Acquisition payables</w:t>
            </w:r>
          </w:p>
        </w:tc>
        <w:tc>
          <w:tcPr>
            <w:tcW w:w="1001" w:type="dxa"/>
            <w:vAlign w:val="bottom"/>
          </w:tcPr>
          <w:p w14:paraId="46058F04"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5E4C54E8"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vAlign w:val="bottom"/>
          </w:tcPr>
          <w:p w14:paraId="31623AEC"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25,250</w:t>
            </w:r>
          </w:p>
        </w:tc>
        <w:tc>
          <w:tcPr>
            <w:tcW w:w="1066" w:type="dxa"/>
            <w:vAlign w:val="bottom"/>
          </w:tcPr>
          <w:p w14:paraId="207B4621"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vAlign w:val="bottom"/>
          </w:tcPr>
          <w:p w14:paraId="343E2406"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25,250</w:t>
            </w:r>
          </w:p>
        </w:tc>
        <w:tc>
          <w:tcPr>
            <w:tcW w:w="997" w:type="dxa"/>
            <w:vAlign w:val="bottom"/>
          </w:tcPr>
          <w:p w14:paraId="4EF8D152"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24,352</w:t>
            </w:r>
          </w:p>
        </w:tc>
      </w:tr>
      <w:tr w:rsidR="00236E9C" w:rsidRPr="00CE0402" w14:paraId="2D8F1201" w14:textId="77777777" w:rsidTr="00D772A0">
        <w:tc>
          <w:tcPr>
            <w:tcW w:w="3474" w:type="dxa"/>
            <w:vAlign w:val="bottom"/>
          </w:tcPr>
          <w:p w14:paraId="528ED1BC"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Other non-current liabilities</w:t>
            </w:r>
          </w:p>
        </w:tc>
        <w:tc>
          <w:tcPr>
            <w:tcW w:w="1001" w:type="dxa"/>
            <w:tcBorders>
              <w:bottom w:val="single" w:sz="4" w:space="0" w:color="auto"/>
            </w:tcBorders>
            <w:vAlign w:val="bottom"/>
          </w:tcPr>
          <w:p w14:paraId="4C110066"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tcBorders>
              <w:bottom w:val="single" w:sz="4" w:space="0" w:color="auto"/>
            </w:tcBorders>
            <w:vAlign w:val="bottom"/>
          </w:tcPr>
          <w:p w14:paraId="4349207F"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tcBorders>
              <w:bottom w:val="single" w:sz="4" w:space="0" w:color="auto"/>
            </w:tcBorders>
            <w:vAlign w:val="bottom"/>
          </w:tcPr>
          <w:p w14:paraId="67708100"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24,881</w:t>
            </w:r>
          </w:p>
        </w:tc>
        <w:tc>
          <w:tcPr>
            <w:tcW w:w="1066" w:type="dxa"/>
            <w:tcBorders>
              <w:bottom w:val="single" w:sz="4" w:space="0" w:color="auto"/>
            </w:tcBorders>
            <w:vAlign w:val="bottom"/>
          </w:tcPr>
          <w:p w14:paraId="6211C72C"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66" w:type="dxa"/>
            <w:tcBorders>
              <w:bottom w:val="single" w:sz="4" w:space="0" w:color="auto"/>
            </w:tcBorders>
            <w:vAlign w:val="bottom"/>
          </w:tcPr>
          <w:p w14:paraId="5F12CB95"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24,881</w:t>
            </w:r>
          </w:p>
        </w:tc>
        <w:tc>
          <w:tcPr>
            <w:tcW w:w="997" w:type="dxa"/>
            <w:tcBorders>
              <w:bottom w:val="single" w:sz="4" w:space="0" w:color="auto"/>
            </w:tcBorders>
            <w:vAlign w:val="bottom"/>
          </w:tcPr>
          <w:p w14:paraId="6F1902D8"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24,881</w:t>
            </w:r>
          </w:p>
        </w:tc>
      </w:tr>
      <w:tr w:rsidR="00236E9C" w:rsidRPr="00CE0402" w14:paraId="577F9E2D" w14:textId="77777777" w:rsidTr="00D772A0">
        <w:tc>
          <w:tcPr>
            <w:tcW w:w="3474" w:type="dxa"/>
            <w:vAlign w:val="bottom"/>
          </w:tcPr>
          <w:p w14:paraId="64B27BD0" w14:textId="77777777" w:rsidR="00236E9C" w:rsidRPr="00CE0402" w:rsidRDefault="00236E9C" w:rsidP="005333CD">
            <w:pPr>
              <w:ind w:left="1080"/>
              <w:jc w:val="left"/>
              <w:rPr>
                <w:rFonts w:cs="Arial"/>
                <w:color w:val="000000"/>
                <w:spacing w:val="-4"/>
                <w:sz w:val="16"/>
                <w:szCs w:val="16"/>
                <w:lang w:val="en-GB"/>
              </w:rPr>
            </w:pPr>
          </w:p>
        </w:tc>
        <w:tc>
          <w:tcPr>
            <w:tcW w:w="1001" w:type="dxa"/>
            <w:tcBorders>
              <w:top w:val="single" w:sz="4" w:space="0" w:color="auto"/>
            </w:tcBorders>
            <w:vAlign w:val="bottom"/>
          </w:tcPr>
          <w:p w14:paraId="2E44D765" w14:textId="77777777" w:rsidR="00236E9C" w:rsidRPr="00CE0402" w:rsidRDefault="00236E9C" w:rsidP="005333CD">
            <w:pPr>
              <w:ind w:right="-72"/>
              <w:jc w:val="right"/>
              <w:rPr>
                <w:rFonts w:cs="Arial"/>
                <w:color w:val="000000"/>
                <w:sz w:val="16"/>
                <w:szCs w:val="16"/>
              </w:rPr>
            </w:pPr>
          </w:p>
        </w:tc>
        <w:tc>
          <w:tcPr>
            <w:tcW w:w="1001" w:type="dxa"/>
            <w:tcBorders>
              <w:top w:val="single" w:sz="4" w:space="0" w:color="auto"/>
            </w:tcBorders>
            <w:vAlign w:val="bottom"/>
          </w:tcPr>
          <w:p w14:paraId="220808B2" w14:textId="77777777" w:rsidR="00236E9C" w:rsidRPr="00CE0402" w:rsidRDefault="00236E9C" w:rsidP="005333CD">
            <w:pPr>
              <w:ind w:right="-72"/>
              <w:jc w:val="right"/>
              <w:rPr>
                <w:rFonts w:cs="Arial"/>
                <w:color w:val="000000"/>
                <w:sz w:val="16"/>
                <w:szCs w:val="16"/>
              </w:rPr>
            </w:pPr>
          </w:p>
        </w:tc>
        <w:tc>
          <w:tcPr>
            <w:tcW w:w="1001" w:type="dxa"/>
            <w:tcBorders>
              <w:top w:val="single" w:sz="4" w:space="0" w:color="auto"/>
            </w:tcBorders>
            <w:vAlign w:val="bottom"/>
          </w:tcPr>
          <w:p w14:paraId="294267B0" w14:textId="77777777" w:rsidR="00236E9C" w:rsidRPr="00CE0402" w:rsidRDefault="00236E9C" w:rsidP="005333CD">
            <w:pPr>
              <w:ind w:right="-72"/>
              <w:jc w:val="right"/>
              <w:rPr>
                <w:rFonts w:cs="Arial"/>
                <w:color w:val="000000"/>
                <w:sz w:val="16"/>
                <w:szCs w:val="16"/>
              </w:rPr>
            </w:pPr>
          </w:p>
        </w:tc>
        <w:tc>
          <w:tcPr>
            <w:tcW w:w="1066" w:type="dxa"/>
            <w:tcBorders>
              <w:top w:val="single" w:sz="4" w:space="0" w:color="auto"/>
            </w:tcBorders>
            <w:vAlign w:val="bottom"/>
          </w:tcPr>
          <w:p w14:paraId="7390884D" w14:textId="77777777" w:rsidR="00236E9C" w:rsidRPr="00CE0402" w:rsidRDefault="00236E9C" w:rsidP="005333CD">
            <w:pPr>
              <w:ind w:right="-72"/>
              <w:jc w:val="right"/>
              <w:rPr>
                <w:rFonts w:cs="Arial"/>
                <w:color w:val="000000"/>
                <w:sz w:val="16"/>
                <w:szCs w:val="16"/>
              </w:rPr>
            </w:pPr>
          </w:p>
        </w:tc>
        <w:tc>
          <w:tcPr>
            <w:tcW w:w="1066" w:type="dxa"/>
            <w:tcBorders>
              <w:top w:val="single" w:sz="4" w:space="0" w:color="auto"/>
            </w:tcBorders>
            <w:vAlign w:val="bottom"/>
          </w:tcPr>
          <w:p w14:paraId="0AC9E91D" w14:textId="77777777" w:rsidR="00236E9C" w:rsidRPr="00CE0402" w:rsidRDefault="00236E9C" w:rsidP="005333CD">
            <w:pPr>
              <w:ind w:right="-72"/>
              <w:jc w:val="right"/>
              <w:rPr>
                <w:rFonts w:cs="Arial"/>
                <w:color w:val="000000"/>
                <w:sz w:val="16"/>
                <w:szCs w:val="16"/>
              </w:rPr>
            </w:pPr>
          </w:p>
        </w:tc>
        <w:tc>
          <w:tcPr>
            <w:tcW w:w="997" w:type="dxa"/>
            <w:tcBorders>
              <w:top w:val="single" w:sz="4" w:space="0" w:color="auto"/>
            </w:tcBorders>
            <w:vAlign w:val="bottom"/>
          </w:tcPr>
          <w:p w14:paraId="7F00A9D0" w14:textId="77777777" w:rsidR="00236E9C" w:rsidRPr="00CE0402" w:rsidRDefault="00236E9C" w:rsidP="005333CD">
            <w:pPr>
              <w:ind w:right="-72"/>
              <w:jc w:val="right"/>
              <w:rPr>
                <w:rFonts w:cs="Arial"/>
                <w:color w:val="000000"/>
                <w:sz w:val="16"/>
                <w:szCs w:val="16"/>
              </w:rPr>
            </w:pPr>
          </w:p>
        </w:tc>
      </w:tr>
      <w:tr w:rsidR="00236E9C" w:rsidRPr="00CE0402" w14:paraId="46A23759" w14:textId="77777777" w:rsidTr="00D772A0">
        <w:tc>
          <w:tcPr>
            <w:tcW w:w="3474" w:type="dxa"/>
            <w:vAlign w:val="bottom"/>
          </w:tcPr>
          <w:p w14:paraId="55E409E0" w14:textId="77777777" w:rsidR="00236E9C" w:rsidRPr="00CE0402" w:rsidRDefault="00236E9C" w:rsidP="005333CD">
            <w:pPr>
              <w:ind w:left="1080"/>
              <w:jc w:val="left"/>
              <w:rPr>
                <w:rFonts w:cs="Arial"/>
                <w:b/>
                <w:bCs/>
                <w:color w:val="000000"/>
                <w:spacing w:val="-4"/>
                <w:sz w:val="16"/>
                <w:szCs w:val="16"/>
                <w:lang w:val="en-GB"/>
              </w:rPr>
            </w:pPr>
            <w:r w:rsidRPr="00CE0402">
              <w:rPr>
                <w:rFonts w:cs="Arial"/>
                <w:b/>
                <w:bCs/>
                <w:color w:val="000000"/>
                <w:spacing w:val="-4"/>
                <w:sz w:val="16"/>
                <w:szCs w:val="16"/>
                <w:lang w:val="en-GB"/>
              </w:rPr>
              <w:t>Total</w:t>
            </w:r>
          </w:p>
        </w:tc>
        <w:tc>
          <w:tcPr>
            <w:tcW w:w="1001" w:type="dxa"/>
            <w:tcBorders>
              <w:bottom w:val="single" w:sz="4" w:space="0" w:color="auto"/>
            </w:tcBorders>
            <w:vAlign w:val="bottom"/>
          </w:tcPr>
          <w:p w14:paraId="285BB4F0"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w:t>
            </w:r>
          </w:p>
        </w:tc>
        <w:tc>
          <w:tcPr>
            <w:tcW w:w="1001" w:type="dxa"/>
            <w:tcBorders>
              <w:bottom w:val="single" w:sz="4" w:space="0" w:color="auto"/>
            </w:tcBorders>
            <w:vAlign w:val="bottom"/>
          </w:tcPr>
          <w:p w14:paraId="61391781"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1,516,250</w:t>
            </w:r>
          </w:p>
        </w:tc>
        <w:tc>
          <w:tcPr>
            <w:tcW w:w="1001" w:type="dxa"/>
            <w:tcBorders>
              <w:bottom w:val="single" w:sz="4" w:space="0" w:color="auto"/>
            </w:tcBorders>
            <w:vAlign w:val="bottom"/>
          </w:tcPr>
          <w:p w14:paraId="6647922B"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2,523,826</w:t>
            </w:r>
          </w:p>
        </w:tc>
        <w:tc>
          <w:tcPr>
            <w:tcW w:w="1066" w:type="dxa"/>
            <w:tcBorders>
              <w:bottom w:val="single" w:sz="4" w:space="0" w:color="auto"/>
            </w:tcBorders>
            <w:vAlign w:val="bottom"/>
          </w:tcPr>
          <w:p w14:paraId="62BF6172"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1,131,088</w:t>
            </w:r>
          </w:p>
        </w:tc>
        <w:tc>
          <w:tcPr>
            <w:tcW w:w="1066" w:type="dxa"/>
            <w:tcBorders>
              <w:bottom w:val="single" w:sz="4" w:space="0" w:color="auto"/>
            </w:tcBorders>
            <w:vAlign w:val="bottom"/>
          </w:tcPr>
          <w:p w14:paraId="630A4CD8"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5,171,164</w:t>
            </w:r>
          </w:p>
        </w:tc>
        <w:tc>
          <w:tcPr>
            <w:tcW w:w="997" w:type="dxa"/>
            <w:tcBorders>
              <w:bottom w:val="single" w:sz="4" w:space="0" w:color="auto"/>
            </w:tcBorders>
            <w:vAlign w:val="bottom"/>
          </w:tcPr>
          <w:p w14:paraId="1D32F308" w14:textId="77777777" w:rsidR="00236E9C" w:rsidRPr="00CE0402" w:rsidRDefault="00236E9C" w:rsidP="005333CD">
            <w:pPr>
              <w:ind w:right="-72"/>
              <w:jc w:val="right"/>
              <w:rPr>
                <w:rFonts w:cs="Arial"/>
                <w:color w:val="000000"/>
                <w:sz w:val="16"/>
                <w:szCs w:val="16"/>
              </w:rPr>
            </w:pPr>
            <w:r w:rsidRPr="00CE0402">
              <w:rPr>
                <w:rFonts w:cs="Arial"/>
                <w:color w:val="000000"/>
                <w:sz w:val="16"/>
                <w:szCs w:val="16"/>
              </w:rPr>
              <w:t>4,511,271</w:t>
            </w:r>
          </w:p>
        </w:tc>
      </w:tr>
    </w:tbl>
    <w:p w14:paraId="07DB21B6" w14:textId="22EFB0A5" w:rsidR="00D979AA" w:rsidRPr="00CE0402" w:rsidRDefault="00D979AA" w:rsidP="0041128C">
      <w:pPr>
        <w:rPr>
          <w:rFonts w:cs="Arial"/>
          <w:color w:val="000000"/>
          <w:sz w:val="18"/>
          <w:szCs w:val="18"/>
        </w:rPr>
      </w:pPr>
    </w:p>
    <w:tbl>
      <w:tblPr>
        <w:tblW w:w="0" w:type="auto"/>
        <w:tblLayout w:type="fixed"/>
        <w:tblLook w:val="04A0" w:firstRow="1" w:lastRow="0" w:firstColumn="1" w:lastColumn="0" w:noHBand="0" w:noVBand="1"/>
      </w:tblPr>
      <w:tblGrid>
        <w:gridCol w:w="3480"/>
        <w:gridCol w:w="1002"/>
        <w:gridCol w:w="1002"/>
        <w:gridCol w:w="1002"/>
        <w:gridCol w:w="1077"/>
        <w:gridCol w:w="1077"/>
        <w:gridCol w:w="977"/>
      </w:tblGrid>
      <w:tr w:rsidR="00236E9C" w:rsidRPr="00CE0402" w14:paraId="01F8D213" w14:textId="77777777" w:rsidTr="00D772A0">
        <w:tc>
          <w:tcPr>
            <w:tcW w:w="3480" w:type="dxa"/>
            <w:vAlign w:val="bottom"/>
          </w:tcPr>
          <w:p w14:paraId="08498E99" w14:textId="77777777" w:rsidR="00236E9C" w:rsidRPr="00CE0402" w:rsidRDefault="00236E9C" w:rsidP="005333CD">
            <w:pPr>
              <w:ind w:left="1080"/>
              <w:jc w:val="left"/>
              <w:rPr>
                <w:rFonts w:cs="Arial"/>
                <w:b/>
                <w:bCs/>
                <w:color w:val="000000"/>
                <w:spacing w:val="-4"/>
                <w:sz w:val="16"/>
                <w:szCs w:val="16"/>
                <w:lang w:val="en-GB"/>
              </w:rPr>
            </w:pPr>
          </w:p>
        </w:tc>
        <w:tc>
          <w:tcPr>
            <w:tcW w:w="6137" w:type="dxa"/>
            <w:gridSpan w:val="6"/>
            <w:vAlign w:val="bottom"/>
          </w:tcPr>
          <w:p w14:paraId="08F0339D" w14:textId="77777777" w:rsidR="00236E9C" w:rsidRPr="00CE0402" w:rsidRDefault="00236E9C" w:rsidP="005333CD">
            <w:pPr>
              <w:ind w:right="-72"/>
              <w:jc w:val="center"/>
              <w:rPr>
                <w:rFonts w:cs="Arial"/>
                <w:b/>
                <w:bCs/>
                <w:color w:val="000000"/>
                <w:spacing w:val="-4"/>
                <w:sz w:val="16"/>
                <w:szCs w:val="16"/>
                <w:lang w:val="en-GB"/>
              </w:rPr>
            </w:pPr>
            <w:r w:rsidRPr="00CE0402">
              <w:rPr>
                <w:rFonts w:cs="Arial"/>
                <w:b/>
                <w:bCs/>
                <w:color w:val="000000"/>
                <w:spacing w:val="-2"/>
                <w:sz w:val="16"/>
                <w:szCs w:val="16"/>
                <w:lang w:val="en-GB"/>
              </w:rPr>
              <w:t>Separate financial statements</w:t>
            </w:r>
          </w:p>
        </w:tc>
      </w:tr>
      <w:tr w:rsidR="00236E9C" w:rsidRPr="00CE0402" w14:paraId="61E94C45" w14:textId="77777777" w:rsidTr="00D772A0">
        <w:tc>
          <w:tcPr>
            <w:tcW w:w="3480" w:type="dxa"/>
            <w:vAlign w:val="bottom"/>
          </w:tcPr>
          <w:p w14:paraId="419FD3AE" w14:textId="77777777" w:rsidR="00236E9C" w:rsidRPr="00CE0402" w:rsidRDefault="00236E9C" w:rsidP="005333CD">
            <w:pPr>
              <w:ind w:left="1080"/>
              <w:jc w:val="left"/>
              <w:rPr>
                <w:rFonts w:cs="Arial"/>
                <w:b/>
                <w:bCs/>
                <w:color w:val="000000"/>
                <w:spacing w:val="-4"/>
                <w:sz w:val="16"/>
                <w:szCs w:val="16"/>
                <w:lang w:val="en-GB"/>
              </w:rPr>
            </w:pPr>
          </w:p>
        </w:tc>
        <w:tc>
          <w:tcPr>
            <w:tcW w:w="1002" w:type="dxa"/>
            <w:tcBorders>
              <w:top w:val="single" w:sz="4" w:space="0" w:color="auto"/>
              <w:bottom w:val="single" w:sz="4" w:space="0" w:color="auto"/>
            </w:tcBorders>
            <w:vAlign w:val="bottom"/>
          </w:tcPr>
          <w:p w14:paraId="2B889D92"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On demand</w:t>
            </w:r>
          </w:p>
          <w:p w14:paraId="3311AEF9"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4872647E"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1002" w:type="dxa"/>
            <w:tcBorders>
              <w:top w:val="single" w:sz="4" w:space="0" w:color="auto"/>
              <w:bottom w:val="single" w:sz="4" w:space="0" w:color="auto"/>
            </w:tcBorders>
            <w:vAlign w:val="bottom"/>
          </w:tcPr>
          <w:p w14:paraId="67860E09"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Within </w:t>
            </w:r>
          </w:p>
          <w:p w14:paraId="1CD56E6D"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1 year</w:t>
            </w:r>
          </w:p>
          <w:p w14:paraId="42FA0871"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Thousand</w:t>
            </w:r>
          </w:p>
          <w:p w14:paraId="0D229D69"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1002" w:type="dxa"/>
            <w:tcBorders>
              <w:top w:val="single" w:sz="4" w:space="0" w:color="auto"/>
              <w:bottom w:val="single" w:sz="4" w:space="0" w:color="auto"/>
            </w:tcBorders>
            <w:vAlign w:val="bottom"/>
          </w:tcPr>
          <w:p w14:paraId="03FD8E21"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1 - 5 years</w:t>
            </w:r>
          </w:p>
          <w:p w14:paraId="31423851" w14:textId="77777777" w:rsidR="00236E9C" w:rsidRPr="00CE0402" w:rsidRDefault="00236E9C" w:rsidP="005333CD">
            <w:pPr>
              <w:ind w:right="-72"/>
              <w:jc w:val="right"/>
              <w:rPr>
                <w:rFonts w:cs="Arial"/>
                <w:b/>
                <w:bCs/>
                <w:color w:val="000000"/>
                <w:spacing w:val="-10"/>
                <w:sz w:val="16"/>
                <w:szCs w:val="16"/>
                <w:lang w:val="en-GB"/>
              </w:rPr>
            </w:pPr>
            <w:r w:rsidRPr="00CE0402">
              <w:rPr>
                <w:rFonts w:cs="Arial"/>
                <w:b/>
                <w:bCs/>
                <w:color w:val="000000"/>
                <w:spacing w:val="-10"/>
                <w:sz w:val="16"/>
                <w:szCs w:val="16"/>
                <w:lang w:val="en-GB"/>
              </w:rPr>
              <w:t xml:space="preserve">Thousand </w:t>
            </w:r>
          </w:p>
          <w:p w14:paraId="54775B55"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77" w:type="dxa"/>
            <w:tcBorders>
              <w:top w:val="single" w:sz="4" w:space="0" w:color="auto"/>
              <w:bottom w:val="single" w:sz="4" w:space="0" w:color="auto"/>
            </w:tcBorders>
            <w:vAlign w:val="bottom"/>
          </w:tcPr>
          <w:p w14:paraId="01F7B8E7"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Over </w:t>
            </w:r>
          </w:p>
          <w:p w14:paraId="177D3469"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5 years</w:t>
            </w:r>
          </w:p>
          <w:p w14:paraId="3950665B"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5C73831B"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77" w:type="dxa"/>
            <w:tcBorders>
              <w:top w:val="single" w:sz="4" w:space="0" w:color="auto"/>
              <w:bottom w:val="single" w:sz="4" w:space="0" w:color="auto"/>
            </w:tcBorders>
            <w:vAlign w:val="bottom"/>
          </w:tcPr>
          <w:p w14:paraId="567978AD"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Total</w:t>
            </w:r>
          </w:p>
          <w:p w14:paraId="0D1764D6"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55840D01"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977" w:type="dxa"/>
            <w:tcBorders>
              <w:top w:val="single" w:sz="4" w:space="0" w:color="auto"/>
              <w:bottom w:val="single" w:sz="4" w:space="0" w:color="auto"/>
            </w:tcBorders>
            <w:vAlign w:val="bottom"/>
          </w:tcPr>
          <w:p w14:paraId="45F3C018"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Book Value </w:t>
            </w:r>
          </w:p>
          <w:p w14:paraId="331D45AA" w14:textId="77777777" w:rsidR="00236E9C" w:rsidRPr="00CE0402" w:rsidRDefault="00236E9C" w:rsidP="005333CD">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050668A6" w14:textId="77777777" w:rsidR="00236E9C" w:rsidRPr="00CE0402" w:rsidRDefault="00236E9C" w:rsidP="005333CD">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r>
      <w:tr w:rsidR="00236E9C" w:rsidRPr="00CE0402" w14:paraId="54A87885" w14:textId="77777777" w:rsidTr="00D772A0">
        <w:tc>
          <w:tcPr>
            <w:tcW w:w="3480" w:type="dxa"/>
            <w:vAlign w:val="bottom"/>
          </w:tcPr>
          <w:p w14:paraId="4E1FD419" w14:textId="237399D5" w:rsidR="00236E9C" w:rsidRPr="00CE0402" w:rsidRDefault="00236E9C" w:rsidP="005333CD">
            <w:pPr>
              <w:ind w:left="1080"/>
              <w:jc w:val="left"/>
              <w:rPr>
                <w:rFonts w:cs="Arial"/>
                <w:b/>
                <w:bCs/>
                <w:color w:val="000000"/>
                <w:spacing w:val="-4"/>
                <w:sz w:val="16"/>
                <w:szCs w:val="16"/>
                <w:cs/>
                <w:lang w:val="en-GB"/>
              </w:rPr>
            </w:pPr>
            <w:r w:rsidRPr="00CE0402">
              <w:rPr>
                <w:rFonts w:cs="Arial"/>
                <w:b/>
                <w:bCs/>
                <w:color w:val="000000"/>
                <w:spacing w:val="-4"/>
                <w:sz w:val="16"/>
                <w:szCs w:val="16"/>
                <w:lang w:val="en-GB"/>
              </w:rPr>
              <w:t>As at 31 December 2025</w:t>
            </w:r>
          </w:p>
        </w:tc>
        <w:tc>
          <w:tcPr>
            <w:tcW w:w="1002" w:type="dxa"/>
            <w:tcBorders>
              <w:top w:val="single" w:sz="4" w:space="0" w:color="auto"/>
            </w:tcBorders>
            <w:vAlign w:val="bottom"/>
          </w:tcPr>
          <w:p w14:paraId="3618A58A" w14:textId="77777777" w:rsidR="00236E9C" w:rsidRPr="00CE0402" w:rsidRDefault="00236E9C" w:rsidP="005333CD">
            <w:pPr>
              <w:ind w:right="-72"/>
              <w:jc w:val="right"/>
              <w:rPr>
                <w:rFonts w:cs="Arial"/>
                <w:b/>
                <w:bCs/>
                <w:color w:val="000000"/>
                <w:spacing w:val="-4"/>
                <w:sz w:val="16"/>
                <w:szCs w:val="16"/>
                <w:lang w:val="en-GB"/>
              </w:rPr>
            </w:pPr>
          </w:p>
        </w:tc>
        <w:tc>
          <w:tcPr>
            <w:tcW w:w="1002" w:type="dxa"/>
            <w:tcBorders>
              <w:top w:val="single" w:sz="4" w:space="0" w:color="auto"/>
            </w:tcBorders>
            <w:vAlign w:val="bottom"/>
          </w:tcPr>
          <w:p w14:paraId="6A936C88" w14:textId="77777777" w:rsidR="00236E9C" w:rsidRPr="00CE0402" w:rsidRDefault="00236E9C" w:rsidP="005333CD">
            <w:pPr>
              <w:ind w:right="-72"/>
              <w:jc w:val="right"/>
              <w:rPr>
                <w:rFonts w:cs="Arial"/>
                <w:b/>
                <w:bCs/>
                <w:color w:val="000000"/>
                <w:spacing w:val="-4"/>
                <w:sz w:val="16"/>
                <w:szCs w:val="16"/>
                <w:lang w:val="en-GB"/>
              </w:rPr>
            </w:pPr>
          </w:p>
        </w:tc>
        <w:tc>
          <w:tcPr>
            <w:tcW w:w="1002" w:type="dxa"/>
            <w:tcBorders>
              <w:top w:val="single" w:sz="4" w:space="0" w:color="auto"/>
            </w:tcBorders>
            <w:vAlign w:val="bottom"/>
          </w:tcPr>
          <w:p w14:paraId="34B78F99" w14:textId="77777777" w:rsidR="00236E9C" w:rsidRPr="00CE0402" w:rsidRDefault="00236E9C" w:rsidP="005333CD">
            <w:pPr>
              <w:ind w:right="-72"/>
              <w:jc w:val="right"/>
              <w:rPr>
                <w:rFonts w:cs="Arial"/>
                <w:b/>
                <w:bCs/>
                <w:color w:val="000000"/>
                <w:spacing w:val="-4"/>
                <w:sz w:val="16"/>
                <w:szCs w:val="16"/>
                <w:lang w:val="en-GB"/>
              </w:rPr>
            </w:pPr>
          </w:p>
        </w:tc>
        <w:tc>
          <w:tcPr>
            <w:tcW w:w="1077" w:type="dxa"/>
            <w:tcBorders>
              <w:top w:val="single" w:sz="4" w:space="0" w:color="auto"/>
            </w:tcBorders>
            <w:vAlign w:val="bottom"/>
          </w:tcPr>
          <w:p w14:paraId="010CB388" w14:textId="77777777" w:rsidR="00236E9C" w:rsidRPr="00CE0402" w:rsidRDefault="00236E9C" w:rsidP="005333CD">
            <w:pPr>
              <w:ind w:right="-72"/>
              <w:jc w:val="right"/>
              <w:rPr>
                <w:rFonts w:cs="Arial"/>
                <w:b/>
                <w:bCs/>
                <w:color w:val="000000"/>
                <w:spacing w:val="-4"/>
                <w:sz w:val="16"/>
                <w:szCs w:val="16"/>
                <w:lang w:val="en-GB"/>
              </w:rPr>
            </w:pPr>
          </w:p>
        </w:tc>
        <w:tc>
          <w:tcPr>
            <w:tcW w:w="1077" w:type="dxa"/>
            <w:tcBorders>
              <w:top w:val="single" w:sz="4" w:space="0" w:color="auto"/>
            </w:tcBorders>
            <w:vAlign w:val="bottom"/>
          </w:tcPr>
          <w:p w14:paraId="5F501ECD" w14:textId="77777777" w:rsidR="00236E9C" w:rsidRPr="00CE0402" w:rsidRDefault="00236E9C" w:rsidP="005333CD">
            <w:pPr>
              <w:ind w:right="-72"/>
              <w:jc w:val="right"/>
              <w:rPr>
                <w:rFonts w:cs="Arial"/>
                <w:b/>
                <w:bCs/>
                <w:color w:val="000000"/>
                <w:spacing w:val="-4"/>
                <w:sz w:val="16"/>
                <w:szCs w:val="16"/>
                <w:lang w:val="en-GB"/>
              </w:rPr>
            </w:pPr>
          </w:p>
        </w:tc>
        <w:tc>
          <w:tcPr>
            <w:tcW w:w="977" w:type="dxa"/>
            <w:tcBorders>
              <w:top w:val="single" w:sz="4" w:space="0" w:color="auto"/>
            </w:tcBorders>
            <w:vAlign w:val="bottom"/>
          </w:tcPr>
          <w:p w14:paraId="1FBA99BC" w14:textId="77777777" w:rsidR="00236E9C" w:rsidRPr="00CE0402" w:rsidRDefault="00236E9C" w:rsidP="005333CD">
            <w:pPr>
              <w:ind w:right="-72"/>
              <w:jc w:val="right"/>
              <w:rPr>
                <w:rFonts w:cs="Arial"/>
                <w:b/>
                <w:bCs/>
                <w:color w:val="000000"/>
                <w:spacing w:val="-4"/>
                <w:sz w:val="16"/>
                <w:szCs w:val="16"/>
                <w:lang w:val="en-GB"/>
              </w:rPr>
            </w:pPr>
          </w:p>
        </w:tc>
      </w:tr>
      <w:tr w:rsidR="009C72A3" w:rsidRPr="00CE0402" w14:paraId="70DF0795" w14:textId="77777777" w:rsidTr="00D772A0">
        <w:tc>
          <w:tcPr>
            <w:tcW w:w="3480" w:type="dxa"/>
            <w:vAlign w:val="bottom"/>
          </w:tcPr>
          <w:p w14:paraId="6D43B88A" w14:textId="2D612033" w:rsidR="009C72A3" w:rsidRPr="00CE0402" w:rsidRDefault="00222D10" w:rsidP="009C72A3">
            <w:pPr>
              <w:ind w:left="1080"/>
              <w:jc w:val="left"/>
              <w:rPr>
                <w:rFonts w:cs="Arial"/>
                <w:b/>
                <w:bCs/>
                <w:color w:val="000000"/>
                <w:spacing w:val="-4"/>
                <w:sz w:val="16"/>
                <w:szCs w:val="16"/>
                <w:lang w:val="en-GB"/>
              </w:rPr>
            </w:pPr>
            <w:r w:rsidRPr="00CE0402">
              <w:rPr>
                <w:rFonts w:cs="Arial"/>
                <w:color w:val="000000"/>
                <w:spacing w:val="-4"/>
                <w:sz w:val="16"/>
                <w:szCs w:val="16"/>
                <w:lang w:val="en-GB"/>
              </w:rPr>
              <w:t>Short-term borrowings</w:t>
            </w:r>
          </w:p>
        </w:tc>
        <w:tc>
          <w:tcPr>
            <w:tcW w:w="1002" w:type="dxa"/>
          </w:tcPr>
          <w:p w14:paraId="5A0B6810" w14:textId="730EB294" w:rsidR="009C72A3" w:rsidRPr="00CE0402" w:rsidRDefault="009C72A3" w:rsidP="009C72A3">
            <w:pPr>
              <w:ind w:right="-72"/>
              <w:jc w:val="right"/>
              <w:rPr>
                <w:rFonts w:cs="Arial"/>
                <w:color w:val="000000"/>
                <w:sz w:val="16"/>
                <w:szCs w:val="16"/>
              </w:rPr>
            </w:pPr>
          </w:p>
        </w:tc>
        <w:tc>
          <w:tcPr>
            <w:tcW w:w="1002" w:type="dxa"/>
          </w:tcPr>
          <w:p w14:paraId="02A4173E" w14:textId="67E26377" w:rsidR="009C72A3" w:rsidRPr="00CE0402" w:rsidRDefault="009C72A3" w:rsidP="009C72A3">
            <w:pPr>
              <w:ind w:right="-72"/>
              <w:jc w:val="right"/>
              <w:rPr>
                <w:rFonts w:cs="Arial"/>
                <w:color w:val="000000"/>
                <w:sz w:val="16"/>
                <w:szCs w:val="16"/>
              </w:rPr>
            </w:pPr>
          </w:p>
        </w:tc>
        <w:tc>
          <w:tcPr>
            <w:tcW w:w="1002" w:type="dxa"/>
          </w:tcPr>
          <w:p w14:paraId="6C1C4870" w14:textId="1F0397C7" w:rsidR="009C72A3" w:rsidRPr="00CE0402" w:rsidRDefault="009C72A3" w:rsidP="009C72A3">
            <w:pPr>
              <w:ind w:right="-72"/>
              <w:jc w:val="right"/>
              <w:rPr>
                <w:rFonts w:cs="Arial"/>
                <w:color w:val="000000"/>
                <w:sz w:val="16"/>
                <w:szCs w:val="16"/>
              </w:rPr>
            </w:pPr>
          </w:p>
        </w:tc>
        <w:tc>
          <w:tcPr>
            <w:tcW w:w="1077" w:type="dxa"/>
          </w:tcPr>
          <w:p w14:paraId="1413E342" w14:textId="23EB9017" w:rsidR="009C72A3" w:rsidRPr="00CE0402" w:rsidRDefault="009C72A3" w:rsidP="009C72A3">
            <w:pPr>
              <w:ind w:right="-72"/>
              <w:jc w:val="right"/>
              <w:rPr>
                <w:rFonts w:cs="Arial"/>
                <w:color w:val="000000"/>
                <w:sz w:val="16"/>
                <w:szCs w:val="16"/>
              </w:rPr>
            </w:pPr>
          </w:p>
        </w:tc>
        <w:tc>
          <w:tcPr>
            <w:tcW w:w="1077" w:type="dxa"/>
          </w:tcPr>
          <w:p w14:paraId="5A021B0A" w14:textId="0CEAB9EE" w:rsidR="009C72A3" w:rsidRPr="00CE0402" w:rsidRDefault="009C72A3" w:rsidP="009C72A3">
            <w:pPr>
              <w:ind w:right="-72"/>
              <w:jc w:val="right"/>
              <w:rPr>
                <w:rFonts w:cs="Arial"/>
                <w:color w:val="000000"/>
                <w:sz w:val="16"/>
                <w:szCs w:val="16"/>
              </w:rPr>
            </w:pPr>
          </w:p>
        </w:tc>
        <w:tc>
          <w:tcPr>
            <w:tcW w:w="977" w:type="dxa"/>
          </w:tcPr>
          <w:p w14:paraId="1DD43417" w14:textId="59C24555" w:rsidR="009C72A3" w:rsidRPr="00CE0402" w:rsidRDefault="009C72A3" w:rsidP="009C72A3">
            <w:pPr>
              <w:ind w:right="-72"/>
              <w:jc w:val="right"/>
              <w:rPr>
                <w:rFonts w:cs="Arial"/>
                <w:color w:val="000000"/>
                <w:sz w:val="16"/>
                <w:szCs w:val="16"/>
              </w:rPr>
            </w:pPr>
          </w:p>
        </w:tc>
      </w:tr>
      <w:tr w:rsidR="00222D10" w:rsidRPr="00CE0402" w14:paraId="4DE3F128" w14:textId="77777777" w:rsidTr="00D772A0">
        <w:tc>
          <w:tcPr>
            <w:tcW w:w="3480" w:type="dxa"/>
            <w:vAlign w:val="bottom"/>
          </w:tcPr>
          <w:p w14:paraId="2E14A11D" w14:textId="0E83A857" w:rsidR="00222D10" w:rsidRPr="00CE0402" w:rsidRDefault="00222D10" w:rsidP="00222D10">
            <w:pPr>
              <w:ind w:left="1080"/>
              <w:jc w:val="left"/>
              <w:rPr>
                <w:rFonts w:cs="Arial"/>
                <w:color w:val="000000"/>
                <w:spacing w:val="-4"/>
                <w:sz w:val="16"/>
                <w:szCs w:val="16"/>
                <w:lang w:val="en-GB"/>
              </w:rPr>
            </w:pPr>
            <w:r w:rsidRPr="00CE0402">
              <w:rPr>
                <w:rFonts w:cs="Arial"/>
                <w:color w:val="000000"/>
                <w:spacing w:val="-4"/>
                <w:sz w:val="16"/>
                <w:szCs w:val="16"/>
                <w:lang w:val="en-GB"/>
              </w:rPr>
              <w:t xml:space="preserve">   from financial institutions</w:t>
            </w:r>
          </w:p>
        </w:tc>
        <w:tc>
          <w:tcPr>
            <w:tcW w:w="1002" w:type="dxa"/>
          </w:tcPr>
          <w:p w14:paraId="68759632" w14:textId="550AC730" w:rsidR="00222D10" w:rsidRPr="00CE0402" w:rsidRDefault="00222D10" w:rsidP="00222D10">
            <w:pPr>
              <w:ind w:right="-72"/>
              <w:jc w:val="right"/>
              <w:rPr>
                <w:rFonts w:cs="Arial"/>
                <w:color w:val="000000"/>
                <w:sz w:val="16"/>
                <w:szCs w:val="16"/>
              </w:rPr>
            </w:pPr>
            <w:r w:rsidRPr="00CE0402">
              <w:rPr>
                <w:rFonts w:cs="Arial"/>
                <w:color w:val="000000"/>
                <w:sz w:val="16"/>
                <w:szCs w:val="16"/>
              </w:rPr>
              <w:t xml:space="preserve"> -   </w:t>
            </w:r>
          </w:p>
        </w:tc>
        <w:tc>
          <w:tcPr>
            <w:tcW w:w="1002" w:type="dxa"/>
          </w:tcPr>
          <w:p w14:paraId="020FF301" w14:textId="19886AA9" w:rsidR="00222D10" w:rsidRPr="00CE0402" w:rsidRDefault="00222D10" w:rsidP="00222D10">
            <w:pPr>
              <w:ind w:right="-72"/>
              <w:jc w:val="right"/>
              <w:rPr>
                <w:rFonts w:cs="Arial"/>
                <w:color w:val="000000"/>
                <w:sz w:val="16"/>
                <w:szCs w:val="16"/>
              </w:rPr>
            </w:pPr>
            <w:r w:rsidRPr="00CE0402">
              <w:rPr>
                <w:rFonts w:cs="Arial"/>
                <w:color w:val="000000"/>
                <w:sz w:val="16"/>
                <w:szCs w:val="16"/>
              </w:rPr>
              <w:t xml:space="preserve"> 458,478 </w:t>
            </w:r>
          </w:p>
        </w:tc>
        <w:tc>
          <w:tcPr>
            <w:tcW w:w="1002" w:type="dxa"/>
          </w:tcPr>
          <w:p w14:paraId="38EA23FD" w14:textId="21709BC1" w:rsidR="00222D10" w:rsidRPr="00CE0402" w:rsidRDefault="00222D10" w:rsidP="00222D10">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0973645A" w14:textId="78140417" w:rsidR="00222D10" w:rsidRPr="00CE0402" w:rsidRDefault="00222D10" w:rsidP="00222D10">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2ADD8718" w14:textId="32EDE369" w:rsidR="00222D10" w:rsidRPr="00CE0402" w:rsidRDefault="00222D10" w:rsidP="00222D10">
            <w:pPr>
              <w:ind w:right="-72"/>
              <w:jc w:val="right"/>
              <w:rPr>
                <w:rFonts w:cs="Arial"/>
                <w:color w:val="000000"/>
                <w:sz w:val="16"/>
                <w:szCs w:val="16"/>
              </w:rPr>
            </w:pPr>
            <w:r w:rsidRPr="00CE0402">
              <w:rPr>
                <w:rFonts w:cs="Arial"/>
                <w:color w:val="000000"/>
                <w:sz w:val="16"/>
                <w:szCs w:val="16"/>
              </w:rPr>
              <w:t xml:space="preserve"> 458,478 </w:t>
            </w:r>
          </w:p>
        </w:tc>
        <w:tc>
          <w:tcPr>
            <w:tcW w:w="977" w:type="dxa"/>
          </w:tcPr>
          <w:p w14:paraId="0F94789E" w14:textId="6B3A1320" w:rsidR="00222D10" w:rsidRPr="00CE0402" w:rsidRDefault="00222D10" w:rsidP="00222D10">
            <w:pPr>
              <w:ind w:right="-72"/>
              <w:jc w:val="right"/>
              <w:rPr>
                <w:rFonts w:cs="Arial"/>
                <w:color w:val="000000"/>
                <w:sz w:val="16"/>
                <w:szCs w:val="16"/>
              </w:rPr>
            </w:pPr>
            <w:r w:rsidRPr="00CE0402">
              <w:rPr>
                <w:rFonts w:cs="Arial"/>
                <w:color w:val="000000"/>
                <w:sz w:val="16"/>
                <w:szCs w:val="16"/>
              </w:rPr>
              <w:t xml:space="preserve"> 451,323 </w:t>
            </w:r>
          </w:p>
        </w:tc>
      </w:tr>
      <w:tr w:rsidR="009C72A3" w:rsidRPr="00CE0402" w14:paraId="237E26D7" w14:textId="77777777" w:rsidTr="00D772A0">
        <w:tc>
          <w:tcPr>
            <w:tcW w:w="3480" w:type="dxa"/>
            <w:vAlign w:val="bottom"/>
          </w:tcPr>
          <w:p w14:paraId="5E245B22" w14:textId="4C135A7E" w:rsidR="009C72A3" w:rsidRPr="00CE0402" w:rsidRDefault="003D1832" w:rsidP="009C72A3">
            <w:pPr>
              <w:ind w:left="1080"/>
              <w:jc w:val="left"/>
              <w:rPr>
                <w:rFonts w:cs="Arial"/>
                <w:color w:val="000000"/>
                <w:spacing w:val="-4"/>
                <w:sz w:val="16"/>
                <w:szCs w:val="16"/>
                <w:lang w:val="en-GB"/>
              </w:rPr>
            </w:pPr>
            <w:r w:rsidRPr="00CE0402">
              <w:rPr>
                <w:rFonts w:cs="Arial"/>
                <w:color w:val="000000"/>
                <w:spacing w:val="-6"/>
                <w:sz w:val="16"/>
                <w:szCs w:val="16"/>
                <w:lang w:val="en-GB"/>
              </w:rPr>
              <w:t xml:space="preserve">Trade </w:t>
            </w:r>
            <w:r w:rsidRPr="00CE0402">
              <w:rPr>
                <w:rFonts w:cs="Arial"/>
                <w:color w:val="000000"/>
                <w:spacing w:val="-6"/>
                <w:sz w:val="16"/>
                <w:szCs w:val="16"/>
              </w:rPr>
              <w:t xml:space="preserve">and other current </w:t>
            </w:r>
            <w:r w:rsidRPr="00CE0402">
              <w:rPr>
                <w:rFonts w:cs="Arial"/>
                <w:color w:val="000000"/>
                <w:spacing w:val="-6"/>
                <w:sz w:val="16"/>
                <w:szCs w:val="16"/>
                <w:lang w:val="en-GB"/>
              </w:rPr>
              <w:t>payables</w:t>
            </w:r>
          </w:p>
        </w:tc>
        <w:tc>
          <w:tcPr>
            <w:tcW w:w="1002" w:type="dxa"/>
          </w:tcPr>
          <w:p w14:paraId="33C918DE" w14:textId="785637BA" w:rsidR="009C72A3" w:rsidRPr="00CE0402" w:rsidRDefault="009C72A3" w:rsidP="009C72A3">
            <w:pPr>
              <w:ind w:right="-72"/>
              <w:jc w:val="right"/>
              <w:rPr>
                <w:rFonts w:cs="Arial"/>
                <w:color w:val="000000"/>
                <w:sz w:val="16"/>
                <w:szCs w:val="16"/>
              </w:rPr>
            </w:pPr>
            <w:r w:rsidRPr="00CE0402">
              <w:rPr>
                <w:rFonts w:cs="Arial"/>
                <w:color w:val="000000"/>
                <w:sz w:val="16"/>
                <w:szCs w:val="16"/>
              </w:rPr>
              <w:t xml:space="preserve"> -   </w:t>
            </w:r>
          </w:p>
        </w:tc>
        <w:tc>
          <w:tcPr>
            <w:tcW w:w="1002" w:type="dxa"/>
          </w:tcPr>
          <w:p w14:paraId="44CBDD9B" w14:textId="1EA4CFB0" w:rsidR="009C72A3" w:rsidRPr="00CE0402" w:rsidRDefault="009C72A3" w:rsidP="009C72A3">
            <w:pPr>
              <w:ind w:right="-72"/>
              <w:jc w:val="right"/>
              <w:rPr>
                <w:rFonts w:cs="Arial"/>
                <w:color w:val="000000"/>
                <w:sz w:val="16"/>
                <w:szCs w:val="16"/>
              </w:rPr>
            </w:pPr>
            <w:r w:rsidRPr="00CE0402">
              <w:rPr>
                <w:rFonts w:cs="Arial"/>
                <w:color w:val="000000"/>
                <w:sz w:val="16"/>
                <w:szCs w:val="16"/>
              </w:rPr>
              <w:t xml:space="preserve"> 103,529 </w:t>
            </w:r>
          </w:p>
        </w:tc>
        <w:tc>
          <w:tcPr>
            <w:tcW w:w="1002" w:type="dxa"/>
          </w:tcPr>
          <w:p w14:paraId="5C015ECB" w14:textId="33C042D1" w:rsidR="009C72A3" w:rsidRPr="00CE0402" w:rsidRDefault="009C72A3" w:rsidP="009C72A3">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3B9E89A2" w14:textId="71D02862" w:rsidR="009C72A3" w:rsidRPr="00CE0402" w:rsidRDefault="009C72A3" w:rsidP="009C72A3">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4C12D74E" w14:textId="59AA3D59" w:rsidR="009C72A3" w:rsidRPr="00CE0402" w:rsidRDefault="009C72A3" w:rsidP="009C72A3">
            <w:pPr>
              <w:ind w:right="-72"/>
              <w:jc w:val="right"/>
              <w:rPr>
                <w:rFonts w:cs="Arial"/>
                <w:color w:val="000000"/>
                <w:sz w:val="16"/>
                <w:szCs w:val="16"/>
              </w:rPr>
            </w:pPr>
            <w:r w:rsidRPr="00CE0402">
              <w:rPr>
                <w:rFonts w:cs="Arial"/>
                <w:color w:val="000000"/>
                <w:sz w:val="16"/>
                <w:szCs w:val="16"/>
              </w:rPr>
              <w:t xml:space="preserve"> 103,529 </w:t>
            </w:r>
          </w:p>
        </w:tc>
        <w:tc>
          <w:tcPr>
            <w:tcW w:w="977" w:type="dxa"/>
          </w:tcPr>
          <w:p w14:paraId="09DAA1CF" w14:textId="73006203" w:rsidR="009C72A3" w:rsidRPr="00CE0402" w:rsidRDefault="009C72A3" w:rsidP="009C72A3">
            <w:pPr>
              <w:ind w:right="-72"/>
              <w:jc w:val="right"/>
              <w:rPr>
                <w:rFonts w:cs="Arial"/>
                <w:color w:val="000000"/>
                <w:sz w:val="16"/>
                <w:szCs w:val="16"/>
              </w:rPr>
            </w:pPr>
            <w:r w:rsidRPr="00CE0402">
              <w:rPr>
                <w:rFonts w:cs="Arial"/>
                <w:color w:val="000000"/>
                <w:sz w:val="16"/>
                <w:szCs w:val="16"/>
              </w:rPr>
              <w:t xml:space="preserve"> 103,529 </w:t>
            </w:r>
          </w:p>
        </w:tc>
      </w:tr>
      <w:tr w:rsidR="00236E9C" w:rsidRPr="00CE0402" w14:paraId="054C1276" w14:textId="77777777" w:rsidTr="00D772A0">
        <w:tc>
          <w:tcPr>
            <w:tcW w:w="3480" w:type="dxa"/>
            <w:vAlign w:val="bottom"/>
          </w:tcPr>
          <w:p w14:paraId="39A4D920"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 xml:space="preserve">Short-term borrowings from </w:t>
            </w:r>
          </w:p>
        </w:tc>
        <w:tc>
          <w:tcPr>
            <w:tcW w:w="1002" w:type="dxa"/>
            <w:vAlign w:val="bottom"/>
          </w:tcPr>
          <w:p w14:paraId="042A845C" w14:textId="77777777" w:rsidR="00236E9C" w:rsidRPr="00CE0402" w:rsidRDefault="00236E9C" w:rsidP="005333CD">
            <w:pPr>
              <w:ind w:right="-72"/>
              <w:jc w:val="right"/>
              <w:rPr>
                <w:rFonts w:cs="Arial"/>
                <w:color w:val="000000"/>
                <w:sz w:val="16"/>
                <w:szCs w:val="16"/>
              </w:rPr>
            </w:pPr>
          </w:p>
        </w:tc>
        <w:tc>
          <w:tcPr>
            <w:tcW w:w="1002" w:type="dxa"/>
            <w:vAlign w:val="bottom"/>
          </w:tcPr>
          <w:p w14:paraId="6E2467D4" w14:textId="77777777" w:rsidR="00236E9C" w:rsidRPr="00CE0402" w:rsidRDefault="00236E9C" w:rsidP="005333CD">
            <w:pPr>
              <w:ind w:right="-72"/>
              <w:jc w:val="right"/>
              <w:rPr>
                <w:rFonts w:cs="Arial"/>
                <w:color w:val="000000"/>
                <w:sz w:val="16"/>
                <w:szCs w:val="16"/>
              </w:rPr>
            </w:pPr>
          </w:p>
        </w:tc>
        <w:tc>
          <w:tcPr>
            <w:tcW w:w="1002" w:type="dxa"/>
            <w:vAlign w:val="bottom"/>
          </w:tcPr>
          <w:p w14:paraId="05B028E1" w14:textId="77777777" w:rsidR="00236E9C" w:rsidRPr="00CE0402" w:rsidRDefault="00236E9C" w:rsidP="005333CD">
            <w:pPr>
              <w:ind w:right="-72"/>
              <w:jc w:val="right"/>
              <w:rPr>
                <w:rFonts w:cs="Arial"/>
                <w:color w:val="000000"/>
                <w:sz w:val="16"/>
                <w:szCs w:val="16"/>
              </w:rPr>
            </w:pPr>
          </w:p>
        </w:tc>
        <w:tc>
          <w:tcPr>
            <w:tcW w:w="1077" w:type="dxa"/>
            <w:vAlign w:val="bottom"/>
          </w:tcPr>
          <w:p w14:paraId="521CF2C4" w14:textId="77777777" w:rsidR="00236E9C" w:rsidRPr="00CE0402" w:rsidRDefault="00236E9C" w:rsidP="005333CD">
            <w:pPr>
              <w:ind w:right="-72"/>
              <w:jc w:val="right"/>
              <w:rPr>
                <w:rFonts w:cs="Arial"/>
                <w:color w:val="000000"/>
                <w:sz w:val="16"/>
                <w:szCs w:val="16"/>
              </w:rPr>
            </w:pPr>
          </w:p>
        </w:tc>
        <w:tc>
          <w:tcPr>
            <w:tcW w:w="1077" w:type="dxa"/>
            <w:vAlign w:val="bottom"/>
          </w:tcPr>
          <w:p w14:paraId="3B9A176E" w14:textId="77777777" w:rsidR="00236E9C" w:rsidRPr="00CE0402" w:rsidRDefault="00236E9C" w:rsidP="005333CD">
            <w:pPr>
              <w:ind w:right="-72"/>
              <w:jc w:val="right"/>
              <w:rPr>
                <w:rFonts w:cs="Arial"/>
                <w:color w:val="000000"/>
                <w:sz w:val="16"/>
                <w:szCs w:val="16"/>
              </w:rPr>
            </w:pPr>
          </w:p>
        </w:tc>
        <w:tc>
          <w:tcPr>
            <w:tcW w:w="977" w:type="dxa"/>
            <w:vAlign w:val="bottom"/>
          </w:tcPr>
          <w:p w14:paraId="2181A2B7" w14:textId="77777777" w:rsidR="00236E9C" w:rsidRPr="00CE0402" w:rsidRDefault="00236E9C" w:rsidP="005333CD">
            <w:pPr>
              <w:ind w:right="-72"/>
              <w:jc w:val="right"/>
              <w:rPr>
                <w:rFonts w:cs="Arial"/>
                <w:color w:val="000000"/>
                <w:sz w:val="16"/>
                <w:szCs w:val="16"/>
              </w:rPr>
            </w:pPr>
          </w:p>
        </w:tc>
      </w:tr>
      <w:tr w:rsidR="003B7D36" w:rsidRPr="00CE0402" w14:paraId="0D903766" w14:textId="77777777" w:rsidTr="00D772A0">
        <w:tc>
          <w:tcPr>
            <w:tcW w:w="3480" w:type="dxa"/>
            <w:vAlign w:val="bottom"/>
          </w:tcPr>
          <w:p w14:paraId="526CF363" w14:textId="77777777" w:rsidR="003B7D36" w:rsidRPr="00CE0402" w:rsidRDefault="003B7D36" w:rsidP="003B7D36">
            <w:pPr>
              <w:ind w:left="1080"/>
              <w:jc w:val="left"/>
              <w:rPr>
                <w:rFonts w:cs="Arial"/>
                <w:color w:val="000000"/>
                <w:spacing w:val="-4"/>
                <w:sz w:val="16"/>
                <w:szCs w:val="16"/>
                <w:lang w:val="en-GB"/>
              </w:rPr>
            </w:pPr>
            <w:r w:rsidRPr="00CE0402">
              <w:rPr>
                <w:rFonts w:cs="Arial"/>
                <w:color w:val="000000"/>
                <w:spacing w:val="-4"/>
                <w:sz w:val="16"/>
                <w:szCs w:val="16"/>
                <w:lang w:val="en-GB"/>
              </w:rPr>
              <w:t xml:space="preserve">   related parties</w:t>
            </w:r>
          </w:p>
        </w:tc>
        <w:tc>
          <w:tcPr>
            <w:tcW w:w="1002" w:type="dxa"/>
          </w:tcPr>
          <w:p w14:paraId="38C1F17C" w14:textId="4EFDC32C" w:rsidR="003B7D36" w:rsidRPr="00CE0402" w:rsidRDefault="003B7D36" w:rsidP="003B7D36">
            <w:pPr>
              <w:ind w:right="-72"/>
              <w:jc w:val="right"/>
              <w:rPr>
                <w:rFonts w:cs="Arial"/>
                <w:color w:val="000000"/>
                <w:sz w:val="16"/>
                <w:szCs w:val="16"/>
              </w:rPr>
            </w:pPr>
            <w:r w:rsidRPr="00CE0402">
              <w:rPr>
                <w:rFonts w:cs="Arial"/>
                <w:color w:val="000000"/>
                <w:sz w:val="16"/>
                <w:szCs w:val="16"/>
              </w:rPr>
              <w:t xml:space="preserve"> -   </w:t>
            </w:r>
          </w:p>
        </w:tc>
        <w:tc>
          <w:tcPr>
            <w:tcW w:w="1002" w:type="dxa"/>
          </w:tcPr>
          <w:p w14:paraId="0359F7B2" w14:textId="1E120EB6" w:rsidR="003B7D36" w:rsidRPr="00CE0402" w:rsidRDefault="003B7D36" w:rsidP="003B7D36">
            <w:pPr>
              <w:ind w:right="-72"/>
              <w:jc w:val="right"/>
              <w:rPr>
                <w:rFonts w:cs="Arial"/>
                <w:color w:val="000000"/>
                <w:sz w:val="16"/>
                <w:szCs w:val="16"/>
              </w:rPr>
            </w:pPr>
            <w:r w:rsidRPr="00CE0402">
              <w:rPr>
                <w:rFonts w:cs="Arial"/>
                <w:color w:val="000000"/>
                <w:sz w:val="16"/>
                <w:szCs w:val="16"/>
              </w:rPr>
              <w:t xml:space="preserve"> 82,645 </w:t>
            </w:r>
          </w:p>
        </w:tc>
        <w:tc>
          <w:tcPr>
            <w:tcW w:w="1002" w:type="dxa"/>
          </w:tcPr>
          <w:p w14:paraId="2D800C61" w14:textId="4EA877C6" w:rsidR="003B7D36" w:rsidRPr="00CE0402" w:rsidRDefault="003B7D36" w:rsidP="003B7D36">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2467BF3B" w14:textId="32BD8B49" w:rsidR="003B7D36" w:rsidRPr="00CE0402" w:rsidRDefault="003B7D36" w:rsidP="003B7D36">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3B1FF3AE" w14:textId="74185804" w:rsidR="003B7D36" w:rsidRPr="00CE0402" w:rsidRDefault="003B7D36" w:rsidP="003B7D36">
            <w:pPr>
              <w:ind w:right="-72"/>
              <w:jc w:val="right"/>
              <w:rPr>
                <w:rFonts w:cs="Arial"/>
                <w:color w:val="000000"/>
                <w:sz w:val="16"/>
                <w:szCs w:val="16"/>
              </w:rPr>
            </w:pPr>
            <w:r w:rsidRPr="00CE0402">
              <w:rPr>
                <w:rFonts w:cs="Arial"/>
                <w:color w:val="000000"/>
                <w:sz w:val="16"/>
                <w:szCs w:val="16"/>
              </w:rPr>
              <w:t xml:space="preserve"> 82,645 </w:t>
            </w:r>
          </w:p>
        </w:tc>
        <w:tc>
          <w:tcPr>
            <w:tcW w:w="977" w:type="dxa"/>
          </w:tcPr>
          <w:p w14:paraId="53D42B5B" w14:textId="3B1594E3" w:rsidR="003B7D36" w:rsidRPr="00CE0402" w:rsidRDefault="003B7D36" w:rsidP="003B7D36">
            <w:pPr>
              <w:ind w:right="-72"/>
              <w:jc w:val="right"/>
              <w:rPr>
                <w:rFonts w:cs="Arial"/>
                <w:color w:val="000000"/>
                <w:sz w:val="16"/>
                <w:szCs w:val="16"/>
              </w:rPr>
            </w:pPr>
            <w:r w:rsidRPr="00CE0402">
              <w:rPr>
                <w:rFonts w:cs="Arial"/>
                <w:color w:val="000000"/>
                <w:sz w:val="16"/>
                <w:szCs w:val="16"/>
              </w:rPr>
              <w:t xml:space="preserve"> 79,475 </w:t>
            </w:r>
          </w:p>
        </w:tc>
      </w:tr>
      <w:tr w:rsidR="00EE272C" w:rsidRPr="00CE0402" w14:paraId="50052E0A" w14:textId="77777777" w:rsidTr="00D772A0">
        <w:tc>
          <w:tcPr>
            <w:tcW w:w="3480" w:type="dxa"/>
            <w:vAlign w:val="bottom"/>
          </w:tcPr>
          <w:p w14:paraId="1963A385" w14:textId="5EF83032" w:rsidR="00EE272C" w:rsidRPr="00CE0402" w:rsidRDefault="00EE272C" w:rsidP="00EE272C">
            <w:pPr>
              <w:ind w:left="1080"/>
              <w:jc w:val="left"/>
              <w:rPr>
                <w:rFonts w:cs="Arial"/>
                <w:color w:val="000000"/>
                <w:spacing w:val="-4"/>
                <w:sz w:val="16"/>
                <w:szCs w:val="16"/>
                <w:cs/>
                <w:lang w:val="en-GB"/>
              </w:rPr>
            </w:pPr>
            <w:r w:rsidRPr="00CE0402">
              <w:rPr>
                <w:rFonts w:cs="Arial"/>
                <w:color w:val="000000"/>
                <w:spacing w:val="-4"/>
                <w:sz w:val="16"/>
                <w:szCs w:val="16"/>
                <w:lang w:val="en-GB"/>
              </w:rPr>
              <w:t>Deposit received from</w:t>
            </w:r>
          </w:p>
        </w:tc>
        <w:tc>
          <w:tcPr>
            <w:tcW w:w="1002" w:type="dxa"/>
          </w:tcPr>
          <w:p w14:paraId="1E84F4D1" w14:textId="77777777" w:rsidR="00EE272C" w:rsidRPr="00CE0402" w:rsidRDefault="00EE272C" w:rsidP="00EE272C">
            <w:pPr>
              <w:ind w:right="-72"/>
              <w:jc w:val="right"/>
              <w:rPr>
                <w:rFonts w:cs="Arial"/>
                <w:color w:val="000000"/>
                <w:sz w:val="16"/>
                <w:szCs w:val="16"/>
              </w:rPr>
            </w:pPr>
          </w:p>
        </w:tc>
        <w:tc>
          <w:tcPr>
            <w:tcW w:w="1002" w:type="dxa"/>
          </w:tcPr>
          <w:p w14:paraId="6DB0C50C" w14:textId="77777777" w:rsidR="00EE272C" w:rsidRPr="00CE0402" w:rsidRDefault="00EE272C" w:rsidP="00EE272C">
            <w:pPr>
              <w:ind w:right="-72"/>
              <w:jc w:val="right"/>
              <w:rPr>
                <w:rFonts w:cs="Arial"/>
                <w:color w:val="000000"/>
                <w:sz w:val="16"/>
                <w:szCs w:val="16"/>
              </w:rPr>
            </w:pPr>
          </w:p>
        </w:tc>
        <w:tc>
          <w:tcPr>
            <w:tcW w:w="1002" w:type="dxa"/>
          </w:tcPr>
          <w:p w14:paraId="3184565F" w14:textId="77777777" w:rsidR="00EE272C" w:rsidRPr="00CE0402" w:rsidRDefault="00EE272C" w:rsidP="00EE272C">
            <w:pPr>
              <w:ind w:right="-72"/>
              <w:jc w:val="right"/>
              <w:rPr>
                <w:rFonts w:cs="Arial"/>
                <w:color w:val="000000"/>
                <w:sz w:val="16"/>
                <w:szCs w:val="16"/>
              </w:rPr>
            </w:pPr>
          </w:p>
        </w:tc>
        <w:tc>
          <w:tcPr>
            <w:tcW w:w="1077" w:type="dxa"/>
          </w:tcPr>
          <w:p w14:paraId="3CF23B7A" w14:textId="77777777" w:rsidR="00EE272C" w:rsidRPr="00CE0402" w:rsidRDefault="00EE272C" w:rsidP="00EE272C">
            <w:pPr>
              <w:ind w:right="-72"/>
              <w:jc w:val="right"/>
              <w:rPr>
                <w:rFonts w:cs="Arial"/>
                <w:color w:val="000000"/>
                <w:sz w:val="16"/>
                <w:szCs w:val="16"/>
              </w:rPr>
            </w:pPr>
          </w:p>
        </w:tc>
        <w:tc>
          <w:tcPr>
            <w:tcW w:w="1077" w:type="dxa"/>
          </w:tcPr>
          <w:p w14:paraId="33E07D4E" w14:textId="77777777" w:rsidR="00EE272C" w:rsidRPr="00CE0402" w:rsidRDefault="00EE272C" w:rsidP="00EE272C">
            <w:pPr>
              <w:ind w:right="-72"/>
              <w:jc w:val="right"/>
              <w:rPr>
                <w:rFonts w:cs="Arial"/>
                <w:color w:val="000000"/>
                <w:sz w:val="16"/>
                <w:szCs w:val="16"/>
              </w:rPr>
            </w:pPr>
          </w:p>
        </w:tc>
        <w:tc>
          <w:tcPr>
            <w:tcW w:w="977" w:type="dxa"/>
          </w:tcPr>
          <w:p w14:paraId="4633E5D6" w14:textId="77777777" w:rsidR="00EE272C" w:rsidRPr="00CE0402" w:rsidRDefault="00EE272C" w:rsidP="00EE272C">
            <w:pPr>
              <w:ind w:right="-72"/>
              <w:jc w:val="right"/>
              <w:rPr>
                <w:rFonts w:cs="Arial"/>
                <w:color w:val="000000"/>
                <w:sz w:val="16"/>
                <w:szCs w:val="16"/>
              </w:rPr>
            </w:pPr>
          </w:p>
        </w:tc>
      </w:tr>
      <w:tr w:rsidR="006B24E2" w:rsidRPr="00CE0402" w14:paraId="51BA40CD" w14:textId="77777777" w:rsidTr="00D772A0">
        <w:tc>
          <w:tcPr>
            <w:tcW w:w="3480" w:type="dxa"/>
            <w:vAlign w:val="bottom"/>
          </w:tcPr>
          <w:p w14:paraId="41654030" w14:textId="135899D5" w:rsidR="006B24E2" w:rsidRPr="00CE0402" w:rsidRDefault="006B24E2" w:rsidP="006B24E2">
            <w:pPr>
              <w:ind w:left="1080"/>
              <w:jc w:val="left"/>
              <w:rPr>
                <w:rFonts w:cs="Arial"/>
                <w:color w:val="000000"/>
                <w:spacing w:val="-4"/>
                <w:sz w:val="16"/>
                <w:szCs w:val="16"/>
                <w:lang w:val="en-GB"/>
              </w:rPr>
            </w:pPr>
            <w:r w:rsidRPr="00CE0402">
              <w:rPr>
                <w:rFonts w:cs="Arial"/>
                <w:color w:val="000000"/>
                <w:spacing w:val="-4"/>
                <w:sz w:val="16"/>
                <w:szCs w:val="16"/>
                <w:lang w:val="en-GB"/>
              </w:rPr>
              <w:t xml:space="preserve">   customers</w:t>
            </w:r>
          </w:p>
        </w:tc>
        <w:tc>
          <w:tcPr>
            <w:tcW w:w="1002" w:type="dxa"/>
          </w:tcPr>
          <w:p w14:paraId="645C42CF" w14:textId="07BE64DB" w:rsidR="006B24E2" w:rsidRPr="00CE0402" w:rsidRDefault="006B24E2" w:rsidP="006B24E2">
            <w:pPr>
              <w:ind w:right="-72"/>
              <w:jc w:val="right"/>
              <w:rPr>
                <w:rFonts w:cs="Arial"/>
                <w:color w:val="000000"/>
                <w:sz w:val="16"/>
                <w:szCs w:val="16"/>
              </w:rPr>
            </w:pPr>
            <w:r w:rsidRPr="00CE0402">
              <w:rPr>
                <w:rFonts w:cs="Arial"/>
                <w:color w:val="000000"/>
                <w:sz w:val="16"/>
                <w:szCs w:val="16"/>
              </w:rPr>
              <w:t>-</w:t>
            </w:r>
          </w:p>
        </w:tc>
        <w:tc>
          <w:tcPr>
            <w:tcW w:w="1002" w:type="dxa"/>
          </w:tcPr>
          <w:p w14:paraId="427BE314" w14:textId="7B66EE4B" w:rsidR="006B24E2" w:rsidRPr="00CE0402" w:rsidRDefault="006B24E2" w:rsidP="006B24E2">
            <w:pPr>
              <w:ind w:right="-72"/>
              <w:jc w:val="right"/>
              <w:rPr>
                <w:rFonts w:cs="Arial"/>
                <w:color w:val="000000"/>
                <w:sz w:val="16"/>
                <w:szCs w:val="16"/>
              </w:rPr>
            </w:pPr>
            <w:r w:rsidRPr="00CE0402">
              <w:rPr>
                <w:rFonts w:cs="Arial"/>
                <w:color w:val="000000"/>
                <w:sz w:val="16"/>
                <w:szCs w:val="16"/>
              </w:rPr>
              <w:t>233</w:t>
            </w:r>
          </w:p>
        </w:tc>
        <w:tc>
          <w:tcPr>
            <w:tcW w:w="1002" w:type="dxa"/>
          </w:tcPr>
          <w:p w14:paraId="25C354FA" w14:textId="7EFFBA6A" w:rsidR="006B24E2" w:rsidRPr="00CE0402" w:rsidRDefault="006B24E2" w:rsidP="006B24E2">
            <w:pPr>
              <w:ind w:right="-72"/>
              <w:jc w:val="right"/>
              <w:rPr>
                <w:rFonts w:cs="Arial"/>
                <w:color w:val="000000"/>
                <w:sz w:val="16"/>
                <w:szCs w:val="16"/>
              </w:rPr>
            </w:pPr>
            <w:r w:rsidRPr="00CE0402">
              <w:rPr>
                <w:rFonts w:cs="Arial"/>
                <w:color w:val="000000"/>
                <w:sz w:val="16"/>
                <w:szCs w:val="16"/>
              </w:rPr>
              <w:t>-</w:t>
            </w:r>
          </w:p>
        </w:tc>
        <w:tc>
          <w:tcPr>
            <w:tcW w:w="1077" w:type="dxa"/>
          </w:tcPr>
          <w:p w14:paraId="519FC513" w14:textId="085E4FA8" w:rsidR="006B24E2" w:rsidRPr="00CE0402" w:rsidRDefault="006B24E2" w:rsidP="006B24E2">
            <w:pPr>
              <w:ind w:right="-72"/>
              <w:jc w:val="right"/>
              <w:rPr>
                <w:rFonts w:cs="Arial"/>
                <w:color w:val="000000"/>
                <w:sz w:val="16"/>
                <w:szCs w:val="16"/>
              </w:rPr>
            </w:pPr>
            <w:r w:rsidRPr="00CE0402">
              <w:rPr>
                <w:rFonts w:cs="Arial"/>
                <w:color w:val="000000"/>
                <w:sz w:val="16"/>
                <w:szCs w:val="16"/>
              </w:rPr>
              <w:t>-</w:t>
            </w:r>
          </w:p>
        </w:tc>
        <w:tc>
          <w:tcPr>
            <w:tcW w:w="1077" w:type="dxa"/>
          </w:tcPr>
          <w:p w14:paraId="795843F7" w14:textId="3B594A33" w:rsidR="006B24E2" w:rsidRPr="00CE0402" w:rsidRDefault="006B24E2" w:rsidP="006B24E2">
            <w:pPr>
              <w:ind w:right="-72"/>
              <w:jc w:val="right"/>
              <w:rPr>
                <w:rFonts w:cs="Arial"/>
                <w:color w:val="000000"/>
                <w:sz w:val="16"/>
                <w:szCs w:val="16"/>
              </w:rPr>
            </w:pPr>
            <w:r w:rsidRPr="00CE0402">
              <w:rPr>
                <w:rFonts w:cs="Arial"/>
                <w:color w:val="000000"/>
                <w:sz w:val="16"/>
                <w:szCs w:val="16"/>
              </w:rPr>
              <w:t>233</w:t>
            </w:r>
          </w:p>
        </w:tc>
        <w:tc>
          <w:tcPr>
            <w:tcW w:w="977" w:type="dxa"/>
          </w:tcPr>
          <w:p w14:paraId="4A34414F" w14:textId="36992C59" w:rsidR="006B24E2" w:rsidRPr="00CE0402" w:rsidRDefault="006B24E2" w:rsidP="006B24E2">
            <w:pPr>
              <w:ind w:right="-72"/>
              <w:jc w:val="right"/>
              <w:rPr>
                <w:rFonts w:cs="Arial"/>
                <w:color w:val="000000"/>
                <w:sz w:val="16"/>
                <w:szCs w:val="16"/>
              </w:rPr>
            </w:pPr>
            <w:r w:rsidRPr="00CE0402">
              <w:rPr>
                <w:rFonts w:cs="Arial"/>
                <w:color w:val="000000"/>
                <w:sz w:val="16"/>
                <w:szCs w:val="16"/>
              </w:rPr>
              <w:t>233</w:t>
            </w:r>
          </w:p>
        </w:tc>
      </w:tr>
      <w:tr w:rsidR="00A41486" w:rsidRPr="00CE0402" w14:paraId="0759CFE1" w14:textId="77777777" w:rsidTr="00D772A0">
        <w:tc>
          <w:tcPr>
            <w:tcW w:w="3480" w:type="dxa"/>
            <w:vAlign w:val="bottom"/>
          </w:tcPr>
          <w:p w14:paraId="70AA08C3" w14:textId="77777777" w:rsidR="00A41486" w:rsidRPr="00CE0402" w:rsidRDefault="00A41486" w:rsidP="00A41486">
            <w:pPr>
              <w:ind w:left="1080"/>
              <w:jc w:val="left"/>
              <w:rPr>
                <w:rFonts w:cs="Arial"/>
                <w:color w:val="000000"/>
                <w:spacing w:val="-4"/>
                <w:sz w:val="16"/>
                <w:szCs w:val="16"/>
                <w:lang w:val="en-GB"/>
              </w:rPr>
            </w:pPr>
            <w:r w:rsidRPr="00CE0402">
              <w:rPr>
                <w:rFonts w:cs="Arial"/>
                <w:color w:val="000000"/>
                <w:spacing w:val="-4"/>
                <w:sz w:val="16"/>
                <w:szCs w:val="16"/>
                <w:lang w:val="en-GB"/>
              </w:rPr>
              <w:t>Other current liabilities</w:t>
            </w:r>
          </w:p>
        </w:tc>
        <w:tc>
          <w:tcPr>
            <w:tcW w:w="1002" w:type="dxa"/>
          </w:tcPr>
          <w:p w14:paraId="461F1055" w14:textId="19FC06FB" w:rsidR="00A41486" w:rsidRPr="00CE0402" w:rsidRDefault="00A41486" w:rsidP="00A41486">
            <w:pPr>
              <w:ind w:right="-72"/>
              <w:jc w:val="right"/>
              <w:rPr>
                <w:rFonts w:cs="Arial"/>
                <w:color w:val="000000"/>
                <w:sz w:val="16"/>
                <w:szCs w:val="16"/>
              </w:rPr>
            </w:pPr>
            <w:r w:rsidRPr="00CE0402">
              <w:rPr>
                <w:rFonts w:cs="Arial"/>
                <w:color w:val="000000"/>
                <w:sz w:val="16"/>
                <w:szCs w:val="16"/>
              </w:rPr>
              <w:t xml:space="preserve"> -   </w:t>
            </w:r>
          </w:p>
        </w:tc>
        <w:tc>
          <w:tcPr>
            <w:tcW w:w="1002" w:type="dxa"/>
          </w:tcPr>
          <w:p w14:paraId="30C27182" w14:textId="74A478E3" w:rsidR="00A41486" w:rsidRPr="00CE0402" w:rsidRDefault="00A41486" w:rsidP="00A41486">
            <w:pPr>
              <w:ind w:right="-72"/>
              <w:jc w:val="right"/>
              <w:rPr>
                <w:rFonts w:cs="Arial"/>
                <w:color w:val="000000"/>
                <w:sz w:val="16"/>
                <w:szCs w:val="16"/>
              </w:rPr>
            </w:pPr>
            <w:r w:rsidRPr="00CE0402">
              <w:rPr>
                <w:rFonts w:cs="Arial"/>
                <w:color w:val="000000"/>
                <w:sz w:val="16"/>
                <w:szCs w:val="16"/>
              </w:rPr>
              <w:t xml:space="preserve"> 6,468 </w:t>
            </w:r>
          </w:p>
        </w:tc>
        <w:tc>
          <w:tcPr>
            <w:tcW w:w="1002" w:type="dxa"/>
          </w:tcPr>
          <w:p w14:paraId="2E895FE5" w14:textId="64BE9506" w:rsidR="00A41486" w:rsidRPr="00CE0402" w:rsidRDefault="00A41486" w:rsidP="00A41486">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67309B99" w14:textId="7E67EB0E" w:rsidR="00A41486" w:rsidRPr="00CE0402" w:rsidRDefault="00A41486" w:rsidP="00A41486">
            <w:pPr>
              <w:ind w:right="-72"/>
              <w:jc w:val="right"/>
              <w:rPr>
                <w:rFonts w:cs="Arial"/>
                <w:color w:val="000000"/>
                <w:sz w:val="16"/>
                <w:szCs w:val="16"/>
              </w:rPr>
            </w:pPr>
            <w:r w:rsidRPr="00CE0402">
              <w:rPr>
                <w:rFonts w:cs="Arial"/>
                <w:color w:val="000000"/>
                <w:sz w:val="16"/>
                <w:szCs w:val="16"/>
              </w:rPr>
              <w:t xml:space="preserve"> -   </w:t>
            </w:r>
          </w:p>
        </w:tc>
        <w:tc>
          <w:tcPr>
            <w:tcW w:w="1077" w:type="dxa"/>
          </w:tcPr>
          <w:p w14:paraId="4ECE1A64" w14:textId="73B17D28" w:rsidR="00A41486" w:rsidRPr="00CE0402" w:rsidRDefault="00A41486" w:rsidP="00A41486">
            <w:pPr>
              <w:ind w:right="-72"/>
              <w:jc w:val="right"/>
              <w:rPr>
                <w:rFonts w:cs="Arial"/>
                <w:color w:val="000000"/>
                <w:sz w:val="16"/>
                <w:szCs w:val="16"/>
              </w:rPr>
            </w:pPr>
            <w:r w:rsidRPr="00CE0402">
              <w:rPr>
                <w:rFonts w:cs="Arial"/>
                <w:color w:val="000000"/>
                <w:sz w:val="16"/>
                <w:szCs w:val="16"/>
              </w:rPr>
              <w:t xml:space="preserve"> 6,468 </w:t>
            </w:r>
          </w:p>
        </w:tc>
        <w:tc>
          <w:tcPr>
            <w:tcW w:w="977" w:type="dxa"/>
          </w:tcPr>
          <w:p w14:paraId="53D7580D" w14:textId="7B1B5825" w:rsidR="00A41486" w:rsidRPr="00CE0402" w:rsidRDefault="00A41486" w:rsidP="00A41486">
            <w:pPr>
              <w:ind w:right="-72"/>
              <w:jc w:val="right"/>
              <w:rPr>
                <w:rFonts w:cs="Arial"/>
                <w:color w:val="000000"/>
                <w:sz w:val="16"/>
                <w:szCs w:val="16"/>
              </w:rPr>
            </w:pPr>
            <w:r w:rsidRPr="00CE0402">
              <w:rPr>
                <w:rFonts w:cs="Arial"/>
                <w:color w:val="000000"/>
                <w:sz w:val="16"/>
                <w:szCs w:val="16"/>
              </w:rPr>
              <w:t xml:space="preserve"> 6,468 </w:t>
            </w:r>
          </w:p>
        </w:tc>
      </w:tr>
      <w:tr w:rsidR="00D803C2" w:rsidRPr="00CE0402" w14:paraId="71EF1A8A" w14:textId="77777777" w:rsidTr="00D772A0">
        <w:tc>
          <w:tcPr>
            <w:tcW w:w="3480" w:type="dxa"/>
            <w:vAlign w:val="bottom"/>
          </w:tcPr>
          <w:p w14:paraId="1B88A675" w14:textId="77777777" w:rsidR="00D803C2" w:rsidRPr="00CE0402" w:rsidRDefault="00D803C2" w:rsidP="00D803C2">
            <w:pPr>
              <w:ind w:left="1080"/>
              <w:jc w:val="left"/>
              <w:rPr>
                <w:rFonts w:cs="Arial"/>
                <w:color w:val="000000"/>
                <w:spacing w:val="-4"/>
                <w:sz w:val="16"/>
                <w:szCs w:val="16"/>
                <w:lang w:val="en-GB"/>
              </w:rPr>
            </w:pPr>
            <w:r w:rsidRPr="00CE0402">
              <w:rPr>
                <w:rFonts w:cs="Arial"/>
                <w:color w:val="000000"/>
                <w:spacing w:val="-4"/>
                <w:sz w:val="16"/>
                <w:szCs w:val="16"/>
                <w:lang w:val="en-GB"/>
              </w:rPr>
              <w:t>Lease liabilities</w:t>
            </w:r>
          </w:p>
        </w:tc>
        <w:tc>
          <w:tcPr>
            <w:tcW w:w="1002" w:type="dxa"/>
          </w:tcPr>
          <w:p w14:paraId="6466A76D" w14:textId="67F8BEAB" w:rsidR="00D803C2" w:rsidRPr="00CE0402" w:rsidRDefault="00D803C2" w:rsidP="00D803C2">
            <w:pPr>
              <w:ind w:right="-72"/>
              <w:jc w:val="right"/>
              <w:rPr>
                <w:rFonts w:cs="Arial"/>
                <w:color w:val="000000"/>
                <w:sz w:val="16"/>
                <w:szCs w:val="16"/>
              </w:rPr>
            </w:pPr>
            <w:r w:rsidRPr="00CE0402">
              <w:rPr>
                <w:rFonts w:cs="Arial"/>
                <w:color w:val="000000"/>
                <w:sz w:val="16"/>
                <w:szCs w:val="16"/>
              </w:rPr>
              <w:t>-</w:t>
            </w:r>
          </w:p>
        </w:tc>
        <w:tc>
          <w:tcPr>
            <w:tcW w:w="1002" w:type="dxa"/>
          </w:tcPr>
          <w:p w14:paraId="5131E108" w14:textId="4CB78D4C" w:rsidR="00D803C2" w:rsidRPr="00CE0402" w:rsidRDefault="00D803C2" w:rsidP="00D803C2">
            <w:pPr>
              <w:ind w:right="-72"/>
              <w:jc w:val="right"/>
              <w:rPr>
                <w:rFonts w:cs="Arial"/>
                <w:color w:val="000000"/>
                <w:sz w:val="16"/>
                <w:szCs w:val="16"/>
              </w:rPr>
            </w:pPr>
            <w:r w:rsidRPr="00CE0402">
              <w:rPr>
                <w:rFonts w:cs="Arial"/>
                <w:color w:val="000000"/>
                <w:sz w:val="16"/>
                <w:szCs w:val="16"/>
              </w:rPr>
              <w:t xml:space="preserve"> 17,583 </w:t>
            </w:r>
          </w:p>
        </w:tc>
        <w:tc>
          <w:tcPr>
            <w:tcW w:w="1002" w:type="dxa"/>
          </w:tcPr>
          <w:p w14:paraId="0192C0FC" w14:textId="38B47B05" w:rsidR="00D803C2" w:rsidRPr="00CE0402" w:rsidRDefault="00D803C2" w:rsidP="00D803C2">
            <w:pPr>
              <w:ind w:right="-72"/>
              <w:jc w:val="right"/>
              <w:rPr>
                <w:rFonts w:cs="Arial"/>
                <w:color w:val="000000"/>
                <w:sz w:val="16"/>
                <w:szCs w:val="16"/>
              </w:rPr>
            </w:pPr>
            <w:r w:rsidRPr="00CE0402">
              <w:rPr>
                <w:rFonts w:cs="Arial"/>
                <w:color w:val="000000"/>
                <w:sz w:val="16"/>
                <w:szCs w:val="16"/>
              </w:rPr>
              <w:t xml:space="preserve"> 25,049 </w:t>
            </w:r>
          </w:p>
        </w:tc>
        <w:tc>
          <w:tcPr>
            <w:tcW w:w="1077" w:type="dxa"/>
          </w:tcPr>
          <w:p w14:paraId="76022530" w14:textId="7EE0438F" w:rsidR="00D803C2" w:rsidRPr="00CE0402" w:rsidRDefault="00D803C2" w:rsidP="00D803C2">
            <w:pPr>
              <w:ind w:right="-72"/>
              <w:jc w:val="right"/>
              <w:rPr>
                <w:rFonts w:cs="Arial"/>
                <w:color w:val="000000"/>
                <w:sz w:val="16"/>
                <w:szCs w:val="16"/>
              </w:rPr>
            </w:pPr>
            <w:r w:rsidRPr="00CE0402">
              <w:rPr>
                <w:rFonts w:cs="Arial"/>
                <w:color w:val="000000"/>
                <w:sz w:val="16"/>
                <w:szCs w:val="16"/>
              </w:rPr>
              <w:t xml:space="preserve"> 90,572 </w:t>
            </w:r>
          </w:p>
        </w:tc>
        <w:tc>
          <w:tcPr>
            <w:tcW w:w="1077" w:type="dxa"/>
          </w:tcPr>
          <w:p w14:paraId="4B5991A2" w14:textId="7C8CAF7E" w:rsidR="00D803C2" w:rsidRPr="00CE0402" w:rsidRDefault="00D803C2" w:rsidP="00D803C2">
            <w:pPr>
              <w:ind w:right="-72"/>
              <w:jc w:val="right"/>
              <w:rPr>
                <w:rFonts w:cs="Arial"/>
                <w:color w:val="000000"/>
                <w:sz w:val="16"/>
                <w:szCs w:val="16"/>
              </w:rPr>
            </w:pPr>
            <w:r w:rsidRPr="00CE0402">
              <w:rPr>
                <w:rFonts w:cs="Arial"/>
                <w:color w:val="000000"/>
                <w:sz w:val="16"/>
                <w:szCs w:val="16"/>
              </w:rPr>
              <w:t xml:space="preserve"> 133,204 </w:t>
            </w:r>
          </w:p>
        </w:tc>
        <w:tc>
          <w:tcPr>
            <w:tcW w:w="977" w:type="dxa"/>
          </w:tcPr>
          <w:p w14:paraId="4634C825" w14:textId="3C35805E" w:rsidR="00D803C2" w:rsidRPr="00CE0402" w:rsidRDefault="00D803C2" w:rsidP="00D803C2">
            <w:pPr>
              <w:ind w:right="-72"/>
              <w:jc w:val="right"/>
              <w:rPr>
                <w:rFonts w:cs="Arial"/>
                <w:color w:val="000000"/>
                <w:sz w:val="16"/>
                <w:szCs w:val="16"/>
              </w:rPr>
            </w:pPr>
            <w:r w:rsidRPr="00CE0402">
              <w:rPr>
                <w:rFonts w:cs="Arial"/>
                <w:color w:val="000000"/>
                <w:sz w:val="16"/>
                <w:szCs w:val="16"/>
              </w:rPr>
              <w:t xml:space="preserve"> 90,044 </w:t>
            </w:r>
          </w:p>
        </w:tc>
      </w:tr>
      <w:tr w:rsidR="00236E9C" w:rsidRPr="00CE0402" w14:paraId="40ED6476" w14:textId="77777777" w:rsidTr="00D772A0">
        <w:tc>
          <w:tcPr>
            <w:tcW w:w="3480" w:type="dxa"/>
            <w:vAlign w:val="bottom"/>
          </w:tcPr>
          <w:p w14:paraId="7CDA1DEF" w14:textId="77777777" w:rsidR="00236E9C" w:rsidRPr="00CE0402" w:rsidRDefault="00236E9C" w:rsidP="005333CD">
            <w:pPr>
              <w:ind w:left="1080"/>
              <w:jc w:val="left"/>
              <w:rPr>
                <w:rFonts w:cs="Arial"/>
                <w:color w:val="000000"/>
                <w:spacing w:val="-4"/>
                <w:sz w:val="16"/>
                <w:szCs w:val="16"/>
                <w:lang w:val="en-GB"/>
              </w:rPr>
            </w:pPr>
            <w:r w:rsidRPr="00CE0402">
              <w:rPr>
                <w:rFonts w:cs="Arial"/>
                <w:color w:val="000000"/>
                <w:spacing w:val="-4"/>
                <w:sz w:val="16"/>
                <w:szCs w:val="16"/>
                <w:lang w:val="en-GB"/>
              </w:rPr>
              <w:t xml:space="preserve">Long-term borrowings from </w:t>
            </w:r>
          </w:p>
        </w:tc>
        <w:tc>
          <w:tcPr>
            <w:tcW w:w="1002" w:type="dxa"/>
            <w:vAlign w:val="bottom"/>
          </w:tcPr>
          <w:p w14:paraId="56BB5920" w14:textId="77777777" w:rsidR="00236E9C" w:rsidRPr="00CE0402" w:rsidRDefault="00236E9C" w:rsidP="005333CD">
            <w:pPr>
              <w:ind w:right="-72"/>
              <w:jc w:val="right"/>
              <w:rPr>
                <w:rFonts w:cs="Arial"/>
                <w:color w:val="000000"/>
                <w:sz w:val="16"/>
                <w:szCs w:val="16"/>
              </w:rPr>
            </w:pPr>
          </w:p>
        </w:tc>
        <w:tc>
          <w:tcPr>
            <w:tcW w:w="1002" w:type="dxa"/>
            <w:vAlign w:val="bottom"/>
          </w:tcPr>
          <w:p w14:paraId="6C5711D7" w14:textId="77777777" w:rsidR="00236E9C" w:rsidRPr="00CE0402" w:rsidRDefault="00236E9C" w:rsidP="005333CD">
            <w:pPr>
              <w:ind w:right="-72"/>
              <w:jc w:val="right"/>
              <w:rPr>
                <w:rFonts w:cs="Arial"/>
                <w:color w:val="000000"/>
                <w:sz w:val="16"/>
                <w:szCs w:val="16"/>
              </w:rPr>
            </w:pPr>
          </w:p>
        </w:tc>
        <w:tc>
          <w:tcPr>
            <w:tcW w:w="1002" w:type="dxa"/>
            <w:vAlign w:val="bottom"/>
          </w:tcPr>
          <w:p w14:paraId="6354508D" w14:textId="77777777" w:rsidR="00236E9C" w:rsidRPr="00CE0402" w:rsidRDefault="00236E9C" w:rsidP="005333CD">
            <w:pPr>
              <w:ind w:right="-72"/>
              <w:jc w:val="right"/>
              <w:rPr>
                <w:rFonts w:cs="Arial"/>
                <w:color w:val="000000"/>
                <w:sz w:val="16"/>
                <w:szCs w:val="16"/>
              </w:rPr>
            </w:pPr>
          </w:p>
        </w:tc>
        <w:tc>
          <w:tcPr>
            <w:tcW w:w="1077" w:type="dxa"/>
            <w:vAlign w:val="bottom"/>
          </w:tcPr>
          <w:p w14:paraId="34A31D58" w14:textId="77777777" w:rsidR="00236E9C" w:rsidRPr="00CE0402" w:rsidRDefault="00236E9C" w:rsidP="005333CD">
            <w:pPr>
              <w:ind w:right="-72"/>
              <w:jc w:val="right"/>
              <w:rPr>
                <w:rFonts w:cs="Arial"/>
                <w:color w:val="000000"/>
                <w:sz w:val="16"/>
                <w:szCs w:val="16"/>
              </w:rPr>
            </w:pPr>
          </w:p>
        </w:tc>
        <w:tc>
          <w:tcPr>
            <w:tcW w:w="1077" w:type="dxa"/>
            <w:vAlign w:val="bottom"/>
          </w:tcPr>
          <w:p w14:paraId="70A996ED" w14:textId="77777777" w:rsidR="00236E9C" w:rsidRPr="00CE0402" w:rsidRDefault="00236E9C" w:rsidP="005333CD">
            <w:pPr>
              <w:ind w:right="-72"/>
              <w:jc w:val="right"/>
              <w:rPr>
                <w:rFonts w:cs="Arial"/>
                <w:color w:val="000000"/>
                <w:sz w:val="16"/>
                <w:szCs w:val="16"/>
              </w:rPr>
            </w:pPr>
          </w:p>
        </w:tc>
        <w:tc>
          <w:tcPr>
            <w:tcW w:w="977" w:type="dxa"/>
            <w:vAlign w:val="bottom"/>
          </w:tcPr>
          <w:p w14:paraId="350FF9C2" w14:textId="77777777" w:rsidR="00236E9C" w:rsidRPr="00CE0402" w:rsidRDefault="00236E9C" w:rsidP="005333CD">
            <w:pPr>
              <w:ind w:right="-72"/>
              <w:jc w:val="right"/>
              <w:rPr>
                <w:rFonts w:cs="Arial"/>
                <w:color w:val="000000"/>
                <w:sz w:val="16"/>
                <w:szCs w:val="16"/>
              </w:rPr>
            </w:pPr>
          </w:p>
        </w:tc>
      </w:tr>
      <w:tr w:rsidR="00112591" w:rsidRPr="00CE0402" w14:paraId="793E46C7" w14:textId="77777777" w:rsidTr="00D772A0">
        <w:tc>
          <w:tcPr>
            <w:tcW w:w="3480" w:type="dxa"/>
            <w:vAlign w:val="bottom"/>
          </w:tcPr>
          <w:p w14:paraId="6E33ECAA" w14:textId="77777777" w:rsidR="00112591" w:rsidRPr="00CE0402" w:rsidRDefault="00112591" w:rsidP="00112591">
            <w:pPr>
              <w:ind w:left="1080"/>
              <w:jc w:val="left"/>
              <w:rPr>
                <w:rFonts w:cs="Arial"/>
                <w:color w:val="000000"/>
                <w:spacing w:val="-4"/>
                <w:sz w:val="16"/>
                <w:szCs w:val="16"/>
                <w:lang w:val="en-GB"/>
              </w:rPr>
            </w:pPr>
            <w:r w:rsidRPr="00CE0402">
              <w:rPr>
                <w:rFonts w:cs="Arial"/>
                <w:color w:val="000000"/>
                <w:spacing w:val="-4"/>
                <w:sz w:val="16"/>
                <w:szCs w:val="16"/>
                <w:lang w:val="en-GB"/>
              </w:rPr>
              <w:t xml:space="preserve">   financial institutions</w:t>
            </w:r>
          </w:p>
        </w:tc>
        <w:tc>
          <w:tcPr>
            <w:tcW w:w="1002" w:type="dxa"/>
          </w:tcPr>
          <w:p w14:paraId="590B21E1" w14:textId="4CBF0E5D" w:rsidR="00112591" w:rsidRPr="00CE0402" w:rsidRDefault="00112591" w:rsidP="00112591">
            <w:pPr>
              <w:ind w:right="-72"/>
              <w:jc w:val="right"/>
              <w:rPr>
                <w:rFonts w:cs="Arial"/>
                <w:color w:val="000000"/>
                <w:sz w:val="16"/>
                <w:szCs w:val="16"/>
              </w:rPr>
            </w:pPr>
            <w:r w:rsidRPr="00CE0402">
              <w:rPr>
                <w:rFonts w:cs="Arial"/>
                <w:color w:val="000000"/>
                <w:sz w:val="16"/>
                <w:szCs w:val="16"/>
              </w:rPr>
              <w:t xml:space="preserve"> -   </w:t>
            </w:r>
          </w:p>
        </w:tc>
        <w:tc>
          <w:tcPr>
            <w:tcW w:w="1002" w:type="dxa"/>
          </w:tcPr>
          <w:p w14:paraId="1B1F92C7" w14:textId="5896F0A2" w:rsidR="00112591" w:rsidRPr="00CE0402" w:rsidRDefault="00112591" w:rsidP="00112591">
            <w:pPr>
              <w:ind w:right="-72"/>
              <w:jc w:val="right"/>
              <w:rPr>
                <w:rFonts w:cs="Arial"/>
                <w:color w:val="000000"/>
                <w:sz w:val="16"/>
                <w:szCs w:val="16"/>
              </w:rPr>
            </w:pPr>
            <w:r w:rsidRPr="00CE0402">
              <w:rPr>
                <w:rFonts w:cs="Arial"/>
                <w:color w:val="000000"/>
                <w:sz w:val="16"/>
                <w:szCs w:val="16"/>
              </w:rPr>
              <w:t xml:space="preserve"> 100,602 </w:t>
            </w:r>
          </w:p>
        </w:tc>
        <w:tc>
          <w:tcPr>
            <w:tcW w:w="1002" w:type="dxa"/>
          </w:tcPr>
          <w:p w14:paraId="254E8E32" w14:textId="319A5171" w:rsidR="00112591" w:rsidRPr="00CE0402" w:rsidRDefault="00112591" w:rsidP="00112591">
            <w:pPr>
              <w:ind w:right="-72"/>
              <w:jc w:val="right"/>
              <w:rPr>
                <w:rFonts w:cs="Arial"/>
                <w:color w:val="000000"/>
                <w:sz w:val="16"/>
                <w:szCs w:val="16"/>
              </w:rPr>
            </w:pPr>
            <w:r w:rsidRPr="00CE0402">
              <w:rPr>
                <w:rFonts w:cs="Arial"/>
                <w:color w:val="000000"/>
                <w:sz w:val="16"/>
                <w:szCs w:val="16"/>
              </w:rPr>
              <w:t xml:space="preserve"> 332,271 </w:t>
            </w:r>
          </w:p>
        </w:tc>
        <w:tc>
          <w:tcPr>
            <w:tcW w:w="1077" w:type="dxa"/>
          </w:tcPr>
          <w:p w14:paraId="51B1ECF4" w14:textId="083326AF" w:rsidR="00112591" w:rsidRPr="00CE0402" w:rsidRDefault="00112591" w:rsidP="00112591">
            <w:pPr>
              <w:ind w:right="-72"/>
              <w:jc w:val="right"/>
              <w:rPr>
                <w:rFonts w:cs="Arial"/>
                <w:color w:val="000000"/>
                <w:sz w:val="16"/>
                <w:szCs w:val="16"/>
              </w:rPr>
            </w:pPr>
            <w:r w:rsidRPr="00CE0402">
              <w:rPr>
                <w:rFonts w:cs="Arial"/>
                <w:color w:val="000000"/>
                <w:sz w:val="16"/>
                <w:szCs w:val="16"/>
              </w:rPr>
              <w:t xml:space="preserve"> 201,810 </w:t>
            </w:r>
          </w:p>
        </w:tc>
        <w:tc>
          <w:tcPr>
            <w:tcW w:w="1077" w:type="dxa"/>
          </w:tcPr>
          <w:p w14:paraId="31DC2FD9" w14:textId="2D5FB7C1" w:rsidR="00112591" w:rsidRPr="00CE0402" w:rsidRDefault="00112591" w:rsidP="00112591">
            <w:pPr>
              <w:ind w:right="-72"/>
              <w:jc w:val="right"/>
              <w:rPr>
                <w:rFonts w:cs="Arial"/>
                <w:color w:val="000000"/>
                <w:sz w:val="16"/>
                <w:szCs w:val="16"/>
              </w:rPr>
            </w:pPr>
            <w:r w:rsidRPr="00CE0402">
              <w:rPr>
                <w:rFonts w:cs="Arial"/>
                <w:color w:val="000000"/>
                <w:sz w:val="16"/>
                <w:szCs w:val="16"/>
              </w:rPr>
              <w:t xml:space="preserve"> 634,683 </w:t>
            </w:r>
          </w:p>
        </w:tc>
        <w:tc>
          <w:tcPr>
            <w:tcW w:w="977" w:type="dxa"/>
          </w:tcPr>
          <w:p w14:paraId="67245E30" w14:textId="4C193916" w:rsidR="00112591" w:rsidRPr="00CE0402" w:rsidRDefault="00112591" w:rsidP="00112591">
            <w:pPr>
              <w:ind w:right="-72"/>
              <w:jc w:val="right"/>
              <w:rPr>
                <w:rFonts w:cs="Arial"/>
                <w:color w:val="000000"/>
                <w:sz w:val="16"/>
                <w:szCs w:val="16"/>
              </w:rPr>
            </w:pPr>
            <w:r w:rsidRPr="00CE0402">
              <w:rPr>
                <w:rFonts w:cs="Arial"/>
                <w:color w:val="000000"/>
                <w:sz w:val="16"/>
                <w:szCs w:val="16"/>
              </w:rPr>
              <w:t xml:space="preserve"> 567,045 </w:t>
            </w:r>
          </w:p>
        </w:tc>
      </w:tr>
      <w:tr w:rsidR="00236E9C" w:rsidRPr="00CE0402" w14:paraId="04B381DA" w14:textId="77777777" w:rsidTr="00D772A0">
        <w:tc>
          <w:tcPr>
            <w:tcW w:w="3480" w:type="dxa"/>
            <w:vAlign w:val="bottom"/>
          </w:tcPr>
          <w:p w14:paraId="5AD4BD09" w14:textId="77777777" w:rsidR="00236E9C" w:rsidRPr="00CE0402" w:rsidRDefault="00236E9C" w:rsidP="005333CD">
            <w:pPr>
              <w:ind w:left="1080"/>
              <w:jc w:val="left"/>
              <w:rPr>
                <w:rFonts w:cs="Arial"/>
                <w:color w:val="000000"/>
                <w:spacing w:val="-4"/>
                <w:sz w:val="16"/>
                <w:szCs w:val="16"/>
                <w:lang w:val="en-GB"/>
              </w:rPr>
            </w:pPr>
          </w:p>
        </w:tc>
        <w:tc>
          <w:tcPr>
            <w:tcW w:w="1002" w:type="dxa"/>
            <w:tcBorders>
              <w:top w:val="single" w:sz="4" w:space="0" w:color="auto"/>
            </w:tcBorders>
            <w:vAlign w:val="bottom"/>
          </w:tcPr>
          <w:p w14:paraId="2E64E913" w14:textId="77777777" w:rsidR="00236E9C" w:rsidRPr="00CE0402" w:rsidRDefault="00236E9C" w:rsidP="005333CD">
            <w:pPr>
              <w:ind w:right="-72"/>
              <w:jc w:val="right"/>
              <w:rPr>
                <w:rFonts w:cs="Arial"/>
                <w:color w:val="000000"/>
                <w:sz w:val="16"/>
                <w:szCs w:val="16"/>
              </w:rPr>
            </w:pPr>
          </w:p>
        </w:tc>
        <w:tc>
          <w:tcPr>
            <w:tcW w:w="1002" w:type="dxa"/>
            <w:tcBorders>
              <w:top w:val="single" w:sz="4" w:space="0" w:color="auto"/>
            </w:tcBorders>
            <w:vAlign w:val="bottom"/>
          </w:tcPr>
          <w:p w14:paraId="704E3978" w14:textId="77777777" w:rsidR="00236E9C" w:rsidRPr="00CE0402" w:rsidRDefault="00236E9C" w:rsidP="005333CD">
            <w:pPr>
              <w:ind w:right="-72"/>
              <w:jc w:val="right"/>
              <w:rPr>
                <w:rFonts w:cs="Arial"/>
                <w:color w:val="000000"/>
                <w:sz w:val="16"/>
                <w:szCs w:val="16"/>
              </w:rPr>
            </w:pPr>
          </w:p>
        </w:tc>
        <w:tc>
          <w:tcPr>
            <w:tcW w:w="1002" w:type="dxa"/>
            <w:tcBorders>
              <w:top w:val="single" w:sz="4" w:space="0" w:color="auto"/>
            </w:tcBorders>
            <w:vAlign w:val="bottom"/>
          </w:tcPr>
          <w:p w14:paraId="03FF99F2" w14:textId="77777777" w:rsidR="00236E9C" w:rsidRPr="00CE0402" w:rsidRDefault="00236E9C" w:rsidP="005333CD">
            <w:pPr>
              <w:ind w:right="-72"/>
              <w:jc w:val="right"/>
              <w:rPr>
                <w:rFonts w:cs="Arial"/>
                <w:color w:val="000000"/>
                <w:sz w:val="16"/>
                <w:szCs w:val="16"/>
              </w:rPr>
            </w:pPr>
          </w:p>
        </w:tc>
        <w:tc>
          <w:tcPr>
            <w:tcW w:w="1077" w:type="dxa"/>
            <w:tcBorders>
              <w:top w:val="single" w:sz="4" w:space="0" w:color="auto"/>
            </w:tcBorders>
            <w:vAlign w:val="bottom"/>
          </w:tcPr>
          <w:p w14:paraId="7FC19B5F" w14:textId="77777777" w:rsidR="00236E9C" w:rsidRPr="00CE0402" w:rsidRDefault="00236E9C" w:rsidP="005333CD">
            <w:pPr>
              <w:ind w:right="-72"/>
              <w:jc w:val="right"/>
              <w:rPr>
                <w:rFonts w:cs="Arial"/>
                <w:color w:val="000000"/>
                <w:sz w:val="16"/>
                <w:szCs w:val="16"/>
              </w:rPr>
            </w:pPr>
          </w:p>
        </w:tc>
        <w:tc>
          <w:tcPr>
            <w:tcW w:w="1077" w:type="dxa"/>
            <w:tcBorders>
              <w:top w:val="single" w:sz="4" w:space="0" w:color="auto"/>
            </w:tcBorders>
            <w:vAlign w:val="bottom"/>
          </w:tcPr>
          <w:p w14:paraId="41729023" w14:textId="77777777" w:rsidR="00236E9C" w:rsidRPr="00CE0402" w:rsidRDefault="00236E9C" w:rsidP="005333CD">
            <w:pPr>
              <w:ind w:right="-72"/>
              <w:jc w:val="right"/>
              <w:rPr>
                <w:rFonts w:cs="Arial"/>
                <w:color w:val="000000"/>
                <w:sz w:val="16"/>
                <w:szCs w:val="16"/>
              </w:rPr>
            </w:pPr>
          </w:p>
        </w:tc>
        <w:tc>
          <w:tcPr>
            <w:tcW w:w="977" w:type="dxa"/>
            <w:tcBorders>
              <w:top w:val="single" w:sz="4" w:space="0" w:color="auto"/>
            </w:tcBorders>
            <w:vAlign w:val="bottom"/>
          </w:tcPr>
          <w:p w14:paraId="631055AC" w14:textId="77777777" w:rsidR="00236E9C" w:rsidRPr="00CE0402" w:rsidRDefault="00236E9C" w:rsidP="005333CD">
            <w:pPr>
              <w:ind w:right="-72"/>
              <w:jc w:val="right"/>
              <w:rPr>
                <w:rFonts w:cs="Arial"/>
                <w:color w:val="000000"/>
                <w:sz w:val="16"/>
                <w:szCs w:val="16"/>
              </w:rPr>
            </w:pPr>
          </w:p>
        </w:tc>
      </w:tr>
      <w:tr w:rsidR="00CF52A2" w:rsidRPr="00CE0402" w14:paraId="73BBB3F8" w14:textId="77777777" w:rsidTr="00D772A0">
        <w:tc>
          <w:tcPr>
            <w:tcW w:w="3480" w:type="dxa"/>
            <w:vAlign w:val="bottom"/>
          </w:tcPr>
          <w:p w14:paraId="75893DEA" w14:textId="77777777" w:rsidR="00CF52A2" w:rsidRPr="00CE0402" w:rsidRDefault="00CF52A2" w:rsidP="00CF52A2">
            <w:pPr>
              <w:ind w:left="1080"/>
              <w:jc w:val="left"/>
              <w:rPr>
                <w:rFonts w:cs="Arial"/>
                <w:b/>
                <w:bCs/>
                <w:color w:val="000000"/>
                <w:spacing w:val="-4"/>
                <w:sz w:val="16"/>
                <w:szCs w:val="16"/>
                <w:lang w:val="en-GB"/>
              </w:rPr>
            </w:pPr>
            <w:r w:rsidRPr="00CE0402">
              <w:rPr>
                <w:rFonts w:cs="Arial"/>
                <w:b/>
                <w:bCs/>
                <w:color w:val="000000"/>
                <w:spacing w:val="-4"/>
                <w:sz w:val="16"/>
                <w:szCs w:val="16"/>
                <w:lang w:val="en-GB"/>
              </w:rPr>
              <w:t>Total</w:t>
            </w:r>
          </w:p>
        </w:tc>
        <w:tc>
          <w:tcPr>
            <w:tcW w:w="1002" w:type="dxa"/>
            <w:tcBorders>
              <w:bottom w:val="single" w:sz="4" w:space="0" w:color="auto"/>
            </w:tcBorders>
          </w:tcPr>
          <w:p w14:paraId="2D194347" w14:textId="71B09F2A" w:rsidR="00CF52A2" w:rsidRPr="00CE0402" w:rsidRDefault="00CF52A2" w:rsidP="00CF52A2">
            <w:pPr>
              <w:ind w:right="-72"/>
              <w:jc w:val="right"/>
              <w:rPr>
                <w:rFonts w:cs="Arial"/>
                <w:color w:val="000000"/>
                <w:sz w:val="16"/>
                <w:szCs w:val="16"/>
              </w:rPr>
            </w:pPr>
            <w:r w:rsidRPr="00CE0402">
              <w:rPr>
                <w:rFonts w:cs="Arial"/>
                <w:color w:val="000000"/>
                <w:sz w:val="16"/>
                <w:szCs w:val="16"/>
              </w:rPr>
              <w:t>-</w:t>
            </w:r>
          </w:p>
        </w:tc>
        <w:tc>
          <w:tcPr>
            <w:tcW w:w="1002" w:type="dxa"/>
            <w:tcBorders>
              <w:bottom w:val="single" w:sz="4" w:space="0" w:color="auto"/>
            </w:tcBorders>
          </w:tcPr>
          <w:p w14:paraId="3D36CBA4" w14:textId="1835D7E9" w:rsidR="00CF52A2" w:rsidRPr="00CE0402" w:rsidRDefault="00CF52A2" w:rsidP="00CF52A2">
            <w:pPr>
              <w:ind w:right="-72"/>
              <w:jc w:val="right"/>
              <w:rPr>
                <w:rFonts w:cs="Arial"/>
                <w:color w:val="000000"/>
                <w:sz w:val="16"/>
                <w:szCs w:val="16"/>
              </w:rPr>
            </w:pPr>
            <w:r w:rsidRPr="00CE0402">
              <w:rPr>
                <w:rFonts w:cs="Arial"/>
                <w:color w:val="000000"/>
                <w:sz w:val="16"/>
                <w:szCs w:val="16"/>
              </w:rPr>
              <w:t>769,538</w:t>
            </w:r>
          </w:p>
        </w:tc>
        <w:tc>
          <w:tcPr>
            <w:tcW w:w="1002" w:type="dxa"/>
            <w:tcBorders>
              <w:bottom w:val="single" w:sz="4" w:space="0" w:color="auto"/>
            </w:tcBorders>
          </w:tcPr>
          <w:p w14:paraId="7A2F2C0A" w14:textId="3939FBC5" w:rsidR="00CF52A2" w:rsidRPr="00CE0402" w:rsidRDefault="00CF52A2" w:rsidP="00CF52A2">
            <w:pPr>
              <w:ind w:right="-72"/>
              <w:jc w:val="right"/>
              <w:rPr>
                <w:rFonts w:cs="Arial"/>
                <w:color w:val="000000"/>
                <w:sz w:val="16"/>
                <w:szCs w:val="16"/>
              </w:rPr>
            </w:pPr>
            <w:r w:rsidRPr="00CE0402">
              <w:rPr>
                <w:rFonts w:cs="Arial"/>
                <w:color w:val="000000"/>
                <w:sz w:val="16"/>
                <w:szCs w:val="16"/>
              </w:rPr>
              <w:t>357,320</w:t>
            </w:r>
          </w:p>
        </w:tc>
        <w:tc>
          <w:tcPr>
            <w:tcW w:w="1077" w:type="dxa"/>
            <w:tcBorders>
              <w:bottom w:val="single" w:sz="4" w:space="0" w:color="auto"/>
            </w:tcBorders>
          </w:tcPr>
          <w:p w14:paraId="7EB97730" w14:textId="42E93A8D" w:rsidR="00CF52A2" w:rsidRPr="00CE0402" w:rsidRDefault="00CF52A2" w:rsidP="00CF52A2">
            <w:pPr>
              <w:ind w:right="-72"/>
              <w:jc w:val="right"/>
              <w:rPr>
                <w:rFonts w:cs="Arial"/>
                <w:color w:val="000000"/>
                <w:sz w:val="16"/>
                <w:szCs w:val="16"/>
              </w:rPr>
            </w:pPr>
            <w:r w:rsidRPr="00CE0402">
              <w:rPr>
                <w:rFonts w:cs="Arial"/>
                <w:color w:val="000000"/>
                <w:sz w:val="16"/>
                <w:szCs w:val="16"/>
              </w:rPr>
              <w:t>292,382</w:t>
            </w:r>
          </w:p>
        </w:tc>
        <w:tc>
          <w:tcPr>
            <w:tcW w:w="1077" w:type="dxa"/>
            <w:tcBorders>
              <w:bottom w:val="single" w:sz="4" w:space="0" w:color="auto"/>
            </w:tcBorders>
          </w:tcPr>
          <w:p w14:paraId="2C1E5A82" w14:textId="0182D17A" w:rsidR="00CF52A2" w:rsidRPr="00CE0402" w:rsidRDefault="00CF52A2" w:rsidP="00CF52A2">
            <w:pPr>
              <w:ind w:right="-72"/>
              <w:jc w:val="right"/>
              <w:rPr>
                <w:rFonts w:cs="Arial"/>
                <w:color w:val="000000"/>
                <w:sz w:val="16"/>
                <w:szCs w:val="16"/>
              </w:rPr>
            </w:pPr>
            <w:r w:rsidRPr="00CE0402">
              <w:rPr>
                <w:rFonts w:cs="Arial"/>
                <w:color w:val="000000"/>
                <w:sz w:val="16"/>
                <w:szCs w:val="16"/>
              </w:rPr>
              <w:t>1,419,240</w:t>
            </w:r>
          </w:p>
        </w:tc>
        <w:tc>
          <w:tcPr>
            <w:tcW w:w="977" w:type="dxa"/>
            <w:tcBorders>
              <w:bottom w:val="single" w:sz="4" w:space="0" w:color="auto"/>
            </w:tcBorders>
          </w:tcPr>
          <w:p w14:paraId="238300A0" w14:textId="4224A69C" w:rsidR="00CF52A2" w:rsidRPr="00CE0402" w:rsidRDefault="00CF52A2" w:rsidP="00CF52A2">
            <w:pPr>
              <w:ind w:right="-72"/>
              <w:jc w:val="right"/>
              <w:rPr>
                <w:rFonts w:cs="Arial"/>
                <w:color w:val="000000"/>
                <w:sz w:val="16"/>
                <w:szCs w:val="16"/>
              </w:rPr>
            </w:pPr>
            <w:r w:rsidRPr="00CE0402">
              <w:rPr>
                <w:rFonts w:cs="Arial"/>
                <w:color w:val="000000"/>
                <w:sz w:val="16"/>
                <w:szCs w:val="16"/>
              </w:rPr>
              <w:t>1,298,117</w:t>
            </w:r>
          </w:p>
        </w:tc>
      </w:tr>
    </w:tbl>
    <w:p w14:paraId="74CE63C7" w14:textId="77777777" w:rsidR="00236E9C" w:rsidRPr="00CE0402" w:rsidRDefault="00236E9C" w:rsidP="0041128C">
      <w:pPr>
        <w:rPr>
          <w:rFonts w:cs="Arial"/>
          <w:color w:val="000000"/>
          <w:sz w:val="18"/>
          <w:szCs w:val="18"/>
        </w:rPr>
      </w:pPr>
    </w:p>
    <w:tbl>
      <w:tblPr>
        <w:tblW w:w="0" w:type="auto"/>
        <w:tblLayout w:type="fixed"/>
        <w:tblLook w:val="04A0" w:firstRow="1" w:lastRow="0" w:firstColumn="1" w:lastColumn="0" w:noHBand="0" w:noVBand="1"/>
      </w:tblPr>
      <w:tblGrid>
        <w:gridCol w:w="3479"/>
        <w:gridCol w:w="1002"/>
        <w:gridCol w:w="1003"/>
        <w:gridCol w:w="1003"/>
        <w:gridCol w:w="1078"/>
        <w:gridCol w:w="1078"/>
        <w:gridCol w:w="963"/>
      </w:tblGrid>
      <w:tr w:rsidR="008011DA" w:rsidRPr="00CE0402" w14:paraId="1A7501DF" w14:textId="77777777" w:rsidTr="00D772A0">
        <w:tc>
          <w:tcPr>
            <w:tcW w:w="3479" w:type="dxa"/>
            <w:vAlign w:val="bottom"/>
          </w:tcPr>
          <w:p w14:paraId="496071CF" w14:textId="77777777" w:rsidR="008011DA" w:rsidRPr="00CE0402" w:rsidRDefault="008011DA" w:rsidP="0041128C">
            <w:pPr>
              <w:ind w:left="1080"/>
              <w:jc w:val="left"/>
              <w:rPr>
                <w:rFonts w:cs="Arial"/>
                <w:b/>
                <w:bCs/>
                <w:color w:val="000000"/>
                <w:spacing w:val="-4"/>
                <w:sz w:val="16"/>
                <w:szCs w:val="16"/>
                <w:lang w:val="en-GB"/>
              </w:rPr>
            </w:pPr>
          </w:p>
        </w:tc>
        <w:tc>
          <w:tcPr>
            <w:tcW w:w="6127" w:type="dxa"/>
            <w:gridSpan w:val="6"/>
            <w:vAlign w:val="bottom"/>
          </w:tcPr>
          <w:p w14:paraId="13FAE021" w14:textId="77777777" w:rsidR="008011DA" w:rsidRPr="00CE0402" w:rsidRDefault="008011DA" w:rsidP="0041128C">
            <w:pPr>
              <w:ind w:right="-72"/>
              <w:jc w:val="center"/>
              <w:rPr>
                <w:rFonts w:cs="Arial"/>
                <w:b/>
                <w:bCs/>
                <w:color w:val="000000"/>
                <w:spacing w:val="-4"/>
                <w:sz w:val="16"/>
                <w:szCs w:val="16"/>
                <w:lang w:val="en-GB"/>
              </w:rPr>
            </w:pPr>
            <w:r w:rsidRPr="00CE0402">
              <w:rPr>
                <w:rFonts w:cs="Arial"/>
                <w:b/>
                <w:bCs/>
                <w:color w:val="000000"/>
                <w:spacing w:val="-2"/>
                <w:sz w:val="16"/>
                <w:szCs w:val="16"/>
                <w:lang w:val="en-GB"/>
              </w:rPr>
              <w:t>Separate financial statements</w:t>
            </w:r>
          </w:p>
        </w:tc>
      </w:tr>
      <w:tr w:rsidR="008011DA" w:rsidRPr="00CE0402" w14:paraId="2D072132" w14:textId="77777777" w:rsidTr="00D772A0">
        <w:tc>
          <w:tcPr>
            <w:tcW w:w="3479" w:type="dxa"/>
            <w:vAlign w:val="bottom"/>
          </w:tcPr>
          <w:p w14:paraId="15D57E1D" w14:textId="77777777" w:rsidR="008011DA" w:rsidRPr="00CE0402" w:rsidRDefault="008011DA" w:rsidP="0041128C">
            <w:pPr>
              <w:ind w:left="1080"/>
              <w:jc w:val="left"/>
              <w:rPr>
                <w:rFonts w:cs="Arial"/>
                <w:b/>
                <w:bCs/>
                <w:color w:val="000000"/>
                <w:spacing w:val="-4"/>
                <w:sz w:val="16"/>
                <w:szCs w:val="16"/>
                <w:lang w:val="en-GB"/>
              </w:rPr>
            </w:pPr>
          </w:p>
        </w:tc>
        <w:tc>
          <w:tcPr>
            <w:tcW w:w="1002" w:type="dxa"/>
            <w:tcBorders>
              <w:top w:val="single" w:sz="4" w:space="0" w:color="auto"/>
              <w:bottom w:val="single" w:sz="4" w:space="0" w:color="auto"/>
            </w:tcBorders>
            <w:vAlign w:val="bottom"/>
          </w:tcPr>
          <w:p w14:paraId="3A53D78E"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On demand</w:t>
            </w:r>
          </w:p>
          <w:p w14:paraId="3D814531"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23484424"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1003" w:type="dxa"/>
            <w:tcBorders>
              <w:top w:val="single" w:sz="4" w:space="0" w:color="auto"/>
              <w:bottom w:val="single" w:sz="4" w:space="0" w:color="auto"/>
            </w:tcBorders>
            <w:vAlign w:val="bottom"/>
          </w:tcPr>
          <w:p w14:paraId="266ADCAA"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Within </w:t>
            </w:r>
          </w:p>
          <w:p w14:paraId="6CA03973" w14:textId="3B319C06" w:rsidR="008011DA" w:rsidRPr="00CE0402" w:rsidRDefault="00B13E3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1</w:t>
            </w:r>
            <w:r w:rsidR="008011DA" w:rsidRPr="00CE0402">
              <w:rPr>
                <w:rFonts w:cs="Arial"/>
                <w:b/>
                <w:bCs/>
                <w:color w:val="000000"/>
                <w:spacing w:val="-4"/>
                <w:sz w:val="16"/>
                <w:szCs w:val="16"/>
                <w:lang w:val="en-GB"/>
              </w:rPr>
              <w:t xml:space="preserve"> year</w:t>
            </w:r>
          </w:p>
          <w:p w14:paraId="59C8ECDB"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Thousand</w:t>
            </w:r>
          </w:p>
          <w:p w14:paraId="0C3385F9"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 Baht</w:t>
            </w:r>
          </w:p>
        </w:tc>
        <w:tc>
          <w:tcPr>
            <w:tcW w:w="1003" w:type="dxa"/>
            <w:tcBorders>
              <w:top w:val="single" w:sz="4" w:space="0" w:color="auto"/>
              <w:bottom w:val="single" w:sz="4" w:space="0" w:color="auto"/>
            </w:tcBorders>
            <w:vAlign w:val="bottom"/>
          </w:tcPr>
          <w:p w14:paraId="2FA750F7" w14:textId="3E81169A" w:rsidR="008011DA" w:rsidRPr="00CE0402" w:rsidRDefault="00B13E3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1</w:t>
            </w:r>
            <w:r w:rsidR="008011DA" w:rsidRPr="00CE0402">
              <w:rPr>
                <w:rFonts w:cs="Arial"/>
                <w:b/>
                <w:bCs/>
                <w:color w:val="000000"/>
                <w:spacing w:val="-4"/>
                <w:sz w:val="16"/>
                <w:szCs w:val="16"/>
                <w:lang w:val="en-GB"/>
              </w:rPr>
              <w:t xml:space="preserve"> - </w:t>
            </w:r>
            <w:r w:rsidRPr="00CE0402">
              <w:rPr>
                <w:rFonts w:cs="Arial"/>
                <w:b/>
                <w:bCs/>
                <w:color w:val="000000"/>
                <w:spacing w:val="-4"/>
                <w:sz w:val="16"/>
                <w:szCs w:val="16"/>
                <w:lang w:val="en-GB"/>
              </w:rPr>
              <w:t>5</w:t>
            </w:r>
            <w:r w:rsidR="008011DA" w:rsidRPr="00CE0402">
              <w:rPr>
                <w:rFonts w:cs="Arial"/>
                <w:b/>
                <w:bCs/>
                <w:color w:val="000000"/>
                <w:spacing w:val="-4"/>
                <w:sz w:val="16"/>
                <w:szCs w:val="16"/>
                <w:lang w:val="en-GB"/>
              </w:rPr>
              <w:t xml:space="preserve"> years</w:t>
            </w:r>
          </w:p>
          <w:p w14:paraId="40D9CD5A" w14:textId="77777777" w:rsidR="008011DA" w:rsidRPr="00CE0402" w:rsidRDefault="008011DA" w:rsidP="0041128C">
            <w:pPr>
              <w:ind w:right="-72"/>
              <w:jc w:val="right"/>
              <w:rPr>
                <w:rFonts w:cs="Arial"/>
                <w:b/>
                <w:bCs/>
                <w:color w:val="000000"/>
                <w:spacing w:val="-10"/>
                <w:sz w:val="16"/>
                <w:szCs w:val="16"/>
                <w:lang w:val="en-GB"/>
              </w:rPr>
            </w:pPr>
            <w:r w:rsidRPr="00CE0402">
              <w:rPr>
                <w:rFonts w:cs="Arial"/>
                <w:b/>
                <w:bCs/>
                <w:color w:val="000000"/>
                <w:spacing w:val="-10"/>
                <w:sz w:val="16"/>
                <w:szCs w:val="16"/>
                <w:lang w:val="en-GB"/>
              </w:rPr>
              <w:t xml:space="preserve">Thousand </w:t>
            </w:r>
          </w:p>
          <w:p w14:paraId="7EA7C351"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78" w:type="dxa"/>
            <w:tcBorders>
              <w:top w:val="single" w:sz="4" w:space="0" w:color="auto"/>
              <w:bottom w:val="single" w:sz="4" w:space="0" w:color="auto"/>
            </w:tcBorders>
            <w:vAlign w:val="bottom"/>
          </w:tcPr>
          <w:p w14:paraId="04FD0187"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Over </w:t>
            </w:r>
          </w:p>
          <w:p w14:paraId="79303855" w14:textId="1515A5AE" w:rsidR="008011DA" w:rsidRPr="00CE0402" w:rsidRDefault="00B13E3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5</w:t>
            </w:r>
            <w:r w:rsidR="008011DA" w:rsidRPr="00CE0402">
              <w:rPr>
                <w:rFonts w:cs="Arial"/>
                <w:b/>
                <w:bCs/>
                <w:color w:val="000000"/>
                <w:spacing w:val="-4"/>
                <w:sz w:val="16"/>
                <w:szCs w:val="16"/>
                <w:lang w:val="en-GB"/>
              </w:rPr>
              <w:t xml:space="preserve"> years</w:t>
            </w:r>
          </w:p>
          <w:p w14:paraId="49EE2018"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4F522570"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1078" w:type="dxa"/>
            <w:tcBorders>
              <w:top w:val="single" w:sz="4" w:space="0" w:color="auto"/>
              <w:bottom w:val="single" w:sz="4" w:space="0" w:color="auto"/>
            </w:tcBorders>
            <w:vAlign w:val="bottom"/>
          </w:tcPr>
          <w:p w14:paraId="1D732909"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Total</w:t>
            </w:r>
          </w:p>
          <w:p w14:paraId="65F9EE99"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 xml:space="preserve">Thousand </w:t>
            </w:r>
          </w:p>
          <w:p w14:paraId="4043437E"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c>
          <w:tcPr>
            <w:tcW w:w="963" w:type="dxa"/>
            <w:tcBorders>
              <w:top w:val="single" w:sz="4" w:space="0" w:color="auto"/>
              <w:bottom w:val="single" w:sz="4" w:space="0" w:color="auto"/>
            </w:tcBorders>
            <w:vAlign w:val="bottom"/>
          </w:tcPr>
          <w:p w14:paraId="42D403D1" w14:textId="21381AB5"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 xml:space="preserve">Book Value </w:t>
            </w:r>
          </w:p>
          <w:p w14:paraId="5AA32F48" w14:textId="77777777" w:rsidR="008011DA" w:rsidRPr="00CE0402" w:rsidRDefault="008011DA" w:rsidP="0041128C">
            <w:pPr>
              <w:ind w:right="-72"/>
              <w:jc w:val="right"/>
              <w:rPr>
                <w:rFonts w:cs="Arial"/>
                <w:b/>
                <w:bCs/>
                <w:color w:val="000000"/>
                <w:spacing w:val="-6"/>
                <w:sz w:val="16"/>
                <w:szCs w:val="16"/>
                <w:lang w:val="en-GB"/>
              </w:rPr>
            </w:pPr>
            <w:r w:rsidRPr="00CE0402">
              <w:rPr>
                <w:rFonts w:cs="Arial"/>
                <w:b/>
                <w:bCs/>
                <w:color w:val="000000"/>
                <w:spacing w:val="-6"/>
                <w:sz w:val="16"/>
                <w:szCs w:val="16"/>
                <w:lang w:val="en-GB"/>
              </w:rPr>
              <w:t>Thousand</w:t>
            </w:r>
          </w:p>
          <w:p w14:paraId="4159CC80" w14:textId="77777777" w:rsidR="008011DA" w:rsidRPr="00CE0402" w:rsidRDefault="008011DA" w:rsidP="0041128C">
            <w:pPr>
              <w:ind w:right="-72"/>
              <w:jc w:val="right"/>
              <w:rPr>
                <w:rFonts w:cs="Arial"/>
                <w:b/>
                <w:bCs/>
                <w:color w:val="000000"/>
                <w:spacing w:val="-4"/>
                <w:sz w:val="16"/>
                <w:szCs w:val="16"/>
                <w:lang w:val="en-GB"/>
              </w:rPr>
            </w:pPr>
            <w:r w:rsidRPr="00CE0402">
              <w:rPr>
                <w:rFonts w:cs="Arial"/>
                <w:b/>
                <w:bCs/>
                <w:color w:val="000000"/>
                <w:spacing w:val="-4"/>
                <w:sz w:val="16"/>
                <w:szCs w:val="16"/>
                <w:lang w:val="en-GB"/>
              </w:rPr>
              <w:t>Baht</w:t>
            </w:r>
          </w:p>
        </w:tc>
      </w:tr>
      <w:tr w:rsidR="008011DA" w:rsidRPr="00CE0402" w14:paraId="723353A1" w14:textId="77777777" w:rsidTr="00D772A0">
        <w:tc>
          <w:tcPr>
            <w:tcW w:w="3479" w:type="dxa"/>
            <w:vAlign w:val="bottom"/>
          </w:tcPr>
          <w:p w14:paraId="059134B6" w14:textId="7BEB3C62" w:rsidR="008011DA" w:rsidRPr="00CE0402" w:rsidRDefault="008011DA" w:rsidP="0041128C">
            <w:pPr>
              <w:ind w:left="1080"/>
              <w:jc w:val="left"/>
              <w:rPr>
                <w:rFonts w:cs="Arial"/>
                <w:b/>
                <w:bCs/>
                <w:color w:val="000000"/>
                <w:spacing w:val="-4"/>
                <w:sz w:val="16"/>
                <w:szCs w:val="16"/>
                <w:lang w:val="en-GB"/>
              </w:rPr>
            </w:pPr>
            <w:r w:rsidRPr="00CE0402">
              <w:rPr>
                <w:rFonts w:cs="Arial"/>
                <w:b/>
                <w:bCs/>
                <w:color w:val="000000"/>
                <w:spacing w:val="-4"/>
                <w:sz w:val="16"/>
                <w:szCs w:val="16"/>
                <w:lang w:val="en-GB"/>
              </w:rPr>
              <w:t xml:space="preserve">As at </w:t>
            </w:r>
            <w:r w:rsidR="00B13E3A" w:rsidRPr="00CE0402">
              <w:rPr>
                <w:rFonts w:cs="Arial"/>
                <w:b/>
                <w:bCs/>
                <w:color w:val="000000"/>
                <w:spacing w:val="-4"/>
                <w:sz w:val="16"/>
                <w:szCs w:val="16"/>
                <w:lang w:val="en-GB"/>
              </w:rPr>
              <w:t>31</w:t>
            </w:r>
            <w:r w:rsidRPr="00CE0402">
              <w:rPr>
                <w:rFonts w:cs="Arial"/>
                <w:b/>
                <w:bCs/>
                <w:color w:val="000000"/>
                <w:spacing w:val="-4"/>
                <w:sz w:val="16"/>
                <w:szCs w:val="16"/>
                <w:lang w:val="en-GB"/>
              </w:rPr>
              <w:t xml:space="preserve"> December </w:t>
            </w:r>
            <w:r w:rsidR="00B13E3A" w:rsidRPr="00CE0402">
              <w:rPr>
                <w:rFonts w:cs="Arial"/>
                <w:b/>
                <w:bCs/>
                <w:color w:val="000000"/>
                <w:spacing w:val="-4"/>
                <w:sz w:val="16"/>
                <w:szCs w:val="16"/>
                <w:lang w:val="en-GB"/>
              </w:rPr>
              <w:t>202</w:t>
            </w:r>
            <w:r w:rsidR="00622C07" w:rsidRPr="00CE0402">
              <w:rPr>
                <w:rFonts w:cs="Arial"/>
                <w:b/>
                <w:bCs/>
                <w:color w:val="000000"/>
                <w:spacing w:val="-4"/>
                <w:sz w:val="16"/>
                <w:szCs w:val="16"/>
                <w:lang w:val="en-GB"/>
              </w:rPr>
              <w:t>4</w:t>
            </w:r>
          </w:p>
        </w:tc>
        <w:tc>
          <w:tcPr>
            <w:tcW w:w="1002" w:type="dxa"/>
            <w:tcBorders>
              <w:top w:val="single" w:sz="4" w:space="0" w:color="auto"/>
            </w:tcBorders>
            <w:vAlign w:val="bottom"/>
          </w:tcPr>
          <w:p w14:paraId="2E9FF0C7" w14:textId="77777777" w:rsidR="008011DA" w:rsidRPr="00CE0402" w:rsidRDefault="008011DA" w:rsidP="0041128C">
            <w:pPr>
              <w:ind w:right="-72"/>
              <w:jc w:val="right"/>
              <w:rPr>
                <w:rFonts w:cs="Arial"/>
                <w:b/>
                <w:bCs/>
                <w:color w:val="000000"/>
                <w:spacing w:val="-4"/>
                <w:sz w:val="16"/>
                <w:szCs w:val="16"/>
                <w:lang w:val="en-GB"/>
              </w:rPr>
            </w:pPr>
          </w:p>
        </w:tc>
        <w:tc>
          <w:tcPr>
            <w:tcW w:w="1003" w:type="dxa"/>
            <w:tcBorders>
              <w:top w:val="single" w:sz="4" w:space="0" w:color="auto"/>
            </w:tcBorders>
            <w:vAlign w:val="bottom"/>
          </w:tcPr>
          <w:p w14:paraId="48E4C0C8" w14:textId="77777777" w:rsidR="008011DA" w:rsidRPr="00CE0402" w:rsidRDefault="008011DA" w:rsidP="0041128C">
            <w:pPr>
              <w:ind w:right="-72"/>
              <w:jc w:val="right"/>
              <w:rPr>
                <w:rFonts w:cs="Arial"/>
                <w:b/>
                <w:bCs/>
                <w:color w:val="000000"/>
                <w:spacing w:val="-4"/>
                <w:sz w:val="16"/>
                <w:szCs w:val="16"/>
                <w:lang w:val="en-GB"/>
              </w:rPr>
            </w:pPr>
          </w:p>
        </w:tc>
        <w:tc>
          <w:tcPr>
            <w:tcW w:w="1003" w:type="dxa"/>
            <w:tcBorders>
              <w:top w:val="single" w:sz="4" w:space="0" w:color="auto"/>
            </w:tcBorders>
            <w:vAlign w:val="bottom"/>
          </w:tcPr>
          <w:p w14:paraId="0AC4A53B" w14:textId="77777777" w:rsidR="008011DA" w:rsidRPr="00CE0402" w:rsidRDefault="008011DA" w:rsidP="0041128C">
            <w:pPr>
              <w:ind w:right="-72"/>
              <w:jc w:val="right"/>
              <w:rPr>
                <w:rFonts w:cs="Arial"/>
                <w:b/>
                <w:bCs/>
                <w:color w:val="000000"/>
                <w:spacing w:val="-4"/>
                <w:sz w:val="16"/>
                <w:szCs w:val="16"/>
                <w:lang w:val="en-GB"/>
              </w:rPr>
            </w:pPr>
          </w:p>
        </w:tc>
        <w:tc>
          <w:tcPr>
            <w:tcW w:w="1078" w:type="dxa"/>
            <w:tcBorders>
              <w:top w:val="single" w:sz="4" w:space="0" w:color="auto"/>
            </w:tcBorders>
            <w:vAlign w:val="bottom"/>
          </w:tcPr>
          <w:p w14:paraId="3503837A" w14:textId="77777777" w:rsidR="008011DA" w:rsidRPr="00CE0402" w:rsidRDefault="008011DA" w:rsidP="0041128C">
            <w:pPr>
              <w:ind w:right="-72"/>
              <w:jc w:val="right"/>
              <w:rPr>
                <w:rFonts w:cs="Arial"/>
                <w:b/>
                <w:bCs/>
                <w:color w:val="000000"/>
                <w:spacing w:val="-4"/>
                <w:sz w:val="16"/>
                <w:szCs w:val="16"/>
                <w:lang w:val="en-GB"/>
              </w:rPr>
            </w:pPr>
          </w:p>
        </w:tc>
        <w:tc>
          <w:tcPr>
            <w:tcW w:w="1078" w:type="dxa"/>
            <w:tcBorders>
              <w:top w:val="single" w:sz="4" w:space="0" w:color="auto"/>
            </w:tcBorders>
            <w:vAlign w:val="bottom"/>
          </w:tcPr>
          <w:p w14:paraId="62D7BE41" w14:textId="77777777" w:rsidR="008011DA" w:rsidRPr="00CE0402" w:rsidRDefault="008011DA" w:rsidP="0041128C">
            <w:pPr>
              <w:ind w:right="-72"/>
              <w:jc w:val="right"/>
              <w:rPr>
                <w:rFonts w:cs="Arial"/>
                <w:b/>
                <w:bCs/>
                <w:color w:val="000000"/>
                <w:spacing w:val="-4"/>
                <w:sz w:val="16"/>
                <w:szCs w:val="16"/>
                <w:lang w:val="en-GB"/>
              </w:rPr>
            </w:pPr>
          </w:p>
        </w:tc>
        <w:tc>
          <w:tcPr>
            <w:tcW w:w="963" w:type="dxa"/>
            <w:tcBorders>
              <w:top w:val="single" w:sz="4" w:space="0" w:color="auto"/>
            </w:tcBorders>
            <w:vAlign w:val="bottom"/>
          </w:tcPr>
          <w:p w14:paraId="09AAA2C7" w14:textId="77777777" w:rsidR="008011DA" w:rsidRPr="00CE0402" w:rsidRDefault="008011DA" w:rsidP="0041128C">
            <w:pPr>
              <w:ind w:right="-72"/>
              <w:jc w:val="right"/>
              <w:rPr>
                <w:rFonts w:cs="Arial"/>
                <w:b/>
                <w:bCs/>
                <w:color w:val="000000"/>
                <w:spacing w:val="-4"/>
                <w:sz w:val="16"/>
                <w:szCs w:val="16"/>
                <w:lang w:val="en-GB"/>
              </w:rPr>
            </w:pPr>
          </w:p>
        </w:tc>
      </w:tr>
      <w:tr w:rsidR="00253D0E" w:rsidRPr="00CE0402" w14:paraId="621D7ACF" w14:textId="77777777" w:rsidTr="00D772A0">
        <w:tc>
          <w:tcPr>
            <w:tcW w:w="3479" w:type="dxa"/>
            <w:vAlign w:val="bottom"/>
          </w:tcPr>
          <w:p w14:paraId="361C2F31" w14:textId="1E4C7F9B" w:rsidR="00253D0E" w:rsidRPr="00CE0402" w:rsidRDefault="003D1832" w:rsidP="0041128C">
            <w:pPr>
              <w:ind w:left="1080"/>
              <w:jc w:val="left"/>
              <w:rPr>
                <w:rFonts w:cs="Arial"/>
                <w:color w:val="000000"/>
                <w:spacing w:val="-4"/>
                <w:sz w:val="16"/>
                <w:szCs w:val="16"/>
                <w:lang w:val="en-GB"/>
              </w:rPr>
            </w:pPr>
            <w:r w:rsidRPr="00CE0402">
              <w:rPr>
                <w:rFonts w:cs="Arial"/>
                <w:color w:val="000000"/>
                <w:spacing w:val="-6"/>
                <w:sz w:val="16"/>
                <w:szCs w:val="16"/>
                <w:lang w:val="en-GB"/>
              </w:rPr>
              <w:t xml:space="preserve">Trade </w:t>
            </w:r>
            <w:r w:rsidRPr="00CE0402">
              <w:rPr>
                <w:rFonts w:cs="Arial"/>
                <w:color w:val="000000"/>
                <w:spacing w:val="-6"/>
                <w:sz w:val="16"/>
                <w:szCs w:val="16"/>
              </w:rPr>
              <w:t xml:space="preserve">and other current </w:t>
            </w:r>
            <w:r w:rsidRPr="00CE0402">
              <w:rPr>
                <w:rFonts w:cs="Arial"/>
                <w:color w:val="000000"/>
                <w:spacing w:val="-6"/>
                <w:sz w:val="16"/>
                <w:szCs w:val="16"/>
                <w:lang w:val="en-GB"/>
              </w:rPr>
              <w:t>payables</w:t>
            </w:r>
          </w:p>
        </w:tc>
        <w:tc>
          <w:tcPr>
            <w:tcW w:w="1002" w:type="dxa"/>
            <w:vAlign w:val="bottom"/>
          </w:tcPr>
          <w:p w14:paraId="724B2D42" w14:textId="0610E3AA" w:rsidR="00253D0E" w:rsidRPr="00CE0402" w:rsidRDefault="00253D0E" w:rsidP="0041128C">
            <w:pPr>
              <w:ind w:right="-72"/>
              <w:jc w:val="right"/>
              <w:rPr>
                <w:rFonts w:cs="Arial"/>
                <w:color w:val="000000"/>
                <w:sz w:val="16"/>
                <w:szCs w:val="16"/>
              </w:rPr>
            </w:pPr>
            <w:r w:rsidRPr="00CE0402">
              <w:rPr>
                <w:rFonts w:cs="Arial"/>
                <w:color w:val="000000"/>
                <w:sz w:val="16"/>
                <w:szCs w:val="16"/>
              </w:rPr>
              <w:t>-</w:t>
            </w:r>
          </w:p>
        </w:tc>
        <w:tc>
          <w:tcPr>
            <w:tcW w:w="1003" w:type="dxa"/>
            <w:vAlign w:val="bottom"/>
          </w:tcPr>
          <w:p w14:paraId="49144199" w14:textId="50FAA7AE" w:rsidR="00253D0E" w:rsidRPr="00CE0402" w:rsidRDefault="00253D0E" w:rsidP="0041128C">
            <w:pPr>
              <w:ind w:right="-72"/>
              <w:jc w:val="right"/>
              <w:rPr>
                <w:rFonts w:cs="Arial"/>
                <w:color w:val="000000"/>
                <w:sz w:val="16"/>
                <w:szCs w:val="16"/>
              </w:rPr>
            </w:pPr>
            <w:r w:rsidRPr="00CE0402">
              <w:rPr>
                <w:rFonts w:cs="Arial"/>
                <w:color w:val="000000"/>
                <w:sz w:val="16"/>
                <w:szCs w:val="16"/>
              </w:rPr>
              <w:t>98,125</w:t>
            </w:r>
          </w:p>
        </w:tc>
        <w:tc>
          <w:tcPr>
            <w:tcW w:w="1003" w:type="dxa"/>
            <w:vAlign w:val="bottom"/>
          </w:tcPr>
          <w:p w14:paraId="292577E7" w14:textId="3AFF9D85" w:rsidR="00253D0E" w:rsidRPr="00CE0402" w:rsidRDefault="00253D0E" w:rsidP="0041128C">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1D75B349" w14:textId="7B4AD2F3" w:rsidR="00253D0E" w:rsidRPr="00CE0402" w:rsidRDefault="00253D0E" w:rsidP="0041128C">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476BAD3E" w14:textId="008BBA1A" w:rsidR="00253D0E" w:rsidRPr="00CE0402" w:rsidRDefault="00253D0E" w:rsidP="0041128C">
            <w:pPr>
              <w:ind w:right="-72"/>
              <w:jc w:val="right"/>
              <w:rPr>
                <w:rFonts w:cs="Arial"/>
                <w:color w:val="000000"/>
                <w:sz w:val="16"/>
                <w:szCs w:val="16"/>
              </w:rPr>
            </w:pPr>
            <w:r w:rsidRPr="00CE0402">
              <w:rPr>
                <w:rFonts w:cs="Arial"/>
                <w:color w:val="000000"/>
                <w:sz w:val="16"/>
                <w:szCs w:val="16"/>
              </w:rPr>
              <w:t>98,125</w:t>
            </w:r>
          </w:p>
        </w:tc>
        <w:tc>
          <w:tcPr>
            <w:tcW w:w="963" w:type="dxa"/>
            <w:vAlign w:val="bottom"/>
          </w:tcPr>
          <w:p w14:paraId="08E2066F" w14:textId="0B6F3ACF" w:rsidR="00253D0E" w:rsidRPr="00CE0402" w:rsidRDefault="00253D0E" w:rsidP="0041128C">
            <w:pPr>
              <w:ind w:right="-72"/>
              <w:jc w:val="right"/>
              <w:rPr>
                <w:rFonts w:cs="Arial"/>
                <w:color w:val="000000"/>
                <w:sz w:val="16"/>
                <w:szCs w:val="16"/>
              </w:rPr>
            </w:pPr>
            <w:r w:rsidRPr="00CE0402">
              <w:rPr>
                <w:rFonts w:cs="Arial"/>
                <w:color w:val="000000"/>
                <w:sz w:val="16"/>
                <w:szCs w:val="16"/>
              </w:rPr>
              <w:t>98,125</w:t>
            </w:r>
          </w:p>
        </w:tc>
      </w:tr>
      <w:tr w:rsidR="00854447" w:rsidRPr="00CE0402" w14:paraId="04C6F69E" w14:textId="77777777" w:rsidTr="00D772A0">
        <w:tc>
          <w:tcPr>
            <w:tcW w:w="3479" w:type="dxa"/>
            <w:vAlign w:val="bottom"/>
          </w:tcPr>
          <w:p w14:paraId="3F6CB250" w14:textId="02ED61D0" w:rsidR="00854447" w:rsidRPr="00CE0402" w:rsidRDefault="00854447" w:rsidP="0041128C">
            <w:pPr>
              <w:ind w:left="1080"/>
              <w:jc w:val="left"/>
              <w:rPr>
                <w:rFonts w:cs="Arial"/>
                <w:color w:val="000000"/>
                <w:spacing w:val="-4"/>
                <w:sz w:val="16"/>
                <w:szCs w:val="16"/>
                <w:lang w:val="en-GB"/>
              </w:rPr>
            </w:pPr>
            <w:r w:rsidRPr="00CE0402">
              <w:rPr>
                <w:rFonts w:cs="Arial"/>
                <w:color w:val="000000"/>
                <w:spacing w:val="-4"/>
                <w:sz w:val="16"/>
                <w:szCs w:val="16"/>
                <w:lang w:val="en-GB"/>
              </w:rPr>
              <w:t xml:space="preserve">Short-term borrowings from </w:t>
            </w:r>
          </w:p>
        </w:tc>
        <w:tc>
          <w:tcPr>
            <w:tcW w:w="1002" w:type="dxa"/>
            <w:vAlign w:val="bottom"/>
          </w:tcPr>
          <w:p w14:paraId="48016D45" w14:textId="77777777" w:rsidR="00854447" w:rsidRPr="00CE0402" w:rsidRDefault="00854447" w:rsidP="0041128C">
            <w:pPr>
              <w:ind w:right="-72"/>
              <w:jc w:val="right"/>
              <w:rPr>
                <w:rFonts w:cs="Arial"/>
                <w:color w:val="000000"/>
                <w:sz w:val="16"/>
                <w:szCs w:val="16"/>
              </w:rPr>
            </w:pPr>
          </w:p>
        </w:tc>
        <w:tc>
          <w:tcPr>
            <w:tcW w:w="1003" w:type="dxa"/>
            <w:vAlign w:val="bottom"/>
          </w:tcPr>
          <w:p w14:paraId="79C9D178" w14:textId="77777777" w:rsidR="00854447" w:rsidRPr="00CE0402" w:rsidRDefault="00854447" w:rsidP="0041128C">
            <w:pPr>
              <w:ind w:right="-72"/>
              <w:jc w:val="right"/>
              <w:rPr>
                <w:rFonts w:cs="Arial"/>
                <w:color w:val="000000"/>
                <w:sz w:val="16"/>
                <w:szCs w:val="16"/>
              </w:rPr>
            </w:pPr>
          </w:p>
        </w:tc>
        <w:tc>
          <w:tcPr>
            <w:tcW w:w="1003" w:type="dxa"/>
            <w:vAlign w:val="bottom"/>
          </w:tcPr>
          <w:p w14:paraId="4E75EDE4" w14:textId="77777777" w:rsidR="00854447" w:rsidRPr="00CE0402" w:rsidRDefault="00854447" w:rsidP="0041128C">
            <w:pPr>
              <w:ind w:right="-72"/>
              <w:jc w:val="right"/>
              <w:rPr>
                <w:rFonts w:cs="Arial"/>
                <w:color w:val="000000"/>
                <w:sz w:val="16"/>
                <w:szCs w:val="16"/>
              </w:rPr>
            </w:pPr>
          </w:p>
        </w:tc>
        <w:tc>
          <w:tcPr>
            <w:tcW w:w="1078" w:type="dxa"/>
            <w:vAlign w:val="bottom"/>
          </w:tcPr>
          <w:p w14:paraId="1D342310" w14:textId="77777777" w:rsidR="00854447" w:rsidRPr="00CE0402" w:rsidRDefault="00854447" w:rsidP="0041128C">
            <w:pPr>
              <w:ind w:right="-72"/>
              <w:jc w:val="right"/>
              <w:rPr>
                <w:rFonts w:cs="Arial"/>
                <w:color w:val="000000"/>
                <w:sz w:val="16"/>
                <w:szCs w:val="16"/>
              </w:rPr>
            </w:pPr>
          </w:p>
        </w:tc>
        <w:tc>
          <w:tcPr>
            <w:tcW w:w="1078" w:type="dxa"/>
            <w:vAlign w:val="bottom"/>
          </w:tcPr>
          <w:p w14:paraId="7431F17B" w14:textId="77777777" w:rsidR="00854447" w:rsidRPr="00CE0402" w:rsidRDefault="00854447" w:rsidP="0041128C">
            <w:pPr>
              <w:ind w:right="-72"/>
              <w:jc w:val="right"/>
              <w:rPr>
                <w:rFonts w:cs="Arial"/>
                <w:color w:val="000000"/>
                <w:sz w:val="16"/>
                <w:szCs w:val="16"/>
              </w:rPr>
            </w:pPr>
          </w:p>
        </w:tc>
        <w:tc>
          <w:tcPr>
            <w:tcW w:w="963" w:type="dxa"/>
            <w:vAlign w:val="bottom"/>
          </w:tcPr>
          <w:p w14:paraId="3B09DF44" w14:textId="77777777" w:rsidR="00854447" w:rsidRPr="00CE0402" w:rsidRDefault="00854447" w:rsidP="0041128C">
            <w:pPr>
              <w:ind w:right="-72"/>
              <w:jc w:val="right"/>
              <w:rPr>
                <w:rFonts w:cs="Arial"/>
                <w:color w:val="000000"/>
                <w:sz w:val="16"/>
                <w:szCs w:val="16"/>
              </w:rPr>
            </w:pPr>
          </w:p>
        </w:tc>
      </w:tr>
      <w:tr w:rsidR="00854447" w:rsidRPr="00CE0402" w14:paraId="07E23FAE" w14:textId="77777777" w:rsidTr="00D772A0">
        <w:tc>
          <w:tcPr>
            <w:tcW w:w="3479" w:type="dxa"/>
            <w:vAlign w:val="bottom"/>
          </w:tcPr>
          <w:p w14:paraId="4DF2C294" w14:textId="67CE1DFC" w:rsidR="00854447" w:rsidRPr="00CE0402" w:rsidRDefault="00854447" w:rsidP="0041128C">
            <w:pPr>
              <w:ind w:left="1080"/>
              <w:jc w:val="left"/>
              <w:rPr>
                <w:rFonts w:cs="Arial"/>
                <w:color w:val="000000"/>
                <w:spacing w:val="-4"/>
                <w:sz w:val="16"/>
                <w:szCs w:val="16"/>
                <w:lang w:val="en-GB"/>
              </w:rPr>
            </w:pPr>
            <w:r w:rsidRPr="00CE0402">
              <w:rPr>
                <w:rFonts w:cs="Arial"/>
                <w:color w:val="000000"/>
                <w:spacing w:val="-4"/>
                <w:sz w:val="16"/>
                <w:szCs w:val="16"/>
                <w:lang w:val="en-GB"/>
              </w:rPr>
              <w:t xml:space="preserve">   related parties</w:t>
            </w:r>
          </w:p>
        </w:tc>
        <w:tc>
          <w:tcPr>
            <w:tcW w:w="1002" w:type="dxa"/>
            <w:vAlign w:val="bottom"/>
          </w:tcPr>
          <w:p w14:paraId="751F7A1C" w14:textId="00C73B2B" w:rsidR="00854447" w:rsidRPr="00CE0402" w:rsidRDefault="00854447" w:rsidP="0041128C">
            <w:pPr>
              <w:ind w:right="-72"/>
              <w:jc w:val="right"/>
              <w:rPr>
                <w:rFonts w:cs="Arial"/>
                <w:color w:val="000000"/>
                <w:sz w:val="16"/>
                <w:szCs w:val="16"/>
              </w:rPr>
            </w:pPr>
            <w:r w:rsidRPr="00CE0402">
              <w:rPr>
                <w:rFonts w:cs="Arial"/>
                <w:color w:val="000000"/>
                <w:sz w:val="16"/>
                <w:szCs w:val="16"/>
              </w:rPr>
              <w:t>-</w:t>
            </w:r>
          </w:p>
        </w:tc>
        <w:tc>
          <w:tcPr>
            <w:tcW w:w="1003" w:type="dxa"/>
            <w:vAlign w:val="bottom"/>
          </w:tcPr>
          <w:p w14:paraId="539C75EA" w14:textId="76359E22" w:rsidR="00854447" w:rsidRPr="00CE0402" w:rsidRDefault="00854447" w:rsidP="0041128C">
            <w:pPr>
              <w:ind w:right="-72"/>
              <w:jc w:val="right"/>
              <w:rPr>
                <w:rFonts w:cs="Arial"/>
                <w:color w:val="000000"/>
                <w:sz w:val="16"/>
                <w:szCs w:val="16"/>
              </w:rPr>
            </w:pPr>
            <w:r w:rsidRPr="00CE0402">
              <w:rPr>
                <w:rFonts w:cs="Arial"/>
                <w:color w:val="000000"/>
                <w:sz w:val="16"/>
                <w:szCs w:val="16"/>
              </w:rPr>
              <w:t>201,291</w:t>
            </w:r>
          </w:p>
        </w:tc>
        <w:tc>
          <w:tcPr>
            <w:tcW w:w="1003" w:type="dxa"/>
            <w:vAlign w:val="bottom"/>
          </w:tcPr>
          <w:p w14:paraId="346461A8" w14:textId="0200836E" w:rsidR="00854447" w:rsidRPr="00CE0402" w:rsidRDefault="00854447" w:rsidP="0041128C">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0A034719" w14:textId="68BEC263" w:rsidR="00854447" w:rsidRPr="00CE0402" w:rsidRDefault="00854447" w:rsidP="0041128C">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3ACB2E20" w14:textId="79344F58" w:rsidR="00854447" w:rsidRPr="00CE0402" w:rsidRDefault="00854447" w:rsidP="0041128C">
            <w:pPr>
              <w:ind w:right="-72"/>
              <w:jc w:val="right"/>
              <w:rPr>
                <w:rFonts w:cs="Arial"/>
                <w:color w:val="000000"/>
                <w:sz w:val="16"/>
                <w:szCs w:val="16"/>
              </w:rPr>
            </w:pPr>
            <w:r w:rsidRPr="00CE0402">
              <w:rPr>
                <w:rFonts w:cs="Arial"/>
                <w:color w:val="000000"/>
                <w:sz w:val="16"/>
                <w:szCs w:val="16"/>
              </w:rPr>
              <w:t>201,291</w:t>
            </w:r>
          </w:p>
        </w:tc>
        <w:tc>
          <w:tcPr>
            <w:tcW w:w="963" w:type="dxa"/>
            <w:vAlign w:val="bottom"/>
          </w:tcPr>
          <w:p w14:paraId="1FB54344" w14:textId="66D4CBB7" w:rsidR="00854447" w:rsidRPr="00CE0402" w:rsidRDefault="00854447" w:rsidP="0041128C">
            <w:pPr>
              <w:ind w:right="-72"/>
              <w:jc w:val="right"/>
              <w:rPr>
                <w:rFonts w:cs="Arial"/>
                <w:color w:val="000000"/>
                <w:sz w:val="16"/>
                <w:szCs w:val="16"/>
              </w:rPr>
            </w:pPr>
            <w:r w:rsidRPr="00CE0402">
              <w:rPr>
                <w:rFonts w:cs="Arial"/>
                <w:color w:val="000000"/>
                <w:sz w:val="16"/>
                <w:szCs w:val="16"/>
              </w:rPr>
              <w:t>201,291</w:t>
            </w:r>
          </w:p>
        </w:tc>
      </w:tr>
      <w:tr w:rsidR="00E266D6" w:rsidRPr="00CE0402" w14:paraId="329796C6" w14:textId="77777777" w:rsidTr="00D772A0">
        <w:tc>
          <w:tcPr>
            <w:tcW w:w="3479" w:type="dxa"/>
            <w:vAlign w:val="bottom"/>
          </w:tcPr>
          <w:p w14:paraId="67806164" w14:textId="449D1C33" w:rsidR="00E266D6" w:rsidRPr="00CE0402" w:rsidRDefault="00E266D6" w:rsidP="00E266D6">
            <w:pPr>
              <w:ind w:left="1080"/>
              <w:jc w:val="left"/>
              <w:rPr>
                <w:rFonts w:cs="Arial"/>
                <w:color w:val="000000"/>
                <w:spacing w:val="-4"/>
                <w:sz w:val="16"/>
                <w:szCs w:val="16"/>
                <w:lang w:val="en-GB"/>
              </w:rPr>
            </w:pPr>
            <w:r w:rsidRPr="00CE0402">
              <w:rPr>
                <w:rFonts w:cs="Arial"/>
                <w:color w:val="000000"/>
                <w:spacing w:val="-4"/>
                <w:sz w:val="16"/>
                <w:szCs w:val="16"/>
                <w:lang w:val="en-GB"/>
              </w:rPr>
              <w:t>Deposit received from</w:t>
            </w:r>
          </w:p>
        </w:tc>
        <w:tc>
          <w:tcPr>
            <w:tcW w:w="1002" w:type="dxa"/>
            <w:vAlign w:val="bottom"/>
          </w:tcPr>
          <w:p w14:paraId="432531E3" w14:textId="77777777" w:rsidR="00E266D6" w:rsidRPr="00CE0402" w:rsidRDefault="00E266D6" w:rsidP="00E266D6">
            <w:pPr>
              <w:ind w:right="-72"/>
              <w:jc w:val="right"/>
              <w:rPr>
                <w:rFonts w:cs="Arial"/>
                <w:color w:val="000000"/>
                <w:sz w:val="16"/>
                <w:szCs w:val="16"/>
              </w:rPr>
            </w:pPr>
          </w:p>
        </w:tc>
        <w:tc>
          <w:tcPr>
            <w:tcW w:w="1003" w:type="dxa"/>
            <w:vAlign w:val="bottom"/>
          </w:tcPr>
          <w:p w14:paraId="04F7B546" w14:textId="77777777" w:rsidR="00E266D6" w:rsidRPr="00CE0402" w:rsidRDefault="00E266D6" w:rsidP="00E266D6">
            <w:pPr>
              <w:ind w:right="-72"/>
              <w:jc w:val="right"/>
              <w:rPr>
                <w:rFonts w:cs="Arial"/>
                <w:color w:val="000000"/>
                <w:sz w:val="16"/>
                <w:szCs w:val="16"/>
              </w:rPr>
            </w:pPr>
          </w:p>
        </w:tc>
        <w:tc>
          <w:tcPr>
            <w:tcW w:w="1003" w:type="dxa"/>
            <w:vAlign w:val="bottom"/>
          </w:tcPr>
          <w:p w14:paraId="2DF1EFCF" w14:textId="77777777" w:rsidR="00E266D6" w:rsidRPr="00CE0402" w:rsidRDefault="00E266D6" w:rsidP="00E266D6">
            <w:pPr>
              <w:ind w:right="-72"/>
              <w:jc w:val="right"/>
              <w:rPr>
                <w:rFonts w:cs="Arial"/>
                <w:color w:val="000000"/>
                <w:sz w:val="16"/>
                <w:szCs w:val="16"/>
              </w:rPr>
            </w:pPr>
          </w:p>
        </w:tc>
        <w:tc>
          <w:tcPr>
            <w:tcW w:w="1078" w:type="dxa"/>
            <w:vAlign w:val="bottom"/>
          </w:tcPr>
          <w:p w14:paraId="3589A693" w14:textId="77777777" w:rsidR="00E266D6" w:rsidRPr="00CE0402" w:rsidRDefault="00E266D6" w:rsidP="00E266D6">
            <w:pPr>
              <w:ind w:right="-72"/>
              <w:jc w:val="right"/>
              <w:rPr>
                <w:rFonts w:cs="Arial"/>
                <w:color w:val="000000"/>
                <w:sz w:val="16"/>
                <w:szCs w:val="16"/>
              </w:rPr>
            </w:pPr>
          </w:p>
        </w:tc>
        <w:tc>
          <w:tcPr>
            <w:tcW w:w="1078" w:type="dxa"/>
            <w:vAlign w:val="bottom"/>
          </w:tcPr>
          <w:p w14:paraId="7CC82F17" w14:textId="77777777" w:rsidR="00E266D6" w:rsidRPr="00CE0402" w:rsidRDefault="00E266D6" w:rsidP="00E266D6">
            <w:pPr>
              <w:ind w:right="-72"/>
              <w:jc w:val="right"/>
              <w:rPr>
                <w:rFonts w:cs="Arial"/>
                <w:color w:val="000000"/>
                <w:sz w:val="16"/>
                <w:szCs w:val="16"/>
              </w:rPr>
            </w:pPr>
          </w:p>
        </w:tc>
        <w:tc>
          <w:tcPr>
            <w:tcW w:w="963" w:type="dxa"/>
            <w:vAlign w:val="bottom"/>
          </w:tcPr>
          <w:p w14:paraId="26C36F75" w14:textId="77777777" w:rsidR="00E266D6" w:rsidRPr="00CE0402" w:rsidRDefault="00E266D6" w:rsidP="00E266D6">
            <w:pPr>
              <w:ind w:right="-72"/>
              <w:jc w:val="right"/>
              <w:rPr>
                <w:rFonts w:cs="Arial"/>
                <w:color w:val="000000"/>
                <w:sz w:val="16"/>
                <w:szCs w:val="16"/>
              </w:rPr>
            </w:pPr>
          </w:p>
        </w:tc>
      </w:tr>
      <w:tr w:rsidR="00E266D6" w:rsidRPr="00CE0402" w14:paraId="3D92C044" w14:textId="77777777" w:rsidTr="00D772A0">
        <w:tc>
          <w:tcPr>
            <w:tcW w:w="3479" w:type="dxa"/>
            <w:vAlign w:val="bottom"/>
          </w:tcPr>
          <w:p w14:paraId="70F879B3" w14:textId="5A4FA485" w:rsidR="00E266D6" w:rsidRPr="00CE0402" w:rsidRDefault="00E266D6" w:rsidP="00E266D6">
            <w:pPr>
              <w:ind w:left="1080"/>
              <w:jc w:val="left"/>
              <w:rPr>
                <w:rFonts w:cs="Arial"/>
                <w:color w:val="000000"/>
                <w:spacing w:val="-4"/>
                <w:sz w:val="16"/>
                <w:szCs w:val="16"/>
                <w:lang w:val="en-GB"/>
              </w:rPr>
            </w:pPr>
            <w:r w:rsidRPr="00CE0402">
              <w:rPr>
                <w:rFonts w:cs="Arial"/>
                <w:color w:val="000000"/>
                <w:spacing w:val="-4"/>
                <w:sz w:val="16"/>
                <w:szCs w:val="16"/>
                <w:lang w:val="en-GB"/>
              </w:rPr>
              <w:t xml:space="preserve">   customers</w:t>
            </w:r>
          </w:p>
        </w:tc>
        <w:tc>
          <w:tcPr>
            <w:tcW w:w="1002" w:type="dxa"/>
            <w:vAlign w:val="bottom"/>
          </w:tcPr>
          <w:p w14:paraId="0761C40A" w14:textId="3C6773E9" w:rsidR="00E266D6" w:rsidRPr="00CE0402" w:rsidRDefault="00E266D6" w:rsidP="00E266D6">
            <w:pPr>
              <w:ind w:right="-72"/>
              <w:jc w:val="right"/>
              <w:rPr>
                <w:rFonts w:cs="Arial"/>
                <w:color w:val="000000"/>
                <w:sz w:val="16"/>
                <w:szCs w:val="16"/>
              </w:rPr>
            </w:pPr>
            <w:r w:rsidRPr="00CE0402">
              <w:rPr>
                <w:rFonts w:cs="Arial"/>
                <w:color w:val="000000"/>
                <w:sz w:val="16"/>
                <w:szCs w:val="16"/>
              </w:rPr>
              <w:t>-</w:t>
            </w:r>
          </w:p>
        </w:tc>
        <w:tc>
          <w:tcPr>
            <w:tcW w:w="1003" w:type="dxa"/>
            <w:vAlign w:val="bottom"/>
          </w:tcPr>
          <w:p w14:paraId="4CAA586C" w14:textId="67D67334" w:rsidR="00E266D6" w:rsidRPr="00CE0402" w:rsidRDefault="00E266D6" w:rsidP="00E266D6">
            <w:pPr>
              <w:ind w:right="-72"/>
              <w:jc w:val="right"/>
              <w:rPr>
                <w:rFonts w:cs="Arial"/>
                <w:color w:val="000000"/>
                <w:sz w:val="16"/>
                <w:szCs w:val="16"/>
              </w:rPr>
            </w:pPr>
            <w:r w:rsidRPr="00CE0402">
              <w:rPr>
                <w:rFonts w:cs="Arial"/>
                <w:color w:val="000000"/>
                <w:sz w:val="16"/>
                <w:szCs w:val="16"/>
              </w:rPr>
              <w:t>233</w:t>
            </w:r>
          </w:p>
        </w:tc>
        <w:tc>
          <w:tcPr>
            <w:tcW w:w="1003" w:type="dxa"/>
            <w:vAlign w:val="bottom"/>
          </w:tcPr>
          <w:p w14:paraId="3E0F0831" w14:textId="290E8F9F" w:rsidR="00E266D6" w:rsidRPr="00CE0402" w:rsidRDefault="00E266D6" w:rsidP="00E266D6">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61BA1B49" w14:textId="2EA898A9" w:rsidR="00E266D6" w:rsidRPr="00CE0402" w:rsidRDefault="00E266D6" w:rsidP="00E266D6">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3BB5B768" w14:textId="14F55354" w:rsidR="00E266D6" w:rsidRPr="00CE0402" w:rsidRDefault="00E266D6" w:rsidP="00E266D6">
            <w:pPr>
              <w:ind w:right="-72"/>
              <w:jc w:val="right"/>
              <w:rPr>
                <w:rFonts w:cs="Arial"/>
                <w:color w:val="000000"/>
                <w:sz w:val="16"/>
                <w:szCs w:val="16"/>
              </w:rPr>
            </w:pPr>
            <w:r w:rsidRPr="00CE0402">
              <w:rPr>
                <w:rFonts w:cs="Arial"/>
                <w:color w:val="000000"/>
                <w:sz w:val="16"/>
                <w:szCs w:val="16"/>
              </w:rPr>
              <w:t>233</w:t>
            </w:r>
          </w:p>
        </w:tc>
        <w:tc>
          <w:tcPr>
            <w:tcW w:w="963" w:type="dxa"/>
            <w:vAlign w:val="bottom"/>
          </w:tcPr>
          <w:p w14:paraId="4549DC3C" w14:textId="228A7F61" w:rsidR="00E266D6" w:rsidRPr="00CE0402" w:rsidRDefault="00E266D6" w:rsidP="00E266D6">
            <w:pPr>
              <w:ind w:right="-72"/>
              <w:jc w:val="right"/>
              <w:rPr>
                <w:rFonts w:cs="Arial"/>
                <w:color w:val="000000"/>
                <w:sz w:val="16"/>
                <w:szCs w:val="16"/>
              </w:rPr>
            </w:pPr>
            <w:r w:rsidRPr="00CE0402">
              <w:rPr>
                <w:rFonts w:cs="Arial"/>
                <w:color w:val="000000"/>
                <w:sz w:val="16"/>
                <w:szCs w:val="16"/>
              </w:rPr>
              <w:t>233</w:t>
            </w:r>
          </w:p>
        </w:tc>
      </w:tr>
      <w:tr w:rsidR="005D0323" w:rsidRPr="00CE0402" w14:paraId="01F9E50C" w14:textId="77777777" w:rsidTr="00D772A0">
        <w:tc>
          <w:tcPr>
            <w:tcW w:w="3479" w:type="dxa"/>
            <w:vAlign w:val="bottom"/>
          </w:tcPr>
          <w:p w14:paraId="1FFD30AA" w14:textId="77777777" w:rsidR="005D0323" w:rsidRPr="00CE0402" w:rsidRDefault="005D0323" w:rsidP="0041128C">
            <w:pPr>
              <w:ind w:left="1080"/>
              <w:jc w:val="left"/>
              <w:rPr>
                <w:rFonts w:cs="Arial"/>
                <w:color w:val="000000"/>
                <w:spacing w:val="-4"/>
                <w:sz w:val="16"/>
                <w:szCs w:val="16"/>
                <w:lang w:val="en-GB"/>
              </w:rPr>
            </w:pPr>
            <w:r w:rsidRPr="00CE0402">
              <w:rPr>
                <w:rFonts w:cs="Arial"/>
                <w:color w:val="000000"/>
                <w:spacing w:val="-4"/>
                <w:sz w:val="16"/>
                <w:szCs w:val="16"/>
                <w:lang w:val="en-GB"/>
              </w:rPr>
              <w:t>Other current liabilities</w:t>
            </w:r>
          </w:p>
        </w:tc>
        <w:tc>
          <w:tcPr>
            <w:tcW w:w="1002" w:type="dxa"/>
            <w:vAlign w:val="bottom"/>
          </w:tcPr>
          <w:p w14:paraId="4F40BEF3" w14:textId="2CC7D2CA" w:rsidR="005D0323" w:rsidRPr="00CE0402" w:rsidRDefault="005D0323" w:rsidP="0041128C">
            <w:pPr>
              <w:ind w:right="-72"/>
              <w:jc w:val="right"/>
              <w:rPr>
                <w:rFonts w:cs="Arial"/>
                <w:color w:val="000000"/>
                <w:sz w:val="16"/>
                <w:szCs w:val="16"/>
              </w:rPr>
            </w:pPr>
            <w:r w:rsidRPr="00CE0402">
              <w:rPr>
                <w:rFonts w:cs="Arial"/>
                <w:color w:val="000000"/>
                <w:sz w:val="16"/>
                <w:szCs w:val="16"/>
              </w:rPr>
              <w:t>-</w:t>
            </w:r>
          </w:p>
        </w:tc>
        <w:tc>
          <w:tcPr>
            <w:tcW w:w="1003" w:type="dxa"/>
            <w:vAlign w:val="bottom"/>
          </w:tcPr>
          <w:p w14:paraId="01EA5E47" w14:textId="08EE6687" w:rsidR="005D0323" w:rsidRPr="00CE0402" w:rsidRDefault="005D0323" w:rsidP="0041128C">
            <w:pPr>
              <w:ind w:right="-72"/>
              <w:jc w:val="right"/>
              <w:rPr>
                <w:rFonts w:cs="Arial"/>
                <w:color w:val="000000"/>
                <w:sz w:val="16"/>
                <w:szCs w:val="16"/>
              </w:rPr>
            </w:pPr>
            <w:r w:rsidRPr="00CE0402">
              <w:rPr>
                <w:rFonts w:cs="Arial"/>
                <w:color w:val="000000"/>
                <w:sz w:val="16"/>
                <w:szCs w:val="16"/>
              </w:rPr>
              <w:t>7,463</w:t>
            </w:r>
          </w:p>
        </w:tc>
        <w:tc>
          <w:tcPr>
            <w:tcW w:w="1003" w:type="dxa"/>
            <w:vAlign w:val="bottom"/>
          </w:tcPr>
          <w:p w14:paraId="172F6FC9" w14:textId="3CE00609" w:rsidR="005D0323" w:rsidRPr="00CE0402" w:rsidRDefault="005D0323" w:rsidP="0041128C">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11E02906" w14:textId="79545B90" w:rsidR="005D0323" w:rsidRPr="00CE0402" w:rsidRDefault="005D0323" w:rsidP="0041128C">
            <w:pPr>
              <w:ind w:right="-72"/>
              <w:jc w:val="right"/>
              <w:rPr>
                <w:rFonts w:cs="Arial"/>
                <w:color w:val="000000"/>
                <w:sz w:val="16"/>
                <w:szCs w:val="16"/>
              </w:rPr>
            </w:pPr>
            <w:r w:rsidRPr="00CE0402">
              <w:rPr>
                <w:rFonts w:cs="Arial"/>
                <w:color w:val="000000"/>
                <w:sz w:val="16"/>
                <w:szCs w:val="16"/>
              </w:rPr>
              <w:t>-</w:t>
            </w:r>
          </w:p>
        </w:tc>
        <w:tc>
          <w:tcPr>
            <w:tcW w:w="1078" w:type="dxa"/>
            <w:vAlign w:val="bottom"/>
          </w:tcPr>
          <w:p w14:paraId="5F927BBB" w14:textId="34498A6A" w:rsidR="005D0323" w:rsidRPr="00CE0402" w:rsidRDefault="005D0323" w:rsidP="0041128C">
            <w:pPr>
              <w:ind w:right="-72"/>
              <w:jc w:val="right"/>
              <w:rPr>
                <w:rFonts w:cs="Arial"/>
                <w:color w:val="000000"/>
                <w:sz w:val="16"/>
                <w:szCs w:val="16"/>
              </w:rPr>
            </w:pPr>
            <w:r w:rsidRPr="00CE0402">
              <w:rPr>
                <w:rFonts w:cs="Arial"/>
                <w:color w:val="000000"/>
                <w:sz w:val="16"/>
                <w:szCs w:val="16"/>
              </w:rPr>
              <w:t>7,463</w:t>
            </w:r>
          </w:p>
        </w:tc>
        <w:tc>
          <w:tcPr>
            <w:tcW w:w="963" w:type="dxa"/>
            <w:vAlign w:val="bottom"/>
          </w:tcPr>
          <w:p w14:paraId="11A1A9C0" w14:textId="044FDBF4" w:rsidR="005D0323" w:rsidRPr="00CE0402" w:rsidRDefault="005D0323" w:rsidP="0041128C">
            <w:pPr>
              <w:ind w:right="-72"/>
              <w:jc w:val="right"/>
              <w:rPr>
                <w:rFonts w:cs="Arial"/>
                <w:color w:val="000000"/>
                <w:sz w:val="16"/>
                <w:szCs w:val="16"/>
              </w:rPr>
            </w:pPr>
            <w:r w:rsidRPr="00CE0402">
              <w:rPr>
                <w:rFonts w:cs="Arial"/>
                <w:color w:val="000000"/>
                <w:sz w:val="16"/>
                <w:szCs w:val="16"/>
              </w:rPr>
              <w:t>7,463</w:t>
            </w:r>
          </w:p>
        </w:tc>
      </w:tr>
      <w:tr w:rsidR="005D0323" w:rsidRPr="00CE0402" w14:paraId="6F1650D6" w14:textId="77777777" w:rsidTr="00D772A0">
        <w:tc>
          <w:tcPr>
            <w:tcW w:w="3479" w:type="dxa"/>
            <w:vAlign w:val="bottom"/>
          </w:tcPr>
          <w:p w14:paraId="6AD4BCF9" w14:textId="77777777" w:rsidR="005D0323" w:rsidRPr="00CE0402" w:rsidRDefault="005D0323" w:rsidP="0041128C">
            <w:pPr>
              <w:ind w:left="1080"/>
              <w:jc w:val="left"/>
              <w:rPr>
                <w:rFonts w:cs="Arial"/>
                <w:color w:val="000000"/>
                <w:spacing w:val="-4"/>
                <w:sz w:val="16"/>
                <w:szCs w:val="16"/>
                <w:lang w:val="en-GB"/>
              </w:rPr>
            </w:pPr>
            <w:r w:rsidRPr="00CE0402">
              <w:rPr>
                <w:rFonts w:cs="Arial"/>
                <w:color w:val="000000"/>
                <w:spacing w:val="-4"/>
                <w:sz w:val="16"/>
                <w:szCs w:val="16"/>
                <w:lang w:val="en-GB"/>
              </w:rPr>
              <w:t>Lease liabilities</w:t>
            </w:r>
          </w:p>
        </w:tc>
        <w:tc>
          <w:tcPr>
            <w:tcW w:w="1002" w:type="dxa"/>
            <w:vAlign w:val="bottom"/>
          </w:tcPr>
          <w:p w14:paraId="7E627E76" w14:textId="06B5D225" w:rsidR="005D0323" w:rsidRPr="00CE0402" w:rsidRDefault="005D0323" w:rsidP="0041128C">
            <w:pPr>
              <w:ind w:right="-72"/>
              <w:jc w:val="right"/>
              <w:rPr>
                <w:rFonts w:cs="Arial"/>
                <w:color w:val="000000"/>
                <w:sz w:val="16"/>
                <w:szCs w:val="16"/>
              </w:rPr>
            </w:pPr>
            <w:r w:rsidRPr="00CE0402">
              <w:rPr>
                <w:rFonts w:cs="Arial"/>
                <w:color w:val="000000"/>
                <w:sz w:val="16"/>
                <w:szCs w:val="16"/>
              </w:rPr>
              <w:t>-</w:t>
            </w:r>
          </w:p>
        </w:tc>
        <w:tc>
          <w:tcPr>
            <w:tcW w:w="1003" w:type="dxa"/>
            <w:vAlign w:val="bottom"/>
          </w:tcPr>
          <w:p w14:paraId="239A7C44" w14:textId="084B9941" w:rsidR="005D0323" w:rsidRPr="00CE0402" w:rsidRDefault="005D0323" w:rsidP="0041128C">
            <w:pPr>
              <w:ind w:right="-72"/>
              <w:jc w:val="right"/>
              <w:rPr>
                <w:rFonts w:cs="Arial"/>
                <w:color w:val="000000"/>
                <w:sz w:val="16"/>
                <w:szCs w:val="16"/>
              </w:rPr>
            </w:pPr>
            <w:r w:rsidRPr="00CE0402">
              <w:rPr>
                <w:rFonts w:cs="Arial"/>
                <w:color w:val="000000"/>
                <w:sz w:val="16"/>
                <w:szCs w:val="16"/>
              </w:rPr>
              <w:t>18,677</w:t>
            </w:r>
          </w:p>
        </w:tc>
        <w:tc>
          <w:tcPr>
            <w:tcW w:w="1003" w:type="dxa"/>
            <w:vAlign w:val="bottom"/>
          </w:tcPr>
          <w:p w14:paraId="789DF8DE" w14:textId="574314D9" w:rsidR="005D0323" w:rsidRPr="00CE0402" w:rsidRDefault="005D0323" w:rsidP="0041128C">
            <w:pPr>
              <w:ind w:right="-72"/>
              <w:jc w:val="right"/>
              <w:rPr>
                <w:rFonts w:cs="Arial"/>
                <w:color w:val="000000"/>
                <w:sz w:val="16"/>
                <w:szCs w:val="16"/>
              </w:rPr>
            </w:pPr>
            <w:r w:rsidRPr="00CE0402">
              <w:rPr>
                <w:rFonts w:cs="Arial"/>
                <w:color w:val="000000"/>
                <w:sz w:val="16"/>
                <w:szCs w:val="16"/>
              </w:rPr>
              <w:t>33,613</w:t>
            </w:r>
          </w:p>
        </w:tc>
        <w:tc>
          <w:tcPr>
            <w:tcW w:w="1078" w:type="dxa"/>
            <w:vAlign w:val="bottom"/>
          </w:tcPr>
          <w:p w14:paraId="5F615761" w14:textId="4383B88D" w:rsidR="005D0323" w:rsidRPr="00CE0402" w:rsidRDefault="005D0323" w:rsidP="0041128C">
            <w:pPr>
              <w:ind w:right="-72"/>
              <w:jc w:val="right"/>
              <w:rPr>
                <w:rFonts w:cs="Arial"/>
                <w:color w:val="000000"/>
                <w:sz w:val="16"/>
                <w:szCs w:val="16"/>
              </w:rPr>
            </w:pPr>
            <w:r w:rsidRPr="00CE0402">
              <w:rPr>
                <w:rFonts w:cs="Arial"/>
                <w:color w:val="000000"/>
                <w:sz w:val="16"/>
                <w:szCs w:val="16"/>
              </w:rPr>
              <w:t>92,972</w:t>
            </w:r>
          </w:p>
        </w:tc>
        <w:tc>
          <w:tcPr>
            <w:tcW w:w="1078" w:type="dxa"/>
            <w:vAlign w:val="bottom"/>
          </w:tcPr>
          <w:p w14:paraId="34621275" w14:textId="2F4BCC65" w:rsidR="005D0323" w:rsidRPr="00CE0402" w:rsidRDefault="005D0323" w:rsidP="0041128C">
            <w:pPr>
              <w:ind w:right="-72"/>
              <w:jc w:val="right"/>
              <w:rPr>
                <w:rFonts w:cs="Arial"/>
                <w:color w:val="000000"/>
                <w:sz w:val="16"/>
                <w:szCs w:val="16"/>
              </w:rPr>
            </w:pPr>
            <w:r w:rsidRPr="00CE0402">
              <w:rPr>
                <w:rFonts w:cs="Arial"/>
                <w:color w:val="000000"/>
                <w:sz w:val="16"/>
                <w:szCs w:val="16"/>
              </w:rPr>
              <w:t>145,262</w:t>
            </w:r>
          </w:p>
        </w:tc>
        <w:tc>
          <w:tcPr>
            <w:tcW w:w="963" w:type="dxa"/>
            <w:vAlign w:val="bottom"/>
          </w:tcPr>
          <w:p w14:paraId="316AF3C3" w14:textId="09ED09FF" w:rsidR="005D0323" w:rsidRPr="00CE0402" w:rsidRDefault="005D0323" w:rsidP="0041128C">
            <w:pPr>
              <w:ind w:right="-72"/>
              <w:jc w:val="right"/>
              <w:rPr>
                <w:rFonts w:cs="Arial"/>
                <w:color w:val="000000"/>
                <w:sz w:val="16"/>
                <w:szCs w:val="16"/>
              </w:rPr>
            </w:pPr>
            <w:r w:rsidRPr="00CE0402">
              <w:rPr>
                <w:rFonts w:cs="Arial"/>
                <w:color w:val="000000"/>
                <w:sz w:val="16"/>
                <w:szCs w:val="16"/>
              </w:rPr>
              <w:t>98,793</w:t>
            </w:r>
          </w:p>
        </w:tc>
      </w:tr>
      <w:tr w:rsidR="005D0323" w:rsidRPr="00CE0402" w14:paraId="2B700EB6" w14:textId="77777777" w:rsidTr="00D772A0">
        <w:tc>
          <w:tcPr>
            <w:tcW w:w="3479" w:type="dxa"/>
            <w:vAlign w:val="bottom"/>
          </w:tcPr>
          <w:p w14:paraId="46280925" w14:textId="5DFF4A6A" w:rsidR="005D0323" w:rsidRPr="00CE0402" w:rsidRDefault="005D0323" w:rsidP="0041128C">
            <w:pPr>
              <w:ind w:left="1080"/>
              <w:jc w:val="left"/>
              <w:rPr>
                <w:rFonts w:cs="Arial"/>
                <w:color w:val="000000"/>
                <w:spacing w:val="-4"/>
                <w:sz w:val="16"/>
                <w:szCs w:val="16"/>
                <w:lang w:val="en-GB"/>
              </w:rPr>
            </w:pPr>
            <w:r w:rsidRPr="00CE0402">
              <w:rPr>
                <w:rFonts w:cs="Arial"/>
                <w:color w:val="000000"/>
                <w:spacing w:val="-4"/>
                <w:sz w:val="16"/>
                <w:szCs w:val="16"/>
                <w:lang w:val="en-GB"/>
              </w:rPr>
              <w:t xml:space="preserve">Long-term borrowings from </w:t>
            </w:r>
          </w:p>
        </w:tc>
        <w:tc>
          <w:tcPr>
            <w:tcW w:w="1002" w:type="dxa"/>
            <w:vAlign w:val="bottom"/>
          </w:tcPr>
          <w:p w14:paraId="08F39D65" w14:textId="77777777" w:rsidR="005D0323" w:rsidRPr="00CE0402" w:rsidRDefault="005D0323" w:rsidP="0041128C">
            <w:pPr>
              <w:ind w:right="-72"/>
              <w:jc w:val="right"/>
              <w:rPr>
                <w:rFonts w:cs="Arial"/>
                <w:color w:val="000000"/>
                <w:sz w:val="16"/>
                <w:szCs w:val="16"/>
              </w:rPr>
            </w:pPr>
          </w:p>
        </w:tc>
        <w:tc>
          <w:tcPr>
            <w:tcW w:w="1003" w:type="dxa"/>
            <w:vAlign w:val="bottom"/>
          </w:tcPr>
          <w:p w14:paraId="04E9F413" w14:textId="77777777" w:rsidR="005D0323" w:rsidRPr="00CE0402" w:rsidRDefault="005D0323" w:rsidP="0041128C">
            <w:pPr>
              <w:ind w:right="-72"/>
              <w:jc w:val="right"/>
              <w:rPr>
                <w:rFonts w:cs="Arial"/>
                <w:color w:val="000000"/>
                <w:sz w:val="16"/>
                <w:szCs w:val="16"/>
              </w:rPr>
            </w:pPr>
          </w:p>
        </w:tc>
        <w:tc>
          <w:tcPr>
            <w:tcW w:w="1003" w:type="dxa"/>
            <w:vAlign w:val="bottom"/>
          </w:tcPr>
          <w:p w14:paraId="1E454237" w14:textId="77777777" w:rsidR="005D0323" w:rsidRPr="00CE0402" w:rsidRDefault="005D0323" w:rsidP="0041128C">
            <w:pPr>
              <w:ind w:right="-72"/>
              <w:jc w:val="right"/>
              <w:rPr>
                <w:rFonts w:cs="Arial"/>
                <w:color w:val="000000"/>
                <w:sz w:val="16"/>
                <w:szCs w:val="16"/>
              </w:rPr>
            </w:pPr>
          </w:p>
        </w:tc>
        <w:tc>
          <w:tcPr>
            <w:tcW w:w="1078" w:type="dxa"/>
            <w:vAlign w:val="bottom"/>
          </w:tcPr>
          <w:p w14:paraId="6209EC21" w14:textId="77777777" w:rsidR="005D0323" w:rsidRPr="00CE0402" w:rsidRDefault="005D0323" w:rsidP="0041128C">
            <w:pPr>
              <w:ind w:right="-72"/>
              <w:jc w:val="right"/>
              <w:rPr>
                <w:rFonts w:cs="Arial"/>
                <w:color w:val="000000"/>
                <w:sz w:val="16"/>
                <w:szCs w:val="16"/>
              </w:rPr>
            </w:pPr>
          </w:p>
        </w:tc>
        <w:tc>
          <w:tcPr>
            <w:tcW w:w="1078" w:type="dxa"/>
            <w:vAlign w:val="bottom"/>
          </w:tcPr>
          <w:p w14:paraId="31B49803" w14:textId="77777777" w:rsidR="005D0323" w:rsidRPr="00CE0402" w:rsidRDefault="005D0323" w:rsidP="0041128C">
            <w:pPr>
              <w:ind w:right="-72"/>
              <w:jc w:val="right"/>
              <w:rPr>
                <w:rFonts w:cs="Arial"/>
                <w:color w:val="000000"/>
                <w:sz w:val="16"/>
                <w:szCs w:val="16"/>
              </w:rPr>
            </w:pPr>
          </w:p>
        </w:tc>
        <w:tc>
          <w:tcPr>
            <w:tcW w:w="963" w:type="dxa"/>
            <w:vAlign w:val="bottom"/>
          </w:tcPr>
          <w:p w14:paraId="783885C0" w14:textId="77777777" w:rsidR="005D0323" w:rsidRPr="00CE0402" w:rsidRDefault="005D0323" w:rsidP="0041128C">
            <w:pPr>
              <w:ind w:right="-72"/>
              <w:jc w:val="right"/>
              <w:rPr>
                <w:rFonts w:cs="Arial"/>
                <w:color w:val="000000"/>
                <w:sz w:val="16"/>
                <w:szCs w:val="16"/>
              </w:rPr>
            </w:pPr>
          </w:p>
        </w:tc>
      </w:tr>
      <w:tr w:rsidR="004E6871" w:rsidRPr="00CE0402" w14:paraId="2CE0030A" w14:textId="77777777" w:rsidTr="00D772A0">
        <w:tc>
          <w:tcPr>
            <w:tcW w:w="3479" w:type="dxa"/>
            <w:vAlign w:val="bottom"/>
          </w:tcPr>
          <w:p w14:paraId="04F12E9E" w14:textId="77777777" w:rsidR="004E6871" w:rsidRPr="00CE0402" w:rsidRDefault="004E6871" w:rsidP="0041128C">
            <w:pPr>
              <w:ind w:left="1080"/>
              <w:jc w:val="left"/>
              <w:rPr>
                <w:rFonts w:cs="Arial"/>
                <w:color w:val="000000"/>
                <w:spacing w:val="-4"/>
                <w:sz w:val="16"/>
                <w:szCs w:val="16"/>
                <w:lang w:val="en-GB"/>
              </w:rPr>
            </w:pPr>
            <w:r w:rsidRPr="00CE0402">
              <w:rPr>
                <w:rFonts w:cs="Arial"/>
                <w:color w:val="000000"/>
                <w:spacing w:val="-4"/>
                <w:sz w:val="16"/>
                <w:szCs w:val="16"/>
                <w:lang w:val="en-GB"/>
              </w:rPr>
              <w:t xml:space="preserve">   financial institutions</w:t>
            </w:r>
          </w:p>
        </w:tc>
        <w:tc>
          <w:tcPr>
            <w:tcW w:w="1002" w:type="dxa"/>
            <w:vAlign w:val="bottom"/>
          </w:tcPr>
          <w:p w14:paraId="3396165A" w14:textId="61823415" w:rsidR="004E6871" w:rsidRPr="00CE0402" w:rsidRDefault="004E6871" w:rsidP="0041128C">
            <w:pPr>
              <w:ind w:right="-72"/>
              <w:jc w:val="right"/>
              <w:rPr>
                <w:rFonts w:cs="Arial"/>
                <w:color w:val="000000"/>
                <w:sz w:val="16"/>
                <w:szCs w:val="16"/>
              </w:rPr>
            </w:pPr>
            <w:r w:rsidRPr="00CE0402">
              <w:rPr>
                <w:rFonts w:cs="Arial"/>
                <w:color w:val="000000"/>
                <w:sz w:val="16"/>
                <w:szCs w:val="16"/>
              </w:rPr>
              <w:t>-</w:t>
            </w:r>
          </w:p>
        </w:tc>
        <w:tc>
          <w:tcPr>
            <w:tcW w:w="1003" w:type="dxa"/>
            <w:vAlign w:val="bottom"/>
          </w:tcPr>
          <w:p w14:paraId="1FE441F4" w14:textId="5B14EA23" w:rsidR="004E6871" w:rsidRPr="00CE0402" w:rsidRDefault="004E6871" w:rsidP="0041128C">
            <w:pPr>
              <w:ind w:right="-72"/>
              <w:jc w:val="right"/>
              <w:rPr>
                <w:rFonts w:cs="Arial"/>
                <w:color w:val="000000"/>
                <w:sz w:val="16"/>
                <w:szCs w:val="16"/>
              </w:rPr>
            </w:pPr>
            <w:r w:rsidRPr="00CE0402">
              <w:rPr>
                <w:rFonts w:cs="Arial"/>
                <w:color w:val="000000"/>
                <w:sz w:val="16"/>
                <w:szCs w:val="16"/>
              </w:rPr>
              <w:t>86,458</w:t>
            </w:r>
          </w:p>
        </w:tc>
        <w:tc>
          <w:tcPr>
            <w:tcW w:w="1003" w:type="dxa"/>
            <w:vAlign w:val="bottom"/>
          </w:tcPr>
          <w:p w14:paraId="12C2FD84" w14:textId="4C6718C1" w:rsidR="004E6871" w:rsidRPr="00CE0402" w:rsidRDefault="004E6871" w:rsidP="0041128C">
            <w:pPr>
              <w:ind w:right="-72"/>
              <w:jc w:val="right"/>
              <w:rPr>
                <w:rFonts w:cs="Arial"/>
                <w:color w:val="000000"/>
                <w:sz w:val="16"/>
                <w:szCs w:val="16"/>
              </w:rPr>
            </w:pPr>
            <w:r w:rsidRPr="00CE0402">
              <w:rPr>
                <w:rFonts w:cs="Arial"/>
                <w:color w:val="000000"/>
                <w:sz w:val="16"/>
                <w:szCs w:val="16"/>
              </w:rPr>
              <w:t>352,628</w:t>
            </w:r>
          </w:p>
        </w:tc>
        <w:tc>
          <w:tcPr>
            <w:tcW w:w="1078" w:type="dxa"/>
            <w:vAlign w:val="bottom"/>
          </w:tcPr>
          <w:p w14:paraId="5D847C8E" w14:textId="2A2D8E5D" w:rsidR="004E6871" w:rsidRPr="00CE0402" w:rsidRDefault="004E6871" w:rsidP="0041128C">
            <w:pPr>
              <w:ind w:right="-72"/>
              <w:jc w:val="right"/>
              <w:rPr>
                <w:rFonts w:cs="Arial"/>
                <w:color w:val="000000"/>
                <w:sz w:val="16"/>
                <w:szCs w:val="16"/>
              </w:rPr>
            </w:pPr>
            <w:r w:rsidRPr="00CE0402">
              <w:rPr>
                <w:rFonts w:cs="Arial"/>
                <w:color w:val="000000"/>
                <w:sz w:val="16"/>
                <w:szCs w:val="16"/>
              </w:rPr>
              <w:t>283,743</w:t>
            </w:r>
          </w:p>
        </w:tc>
        <w:tc>
          <w:tcPr>
            <w:tcW w:w="1078" w:type="dxa"/>
            <w:vAlign w:val="bottom"/>
          </w:tcPr>
          <w:p w14:paraId="3EAB37FE" w14:textId="30BB4EFE" w:rsidR="004E6871" w:rsidRPr="00CE0402" w:rsidRDefault="004E6871" w:rsidP="0041128C">
            <w:pPr>
              <w:ind w:right="-72"/>
              <w:jc w:val="right"/>
              <w:rPr>
                <w:rFonts w:cs="Arial"/>
                <w:color w:val="000000"/>
                <w:sz w:val="16"/>
                <w:szCs w:val="16"/>
              </w:rPr>
            </w:pPr>
            <w:r w:rsidRPr="00CE0402">
              <w:rPr>
                <w:rFonts w:cs="Arial"/>
                <w:color w:val="000000"/>
                <w:sz w:val="16"/>
                <w:szCs w:val="16"/>
              </w:rPr>
              <w:t>722,829</w:t>
            </w:r>
          </w:p>
        </w:tc>
        <w:tc>
          <w:tcPr>
            <w:tcW w:w="963" w:type="dxa"/>
            <w:vAlign w:val="bottom"/>
          </w:tcPr>
          <w:p w14:paraId="498FCE09" w14:textId="1CD22B82" w:rsidR="004E6871" w:rsidRPr="00CE0402" w:rsidRDefault="004E6871" w:rsidP="0041128C">
            <w:pPr>
              <w:ind w:right="-72"/>
              <w:jc w:val="right"/>
              <w:rPr>
                <w:rFonts w:cs="Arial"/>
                <w:color w:val="000000"/>
                <w:sz w:val="16"/>
                <w:szCs w:val="16"/>
              </w:rPr>
            </w:pPr>
            <w:r w:rsidRPr="00CE0402">
              <w:rPr>
                <w:rFonts w:cs="Arial"/>
                <w:color w:val="000000"/>
                <w:sz w:val="16"/>
                <w:szCs w:val="16"/>
              </w:rPr>
              <w:t>661,672</w:t>
            </w:r>
          </w:p>
        </w:tc>
      </w:tr>
      <w:tr w:rsidR="00B7104A" w:rsidRPr="00CE0402" w14:paraId="7BA2FDAC" w14:textId="77777777" w:rsidTr="00D772A0">
        <w:tc>
          <w:tcPr>
            <w:tcW w:w="3479" w:type="dxa"/>
            <w:vAlign w:val="bottom"/>
          </w:tcPr>
          <w:p w14:paraId="30C30AC2" w14:textId="6656EE2E" w:rsidR="00B7104A" w:rsidRPr="00CE0402" w:rsidRDefault="00B7104A" w:rsidP="0041128C">
            <w:pPr>
              <w:ind w:left="1080"/>
              <w:jc w:val="left"/>
              <w:rPr>
                <w:rFonts w:cs="Arial"/>
                <w:color w:val="000000"/>
                <w:spacing w:val="-4"/>
                <w:sz w:val="16"/>
                <w:szCs w:val="16"/>
                <w:lang w:val="en-GB"/>
              </w:rPr>
            </w:pPr>
            <w:r w:rsidRPr="00CE0402">
              <w:rPr>
                <w:rFonts w:cs="Arial"/>
                <w:color w:val="000000"/>
                <w:spacing w:val="-4"/>
                <w:sz w:val="16"/>
                <w:szCs w:val="16"/>
                <w:lang w:val="en-GB"/>
              </w:rPr>
              <w:t>Other non-current liabilities</w:t>
            </w:r>
          </w:p>
        </w:tc>
        <w:tc>
          <w:tcPr>
            <w:tcW w:w="1002" w:type="dxa"/>
            <w:tcBorders>
              <w:bottom w:val="single" w:sz="4" w:space="0" w:color="auto"/>
            </w:tcBorders>
            <w:vAlign w:val="bottom"/>
          </w:tcPr>
          <w:p w14:paraId="45808639" w14:textId="0235259B" w:rsidR="00B7104A" w:rsidRPr="00CE0402" w:rsidRDefault="00B7104A" w:rsidP="0041128C">
            <w:pPr>
              <w:ind w:right="-72"/>
              <w:jc w:val="right"/>
              <w:rPr>
                <w:rFonts w:cs="Arial"/>
                <w:color w:val="000000"/>
                <w:sz w:val="16"/>
                <w:szCs w:val="16"/>
              </w:rPr>
            </w:pPr>
            <w:r w:rsidRPr="00CE0402">
              <w:rPr>
                <w:rFonts w:cs="Arial"/>
                <w:color w:val="000000"/>
                <w:sz w:val="16"/>
                <w:szCs w:val="16"/>
              </w:rPr>
              <w:t>-</w:t>
            </w:r>
          </w:p>
        </w:tc>
        <w:tc>
          <w:tcPr>
            <w:tcW w:w="1003" w:type="dxa"/>
            <w:tcBorders>
              <w:bottom w:val="single" w:sz="4" w:space="0" w:color="auto"/>
            </w:tcBorders>
            <w:vAlign w:val="bottom"/>
          </w:tcPr>
          <w:p w14:paraId="6EAA1910" w14:textId="4BF04C34" w:rsidR="00B7104A" w:rsidRPr="00CE0402" w:rsidRDefault="00B7104A" w:rsidP="0041128C">
            <w:pPr>
              <w:ind w:right="-72"/>
              <w:jc w:val="right"/>
              <w:rPr>
                <w:rFonts w:cs="Arial"/>
                <w:color w:val="000000"/>
                <w:sz w:val="16"/>
                <w:szCs w:val="16"/>
              </w:rPr>
            </w:pPr>
            <w:r w:rsidRPr="00CE0402">
              <w:rPr>
                <w:rFonts w:cs="Arial"/>
                <w:color w:val="000000"/>
                <w:sz w:val="16"/>
                <w:szCs w:val="16"/>
              </w:rPr>
              <w:t>-</w:t>
            </w:r>
          </w:p>
        </w:tc>
        <w:tc>
          <w:tcPr>
            <w:tcW w:w="1003" w:type="dxa"/>
            <w:tcBorders>
              <w:bottom w:val="single" w:sz="4" w:space="0" w:color="auto"/>
            </w:tcBorders>
            <w:vAlign w:val="bottom"/>
          </w:tcPr>
          <w:p w14:paraId="0E906B49" w14:textId="5CA836C4" w:rsidR="00B7104A" w:rsidRPr="00CE0402" w:rsidRDefault="00B7104A" w:rsidP="0041128C">
            <w:pPr>
              <w:ind w:right="-72"/>
              <w:jc w:val="right"/>
              <w:rPr>
                <w:rFonts w:cs="Arial"/>
                <w:color w:val="000000"/>
                <w:sz w:val="16"/>
                <w:szCs w:val="16"/>
              </w:rPr>
            </w:pPr>
            <w:r w:rsidRPr="00CE0402">
              <w:rPr>
                <w:rFonts w:cs="Arial"/>
                <w:color w:val="000000"/>
                <w:sz w:val="16"/>
                <w:szCs w:val="16"/>
              </w:rPr>
              <w:t>2,588</w:t>
            </w:r>
          </w:p>
        </w:tc>
        <w:tc>
          <w:tcPr>
            <w:tcW w:w="1078" w:type="dxa"/>
            <w:tcBorders>
              <w:bottom w:val="single" w:sz="4" w:space="0" w:color="auto"/>
            </w:tcBorders>
            <w:vAlign w:val="bottom"/>
          </w:tcPr>
          <w:p w14:paraId="5570755B" w14:textId="3C49DFCF" w:rsidR="00B7104A" w:rsidRPr="00CE0402" w:rsidRDefault="00B7104A" w:rsidP="0041128C">
            <w:pPr>
              <w:ind w:right="-72"/>
              <w:jc w:val="right"/>
              <w:rPr>
                <w:rFonts w:cs="Arial"/>
                <w:color w:val="000000"/>
                <w:sz w:val="16"/>
                <w:szCs w:val="16"/>
              </w:rPr>
            </w:pPr>
            <w:r w:rsidRPr="00CE0402">
              <w:rPr>
                <w:rFonts w:cs="Arial"/>
                <w:color w:val="000000"/>
                <w:sz w:val="16"/>
                <w:szCs w:val="16"/>
              </w:rPr>
              <w:t>-</w:t>
            </w:r>
          </w:p>
        </w:tc>
        <w:tc>
          <w:tcPr>
            <w:tcW w:w="1078" w:type="dxa"/>
            <w:tcBorders>
              <w:bottom w:val="single" w:sz="4" w:space="0" w:color="auto"/>
            </w:tcBorders>
            <w:vAlign w:val="bottom"/>
          </w:tcPr>
          <w:p w14:paraId="565319D8" w14:textId="791BE389" w:rsidR="00B7104A" w:rsidRPr="00CE0402" w:rsidRDefault="00B7104A" w:rsidP="0041128C">
            <w:pPr>
              <w:ind w:right="-72"/>
              <w:jc w:val="right"/>
              <w:rPr>
                <w:rFonts w:cs="Arial"/>
                <w:color w:val="000000"/>
                <w:sz w:val="16"/>
                <w:szCs w:val="16"/>
              </w:rPr>
            </w:pPr>
            <w:r w:rsidRPr="00CE0402">
              <w:rPr>
                <w:rFonts w:cs="Arial"/>
                <w:color w:val="000000"/>
                <w:sz w:val="16"/>
                <w:szCs w:val="16"/>
              </w:rPr>
              <w:t>2,588</w:t>
            </w:r>
          </w:p>
        </w:tc>
        <w:tc>
          <w:tcPr>
            <w:tcW w:w="963" w:type="dxa"/>
            <w:tcBorders>
              <w:bottom w:val="single" w:sz="4" w:space="0" w:color="auto"/>
            </w:tcBorders>
            <w:vAlign w:val="bottom"/>
          </w:tcPr>
          <w:p w14:paraId="4D1361FD" w14:textId="3DF4E8B8" w:rsidR="00B7104A" w:rsidRPr="00CE0402" w:rsidRDefault="00B7104A" w:rsidP="0041128C">
            <w:pPr>
              <w:ind w:right="-72"/>
              <w:jc w:val="right"/>
              <w:rPr>
                <w:rFonts w:cs="Arial"/>
                <w:color w:val="000000"/>
                <w:sz w:val="16"/>
                <w:szCs w:val="16"/>
              </w:rPr>
            </w:pPr>
            <w:r w:rsidRPr="00CE0402">
              <w:rPr>
                <w:rFonts w:cs="Arial"/>
                <w:color w:val="000000"/>
                <w:sz w:val="16"/>
                <w:szCs w:val="16"/>
              </w:rPr>
              <w:t>2,588</w:t>
            </w:r>
          </w:p>
        </w:tc>
      </w:tr>
      <w:tr w:rsidR="00B7104A" w:rsidRPr="00CE0402" w14:paraId="5A0B00AF" w14:textId="77777777" w:rsidTr="00D772A0">
        <w:tc>
          <w:tcPr>
            <w:tcW w:w="3479" w:type="dxa"/>
            <w:vAlign w:val="bottom"/>
          </w:tcPr>
          <w:p w14:paraId="01F9F7D3" w14:textId="77777777" w:rsidR="00B7104A" w:rsidRPr="00CE0402" w:rsidRDefault="00B7104A" w:rsidP="0041128C">
            <w:pPr>
              <w:ind w:left="1080"/>
              <w:jc w:val="left"/>
              <w:rPr>
                <w:rFonts w:cs="Arial"/>
                <w:color w:val="000000"/>
                <w:spacing w:val="-4"/>
                <w:sz w:val="16"/>
                <w:szCs w:val="16"/>
                <w:lang w:val="en-GB"/>
              </w:rPr>
            </w:pPr>
          </w:p>
        </w:tc>
        <w:tc>
          <w:tcPr>
            <w:tcW w:w="1002" w:type="dxa"/>
            <w:tcBorders>
              <w:top w:val="single" w:sz="4" w:space="0" w:color="auto"/>
            </w:tcBorders>
            <w:vAlign w:val="bottom"/>
          </w:tcPr>
          <w:p w14:paraId="6DA511D9" w14:textId="77777777" w:rsidR="00B7104A" w:rsidRPr="00CE0402" w:rsidRDefault="00B7104A" w:rsidP="0041128C">
            <w:pPr>
              <w:ind w:right="-72"/>
              <w:jc w:val="right"/>
              <w:rPr>
                <w:rFonts w:cs="Arial"/>
                <w:color w:val="000000"/>
                <w:sz w:val="16"/>
                <w:szCs w:val="16"/>
              </w:rPr>
            </w:pPr>
          </w:p>
        </w:tc>
        <w:tc>
          <w:tcPr>
            <w:tcW w:w="1003" w:type="dxa"/>
            <w:tcBorders>
              <w:top w:val="single" w:sz="4" w:space="0" w:color="auto"/>
            </w:tcBorders>
            <w:vAlign w:val="bottom"/>
          </w:tcPr>
          <w:p w14:paraId="70AA9483" w14:textId="77777777" w:rsidR="00B7104A" w:rsidRPr="00CE0402" w:rsidRDefault="00B7104A" w:rsidP="0041128C">
            <w:pPr>
              <w:ind w:right="-72"/>
              <w:jc w:val="right"/>
              <w:rPr>
                <w:rFonts w:cs="Arial"/>
                <w:color w:val="000000"/>
                <w:sz w:val="16"/>
                <w:szCs w:val="16"/>
              </w:rPr>
            </w:pPr>
          </w:p>
        </w:tc>
        <w:tc>
          <w:tcPr>
            <w:tcW w:w="1003" w:type="dxa"/>
            <w:tcBorders>
              <w:top w:val="single" w:sz="4" w:space="0" w:color="auto"/>
            </w:tcBorders>
            <w:vAlign w:val="bottom"/>
          </w:tcPr>
          <w:p w14:paraId="5B105EE6" w14:textId="77777777" w:rsidR="00B7104A" w:rsidRPr="00CE0402" w:rsidRDefault="00B7104A" w:rsidP="0041128C">
            <w:pPr>
              <w:ind w:right="-72"/>
              <w:jc w:val="right"/>
              <w:rPr>
                <w:rFonts w:cs="Arial"/>
                <w:color w:val="000000"/>
                <w:sz w:val="16"/>
                <w:szCs w:val="16"/>
              </w:rPr>
            </w:pPr>
          </w:p>
        </w:tc>
        <w:tc>
          <w:tcPr>
            <w:tcW w:w="1078" w:type="dxa"/>
            <w:tcBorders>
              <w:top w:val="single" w:sz="4" w:space="0" w:color="auto"/>
            </w:tcBorders>
            <w:vAlign w:val="bottom"/>
          </w:tcPr>
          <w:p w14:paraId="1E157A65" w14:textId="77777777" w:rsidR="00B7104A" w:rsidRPr="00CE0402" w:rsidRDefault="00B7104A" w:rsidP="0041128C">
            <w:pPr>
              <w:ind w:right="-72"/>
              <w:jc w:val="right"/>
              <w:rPr>
                <w:rFonts w:cs="Arial"/>
                <w:color w:val="000000"/>
                <w:sz w:val="16"/>
                <w:szCs w:val="16"/>
              </w:rPr>
            </w:pPr>
          </w:p>
        </w:tc>
        <w:tc>
          <w:tcPr>
            <w:tcW w:w="1078" w:type="dxa"/>
            <w:tcBorders>
              <w:top w:val="single" w:sz="4" w:space="0" w:color="auto"/>
            </w:tcBorders>
            <w:vAlign w:val="bottom"/>
          </w:tcPr>
          <w:p w14:paraId="39052A31" w14:textId="77777777" w:rsidR="00B7104A" w:rsidRPr="00CE0402" w:rsidRDefault="00B7104A" w:rsidP="0041128C">
            <w:pPr>
              <w:ind w:right="-72"/>
              <w:jc w:val="right"/>
              <w:rPr>
                <w:rFonts w:cs="Arial"/>
                <w:color w:val="000000"/>
                <w:sz w:val="16"/>
                <w:szCs w:val="16"/>
              </w:rPr>
            </w:pPr>
          </w:p>
        </w:tc>
        <w:tc>
          <w:tcPr>
            <w:tcW w:w="963" w:type="dxa"/>
            <w:tcBorders>
              <w:top w:val="single" w:sz="4" w:space="0" w:color="auto"/>
            </w:tcBorders>
            <w:vAlign w:val="bottom"/>
          </w:tcPr>
          <w:p w14:paraId="163067CE" w14:textId="77777777" w:rsidR="00B7104A" w:rsidRPr="00CE0402" w:rsidRDefault="00B7104A" w:rsidP="0041128C">
            <w:pPr>
              <w:ind w:right="-72"/>
              <w:jc w:val="right"/>
              <w:rPr>
                <w:rFonts w:cs="Arial"/>
                <w:color w:val="000000"/>
                <w:sz w:val="16"/>
                <w:szCs w:val="16"/>
              </w:rPr>
            </w:pPr>
          </w:p>
        </w:tc>
      </w:tr>
      <w:tr w:rsidR="008E0E76" w:rsidRPr="00CE0402" w14:paraId="6EA07E73" w14:textId="77777777" w:rsidTr="00D772A0">
        <w:tc>
          <w:tcPr>
            <w:tcW w:w="3479" w:type="dxa"/>
            <w:vAlign w:val="bottom"/>
          </w:tcPr>
          <w:p w14:paraId="732611E9" w14:textId="77777777" w:rsidR="008E0E76" w:rsidRPr="00CE0402" w:rsidRDefault="008E0E76" w:rsidP="0041128C">
            <w:pPr>
              <w:ind w:left="1080"/>
              <w:jc w:val="left"/>
              <w:rPr>
                <w:rFonts w:cs="Arial"/>
                <w:b/>
                <w:bCs/>
                <w:color w:val="000000"/>
                <w:spacing w:val="-4"/>
                <w:sz w:val="16"/>
                <w:szCs w:val="16"/>
                <w:lang w:val="en-GB"/>
              </w:rPr>
            </w:pPr>
            <w:r w:rsidRPr="00CE0402">
              <w:rPr>
                <w:rFonts w:cs="Arial"/>
                <w:b/>
                <w:bCs/>
                <w:color w:val="000000"/>
                <w:spacing w:val="-4"/>
                <w:sz w:val="16"/>
                <w:szCs w:val="16"/>
                <w:lang w:val="en-GB"/>
              </w:rPr>
              <w:t>Total</w:t>
            </w:r>
          </w:p>
        </w:tc>
        <w:tc>
          <w:tcPr>
            <w:tcW w:w="1002" w:type="dxa"/>
            <w:tcBorders>
              <w:bottom w:val="single" w:sz="4" w:space="0" w:color="auto"/>
            </w:tcBorders>
            <w:vAlign w:val="bottom"/>
          </w:tcPr>
          <w:p w14:paraId="168A1DC5" w14:textId="0E7994A3" w:rsidR="008E0E76" w:rsidRPr="00CE0402" w:rsidRDefault="008E0E76" w:rsidP="0041128C">
            <w:pPr>
              <w:ind w:right="-72"/>
              <w:jc w:val="right"/>
              <w:rPr>
                <w:rFonts w:cs="Arial"/>
                <w:color w:val="000000"/>
                <w:sz w:val="16"/>
                <w:szCs w:val="16"/>
              </w:rPr>
            </w:pPr>
            <w:r w:rsidRPr="00CE0402">
              <w:rPr>
                <w:rFonts w:cs="Arial"/>
                <w:color w:val="000000"/>
                <w:sz w:val="16"/>
                <w:szCs w:val="16"/>
              </w:rPr>
              <w:t>-</w:t>
            </w:r>
          </w:p>
        </w:tc>
        <w:tc>
          <w:tcPr>
            <w:tcW w:w="1003" w:type="dxa"/>
            <w:tcBorders>
              <w:bottom w:val="single" w:sz="4" w:space="0" w:color="auto"/>
            </w:tcBorders>
            <w:vAlign w:val="bottom"/>
          </w:tcPr>
          <w:p w14:paraId="4BA4C770" w14:textId="6947E464" w:rsidR="008E0E76" w:rsidRPr="00CE0402" w:rsidRDefault="008E0E76" w:rsidP="0041128C">
            <w:pPr>
              <w:ind w:right="-72"/>
              <w:jc w:val="right"/>
              <w:rPr>
                <w:rFonts w:cs="Arial"/>
                <w:color w:val="000000"/>
                <w:sz w:val="16"/>
                <w:szCs w:val="16"/>
              </w:rPr>
            </w:pPr>
            <w:r w:rsidRPr="00CE0402">
              <w:rPr>
                <w:rFonts w:cs="Arial"/>
                <w:color w:val="000000"/>
                <w:sz w:val="16"/>
                <w:szCs w:val="16"/>
              </w:rPr>
              <w:t>412,247</w:t>
            </w:r>
          </w:p>
        </w:tc>
        <w:tc>
          <w:tcPr>
            <w:tcW w:w="1003" w:type="dxa"/>
            <w:tcBorders>
              <w:bottom w:val="single" w:sz="4" w:space="0" w:color="auto"/>
            </w:tcBorders>
            <w:vAlign w:val="bottom"/>
          </w:tcPr>
          <w:p w14:paraId="0B83E85C" w14:textId="0611AC7E" w:rsidR="008E0E76" w:rsidRPr="00CE0402" w:rsidRDefault="008E0E76" w:rsidP="0041128C">
            <w:pPr>
              <w:ind w:right="-72"/>
              <w:jc w:val="right"/>
              <w:rPr>
                <w:rFonts w:cs="Arial"/>
                <w:color w:val="000000"/>
                <w:sz w:val="16"/>
                <w:szCs w:val="16"/>
              </w:rPr>
            </w:pPr>
            <w:r w:rsidRPr="00CE0402">
              <w:rPr>
                <w:rFonts w:cs="Arial"/>
                <w:color w:val="000000"/>
                <w:sz w:val="16"/>
                <w:szCs w:val="16"/>
              </w:rPr>
              <w:t>388,829</w:t>
            </w:r>
          </w:p>
        </w:tc>
        <w:tc>
          <w:tcPr>
            <w:tcW w:w="1078" w:type="dxa"/>
            <w:tcBorders>
              <w:bottom w:val="single" w:sz="4" w:space="0" w:color="auto"/>
            </w:tcBorders>
            <w:vAlign w:val="bottom"/>
          </w:tcPr>
          <w:p w14:paraId="5E75CEA3" w14:textId="6F132148" w:rsidR="008E0E76" w:rsidRPr="00CE0402" w:rsidRDefault="008E0E76" w:rsidP="0041128C">
            <w:pPr>
              <w:ind w:right="-72"/>
              <w:jc w:val="right"/>
              <w:rPr>
                <w:rFonts w:cs="Arial"/>
                <w:color w:val="000000"/>
                <w:sz w:val="16"/>
                <w:szCs w:val="16"/>
              </w:rPr>
            </w:pPr>
            <w:r w:rsidRPr="00CE0402">
              <w:rPr>
                <w:rFonts w:cs="Arial"/>
                <w:color w:val="000000"/>
                <w:sz w:val="16"/>
                <w:szCs w:val="16"/>
              </w:rPr>
              <w:t>376,715</w:t>
            </w:r>
          </w:p>
        </w:tc>
        <w:tc>
          <w:tcPr>
            <w:tcW w:w="1078" w:type="dxa"/>
            <w:tcBorders>
              <w:bottom w:val="single" w:sz="4" w:space="0" w:color="auto"/>
            </w:tcBorders>
            <w:vAlign w:val="bottom"/>
          </w:tcPr>
          <w:p w14:paraId="68852C69" w14:textId="4BF0BA3F" w:rsidR="008E0E76" w:rsidRPr="00CE0402" w:rsidRDefault="008E0E76" w:rsidP="0041128C">
            <w:pPr>
              <w:ind w:right="-72"/>
              <w:jc w:val="right"/>
              <w:rPr>
                <w:rFonts w:cs="Arial"/>
                <w:color w:val="000000"/>
                <w:sz w:val="16"/>
                <w:szCs w:val="16"/>
              </w:rPr>
            </w:pPr>
            <w:r w:rsidRPr="00CE0402">
              <w:rPr>
                <w:rFonts w:cs="Arial"/>
                <w:color w:val="000000"/>
                <w:sz w:val="16"/>
                <w:szCs w:val="16"/>
              </w:rPr>
              <w:t>1,177,791</w:t>
            </w:r>
          </w:p>
        </w:tc>
        <w:tc>
          <w:tcPr>
            <w:tcW w:w="963" w:type="dxa"/>
            <w:tcBorders>
              <w:bottom w:val="single" w:sz="4" w:space="0" w:color="auto"/>
            </w:tcBorders>
            <w:vAlign w:val="bottom"/>
          </w:tcPr>
          <w:p w14:paraId="5805B93F" w14:textId="6D25DCB9" w:rsidR="008E0E76" w:rsidRPr="00CE0402" w:rsidRDefault="008E0E76" w:rsidP="0041128C">
            <w:pPr>
              <w:ind w:right="-72"/>
              <w:jc w:val="right"/>
              <w:rPr>
                <w:rFonts w:cs="Arial"/>
                <w:color w:val="000000"/>
                <w:sz w:val="16"/>
                <w:szCs w:val="16"/>
              </w:rPr>
            </w:pPr>
            <w:r w:rsidRPr="00CE0402">
              <w:rPr>
                <w:rFonts w:cs="Arial"/>
                <w:color w:val="000000"/>
                <w:sz w:val="16"/>
                <w:szCs w:val="16"/>
              </w:rPr>
              <w:t>1,070,165</w:t>
            </w:r>
          </w:p>
        </w:tc>
      </w:tr>
    </w:tbl>
    <w:p w14:paraId="3B35CD4F" w14:textId="77777777" w:rsidR="00622C07" w:rsidRPr="00CE0402" w:rsidRDefault="00622C07" w:rsidP="0041128C">
      <w:pPr>
        <w:tabs>
          <w:tab w:val="left" w:pos="142"/>
        </w:tabs>
        <w:ind w:left="1080"/>
        <w:rPr>
          <w:rFonts w:cs="Arial"/>
          <w:color w:val="000000"/>
          <w:sz w:val="18"/>
          <w:szCs w:val="18"/>
        </w:rPr>
      </w:pPr>
    </w:p>
    <w:p w14:paraId="719BD6DA" w14:textId="3B845309" w:rsidR="00C4620A" w:rsidRPr="00CE0402" w:rsidRDefault="003334E2" w:rsidP="0041128C">
      <w:pPr>
        <w:pStyle w:val="BlockText"/>
        <w:ind w:left="1080" w:right="0"/>
        <w:rPr>
          <w:rFonts w:ascii="Arial" w:eastAsia="Times New Roman" w:hAnsi="Arial" w:cs="Arial"/>
          <w:color w:val="000000"/>
          <w:spacing w:val="0"/>
          <w:sz w:val="18"/>
          <w:szCs w:val="18"/>
          <w:lang w:val="en-GB"/>
        </w:rPr>
      </w:pPr>
      <w:r w:rsidRPr="00CE0402">
        <w:rPr>
          <w:rFonts w:ascii="Arial" w:eastAsia="Times New Roman" w:hAnsi="Arial" w:cs="Arial"/>
          <w:color w:val="000000"/>
          <w:spacing w:val="-6"/>
          <w:sz w:val="18"/>
          <w:szCs w:val="18"/>
          <w:lang w:val="en-GB"/>
        </w:rPr>
        <w:t>The amounts disclosed for the lease liabilities include cash flows relating to extension options if they have been</w:t>
      </w:r>
      <w:r w:rsidRPr="00CE0402">
        <w:rPr>
          <w:rFonts w:ascii="Arial" w:eastAsia="Times New Roman" w:hAnsi="Arial" w:cs="Arial"/>
          <w:color w:val="000000"/>
          <w:spacing w:val="0"/>
          <w:sz w:val="18"/>
          <w:szCs w:val="18"/>
          <w:lang w:val="en-GB"/>
        </w:rPr>
        <w:t xml:space="preserve"> included in the lease term.</w:t>
      </w:r>
    </w:p>
    <w:p w14:paraId="5ADC6BB9" w14:textId="72CB632E" w:rsidR="00AB7C53" w:rsidRPr="00CE0402" w:rsidRDefault="00AB7C53" w:rsidP="0041128C">
      <w:pPr>
        <w:ind w:left="540" w:hanging="540"/>
        <w:contextualSpacing/>
        <w:rPr>
          <w:rFonts w:eastAsia="Arial Unicode MS" w:cs="Arial"/>
          <w:b/>
          <w:bCs/>
          <w:color w:val="000000"/>
          <w:sz w:val="18"/>
          <w:szCs w:val="18"/>
          <w:lang w:val="en-GB"/>
        </w:rPr>
      </w:pPr>
      <w:r w:rsidRPr="00CE0402">
        <w:rPr>
          <w:rFonts w:eastAsia="Arial Unicode MS" w:cs="Arial"/>
          <w:b/>
          <w:bCs/>
          <w:color w:val="000000"/>
          <w:sz w:val="18"/>
          <w:szCs w:val="18"/>
          <w:lang w:val="en-GB"/>
        </w:rPr>
        <w:br w:type="page"/>
      </w:r>
    </w:p>
    <w:p w14:paraId="7B52F483" w14:textId="415377C7" w:rsidR="008011DA" w:rsidRPr="00CE0402" w:rsidRDefault="00B13E3A" w:rsidP="0041128C">
      <w:pPr>
        <w:ind w:left="540" w:hanging="540"/>
        <w:contextualSpacing/>
        <w:rPr>
          <w:rFonts w:eastAsia="Arial Unicode MS" w:cs="Arial"/>
          <w:b/>
          <w:bCs/>
          <w:color w:val="000000"/>
          <w:sz w:val="18"/>
          <w:szCs w:val="18"/>
          <w:lang w:val="en-GB"/>
        </w:rPr>
      </w:pPr>
      <w:r w:rsidRPr="00CE0402">
        <w:rPr>
          <w:rFonts w:eastAsia="Arial Unicode MS" w:cs="Arial"/>
          <w:b/>
          <w:bCs/>
          <w:color w:val="000000"/>
          <w:sz w:val="18"/>
          <w:szCs w:val="18"/>
          <w:lang w:val="en-GB"/>
        </w:rPr>
        <w:t>5</w:t>
      </w:r>
      <w:r w:rsidR="008011DA"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2</w:t>
      </w:r>
      <w:r w:rsidR="008011DA" w:rsidRPr="00CE0402">
        <w:rPr>
          <w:rFonts w:eastAsia="Arial Unicode MS" w:cs="Arial"/>
          <w:b/>
          <w:bCs/>
          <w:color w:val="000000"/>
          <w:sz w:val="18"/>
          <w:szCs w:val="18"/>
          <w:lang w:val="en-GB"/>
        </w:rPr>
        <w:t xml:space="preserve"> </w:t>
      </w:r>
      <w:r w:rsidR="008011DA" w:rsidRPr="00CE0402">
        <w:rPr>
          <w:rFonts w:eastAsia="Arial Unicode MS" w:cs="Arial"/>
          <w:b/>
          <w:bCs/>
          <w:color w:val="000000"/>
          <w:sz w:val="18"/>
          <w:szCs w:val="18"/>
          <w:lang w:val="en-GB"/>
        </w:rPr>
        <w:tab/>
        <w:t>Capital management</w:t>
      </w:r>
    </w:p>
    <w:p w14:paraId="387B378E" w14:textId="77777777" w:rsidR="00953F82" w:rsidRPr="00CE0402" w:rsidRDefault="00953F82" w:rsidP="0041128C">
      <w:pPr>
        <w:ind w:left="1080" w:hanging="540"/>
        <w:contextualSpacing/>
        <w:rPr>
          <w:rFonts w:eastAsia="Arial Unicode MS" w:cs="Arial"/>
          <w:b/>
          <w:bCs/>
          <w:color w:val="000000"/>
          <w:sz w:val="18"/>
          <w:szCs w:val="18"/>
          <w:lang w:val="en-GB"/>
        </w:rPr>
      </w:pPr>
    </w:p>
    <w:p w14:paraId="6A0F2710" w14:textId="16CCF460" w:rsidR="00C47665" w:rsidRPr="00CE0402" w:rsidRDefault="00B13E3A" w:rsidP="0041128C">
      <w:pPr>
        <w:ind w:left="1080" w:hanging="540"/>
        <w:contextualSpacing/>
        <w:rPr>
          <w:rFonts w:eastAsia="Arial Unicode MS" w:cs="Arial"/>
          <w:b/>
          <w:bCs/>
          <w:color w:val="000000"/>
          <w:sz w:val="18"/>
          <w:szCs w:val="18"/>
          <w:lang w:val="en-GB"/>
        </w:rPr>
      </w:pPr>
      <w:r w:rsidRPr="00CE0402">
        <w:rPr>
          <w:rFonts w:eastAsia="Arial Unicode MS" w:cs="Arial"/>
          <w:b/>
          <w:bCs/>
          <w:color w:val="000000"/>
          <w:sz w:val="18"/>
          <w:szCs w:val="18"/>
          <w:lang w:val="en-GB"/>
        </w:rPr>
        <w:t>5</w:t>
      </w:r>
      <w:r w:rsidR="00C47665"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2</w:t>
      </w:r>
      <w:r w:rsidR="00C47665"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1</w:t>
      </w:r>
      <w:r w:rsidR="0051291E" w:rsidRPr="00CE0402">
        <w:rPr>
          <w:rFonts w:eastAsia="Arial Unicode MS" w:cs="Arial"/>
          <w:b/>
          <w:bCs/>
          <w:color w:val="000000"/>
          <w:sz w:val="18"/>
          <w:szCs w:val="18"/>
          <w:lang w:val="en-GB"/>
        </w:rPr>
        <w:tab/>
      </w:r>
      <w:r w:rsidR="00C47665" w:rsidRPr="00CE0402">
        <w:rPr>
          <w:rFonts w:eastAsia="Arial Unicode MS" w:cs="Arial"/>
          <w:b/>
          <w:bCs/>
          <w:color w:val="000000"/>
          <w:sz w:val="18"/>
          <w:szCs w:val="18"/>
          <w:lang w:val="en-GB"/>
        </w:rPr>
        <w:t>Risk management</w:t>
      </w:r>
    </w:p>
    <w:p w14:paraId="625A80E7" w14:textId="77777777" w:rsidR="00C47665" w:rsidRPr="00CE0402" w:rsidRDefault="00C47665" w:rsidP="0041128C">
      <w:pPr>
        <w:ind w:left="1080"/>
        <w:contextualSpacing/>
        <w:rPr>
          <w:rFonts w:eastAsia="Arial Unicode MS" w:cs="Arial"/>
          <w:color w:val="000000"/>
          <w:sz w:val="18"/>
          <w:szCs w:val="18"/>
          <w:lang w:val="en-GB"/>
        </w:rPr>
      </w:pPr>
    </w:p>
    <w:p w14:paraId="451013EE" w14:textId="77777777" w:rsidR="00C47665" w:rsidRPr="00CE0402" w:rsidRDefault="008011DA" w:rsidP="0041128C">
      <w:pPr>
        <w:ind w:left="1080"/>
        <w:jc w:val="thaiDistribute"/>
        <w:rPr>
          <w:rFonts w:eastAsia="Arial Unicode MS" w:cs="Arial"/>
          <w:color w:val="000000"/>
          <w:sz w:val="18"/>
          <w:szCs w:val="18"/>
          <w:lang w:val="en-GB"/>
        </w:rPr>
      </w:pPr>
      <w:r w:rsidRPr="00CE0402">
        <w:rPr>
          <w:rFonts w:eastAsia="Arial Unicode MS" w:cs="Arial"/>
          <w:color w:val="000000"/>
          <w:sz w:val="18"/>
          <w:szCs w:val="18"/>
          <w:lang w:val="en-GB"/>
        </w:rPr>
        <w:t>The objectives when managing capital are to:</w:t>
      </w:r>
    </w:p>
    <w:p w14:paraId="14D96E86" w14:textId="77777777" w:rsidR="00C47665" w:rsidRPr="00CE0402" w:rsidRDefault="00C47665" w:rsidP="0041128C">
      <w:pPr>
        <w:ind w:left="1080"/>
        <w:jc w:val="thaiDistribute"/>
        <w:rPr>
          <w:rFonts w:eastAsia="Arial Unicode MS" w:cs="Arial"/>
          <w:color w:val="000000"/>
          <w:sz w:val="18"/>
          <w:szCs w:val="18"/>
          <w:lang w:val="en-GB"/>
        </w:rPr>
      </w:pPr>
    </w:p>
    <w:p w14:paraId="7471D515" w14:textId="15C95530" w:rsidR="00C47665" w:rsidRPr="00CE0402" w:rsidRDefault="008011DA" w:rsidP="0041128C">
      <w:pPr>
        <w:numPr>
          <w:ilvl w:val="0"/>
          <w:numId w:val="17"/>
        </w:numPr>
        <w:ind w:left="1418" w:hanging="284"/>
        <w:jc w:val="thaiDistribute"/>
        <w:rPr>
          <w:rFonts w:eastAsia="Arial Unicode MS" w:cs="Arial"/>
          <w:color w:val="000000"/>
          <w:sz w:val="18"/>
          <w:szCs w:val="18"/>
          <w:lang w:val="en-GB"/>
        </w:rPr>
      </w:pPr>
      <w:r w:rsidRPr="00CE0402">
        <w:rPr>
          <w:rFonts w:eastAsia="Calibri" w:cs="Arial"/>
          <w:color w:val="000000"/>
          <w:sz w:val="18"/>
          <w:szCs w:val="18"/>
        </w:rPr>
        <w:t xml:space="preserve">safeguard their ability to continue as a going concern, </w:t>
      </w:r>
      <w:r w:rsidR="007D0D35" w:rsidRPr="00CE0402">
        <w:rPr>
          <w:rFonts w:cs="Arial"/>
          <w:color w:val="000000"/>
          <w:sz w:val="18"/>
          <w:szCs w:val="18"/>
          <w:lang w:val="en-GB"/>
        </w:rPr>
        <w:t xml:space="preserve">so that they can continue </w:t>
      </w:r>
      <w:r w:rsidRPr="00CE0402">
        <w:rPr>
          <w:rFonts w:eastAsia="Calibri" w:cs="Arial"/>
          <w:color w:val="000000"/>
          <w:sz w:val="18"/>
          <w:szCs w:val="18"/>
        </w:rPr>
        <w:t>to provide returns for shareholders and benefits for other stakeholders, and</w:t>
      </w:r>
    </w:p>
    <w:p w14:paraId="4E086EA1" w14:textId="77777777" w:rsidR="008011DA" w:rsidRPr="00CE0402" w:rsidRDefault="008011DA" w:rsidP="0041128C">
      <w:pPr>
        <w:numPr>
          <w:ilvl w:val="0"/>
          <w:numId w:val="17"/>
        </w:numPr>
        <w:ind w:left="1418" w:hanging="284"/>
        <w:jc w:val="thaiDistribute"/>
        <w:rPr>
          <w:rFonts w:eastAsia="Arial Unicode MS" w:cs="Arial"/>
          <w:color w:val="000000"/>
          <w:sz w:val="18"/>
          <w:szCs w:val="18"/>
          <w:lang w:val="en-GB"/>
        </w:rPr>
      </w:pPr>
      <w:r w:rsidRPr="00CE0402">
        <w:rPr>
          <w:rFonts w:eastAsia="Calibri" w:cs="Arial"/>
          <w:color w:val="000000"/>
          <w:sz w:val="18"/>
          <w:szCs w:val="18"/>
        </w:rPr>
        <w:t>maintain an optimal capital structure to reduce the cost of capital</w:t>
      </w:r>
    </w:p>
    <w:p w14:paraId="3488F4D3" w14:textId="77777777" w:rsidR="008011DA" w:rsidRPr="00CE0402" w:rsidRDefault="008011DA" w:rsidP="0041128C">
      <w:pPr>
        <w:ind w:left="1080"/>
        <w:jc w:val="thaiDistribute"/>
        <w:rPr>
          <w:rFonts w:cs="Arial"/>
          <w:color w:val="000000"/>
          <w:sz w:val="18"/>
          <w:szCs w:val="18"/>
        </w:rPr>
      </w:pPr>
    </w:p>
    <w:p w14:paraId="0525106F" w14:textId="60076F25" w:rsidR="0078075C" w:rsidRPr="00CE0402" w:rsidRDefault="008011DA" w:rsidP="0041128C">
      <w:pPr>
        <w:ind w:left="1080"/>
        <w:jc w:val="thaiDistribute"/>
        <w:rPr>
          <w:rFonts w:cs="Arial"/>
          <w:color w:val="000000"/>
          <w:spacing w:val="-4"/>
          <w:sz w:val="18"/>
          <w:szCs w:val="18"/>
        </w:rPr>
      </w:pPr>
      <w:r w:rsidRPr="00CE0402">
        <w:rPr>
          <w:rFonts w:cs="Arial"/>
          <w:color w:val="000000"/>
          <w:spacing w:val="-2"/>
          <w:sz w:val="18"/>
          <w:szCs w:val="18"/>
        </w:rPr>
        <w:t>In order to maintain or adjust the capital structure, the Group may adjust the amount of dividends</w:t>
      </w:r>
      <w:r w:rsidRPr="00CE0402">
        <w:rPr>
          <w:rFonts w:cs="Arial"/>
          <w:color w:val="000000"/>
          <w:sz w:val="18"/>
          <w:szCs w:val="18"/>
        </w:rPr>
        <w:t xml:space="preserve"> </w:t>
      </w:r>
      <w:r w:rsidRPr="00CE0402">
        <w:rPr>
          <w:rFonts w:cs="Arial"/>
          <w:color w:val="000000"/>
          <w:spacing w:val="-4"/>
          <w:sz w:val="18"/>
          <w:szCs w:val="18"/>
        </w:rPr>
        <w:t>paid to shareholders, return capital to shareholders, issue new shares or sell assets to reduce debt.</w:t>
      </w:r>
    </w:p>
    <w:p w14:paraId="260319F4" w14:textId="551D8E4C" w:rsidR="008011DA" w:rsidRPr="00CE0402" w:rsidRDefault="008011DA" w:rsidP="0041128C">
      <w:pPr>
        <w:ind w:left="1080"/>
        <w:jc w:val="thaiDistribute"/>
        <w:rPr>
          <w:rFonts w:cs="Arial"/>
          <w:color w:val="000000"/>
          <w:spacing w:val="-4"/>
          <w:sz w:val="18"/>
          <w:szCs w:val="18"/>
        </w:rPr>
      </w:pPr>
    </w:p>
    <w:p w14:paraId="2A7E2031" w14:textId="13D8B029" w:rsidR="003457FE" w:rsidRPr="00CE0402" w:rsidRDefault="008011DA" w:rsidP="0041128C">
      <w:pPr>
        <w:ind w:left="1080"/>
        <w:jc w:val="thaiDistribute"/>
        <w:rPr>
          <w:rFonts w:cs="Arial"/>
          <w:color w:val="000000"/>
          <w:spacing w:val="-6"/>
          <w:sz w:val="18"/>
          <w:szCs w:val="18"/>
        </w:rPr>
      </w:pPr>
      <w:r w:rsidRPr="00CE0402">
        <w:rPr>
          <w:rFonts w:cs="Arial"/>
          <w:color w:val="000000"/>
          <w:spacing w:val="-6"/>
          <w:sz w:val="18"/>
          <w:szCs w:val="18"/>
        </w:rPr>
        <w:t xml:space="preserve">Consistent with others in the industry, the Group monitors capital </w:t>
      </w:r>
      <w:r w:rsidR="007D0D35" w:rsidRPr="00CE0402">
        <w:rPr>
          <w:rFonts w:cs="Arial"/>
          <w:color w:val="000000"/>
          <w:spacing w:val="-6"/>
          <w:sz w:val="18"/>
          <w:szCs w:val="18"/>
          <w:lang w:val="en-GB"/>
        </w:rPr>
        <w:t>based on the basis of the following gearing ratio</w:t>
      </w:r>
      <w:r w:rsidR="00666B31" w:rsidRPr="00CE0402">
        <w:rPr>
          <w:rFonts w:cs="Arial"/>
          <w:color w:val="000000"/>
          <w:spacing w:val="-6"/>
          <w:sz w:val="18"/>
          <w:szCs w:val="18"/>
          <w:cs/>
          <w:lang w:val="en-GB"/>
        </w:rPr>
        <w:t xml:space="preserve"> </w:t>
      </w:r>
      <w:r w:rsidR="00666B31" w:rsidRPr="00CE0402">
        <w:rPr>
          <w:rFonts w:cs="Arial"/>
          <w:color w:val="000000"/>
          <w:spacing w:val="-6"/>
          <w:sz w:val="18"/>
          <w:szCs w:val="18"/>
        </w:rPr>
        <w:t>and net debt from financial institutions to equity ratio</w:t>
      </w:r>
      <w:r w:rsidR="007D0D35" w:rsidRPr="00CE0402">
        <w:rPr>
          <w:rFonts w:cs="Arial"/>
          <w:color w:val="000000"/>
          <w:spacing w:val="-6"/>
          <w:sz w:val="18"/>
          <w:szCs w:val="18"/>
          <w:lang w:val="en-GB"/>
        </w:rPr>
        <w:t>.</w:t>
      </w:r>
    </w:p>
    <w:p w14:paraId="496A1934" w14:textId="77777777" w:rsidR="003457FE" w:rsidRPr="00CE0402" w:rsidRDefault="003457FE" w:rsidP="0041128C">
      <w:pPr>
        <w:ind w:left="1080"/>
        <w:jc w:val="thaiDistribute"/>
        <w:rPr>
          <w:rFonts w:cs="Arial"/>
          <w:color w:val="000000"/>
          <w:spacing w:val="-6"/>
          <w:sz w:val="18"/>
          <w:szCs w:val="18"/>
          <w:lang w:val="en-GB"/>
        </w:rPr>
      </w:pPr>
    </w:p>
    <w:tbl>
      <w:tblPr>
        <w:tblW w:w="9000" w:type="dxa"/>
        <w:tblInd w:w="558" w:type="dxa"/>
        <w:tblLook w:val="04A0" w:firstRow="1" w:lastRow="0" w:firstColumn="1" w:lastColumn="0" w:noHBand="0" w:noVBand="1"/>
      </w:tblPr>
      <w:tblGrid>
        <w:gridCol w:w="3240"/>
        <w:gridCol w:w="1440"/>
        <w:gridCol w:w="1440"/>
        <w:gridCol w:w="1440"/>
        <w:gridCol w:w="1440"/>
      </w:tblGrid>
      <w:tr w:rsidR="007D0D35" w:rsidRPr="00CE0402" w14:paraId="095E3ECD" w14:textId="77777777" w:rsidTr="00076B17">
        <w:trPr>
          <w:trHeight w:val="20"/>
        </w:trPr>
        <w:tc>
          <w:tcPr>
            <w:tcW w:w="3240" w:type="dxa"/>
          </w:tcPr>
          <w:p w14:paraId="3E546E80" w14:textId="77777777" w:rsidR="007D0D35" w:rsidRPr="00CE0402" w:rsidRDefault="007D0D35" w:rsidP="0041128C">
            <w:pPr>
              <w:ind w:left="523"/>
              <w:rPr>
                <w:rFonts w:eastAsia="Cambria" w:cs="Arial"/>
                <w:color w:val="000000"/>
                <w:spacing w:val="-2"/>
                <w:sz w:val="18"/>
                <w:szCs w:val="18"/>
              </w:rPr>
            </w:pPr>
          </w:p>
        </w:tc>
        <w:tc>
          <w:tcPr>
            <w:tcW w:w="2880" w:type="dxa"/>
            <w:gridSpan w:val="2"/>
            <w:tcBorders>
              <w:bottom w:val="single" w:sz="4" w:space="0" w:color="auto"/>
            </w:tcBorders>
          </w:tcPr>
          <w:p w14:paraId="712D7E0F" w14:textId="77777777" w:rsidR="00CE4553" w:rsidRPr="00CE0402" w:rsidRDefault="007D0D35" w:rsidP="0041128C">
            <w:pPr>
              <w:ind w:right="-72"/>
              <w:jc w:val="center"/>
              <w:rPr>
                <w:rFonts w:cs="Arial"/>
                <w:b/>
                <w:bCs/>
                <w:color w:val="000000"/>
                <w:sz w:val="18"/>
                <w:szCs w:val="18"/>
                <w:lang w:val="en-GB"/>
              </w:rPr>
            </w:pPr>
            <w:r w:rsidRPr="00CE0402">
              <w:rPr>
                <w:rFonts w:cs="Arial"/>
                <w:b/>
                <w:bCs/>
                <w:color w:val="000000"/>
                <w:sz w:val="18"/>
                <w:szCs w:val="18"/>
                <w:lang w:val="en-GB"/>
              </w:rPr>
              <w:t xml:space="preserve">Consolidated </w:t>
            </w:r>
          </w:p>
          <w:p w14:paraId="03BCB8A5" w14:textId="694E0548" w:rsidR="007D0D35" w:rsidRPr="00CE0402" w:rsidRDefault="007D0D35" w:rsidP="0041128C">
            <w:pPr>
              <w:ind w:right="-72"/>
              <w:jc w:val="center"/>
              <w:rPr>
                <w:rFonts w:eastAsia="Cambria" w:cs="Arial"/>
                <w:b/>
                <w:bCs/>
                <w:color w:val="000000"/>
                <w:spacing w:val="-2"/>
                <w:sz w:val="18"/>
                <w:szCs w:val="18"/>
              </w:rPr>
            </w:pPr>
            <w:r w:rsidRPr="00CE0402">
              <w:rPr>
                <w:rFonts w:cs="Arial"/>
                <w:b/>
                <w:bCs/>
                <w:color w:val="000000"/>
                <w:sz w:val="18"/>
                <w:szCs w:val="18"/>
                <w:lang w:val="en-GB"/>
              </w:rPr>
              <w:t>financial statements</w:t>
            </w:r>
          </w:p>
        </w:tc>
        <w:tc>
          <w:tcPr>
            <w:tcW w:w="2880" w:type="dxa"/>
            <w:gridSpan w:val="2"/>
            <w:tcBorders>
              <w:bottom w:val="single" w:sz="4" w:space="0" w:color="auto"/>
            </w:tcBorders>
          </w:tcPr>
          <w:p w14:paraId="0FDE96DB" w14:textId="77777777" w:rsidR="00CE4553" w:rsidRPr="00CE0402" w:rsidRDefault="007D0D35" w:rsidP="0041128C">
            <w:pPr>
              <w:ind w:right="-72"/>
              <w:jc w:val="center"/>
              <w:rPr>
                <w:rFonts w:cs="Arial"/>
                <w:b/>
                <w:bCs/>
                <w:color w:val="000000"/>
                <w:sz w:val="18"/>
                <w:szCs w:val="18"/>
                <w:lang w:val="en-GB"/>
              </w:rPr>
            </w:pPr>
            <w:r w:rsidRPr="00CE0402">
              <w:rPr>
                <w:rFonts w:cs="Arial"/>
                <w:b/>
                <w:bCs/>
                <w:color w:val="000000"/>
                <w:sz w:val="18"/>
                <w:szCs w:val="18"/>
                <w:lang w:val="en-GB"/>
              </w:rPr>
              <w:t xml:space="preserve">Separate </w:t>
            </w:r>
          </w:p>
          <w:p w14:paraId="10362CB8" w14:textId="0D4E4CA2" w:rsidR="007D0D35" w:rsidRPr="00CE0402" w:rsidRDefault="007D0D35" w:rsidP="0041128C">
            <w:pPr>
              <w:ind w:right="-72"/>
              <w:jc w:val="center"/>
              <w:rPr>
                <w:rFonts w:eastAsia="Cambria" w:cs="Arial"/>
                <w:b/>
                <w:bCs/>
                <w:color w:val="000000"/>
                <w:spacing w:val="-2"/>
                <w:sz w:val="18"/>
                <w:szCs w:val="18"/>
              </w:rPr>
            </w:pPr>
            <w:r w:rsidRPr="00CE0402">
              <w:rPr>
                <w:rFonts w:cs="Arial"/>
                <w:b/>
                <w:bCs/>
                <w:color w:val="000000"/>
                <w:sz w:val="18"/>
                <w:szCs w:val="18"/>
                <w:lang w:val="en-GB"/>
              </w:rPr>
              <w:t>financial statements</w:t>
            </w:r>
          </w:p>
        </w:tc>
      </w:tr>
      <w:tr w:rsidR="00254F54" w:rsidRPr="00CE0402" w14:paraId="412B2DCA" w14:textId="77777777" w:rsidTr="00937039">
        <w:trPr>
          <w:trHeight w:val="20"/>
        </w:trPr>
        <w:tc>
          <w:tcPr>
            <w:tcW w:w="3240" w:type="dxa"/>
          </w:tcPr>
          <w:p w14:paraId="083EB2EE" w14:textId="77777777" w:rsidR="00254F54" w:rsidRPr="00CE0402" w:rsidRDefault="00254F54" w:rsidP="00254F54">
            <w:pPr>
              <w:ind w:left="523"/>
              <w:rPr>
                <w:rFonts w:eastAsia="Cambria" w:cs="Arial"/>
                <w:color w:val="000000"/>
                <w:spacing w:val="-2"/>
                <w:sz w:val="18"/>
                <w:szCs w:val="18"/>
              </w:rPr>
            </w:pPr>
          </w:p>
        </w:tc>
        <w:tc>
          <w:tcPr>
            <w:tcW w:w="1440" w:type="dxa"/>
            <w:tcBorders>
              <w:top w:val="single" w:sz="4" w:space="0" w:color="auto"/>
              <w:bottom w:val="single" w:sz="4" w:space="0" w:color="auto"/>
            </w:tcBorders>
          </w:tcPr>
          <w:p w14:paraId="3A9401C7" w14:textId="72CECF8B"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2025</w:t>
            </w:r>
          </w:p>
          <w:p w14:paraId="6863175F" w14:textId="5B14FCC4"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c>
          <w:tcPr>
            <w:tcW w:w="1440" w:type="dxa"/>
            <w:tcBorders>
              <w:top w:val="single" w:sz="4" w:space="0" w:color="auto"/>
              <w:bottom w:val="single" w:sz="4" w:space="0" w:color="auto"/>
            </w:tcBorders>
          </w:tcPr>
          <w:p w14:paraId="4F31E45D" w14:textId="40342EBD"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2024</w:t>
            </w:r>
          </w:p>
          <w:p w14:paraId="11C54197" w14:textId="4812929C"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c>
          <w:tcPr>
            <w:tcW w:w="1440" w:type="dxa"/>
            <w:tcBorders>
              <w:top w:val="single" w:sz="4" w:space="0" w:color="auto"/>
              <w:bottom w:val="single" w:sz="4" w:space="0" w:color="auto"/>
            </w:tcBorders>
          </w:tcPr>
          <w:p w14:paraId="33182C96" w14:textId="7777777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2025</w:t>
            </w:r>
          </w:p>
          <w:p w14:paraId="142BD275" w14:textId="41735294"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c>
          <w:tcPr>
            <w:tcW w:w="1440" w:type="dxa"/>
            <w:tcBorders>
              <w:top w:val="single" w:sz="4" w:space="0" w:color="auto"/>
              <w:bottom w:val="single" w:sz="4" w:space="0" w:color="auto"/>
            </w:tcBorders>
          </w:tcPr>
          <w:p w14:paraId="6058C955" w14:textId="7777777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2024</w:t>
            </w:r>
          </w:p>
          <w:p w14:paraId="3C847938" w14:textId="49309B58"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r>
      <w:tr w:rsidR="007D0D35" w:rsidRPr="00CE0402" w14:paraId="7DBACC2E" w14:textId="77777777" w:rsidTr="00937039">
        <w:trPr>
          <w:trHeight w:val="20"/>
        </w:trPr>
        <w:tc>
          <w:tcPr>
            <w:tcW w:w="3240" w:type="dxa"/>
          </w:tcPr>
          <w:p w14:paraId="08725A46" w14:textId="77777777" w:rsidR="007D0D35" w:rsidRPr="00CE0402" w:rsidRDefault="007D0D35" w:rsidP="0041128C">
            <w:pPr>
              <w:ind w:left="523"/>
              <w:rPr>
                <w:rFonts w:eastAsia="Cambria" w:cs="Arial"/>
                <w:color w:val="000000"/>
                <w:spacing w:val="-2"/>
                <w:sz w:val="18"/>
                <w:szCs w:val="18"/>
              </w:rPr>
            </w:pPr>
          </w:p>
        </w:tc>
        <w:tc>
          <w:tcPr>
            <w:tcW w:w="1440" w:type="dxa"/>
            <w:tcBorders>
              <w:top w:val="single" w:sz="4" w:space="0" w:color="auto"/>
            </w:tcBorders>
          </w:tcPr>
          <w:p w14:paraId="25FDDB44" w14:textId="77777777" w:rsidR="007D0D35" w:rsidRPr="00CE0402" w:rsidRDefault="007D0D35" w:rsidP="0041128C">
            <w:pPr>
              <w:ind w:right="-72"/>
              <w:jc w:val="right"/>
              <w:rPr>
                <w:rFonts w:eastAsia="Cambria" w:cs="Arial"/>
                <w:color w:val="000000"/>
                <w:spacing w:val="-2"/>
                <w:sz w:val="18"/>
                <w:szCs w:val="18"/>
              </w:rPr>
            </w:pPr>
          </w:p>
        </w:tc>
        <w:tc>
          <w:tcPr>
            <w:tcW w:w="1440" w:type="dxa"/>
            <w:tcBorders>
              <w:top w:val="single" w:sz="4" w:space="0" w:color="auto"/>
            </w:tcBorders>
          </w:tcPr>
          <w:p w14:paraId="47A62E2C" w14:textId="77777777" w:rsidR="007D0D35" w:rsidRPr="00CE0402" w:rsidRDefault="007D0D35" w:rsidP="0041128C">
            <w:pPr>
              <w:ind w:right="-72"/>
              <w:jc w:val="right"/>
              <w:rPr>
                <w:rFonts w:eastAsia="Cambria" w:cs="Arial"/>
                <w:color w:val="000000"/>
                <w:spacing w:val="-2"/>
                <w:sz w:val="18"/>
                <w:szCs w:val="18"/>
              </w:rPr>
            </w:pPr>
          </w:p>
        </w:tc>
        <w:tc>
          <w:tcPr>
            <w:tcW w:w="1440" w:type="dxa"/>
            <w:tcBorders>
              <w:top w:val="single" w:sz="4" w:space="0" w:color="auto"/>
            </w:tcBorders>
          </w:tcPr>
          <w:p w14:paraId="52A0BCFE" w14:textId="77777777" w:rsidR="007D0D35" w:rsidRPr="00CE0402" w:rsidRDefault="007D0D35" w:rsidP="0041128C">
            <w:pPr>
              <w:ind w:right="-72"/>
              <w:jc w:val="right"/>
              <w:rPr>
                <w:rFonts w:eastAsia="Cambria" w:cs="Arial"/>
                <w:color w:val="000000"/>
                <w:spacing w:val="-2"/>
                <w:sz w:val="18"/>
                <w:szCs w:val="18"/>
              </w:rPr>
            </w:pPr>
          </w:p>
        </w:tc>
        <w:tc>
          <w:tcPr>
            <w:tcW w:w="1440" w:type="dxa"/>
            <w:tcBorders>
              <w:top w:val="single" w:sz="4" w:space="0" w:color="auto"/>
            </w:tcBorders>
          </w:tcPr>
          <w:p w14:paraId="16D17D26" w14:textId="703594F7" w:rsidR="007D0D35" w:rsidRPr="00CE0402" w:rsidRDefault="007D0D35" w:rsidP="0041128C">
            <w:pPr>
              <w:ind w:right="-72"/>
              <w:jc w:val="right"/>
              <w:rPr>
                <w:rFonts w:eastAsia="Cambria" w:cs="Arial"/>
                <w:color w:val="000000"/>
                <w:spacing w:val="-2"/>
                <w:sz w:val="18"/>
                <w:szCs w:val="18"/>
              </w:rPr>
            </w:pPr>
          </w:p>
        </w:tc>
      </w:tr>
      <w:tr w:rsidR="00E81D39" w:rsidRPr="00CE0402" w14:paraId="3ECB0BEF" w14:textId="77777777" w:rsidTr="00937039">
        <w:trPr>
          <w:trHeight w:val="20"/>
        </w:trPr>
        <w:tc>
          <w:tcPr>
            <w:tcW w:w="3240" w:type="dxa"/>
          </w:tcPr>
          <w:p w14:paraId="0237F574" w14:textId="77777777" w:rsidR="00E81D39" w:rsidRPr="00CE0402" w:rsidRDefault="00E81D39" w:rsidP="00E81D39">
            <w:pPr>
              <w:ind w:left="523"/>
              <w:rPr>
                <w:rFonts w:eastAsia="Cambria" w:cs="Arial"/>
                <w:color w:val="000000"/>
                <w:spacing w:val="-2"/>
                <w:sz w:val="18"/>
                <w:szCs w:val="18"/>
              </w:rPr>
            </w:pPr>
            <w:r w:rsidRPr="00CE0402">
              <w:rPr>
                <w:rFonts w:eastAsia="Cambria" w:cs="Arial"/>
                <w:color w:val="000000"/>
                <w:spacing w:val="-2"/>
                <w:sz w:val="18"/>
                <w:szCs w:val="18"/>
              </w:rPr>
              <w:t>Net debt</w:t>
            </w:r>
          </w:p>
        </w:tc>
        <w:tc>
          <w:tcPr>
            <w:tcW w:w="1440" w:type="dxa"/>
          </w:tcPr>
          <w:p w14:paraId="37D0169E" w14:textId="7142CA52" w:rsidR="00E81D39" w:rsidRPr="00CE0402" w:rsidRDefault="00E81D39" w:rsidP="00E81D39">
            <w:pPr>
              <w:ind w:right="-72"/>
              <w:jc w:val="right"/>
              <w:rPr>
                <w:rFonts w:cs="Arial"/>
                <w:color w:val="000000"/>
                <w:sz w:val="18"/>
                <w:szCs w:val="18"/>
              </w:rPr>
            </w:pPr>
            <w:r w:rsidRPr="00CE0402">
              <w:rPr>
                <w:rFonts w:cs="Arial"/>
                <w:color w:val="000000"/>
                <w:sz w:val="18"/>
                <w:szCs w:val="18"/>
              </w:rPr>
              <w:t>3,844,000</w:t>
            </w:r>
          </w:p>
        </w:tc>
        <w:tc>
          <w:tcPr>
            <w:tcW w:w="1440" w:type="dxa"/>
          </w:tcPr>
          <w:p w14:paraId="1A133D11" w14:textId="235E488B" w:rsidR="00E81D39" w:rsidRPr="00CE0402" w:rsidRDefault="00E81D39" w:rsidP="00E81D39">
            <w:pPr>
              <w:ind w:right="-72"/>
              <w:jc w:val="right"/>
              <w:rPr>
                <w:rFonts w:cs="Arial"/>
                <w:color w:val="000000"/>
                <w:sz w:val="18"/>
                <w:szCs w:val="18"/>
              </w:rPr>
            </w:pPr>
            <w:r w:rsidRPr="00CE0402">
              <w:rPr>
                <w:rFonts w:cs="Arial"/>
                <w:color w:val="000000"/>
                <w:sz w:val="18"/>
                <w:szCs w:val="18"/>
              </w:rPr>
              <w:t>3,405,770</w:t>
            </w:r>
          </w:p>
        </w:tc>
        <w:tc>
          <w:tcPr>
            <w:tcW w:w="1440" w:type="dxa"/>
          </w:tcPr>
          <w:p w14:paraId="5BD8765C" w14:textId="09424D81" w:rsidR="00E81D39" w:rsidRPr="00CE0402" w:rsidRDefault="00E81D39" w:rsidP="00E81D39">
            <w:pPr>
              <w:ind w:right="-72"/>
              <w:jc w:val="right"/>
              <w:rPr>
                <w:rFonts w:cs="Arial"/>
                <w:color w:val="000000"/>
                <w:sz w:val="18"/>
                <w:szCs w:val="18"/>
              </w:rPr>
            </w:pPr>
            <w:r w:rsidRPr="00CE0402">
              <w:rPr>
                <w:rFonts w:cs="Arial"/>
                <w:color w:val="000000"/>
                <w:sz w:val="18"/>
                <w:szCs w:val="18"/>
              </w:rPr>
              <w:t>1,118,796</w:t>
            </w:r>
          </w:p>
        </w:tc>
        <w:tc>
          <w:tcPr>
            <w:tcW w:w="1440" w:type="dxa"/>
          </w:tcPr>
          <w:p w14:paraId="45007D13" w14:textId="5FD48F4C" w:rsidR="00E81D39" w:rsidRPr="00CE0402" w:rsidRDefault="00E81D39" w:rsidP="00E81D39">
            <w:pPr>
              <w:ind w:right="-72"/>
              <w:jc w:val="right"/>
              <w:rPr>
                <w:rFonts w:cs="Arial"/>
                <w:color w:val="000000"/>
                <w:sz w:val="18"/>
                <w:szCs w:val="18"/>
              </w:rPr>
            </w:pPr>
            <w:r w:rsidRPr="00CE0402">
              <w:rPr>
                <w:rFonts w:cs="Arial"/>
                <w:color w:val="000000"/>
                <w:sz w:val="18"/>
                <w:szCs w:val="18"/>
              </w:rPr>
              <w:t>904,938</w:t>
            </w:r>
          </w:p>
        </w:tc>
      </w:tr>
      <w:tr w:rsidR="00254F54" w:rsidRPr="00CE0402" w14:paraId="4C7DE3F5" w14:textId="77777777" w:rsidTr="00937039">
        <w:trPr>
          <w:trHeight w:val="20"/>
        </w:trPr>
        <w:tc>
          <w:tcPr>
            <w:tcW w:w="3240" w:type="dxa"/>
          </w:tcPr>
          <w:p w14:paraId="0E9594FD" w14:textId="5DF13DDB" w:rsidR="00254F54" w:rsidRPr="00CE0402" w:rsidRDefault="00254F54" w:rsidP="00254F54">
            <w:pPr>
              <w:ind w:left="523"/>
              <w:jc w:val="left"/>
              <w:rPr>
                <w:rFonts w:eastAsia="Cambria" w:cs="Arial"/>
                <w:color w:val="000000"/>
                <w:spacing w:val="-2"/>
                <w:sz w:val="18"/>
                <w:szCs w:val="18"/>
              </w:rPr>
            </w:pPr>
            <w:r w:rsidRPr="00CE0402">
              <w:rPr>
                <w:rFonts w:eastAsia="Cambria" w:cs="Arial"/>
                <w:color w:val="000000"/>
                <w:spacing w:val="-2"/>
                <w:sz w:val="18"/>
                <w:szCs w:val="18"/>
              </w:rPr>
              <w:t xml:space="preserve">Total equity (including </w:t>
            </w:r>
          </w:p>
        </w:tc>
        <w:tc>
          <w:tcPr>
            <w:tcW w:w="1440" w:type="dxa"/>
          </w:tcPr>
          <w:p w14:paraId="1B815420" w14:textId="77777777" w:rsidR="00254F54" w:rsidRPr="00CE0402" w:rsidRDefault="00254F54" w:rsidP="00254F54">
            <w:pPr>
              <w:ind w:right="-72"/>
              <w:jc w:val="right"/>
              <w:rPr>
                <w:rFonts w:cs="Arial"/>
                <w:color w:val="000000"/>
                <w:sz w:val="18"/>
                <w:szCs w:val="18"/>
              </w:rPr>
            </w:pPr>
          </w:p>
        </w:tc>
        <w:tc>
          <w:tcPr>
            <w:tcW w:w="1440" w:type="dxa"/>
          </w:tcPr>
          <w:p w14:paraId="62532A2B" w14:textId="1DA28740" w:rsidR="00254F54" w:rsidRPr="00CE0402" w:rsidRDefault="00254F54" w:rsidP="00254F54">
            <w:pPr>
              <w:ind w:right="-72"/>
              <w:jc w:val="right"/>
              <w:rPr>
                <w:rFonts w:cs="Arial"/>
                <w:color w:val="000000"/>
                <w:sz w:val="18"/>
                <w:szCs w:val="18"/>
              </w:rPr>
            </w:pPr>
          </w:p>
        </w:tc>
        <w:tc>
          <w:tcPr>
            <w:tcW w:w="1440" w:type="dxa"/>
          </w:tcPr>
          <w:p w14:paraId="5EFA2E26" w14:textId="77777777" w:rsidR="00254F54" w:rsidRPr="00CE0402" w:rsidRDefault="00254F54" w:rsidP="00254F54">
            <w:pPr>
              <w:ind w:right="-72"/>
              <w:jc w:val="right"/>
              <w:rPr>
                <w:rFonts w:cs="Arial"/>
                <w:color w:val="000000"/>
                <w:sz w:val="18"/>
                <w:szCs w:val="18"/>
              </w:rPr>
            </w:pPr>
          </w:p>
        </w:tc>
        <w:tc>
          <w:tcPr>
            <w:tcW w:w="1440" w:type="dxa"/>
          </w:tcPr>
          <w:p w14:paraId="4B851B87" w14:textId="7EC576DA" w:rsidR="00254F54" w:rsidRPr="00CE0402" w:rsidRDefault="00254F54" w:rsidP="00254F54">
            <w:pPr>
              <w:ind w:right="-72"/>
              <w:jc w:val="right"/>
              <w:rPr>
                <w:rFonts w:cs="Arial"/>
                <w:color w:val="000000"/>
                <w:sz w:val="18"/>
                <w:szCs w:val="18"/>
              </w:rPr>
            </w:pPr>
          </w:p>
        </w:tc>
      </w:tr>
      <w:tr w:rsidR="00676B61" w:rsidRPr="00CE0402" w14:paraId="4E2ECB76" w14:textId="77777777" w:rsidTr="00937039">
        <w:trPr>
          <w:trHeight w:val="20"/>
        </w:trPr>
        <w:tc>
          <w:tcPr>
            <w:tcW w:w="3240" w:type="dxa"/>
          </w:tcPr>
          <w:p w14:paraId="0DB38896" w14:textId="2469DD7E" w:rsidR="00676B61" w:rsidRPr="00CE0402" w:rsidRDefault="00676B61" w:rsidP="00676B61">
            <w:pPr>
              <w:ind w:left="523"/>
              <w:rPr>
                <w:rFonts w:eastAsia="Cambria" w:cs="Arial"/>
                <w:color w:val="000000"/>
                <w:spacing w:val="-2"/>
                <w:sz w:val="18"/>
                <w:szCs w:val="18"/>
              </w:rPr>
            </w:pPr>
            <w:r w:rsidRPr="00CE0402">
              <w:rPr>
                <w:rFonts w:eastAsia="Cambria" w:cs="Arial"/>
                <w:color w:val="000000"/>
                <w:spacing w:val="-2"/>
                <w:sz w:val="18"/>
                <w:szCs w:val="18"/>
              </w:rPr>
              <w:t xml:space="preserve">   non-controlling interests)</w:t>
            </w:r>
          </w:p>
        </w:tc>
        <w:tc>
          <w:tcPr>
            <w:tcW w:w="1440" w:type="dxa"/>
            <w:tcBorders>
              <w:bottom w:val="single" w:sz="4" w:space="0" w:color="auto"/>
            </w:tcBorders>
          </w:tcPr>
          <w:p w14:paraId="3B8B9A17" w14:textId="52ABE729" w:rsidR="00676B61" w:rsidRPr="00CE0402" w:rsidRDefault="00676B61" w:rsidP="00676B61">
            <w:pPr>
              <w:ind w:right="-72"/>
              <w:jc w:val="right"/>
              <w:rPr>
                <w:rFonts w:cs="Arial"/>
                <w:color w:val="000000"/>
                <w:sz w:val="18"/>
                <w:szCs w:val="18"/>
              </w:rPr>
            </w:pPr>
            <w:r w:rsidRPr="00CE0402">
              <w:rPr>
                <w:rFonts w:cs="Arial"/>
                <w:color w:val="000000"/>
                <w:sz w:val="18"/>
                <w:szCs w:val="18"/>
              </w:rPr>
              <w:t>9,481,340</w:t>
            </w:r>
          </w:p>
        </w:tc>
        <w:tc>
          <w:tcPr>
            <w:tcW w:w="1440" w:type="dxa"/>
            <w:tcBorders>
              <w:bottom w:val="single" w:sz="4" w:space="0" w:color="auto"/>
            </w:tcBorders>
          </w:tcPr>
          <w:p w14:paraId="75A335A6" w14:textId="71BBFB22" w:rsidR="00676B61" w:rsidRPr="00CE0402" w:rsidRDefault="00676B61" w:rsidP="00676B61">
            <w:pPr>
              <w:ind w:right="-72"/>
              <w:jc w:val="right"/>
              <w:rPr>
                <w:rFonts w:cs="Arial"/>
                <w:color w:val="000000"/>
                <w:sz w:val="18"/>
                <w:szCs w:val="18"/>
              </w:rPr>
            </w:pPr>
            <w:r w:rsidRPr="00CE0402">
              <w:rPr>
                <w:rFonts w:cs="Arial"/>
                <w:color w:val="000000"/>
                <w:sz w:val="18"/>
                <w:szCs w:val="18"/>
              </w:rPr>
              <w:t>9,878,351</w:t>
            </w:r>
          </w:p>
        </w:tc>
        <w:tc>
          <w:tcPr>
            <w:tcW w:w="1440" w:type="dxa"/>
            <w:tcBorders>
              <w:bottom w:val="single" w:sz="4" w:space="0" w:color="auto"/>
            </w:tcBorders>
          </w:tcPr>
          <w:p w14:paraId="114E2495" w14:textId="799C2ACC" w:rsidR="00676B61" w:rsidRPr="00CE0402" w:rsidRDefault="00676B61" w:rsidP="00676B61">
            <w:pPr>
              <w:ind w:right="-72"/>
              <w:jc w:val="right"/>
              <w:rPr>
                <w:rFonts w:cs="Arial"/>
                <w:color w:val="000000"/>
                <w:sz w:val="18"/>
                <w:szCs w:val="18"/>
              </w:rPr>
            </w:pPr>
            <w:r w:rsidRPr="00CE0402">
              <w:rPr>
                <w:rFonts w:cs="Arial"/>
                <w:color w:val="000000"/>
                <w:sz w:val="18"/>
                <w:szCs w:val="18"/>
              </w:rPr>
              <w:t>10,316,641</w:t>
            </w:r>
          </w:p>
        </w:tc>
        <w:tc>
          <w:tcPr>
            <w:tcW w:w="1440" w:type="dxa"/>
            <w:tcBorders>
              <w:bottom w:val="single" w:sz="4" w:space="0" w:color="auto"/>
            </w:tcBorders>
          </w:tcPr>
          <w:p w14:paraId="7DDE2498" w14:textId="0B945121" w:rsidR="00676B61" w:rsidRPr="00CE0402" w:rsidRDefault="00676B61" w:rsidP="00676B61">
            <w:pPr>
              <w:ind w:right="-72"/>
              <w:jc w:val="right"/>
              <w:rPr>
                <w:rFonts w:cs="Arial"/>
                <w:color w:val="000000"/>
                <w:sz w:val="18"/>
                <w:szCs w:val="18"/>
              </w:rPr>
            </w:pPr>
            <w:r w:rsidRPr="00CE0402">
              <w:rPr>
                <w:rFonts w:cs="Arial"/>
                <w:color w:val="000000"/>
                <w:sz w:val="18"/>
                <w:szCs w:val="18"/>
              </w:rPr>
              <w:t>10,313,145</w:t>
            </w:r>
          </w:p>
        </w:tc>
      </w:tr>
      <w:tr w:rsidR="00254F54" w:rsidRPr="00CE0402" w14:paraId="5DAC1F93" w14:textId="77777777" w:rsidTr="00937039">
        <w:trPr>
          <w:trHeight w:val="20"/>
        </w:trPr>
        <w:tc>
          <w:tcPr>
            <w:tcW w:w="3240" w:type="dxa"/>
          </w:tcPr>
          <w:p w14:paraId="149F06A6" w14:textId="77777777" w:rsidR="00254F54" w:rsidRPr="00CE0402" w:rsidRDefault="00254F54" w:rsidP="00254F54">
            <w:pPr>
              <w:ind w:left="523"/>
              <w:rPr>
                <w:rFonts w:eastAsia="Cambria" w:cs="Arial"/>
                <w:color w:val="000000"/>
                <w:spacing w:val="-2"/>
                <w:sz w:val="18"/>
                <w:szCs w:val="18"/>
              </w:rPr>
            </w:pPr>
          </w:p>
        </w:tc>
        <w:tc>
          <w:tcPr>
            <w:tcW w:w="1440" w:type="dxa"/>
            <w:tcBorders>
              <w:top w:val="single" w:sz="4" w:space="0" w:color="auto"/>
            </w:tcBorders>
          </w:tcPr>
          <w:p w14:paraId="33CEBD36" w14:textId="77777777" w:rsidR="00254F54" w:rsidRPr="00CE0402" w:rsidRDefault="00254F54" w:rsidP="00254F54">
            <w:pPr>
              <w:ind w:right="-72"/>
              <w:jc w:val="right"/>
              <w:rPr>
                <w:rFonts w:eastAsia="Cambria" w:cs="Arial"/>
                <w:color w:val="000000"/>
                <w:spacing w:val="-2"/>
                <w:sz w:val="18"/>
                <w:szCs w:val="18"/>
              </w:rPr>
            </w:pPr>
          </w:p>
        </w:tc>
        <w:tc>
          <w:tcPr>
            <w:tcW w:w="1440" w:type="dxa"/>
            <w:tcBorders>
              <w:top w:val="single" w:sz="4" w:space="0" w:color="auto"/>
            </w:tcBorders>
          </w:tcPr>
          <w:p w14:paraId="3E76AF32" w14:textId="77777777" w:rsidR="00254F54" w:rsidRPr="00CE0402" w:rsidRDefault="00254F54" w:rsidP="00254F54">
            <w:pPr>
              <w:ind w:right="-72"/>
              <w:jc w:val="right"/>
              <w:rPr>
                <w:rFonts w:eastAsia="Cambria" w:cs="Arial"/>
                <w:color w:val="000000"/>
                <w:spacing w:val="-2"/>
                <w:sz w:val="18"/>
                <w:szCs w:val="18"/>
              </w:rPr>
            </w:pPr>
          </w:p>
        </w:tc>
        <w:tc>
          <w:tcPr>
            <w:tcW w:w="1440" w:type="dxa"/>
            <w:tcBorders>
              <w:top w:val="single" w:sz="4" w:space="0" w:color="auto"/>
            </w:tcBorders>
          </w:tcPr>
          <w:p w14:paraId="49B46AF1" w14:textId="77777777" w:rsidR="00254F54" w:rsidRPr="00CE0402" w:rsidRDefault="00254F54" w:rsidP="00254F54">
            <w:pPr>
              <w:ind w:right="-72"/>
              <w:jc w:val="right"/>
              <w:rPr>
                <w:rFonts w:eastAsia="Cambria" w:cs="Arial"/>
                <w:color w:val="000000"/>
                <w:spacing w:val="-2"/>
                <w:sz w:val="18"/>
                <w:szCs w:val="18"/>
              </w:rPr>
            </w:pPr>
          </w:p>
        </w:tc>
        <w:tc>
          <w:tcPr>
            <w:tcW w:w="1440" w:type="dxa"/>
            <w:tcBorders>
              <w:top w:val="single" w:sz="4" w:space="0" w:color="auto"/>
            </w:tcBorders>
          </w:tcPr>
          <w:p w14:paraId="1D3D8F38" w14:textId="3EC9404C" w:rsidR="00254F54" w:rsidRPr="00CE0402" w:rsidRDefault="00254F54" w:rsidP="00254F54">
            <w:pPr>
              <w:ind w:right="-72"/>
              <w:jc w:val="right"/>
              <w:rPr>
                <w:rFonts w:eastAsia="Cambria" w:cs="Arial"/>
                <w:color w:val="000000"/>
                <w:spacing w:val="-2"/>
                <w:sz w:val="18"/>
                <w:szCs w:val="18"/>
              </w:rPr>
            </w:pPr>
          </w:p>
        </w:tc>
      </w:tr>
      <w:tr w:rsidR="00254F54" w:rsidRPr="00CE0402" w14:paraId="716CAB5A" w14:textId="77777777" w:rsidTr="00937039">
        <w:trPr>
          <w:trHeight w:val="20"/>
        </w:trPr>
        <w:tc>
          <w:tcPr>
            <w:tcW w:w="3240" w:type="dxa"/>
          </w:tcPr>
          <w:p w14:paraId="2F442824" w14:textId="77777777" w:rsidR="00254F54" w:rsidRPr="00CE0402" w:rsidRDefault="00254F54" w:rsidP="00254F54">
            <w:pPr>
              <w:ind w:left="523"/>
              <w:rPr>
                <w:rFonts w:eastAsia="Cambria" w:cs="Arial"/>
                <w:b/>
                <w:bCs/>
                <w:color w:val="000000"/>
                <w:spacing w:val="-2"/>
                <w:sz w:val="18"/>
                <w:szCs w:val="18"/>
              </w:rPr>
            </w:pPr>
            <w:r w:rsidRPr="00CE0402">
              <w:rPr>
                <w:rFonts w:eastAsia="Cambria" w:cs="Arial"/>
                <w:b/>
                <w:bCs/>
                <w:color w:val="000000"/>
                <w:spacing w:val="-2"/>
                <w:sz w:val="18"/>
                <w:szCs w:val="18"/>
              </w:rPr>
              <w:t>Net debt to equity ratio</w:t>
            </w:r>
          </w:p>
        </w:tc>
        <w:tc>
          <w:tcPr>
            <w:tcW w:w="1440" w:type="dxa"/>
            <w:tcBorders>
              <w:bottom w:val="single" w:sz="4" w:space="0" w:color="auto"/>
            </w:tcBorders>
          </w:tcPr>
          <w:p w14:paraId="64C4A978" w14:textId="6DD4BAFA" w:rsidR="00254F54" w:rsidRPr="00CE0402" w:rsidRDefault="005237C6"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4</w:t>
            </w:r>
            <w:r w:rsidR="00E85425" w:rsidRPr="00CE0402">
              <w:rPr>
                <w:rFonts w:eastAsia="Cambria" w:cs="Arial"/>
                <w:b/>
                <w:bCs/>
                <w:color w:val="000000"/>
                <w:spacing w:val="-2"/>
                <w:sz w:val="18"/>
                <w:szCs w:val="18"/>
              </w:rPr>
              <w:t>1</w:t>
            </w:r>
            <w:r w:rsidRPr="00CE0402">
              <w:rPr>
                <w:rFonts w:eastAsia="Cambria" w:cs="Arial"/>
                <w:b/>
                <w:bCs/>
                <w:color w:val="000000"/>
                <w:spacing w:val="-2"/>
                <w:sz w:val="18"/>
                <w:szCs w:val="18"/>
              </w:rPr>
              <w:t>%</w:t>
            </w:r>
          </w:p>
        </w:tc>
        <w:tc>
          <w:tcPr>
            <w:tcW w:w="1440" w:type="dxa"/>
            <w:tcBorders>
              <w:bottom w:val="single" w:sz="4" w:space="0" w:color="auto"/>
            </w:tcBorders>
          </w:tcPr>
          <w:p w14:paraId="2E683F21" w14:textId="16634881"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34%</w:t>
            </w:r>
          </w:p>
        </w:tc>
        <w:tc>
          <w:tcPr>
            <w:tcW w:w="1440" w:type="dxa"/>
            <w:tcBorders>
              <w:bottom w:val="single" w:sz="4" w:space="0" w:color="auto"/>
            </w:tcBorders>
          </w:tcPr>
          <w:p w14:paraId="6705C82C" w14:textId="1CFBA85A" w:rsidR="00254F54" w:rsidRPr="00CE0402" w:rsidRDefault="005237C6"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11%</w:t>
            </w:r>
          </w:p>
        </w:tc>
        <w:tc>
          <w:tcPr>
            <w:tcW w:w="1440" w:type="dxa"/>
            <w:tcBorders>
              <w:bottom w:val="single" w:sz="4" w:space="0" w:color="auto"/>
            </w:tcBorders>
          </w:tcPr>
          <w:p w14:paraId="67A649DE" w14:textId="17DDCF2E"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9%</w:t>
            </w:r>
          </w:p>
        </w:tc>
      </w:tr>
    </w:tbl>
    <w:p w14:paraId="70F69680" w14:textId="26FD271A" w:rsidR="008011DA" w:rsidRPr="00CE0402" w:rsidRDefault="008011DA" w:rsidP="0041128C">
      <w:pPr>
        <w:keepNext/>
        <w:ind w:left="1080" w:right="-691"/>
        <w:jc w:val="thaiDistribute"/>
        <w:outlineLvl w:val="3"/>
        <w:rPr>
          <w:rFonts w:cs="Arial"/>
          <w:b/>
          <w:bCs/>
          <w:i/>
          <w:iCs/>
          <w:color w:val="000000"/>
          <w:sz w:val="18"/>
          <w:szCs w:val="18"/>
          <w:lang w:val="x-none" w:eastAsia="x-none"/>
        </w:rPr>
      </w:pPr>
    </w:p>
    <w:tbl>
      <w:tblPr>
        <w:tblW w:w="9000" w:type="dxa"/>
        <w:tblInd w:w="558" w:type="dxa"/>
        <w:tblLook w:val="04A0" w:firstRow="1" w:lastRow="0" w:firstColumn="1" w:lastColumn="0" w:noHBand="0" w:noVBand="1"/>
      </w:tblPr>
      <w:tblGrid>
        <w:gridCol w:w="3240"/>
        <w:gridCol w:w="1440"/>
        <w:gridCol w:w="1440"/>
        <w:gridCol w:w="1440"/>
        <w:gridCol w:w="1440"/>
      </w:tblGrid>
      <w:tr w:rsidR="00C60F78" w:rsidRPr="00CE0402" w14:paraId="37F59635" w14:textId="77777777" w:rsidTr="00076B17">
        <w:trPr>
          <w:trHeight w:val="20"/>
        </w:trPr>
        <w:tc>
          <w:tcPr>
            <w:tcW w:w="3240" w:type="dxa"/>
          </w:tcPr>
          <w:p w14:paraId="1D3249B8" w14:textId="77777777" w:rsidR="00C60F78" w:rsidRPr="00CE0402" w:rsidRDefault="00C60F78" w:rsidP="0041128C">
            <w:pPr>
              <w:ind w:left="523"/>
              <w:rPr>
                <w:rFonts w:eastAsia="Cambria" w:cs="Arial"/>
                <w:color w:val="000000"/>
                <w:spacing w:val="-2"/>
                <w:sz w:val="18"/>
                <w:szCs w:val="18"/>
              </w:rPr>
            </w:pPr>
          </w:p>
        </w:tc>
        <w:tc>
          <w:tcPr>
            <w:tcW w:w="2880" w:type="dxa"/>
            <w:gridSpan w:val="2"/>
            <w:tcBorders>
              <w:bottom w:val="single" w:sz="4" w:space="0" w:color="auto"/>
            </w:tcBorders>
          </w:tcPr>
          <w:p w14:paraId="2D42EB2A" w14:textId="77777777" w:rsidR="00C60F78" w:rsidRPr="00CE0402" w:rsidRDefault="00C60F78" w:rsidP="0041128C">
            <w:pPr>
              <w:ind w:right="-72"/>
              <w:jc w:val="center"/>
              <w:rPr>
                <w:rFonts w:cs="Arial"/>
                <w:b/>
                <w:bCs/>
                <w:color w:val="000000"/>
                <w:sz w:val="18"/>
                <w:szCs w:val="18"/>
                <w:lang w:val="en-GB"/>
              </w:rPr>
            </w:pPr>
            <w:r w:rsidRPr="00CE0402">
              <w:rPr>
                <w:rFonts w:cs="Arial"/>
                <w:b/>
                <w:bCs/>
                <w:color w:val="000000"/>
                <w:sz w:val="18"/>
                <w:szCs w:val="18"/>
                <w:lang w:val="en-GB"/>
              </w:rPr>
              <w:t xml:space="preserve">Consolidated </w:t>
            </w:r>
          </w:p>
          <w:p w14:paraId="7B44837E" w14:textId="77777777" w:rsidR="00C60F78" w:rsidRPr="00CE0402" w:rsidRDefault="00C60F78" w:rsidP="0041128C">
            <w:pPr>
              <w:ind w:right="-72"/>
              <w:jc w:val="center"/>
              <w:rPr>
                <w:rFonts w:eastAsia="Cambria" w:cs="Arial"/>
                <w:b/>
                <w:bCs/>
                <w:color w:val="000000"/>
                <w:spacing w:val="-2"/>
                <w:sz w:val="18"/>
                <w:szCs w:val="18"/>
              </w:rPr>
            </w:pPr>
            <w:r w:rsidRPr="00CE0402">
              <w:rPr>
                <w:rFonts w:cs="Arial"/>
                <w:b/>
                <w:bCs/>
                <w:color w:val="000000"/>
                <w:sz w:val="18"/>
                <w:szCs w:val="18"/>
                <w:lang w:val="en-GB"/>
              </w:rPr>
              <w:t>financial statements</w:t>
            </w:r>
          </w:p>
        </w:tc>
        <w:tc>
          <w:tcPr>
            <w:tcW w:w="2880" w:type="dxa"/>
            <w:gridSpan w:val="2"/>
            <w:tcBorders>
              <w:bottom w:val="single" w:sz="4" w:space="0" w:color="auto"/>
            </w:tcBorders>
          </w:tcPr>
          <w:p w14:paraId="0E7585CB" w14:textId="77777777" w:rsidR="00C60F78" w:rsidRPr="00CE0402" w:rsidRDefault="00C60F78" w:rsidP="0041128C">
            <w:pPr>
              <w:ind w:right="-72"/>
              <w:jc w:val="center"/>
              <w:rPr>
                <w:rFonts w:cs="Arial"/>
                <w:b/>
                <w:bCs/>
                <w:color w:val="000000"/>
                <w:sz w:val="18"/>
                <w:szCs w:val="18"/>
                <w:lang w:val="en-GB"/>
              </w:rPr>
            </w:pPr>
            <w:r w:rsidRPr="00CE0402">
              <w:rPr>
                <w:rFonts w:cs="Arial"/>
                <w:b/>
                <w:bCs/>
                <w:color w:val="000000"/>
                <w:sz w:val="18"/>
                <w:szCs w:val="18"/>
                <w:lang w:val="en-GB"/>
              </w:rPr>
              <w:t xml:space="preserve">Separate </w:t>
            </w:r>
          </w:p>
          <w:p w14:paraId="4D9A6A87" w14:textId="77777777" w:rsidR="00C60F78" w:rsidRPr="00CE0402" w:rsidRDefault="00C60F78" w:rsidP="0041128C">
            <w:pPr>
              <w:ind w:right="-72"/>
              <w:jc w:val="center"/>
              <w:rPr>
                <w:rFonts w:eastAsia="Cambria" w:cs="Arial"/>
                <w:b/>
                <w:bCs/>
                <w:color w:val="000000"/>
                <w:spacing w:val="-2"/>
                <w:sz w:val="18"/>
                <w:szCs w:val="18"/>
              </w:rPr>
            </w:pPr>
            <w:r w:rsidRPr="00CE0402">
              <w:rPr>
                <w:rFonts w:cs="Arial"/>
                <w:b/>
                <w:bCs/>
                <w:color w:val="000000"/>
                <w:sz w:val="18"/>
                <w:szCs w:val="18"/>
                <w:lang w:val="en-GB"/>
              </w:rPr>
              <w:t>financial statements</w:t>
            </w:r>
          </w:p>
        </w:tc>
      </w:tr>
      <w:tr w:rsidR="00254F54" w:rsidRPr="00CE0402" w14:paraId="31F8927A" w14:textId="77777777" w:rsidTr="00937039">
        <w:trPr>
          <w:trHeight w:val="20"/>
        </w:trPr>
        <w:tc>
          <w:tcPr>
            <w:tcW w:w="3240" w:type="dxa"/>
          </w:tcPr>
          <w:p w14:paraId="63904EEF" w14:textId="77777777" w:rsidR="00254F54" w:rsidRPr="00CE0402" w:rsidRDefault="00254F54" w:rsidP="00254F54">
            <w:pPr>
              <w:ind w:left="523"/>
              <w:rPr>
                <w:rFonts w:eastAsia="Cambria" w:cs="Arial"/>
                <w:color w:val="000000"/>
                <w:spacing w:val="-2"/>
                <w:sz w:val="18"/>
                <w:szCs w:val="18"/>
                <w:cs/>
              </w:rPr>
            </w:pPr>
          </w:p>
        </w:tc>
        <w:tc>
          <w:tcPr>
            <w:tcW w:w="1440" w:type="dxa"/>
            <w:tcBorders>
              <w:top w:val="single" w:sz="4" w:space="0" w:color="auto"/>
              <w:bottom w:val="single" w:sz="4" w:space="0" w:color="auto"/>
            </w:tcBorders>
          </w:tcPr>
          <w:p w14:paraId="1564BC32" w14:textId="7777777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2025</w:t>
            </w:r>
          </w:p>
          <w:p w14:paraId="2270EC31" w14:textId="5494987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c>
          <w:tcPr>
            <w:tcW w:w="1440" w:type="dxa"/>
            <w:tcBorders>
              <w:top w:val="single" w:sz="4" w:space="0" w:color="auto"/>
              <w:bottom w:val="single" w:sz="4" w:space="0" w:color="auto"/>
            </w:tcBorders>
          </w:tcPr>
          <w:p w14:paraId="07015B80" w14:textId="7777777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2024</w:t>
            </w:r>
          </w:p>
          <w:p w14:paraId="6A8A4212" w14:textId="5A1FF864"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c>
          <w:tcPr>
            <w:tcW w:w="1440" w:type="dxa"/>
            <w:tcBorders>
              <w:top w:val="single" w:sz="4" w:space="0" w:color="auto"/>
              <w:bottom w:val="single" w:sz="4" w:space="0" w:color="auto"/>
            </w:tcBorders>
          </w:tcPr>
          <w:p w14:paraId="7F924656" w14:textId="7777777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2025</w:t>
            </w:r>
          </w:p>
          <w:p w14:paraId="3A1837A3" w14:textId="29A1448F"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c>
          <w:tcPr>
            <w:tcW w:w="1440" w:type="dxa"/>
            <w:tcBorders>
              <w:top w:val="single" w:sz="4" w:space="0" w:color="auto"/>
              <w:bottom w:val="single" w:sz="4" w:space="0" w:color="auto"/>
            </w:tcBorders>
          </w:tcPr>
          <w:p w14:paraId="05606410" w14:textId="7777777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lang w:val="en-GB"/>
              </w:rPr>
              <w:t>2024</w:t>
            </w:r>
          </w:p>
          <w:p w14:paraId="071B00C1" w14:textId="5DEB69D7"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Thousand Baht</w:t>
            </w:r>
          </w:p>
        </w:tc>
      </w:tr>
      <w:tr w:rsidR="00C60F78" w:rsidRPr="00CE0402" w14:paraId="2908F2F7" w14:textId="77777777" w:rsidTr="00937039">
        <w:trPr>
          <w:trHeight w:val="20"/>
        </w:trPr>
        <w:tc>
          <w:tcPr>
            <w:tcW w:w="3240" w:type="dxa"/>
          </w:tcPr>
          <w:p w14:paraId="28182C29" w14:textId="77777777" w:rsidR="00C60F78" w:rsidRPr="00CE0402" w:rsidRDefault="00C60F78" w:rsidP="0041128C">
            <w:pPr>
              <w:ind w:left="523"/>
              <w:rPr>
                <w:rFonts w:eastAsia="Cambria" w:cs="Arial"/>
                <w:color w:val="000000"/>
                <w:spacing w:val="-2"/>
                <w:sz w:val="18"/>
                <w:szCs w:val="18"/>
              </w:rPr>
            </w:pPr>
          </w:p>
        </w:tc>
        <w:tc>
          <w:tcPr>
            <w:tcW w:w="1440" w:type="dxa"/>
            <w:tcBorders>
              <w:top w:val="single" w:sz="4" w:space="0" w:color="auto"/>
            </w:tcBorders>
          </w:tcPr>
          <w:p w14:paraId="4262F291" w14:textId="77777777" w:rsidR="00C60F78" w:rsidRPr="00CE0402" w:rsidRDefault="00C60F78" w:rsidP="0041128C">
            <w:pPr>
              <w:ind w:right="-72"/>
              <w:jc w:val="right"/>
              <w:rPr>
                <w:rFonts w:eastAsia="Cambria" w:cs="Arial"/>
                <w:color w:val="000000"/>
                <w:spacing w:val="-2"/>
                <w:sz w:val="18"/>
                <w:szCs w:val="18"/>
              </w:rPr>
            </w:pPr>
          </w:p>
        </w:tc>
        <w:tc>
          <w:tcPr>
            <w:tcW w:w="1440" w:type="dxa"/>
            <w:tcBorders>
              <w:top w:val="single" w:sz="4" w:space="0" w:color="auto"/>
            </w:tcBorders>
          </w:tcPr>
          <w:p w14:paraId="69007E10" w14:textId="77777777" w:rsidR="00C60F78" w:rsidRPr="00CE0402" w:rsidRDefault="00C60F78" w:rsidP="0041128C">
            <w:pPr>
              <w:ind w:right="-72"/>
              <w:jc w:val="right"/>
              <w:rPr>
                <w:rFonts w:eastAsia="Cambria" w:cs="Arial"/>
                <w:color w:val="000000"/>
                <w:spacing w:val="-2"/>
                <w:sz w:val="18"/>
                <w:szCs w:val="18"/>
              </w:rPr>
            </w:pPr>
          </w:p>
        </w:tc>
        <w:tc>
          <w:tcPr>
            <w:tcW w:w="1440" w:type="dxa"/>
            <w:tcBorders>
              <w:top w:val="single" w:sz="4" w:space="0" w:color="auto"/>
            </w:tcBorders>
          </w:tcPr>
          <w:p w14:paraId="52F12066" w14:textId="77777777" w:rsidR="00C60F78" w:rsidRPr="00CE0402" w:rsidRDefault="00C60F78" w:rsidP="0041128C">
            <w:pPr>
              <w:ind w:right="-72"/>
              <w:jc w:val="right"/>
              <w:rPr>
                <w:rFonts w:eastAsia="Cambria" w:cs="Arial"/>
                <w:color w:val="000000"/>
                <w:spacing w:val="-2"/>
                <w:sz w:val="18"/>
                <w:szCs w:val="18"/>
              </w:rPr>
            </w:pPr>
          </w:p>
        </w:tc>
        <w:tc>
          <w:tcPr>
            <w:tcW w:w="1440" w:type="dxa"/>
            <w:tcBorders>
              <w:top w:val="single" w:sz="4" w:space="0" w:color="auto"/>
            </w:tcBorders>
          </w:tcPr>
          <w:p w14:paraId="0774DB2D" w14:textId="77777777" w:rsidR="00C60F78" w:rsidRPr="00CE0402" w:rsidRDefault="00C60F78" w:rsidP="0041128C">
            <w:pPr>
              <w:ind w:right="-72"/>
              <w:jc w:val="right"/>
              <w:rPr>
                <w:rFonts w:eastAsia="Cambria" w:cs="Arial"/>
                <w:color w:val="000000"/>
                <w:spacing w:val="-2"/>
                <w:sz w:val="18"/>
                <w:szCs w:val="18"/>
              </w:rPr>
            </w:pPr>
          </w:p>
        </w:tc>
      </w:tr>
      <w:tr w:rsidR="00C60F78" w:rsidRPr="00CE0402" w14:paraId="1DFFB047" w14:textId="77777777" w:rsidTr="00937039">
        <w:trPr>
          <w:trHeight w:val="20"/>
        </w:trPr>
        <w:tc>
          <w:tcPr>
            <w:tcW w:w="3240" w:type="dxa"/>
          </w:tcPr>
          <w:p w14:paraId="575DA840" w14:textId="2443728F" w:rsidR="00C60F78" w:rsidRPr="00CE0402" w:rsidRDefault="00B02819" w:rsidP="0041128C">
            <w:pPr>
              <w:ind w:left="523"/>
              <w:rPr>
                <w:rFonts w:eastAsia="Cambria" w:cs="Arial"/>
                <w:color w:val="000000"/>
                <w:spacing w:val="-2"/>
                <w:sz w:val="18"/>
                <w:szCs w:val="18"/>
              </w:rPr>
            </w:pPr>
            <w:r w:rsidRPr="00CE0402">
              <w:rPr>
                <w:rFonts w:eastAsia="Cambria" w:cs="Arial"/>
                <w:color w:val="000000"/>
                <w:spacing w:val="-2"/>
                <w:sz w:val="18"/>
                <w:szCs w:val="18"/>
              </w:rPr>
              <w:t>D</w:t>
            </w:r>
            <w:r w:rsidR="00C60F78" w:rsidRPr="00CE0402">
              <w:rPr>
                <w:rFonts w:eastAsia="Cambria" w:cs="Arial"/>
                <w:color w:val="000000"/>
                <w:spacing w:val="-2"/>
                <w:sz w:val="18"/>
                <w:szCs w:val="18"/>
              </w:rPr>
              <w:t xml:space="preserve">ebt from financial </w:t>
            </w:r>
          </w:p>
        </w:tc>
        <w:tc>
          <w:tcPr>
            <w:tcW w:w="1440" w:type="dxa"/>
          </w:tcPr>
          <w:p w14:paraId="3F0C73C5" w14:textId="17210011" w:rsidR="00C60F78" w:rsidRPr="00CE0402" w:rsidRDefault="00C60F78" w:rsidP="0041128C">
            <w:pPr>
              <w:ind w:right="-72"/>
              <w:jc w:val="right"/>
              <w:rPr>
                <w:rFonts w:eastAsia="Cambria" w:cs="Arial"/>
                <w:color w:val="000000"/>
                <w:spacing w:val="-2"/>
                <w:sz w:val="18"/>
                <w:szCs w:val="18"/>
              </w:rPr>
            </w:pPr>
          </w:p>
        </w:tc>
        <w:tc>
          <w:tcPr>
            <w:tcW w:w="1440" w:type="dxa"/>
          </w:tcPr>
          <w:p w14:paraId="5BC22235" w14:textId="267950E4" w:rsidR="00C60F78" w:rsidRPr="00CE0402" w:rsidRDefault="00C60F78" w:rsidP="0041128C">
            <w:pPr>
              <w:ind w:right="-72"/>
              <w:jc w:val="right"/>
              <w:rPr>
                <w:rFonts w:eastAsia="Cambria" w:cs="Arial"/>
                <w:color w:val="000000"/>
                <w:spacing w:val="-2"/>
                <w:sz w:val="18"/>
                <w:szCs w:val="18"/>
              </w:rPr>
            </w:pPr>
          </w:p>
        </w:tc>
        <w:tc>
          <w:tcPr>
            <w:tcW w:w="1440" w:type="dxa"/>
          </w:tcPr>
          <w:p w14:paraId="41A73CB2" w14:textId="1DCEED7B" w:rsidR="00C60F78" w:rsidRPr="00CE0402" w:rsidRDefault="00C60F78" w:rsidP="0041128C">
            <w:pPr>
              <w:ind w:right="-72"/>
              <w:jc w:val="right"/>
              <w:rPr>
                <w:rFonts w:eastAsia="Cambria" w:cs="Arial"/>
                <w:color w:val="000000"/>
                <w:spacing w:val="-2"/>
                <w:sz w:val="18"/>
                <w:szCs w:val="18"/>
              </w:rPr>
            </w:pPr>
          </w:p>
        </w:tc>
        <w:tc>
          <w:tcPr>
            <w:tcW w:w="1440" w:type="dxa"/>
          </w:tcPr>
          <w:p w14:paraId="47D052A7" w14:textId="18520678" w:rsidR="00C60F78" w:rsidRPr="00CE0402" w:rsidRDefault="00C60F78" w:rsidP="0041128C">
            <w:pPr>
              <w:ind w:right="-72"/>
              <w:jc w:val="right"/>
              <w:rPr>
                <w:rFonts w:eastAsia="Cambria" w:cs="Arial"/>
                <w:color w:val="000000"/>
                <w:spacing w:val="-2"/>
                <w:sz w:val="18"/>
                <w:szCs w:val="18"/>
              </w:rPr>
            </w:pPr>
          </w:p>
        </w:tc>
      </w:tr>
      <w:tr w:rsidR="00765768" w:rsidRPr="00CE0402" w14:paraId="788F4C56" w14:textId="77777777" w:rsidTr="00937039">
        <w:trPr>
          <w:trHeight w:val="20"/>
        </w:trPr>
        <w:tc>
          <w:tcPr>
            <w:tcW w:w="3240" w:type="dxa"/>
          </w:tcPr>
          <w:p w14:paraId="50785E45" w14:textId="42511B44" w:rsidR="00765768" w:rsidRPr="00CE0402" w:rsidRDefault="00765768" w:rsidP="00765768">
            <w:pPr>
              <w:ind w:left="523"/>
              <w:rPr>
                <w:rFonts w:eastAsia="Cambria" w:cs="Arial"/>
                <w:color w:val="000000"/>
                <w:spacing w:val="-2"/>
                <w:sz w:val="18"/>
                <w:szCs w:val="18"/>
              </w:rPr>
            </w:pPr>
            <w:r w:rsidRPr="00CE0402">
              <w:rPr>
                <w:rFonts w:eastAsia="Cambria" w:cs="Arial"/>
                <w:color w:val="000000"/>
                <w:spacing w:val="-2"/>
                <w:sz w:val="18"/>
                <w:szCs w:val="18"/>
              </w:rPr>
              <w:t xml:space="preserve">   institutions</w:t>
            </w:r>
          </w:p>
        </w:tc>
        <w:tc>
          <w:tcPr>
            <w:tcW w:w="1440" w:type="dxa"/>
          </w:tcPr>
          <w:p w14:paraId="34C54C31" w14:textId="3767DD0B" w:rsidR="00765768" w:rsidRPr="00CE0402" w:rsidRDefault="00765768" w:rsidP="00765768">
            <w:pPr>
              <w:ind w:right="-72"/>
              <w:jc w:val="right"/>
              <w:rPr>
                <w:rFonts w:cs="Arial"/>
                <w:color w:val="000000"/>
                <w:sz w:val="18"/>
                <w:szCs w:val="18"/>
              </w:rPr>
            </w:pPr>
            <w:r w:rsidRPr="00CE0402">
              <w:rPr>
                <w:rFonts w:cs="Arial"/>
                <w:color w:val="000000"/>
                <w:sz w:val="18"/>
                <w:szCs w:val="18"/>
              </w:rPr>
              <w:t>3,786,380</w:t>
            </w:r>
          </w:p>
        </w:tc>
        <w:tc>
          <w:tcPr>
            <w:tcW w:w="1440" w:type="dxa"/>
          </w:tcPr>
          <w:p w14:paraId="1008C673" w14:textId="255D09CF" w:rsidR="00765768" w:rsidRPr="00CE0402" w:rsidRDefault="00765768" w:rsidP="00765768">
            <w:pPr>
              <w:ind w:right="-72"/>
              <w:jc w:val="right"/>
              <w:rPr>
                <w:rFonts w:cs="Arial"/>
                <w:color w:val="000000"/>
                <w:sz w:val="18"/>
                <w:szCs w:val="18"/>
              </w:rPr>
            </w:pPr>
            <w:r w:rsidRPr="00CE0402">
              <w:rPr>
                <w:rFonts w:cs="Arial"/>
                <w:color w:val="000000"/>
                <w:sz w:val="18"/>
                <w:szCs w:val="18"/>
              </w:rPr>
              <w:t>3,213,342</w:t>
            </w:r>
          </w:p>
        </w:tc>
        <w:tc>
          <w:tcPr>
            <w:tcW w:w="1440" w:type="dxa"/>
          </w:tcPr>
          <w:p w14:paraId="3BB1EAAA" w14:textId="355FB821" w:rsidR="00765768" w:rsidRPr="00CE0402" w:rsidRDefault="00765768" w:rsidP="00765768">
            <w:pPr>
              <w:ind w:right="-72"/>
              <w:jc w:val="right"/>
              <w:rPr>
                <w:rFonts w:cs="Arial"/>
                <w:color w:val="000000"/>
                <w:sz w:val="18"/>
                <w:szCs w:val="18"/>
              </w:rPr>
            </w:pPr>
            <w:r w:rsidRPr="00CE0402">
              <w:rPr>
                <w:rFonts w:cs="Arial"/>
                <w:color w:val="000000"/>
                <w:sz w:val="18"/>
                <w:szCs w:val="18"/>
              </w:rPr>
              <w:t>1,018,368</w:t>
            </w:r>
          </w:p>
        </w:tc>
        <w:tc>
          <w:tcPr>
            <w:tcW w:w="1440" w:type="dxa"/>
          </w:tcPr>
          <w:p w14:paraId="33846123" w14:textId="70F57FFA" w:rsidR="00765768" w:rsidRPr="00CE0402" w:rsidRDefault="00765768" w:rsidP="00765768">
            <w:pPr>
              <w:ind w:right="-72"/>
              <w:jc w:val="right"/>
              <w:rPr>
                <w:rFonts w:cs="Arial"/>
                <w:color w:val="000000"/>
                <w:sz w:val="18"/>
                <w:szCs w:val="18"/>
              </w:rPr>
            </w:pPr>
            <w:r w:rsidRPr="00CE0402">
              <w:rPr>
                <w:rFonts w:cs="Arial"/>
                <w:color w:val="000000"/>
                <w:sz w:val="18"/>
                <w:szCs w:val="18"/>
              </w:rPr>
              <w:t>661,672</w:t>
            </w:r>
          </w:p>
        </w:tc>
      </w:tr>
      <w:tr w:rsidR="00765768" w:rsidRPr="00CE0402" w14:paraId="0DB4BB3E" w14:textId="77777777" w:rsidTr="00937039">
        <w:trPr>
          <w:trHeight w:val="20"/>
        </w:trPr>
        <w:tc>
          <w:tcPr>
            <w:tcW w:w="3240" w:type="dxa"/>
          </w:tcPr>
          <w:p w14:paraId="751A64F0" w14:textId="2331DC8C" w:rsidR="00765768" w:rsidRPr="00CE0402" w:rsidRDefault="00765768" w:rsidP="00765768">
            <w:pPr>
              <w:ind w:left="523"/>
              <w:jc w:val="left"/>
              <w:rPr>
                <w:rFonts w:eastAsia="Cambria" w:cs="Arial"/>
                <w:color w:val="000000"/>
                <w:spacing w:val="-2"/>
                <w:sz w:val="18"/>
                <w:szCs w:val="18"/>
              </w:rPr>
            </w:pPr>
            <w:r w:rsidRPr="00CE0402">
              <w:rPr>
                <w:rFonts w:eastAsia="Cambria" w:cs="Arial"/>
                <w:color w:val="000000"/>
                <w:spacing w:val="-2"/>
                <w:sz w:val="18"/>
                <w:szCs w:val="18"/>
              </w:rPr>
              <w:t xml:space="preserve">Total equity (including </w:t>
            </w:r>
          </w:p>
        </w:tc>
        <w:tc>
          <w:tcPr>
            <w:tcW w:w="1440" w:type="dxa"/>
          </w:tcPr>
          <w:p w14:paraId="109F4087" w14:textId="77777777" w:rsidR="00765768" w:rsidRPr="00CE0402" w:rsidRDefault="00765768" w:rsidP="00765768">
            <w:pPr>
              <w:ind w:right="-72"/>
              <w:jc w:val="right"/>
              <w:rPr>
                <w:rFonts w:cs="Arial"/>
                <w:color w:val="000000"/>
                <w:sz w:val="18"/>
                <w:szCs w:val="18"/>
              </w:rPr>
            </w:pPr>
          </w:p>
        </w:tc>
        <w:tc>
          <w:tcPr>
            <w:tcW w:w="1440" w:type="dxa"/>
          </w:tcPr>
          <w:p w14:paraId="487B3FE7" w14:textId="77777777" w:rsidR="00765768" w:rsidRPr="00CE0402" w:rsidRDefault="00765768" w:rsidP="00765768">
            <w:pPr>
              <w:ind w:right="-72"/>
              <w:jc w:val="right"/>
              <w:rPr>
                <w:rFonts w:cs="Arial"/>
                <w:color w:val="000000"/>
                <w:sz w:val="18"/>
                <w:szCs w:val="18"/>
              </w:rPr>
            </w:pPr>
          </w:p>
        </w:tc>
        <w:tc>
          <w:tcPr>
            <w:tcW w:w="1440" w:type="dxa"/>
          </w:tcPr>
          <w:p w14:paraId="3B4F57FC" w14:textId="77777777" w:rsidR="00765768" w:rsidRPr="00CE0402" w:rsidRDefault="00765768" w:rsidP="00765768">
            <w:pPr>
              <w:ind w:right="-72"/>
              <w:jc w:val="right"/>
              <w:rPr>
                <w:rFonts w:cs="Arial"/>
                <w:color w:val="000000"/>
                <w:sz w:val="18"/>
                <w:szCs w:val="18"/>
              </w:rPr>
            </w:pPr>
          </w:p>
        </w:tc>
        <w:tc>
          <w:tcPr>
            <w:tcW w:w="1440" w:type="dxa"/>
          </w:tcPr>
          <w:p w14:paraId="6DEF3AEE" w14:textId="77777777" w:rsidR="00765768" w:rsidRPr="00CE0402" w:rsidRDefault="00765768" w:rsidP="00765768">
            <w:pPr>
              <w:ind w:right="-72"/>
              <w:jc w:val="right"/>
              <w:rPr>
                <w:rFonts w:cs="Arial"/>
                <w:color w:val="000000"/>
                <w:sz w:val="18"/>
                <w:szCs w:val="18"/>
              </w:rPr>
            </w:pPr>
          </w:p>
        </w:tc>
      </w:tr>
      <w:tr w:rsidR="00765768" w:rsidRPr="00CE0402" w14:paraId="23D1BBCE" w14:textId="77777777" w:rsidTr="00937039">
        <w:trPr>
          <w:trHeight w:val="20"/>
        </w:trPr>
        <w:tc>
          <w:tcPr>
            <w:tcW w:w="3240" w:type="dxa"/>
          </w:tcPr>
          <w:p w14:paraId="697FF9E2" w14:textId="112AE853" w:rsidR="00765768" w:rsidRPr="00CE0402" w:rsidRDefault="00765768" w:rsidP="00765768">
            <w:pPr>
              <w:ind w:left="523"/>
              <w:rPr>
                <w:rFonts w:eastAsia="Cambria" w:cs="Arial"/>
                <w:color w:val="000000"/>
                <w:spacing w:val="-2"/>
                <w:sz w:val="18"/>
                <w:szCs w:val="18"/>
              </w:rPr>
            </w:pPr>
            <w:r w:rsidRPr="00CE0402">
              <w:rPr>
                <w:rFonts w:eastAsia="Cambria" w:cs="Arial"/>
                <w:color w:val="000000"/>
                <w:spacing w:val="-2"/>
                <w:sz w:val="18"/>
                <w:szCs w:val="18"/>
              </w:rPr>
              <w:t xml:space="preserve">   non-controlling interests)</w:t>
            </w:r>
          </w:p>
        </w:tc>
        <w:tc>
          <w:tcPr>
            <w:tcW w:w="1440" w:type="dxa"/>
            <w:tcBorders>
              <w:bottom w:val="single" w:sz="4" w:space="0" w:color="auto"/>
            </w:tcBorders>
          </w:tcPr>
          <w:p w14:paraId="6DA2546D" w14:textId="28464450" w:rsidR="00765768" w:rsidRPr="00CE0402" w:rsidRDefault="00765768" w:rsidP="00765768">
            <w:pPr>
              <w:ind w:right="-72"/>
              <w:jc w:val="right"/>
              <w:rPr>
                <w:rFonts w:cs="Arial"/>
                <w:color w:val="000000"/>
                <w:sz w:val="18"/>
                <w:szCs w:val="18"/>
              </w:rPr>
            </w:pPr>
            <w:r w:rsidRPr="00CE0402">
              <w:rPr>
                <w:rFonts w:cs="Arial"/>
                <w:color w:val="000000"/>
                <w:sz w:val="18"/>
                <w:szCs w:val="18"/>
              </w:rPr>
              <w:t>9,481,340</w:t>
            </w:r>
          </w:p>
        </w:tc>
        <w:tc>
          <w:tcPr>
            <w:tcW w:w="1440" w:type="dxa"/>
            <w:tcBorders>
              <w:bottom w:val="single" w:sz="4" w:space="0" w:color="auto"/>
            </w:tcBorders>
          </w:tcPr>
          <w:p w14:paraId="078DC712" w14:textId="59146E3E" w:rsidR="00765768" w:rsidRPr="00CE0402" w:rsidRDefault="00765768" w:rsidP="00765768">
            <w:pPr>
              <w:ind w:right="-72"/>
              <w:jc w:val="right"/>
              <w:rPr>
                <w:rFonts w:cs="Arial"/>
                <w:color w:val="000000"/>
                <w:sz w:val="18"/>
                <w:szCs w:val="18"/>
              </w:rPr>
            </w:pPr>
            <w:r w:rsidRPr="00CE0402">
              <w:rPr>
                <w:rFonts w:cs="Arial"/>
                <w:color w:val="000000"/>
                <w:sz w:val="18"/>
                <w:szCs w:val="18"/>
              </w:rPr>
              <w:t>9,878,351</w:t>
            </w:r>
          </w:p>
        </w:tc>
        <w:tc>
          <w:tcPr>
            <w:tcW w:w="1440" w:type="dxa"/>
            <w:tcBorders>
              <w:bottom w:val="single" w:sz="4" w:space="0" w:color="auto"/>
            </w:tcBorders>
          </w:tcPr>
          <w:p w14:paraId="651ABF8D" w14:textId="55DD7B03" w:rsidR="00765768" w:rsidRPr="00CE0402" w:rsidRDefault="00765768" w:rsidP="00765768">
            <w:pPr>
              <w:ind w:right="-72"/>
              <w:jc w:val="right"/>
              <w:rPr>
                <w:rFonts w:cs="Arial"/>
                <w:color w:val="000000"/>
                <w:sz w:val="18"/>
                <w:szCs w:val="18"/>
              </w:rPr>
            </w:pPr>
            <w:r w:rsidRPr="00CE0402">
              <w:rPr>
                <w:rFonts w:cs="Arial"/>
                <w:color w:val="000000"/>
                <w:sz w:val="18"/>
                <w:szCs w:val="18"/>
              </w:rPr>
              <w:t>10,316,641</w:t>
            </w:r>
          </w:p>
        </w:tc>
        <w:tc>
          <w:tcPr>
            <w:tcW w:w="1440" w:type="dxa"/>
            <w:tcBorders>
              <w:bottom w:val="single" w:sz="4" w:space="0" w:color="auto"/>
            </w:tcBorders>
          </w:tcPr>
          <w:p w14:paraId="4E335F09" w14:textId="1FF57D9D" w:rsidR="00765768" w:rsidRPr="00CE0402" w:rsidRDefault="00765768" w:rsidP="00765768">
            <w:pPr>
              <w:ind w:right="-72"/>
              <w:jc w:val="right"/>
              <w:rPr>
                <w:rFonts w:cs="Arial"/>
                <w:color w:val="000000"/>
                <w:sz w:val="18"/>
                <w:szCs w:val="18"/>
              </w:rPr>
            </w:pPr>
            <w:r w:rsidRPr="00CE0402">
              <w:rPr>
                <w:rFonts w:cs="Arial"/>
                <w:color w:val="000000"/>
                <w:sz w:val="18"/>
                <w:szCs w:val="18"/>
              </w:rPr>
              <w:t>10,313,145</w:t>
            </w:r>
          </w:p>
        </w:tc>
      </w:tr>
      <w:tr w:rsidR="00254F54" w:rsidRPr="00CE0402" w14:paraId="05F99CB9" w14:textId="77777777" w:rsidTr="00937039">
        <w:trPr>
          <w:trHeight w:val="20"/>
        </w:trPr>
        <w:tc>
          <w:tcPr>
            <w:tcW w:w="3240" w:type="dxa"/>
          </w:tcPr>
          <w:p w14:paraId="401E9804" w14:textId="77777777" w:rsidR="00254F54" w:rsidRPr="00CE0402" w:rsidRDefault="00254F54" w:rsidP="00254F54">
            <w:pPr>
              <w:ind w:left="523"/>
              <w:rPr>
                <w:rFonts w:eastAsia="Cambria" w:cs="Arial"/>
                <w:color w:val="000000"/>
                <w:spacing w:val="-2"/>
                <w:sz w:val="18"/>
                <w:szCs w:val="18"/>
              </w:rPr>
            </w:pPr>
          </w:p>
        </w:tc>
        <w:tc>
          <w:tcPr>
            <w:tcW w:w="1440" w:type="dxa"/>
            <w:tcBorders>
              <w:top w:val="single" w:sz="4" w:space="0" w:color="auto"/>
            </w:tcBorders>
          </w:tcPr>
          <w:p w14:paraId="70BAA48C" w14:textId="77777777" w:rsidR="00254F54" w:rsidRPr="00CE0402" w:rsidRDefault="00254F54" w:rsidP="00254F54">
            <w:pPr>
              <w:ind w:right="-72"/>
              <w:jc w:val="right"/>
              <w:rPr>
                <w:rFonts w:eastAsia="Cambria" w:cs="Arial"/>
                <w:color w:val="000000"/>
                <w:spacing w:val="-2"/>
                <w:sz w:val="18"/>
                <w:szCs w:val="18"/>
              </w:rPr>
            </w:pPr>
          </w:p>
        </w:tc>
        <w:tc>
          <w:tcPr>
            <w:tcW w:w="1440" w:type="dxa"/>
            <w:tcBorders>
              <w:top w:val="single" w:sz="4" w:space="0" w:color="auto"/>
            </w:tcBorders>
          </w:tcPr>
          <w:p w14:paraId="4347798F" w14:textId="77777777" w:rsidR="00254F54" w:rsidRPr="00CE0402" w:rsidRDefault="00254F54" w:rsidP="00254F54">
            <w:pPr>
              <w:ind w:right="-72"/>
              <w:jc w:val="right"/>
              <w:rPr>
                <w:rFonts w:eastAsia="Cambria" w:cs="Arial"/>
                <w:color w:val="000000"/>
                <w:spacing w:val="-2"/>
                <w:sz w:val="18"/>
                <w:szCs w:val="18"/>
              </w:rPr>
            </w:pPr>
          </w:p>
        </w:tc>
        <w:tc>
          <w:tcPr>
            <w:tcW w:w="1440" w:type="dxa"/>
            <w:tcBorders>
              <w:top w:val="single" w:sz="4" w:space="0" w:color="auto"/>
            </w:tcBorders>
          </w:tcPr>
          <w:p w14:paraId="280F2F9A" w14:textId="77777777" w:rsidR="00254F54" w:rsidRPr="00CE0402" w:rsidRDefault="00254F54" w:rsidP="00254F54">
            <w:pPr>
              <w:ind w:right="-72"/>
              <w:jc w:val="right"/>
              <w:rPr>
                <w:rFonts w:eastAsia="Cambria" w:cs="Arial"/>
                <w:color w:val="000000"/>
                <w:spacing w:val="-2"/>
                <w:sz w:val="18"/>
                <w:szCs w:val="18"/>
              </w:rPr>
            </w:pPr>
          </w:p>
        </w:tc>
        <w:tc>
          <w:tcPr>
            <w:tcW w:w="1440" w:type="dxa"/>
            <w:tcBorders>
              <w:top w:val="single" w:sz="4" w:space="0" w:color="auto"/>
            </w:tcBorders>
          </w:tcPr>
          <w:p w14:paraId="69A1F9D0" w14:textId="77777777" w:rsidR="00254F54" w:rsidRPr="00CE0402" w:rsidRDefault="00254F54" w:rsidP="00254F54">
            <w:pPr>
              <w:ind w:right="-72"/>
              <w:jc w:val="right"/>
              <w:rPr>
                <w:rFonts w:eastAsia="Cambria" w:cs="Arial"/>
                <w:color w:val="000000"/>
                <w:spacing w:val="-2"/>
                <w:sz w:val="18"/>
                <w:szCs w:val="18"/>
              </w:rPr>
            </w:pPr>
          </w:p>
        </w:tc>
      </w:tr>
      <w:tr w:rsidR="00254F54" w:rsidRPr="00CE0402" w14:paraId="534952EA" w14:textId="77777777" w:rsidTr="00937039">
        <w:trPr>
          <w:trHeight w:val="20"/>
        </w:trPr>
        <w:tc>
          <w:tcPr>
            <w:tcW w:w="3240" w:type="dxa"/>
          </w:tcPr>
          <w:p w14:paraId="53FE17DC" w14:textId="1240B530" w:rsidR="00254F54" w:rsidRPr="00CE0402" w:rsidRDefault="009A253E" w:rsidP="00254F54">
            <w:pPr>
              <w:ind w:left="523"/>
              <w:rPr>
                <w:rFonts w:eastAsia="Cambria" w:cs="Arial"/>
                <w:b/>
                <w:bCs/>
                <w:color w:val="000000"/>
                <w:spacing w:val="-2"/>
                <w:sz w:val="18"/>
                <w:szCs w:val="18"/>
              </w:rPr>
            </w:pPr>
            <w:r w:rsidRPr="00CE0402">
              <w:rPr>
                <w:rFonts w:eastAsia="Cambria" w:cs="Arial"/>
                <w:b/>
                <w:bCs/>
                <w:color w:val="000000"/>
                <w:spacing w:val="-2"/>
                <w:sz w:val="18"/>
                <w:szCs w:val="18"/>
                <w:lang w:val="en-GB"/>
              </w:rPr>
              <w:t>D</w:t>
            </w:r>
            <w:r w:rsidR="00254F54" w:rsidRPr="00CE0402">
              <w:rPr>
                <w:rFonts w:eastAsia="Cambria" w:cs="Arial"/>
                <w:b/>
                <w:bCs/>
                <w:color w:val="000000"/>
                <w:spacing w:val="-2"/>
                <w:sz w:val="18"/>
                <w:szCs w:val="18"/>
              </w:rPr>
              <w:t>ebt</w:t>
            </w:r>
            <w:r w:rsidR="00254F54" w:rsidRPr="00CE0402">
              <w:rPr>
                <w:rFonts w:eastAsia="Cambria" w:cs="Arial"/>
                <w:b/>
                <w:bCs/>
                <w:color w:val="000000"/>
                <w:spacing w:val="-2"/>
                <w:sz w:val="18"/>
                <w:szCs w:val="18"/>
                <w:cs/>
              </w:rPr>
              <w:t xml:space="preserve"> </w:t>
            </w:r>
            <w:r w:rsidR="00254F54" w:rsidRPr="00CE0402">
              <w:rPr>
                <w:rFonts w:eastAsia="Cambria" w:cs="Arial"/>
                <w:b/>
                <w:bCs/>
                <w:color w:val="000000"/>
                <w:spacing w:val="-2"/>
                <w:sz w:val="18"/>
                <w:szCs w:val="18"/>
              </w:rPr>
              <w:t xml:space="preserve">from financial </w:t>
            </w:r>
          </w:p>
        </w:tc>
        <w:tc>
          <w:tcPr>
            <w:tcW w:w="1440" w:type="dxa"/>
          </w:tcPr>
          <w:p w14:paraId="55E624AB" w14:textId="7AD80E93" w:rsidR="00254F54" w:rsidRPr="00CE0402" w:rsidRDefault="00254F54" w:rsidP="00254F54">
            <w:pPr>
              <w:ind w:right="-72"/>
              <w:jc w:val="right"/>
              <w:rPr>
                <w:rFonts w:eastAsia="Cambria" w:cs="Arial"/>
                <w:b/>
                <w:bCs/>
                <w:color w:val="000000"/>
                <w:spacing w:val="-2"/>
                <w:sz w:val="18"/>
                <w:szCs w:val="18"/>
              </w:rPr>
            </w:pPr>
          </w:p>
        </w:tc>
        <w:tc>
          <w:tcPr>
            <w:tcW w:w="1440" w:type="dxa"/>
          </w:tcPr>
          <w:p w14:paraId="7919947A" w14:textId="58DB9460" w:rsidR="00254F54" w:rsidRPr="00CE0402" w:rsidRDefault="00254F54" w:rsidP="00254F54">
            <w:pPr>
              <w:ind w:right="-72"/>
              <w:jc w:val="right"/>
              <w:rPr>
                <w:rFonts w:eastAsia="Cambria" w:cs="Arial"/>
                <w:b/>
                <w:bCs/>
                <w:color w:val="000000"/>
                <w:spacing w:val="-2"/>
                <w:sz w:val="18"/>
                <w:szCs w:val="18"/>
              </w:rPr>
            </w:pPr>
          </w:p>
        </w:tc>
        <w:tc>
          <w:tcPr>
            <w:tcW w:w="1440" w:type="dxa"/>
          </w:tcPr>
          <w:p w14:paraId="6561FCC9" w14:textId="5D747C90" w:rsidR="00254F54" w:rsidRPr="00CE0402" w:rsidRDefault="00254F54" w:rsidP="00254F54">
            <w:pPr>
              <w:ind w:right="-72"/>
              <w:jc w:val="right"/>
              <w:rPr>
                <w:rFonts w:eastAsia="Cambria" w:cs="Arial"/>
                <w:b/>
                <w:bCs/>
                <w:color w:val="000000"/>
                <w:spacing w:val="-2"/>
                <w:sz w:val="18"/>
                <w:szCs w:val="18"/>
              </w:rPr>
            </w:pPr>
          </w:p>
        </w:tc>
        <w:tc>
          <w:tcPr>
            <w:tcW w:w="1440" w:type="dxa"/>
          </w:tcPr>
          <w:p w14:paraId="7B2B9D95" w14:textId="10746C89" w:rsidR="00254F54" w:rsidRPr="00CE0402" w:rsidRDefault="00254F54" w:rsidP="00254F54">
            <w:pPr>
              <w:ind w:right="-72"/>
              <w:jc w:val="right"/>
              <w:rPr>
                <w:rFonts w:eastAsia="Cambria" w:cs="Arial"/>
                <w:b/>
                <w:bCs/>
                <w:color w:val="000000"/>
                <w:spacing w:val="-2"/>
                <w:sz w:val="18"/>
                <w:szCs w:val="18"/>
              </w:rPr>
            </w:pPr>
          </w:p>
        </w:tc>
      </w:tr>
      <w:tr w:rsidR="00254F54" w:rsidRPr="00CE0402" w14:paraId="10691F56" w14:textId="77777777" w:rsidTr="00937039">
        <w:trPr>
          <w:trHeight w:val="20"/>
        </w:trPr>
        <w:tc>
          <w:tcPr>
            <w:tcW w:w="3240" w:type="dxa"/>
          </w:tcPr>
          <w:p w14:paraId="35880E4B" w14:textId="05F8A2E5" w:rsidR="00254F54" w:rsidRPr="00CE0402" w:rsidRDefault="00254F54" w:rsidP="00254F54">
            <w:pPr>
              <w:ind w:left="523"/>
              <w:rPr>
                <w:rFonts w:eastAsia="Cambria" w:cs="Arial"/>
                <w:b/>
                <w:bCs/>
                <w:color w:val="000000"/>
                <w:spacing w:val="-2"/>
                <w:sz w:val="18"/>
                <w:szCs w:val="18"/>
              </w:rPr>
            </w:pPr>
            <w:r w:rsidRPr="00CE0402">
              <w:rPr>
                <w:rFonts w:eastAsia="Cambria" w:cs="Arial"/>
                <w:b/>
                <w:bCs/>
                <w:color w:val="000000"/>
                <w:spacing w:val="-2"/>
                <w:sz w:val="18"/>
                <w:szCs w:val="18"/>
              </w:rPr>
              <w:t xml:space="preserve">   institutions to </w:t>
            </w:r>
          </w:p>
        </w:tc>
        <w:tc>
          <w:tcPr>
            <w:tcW w:w="1440" w:type="dxa"/>
          </w:tcPr>
          <w:p w14:paraId="3F991376" w14:textId="77777777" w:rsidR="00254F54" w:rsidRPr="00CE0402" w:rsidRDefault="00254F54" w:rsidP="00254F54">
            <w:pPr>
              <w:ind w:right="-72"/>
              <w:jc w:val="right"/>
              <w:rPr>
                <w:rFonts w:eastAsia="Cambria" w:cs="Arial"/>
                <w:b/>
                <w:bCs/>
                <w:color w:val="000000"/>
                <w:spacing w:val="-2"/>
                <w:sz w:val="18"/>
                <w:szCs w:val="18"/>
              </w:rPr>
            </w:pPr>
          </w:p>
        </w:tc>
        <w:tc>
          <w:tcPr>
            <w:tcW w:w="1440" w:type="dxa"/>
          </w:tcPr>
          <w:p w14:paraId="6E8C62E4" w14:textId="77777777" w:rsidR="00254F54" w:rsidRPr="00CE0402" w:rsidRDefault="00254F54" w:rsidP="00254F54">
            <w:pPr>
              <w:ind w:right="-72"/>
              <w:jc w:val="right"/>
              <w:rPr>
                <w:rFonts w:eastAsia="Cambria" w:cs="Arial"/>
                <w:b/>
                <w:bCs/>
                <w:color w:val="000000"/>
                <w:spacing w:val="-2"/>
                <w:sz w:val="18"/>
                <w:szCs w:val="18"/>
              </w:rPr>
            </w:pPr>
          </w:p>
        </w:tc>
        <w:tc>
          <w:tcPr>
            <w:tcW w:w="1440" w:type="dxa"/>
          </w:tcPr>
          <w:p w14:paraId="1ABABA8B" w14:textId="77777777" w:rsidR="00254F54" w:rsidRPr="00CE0402" w:rsidRDefault="00254F54" w:rsidP="00254F54">
            <w:pPr>
              <w:ind w:right="-72"/>
              <w:jc w:val="right"/>
              <w:rPr>
                <w:rFonts w:eastAsia="Cambria" w:cs="Arial"/>
                <w:b/>
                <w:bCs/>
                <w:color w:val="000000"/>
                <w:spacing w:val="-2"/>
                <w:sz w:val="18"/>
                <w:szCs w:val="18"/>
              </w:rPr>
            </w:pPr>
          </w:p>
        </w:tc>
        <w:tc>
          <w:tcPr>
            <w:tcW w:w="1440" w:type="dxa"/>
          </w:tcPr>
          <w:p w14:paraId="089327C3" w14:textId="77777777" w:rsidR="00254F54" w:rsidRPr="00CE0402" w:rsidRDefault="00254F54" w:rsidP="00254F54">
            <w:pPr>
              <w:ind w:right="-72"/>
              <w:jc w:val="right"/>
              <w:rPr>
                <w:rFonts w:eastAsia="Cambria" w:cs="Arial"/>
                <w:b/>
                <w:bCs/>
                <w:color w:val="000000"/>
                <w:spacing w:val="-2"/>
                <w:sz w:val="18"/>
                <w:szCs w:val="18"/>
              </w:rPr>
            </w:pPr>
          </w:p>
        </w:tc>
      </w:tr>
      <w:tr w:rsidR="00254F54" w:rsidRPr="00CE0402" w14:paraId="0F930B6C" w14:textId="77777777" w:rsidTr="00937039">
        <w:trPr>
          <w:trHeight w:val="20"/>
        </w:trPr>
        <w:tc>
          <w:tcPr>
            <w:tcW w:w="3240" w:type="dxa"/>
          </w:tcPr>
          <w:p w14:paraId="1B127896" w14:textId="0739CFD1" w:rsidR="00254F54" w:rsidRPr="00CE0402" w:rsidRDefault="00254F54" w:rsidP="00254F54">
            <w:pPr>
              <w:ind w:left="523"/>
              <w:rPr>
                <w:rFonts w:eastAsia="Cambria" w:cs="Arial"/>
                <w:b/>
                <w:bCs/>
                <w:color w:val="000000"/>
                <w:spacing w:val="-2"/>
                <w:sz w:val="18"/>
                <w:szCs w:val="18"/>
              </w:rPr>
            </w:pPr>
            <w:r w:rsidRPr="00CE0402">
              <w:rPr>
                <w:rFonts w:eastAsia="Cambria" w:cs="Arial"/>
                <w:b/>
                <w:bCs/>
                <w:color w:val="000000"/>
                <w:spacing w:val="-2"/>
                <w:sz w:val="18"/>
                <w:szCs w:val="18"/>
              </w:rPr>
              <w:t xml:space="preserve">   equity ratio</w:t>
            </w:r>
          </w:p>
        </w:tc>
        <w:tc>
          <w:tcPr>
            <w:tcW w:w="1440" w:type="dxa"/>
            <w:tcBorders>
              <w:bottom w:val="single" w:sz="4" w:space="0" w:color="auto"/>
            </w:tcBorders>
          </w:tcPr>
          <w:p w14:paraId="2EA8C465" w14:textId="1A7AE359" w:rsidR="00254F54" w:rsidRPr="00CE0402" w:rsidRDefault="00170BC1"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40%</w:t>
            </w:r>
          </w:p>
        </w:tc>
        <w:tc>
          <w:tcPr>
            <w:tcW w:w="1440" w:type="dxa"/>
            <w:tcBorders>
              <w:bottom w:val="single" w:sz="4" w:space="0" w:color="auto"/>
            </w:tcBorders>
          </w:tcPr>
          <w:p w14:paraId="1B832F7C" w14:textId="6D75574B"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33%</w:t>
            </w:r>
          </w:p>
        </w:tc>
        <w:tc>
          <w:tcPr>
            <w:tcW w:w="1440" w:type="dxa"/>
            <w:tcBorders>
              <w:bottom w:val="single" w:sz="4" w:space="0" w:color="auto"/>
            </w:tcBorders>
          </w:tcPr>
          <w:p w14:paraId="12C164E4" w14:textId="2ACB0352" w:rsidR="00254F54" w:rsidRPr="00CE0402" w:rsidRDefault="00170BC1"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10%</w:t>
            </w:r>
          </w:p>
        </w:tc>
        <w:tc>
          <w:tcPr>
            <w:tcW w:w="1440" w:type="dxa"/>
            <w:tcBorders>
              <w:bottom w:val="single" w:sz="4" w:space="0" w:color="auto"/>
            </w:tcBorders>
          </w:tcPr>
          <w:p w14:paraId="20484530" w14:textId="6E4D3C8E" w:rsidR="00254F54" w:rsidRPr="00CE0402" w:rsidRDefault="00254F54" w:rsidP="00254F54">
            <w:pPr>
              <w:ind w:right="-72"/>
              <w:jc w:val="right"/>
              <w:rPr>
                <w:rFonts w:eastAsia="Cambria" w:cs="Arial"/>
                <w:b/>
                <w:bCs/>
                <w:color w:val="000000"/>
                <w:spacing w:val="-2"/>
                <w:sz w:val="18"/>
                <w:szCs w:val="18"/>
              </w:rPr>
            </w:pPr>
            <w:r w:rsidRPr="00CE0402">
              <w:rPr>
                <w:rFonts w:eastAsia="Cambria" w:cs="Arial"/>
                <w:b/>
                <w:bCs/>
                <w:color w:val="000000"/>
                <w:spacing w:val="-2"/>
                <w:sz w:val="18"/>
                <w:szCs w:val="18"/>
              </w:rPr>
              <w:t>6%</w:t>
            </w:r>
          </w:p>
        </w:tc>
      </w:tr>
    </w:tbl>
    <w:p w14:paraId="41368FF3" w14:textId="653D2582" w:rsidR="00EB4B02" w:rsidRPr="00CE0402" w:rsidRDefault="00EB4B02" w:rsidP="0041128C">
      <w:pPr>
        <w:ind w:left="1080"/>
        <w:outlineLvl w:val="3"/>
        <w:rPr>
          <w:rFonts w:cs="Arial"/>
          <w:color w:val="000000"/>
          <w:sz w:val="18"/>
          <w:szCs w:val="18"/>
          <w:lang w:val="x-none" w:eastAsia="x-none"/>
        </w:rPr>
      </w:pPr>
    </w:p>
    <w:p w14:paraId="47CE4A97" w14:textId="1CCE391D" w:rsidR="00E53185" w:rsidRPr="00CE0402" w:rsidRDefault="00E53185" w:rsidP="003201DA">
      <w:pPr>
        <w:ind w:left="1080"/>
        <w:outlineLvl w:val="3"/>
        <w:rPr>
          <w:rFonts w:cs="Arial"/>
          <w:color w:val="000000"/>
          <w:sz w:val="18"/>
          <w:szCs w:val="18"/>
          <w:lang w:val="x-none" w:eastAsia="x-none"/>
        </w:rPr>
      </w:pPr>
      <w:r w:rsidRPr="00CE0402">
        <w:rPr>
          <w:rFonts w:cs="Arial"/>
          <w:color w:val="000000"/>
          <w:sz w:val="18"/>
          <w:szCs w:val="18"/>
          <w:lang w:val="x-none" w:eastAsia="x-none"/>
        </w:rPr>
        <w:t>The Group's net debt to equity ratio and the debt ratio from the financial statements increased from 34% to 41% and from 33% to 40%, respectively, due to increased financing from financial institutions during the year for hospital acquisition and expansion.</w:t>
      </w:r>
      <w:r w:rsidR="00A7663A" w:rsidRPr="00CE0402">
        <w:rPr>
          <w:rFonts w:cs="Arial"/>
          <w:color w:val="000000"/>
          <w:sz w:val="18"/>
          <w:szCs w:val="18"/>
          <w:lang w:val="x-none" w:eastAsia="x-none"/>
        </w:rPr>
        <w:t xml:space="preserve"> </w:t>
      </w:r>
    </w:p>
    <w:p w14:paraId="2056CDDE" w14:textId="77777777" w:rsidR="00BB46F7" w:rsidRPr="00CE0402" w:rsidRDefault="00BB46F7" w:rsidP="003201DA">
      <w:pPr>
        <w:ind w:left="1080"/>
        <w:outlineLvl w:val="3"/>
        <w:rPr>
          <w:rFonts w:cs="Arial"/>
          <w:color w:val="000000"/>
          <w:sz w:val="18"/>
          <w:szCs w:val="18"/>
          <w:lang w:val="x-none" w:eastAsia="x-none"/>
        </w:rPr>
      </w:pPr>
    </w:p>
    <w:p w14:paraId="5D53FE45" w14:textId="49178139" w:rsidR="00A7663A" w:rsidRPr="00CE0402" w:rsidRDefault="00A7663A" w:rsidP="003201DA">
      <w:pPr>
        <w:ind w:left="1080"/>
        <w:outlineLvl w:val="3"/>
        <w:rPr>
          <w:rFonts w:cs="Arial"/>
          <w:color w:val="000000"/>
          <w:sz w:val="18"/>
          <w:szCs w:val="18"/>
          <w:lang w:val="x-none" w:eastAsia="x-none"/>
        </w:rPr>
      </w:pPr>
      <w:r w:rsidRPr="00CE0402">
        <w:rPr>
          <w:rFonts w:cs="Arial"/>
          <w:color w:val="000000"/>
          <w:sz w:val="18"/>
          <w:szCs w:val="18"/>
          <w:lang w:val="x-none" w:eastAsia="x-none"/>
        </w:rPr>
        <w:t xml:space="preserve">The Company's net debt to equity ratio and the debt ratio from the financial statements increased from 9% to 11% and from 6% to 10%, respectively, due to increased financing from financial institutions during the year for liquidity management. </w:t>
      </w:r>
      <w:r w:rsidR="003232C9" w:rsidRPr="00CE0402">
        <w:rPr>
          <w:rFonts w:cs="Arial"/>
          <w:color w:val="000000"/>
          <w:sz w:val="18"/>
          <w:szCs w:val="18"/>
          <w:lang w:val="x-none" w:eastAsia="x-none"/>
        </w:rPr>
        <w:t xml:space="preserve">The directors of the Group have assessed future cash flows from operating activities and the availability of funds from new borrowing facilities from financial institutions, as well as the refinancing of short-term borrowings in 2026 </w:t>
      </w:r>
      <w:r w:rsidRPr="00CE0402">
        <w:rPr>
          <w:rFonts w:cs="Arial"/>
          <w:color w:val="000000"/>
          <w:sz w:val="18"/>
          <w:szCs w:val="18"/>
          <w:lang w:val="x-none" w:eastAsia="x-none"/>
        </w:rPr>
        <w:t>to ensure that the Group and the Company maintain sufficient liquidity to continue their operations and have the necessary funding to meet existing and future obligations for at least the next 12 months from the date the financial statements are approved by the Company's Board of Directors.</w:t>
      </w:r>
    </w:p>
    <w:p w14:paraId="1EECF77F" w14:textId="77777777" w:rsidR="00CE39EC" w:rsidRPr="00CE0402" w:rsidRDefault="00CE39EC" w:rsidP="0041128C">
      <w:pPr>
        <w:ind w:left="1080"/>
        <w:outlineLvl w:val="3"/>
        <w:rPr>
          <w:rFonts w:cs="Arial"/>
          <w:color w:val="000000"/>
          <w:sz w:val="18"/>
          <w:szCs w:val="18"/>
          <w:lang w:val="x-none" w:eastAsia="x-none"/>
        </w:rPr>
      </w:pPr>
    </w:p>
    <w:p w14:paraId="3EF8A19D" w14:textId="77777777" w:rsidR="008011DA" w:rsidRPr="00CE0402" w:rsidRDefault="008011DA" w:rsidP="0041128C">
      <w:pPr>
        <w:ind w:left="1080"/>
        <w:outlineLvl w:val="3"/>
        <w:rPr>
          <w:rFonts w:cs="Arial"/>
          <w:b/>
          <w:bCs/>
          <w:i/>
          <w:iCs/>
          <w:color w:val="000000"/>
          <w:sz w:val="18"/>
          <w:szCs w:val="18"/>
          <w:lang w:val="x-none" w:eastAsia="x-none"/>
        </w:rPr>
      </w:pPr>
      <w:r w:rsidRPr="00CE0402">
        <w:rPr>
          <w:rFonts w:cs="Arial"/>
          <w:b/>
          <w:bCs/>
          <w:i/>
          <w:iCs/>
          <w:color w:val="000000"/>
          <w:sz w:val="18"/>
          <w:szCs w:val="18"/>
          <w:lang w:val="x-none" w:eastAsia="x-none"/>
        </w:rPr>
        <w:t>Loan covenants</w:t>
      </w:r>
    </w:p>
    <w:p w14:paraId="635CDA47" w14:textId="77777777" w:rsidR="008011DA" w:rsidRPr="00CE0402" w:rsidRDefault="008011DA" w:rsidP="0041128C">
      <w:pPr>
        <w:tabs>
          <w:tab w:val="left" w:pos="1891"/>
        </w:tabs>
        <w:ind w:left="1080"/>
        <w:rPr>
          <w:rFonts w:cs="Arial"/>
          <w:color w:val="000000"/>
          <w:sz w:val="18"/>
          <w:szCs w:val="18"/>
          <w:lang w:val="en-GB"/>
        </w:rPr>
      </w:pPr>
    </w:p>
    <w:p w14:paraId="7C2EB240" w14:textId="77777777" w:rsidR="008011DA" w:rsidRPr="00CE0402" w:rsidRDefault="008011DA" w:rsidP="0041128C">
      <w:pPr>
        <w:tabs>
          <w:tab w:val="left" w:pos="1891"/>
        </w:tabs>
        <w:ind w:left="1080"/>
        <w:rPr>
          <w:rFonts w:cs="Arial"/>
          <w:color w:val="000000"/>
          <w:spacing w:val="-4"/>
          <w:sz w:val="18"/>
          <w:szCs w:val="18"/>
        </w:rPr>
      </w:pPr>
      <w:r w:rsidRPr="00CE0402">
        <w:rPr>
          <w:rFonts w:cs="Arial"/>
          <w:color w:val="000000"/>
          <w:spacing w:val="-4"/>
          <w:sz w:val="18"/>
          <w:szCs w:val="18"/>
        </w:rPr>
        <w:t>Under the terms of the major borrowing facilities, the Group is required to comply with the following financial covenants:</w:t>
      </w:r>
    </w:p>
    <w:p w14:paraId="26794700" w14:textId="77777777" w:rsidR="008011DA" w:rsidRPr="00CE0402" w:rsidRDefault="008011DA" w:rsidP="0041128C">
      <w:pPr>
        <w:tabs>
          <w:tab w:val="left" w:pos="1891"/>
        </w:tabs>
        <w:ind w:left="1080"/>
        <w:jc w:val="thaiDistribute"/>
        <w:rPr>
          <w:rFonts w:cs="Arial"/>
          <w:color w:val="000000"/>
          <w:spacing w:val="-4"/>
          <w:sz w:val="18"/>
          <w:szCs w:val="18"/>
        </w:rPr>
      </w:pPr>
    </w:p>
    <w:p w14:paraId="15A58752" w14:textId="58C0A872" w:rsidR="008011DA" w:rsidRPr="00CE0402" w:rsidRDefault="008011DA" w:rsidP="0041128C">
      <w:pPr>
        <w:numPr>
          <w:ilvl w:val="0"/>
          <w:numId w:val="17"/>
        </w:numPr>
        <w:ind w:left="1440"/>
        <w:jc w:val="thaiDistribute"/>
        <w:rPr>
          <w:rFonts w:eastAsia="Calibri" w:cs="Arial"/>
          <w:color w:val="000000"/>
          <w:sz w:val="18"/>
          <w:szCs w:val="18"/>
        </w:rPr>
      </w:pPr>
      <w:r w:rsidRPr="00CE0402">
        <w:rPr>
          <w:rFonts w:eastAsia="Calibri" w:cs="Arial"/>
          <w:color w:val="000000"/>
          <w:sz w:val="18"/>
          <w:szCs w:val="18"/>
        </w:rPr>
        <w:t xml:space="preserve">the gearing ratio must be not more than between </w:t>
      </w:r>
      <w:r w:rsidR="00B13E3A" w:rsidRPr="00CE0402">
        <w:rPr>
          <w:rFonts w:eastAsia="Calibri" w:cs="Arial"/>
          <w:color w:val="000000"/>
          <w:sz w:val="18"/>
          <w:szCs w:val="18"/>
          <w:lang w:val="en-GB"/>
        </w:rPr>
        <w:t>110</w:t>
      </w:r>
      <w:r w:rsidRPr="00CE0402">
        <w:rPr>
          <w:rFonts w:eastAsia="Calibri" w:cs="Arial"/>
          <w:color w:val="000000"/>
          <w:sz w:val="18"/>
          <w:szCs w:val="18"/>
        </w:rPr>
        <w:t xml:space="preserve">% and </w:t>
      </w:r>
      <w:r w:rsidR="00544446" w:rsidRPr="00CE0402">
        <w:rPr>
          <w:rFonts w:eastAsia="Calibri" w:cs="Arial"/>
          <w:color w:val="000000"/>
          <w:sz w:val="18"/>
          <w:szCs w:val="18"/>
          <w:lang w:val="en-GB"/>
        </w:rPr>
        <w:t>300</w:t>
      </w:r>
      <w:r w:rsidRPr="00CE0402">
        <w:rPr>
          <w:rFonts w:eastAsia="Calibri" w:cs="Arial"/>
          <w:color w:val="000000"/>
          <w:sz w:val="18"/>
          <w:szCs w:val="18"/>
        </w:rPr>
        <w:t>%, and</w:t>
      </w:r>
    </w:p>
    <w:p w14:paraId="0A4510BC" w14:textId="300E989C" w:rsidR="008011DA" w:rsidRPr="00CE0402" w:rsidRDefault="008011DA" w:rsidP="0041128C">
      <w:pPr>
        <w:numPr>
          <w:ilvl w:val="0"/>
          <w:numId w:val="17"/>
        </w:numPr>
        <w:ind w:left="1440"/>
        <w:jc w:val="thaiDistribute"/>
        <w:rPr>
          <w:rFonts w:eastAsia="Calibri" w:cs="Arial"/>
          <w:color w:val="000000"/>
          <w:sz w:val="18"/>
          <w:szCs w:val="18"/>
        </w:rPr>
      </w:pPr>
      <w:r w:rsidRPr="00CE0402">
        <w:rPr>
          <w:rFonts w:eastAsia="Calibri" w:cs="Arial"/>
          <w:color w:val="000000"/>
          <w:sz w:val="18"/>
          <w:szCs w:val="18"/>
        </w:rPr>
        <w:t xml:space="preserve">the ratio of </w:t>
      </w:r>
      <w:r w:rsidR="005441D6" w:rsidRPr="00CE0402">
        <w:rPr>
          <w:rFonts w:eastAsia="Calibri" w:cs="Arial"/>
          <w:color w:val="000000"/>
          <w:sz w:val="18"/>
          <w:szCs w:val="18"/>
        </w:rPr>
        <w:t>adjusted DSCR</w:t>
      </w:r>
      <w:r w:rsidRPr="00CE0402">
        <w:rPr>
          <w:rFonts w:eastAsia="Calibri" w:cs="Arial"/>
          <w:color w:val="000000"/>
          <w:sz w:val="18"/>
          <w:szCs w:val="18"/>
        </w:rPr>
        <w:t xml:space="preserve"> must be not lower than between </w:t>
      </w:r>
      <w:r w:rsidR="00B13E3A" w:rsidRPr="00CE0402">
        <w:rPr>
          <w:rFonts w:eastAsia="Calibri" w:cs="Arial"/>
          <w:color w:val="000000"/>
          <w:sz w:val="18"/>
          <w:szCs w:val="18"/>
          <w:lang w:val="en-GB"/>
        </w:rPr>
        <w:t>115</w:t>
      </w:r>
      <w:r w:rsidRPr="00CE0402">
        <w:rPr>
          <w:rFonts w:eastAsia="Calibri" w:cs="Arial"/>
          <w:color w:val="000000"/>
          <w:sz w:val="18"/>
          <w:szCs w:val="18"/>
        </w:rPr>
        <w:t xml:space="preserve">% and </w:t>
      </w:r>
      <w:r w:rsidR="00B13E3A" w:rsidRPr="00CE0402">
        <w:rPr>
          <w:rFonts w:eastAsia="Calibri" w:cs="Arial"/>
          <w:color w:val="000000"/>
          <w:sz w:val="18"/>
          <w:szCs w:val="18"/>
          <w:lang w:val="en-GB"/>
        </w:rPr>
        <w:t>120</w:t>
      </w:r>
      <w:r w:rsidRPr="00CE0402">
        <w:rPr>
          <w:rFonts w:eastAsia="Calibri" w:cs="Arial"/>
          <w:color w:val="000000"/>
          <w:sz w:val="18"/>
          <w:szCs w:val="18"/>
        </w:rPr>
        <w:t>%</w:t>
      </w:r>
      <w:r w:rsidR="003A0DD9" w:rsidRPr="00CE0402">
        <w:rPr>
          <w:rFonts w:eastAsia="Calibri" w:cs="Arial"/>
          <w:color w:val="000000"/>
          <w:sz w:val="18"/>
          <w:szCs w:val="18"/>
        </w:rPr>
        <w:t>, and</w:t>
      </w:r>
    </w:p>
    <w:p w14:paraId="169FBBC4" w14:textId="7772FE42" w:rsidR="008011DA" w:rsidRPr="00CE0402" w:rsidRDefault="00573172" w:rsidP="0041128C">
      <w:pPr>
        <w:numPr>
          <w:ilvl w:val="0"/>
          <w:numId w:val="17"/>
        </w:numPr>
        <w:ind w:left="1440"/>
        <w:jc w:val="thaiDistribute"/>
        <w:rPr>
          <w:rFonts w:eastAsia="Calibri" w:cs="Arial"/>
          <w:color w:val="000000"/>
          <w:sz w:val="18"/>
          <w:szCs w:val="18"/>
        </w:rPr>
      </w:pPr>
      <w:r w:rsidRPr="00CE0402">
        <w:rPr>
          <w:rFonts w:eastAsia="Calibri" w:cs="Arial"/>
          <w:color w:val="000000"/>
          <w:sz w:val="18"/>
          <w:szCs w:val="18"/>
        </w:rPr>
        <w:t xml:space="preserve">the ratio of interest bearing debt to EBITDA must be not </w:t>
      </w:r>
      <w:r w:rsidR="003A0DD9" w:rsidRPr="00CE0402">
        <w:rPr>
          <w:rFonts w:eastAsia="Calibri" w:cs="Arial"/>
          <w:color w:val="000000"/>
          <w:sz w:val="18"/>
          <w:szCs w:val="18"/>
        </w:rPr>
        <w:t>more</w:t>
      </w:r>
      <w:r w:rsidRPr="00CE0402">
        <w:rPr>
          <w:rFonts w:eastAsia="Calibri" w:cs="Arial"/>
          <w:color w:val="000000"/>
          <w:sz w:val="18"/>
          <w:szCs w:val="18"/>
        </w:rPr>
        <w:t xml:space="preserve"> than </w:t>
      </w:r>
      <w:r w:rsidR="00B13E3A" w:rsidRPr="00CE0402">
        <w:rPr>
          <w:rFonts w:eastAsia="Calibri" w:cs="Arial"/>
          <w:color w:val="000000"/>
          <w:sz w:val="18"/>
          <w:szCs w:val="18"/>
        </w:rPr>
        <w:t>4</w:t>
      </w:r>
      <w:r w:rsidRPr="00CE0402">
        <w:rPr>
          <w:rFonts w:eastAsia="Calibri" w:cs="Arial"/>
          <w:color w:val="000000"/>
          <w:sz w:val="18"/>
          <w:szCs w:val="18"/>
        </w:rPr>
        <w:t>.</w:t>
      </w:r>
      <w:r w:rsidR="00B13E3A" w:rsidRPr="00CE0402">
        <w:rPr>
          <w:rFonts w:eastAsia="Calibri" w:cs="Arial"/>
          <w:color w:val="000000"/>
          <w:sz w:val="18"/>
          <w:szCs w:val="18"/>
        </w:rPr>
        <w:t>00</w:t>
      </w:r>
      <w:r w:rsidRPr="00CE0402">
        <w:rPr>
          <w:rFonts w:eastAsia="Calibri" w:cs="Arial"/>
          <w:color w:val="000000"/>
          <w:sz w:val="18"/>
          <w:szCs w:val="18"/>
        </w:rPr>
        <w:t xml:space="preserve"> </w:t>
      </w:r>
    </w:p>
    <w:p w14:paraId="213CB00C" w14:textId="77777777" w:rsidR="00AF2C35" w:rsidRPr="00CE0402" w:rsidRDefault="00AF2C35" w:rsidP="0041128C">
      <w:pPr>
        <w:ind w:left="1080"/>
        <w:jc w:val="thaiDistribute"/>
        <w:rPr>
          <w:rFonts w:eastAsia="Calibri" w:cs="Arial"/>
          <w:color w:val="000000"/>
          <w:sz w:val="18"/>
          <w:szCs w:val="18"/>
        </w:rPr>
      </w:pPr>
    </w:p>
    <w:p w14:paraId="055FDB60" w14:textId="77777777" w:rsidR="00273A77" w:rsidRPr="00CE0402" w:rsidRDefault="00273A77" w:rsidP="00273A77">
      <w:pPr>
        <w:tabs>
          <w:tab w:val="left" w:pos="1891"/>
        </w:tabs>
        <w:ind w:left="1080"/>
        <w:rPr>
          <w:rFonts w:cs="Arial"/>
          <w:color w:val="000000"/>
          <w:spacing w:val="-4"/>
          <w:sz w:val="18"/>
          <w:szCs w:val="18"/>
        </w:rPr>
      </w:pPr>
      <w:r w:rsidRPr="00CE0402">
        <w:rPr>
          <w:rFonts w:cs="Arial"/>
          <w:color w:val="000000"/>
          <w:spacing w:val="-8"/>
          <w:sz w:val="18"/>
          <w:szCs w:val="18"/>
        </w:rPr>
        <w:t>As at 31 December 2025, certain subsidiaries within the Group were unable to comply with the ratio of adjusted</w:t>
      </w:r>
      <w:r w:rsidRPr="00CE0402">
        <w:rPr>
          <w:rFonts w:cs="Arial"/>
          <w:color w:val="000000"/>
          <w:spacing w:val="-4"/>
          <w:sz w:val="18"/>
          <w:szCs w:val="18"/>
        </w:rPr>
        <w:t xml:space="preserve"> DSCR requirements. However, these subsidiaries received waiver letters from the financial institutions within the reporting period.</w:t>
      </w:r>
    </w:p>
    <w:p w14:paraId="6CB6EBD7" w14:textId="496F9EE9" w:rsidR="008D1638" w:rsidRPr="00CE0402" w:rsidRDefault="00273A77" w:rsidP="00273A77">
      <w:pPr>
        <w:pStyle w:val="BlockText"/>
        <w:ind w:left="0" w:right="0"/>
        <w:rPr>
          <w:rFonts w:ascii="Arial" w:hAnsi="Arial" w:cs="Arial"/>
          <w:color w:val="000000"/>
          <w:sz w:val="18"/>
          <w:szCs w:val="18"/>
          <w:lang w:val="en-GB"/>
        </w:rPr>
      </w:pPr>
      <w:r w:rsidRPr="00CE0402">
        <w:rPr>
          <w:rFonts w:ascii="Arial" w:hAnsi="Arial" w:cs="Arial"/>
          <w:color w:val="000000"/>
          <w:spacing w:val="-8"/>
          <w:sz w:val="18"/>
          <w:szCs w:val="18"/>
        </w:rPr>
        <w:t xml:space="preserve"> </w:t>
      </w:r>
      <w:r w:rsidR="0051291E" w:rsidRPr="00CE0402">
        <w:rPr>
          <w:rFonts w:ascii="Arial" w:hAnsi="Arial" w:cs="Arial"/>
          <w:color w:val="000000"/>
          <w:sz w:val="18"/>
          <w:szCs w:val="18"/>
          <w:lang w:val="en-GB"/>
        </w:rPr>
        <w:br w:type="page"/>
      </w:r>
    </w:p>
    <w:tbl>
      <w:tblPr>
        <w:tblW w:w="0" w:type="auto"/>
        <w:tblInd w:w="108" w:type="dxa"/>
        <w:tblLook w:val="04A0" w:firstRow="1" w:lastRow="0" w:firstColumn="1" w:lastColumn="0" w:noHBand="0" w:noVBand="1"/>
      </w:tblPr>
      <w:tblGrid>
        <w:gridCol w:w="9461"/>
      </w:tblGrid>
      <w:tr w:rsidR="00552678" w:rsidRPr="00CE0402" w14:paraId="12C4E858" w14:textId="77777777" w:rsidTr="00937039">
        <w:trPr>
          <w:trHeight w:val="386"/>
        </w:trPr>
        <w:tc>
          <w:tcPr>
            <w:tcW w:w="9461" w:type="dxa"/>
            <w:vAlign w:val="center"/>
          </w:tcPr>
          <w:p w14:paraId="68B21462" w14:textId="5B813ABE" w:rsidR="00552678" w:rsidRPr="00CE0402" w:rsidRDefault="00552678" w:rsidP="0041128C">
            <w:pPr>
              <w:ind w:left="432" w:hanging="536"/>
              <w:rPr>
                <w:rFonts w:eastAsia="Arial Unicode MS" w:cs="Arial"/>
                <w:b/>
                <w:bCs/>
                <w:color w:val="000000"/>
                <w:sz w:val="18"/>
                <w:szCs w:val="18"/>
                <w:cs/>
                <w:lang w:val="en-GB"/>
              </w:rPr>
            </w:pPr>
            <w:r w:rsidRPr="00CE0402">
              <w:rPr>
                <w:rFonts w:eastAsia="Arial Unicode MS" w:cs="Arial"/>
                <w:color w:val="000000"/>
                <w:sz w:val="18"/>
                <w:szCs w:val="18"/>
              </w:rPr>
              <w:br w:type="page"/>
            </w:r>
            <w:r w:rsidR="00B13E3A" w:rsidRPr="00CE0402">
              <w:rPr>
                <w:rFonts w:eastAsia="Arial Unicode MS" w:cs="Arial"/>
                <w:b/>
                <w:bCs/>
                <w:color w:val="000000"/>
                <w:sz w:val="18"/>
                <w:szCs w:val="18"/>
                <w:lang w:val="en-GB"/>
              </w:rPr>
              <w:t>6</w:t>
            </w:r>
            <w:r w:rsidRPr="00CE0402">
              <w:rPr>
                <w:rFonts w:eastAsia="Arial Unicode MS" w:cs="Arial"/>
                <w:b/>
                <w:bCs/>
                <w:color w:val="000000"/>
                <w:sz w:val="18"/>
                <w:szCs w:val="18"/>
                <w:lang w:val="en-GB"/>
              </w:rPr>
              <w:tab/>
              <w:t>Fair value</w:t>
            </w:r>
          </w:p>
        </w:tc>
      </w:tr>
    </w:tbl>
    <w:p w14:paraId="27122B4C" w14:textId="77777777" w:rsidR="0004582E" w:rsidRPr="00CE0402" w:rsidRDefault="0004582E" w:rsidP="0041128C">
      <w:pPr>
        <w:rPr>
          <w:rFonts w:eastAsia="Arial Unicode MS" w:cs="Arial"/>
          <w:color w:val="000000"/>
          <w:sz w:val="18"/>
          <w:szCs w:val="18"/>
          <w:lang w:val="en-GB"/>
        </w:rPr>
      </w:pPr>
    </w:p>
    <w:p w14:paraId="7F13C657" w14:textId="12BFE9CD" w:rsidR="008011DA" w:rsidRPr="00CE0402" w:rsidRDefault="00DE5593" w:rsidP="0041128C">
      <w:pPr>
        <w:rPr>
          <w:rFonts w:cs="Arial"/>
          <w:color w:val="000000"/>
          <w:spacing w:val="-2"/>
          <w:sz w:val="18"/>
          <w:szCs w:val="18"/>
          <w:lang w:val="en-GB"/>
        </w:rPr>
      </w:pPr>
      <w:r w:rsidRPr="00CE0402">
        <w:rPr>
          <w:rFonts w:cs="Arial"/>
          <w:color w:val="000000"/>
          <w:spacing w:val="-4"/>
          <w:sz w:val="18"/>
          <w:szCs w:val="18"/>
          <w:lang w:val="en-GB"/>
        </w:rPr>
        <w:t>The following table presents financial assets that are measured at fair value, excluding where its fair value is approximating</w:t>
      </w:r>
      <w:r w:rsidRPr="00CE0402">
        <w:rPr>
          <w:rFonts w:cs="Arial"/>
          <w:color w:val="000000"/>
          <w:spacing w:val="-2"/>
          <w:sz w:val="18"/>
          <w:szCs w:val="18"/>
          <w:lang w:val="en-GB"/>
        </w:rPr>
        <w:t xml:space="preserve"> the carrying amount.</w:t>
      </w:r>
    </w:p>
    <w:p w14:paraId="34ACFF9A" w14:textId="77777777" w:rsidR="008011DA" w:rsidRPr="00CE0402" w:rsidRDefault="008011DA" w:rsidP="0041128C">
      <w:pPr>
        <w:rPr>
          <w:rFonts w:cs="Arial"/>
          <w:color w:val="000000"/>
          <w:sz w:val="18"/>
          <w:szCs w:val="18"/>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8011DA" w:rsidRPr="00CE0402" w14:paraId="380BC9C6" w14:textId="77777777" w:rsidTr="00076B17">
        <w:trPr>
          <w:trHeight w:val="20"/>
          <w:tblHeader/>
        </w:trPr>
        <w:tc>
          <w:tcPr>
            <w:tcW w:w="2250" w:type="dxa"/>
          </w:tcPr>
          <w:p w14:paraId="6BD6847E" w14:textId="77777777" w:rsidR="008011DA" w:rsidRPr="00CE0402" w:rsidRDefault="008011DA" w:rsidP="0041128C">
            <w:pPr>
              <w:rPr>
                <w:rFonts w:eastAsia="Arial Unicode MS" w:cs="Arial"/>
                <w:color w:val="000000"/>
                <w:sz w:val="16"/>
                <w:szCs w:val="16"/>
                <w:lang w:val="en-GB"/>
              </w:rPr>
            </w:pPr>
            <w:bookmarkStart w:id="9" w:name="_Hlk64479593"/>
          </w:p>
        </w:tc>
        <w:tc>
          <w:tcPr>
            <w:tcW w:w="7290" w:type="dxa"/>
            <w:gridSpan w:val="8"/>
            <w:tcBorders>
              <w:bottom w:val="single" w:sz="4" w:space="0" w:color="auto"/>
            </w:tcBorders>
          </w:tcPr>
          <w:p w14:paraId="1FA5D5E7" w14:textId="77777777" w:rsidR="008011DA" w:rsidRPr="00CE0402" w:rsidRDefault="008011D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Consolidated financial statements</w:t>
            </w:r>
          </w:p>
        </w:tc>
      </w:tr>
      <w:tr w:rsidR="008011DA" w:rsidRPr="00CE0402" w14:paraId="51ACB44C" w14:textId="77777777" w:rsidTr="002B3623">
        <w:trPr>
          <w:trHeight w:val="20"/>
          <w:tblHeader/>
        </w:trPr>
        <w:tc>
          <w:tcPr>
            <w:tcW w:w="2250" w:type="dxa"/>
          </w:tcPr>
          <w:p w14:paraId="37487604" w14:textId="77777777" w:rsidR="008011DA" w:rsidRPr="00CE0402" w:rsidRDefault="008011DA" w:rsidP="0041128C">
            <w:pPr>
              <w:jc w:val="left"/>
              <w:rPr>
                <w:rFonts w:eastAsia="Arial Unicode MS" w:cs="Arial"/>
                <w:color w:val="000000"/>
                <w:sz w:val="16"/>
                <w:szCs w:val="16"/>
                <w:lang w:val="en-GB"/>
              </w:rPr>
            </w:pPr>
          </w:p>
        </w:tc>
        <w:tc>
          <w:tcPr>
            <w:tcW w:w="1860" w:type="dxa"/>
            <w:gridSpan w:val="2"/>
            <w:tcBorders>
              <w:top w:val="single" w:sz="4" w:space="0" w:color="auto"/>
              <w:bottom w:val="single" w:sz="4" w:space="0" w:color="auto"/>
            </w:tcBorders>
          </w:tcPr>
          <w:p w14:paraId="71E43D0F" w14:textId="3EE1CCB0" w:rsidR="008011DA" w:rsidRPr="00CE0402" w:rsidRDefault="008011D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 xml:space="preserve">Level </w:t>
            </w:r>
            <w:r w:rsidR="00B13E3A" w:rsidRPr="00CE0402">
              <w:rPr>
                <w:rFonts w:eastAsia="Arial Unicode MS" w:cs="Arial"/>
                <w:b/>
                <w:bCs/>
                <w:color w:val="000000"/>
                <w:sz w:val="16"/>
                <w:szCs w:val="16"/>
                <w:lang w:val="en-GB"/>
              </w:rPr>
              <w:t>1</w:t>
            </w:r>
          </w:p>
        </w:tc>
        <w:tc>
          <w:tcPr>
            <w:tcW w:w="1800" w:type="dxa"/>
            <w:gridSpan w:val="2"/>
            <w:tcBorders>
              <w:top w:val="single" w:sz="4" w:space="0" w:color="auto"/>
              <w:bottom w:val="single" w:sz="4" w:space="0" w:color="auto"/>
            </w:tcBorders>
          </w:tcPr>
          <w:p w14:paraId="5C075ED6" w14:textId="0BF07D7B" w:rsidR="008011DA" w:rsidRPr="00CE0402" w:rsidRDefault="008011D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 xml:space="preserve">Level </w:t>
            </w:r>
            <w:r w:rsidR="00B13E3A" w:rsidRPr="00CE0402">
              <w:rPr>
                <w:rFonts w:eastAsia="Arial Unicode MS" w:cs="Arial"/>
                <w:b/>
                <w:bCs/>
                <w:color w:val="000000"/>
                <w:sz w:val="16"/>
                <w:szCs w:val="16"/>
                <w:lang w:val="en-GB"/>
              </w:rPr>
              <w:t>2</w:t>
            </w:r>
          </w:p>
        </w:tc>
        <w:tc>
          <w:tcPr>
            <w:tcW w:w="1800" w:type="dxa"/>
            <w:gridSpan w:val="2"/>
            <w:tcBorders>
              <w:top w:val="single" w:sz="4" w:space="0" w:color="auto"/>
              <w:bottom w:val="single" w:sz="4" w:space="0" w:color="auto"/>
            </w:tcBorders>
          </w:tcPr>
          <w:p w14:paraId="21CE1149" w14:textId="6A50AB09" w:rsidR="008011DA" w:rsidRPr="00CE0402" w:rsidRDefault="008011D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 xml:space="preserve">Level </w:t>
            </w:r>
            <w:r w:rsidR="00B13E3A" w:rsidRPr="00CE0402">
              <w:rPr>
                <w:rFonts w:eastAsia="Arial Unicode MS" w:cs="Arial"/>
                <w:b/>
                <w:bCs/>
                <w:color w:val="000000"/>
                <w:sz w:val="16"/>
                <w:szCs w:val="16"/>
                <w:lang w:val="en-GB"/>
              </w:rPr>
              <w:t>3</w:t>
            </w:r>
          </w:p>
        </w:tc>
        <w:tc>
          <w:tcPr>
            <w:tcW w:w="1830" w:type="dxa"/>
            <w:gridSpan w:val="2"/>
            <w:tcBorders>
              <w:top w:val="single" w:sz="4" w:space="0" w:color="auto"/>
              <w:bottom w:val="single" w:sz="4" w:space="0" w:color="auto"/>
            </w:tcBorders>
          </w:tcPr>
          <w:p w14:paraId="7979D351" w14:textId="77777777" w:rsidR="008011DA" w:rsidRPr="00CE0402" w:rsidRDefault="008011D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Total</w:t>
            </w:r>
          </w:p>
        </w:tc>
      </w:tr>
      <w:tr w:rsidR="00FD77EB" w:rsidRPr="00CE0402" w14:paraId="0C7FA0BE" w14:textId="77777777" w:rsidTr="002B3623">
        <w:trPr>
          <w:trHeight w:val="20"/>
          <w:tblHeader/>
        </w:trPr>
        <w:tc>
          <w:tcPr>
            <w:tcW w:w="2250" w:type="dxa"/>
          </w:tcPr>
          <w:p w14:paraId="698DBAC6" w14:textId="77777777" w:rsidR="00FD77EB" w:rsidRPr="00CE0402" w:rsidRDefault="00FD77EB" w:rsidP="0041128C">
            <w:pPr>
              <w:rPr>
                <w:rFonts w:eastAsia="Arial Unicode MS" w:cs="Arial"/>
                <w:color w:val="000000"/>
                <w:sz w:val="16"/>
                <w:szCs w:val="16"/>
                <w:lang w:val="en-GB"/>
              </w:rPr>
            </w:pPr>
          </w:p>
        </w:tc>
        <w:tc>
          <w:tcPr>
            <w:tcW w:w="1860" w:type="dxa"/>
            <w:gridSpan w:val="2"/>
            <w:tcBorders>
              <w:top w:val="single" w:sz="4" w:space="0" w:color="auto"/>
            </w:tcBorders>
            <w:vAlign w:val="bottom"/>
          </w:tcPr>
          <w:p w14:paraId="7D431EBC" w14:textId="285AE298" w:rsidR="00FD77EB"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FD77EB" w:rsidRPr="00CE0402">
              <w:rPr>
                <w:rFonts w:eastAsia="Arial Unicode MS" w:cs="Arial"/>
                <w:b/>
                <w:bCs/>
                <w:color w:val="000000"/>
                <w:sz w:val="16"/>
                <w:szCs w:val="16"/>
                <w:lang w:val="en-GB"/>
              </w:rPr>
              <w:t xml:space="preserve"> December</w:t>
            </w:r>
          </w:p>
        </w:tc>
        <w:tc>
          <w:tcPr>
            <w:tcW w:w="1800" w:type="dxa"/>
            <w:gridSpan w:val="2"/>
            <w:tcBorders>
              <w:top w:val="single" w:sz="4" w:space="0" w:color="auto"/>
            </w:tcBorders>
            <w:vAlign w:val="bottom"/>
          </w:tcPr>
          <w:p w14:paraId="12FF0637" w14:textId="250DF7CA" w:rsidR="00FD77EB"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FD77EB" w:rsidRPr="00CE0402">
              <w:rPr>
                <w:rFonts w:eastAsia="Arial Unicode MS" w:cs="Arial"/>
                <w:b/>
                <w:bCs/>
                <w:color w:val="000000"/>
                <w:sz w:val="16"/>
                <w:szCs w:val="16"/>
                <w:lang w:val="en-GB"/>
              </w:rPr>
              <w:t xml:space="preserve"> December</w:t>
            </w:r>
          </w:p>
        </w:tc>
        <w:tc>
          <w:tcPr>
            <w:tcW w:w="1800" w:type="dxa"/>
            <w:gridSpan w:val="2"/>
            <w:tcBorders>
              <w:top w:val="single" w:sz="4" w:space="0" w:color="auto"/>
            </w:tcBorders>
            <w:vAlign w:val="bottom"/>
          </w:tcPr>
          <w:p w14:paraId="5C9E1F74" w14:textId="0EA345CA" w:rsidR="00FD77EB"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FD77EB" w:rsidRPr="00CE0402">
              <w:rPr>
                <w:rFonts w:eastAsia="Arial Unicode MS" w:cs="Arial"/>
                <w:b/>
                <w:bCs/>
                <w:color w:val="000000"/>
                <w:sz w:val="16"/>
                <w:szCs w:val="16"/>
                <w:lang w:val="en-GB"/>
              </w:rPr>
              <w:t xml:space="preserve"> December</w:t>
            </w:r>
          </w:p>
        </w:tc>
        <w:tc>
          <w:tcPr>
            <w:tcW w:w="1830" w:type="dxa"/>
            <w:gridSpan w:val="2"/>
            <w:tcBorders>
              <w:top w:val="single" w:sz="4" w:space="0" w:color="auto"/>
            </w:tcBorders>
            <w:vAlign w:val="bottom"/>
          </w:tcPr>
          <w:p w14:paraId="39299D2D" w14:textId="60375203" w:rsidR="00FD77EB"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FD77EB" w:rsidRPr="00CE0402">
              <w:rPr>
                <w:rFonts w:eastAsia="Arial Unicode MS" w:cs="Arial"/>
                <w:b/>
                <w:bCs/>
                <w:color w:val="000000"/>
                <w:sz w:val="16"/>
                <w:szCs w:val="16"/>
                <w:lang w:val="en-GB"/>
              </w:rPr>
              <w:t xml:space="preserve"> December</w:t>
            </w:r>
          </w:p>
        </w:tc>
      </w:tr>
      <w:tr w:rsidR="00254F54" w:rsidRPr="00CE0402" w14:paraId="6A93BC1A" w14:textId="77777777" w:rsidTr="00254F54">
        <w:trPr>
          <w:trHeight w:val="20"/>
          <w:tblHeader/>
        </w:trPr>
        <w:tc>
          <w:tcPr>
            <w:tcW w:w="2250" w:type="dxa"/>
          </w:tcPr>
          <w:p w14:paraId="174640E3" w14:textId="77777777" w:rsidR="00254F54" w:rsidRPr="00CE0402" w:rsidRDefault="00254F54" w:rsidP="00254F54">
            <w:pPr>
              <w:rPr>
                <w:rFonts w:eastAsia="Arial Unicode MS" w:cs="Arial"/>
                <w:color w:val="000000"/>
                <w:sz w:val="16"/>
                <w:szCs w:val="16"/>
                <w:lang w:val="en-GB"/>
              </w:rPr>
            </w:pPr>
          </w:p>
        </w:tc>
        <w:tc>
          <w:tcPr>
            <w:tcW w:w="960" w:type="dxa"/>
            <w:tcBorders>
              <w:top w:val="single" w:sz="4" w:space="0" w:color="auto"/>
              <w:bottom w:val="single" w:sz="4" w:space="0" w:color="auto"/>
            </w:tcBorders>
          </w:tcPr>
          <w:p w14:paraId="7F74AFD8" w14:textId="6E5E7D7A"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449C2AD2" w14:textId="3A8AF5B8"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4F897EE3" w14:textId="482E4D6C"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4F60C936" w14:textId="68D5A8CC" w:rsidR="00254F54" w:rsidRPr="00CE0402" w:rsidRDefault="00254F54" w:rsidP="00254F54">
            <w:pPr>
              <w:ind w:right="-72"/>
              <w:jc w:val="right"/>
              <w:rPr>
                <w:rFonts w:eastAsia="Cambria" w:cs="Arial"/>
                <w:b/>
                <w:bCs/>
                <w:color w:val="000000"/>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21B4E2BF"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327261CC" w14:textId="336B853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0DD39DDD"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6F9AFFED" w14:textId="0A5BD5D2"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60CAFA32"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19D8C67B" w14:textId="65ED2C0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746156E0"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4B9B6F71" w14:textId="554EB61A"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4DE0091F"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45C44CB7" w14:textId="26CACE71"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30" w:type="dxa"/>
            <w:tcBorders>
              <w:top w:val="single" w:sz="4" w:space="0" w:color="auto"/>
              <w:bottom w:val="single" w:sz="4" w:space="0" w:color="auto"/>
            </w:tcBorders>
          </w:tcPr>
          <w:p w14:paraId="412ACC33"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37D1115C" w14:textId="21E89C18"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r>
      <w:tr w:rsidR="006A1144" w:rsidRPr="00CE0402" w14:paraId="38DB88D2" w14:textId="77777777" w:rsidTr="00254F54">
        <w:trPr>
          <w:trHeight w:val="20"/>
        </w:trPr>
        <w:tc>
          <w:tcPr>
            <w:tcW w:w="2250" w:type="dxa"/>
          </w:tcPr>
          <w:p w14:paraId="40A42ECD" w14:textId="77777777" w:rsidR="006A1144" w:rsidRPr="00CE0402" w:rsidRDefault="006A1144" w:rsidP="0041128C">
            <w:pPr>
              <w:rPr>
                <w:rFonts w:eastAsia="Arial Unicode MS" w:cs="Arial"/>
                <w:b/>
                <w:bCs/>
                <w:color w:val="000000"/>
                <w:sz w:val="16"/>
                <w:szCs w:val="16"/>
                <w:lang w:val="en-GB"/>
              </w:rPr>
            </w:pPr>
            <w:r w:rsidRPr="00CE0402">
              <w:rPr>
                <w:rFonts w:eastAsia="Arial Unicode MS" w:cs="Arial"/>
                <w:b/>
                <w:bCs/>
                <w:color w:val="000000"/>
                <w:sz w:val="16"/>
                <w:szCs w:val="16"/>
                <w:lang w:val="en-GB"/>
              </w:rPr>
              <w:t>Assets</w:t>
            </w:r>
          </w:p>
        </w:tc>
        <w:tc>
          <w:tcPr>
            <w:tcW w:w="960" w:type="dxa"/>
            <w:tcBorders>
              <w:top w:val="single" w:sz="4" w:space="0" w:color="auto"/>
            </w:tcBorders>
          </w:tcPr>
          <w:p w14:paraId="75A443E3"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39CD5E5E" w14:textId="77777777" w:rsidR="006A1144" w:rsidRPr="00CE0402" w:rsidRDefault="006A1144" w:rsidP="0041128C">
            <w:pPr>
              <w:ind w:right="-72"/>
              <w:jc w:val="right"/>
              <w:rPr>
                <w:rFonts w:eastAsia="Cambria" w:cs="Arial"/>
                <w:b/>
                <w:bCs/>
                <w:color w:val="000000"/>
                <w:sz w:val="16"/>
                <w:szCs w:val="16"/>
                <w:lang w:val="en-GB"/>
              </w:rPr>
            </w:pPr>
          </w:p>
        </w:tc>
        <w:tc>
          <w:tcPr>
            <w:tcW w:w="900" w:type="dxa"/>
            <w:tcBorders>
              <w:top w:val="single" w:sz="4" w:space="0" w:color="auto"/>
            </w:tcBorders>
          </w:tcPr>
          <w:p w14:paraId="16A9FC37"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123D8913"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5DC04F21"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35A88BCA"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1E07A651" w14:textId="77777777" w:rsidR="006A1144" w:rsidRPr="00CE0402" w:rsidRDefault="006A1144" w:rsidP="0041128C">
            <w:pPr>
              <w:ind w:right="-72"/>
              <w:jc w:val="right"/>
              <w:rPr>
                <w:rFonts w:eastAsia="Arial Unicode MS" w:cs="Arial"/>
                <w:b/>
                <w:bCs/>
                <w:color w:val="000000"/>
                <w:sz w:val="16"/>
                <w:szCs w:val="16"/>
                <w:lang w:val="en-GB"/>
              </w:rPr>
            </w:pPr>
          </w:p>
        </w:tc>
        <w:tc>
          <w:tcPr>
            <w:tcW w:w="930" w:type="dxa"/>
            <w:tcBorders>
              <w:top w:val="single" w:sz="4" w:space="0" w:color="auto"/>
            </w:tcBorders>
          </w:tcPr>
          <w:p w14:paraId="2684346A" w14:textId="77777777" w:rsidR="006A1144" w:rsidRPr="00CE0402" w:rsidRDefault="006A1144" w:rsidP="0041128C">
            <w:pPr>
              <w:ind w:right="-72"/>
              <w:jc w:val="right"/>
              <w:rPr>
                <w:rFonts w:eastAsia="Arial Unicode MS" w:cs="Arial"/>
                <w:b/>
                <w:bCs/>
                <w:color w:val="000000"/>
                <w:sz w:val="16"/>
                <w:szCs w:val="16"/>
                <w:lang w:val="en-GB"/>
              </w:rPr>
            </w:pPr>
          </w:p>
        </w:tc>
      </w:tr>
      <w:tr w:rsidR="0035145A" w:rsidRPr="00CE0402" w14:paraId="43563232" w14:textId="77777777" w:rsidTr="00937039">
        <w:trPr>
          <w:trHeight w:val="72"/>
        </w:trPr>
        <w:tc>
          <w:tcPr>
            <w:tcW w:w="2250" w:type="dxa"/>
          </w:tcPr>
          <w:p w14:paraId="591CB09C" w14:textId="77777777" w:rsidR="0035145A" w:rsidRPr="00CE0402" w:rsidRDefault="0035145A" w:rsidP="0041128C">
            <w:pPr>
              <w:ind w:left="167" w:hanging="167"/>
              <w:jc w:val="left"/>
              <w:rPr>
                <w:rFonts w:eastAsia="Arial Unicode MS" w:cs="Arial"/>
                <w:b/>
                <w:bCs/>
                <w:color w:val="000000"/>
                <w:sz w:val="16"/>
                <w:szCs w:val="16"/>
                <w:lang w:val="en-GB"/>
              </w:rPr>
            </w:pPr>
            <w:r w:rsidRPr="00CE0402">
              <w:rPr>
                <w:rFonts w:eastAsia="Arial Unicode MS" w:cs="Arial"/>
                <w:b/>
                <w:bCs/>
                <w:color w:val="000000"/>
                <w:spacing w:val="-2"/>
                <w:sz w:val="16"/>
                <w:szCs w:val="16"/>
                <w:lang w:val="en-GB"/>
              </w:rPr>
              <w:t xml:space="preserve">Financial assets at fair </w:t>
            </w:r>
            <w:r w:rsidRPr="00CE0402">
              <w:rPr>
                <w:rFonts w:eastAsia="Arial Unicode MS" w:cs="Arial"/>
                <w:b/>
                <w:bCs/>
                <w:color w:val="000000"/>
                <w:spacing w:val="-8"/>
                <w:sz w:val="16"/>
                <w:szCs w:val="16"/>
                <w:lang w:val="en-GB"/>
              </w:rPr>
              <w:t>value through profit or loss</w:t>
            </w:r>
          </w:p>
        </w:tc>
        <w:tc>
          <w:tcPr>
            <w:tcW w:w="960" w:type="dxa"/>
          </w:tcPr>
          <w:p w14:paraId="3CB04616" w14:textId="77777777" w:rsidR="0035145A" w:rsidRPr="00CE0402" w:rsidRDefault="0035145A" w:rsidP="0041128C">
            <w:pPr>
              <w:ind w:right="-72"/>
              <w:jc w:val="right"/>
              <w:rPr>
                <w:rFonts w:eastAsia="Arial Unicode MS" w:cs="Arial"/>
                <w:b/>
                <w:bCs/>
                <w:color w:val="000000"/>
                <w:sz w:val="16"/>
                <w:szCs w:val="16"/>
                <w:lang w:val="en-GB"/>
              </w:rPr>
            </w:pPr>
          </w:p>
        </w:tc>
        <w:tc>
          <w:tcPr>
            <w:tcW w:w="900" w:type="dxa"/>
          </w:tcPr>
          <w:p w14:paraId="517D85AB" w14:textId="77777777" w:rsidR="0035145A" w:rsidRPr="00CE0402" w:rsidRDefault="0035145A" w:rsidP="0041128C">
            <w:pPr>
              <w:ind w:right="-72"/>
              <w:jc w:val="right"/>
              <w:rPr>
                <w:rFonts w:eastAsia="Cambria" w:cs="Arial"/>
                <w:b/>
                <w:bCs/>
                <w:color w:val="000000"/>
                <w:sz w:val="16"/>
                <w:szCs w:val="16"/>
                <w:lang w:val="en-GB"/>
              </w:rPr>
            </w:pPr>
          </w:p>
        </w:tc>
        <w:tc>
          <w:tcPr>
            <w:tcW w:w="900" w:type="dxa"/>
          </w:tcPr>
          <w:p w14:paraId="577DDC7E" w14:textId="77777777" w:rsidR="0035145A" w:rsidRPr="00CE0402" w:rsidRDefault="0035145A" w:rsidP="0041128C">
            <w:pPr>
              <w:ind w:right="-72"/>
              <w:jc w:val="right"/>
              <w:rPr>
                <w:rFonts w:eastAsia="Arial Unicode MS" w:cs="Arial"/>
                <w:b/>
                <w:bCs/>
                <w:color w:val="000000"/>
                <w:sz w:val="16"/>
                <w:szCs w:val="16"/>
                <w:lang w:val="en-GB"/>
              </w:rPr>
            </w:pPr>
          </w:p>
        </w:tc>
        <w:tc>
          <w:tcPr>
            <w:tcW w:w="900" w:type="dxa"/>
          </w:tcPr>
          <w:p w14:paraId="1280B2C8" w14:textId="77777777" w:rsidR="0035145A" w:rsidRPr="00CE0402" w:rsidRDefault="0035145A" w:rsidP="0041128C">
            <w:pPr>
              <w:ind w:right="-72"/>
              <w:jc w:val="right"/>
              <w:rPr>
                <w:rFonts w:eastAsia="Arial Unicode MS" w:cs="Arial"/>
                <w:b/>
                <w:bCs/>
                <w:color w:val="000000"/>
                <w:sz w:val="16"/>
                <w:szCs w:val="16"/>
                <w:lang w:val="en-GB"/>
              </w:rPr>
            </w:pPr>
          </w:p>
        </w:tc>
        <w:tc>
          <w:tcPr>
            <w:tcW w:w="900" w:type="dxa"/>
          </w:tcPr>
          <w:p w14:paraId="6E57506F" w14:textId="77777777" w:rsidR="0035145A" w:rsidRPr="00CE0402" w:rsidRDefault="0035145A" w:rsidP="0041128C">
            <w:pPr>
              <w:ind w:right="-72"/>
              <w:jc w:val="right"/>
              <w:rPr>
                <w:rFonts w:eastAsia="Arial Unicode MS" w:cs="Arial"/>
                <w:b/>
                <w:bCs/>
                <w:color w:val="000000"/>
                <w:sz w:val="16"/>
                <w:szCs w:val="16"/>
                <w:lang w:val="en-GB"/>
              </w:rPr>
            </w:pPr>
          </w:p>
        </w:tc>
        <w:tc>
          <w:tcPr>
            <w:tcW w:w="900" w:type="dxa"/>
          </w:tcPr>
          <w:p w14:paraId="26B5B1DB" w14:textId="77777777" w:rsidR="0035145A" w:rsidRPr="00CE0402" w:rsidRDefault="0035145A" w:rsidP="0041128C">
            <w:pPr>
              <w:ind w:right="-72"/>
              <w:jc w:val="right"/>
              <w:rPr>
                <w:rFonts w:eastAsia="Arial Unicode MS" w:cs="Arial"/>
                <w:b/>
                <w:bCs/>
                <w:color w:val="000000"/>
                <w:sz w:val="16"/>
                <w:szCs w:val="16"/>
                <w:lang w:val="en-GB"/>
              </w:rPr>
            </w:pPr>
          </w:p>
        </w:tc>
        <w:tc>
          <w:tcPr>
            <w:tcW w:w="900" w:type="dxa"/>
          </w:tcPr>
          <w:p w14:paraId="2374D808" w14:textId="77777777" w:rsidR="0035145A" w:rsidRPr="00CE0402" w:rsidRDefault="0035145A" w:rsidP="0041128C">
            <w:pPr>
              <w:ind w:right="-72"/>
              <w:jc w:val="right"/>
              <w:rPr>
                <w:rFonts w:eastAsia="Arial Unicode MS" w:cs="Arial"/>
                <w:b/>
                <w:bCs/>
                <w:color w:val="000000"/>
                <w:sz w:val="16"/>
                <w:szCs w:val="16"/>
                <w:lang w:val="en-GB"/>
              </w:rPr>
            </w:pPr>
          </w:p>
        </w:tc>
        <w:tc>
          <w:tcPr>
            <w:tcW w:w="930" w:type="dxa"/>
          </w:tcPr>
          <w:p w14:paraId="54906A98" w14:textId="77777777" w:rsidR="0035145A" w:rsidRPr="00CE0402" w:rsidRDefault="0035145A" w:rsidP="0041128C">
            <w:pPr>
              <w:ind w:right="-72"/>
              <w:jc w:val="right"/>
              <w:rPr>
                <w:rFonts w:eastAsia="Arial Unicode MS" w:cs="Arial"/>
                <w:b/>
                <w:bCs/>
                <w:color w:val="000000"/>
                <w:sz w:val="16"/>
                <w:szCs w:val="16"/>
                <w:lang w:val="en-GB"/>
              </w:rPr>
            </w:pPr>
          </w:p>
        </w:tc>
      </w:tr>
      <w:tr w:rsidR="00CC776C" w:rsidRPr="00CE0402" w14:paraId="36AB243B" w14:textId="77777777" w:rsidTr="00937039">
        <w:trPr>
          <w:trHeight w:val="20"/>
        </w:trPr>
        <w:tc>
          <w:tcPr>
            <w:tcW w:w="2250" w:type="dxa"/>
          </w:tcPr>
          <w:p w14:paraId="5CD06DFF" w14:textId="6EF18583" w:rsidR="00CC776C" w:rsidRPr="00CE0402" w:rsidRDefault="00CC776C" w:rsidP="00CC776C">
            <w:pPr>
              <w:jc w:val="left"/>
              <w:rPr>
                <w:rFonts w:eastAsia="Arial Unicode MS" w:cs="Arial"/>
                <w:color w:val="000000"/>
                <w:sz w:val="16"/>
                <w:szCs w:val="16"/>
                <w:lang w:val="en-GB"/>
              </w:rPr>
            </w:pPr>
            <w:r w:rsidRPr="00CE0402">
              <w:rPr>
                <w:rFonts w:eastAsia="Arial Unicode MS" w:cs="Arial"/>
                <w:color w:val="000000"/>
                <w:sz w:val="16"/>
                <w:szCs w:val="16"/>
                <w:lang w:val="en-GB"/>
              </w:rPr>
              <w:t>Debt investments (Note 11)</w:t>
            </w:r>
          </w:p>
        </w:tc>
        <w:tc>
          <w:tcPr>
            <w:tcW w:w="960" w:type="dxa"/>
          </w:tcPr>
          <w:p w14:paraId="4318B491" w14:textId="2E755F65"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25D3EBDB" w14:textId="19F384A3"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4E0BE77B" w14:textId="2E342E05"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39BC38FE" w14:textId="0E0647E5"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422,076</w:t>
            </w:r>
          </w:p>
        </w:tc>
        <w:tc>
          <w:tcPr>
            <w:tcW w:w="900" w:type="dxa"/>
          </w:tcPr>
          <w:p w14:paraId="04E343EA" w14:textId="2200CF98"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1DB1211B" w14:textId="7B176F3E"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2F4FCC05" w14:textId="4D1391BD"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30" w:type="dxa"/>
          </w:tcPr>
          <w:p w14:paraId="2352B309" w14:textId="39746747"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422,076</w:t>
            </w:r>
          </w:p>
        </w:tc>
      </w:tr>
      <w:tr w:rsidR="00CC776C" w:rsidRPr="00CE0402" w14:paraId="1F152E88" w14:textId="77777777" w:rsidTr="00937039">
        <w:trPr>
          <w:trHeight w:val="20"/>
        </w:trPr>
        <w:tc>
          <w:tcPr>
            <w:tcW w:w="2250" w:type="dxa"/>
          </w:tcPr>
          <w:p w14:paraId="5E99BB9B" w14:textId="543F9642" w:rsidR="00CC776C" w:rsidRPr="00CE0402" w:rsidRDefault="00CC776C" w:rsidP="00CC776C">
            <w:pPr>
              <w:jc w:val="left"/>
              <w:rPr>
                <w:rFonts w:eastAsia="Arial Unicode MS" w:cs="Arial"/>
                <w:color w:val="000000"/>
                <w:spacing w:val="-2"/>
                <w:sz w:val="16"/>
                <w:szCs w:val="16"/>
                <w:lang w:val="en-GB"/>
              </w:rPr>
            </w:pPr>
            <w:r w:rsidRPr="00CE0402">
              <w:rPr>
                <w:rFonts w:eastAsia="Arial Unicode MS" w:cs="Arial"/>
                <w:color w:val="000000"/>
                <w:spacing w:val="-2"/>
                <w:sz w:val="16"/>
                <w:szCs w:val="16"/>
                <w:lang w:val="en-GB"/>
              </w:rPr>
              <w:t>Equity investments (Note 11)</w:t>
            </w:r>
          </w:p>
        </w:tc>
        <w:tc>
          <w:tcPr>
            <w:tcW w:w="960" w:type="dxa"/>
          </w:tcPr>
          <w:p w14:paraId="4ABF10C9" w14:textId="41AAE9AF"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1EF3C2F1" w14:textId="58EF10D6"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088A5BD0" w14:textId="6665B609"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3EF1003F" w14:textId="540239F4"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3EA347E1" w14:textId="74761E81"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611</w:t>
            </w:r>
          </w:p>
        </w:tc>
        <w:tc>
          <w:tcPr>
            <w:tcW w:w="900" w:type="dxa"/>
          </w:tcPr>
          <w:p w14:paraId="19095829" w14:textId="4602B2F2"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611</w:t>
            </w:r>
          </w:p>
        </w:tc>
        <w:tc>
          <w:tcPr>
            <w:tcW w:w="900" w:type="dxa"/>
          </w:tcPr>
          <w:p w14:paraId="1687D312" w14:textId="7097BE4F"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611</w:t>
            </w:r>
          </w:p>
        </w:tc>
        <w:tc>
          <w:tcPr>
            <w:tcW w:w="930" w:type="dxa"/>
          </w:tcPr>
          <w:p w14:paraId="73B91986" w14:textId="52D0C22F" w:rsidR="00CC776C" w:rsidRPr="00CE0402" w:rsidRDefault="00CC776C" w:rsidP="00CC776C">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 xml:space="preserve"> 611 </w:t>
            </w:r>
          </w:p>
        </w:tc>
      </w:tr>
      <w:bookmarkEnd w:id="9"/>
    </w:tbl>
    <w:p w14:paraId="0AA6CCD5" w14:textId="77777777" w:rsidR="00445CFC" w:rsidRPr="00CE0402" w:rsidRDefault="00445CFC" w:rsidP="0041128C">
      <w:pPr>
        <w:rPr>
          <w:rFonts w:cs="Arial"/>
          <w:color w:val="000000"/>
          <w:sz w:val="18"/>
          <w:szCs w:val="18"/>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141FC9" w:rsidRPr="00CE0402" w14:paraId="7FF5E748" w14:textId="77777777" w:rsidTr="00076B17">
        <w:trPr>
          <w:trHeight w:val="20"/>
          <w:tblHeader/>
        </w:trPr>
        <w:tc>
          <w:tcPr>
            <w:tcW w:w="2250" w:type="dxa"/>
          </w:tcPr>
          <w:p w14:paraId="3C0CCE69" w14:textId="77777777" w:rsidR="00141FC9" w:rsidRPr="00CE0402" w:rsidRDefault="00141FC9" w:rsidP="0041128C">
            <w:pPr>
              <w:rPr>
                <w:rFonts w:eastAsia="Arial Unicode MS" w:cs="Arial"/>
                <w:color w:val="000000"/>
                <w:sz w:val="16"/>
                <w:szCs w:val="16"/>
                <w:lang w:val="en-GB"/>
              </w:rPr>
            </w:pPr>
          </w:p>
        </w:tc>
        <w:tc>
          <w:tcPr>
            <w:tcW w:w="7290" w:type="dxa"/>
            <w:gridSpan w:val="8"/>
            <w:tcBorders>
              <w:bottom w:val="single" w:sz="4" w:space="0" w:color="auto"/>
            </w:tcBorders>
          </w:tcPr>
          <w:p w14:paraId="5257737A" w14:textId="609548D7" w:rsidR="00141FC9" w:rsidRPr="00CE0402" w:rsidRDefault="008F0DD2"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Separate</w:t>
            </w:r>
            <w:r w:rsidR="00141FC9" w:rsidRPr="00CE0402">
              <w:rPr>
                <w:rFonts w:eastAsia="Arial Unicode MS" w:cs="Arial"/>
                <w:b/>
                <w:bCs/>
                <w:color w:val="000000"/>
                <w:sz w:val="16"/>
                <w:szCs w:val="16"/>
                <w:lang w:val="en-GB"/>
              </w:rPr>
              <w:t xml:space="preserve"> financial statements</w:t>
            </w:r>
          </w:p>
        </w:tc>
      </w:tr>
      <w:tr w:rsidR="00141FC9" w:rsidRPr="00CE0402" w14:paraId="482F30C2" w14:textId="77777777" w:rsidTr="00937039">
        <w:trPr>
          <w:trHeight w:val="20"/>
          <w:tblHeader/>
        </w:trPr>
        <w:tc>
          <w:tcPr>
            <w:tcW w:w="2250" w:type="dxa"/>
          </w:tcPr>
          <w:p w14:paraId="17B6BECD" w14:textId="77777777" w:rsidR="00141FC9" w:rsidRPr="00CE0402" w:rsidRDefault="00141FC9" w:rsidP="0041128C">
            <w:pPr>
              <w:jc w:val="left"/>
              <w:rPr>
                <w:rFonts w:eastAsia="Arial Unicode MS" w:cs="Arial"/>
                <w:color w:val="000000"/>
                <w:sz w:val="16"/>
                <w:szCs w:val="16"/>
                <w:lang w:val="en-GB"/>
              </w:rPr>
            </w:pPr>
          </w:p>
        </w:tc>
        <w:tc>
          <w:tcPr>
            <w:tcW w:w="1860" w:type="dxa"/>
            <w:gridSpan w:val="2"/>
            <w:tcBorders>
              <w:top w:val="single" w:sz="4" w:space="0" w:color="auto"/>
              <w:bottom w:val="single" w:sz="4" w:space="0" w:color="auto"/>
            </w:tcBorders>
          </w:tcPr>
          <w:p w14:paraId="58C28BDF" w14:textId="3B1157A3" w:rsidR="00141FC9" w:rsidRPr="00CE0402" w:rsidRDefault="00141FC9"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 xml:space="preserve">Level </w:t>
            </w:r>
            <w:r w:rsidR="00B13E3A" w:rsidRPr="00CE0402">
              <w:rPr>
                <w:rFonts w:eastAsia="Arial Unicode MS" w:cs="Arial"/>
                <w:b/>
                <w:bCs/>
                <w:color w:val="000000"/>
                <w:sz w:val="16"/>
                <w:szCs w:val="16"/>
                <w:lang w:val="en-GB"/>
              </w:rPr>
              <w:t>1</w:t>
            </w:r>
          </w:p>
        </w:tc>
        <w:tc>
          <w:tcPr>
            <w:tcW w:w="1800" w:type="dxa"/>
            <w:gridSpan w:val="2"/>
            <w:tcBorders>
              <w:top w:val="single" w:sz="4" w:space="0" w:color="auto"/>
              <w:bottom w:val="single" w:sz="4" w:space="0" w:color="auto"/>
            </w:tcBorders>
          </w:tcPr>
          <w:p w14:paraId="3A7CDC34" w14:textId="5B6BB889" w:rsidR="00141FC9" w:rsidRPr="00CE0402" w:rsidRDefault="00141FC9"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 xml:space="preserve">Level </w:t>
            </w:r>
            <w:r w:rsidR="00B13E3A" w:rsidRPr="00CE0402">
              <w:rPr>
                <w:rFonts w:eastAsia="Arial Unicode MS" w:cs="Arial"/>
                <w:b/>
                <w:bCs/>
                <w:color w:val="000000"/>
                <w:sz w:val="16"/>
                <w:szCs w:val="16"/>
                <w:lang w:val="en-GB"/>
              </w:rPr>
              <w:t>2</w:t>
            </w:r>
          </w:p>
        </w:tc>
        <w:tc>
          <w:tcPr>
            <w:tcW w:w="1800" w:type="dxa"/>
            <w:gridSpan w:val="2"/>
            <w:tcBorders>
              <w:top w:val="single" w:sz="4" w:space="0" w:color="auto"/>
              <w:bottom w:val="single" w:sz="4" w:space="0" w:color="auto"/>
            </w:tcBorders>
          </w:tcPr>
          <w:p w14:paraId="631889D6" w14:textId="511491DC" w:rsidR="00141FC9" w:rsidRPr="00CE0402" w:rsidRDefault="00141FC9"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 xml:space="preserve">Level </w:t>
            </w:r>
            <w:r w:rsidR="00B13E3A" w:rsidRPr="00CE0402">
              <w:rPr>
                <w:rFonts w:eastAsia="Arial Unicode MS" w:cs="Arial"/>
                <w:b/>
                <w:bCs/>
                <w:color w:val="000000"/>
                <w:sz w:val="16"/>
                <w:szCs w:val="16"/>
                <w:lang w:val="en-GB"/>
              </w:rPr>
              <w:t>3</w:t>
            </w:r>
          </w:p>
        </w:tc>
        <w:tc>
          <w:tcPr>
            <w:tcW w:w="1830" w:type="dxa"/>
            <w:gridSpan w:val="2"/>
            <w:tcBorders>
              <w:top w:val="single" w:sz="4" w:space="0" w:color="auto"/>
              <w:bottom w:val="single" w:sz="4" w:space="0" w:color="auto"/>
            </w:tcBorders>
          </w:tcPr>
          <w:p w14:paraId="3F6CB381" w14:textId="77777777" w:rsidR="00141FC9" w:rsidRPr="00CE0402" w:rsidRDefault="00141FC9"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Total</w:t>
            </w:r>
          </w:p>
        </w:tc>
      </w:tr>
      <w:tr w:rsidR="00141FC9" w:rsidRPr="00CE0402" w14:paraId="2F3EDC80" w14:textId="77777777" w:rsidTr="00937039">
        <w:trPr>
          <w:trHeight w:val="20"/>
          <w:tblHeader/>
        </w:trPr>
        <w:tc>
          <w:tcPr>
            <w:tcW w:w="2250" w:type="dxa"/>
          </w:tcPr>
          <w:p w14:paraId="556E5499" w14:textId="77777777" w:rsidR="00141FC9" w:rsidRPr="00CE0402" w:rsidRDefault="00141FC9" w:rsidP="0041128C">
            <w:pPr>
              <w:rPr>
                <w:rFonts w:eastAsia="Arial Unicode MS" w:cs="Arial"/>
                <w:color w:val="000000"/>
                <w:sz w:val="16"/>
                <w:szCs w:val="16"/>
                <w:lang w:val="en-GB"/>
              </w:rPr>
            </w:pPr>
          </w:p>
        </w:tc>
        <w:tc>
          <w:tcPr>
            <w:tcW w:w="1860" w:type="dxa"/>
            <w:gridSpan w:val="2"/>
            <w:tcBorders>
              <w:top w:val="single" w:sz="4" w:space="0" w:color="auto"/>
            </w:tcBorders>
            <w:vAlign w:val="bottom"/>
          </w:tcPr>
          <w:p w14:paraId="04B04E6C" w14:textId="52690995" w:rsidR="00141FC9"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141FC9" w:rsidRPr="00CE0402">
              <w:rPr>
                <w:rFonts w:eastAsia="Arial Unicode MS" w:cs="Arial"/>
                <w:b/>
                <w:bCs/>
                <w:color w:val="000000"/>
                <w:sz w:val="16"/>
                <w:szCs w:val="16"/>
                <w:lang w:val="en-GB"/>
              </w:rPr>
              <w:t xml:space="preserve"> December</w:t>
            </w:r>
          </w:p>
        </w:tc>
        <w:tc>
          <w:tcPr>
            <w:tcW w:w="1800" w:type="dxa"/>
            <w:gridSpan w:val="2"/>
            <w:tcBorders>
              <w:top w:val="single" w:sz="4" w:space="0" w:color="auto"/>
            </w:tcBorders>
            <w:vAlign w:val="bottom"/>
          </w:tcPr>
          <w:p w14:paraId="7ABD3ABB" w14:textId="2A875A71" w:rsidR="00141FC9"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141FC9" w:rsidRPr="00CE0402">
              <w:rPr>
                <w:rFonts w:eastAsia="Arial Unicode MS" w:cs="Arial"/>
                <w:b/>
                <w:bCs/>
                <w:color w:val="000000"/>
                <w:sz w:val="16"/>
                <w:szCs w:val="16"/>
                <w:lang w:val="en-GB"/>
              </w:rPr>
              <w:t xml:space="preserve"> December</w:t>
            </w:r>
          </w:p>
        </w:tc>
        <w:tc>
          <w:tcPr>
            <w:tcW w:w="1800" w:type="dxa"/>
            <w:gridSpan w:val="2"/>
            <w:tcBorders>
              <w:top w:val="single" w:sz="4" w:space="0" w:color="auto"/>
            </w:tcBorders>
            <w:vAlign w:val="bottom"/>
          </w:tcPr>
          <w:p w14:paraId="48830C4C" w14:textId="586B2E5F" w:rsidR="00141FC9"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141FC9" w:rsidRPr="00CE0402">
              <w:rPr>
                <w:rFonts w:eastAsia="Arial Unicode MS" w:cs="Arial"/>
                <w:b/>
                <w:bCs/>
                <w:color w:val="000000"/>
                <w:sz w:val="16"/>
                <w:szCs w:val="16"/>
                <w:lang w:val="en-GB"/>
              </w:rPr>
              <w:t xml:space="preserve"> December</w:t>
            </w:r>
          </w:p>
        </w:tc>
        <w:tc>
          <w:tcPr>
            <w:tcW w:w="1830" w:type="dxa"/>
            <w:gridSpan w:val="2"/>
            <w:tcBorders>
              <w:top w:val="single" w:sz="4" w:space="0" w:color="auto"/>
            </w:tcBorders>
            <w:vAlign w:val="bottom"/>
          </w:tcPr>
          <w:p w14:paraId="667B9CE5" w14:textId="57A31241" w:rsidR="00141FC9" w:rsidRPr="00CE0402" w:rsidRDefault="00B13E3A" w:rsidP="0041128C">
            <w:pPr>
              <w:jc w:val="center"/>
              <w:rPr>
                <w:rFonts w:eastAsia="Arial Unicode MS" w:cs="Arial"/>
                <w:b/>
                <w:bCs/>
                <w:color w:val="000000"/>
                <w:sz w:val="16"/>
                <w:szCs w:val="16"/>
                <w:lang w:val="en-GB"/>
              </w:rPr>
            </w:pPr>
            <w:r w:rsidRPr="00CE0402">
              <w:rPr>
                <w:rFonts w:eastAsia="Arial Unicode MS" w:cs="Arial"/>
                <w:b/>
                <w:bCs/>
                <w:color w:val="000000"/>
                <w:sz w:val="16"/>
                <w:szCs w:val="16"/>
                <w:lang w:val="en-GB"/>
              </w:rPr>
              <w:t>31</w:t>
            </w:r>
            <w:r w:rsidR="00141FC9" w:rsidRPr="00CE0402">
              <w:rPr>
                <w:rFonts w:eastAsia="Arial Unicode MS" w:cs="Arial"/>
                <w:b/>
                <w:bCs/>
                <w:color w:val="000000"/>
                <w:sz w:val="16"/>
                <w:szCs w:val="16"/>
                <w:lang w:val="en-GB"/>
              </w:rPr>
              <w:t xml:space="preserve"> December</w:t>
            </w:r>
          </w:p>
        </w:tc>
      </w:tr>
      <w:tr w:rsidR="00254F54" w:rsidRPr="00CE0402" w14:paraId="454BB18A" w14:textId="77777777" w:rsidTr="00937039">
        <w:trPr>
          <w:trHeight w:val="20"/>
          <w:tblHeader/>
        </w:trPr>
        <w:tc>
          <w:tcPr>
            <w:tcW w:w="2250" w:type="dxa"/>
          </w:tcPr>
          <w:p w14:paraId="199DF624" w14:textId="77777777" w:rsidR="00254F54" w:rsidRPr="00CE0402" w:rsidRDefault="00254F54" w:rsidP="00254F54">
            <w:pPr>
              <w:rPr>
                <w:rFonts w:eastAsia="Arial Unicode MS" w:cs="Arial"/>
                <w:color w:val="000000"/>
                <w:sz w:val="16"/>
                <w:szCs w:val="16"/>
                <w:lang w:val="en-GB"/>
              </w:rPr>
            </w:pPr>
          </w:p>
        </w:tc>
        <w:tc>
          <w:tcPr>
            <w:tcW w:w="960" w:type="dxa"/>
            <w:tcBorders>
              <w:top w:val="single" w:sz="4" w:space="0" w:color="auto"/>
              <w:bottom w:val="single" w:sz="4" w:space="0" w:color="auto"/>
            </w:tcBorders>
          </w:tcPr>
          <w:p w14:paraId="65106259"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04037E2B" w14:textId="4099CEE4"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6EFED488"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51EB9873" w14:textId="412C4B3C"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0349C6B8"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75EA7690" w14:textId="40593A2A"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742185BA"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6B70128A" w14:textId="45143951"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57C90DBD"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7063B200" w14:textId="57210079"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559D2703"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35FF4511" w14:textId="08EE801A"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00" w:type="dxa"/>
            <w:tcBorders>
              <w:top w:val="single" w:sz="4" w:space="0" w:color="auto"/>
              <w:bottom w:val="single" w:sz="4" w:space="0" w:color="auto"/>
            </w:tcBorders>
          </w:tcPr>
          <w:p w14:paraId="7C2882D2"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2025</w:t>
            </w:r>
          </w:p>
          <w:p w14:paraId="0A6935C9" w14:textId="392FA95A"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c>
          <w:tcPr>
            <w:tcW w:w="930" w:type="dxa"/>
            <w:tcBorders>
              <w:top w:val="single" w:sz="4" w:space="0" w:color="auto"/>
              <w:bottom w:val="single" w:sz="4" w:space="0" w:color="auto"/>
            </w:tcBorders>
          </w:tcPr>
          <w:p w14:paraId="07852104" w14:textId="77777777"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2024</w:t>
            </w:r>
          </w:p>
          <w:p w14:paraId="03B802AF" w14:textId="19505938" w:rsidR="00254F54" w:rsidRPr="00CE0402" w:rsidRDefault="00254F54" w:rsidP="00254F54">
            <w:pPr>
              <w:ind w:right="-72"/>
              <w:jc w:val="right"/>
              <w:rPr>
                <w:rFonts w:eastAsia="Cambria" w:cs="Arial"/>
                <w:b/>
                <w:bCs/>
                <w:color w:val="000000"/>
                <w:spacing w:val="-2"/>
                <w:sz w:val="16"/>
                <w:szCs w:val="16"/>
                <w:lang w:val="en-GB"/>
              </w:rPr>
            </w:pPr>
            <w:r w:rsidRPr="00CE0402">
              <w:rPr>
                <w:rFonts w:eastAsia="Cambria" w:cs="Arial"/>
                <w:b/>
                <w:bCs/>
                <w:color w:val="000000"/>
                <w:spacing w:val="-2"/>
                <w:sz w:val="16"/>
                <w:szCs w:val="16"/>
                <w:lang w:val="en-GB"/>
              </w:rPr>
              <w:t>Thousand Baht</w:t>
            </w:r>
          </w:p>
        </w:tc>
      </w:tr>
      <w:tr w:rsidR="006A1144" w:rsidRPr="00CE0402" w14:paraId="4179CF76" w14:textId="77777777" w:rsidTr="00937039">
        <w:trPr>
          <w:trHeight w:val="20"/>
        </w:trPr>
        <w:tc>
          <w:tcPr>
            <w:tcW w:w="2250" w:type="dxa"/>
          </w:tcPr>
          <w:p w14:paraId="03E6DD4B" w14:textId="77777777" w:rsidR="006A1144" w:rsidRPr="00CE0402" w:rsidRDefault="006A1144" w:rsidP="0041128C">
            <w:pPr>
              <w:rPr>
                <w:rFonts w:eastAsia="Arial Unicode MS" w:cs="Arial"/>
                <w:b/>
                <w:bCs/>
                <w:color w:val="000000"/>
                <w:sz w:val="16"/>
                <w:szCs w:val="16"/>
                <w:lang w:val="en-GB"/>
              </w:rPr>
            </w:pPr>
            <w:r w:rsidRPr="00CE0402">
              <w:rPr>
                <w:rFonts w:eastAsia="Arial Unicode MS" w:cs="Arial"/>
                <w:b/>
                <w:bCs/>
                <w:color w:val="000000"/>
                <w:sz w:val="16"/>
                <w:szCs w:val="16"/>
                <w:lang w:val="en-GB"/>
              </w:rPr>
              <w:t>Assets</w:t>
            </w:r>
          </w:p>
        </w:tc>
        <w:tc>
          <w:tcPr>
            <w:tcW w:w="960" w:type="dxa"/>
            <w:tcBorders>
              <w:top w:val="single" w:sz="4" w:space="0" w:color="auto"/>
            </w:tcBorders>
          </w:tcPr>
          <w:p w14:paraId="4AC437C6"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649C833D"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6363B2F8"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02D5BEF2"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5D0AFE23"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09C475B6" w14:textId="77777777" w:rsidR="006A1144" w:rsidRPr="00CE0402"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tcPr>
          <w:p w14:paraId="50E48E4C" w14:textId="77777777" w:rsidR="006A1144" w:rsidRPr="00CE0402" w:rsidRDefault="006A1144" w:rsidP="0041128C">
            <w:pPr>
              <w:ind w:right="-72"/>
              <w:jc w:val="right"/>
              <w:rPr>
                <w:rFonts w:eastAsia="Arial Unicode MS" w:cs="Arial"/>
                <w:b/>
                <w:bCs/>
                <w:color w:val="000000"/>
                <w:sz w:val="16"/>
                <w:szCs w:val="16"/>
                <w:lang w:val="en-GB"/>
              </w:rPr>
            </w:pPr>
          </w:p>
        </w:tc>
        <w:tc>
          <w:tcPr>
            <w:tcW w:w="930" w:type="dxa"/>
            <w:tcBorders>
              <w:top w:val="single" w:sz="4" w:space="0" w:color="auto"/>
            </w:tcBorders>
          </w:tcPr>
          <w:p w14:paraId="6B33E8E0" w14:textId="77777777" w:rsidR="006A1144" w:rsidRPr="00CE0402" w:rsidRDefault="006A1144" w:rsidP="0041128C">
            <w:pPr>
              <w:ind w:right="-72"/>
              <w:jc w:val="right"/>
              <w:rPr>
                <w:rFonts w:eastAsia="Arial Unicode MS" w:cs="Arial"/>
                <w:b/>
                <w:bCs/>
                <w:color w:val="000000"/>
                <w:sz w:val="16"/>
                <w:szCs w:val="16"/>
                <w:lang w:val="en-GB"/>
              </w:rPr>
            </w:pPr>
          </w:p>
        </w:tc>
      </w:tr>
      <w:tr w:rsidR="00622C07" w:rsidRPr="00CE0402" w14:paraId="4DB145ED" w14:textId="77777777" w:rsidTr="00937039">
        <w:trPr>
          <w:trHeight w:val="20"/>
        </w:trPr>
        <w:tc>
          <w:tcPr>
            <w:tcW w:w="2250" w:type="dxa"/>
          </w:tcPr>
          <w:p w14:paraId="7918C5E5" w14:textId="77777777" w:rsidR="00622C07" w:rsidRPr="00CE0402" w:rsidRDefault="00622C07" w:rsidP="0041128C">
            <w:pPr>
              <w:ind w:left="167" w:hanging="167"/>
              <w:jc w:val="left"/>
              <w:rPr>
                <w:rFonts w:eastAsia="Arial Unicode MS" w:cs="Arial"/>
                <w:b/>
                <w:bCs/>
                <w:color w:val="000000"/>
                <w:sz w:val="16"/>
                <w:szCs w:val="16"/>
                <w:lang w:val="en-GB"/>
              </w:rPr>
            </w:pPr>
            <w:r w:rsidRPr="00CE0402">
              <w:rPr>
                <w:rFonts w:eastAsia="Arial Unicode MS" w:cs="Arial"/>
                <w:b/>
                <w:bCs/>
                <w:color w:val="000000"/>
                <w:spacing w:val="-2"/>
                <w:sz w:val="16"/>
                <w:szCs w:val="16"/>
                <w:lang w:val="en-GB"/>
              </w:rPr>
              <w:t xml:space="preserve">Financial assets at fair </w:t>
            </w:r>
            <w:r w:rsidRPr="00CE0402">
              <w:rPr>
                <w:rFonts w:eastAsia="Arial Unicode MS" w:cs="Arial"/>
                <w:b/>
                <w:bCs/>
                <w:color w:val="000000"/>
                <w:spacing w:val="-8"/>
                <w:sz w:val="16"/>
                <w:szCs w:val="16"/>
                <w:lang w:val="en-GB"/>
              </w:rPr>
              <w:t>value through profit or loss</w:t>
            </w:r>
          </w:p>
        </w:tc>
        <w:tc>
          <w:tcPr>
            <w:tcW w:w="960" w:type="dxa"/>
          </w:tcPr>
          <w:p w14:paraId="466CCED6" w14:textId="77777777" w:rsidR="00622C07" w:rsidRPr="00CE0402" w:rsidRDefault="00622C07" w:rsidP="0041128C">
            <w:pPr>
              <w:ind w:right="-72"/>
              <w:jc w:val="right"/>
              <w:rPr>
                <w:rFonts w:eastAsia="Arial Unicode MS" w:cs="Arial"/>
                <w:b/>
                <w:bCs/>
                <w:color w:val="000000"/>
                <w:sz w:val="16"/>
                <w:szCs w:val="16"/>
                <w:lang w:val="en-GB"/>
              </w:rPr>
            </w:pPr>
          </w:p>
        </w:tc>
        <w:tc>
          <w:tcPr>
            <w:tcW w:w="900" w:type="dxa"/>
          </w:tcPr>
          <w:p w14:paraId="5747D044" w14:textId="77777777" w:rsidR="00622C07" w:rsidRPr="00CE0402" w:rsidRDefault="00622C07" w:rsidP="0041128C">
            <w:pPr>
              <w:ind w:right="-72"/>
              <w:jc w:val="right"/>
              <w:rPr>
                <w:rFonts w:eastAsia="Arial Unicode MS" w:cs="Arial"/>
                <w:b/>
                <w:bCs/>
                <w:color w:val="000000"/>
                <w:sz w:val="16"/>
                <w:szCs w:val="16"/>
                <w:lang w:val="en-GB"/>
              </w:rPr>
            </w:pPr>
          </w:p>
        </w:tc>
        <w:tc>
          <w:tcPr>
            <w:tcW w:w="900" w:type="dxa"/>
          </w:tcPr>
          <w:p w14:paraId="790DA973" w14:textId="77777777" w:rsidR="00622C07" w:rsidRPr="00CE0402" w:rsidRDefault="00622C07" w:rsidP="0041128C">
            <w:pPr>
              <w:ind w:right="-72"/>
              <w:jc w:val="right"/>
              <w:rPr>
                <w:rFonts w:eastAsia="Arial Unicode MS" w:cs="Arial"/>
                <w:b/>
                <w:bCs/>
                <w:color w:val="000000"/>
                <w:sz w:val="16"/>
                <w:szCs w:val="16"/>
                <w:lang w:val="en-GB"/>
              </w:rPr>
            </w:pPr>
          </w:p>
        </w:tc>
        <w:tc>
          <w:tcPr>
            <w:tcW w:w="900" w:type="dxa"/>
          </w:tcPr>
          <w:p w14:paraId="1C2A9E6F" w14:textId="77777777" w:rsidR="00622C07" w:rsidRPr="00CE0402" w:rsidRDefault="00622C07" w:rsidP="0041128C">
            <w:pPr>
              <w:ind w:right="-72"/>
              <w:jc w:val="right"/>
              <w:rPr>
                <w:rFonts w:eastAsia="Arial Unicode MS" w:cs="Arial"/>
                <w:b/>
                <w:bCs/>
                <w:color w:val="000000"/>
                <w:sz w:val="16"/>
                <w:szCs w:val="16"/>
                <w:lang w:val="en-GB"/>
              </w:rPr>
            </w:pPr>
          </w:p>
        </w:tc>
        <w:tc>
          <w:tcPr>
            <w:tcW w:w="900" w:type="dxa"/>
          </w:tcPr>
          <w:p w14:paraId="2A0CD354" w14:textId="77777777" w:rsidR="00622C07" w:rsidRPr="00CE0402" w:rsidRDefault="00622C07" w:rsidP="0041128C">
            <w:pPr>
              <w:ind w:right="-72"/>
              <w:jc w:val="right"/>
              <w:rPr>
                <w:rFonts w:eastAsia="Arial Unicode MS" w:cs="Arial"/>
                <w:b/>
                <w:bCs/>
                <w:color w:val="000000"/>
                <w:sz w:val="16"/>
                <w:szCs w:val="16"/>
                <w:lang w:val="en-GB"/>
              </w:rPr>
            </w:pPr>
          </w:p>
        </w:tc>
        <w:tc>
          <w:tcPr>
            <w:tcW w:w="900" w:type="dxa"/>
          </w:tcPr>
          <w:p w14:paraId="49141089" w14:textId="77777777" w:rsidR="00622C07" w:rsidRPr="00CE0402" w:rsidRDefault="00622C07" w:rsidP="0041128C">
            <w:pPr>
              <w:ind w:right="-72"/>
              <w:jc w:val="right"/>
              <w:rPr>
                <w:rFonts w:eastAsia="Arial Unicode MS" w:cs="Arial"/>
                <w:b/>
                <w:bCs/>
                <w:color w:val="000000"/>
                <w:sz w:val="16"/>
                <w:szCs w:val="16"/>
                <w:lang w:val="en-GB"/>
              </w:rPr>
            </w:pPr>
          </w:p>
        </w:tc>
        <w:tc>
          <w:tcPr>
            <w:tcW w:w="900" w:type="dxa"/>
          </w:tcPr>
          <w:p w14:paraId="21CB3B80" w14:textId="77777777" w:rsidR="00622C07" w:rsidRPr="00CE0402" w:rsidRDefault="00622C07" w:rsidP="0041128C">
            <w:pPr>
              <w:ind w:right="-72"/>
              <w:jc w:val="right"/>
              <w:rPr>
                <w:rFonts w:eastAsia="Arial Unicode MS" w:cs="Arial"/>
                <w:b/>
                <w:bCs/>
                <w:color w:val="000000"/>
                <w:sz w:val="16"/>
                <w:szCs w:val="16"/>
                <w:lang w:val="en-GB"/>
              </w:rPr>
            </w:pPr>
          </w:p>
        </w:tc>
        <w:tc>
          <w:tcPr>
            <w:tcW w:w="930" w:type="dxa"/>
          </w:tcPr>
          <w:p w14:paraId="0CB66E47" w14:textId="77777777" w:rsidR="00622C07" w:rsidRPr="00CE0402" w:rsidRDefault="00622C07" w:rsidP="0041128C">
            <w:pPr>
              <w:ind w:right="-72"/>
              <w:jc w:val="right"/>
              <w:rPr>
                <w:rFonts w:eastAsia="Arial Unicode MS" w:cs="Arial"/>
                <w:b/>
                <w:bCs/>
                <w:color w:val="000000"/>
                <w:sz w:val="16"/>
                <w:szCs w:val="16"/>
                <w:lang w:val="en-GB"/>
              </w:rPr>
            </w:pPr>
          </w:p>
        </w:tc>
      </w:tr>
      <w:tr w:rsidR="00E06780" w:rsidRPr="00CE0402" w14:paraId="39046889" w14:textId="77777777" w:rsidTr="00423EC0">
        <w:trPr>
          <w:trHeight w:val="20"/>
        </w:trPr>
        <w:tc>
          <w:tcPr>
            <w:tcW w:w="2250" w:type="dxa"/>
          </w:tcPr>
          <w:p w14:paraId="24D46E6A" w14:textId="43AB5B1C" w:rsidR="00E06780" w:rsidRPr="00CE0402" w:rsidRDefault="00E06780" w:rsidP="00E06780">
            <w:pPr>
              <w:jc w:val="left"/>
              <w:rPr>
                <w:rFonts w:eastAsia="Arial Unicode MS" w:cs="Arial"/>
                <w:color w:val="000000"/>
                <w:sz w:val="16"/>
                <w:szCs w:val="16"/>
                <w:lang w:val="en-GB"/>
              </w:rPr>
            </w:pPr>
            <w:r w:rsidRPr="00CE0402">
              <w:rPr>
                <w:rFonts w:eastAsia="Arial Unicode MS" w:cs="Arial"/>
                <w:color w:val="000000"/>
                <w:sz w:val="16"/>
                <w:szCs w:val="16"/>
                <w:lang w:val="en-GB"/>
              </w:rPr>
              <w:t>Debt investments (Note 11)</w:t>
            </w:r>
          </w:p>
        </w:tc>
        <w:tc>
          <w:tcPr>
            <w:tcW w:w="960" w:type="dxa"/>
          </w:tcPr>
          <w:p w14:paraId="049C9FC5" w14:textId="159E1194"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07A9F215" w14:textId="7F31EDCB"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1DB8B4DF" w14:textId="397C91D6"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51FF8D0D" w14:textId="6E5F5BBB"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422,076</w:t>
            </w:r>
          </w:p>
        </w:tc>
        <w:tc>
          <w:tcPr>
            <w:tcW w:w="900" w:type="dxa"/>
          </w:tcPr>
          <w:p w14:paraId="53D314D9" w14:textId="5B4EF943"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63D39C9A" w14:textId="1F54FCE7"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482B9CA2" w14:textId="1A76DBE6"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30" w:type="dxa"/>
          </w:tcPr>
          <w:p w14:paraId="4C24C0C7" w14:textId="6876AC5C"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422,076</w:t>
            </w:r>
          </w:p>
        </w:tc>
      </w:tr>
      <w:tr w:rsidR="00E06780" w:rsidRPr="00CE0402" w14:paraId="69194D9A" w14:textId="77777777" w:rsidTr="00423EC0">
        <w:trPr>
          <w:trHeight w:val="20"/>
        </w:trPr>
        <w:tc>
          <w:tcPr>
            <w:tcW w:w="2250" w:type="dxa"/>
          </w:tcPr>
          <w:p w14:paraId="792B2C3A" w14:textId="2F5DDB1F" w:rsidR="00E06780" w:rsidRPr="00CE0402" w:rsidRDefault="00E06780" w:rsidP="00E06780">
            <w:pPr>
              <w:jc w:val="left"/>
              <w:rPr>
                <w:rFonts w:eastAsia="Arial Unicode MS" w:cs="Arial"/>
                <w:color w:val="000000"/>
                <w:spacing w:val="-4"/>
                <w:sz w:val="16"/>
                <w:szCs w:val="16"/>
                <w:lang w:val="en-GB"/>
              </w:rPr>
            </w:pPr>
            <w:r w:rsidRPr="00CE0402">
              <w:rPr>
                <w:rFonts w:eastAsia="Arial Unicode MS" w:cs="Arial"/>
                <w:color w:val="000000"/>
                <w:spacing w:val="-4"/>
                <w:sz w:val="16"/>
                <w:szCs w:val="16"/>
                <w:lang w:val="en-GB"/>
              </w:rPr>
              <w:t>Equity investments (Note 11)</w:t>
            </w:r>
          </w:p>
        </w:tc>
        <w:tc>
          <w:tcPr>
            <w:tcW w:w="960" w:type="dxa"/>
          </w:tcPr>
          <w:p w14:paraId="084CB2D2" w14:textId="2BBF3285"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0174DE9C" w14:textId="1FA5DD62"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7B8CC29C" w14:textId="392AB405"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6212E6DD" w14:textId="297444FD"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w:t>
            </w:r>
          </w:p>
        </w:tc>
        <w:tc>
          <w:tcPr>
            <w:tcW w:w="900" w:type="dxa"/>
          </w:tcPr>
          <w:p w14:paraId="0A2F8BF9" w14:textId="6C876D7B"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330</w:t>
            </w:r>
          </w:p>
        </w:tc>
        <w:tc>
          <w:tcPr>
            <w:tcW w:w="900" w:type="dxa"/>
          </w:tcPr>
          <w:p w14:paraId="5D198135" w14:textId="242BA7AE"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330</w:t>
            </w:r>
          </w:p>
        </w:tc>
        <w:tc>
          <w:tcPr>
            <w:tcW w:w="900" w:type="dxa"/>
          </w:tcPr>
          <w:p w14:paraId="367EBF79" w14:textId="39CC8671"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330</w:t>
            </w:r>
          </w:p>
        </w:tc>
        <w:tc>
          <w:tcPr>
            <w:tcW w:w="930" w:type="dxa"/>
          </w:tcPr>
          <w:p w14:paraId="37844A0B" w14:textId="3BC953C7" w:rsidR="00E06780" w:rsidRPr="00CE0402" w:rsidRDefault="00E06780" w:rsidP="00E06780">
            <w:pPr>
              <w:ind w:right="-72"/>
              <w:jc w:val="right"/>
              <w:rPr>
                <w:rFonts w:eastAsia="Arial Unicode MS" w:cs="Arial"/>
                <w:color w:val="000000"/>
                <w:sz w:val="16"/>
                <w:szCs w:val="16"/>
                <w:lang w:val="en-GB"/>
              </w:rPr>
            </w:pPr>
            <w:r w:rsidRPr="00CE0402">
              <w:rPr>
                <w:rFonts w:eastAsia="Arial Unicode MS" w:cs="Arial"/>
                <w:color w:val="000000"/>
                <w:sz w:val="16"/>
                <w:szCs w:val="16"/>
                <w:lang w:val="en-GB"/>
              </w:rPr>
              <w:t>330</w:t>
            </w:r>
          </w:p>
        </w:tc>
      </w:tr>
    </w:tbl>
    <w:p w14:paraId="19E8FBCF" w14:textId="77777777" w:rsidR="00AB2A82" w:rsidRPr="00CE0402" w:rsidRDefault="00AB2A82" w:rsidP="0041128C">
      <w:pPr>
        <w:rPr>
          <w:rFonts w:cs="Arial"/>
          <w:color w:val="000000"/>
          <w:sz w:val="18"/>
          <w:szCs w:val="18"/>
          <w:lang w:val="en-GB"/>
        </w:rPr>
      </w:pPr>
    </w:p>
    <w:p w14:paraId="7663AD6A" w14:textId="77777777" w:rsidR="008011DA" w:rsidRPr="00CE0402" w:rsidRDefault="008011DA" w:rsidP="0041128C">
      <w:pPr>
        <w:rPr>
          <w:rFonts w:cs="Arial"/>
          <w:color w:val="000000"/>
          <w:sz w:val="18"/>
          <w:szCs w:val="18"/>
          <w:lang w:val="en-GB"/>
        </w:rPr>
      </w:pPr>
      <w:r w:rsidRPr="00CE0402">
        <w:rPr>
          <w:rFonts w:cs="Arial"/>
          <w:color w:val="000000"/>
          <w:sz w:val="18"/>
          <w:szCs w:val="18"/>
          <w:lang w:val="en-GB"/>
        </w:rPr>
        <w:t>Fair values are categorised into hierarchy based on inputs used as follows:</w:t>
      </w:r>
    </w:p>
    <w:p w14:paraId="6900BE08" w14:textId="77777777" w:rsidR="008011DA" w:rsidRPr="00CE0402" w:rsidRDefault="008011DA" w:rsidP="0041128C">
      <w:pPr>
        <w:rPr>
          <w:rFonts w:cs="Arial"/>
          <w:color w:val="000000"/>
          <w:sz w:val="18"/>
          <w:szCs w:val="18"/>
          <w:lang w:val="en-GB"/>
        </w:rPr>
      </w:pPr>
    </w:p>
    <w:p w14:paraId="5C8722EE" w14:textId="661C55DA" w:rsidR="008011DA" w:rsidRPr="00CE0402" w:rsidRDefault="008011DA" w:rsidP="0041128C">
      <w:pPr>
        <w:ind w:left="720" w:hanging="720"/>
        <w:rPr>
          <w:rFonts w:cs="Arial"/>
          <w:color w:val="000000"/>
          <w:sz w:val="18"/>
          <w:szCs w:val="18"/>
          <w:lang w:val="en-GB"/>
        </w:rPr>
      </w:pPr>
      <w:r w:rsidRPr="00CE0402">
        <w:rPr>
          <w:rFonts w:cs="Arial"/>
          <w:color w:val="000000"/>
          <w:sz w:val="18"/>
          <w:szCs w:val="18"/>
          <w:lang w:val="en-GB"/>
        </w:rPr>
        <w:t xml:space="preserve">Level </w:t>
      </w:r>
      <w:r w:rsidR="00B13E3A" w:rsidRPr="00CE0402">
        <w:rPr>
          <w:rFonts w:cs="Arial"/>
          <w:color w:val="000000"/>
          <w:sz w:val="18"/>
          <w:szCs w:val="18"/>
          <w:lang w:val="en-GB"/>
        </w:rPr>
        <w:t>1</w:t>
      </w:r>
      <w:r w:rsidRPr="00CE0402">
        <w:rPr>
          <w:rFonts w:cs="Arial"/>
          <w:color w:val="000000"/>
          <w:sz w:val="18"/>
          <w:szCs w:val="18"/>
          <w:lang w:val="en-GB"/>
        </w:rPr>
        <w:t xml:space="preserve">: The fair value of financial instruments is based on the closing price by reference to the Stock Exchange of Thailand or the Thai Bond Dealing Centre. </w:t>
      </w:r>
    </w:p>
    <w:p w14:paraId="4753DF20" w14:textId="71A03A1F" w:rsidR="008011DA" w:rsidRPr="00CE0402" w:rsidRDefault="008011DA" w:rsidP="0041128C">
      <w:pPr>
        <w:ind w:left="720" w:hanging="720"/>
        <w:rPr>
          <w:rFonts w:cs="Arial"/>
          <w:color w:val="000000"/>
          <w:sz w:val="18"/>
          <w:szCs w:val="18"/>
          <w:lang w:val="en-GB"/>
        </w:rPr>
      </w:pPr>
      <w:r w:rsidRPr="00CE0402">
        <w:rPr>
          <w:rFonts w:cs="Arial"/>
          <w:color w:val="000000"/>
          <w:sz w:val="18"/>
          <w:szCs w:val="18"/>
          <w:lang w:val="en-GB"/>
        </w:rPr>
        <w:t xml:space="preserve">Level </w:t>
      </w:r>
      <w:r w:rsidR="00B13E3A" w:rsidRPr="00CE0402">
        <w:rPr>
          <w:rFonts w:cs="Arial"/>
          <w:color w:val="000000"/>
          <w:sz w:val="18"/>
          <w:szCs w:val="18"/>
          <w:lang w:val="en-GB"/>
        </w:rPr>
        <w:t>2</w:t>
      </w:r>
      <w:r w:rsidRPr="00CE0402">
        <w:rPr>
          <w:rFonts w:cs="Arial"/>
          <w:color w:val="000000"/>
          <w:sz w:val="18"/>
          <w:szCs w:val="18"/>
          <w:lang w:val="en-GB"/>
        </w:rPr>
        <w:t xml:space="preserve">: </w:t>
      </w:r>
      <w:r w:rsidRPr="00CE0402">
        <w:rPr>
          <w:rFonts w:cs="Arial"/>
          <w:color w:val="000000"/>
          <w:spacing w:val="-4"/>
          <w:sz w:val="18"/>
          <w:szCs w:val="18"/>
          <w:lang w:val="en-GB"/>
        </w:rPr>
        <w:t>The fair value of financial instruments is determined using significant observable inputs and, as little as possible,</w:t>
      </w:r>
      <w:r w:rsidRPr="00CE0402">
        <w:rPr>
          <w:rFonts w:cs="Arial"/>
          <w:color w:val="000000"/>
          <w:sz w:val="18"/>
          <w:szCs w:val="18"/>
          <w:lang w:val="en-GB"/>
        </w:rPr>
        <w:t xml:space="preserve"> entity-specific estimates. </w:t>
      </w:r>
    </w:p>
    <w:p w14:paraId="77A3A038" w14:textId="2DC9F3C7" w:rsidR="008011DA" w:rsidRPr="00CE0402" w:rsidRDefault="008011DA" w:rsidP="0041128C">
      <w:pPr>
        <w:tabs>
          <w:tab w:val="left" w:pos="851"/>
        </w:tabs>
        <w:ind w:left="851" w:hanging="851"/>
        <w:rPr>
          <w:rFonts w:cs="Arial"/>
          <w:color w:val="000000"/>
          <w:sz w:val="18"/>
          <w:szCs w:val="18"/>
          <w:lang w:val="en-GB"/>
        </w:rPr>
      </w:pPr>
      <w:r w:rsidRPr="00CE0402">
        <w:rPr>
          <w:rFonts w:cs="Arial"/>
          <w:color w:val="000000"/>
          <w:sz w:val="18"/>
          <w:szCs w:val="18"/>
          <w:lang w:val="en-GB"/>
        </w:rPr>
        <w:t xml:space="preserve">Level </w:t>
      </w:r>
      <w:r w:rsidR="00B13E3A" w:rsidRPr="00CE0402">
        <w:rPr>
          <w:rFonts w:cs="Arial"/>
          <w:color w:val="000000"/>
          <w:sz w:val="18"/>
          <w:szCs w:val="18"/>
          <w:lang w:val="en-GB"/>
        </w:rPr>
        <w:t>3</w:t>
      </w:r>
      <w:r w:rsidRPr="00CE0402">
        <w:rPr>
          <w:rFonts w:cs="Arial"/>
          <w:color w:val="000000"/>
          <w:sz w:val="18"/>
          <w:szCs w:val="18"/>
          <w:lang w:val="en-GB"/>
        </w:rPr>
        <w:t xml:space="preserve">: </w:t>
      </w:r>
      <w:r w:rsidR="00AB7C53" w:rsidRPr="00CE0402">
        <w:rPr>
          <w:rFonts w:cs="Arial"/>
          <w:color w:val="000000"/>
          <w:sz w:val="18"/>
          <w:szCs w:val="18"/>
          <w:lang w:val="en-GB"/>
        </w:rPr>
        <w:t xml:space="preserve"> </w:t>
      </w:r>
      <w:r w:rsidRPr="00CE0402">
        <w:rPr>
          <w:rFonts w:cs="Arial"/>
          <w:color w:val="000000"/>
          <w:sz w:val="18"/>
          <w:szCs w:val="18"/>
          <w:lang w:val="en-GB"/>
        </w:rPr>
        <w:t>The fair value of financial instruments is not based on observable market data</w:t>
      </w:r>
    </w:p>
    <w:p w14:paraId="5B467D20" w14:textId="77777777" w:rsidR="008011DA" w:rsidRPr="00CE0402" w:rsidRDefault="008011DA" w:rsidP="0041128C">
      <w:pPr>
        <w:rPr>
          <w:rFonts w:cs="Arial"/>
          <w:i/>
          <w:color w:val="000000"/>
          <w:sz w:val="18"/>
          <w:szCs w:val="18"/>
          <w:lang w:val="en-GB"/>
        </w:rPr>
      </w:pPr>
    </w:p>
    <w:p w14:paraId="3A3B2D56" w14:textId="55658DD4" w:rsidR="00B42EAC" w:rsidRPr="00CE0402" w:rsidRDefault="00B42EAC" w:rsidP="0041128C">
      <w:pPr>
        <w:rPr>
          <w:rFonts w:cs="Arial"/>
          <w:iCs/>
          <w:color w:val="000000"/>
          <w:spacing w:val="-4"/>
          <w:sz w:val="18"/>
          <w:szCs w:val="18"/>
          <w:lang w:val="en-GB"/>
        </w:rPr>
      </w:pPr>
      <w:r w:rsidRPr="00CE0402">
        <w:rPr>
          <w:rFonts w:cs="Arial"/>
          <w:iCs/>
          <w:color w:val="000000"/>
          <w:spacing w:val="-4"/>
          <w:sz w:val="18"/>
          <w:szCs w:val="18"/>
          <w:lang w:val="en-GB"/>
        </w:rPr>
        <w:t xml:space="preserve">The fair value measurement of financial assets is in accordance with accounting policies disclosed in Note </w:t>
      </w:r>
      <w:r w:rsidR="00B13E3A" w:rsidRPr="00CE0402">
        <w:rPr>
          <w:rFonts w:cs="Arial"/>
          <w:iCs/>
          <w:color w:val="000000"/>
          <w:spacing w:val="-4"/>
          <w:sz w:val="18"/>
          <w:szCs w:val="18"/>
          <w:lang w:val="en-GB"/>
        </w:rPr>
        <w:t>4</w:t>
      </w:r>
      <w:r w:rsidRPr="00CE0402">
        <w:rPr>
          <w:rFonts w:cs="Arial"/>
          <w:iCs/>
          <w:color w:val="000000"/>
          <w:spacing w:val="-4"/>
          <w:sz w:val="18"/>
          <w:szCs w:val="18"/>
          <w:lang w:val="en-GB"/>
        </w:rPr>
        <w:t>.</w:t>
      </w:r>
      <w:r w:rsidR="0078075C" w:rsidRPr="00CE0402">
        <w:rPr>
          <w:rFonts w:cs="Arial"/>
          <w:iCs/>
          <w:color w:val="000000"/>
          <w:spacing w:val="-4"/>
          <w:sz w:val="18"/>
          <w:szCs w:val="18"/>
          <w:lang w:val="en-GB"/>
        </w:rPr>
        <w:t>5</w:t>
      </w:r>
    </w:p>
    <w:p w14:paraId="0B4707A0" w14:textId="77777777" w:rsidR="008011DA" w:rsidRPr="00CE0402" w:rsidRDefault="008011DA" w:rsidP="0041128C">
      <w:pPr>
        <w:rPr>
          <w:rFonts w:cs="Arial"/>
          <w:i/>
          <w:color w:val="000000"/>
          <w:sz w:val="18"/>
          <w:szCs w:val="18"/>
          <w:lang w:val="en-GB"/>
        </w:rPr>
      </w:pPr>
    </w:p>
    <w:p w14:paraId="3EFC2E43" w14:textId="77777777" w:rsidR="008011DA" w:rsidRPr="00CE0402" w:rsidRDefault="008011DA" w:rsidP="0041128C">
      <w:pPr>
        <w:rPr>
          <w:rFonts w:cs="Arial"/>
          <w:i/>
          <w:color w:val="000000"/>
          <w:sz w:val="18"/>
          <w:szCs w:val="18"/>
          <w:lang w:val="en-GB"/>
        </w:rPr>
      </w:pPr>
      <w:r w:rsidRPr="00CE0402">
        <w:rPr>
          <w:rFonts w:cs="Arial"/>
          <w:i/>
          <w:color w:val="000000"/>
          <w:sz w:val="18"/>
          <w:szCs w:val="18"/>
          <w:lang w:val="en-GB"/>
        </w:rPr>
        <w:t>Transfer between fair value hierarchy</w:t>
      </w:r>
    </w:p>
    <w:p w14:paraId="6B878F76" w14:textId="77777777" w:rsidR="008011DA" w:rsidRPr="00CE0402" w:rsidRDefault="008011DA" w:rsidP="0041128C">
      <w:pPr>
        <w:rPr>
          <w:rFonts w:cs="Arial"/>
          <w:i/>
          <w:color w:val="000000"/>
          <w:sz w:val="18"/>
          <w:szCs w:val="18"/>
          <w:lang w:val="en-GB"/>
        </w:rPr>
      </w:pPr>
    </w:p>
    <w:p w14:paraId="4A979AE0" w14:textId="77777777" w:rsidR="008011DA" w:rsidRPr="00CE0402" w:rsidRDefault="008011DA" w:rsidP="0041128C">
      <w:pPr>
        <w:rPr>
          <w:rFonts w:eastAsia="Arial Unicode MS" w:cs="Arial"/>
          <w:color w:val="000000"/>
          <w:sz w:val="18"/>
          <w:szCs w:val="18"/>
          <w:lang w:val="en-GB"/>
        </w:rPr>
      </w:pPr>
      <w:r w:rsidRPr="00CE0402">
        <w:rPr>
          <w:rFonts w:eastAsia="Arial Unicode MS" w:cs="Arial"/>
          <w:color w:val="000000"/>
          <w:sz w:val="18"/>
          <w:szCs w:val="18"/>
          <w:lang w:val="en-GB"/>
        </w:rPr>
        <w:t>The Group has no transfers between fair value hierarchy levels during the year.</w:t>
      </w:r>
    </w:p>
    <w:p w14:paraId="351D6AB4" w14:textId="77777777" w:rsidR="008011DA" w:rsidRPr="00CE0402" w:rsidRDefault="008011DA" w:rsidP="0041128C">
      <w:pPr>
        <w:rPr>
          <w:rFonts w:cs="Arial"/>
          <w:color w:val="000000"/>
          <w:sz w:val="18"/>
          <w:szCs w:val="18"/>
          <w:lang w:val="en-GB"/>
        </w:rPr>
      </w:pPr>
    </w:p>
    <w:p w14:paraId="44934160" w14:textId="77777777" w:rsidR="008011DA" w:rsidRPr="00CE0402" w:rsidRDefault="008011DA" w:rsidP="0041128C">
      <w:pPr>
        <w:rPr>
          <w:rFonts w:cs="Arial"/>
          <w:i/>
          <w:color w:val="000000"/>
          <w:sz w:val="18"/>
          <w:szCs w:val="18"/>
          <w:lang w:val="en-GB"/>
        </w:rPr>
      </w:pPr>
      <w:r w:rsidRPr="00CE0402">
        <w:rPr>
          <w:rFonts w:cs="Arial"/>
          <w:i/>
          <w:color w:val="000000"/>
          <w:sz w:val="18"/>
          <w:szCs w:val="18"/>
          <w:lang w:val="en-GB"/>
        </w:rPr>
        <w:t>The Group’s valuation processes</w:t>
      </w:r>
    </w:p>
    <w:p w14:paraId="603FCC60" w14:textId="77777777" w:rsidR="008011DA" w:rsidRPr="00CE0402" w:rsidRDefault="008011DA" w:rsidP="0041128C">
      <w:pPr>
        <w:pBdr>
          <w:top w:val="nil"/>
          <w:left w:val="nil"/>
          <w:bottom w:val="nil"/>
          <w:right w:val="nil"/>
          <w:between w:val="nil"/>
        </w:pBdr>
        <w:rPr>
          <w:rFonts w:cs="Arial"/>
          <w:color w:val="000000"/>
          <w:sz w:val="18"/>
          <w:szCs w:val="18"/>
          <w:lang w:val="en-GB"/>
        </w:rPr>
      </w:pPr>
    </w:p>
    <w:p w14:paraId="0A906A2D" w14:textId="53D96241" w:rsidR="008011DA" w:rsidRPr="00CE0402" w:rsidRDefault="008011DA" w:rsidP="0041128C">
      <w:pPr>
        <w:suppressAutoHyphens/>
        <w:rPr>
          <w:rFonts w:cs="Arial"/>
          <w:color w:val="000000"/>
          <w:spacing w:val="-2"/>
          <w:sz w:val="18"/>
          <w:szCs w:val="18"/>
          <w:lang w:val="en-GB"/>
        </w:rPr>
      </w:pPr>
      <w:r w:rsidRPr="00CE0402">
        <w:rPr>
          <w:rFonts w:cs="Arial"/>
          <w:color w:val="000000"/>
          <w:spacing w:val="-2"/>
          <w:sz w:val="18"/>
          <w:szCs w:val="18"/>
        </w:rPr>
        <w:t xml:space="preserve">The fair value of financial instruments in level </w:t>
      </w:r>
      <w:r w:rsidR="00B13E3A" w:rsidRPr="00CE0402">
        <w:rPr>
          <w:rFonts w:cs="Arial"/>
          <w:color w:val="000000"/>
          <w:spacing w:val="-2"/>
          <w:sz w:val="18"/>
          <w:szCs w:val="18"/>
          <w:lang w:val="en-GB"/>
        </w:rPr>
        <w:t>2</w:t>
      </w:r>
      <w:r w:rsidRPr="00CE0402">
        <w:rPr>
          <w:rFonts w:cs="Arial"/>
          <w:color w:val="000000"/>
          <w:spacing w:val="-2"/>
          <w:sz w:val="18"/>
          <w:szCs w:val="18"/>
        </w:rPr>
        <w:t xml:space="preserve"> is calculated from fund‘s net asset value by reference to the </w:t>
      </w:r>
      <w:r w:rsidRPr="00CE0402">
        <w:rPr>
          <w:rFonts w:cs="Arial"/>
          <w:color w:val="000000"/>
          <w:spacing w:val="-2"/>
          <w:sz w:val="18"/>
          <w:szCs w:val="18"/>
          <w:lang w:val="en-GB"/>
        </w:rPr>
        <w:t>asset management company.</w:t>
      </w:r>
    </w:p>
    <w:p w14:paraId="5448B015" w14:textId="3799E831" w:rsidR="00141FC9" w:rsidRPr="00CE0402" w:rsidRDefault="00141FC9" w:rsidP="0041128C">
      <w:pPr>
        <w:rPr>
          <w:rFonts w:cs="Arial"/>
          <w:color w:val="000000"/>
          <w:sz w:val="18"/>
          <w:szCs w:val="18"/>
          <w:lang w:val="en-GB"/>
        </w:rPr>
      </w:pPr>
    </w:p>
    <w:p w14:paraId="52610198" w14:textId="2284DFF0" w:rsidR="0078075C" w:rsidRPr="00CE0402" w:rsidRDefault="00CE0402" w:rsidP="0041128C">
      <w:pPr>
        <w:rPr>
          <w:rFonts w:cs="Arial"/>
          <w:color w:val="000000"/>
          <w:sz w:val="18"/>
          <w:szCs w:val="18"/>
          <w:lang w:val="en-GB"/>
        </w:rPr>
      </w:pPr>
      <w:r>
        <w:rPr>
          <w:rFonts w:cs="Arial"/>
          <w:color w:val="000000"/>
          <w:sz w:val="18"/>
          <w:szCs w:val="18"/>
          <w:lang w:val="en-GB"/>
        </w:rPr>
        <w:br w:type="page"/>
      </w:r>
    </w:p>
    <w:tbl>
      <w:tblPr>
        <w:tblW w:w="0" w:type="auto"/>
        <w:tblInd w:w="108" w:type="dxa"/>
        <w:tblLook w:val="04A0" w:firstRow="1" w:lastRow="0" w:firstColumn="1" w:lastColumn="0" w:noHBand="0" w:noVBand="1"/>
      </w:tblPr>
      <w:tblGrid>
        <w:gridCol w:w="9461"/>
      </w:tblGrid>
      <w:tr w:rsidR="00E44D60" w:rsidRPr="00CE0402" w14:paraId="76A26213" w14:textId="77777777" w:rsidTr="00937039">
        <w:trPr>
          <w:trHeight w:val="386"/>
        </w:trPr>
        <w:tc>
          <w:tcPr>
            <w:tcW w:w="9461" w:type="dxa"/>
            <w:vAlign w:val="center"/>
          </w:tcPr>
          <w:p w14:paraId="0397EE6C" w14:textId="2A0EDE25" w:rsidR="00E44D60" w:rsidRPr="00CE0402" w:rsidRDefault="00B13E3A" w:rsidP="0041128C">
            <w:pPr>
              <w:ind w:left="432" w:hanging="536"/>
              <w:rPr>
                <w:rFonts w:eastAsia="Arial Unicode MS" w:cs="Arial"/>
                <w:b/>
                <w:bCs/>
                <w:color w:val="000000"/>
                <w:sz w:val="18"/>
                <w:szCs w:val="18"/>
                <w:cs/>
                <w:lang w:val="en-GB"/>
              </w:rPr>
            </w:pPr>
            <w:bookmarkStart w:id="10" w:name="_Hlk31997910"/>
            <w:r w:rsidRPr="00CE0402">
              <w:rPr>
                <w:rFonts w:eastAsia="Arial Unicode MS" w:cs="Arial"/>
                <w:b/>
                <w:bCs/>
                <w:color w:val="000000"/>
                <w:sz w:val="18"/>
                <w:szCs w:val="18"/>
                <w:lang w:val="en-GB"/>
              </w:rPr>
              <w:t>7</w:t>
            </w:r>
            <w:r w:rsidR="00E44D60" w:rsidRPr="00CE0402">
              <w:rPr>
                <w:rFonts w:eastAsia="Arial Unicode MS" w:cs="Arial"/>
                <w:b/>
                <w:bCs/>
                <w:color w:val="000000"/>
                <w:sz w:val="18"/>
                <w:szCs w:val="18"/>
                <w:lang w:val="en-GB"/>
              </w:rPr>
              <w:tab/>
            </w:r>
            <w:bookmarkStart w:id="11" w:name="_Hlk31996971"/>
            <w:r w:rsidR="00E44D60" w:rsidRPr="00CE0402">
              <w:rPr>
                <w:rFonts w:eastAsia="Arial Unicode MS" w:cs="Arial"/>
                <w:b/>
                <w:bCs/>
                <w:color w:val="000000"/>
                <w:sz w:val="18"/>
                <w:szCs w:val="18"/>
                <w:lang w:val="en-GB"/>
              </w:rPr>
              <w:t xml:space="preserve">Critical estimates </w:t>
            </w:r>
            <w:r w:rsidR="00DC13BD" w:rsidRPr="00CE0402">
              <w:rPr>
                <w:rFonts w:eastAsia="Arial Unicode MS" w:cs="Arial"/>
                <w:b/>
                <w:bCs/>
                <w:color w:val="000000"/>
                <w:sz w:val="18"/>
                <w:szCs w:val="18"/>
                <w:lang w:val="en-GB"/>
              </w:rPr>
              <w:t xml:space="preserve">assumptions </w:t>
            </w:r>
            <w:r w:rsidR="00E44D60" w:rsidRPr="00CE0402">
              <w:rPr>
                <w:rFonts w:eastAsia="Arial Unicode MS" w:cs="Arial"/>
                <w:b/>
                <w:bCs/>
                <w:color w:val="000000"/>
                <w:sz w:val="18"/>
                <w:szCs w:val="18"/>
                <w:lang w:val="en-GB"/>
              </w:rPr>
              <w:t>and judgements</w:t>
            </w:r>
            <w:bookmarkEnd w:id="10"/>
            <w:bookmarkEnd w:id="11"/>
          </w:p>
        </w:tc>
      </w:tr>
    </w:tbl>
    <w:p w14:paraId="4E995F9F" w14:textId="77777777" w:rsidR="002251DC" w:rsidRPr="00CE0402" w:rsidRDefault="002251DC" w:rsidP="0041128C">
      <w:pPr>
        <w:suppressAutoHyphens/>
        <w:rPr>
          <w:rFonts w:cs="Arial"/>
          <w:color w:val="000000"/>
          <w:spacing w:val="-2"/>
          <w:sz w:val="14"/>
          <w:szCs w:val="14"/>
        </w:rPr>
      </w:pPr>
    </w:p>
    <w:p w14:paraId="6CF6462D" w14:textId="687EE663" w:rsidR="002A5F9D" w:rsidRPr="00CE0402" w:rsidRDefault="002A5F9D" w:rsidP="0041128C">
      <w:pPr>
        <w:pStyle w:val="ListParagraph"/>
        <w:spacing w:after="0" w:line="240" w:lineRule="auto"/>
        <w:ind w:left="0"/>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Estimates</w:t>
      </w:r>
      <w:r w:rsidR="00DC13BD" w:rsidRPr="00CE0402">
        <w:rPr>
          <w:rFonts w:ascii="Arial" w:eastAsia="Arial Unicode MS" w:hAnsi="Arial" w:cs="Arial"/>
          <w:color w:val="000000"/>
          <w:spacing w:val="-6"/>
          <w:sz w:val="18"/>
          <w:szCs w:val="18"/>
          <w:lang w:val="en-GB"/>
        </w:rPr>
        <w:t xml:space="preserve"> assumptions</w:t>
      </w:r>
      <w:r w:rsidRPr="00CE0402">
        <w:rPr>
          <w:rFonts w:ascii="Arial" w:eastAsia="Arial Unicode MS" w:hAnsi="Arial" w:cs="Arial"/>
          <w:color w:val="000000"/>
          <w:spacing w:val="-6"/>
          <w:sz w:val="18"/>
          <w:szCs w:val="18"/>
          <w:lang w:val="en-GB"/>
        </w:rPr>
        <w:t xml:space="preserve"> and judgements are continually evaluated and are based on historical experience and other factors, including expectations of future events that are believed to be reasonable under the circumstances.</w:t>
      </w:r>
    </w:p>
    <w:p w14:paraId="3EEF305F" w14:textId="77777777" w:rsidR="002A5F9D" w:rsidRPr="00CE0402" w:rsidRDefault="002A5F9D" w:rsidP="00CE0402">
      <w:pPr>
        <w:suppressAutoHyphens/>
        <w:rPr>
          <w:rFonts w:cs="Arial"/>
          <w:color w:val="000000"/>
          <w:spacing w:val="-2"/>
          <w:sz w:val="14"/>
          <w:szCs w:val="14"/>
        </w:rPr>
      </w:pPr>
    </w:p>
    <w:p w14:paraId="791F8872" w14:textId="77777777" w:rsidR="002A5F9D" w:rsidRPr="00CE0402" w:rsidRDefault="002A5F9D" w:rsidP="0041128C">
      <w:pPr>
        <w:numPr>
          <w:ilvl w:val="0"/>
          <w:numId w:val="19"/>
        </w:numPr>
        <w:ind w:left="540" w:hanging="540"/>
        <w:contextualSpacing/>
        <w:rPr>
          <w:rFonts w:eastAsia="Arial Unicode MS" w:cs="Arial"/>
          <w:b/>
          <w:bCs/>
          <w:color w:val="000000"/>
          <w:spacing w:val="-6"/>
          <w:sz w:val="18"/>
          <w:szCs w:val="18"/>
          <w:lang w:val="en-GB"/>
        </w:rPr>
      </w:pPr>
      <w:r w:rsidRPr="00CE0402">
        <w:rPr>
          <w:rFonts w:eastAsia="Arial Unicode MS" w:cs="Arial"/>
          <w:b/>
          <w:bCs/>
          <w:color w:val="000000"/>
          <w:spacing w:val="-6"/>
          <w:sz w:val="18"/>
          <w:szCs w:val="18"/>
          <w:lang w:val="en-GB"/>
        </w:rPr>
        <w:t>Goodwill impairment</w:t>
      </w:r>
    </w:p>
    <w:p w14:paraId="49C278BF"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449F10A0" w14:textId="0A718691"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10"/>
          <w:sz w:val="18"/>
          <w:szCs w:val="18"/>
          <w:lang w:val="en-GB"/>
        </w:rPr>
        <w:t xml:space="preserve">The recoverable amounts of cash-generating units have been determined based on </w:t>
      </w:r>
      <w:r w:rsidR="00807C3B" w:rsidRPr="00CE0402">
        <w:rPr>
          <w:rFonts w:ascii="Arial" w:eastAsia="Arial Unicode MS" w:hAnsi="Arial" w:cs="Arial"/>
          <w:color w:val="000000"/>
          <w:spacing w:val="-10"/>
          <w:sz w:val="18"/>
          <w:szCs w:val="18"/>
          <w:lang w:val="en-GB"/>
        </w:rPr>
        <w:t>value in use</w:t>
      </w:r>
      <w:r w:rsidRPr="00CE0402">
        <w:rPr>
          <w:rFonts w:ascii="Arial" w:eastAsia="Arial Unicode MS" w:hAnsi="Arial" w:cs="Arial"/>
          <w:color w:val="000000"/>
          <w:spacing w:val="-10"/>
          <w:sz w:val="18"/>
          <w:szCs w:val="18"/>
          <w:lang w:val="en-GB"/>
        </w:rPr>
        <w:t xml:space="preserve"> calculations. The calculations</w:t>
      </w:r>
      <w:r w:rsidRPr="00CE0402">
        <w:rPr>
          <w:rFonts w:ascii="Arial" w:eastAsia="Arial Unicode MS" w:hAnsi="Arial" w:cs="Arial"/>
          <w:color w:val="000000"/>
          <w:spacing w:val="-6"/>
          <w:sz w:val="18"/>
          <w:szCs w:val="18"/>
          <w:lang w:val="en-GB"/>
        </w:rPr>
        <w:t xml:space="preserve"> use cash flow projections based on financial budget approved by management covering a </w:t>
      </w:r>
      <w:r w:rsidR="00573D95" w:rsidRPr="00CE0402">
        <w:rPr>
          <w:rFonts w:ascii="Arial" w:eastAsia="Arial Unicode MS" w:hAnsi="Arial" w:cs="Arial"/>
          <w:color w:val="000000"/>
          <w:spacing w:val="-6"/>
          <w:sz w:val="18"/>
          <w:szCs w:val="18"/>
          <w:lang w:val="en-GB"/>
        </w:rPr>
        <w:t>five-year</w:t>
      </w:r>
      <w:r w:rsidRPr="00CE0402">
        <w:rPr>
          <w:rFonts w:ascii="Arial" w:eastAsia="Arial Unicode MS" w:hAnsi="Arial" w:cs="Arial"/>
          <w:color w:val="000000"/>
          <w:spacing w:val="-6"/>
          <w:sz w:val="18"/>
          <w:szCs w:val="18"/>
          <w:lang w:val="en-GB"/>
        </w:rPr>
        <w:t xml:space="preserve"> period.</w:t>
      </w:r>
    </w:p>
    <w:p w14:paraId="254DB0C7"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3083964A" w14:textId="0CE22AFA"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Cash flows beyond the</w:t>
      </w:r>
      <w:r w:rsidR="00573D95" w:rsidRPr="00CE0402">
        <w:rPr>
          <w:rFonts w:ascii="Arial" w:eastAsia="Arial Unicode MS" w:hAnsi="Arial" w:cs="Arial"/>
          <w:color w:val="000000"/>
          <w:spacing w:val="-6"/>
          <w:sz w:val="18"/>
          <w:szCs w:val="18"/>
          <w:lang w:val="en-GB"/>
        </w:rPr>
        <w:t xml:space="preserve"> five-</w:t>
      </w:r>
      <w:r w:rsidRPr="00CE0402">
        <w:rPr>
          <w:rFonts w:ascii="Arial" w:eastAsia="Arial Unicode MS" w:hAnsi="Arial" w:cs="Arial"/>
          <w:color w:val="000000"/>
          <w:spacing w:val="-6"/>
          <w:sz w:val="18"/>
          <w:szCs w:val="18"/>
          <w:lang w:val="en-GB"/>
        </w:rPr>
        <w:t xml:space="preserve">year period are extrapolated using the estimated </w:t>
      </w:r>
      <w:r w:rsidR="00F33DFF" w:rsidRPr="00CE0402">
        <w:rPr>
          <w:rFonts w:ascii="Arial" w:eastAsia="Arial Unicode MS" w:hAnsi="Arial" w:cs="Arial"/>
          <w:color w:val="000000"/>
          <w:spacing w:val="-6"/>
          <w:sz w:val="18"/>
          <w:szCs w:val="18"/>
        </w:rPr>
        <w:t>long</w:t>
      </w:r>
      <w:r w:rsidR="00326729" w:rsidRPr="00CE0402">
        <w:rPr>
          <w:rFonts w:ascii="Arial" w:eastAsia="Arial Unicode MS" w:hAnsi="Arial" w:cs="Arial"/>
          <w:color w:val="000000"/>
          <w:spacing w:val="-6"/>
          <w:sz w:val="18"/>
          <w:szCs w:val="18"/>
        </w:rPr>
        <w:t>-</w:t>
      </w:r>
      <w:r w:rsidR="00F33DFF" w:rsidRPr="00CE0402">
        <w:rPr>
          <w:rFonts w:ascii="Arial" w:eastAsia="Arial Unicode MS" w:hAnsi="Arial" w:cs="Arial"/>
          <w:color w:val="000000"/>
          <w:spacing w:val="-6"/>
          <w:sz w:val="18"/>
          <w:szCs w:val="18"/>
        </w:rPr>
        <w:t>term</w:t>
      </w:r>
      <w:r w:rsidR="00571075" w:rsidRPr="00CE0402">
        <w:rPr>
          <w:rFonts w:ascii="Arial" w:eastAsia="Arial Unicode MS" w:hAnsi="Arial" w:cs="Arial"/>
          <w:color w:val="000000"/>
          <w:spacing w:val="-6"/>
          <w:sz w:val="18"/>
          <w:szCs w:val="18"/>
        </w:rPr>
        <w:t xml:space="preserve"> </w:t>
      </w:r>
      <w:r w:rsidRPr="00CE0402">
        <w:rPr>
          <w:rFonts w:ascii="Arial" w:eastAsia="Arial Unicode MS" w:hAnsi="Arial" w:cs="Arial"/>
          <w:color w:val="000000"/>
          <w:spacing w:val="-6"/>
          <w:sz w:val="18"/>
          <w:szCs w:val="18"/>
          <w:lang w:val="en-GB"/>
        </w:rPr>
        <w:t xml:space="preserve">growth rates stated in </w:t>
      </w:r>
      <w:r w:rsidR="00573D95" w:rsidRPr="00CE0402">
        <w:rPr>
          <w:rFonts w:ascii="Arial" w:eastAsia="Arial Unicode MS" w:hAnsi="Arial" w:cs="Arial"/>
          <w:color w:val="000000"/>
          <w:spacing w:val="-6"/>
          <w:sz w:val="18"/>
          <w:szCs w:val="18"/>
          <w:lang w:val="en-GB"/>
        </w:rPr>
        <w:t>N</w:t>
      </w:r>
      <w:r w:rsidRPr="00CE0402">
        <w:rPr>
          <w:rFonts w:ascii="Arial" w:eastAsia="Arial Unicode MS" w:hAnsi="Arial" w:cs="Arial"/>
          <w:color w:val="000000"/>
          <w:spacing w:val="-6"/>
          <w:sz w:val="18"/>
          <w:szCs w:val="18"/>
          <w:lang w:val="en-GB"/>
        </w:rPr>
        <w:t xml:space="preserve">ote </w:t>
      </w:r>
      <w:r w:rsidR="006F2C93" w:rsidRPr="00CE0402">
        <w:rPr>
          <w:rFonts w:ascii="Arial" w:eastAsia="Arial Unicode MS" w:hAnsi="Arial" w:cs="Arial"/>
          <w:color w:val="000000"/>
          <w:spacing w:val="-6"/>
          <w:sz w:val="18"/>
          <w:szCs w:val="18"/>
          <w:lang w:val="en-GB"/>
        </w:rPr>
        <w:t>20</w:t>
      </w:r>
      <w:r w:rsidRPr="00CE0402">
        <w:rPr>
          <w:rFonts w:ascii="Arial" w:eastAsia="Arial Unicode MS" w:hAnsi="Arial" w:cs="Arial"/>
          <w:color w:val="000000"/>
          <w:spacing w:val="-6"/>
          <w:sz w:val="18"/>
          <w:szCs w:val="18"/>
          <w:lang w:val="en-GB"/>
        </w:rPr>
        <w:t>. These growth rates are consistent with forecasts included in industry reports specific to the industry in which each CGU operates</w:t>
      </w:r>
      <w:r w:rsidR="00785E75" w:rsidRPr="00CE0402">
        <w:rPr>
          <w:rFonts w:ascii="Arial" w:eastAsia="Arial Unicode MS" w:hAnsi="Arial" w:cs="Arial"/>
          <w:color w:val="000000"/>
          <w:spacing w:val="-6"/>
          <w:sz w:val="18"/>
          <w:szCs w:val="18"/>
          <w:lang w:val="en-GB"/>
        </w:rPr>
        <w:t>.</w:t>
      </w:r>
    </w:p>
    <w:p w14:paraId="47308D6D" w14:textId="5E8FB468" w:rsidR="00E9466E" w:rsidRPr="00CE0402" w:rsidRDefault="00E9466E" w:rsidP="00CE0402">
      <w:pPr>
        <w:pStyle w:val="ListParagraph"/>
        <w:spacing w:after="0" w:line="240" w:lineRule="auto"/>
        <w:ind w:left="540"/>
        <w:jc w:val="both"/>
        <w:rPr>
          <w:rFonts w:ascii="Arial" w:eastAsia="Arial Unicode MS" w:hAnsi="Arial" w:cs="Arial"/>
          <w:color w:val="000000"/>
          <w:spacing w:val="-6"/>
          <w:sz w:val="14"/>
          <w:szCs w:val="14"/>
          <w:lang w:val="en-GB"/>
        </w:rPr>
      </w:pPr>
      <w:bookmarkStart w:id="12" w:name="_Toc175817124"/>
      <w:bookmarkStart w:id="13" w:name="_Toc180526490"/>
    </w:p>
    <w:bookmarkEnd w:id="12"/>
    <w:bookmarkEnd w:id="13"/>
    <w:p w14:paraId="60E047F7" w14:textId="1C16B3B1" w:rsidR="00E9466E" w:rsidRPr="00CE0402" w:rsidRDefault="00E9466E" w:rsidP="0041128C">
      <w:pPr>
        <w:numPr>
          <w:ilvl w:val="0"/>
          <w:numId w:val="19"/>
        </w:numPr>
        <w:ind w:left="540" w:hanging="540"/>
        <w:contextualSpacing/>
        <w:rPr>
          <w:rFonts w:eastAsia="Arial Unicode MS" w:cs="Arial"/>
          <w:b/>
          <w:bCs/>
          <w:color w:val="000000"/>
          <w:spacing w:val="-6"/>
          <w:sz w:val="18"/>
          <w:szCs w:val="18"/>
          <w:lang w:val="en-GB"/>
        </w:rPr>
      </w:pPr>
      <w:r w:rsidRPr="00CE0402">
        <w:rPr>
          <w:rFonts w:eastAsia="Arial Unicode MS" w:cs="Arial"/>
          <w:b/>
          <w:bCs/>
          <w:color w:val="000000"/>
          <w:spacing w:val="-6"/>
          <w:sz w:val="18"/>
          <w:szCs w:val="18"/>
          <w:lang w:val="en-GB"/>
        </w:rPr>
        <w:t>Investment in subsidiaries</w:t>
      </w:r>
      <w:r w:rsidR="00F96BF0" w:rsidRPr="00CE0402">
        <w:rPr>
          <w:rFonts w:eastAsia="Arial Unicode MS" w:cs="Arial"/>
          <w:b/>
          <w:bCs/>
          <w:color w:val="000000"/>
          <w:spacing w:val="-6"/>
          <w:sz w:val="18"/>
          <w:szCs w:val="18"/>
          <w:lang w:val="en-GB"/>
        </w:rPr>
        <w:t xml:space="preserve"> impairment</w:t>
      </w:r>
    </w:p>
    <w:p w14:paraId="2D584492" w14:textId="77777777" w:rsidR="00E9466E" w:rsidRPr="00CE0402" w:rsidRDefault="00E9466E"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1DE44A30" w14:textId="7C5FF424" w:rsidR="00E9466E" w:rsidRPr="00CE0402" w:rsidRDefault="00E9466E" w:rsidP="0041128C">
      <w:pPr>
        <w:pBdr>
          <w:top w:val="nil"/>
          <w:left w:val="nil"/>
          <w:bottom w:val="nil"/>
          <w:right w:val="nil"/>
          <w:between w:val="nil"/>
        </w:pBdr>
        <w:ind w:left="540"/>
        <w:rPr>
          <w:rFonts w:cs="Arial"/>
          <w:color w:val="000000"/>
          <w:sz w:val="18"/>
          <w:szCs w:val="18"/>
          <w:lang w:val="en-GB"/>
        </w:rPr>
      </w:pPr>
      <w:r w:rsidRPr="00CE0402">
        <w:rPr>
          <w:rFonts w:cs="Arial"/>
          <w:color w:val="000000"/>
          <w:spacing w:val="-4"/>
          <w:sz w:val="18"/>
          <w:szCs w:val="18"/>
          <w:lang w:val="en-GB"/>
        </w:rPr>
        <w:t>The recoverable amounts of investment in subsidiaries have been determined based on value-in-use calculations.</w:t>
      </w:r>
      <w:r w:rsidRPr="00CE0402">
        <w:rPr>
          <w:rFonts w:cs="Arial"/>
          <w:color w:val="000000"/>
          <w:sz w:val="18"/>
          <w:szCs w:val="18"/>
          <w:lang w:val="en-GB"/>
        </w:rPr>
        <w:t xml:space="preserve"> </w:t>
      </w:r>
      <w:r w:rsidRPr="00CE0402">
        <w:rPr>
          <w:rFonts w:cs="Arial"/>
          <w:color w:val="000000"/>
          <w:spacing w:val="-8"/>
          <w:sz w:val="18"/>
          <w:szCs w:val="18"/>
          <w:lang w:val="en-GB"/>
        </w:rPr>
        <w:t>The calculations use cash flow projections based on financial budget approved by management covering a five-year period.</w:t>
      </w:r>
    </w:p>
    <w:p w14:paraId="59FEE82E" w14:textId="77777777" w:rsidR="00E9466E" w:rsidRPr="00CE0402" w:rsidRDefault="00E9466E"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5DF5762D" w14:textId="77777777" w:rsidR="006D5D65" w:rsidRPr="00CE0402" w:rsidRDefault="00E9466E" w:rsidP="006D5D65">
      <w:pPr>
        <w:pBdr>
          <w:top w:val="nil"/>
          <w:left w:val="nil"/>
          <w:bottom w:val="nil"/>
          <w:right w:val="nil"/>
          <w:between w:val="nil"/>
        </w:pBdr>
        <w:ind w:left="540"/>
        <w:rPr>
          <w:rFonts w:eastAsia="Arial Unicode MS" w:cs="Arial"/>
          <w:color w:val="000000"/>
          <w:spacing w:val="-6"/>
          <w:sz w:val="18"/>
          <w:szCs w:val="18"/>
          <w:lang w:val="en-GB"/>
        </w:rPr>
      </w:pPr>
      <w:r w:rsidRPr="00CE0402">
        <w:rPr>
          <w:rFonts w:cs="Arial"/>
          <w:color w:val="000000"/>
          <w:spacing w:val="-6"/>
          <w:sz w:val="18"/>
          <w:szCs w:val="18"/>
          <w:lang w:val="en-GB"/>
        </w:rPr>
        <w:t>Cash flows beyond the five-year period are extrapolated using the estimated long</w:t>
      </w:r>
      <w:r w:rsidR="00EE00EF" w:rsidRPr="00CE0402">
        <w:rPr>
          <w:rFonts w:cs="Arial"/>
          <w:color w:val="000000"/>
          <w:spacing w:val="-6"/>
          <w:sz w:val="18"/>
          <w:szCs w:val="18"/>
          <w:lang w:val="en-GB"/>
        </w:rPr>
        <w:t>-</w:t>
      </w:r>
      <w:r w:rsidRPr="00CE0402">
        <w:rPr>
          <w:rFonts w:cs="Arial"/>
          <w:color w:val="000000"/>
          <w:spacing w:val="-6"/>
          <w:sz w:val="18"/>
          <w:szCs w:val="18"/>
          <w:lang w:val="en-GB"/>
        </w:rPr>
        <w:t>term growth rates</w:t>
      </w:r>
      <w:r w:rsidRPr="00CE0402">
        <w:rPr>
          <w:rFonts w:eastAsia="Arial Unicode MS" w:cs="Arial"/>
          <w:color w:val="000000"/>
          <w:spacing w:val="-6"/>
          <w:sz w:val="18"/>
          <w:szCs w:val="18"/>
          <w:lang w:val="en-GB"/>
        </w:rPr>
        <w:t>. These growth rates are consistent with forecasts included in industry reports</w:t>
      </w:r>
    </w:p>
    <w:p w14:paraId="6240999B" w14:textId="77777777" w:rsidR="006D5D65" w:rsidRPr="00CE0402" w:rsidRDefault="006D5D65"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2A169896" w14:textId="12A6CACC" w:rsidR="006D5D65" w:rsidRPr="00CE0402" w:rsidRDefault="004448C5" w:rsidP="006D5D65">
      <w:pPr>
        <w:numPr>
          <w:ilvl w:val="0"/>
          <w:numId w:val="19"/>
        </w:numPr>
        <w:ind w:left="540" w:hanging="540"/>
        <w:contextualSpacing/>
        <w:rPr>
          <w:rFonts w:eastAsia="Arial Unicode MS" w:cs="Arial"/>
          <w:b/>
          <w:bCs/>
          <w:color w:val="000000"/>
          <w:spacing w:val="-6"/>
          <w:sz w:val="18"/>
          <w:szCs w:val="18"/>
          <w:lang w:val="en-GB"/>
        </w:rPr>
      </w:pPr>
      <w:r w:rsidRPr="00CE0402">
        <w:rPr>
          <w:rFonts w:eastAsia="Arial Unicode MS" w:cs="Arial"/>
          <w:b/>
          <w:bCs/>
          <w:color w:val="000000"/>
          <w:spacing w:val="-6"/>
          <w:sz w:val="18"/>
          <w:szCs w:val="18"/>
          <w:lang w:val="en-GB"/>
        </w:rPr>
        <w:t xml:space="preserve">Impairment of </w:t>
      </w:r>
      <w:r w:rsidR="0046563B" w:rsidRPr="00CE0402">
        <w:rPr>
          <w:rFonts w:eastAsia="Arial Unicode MS" w:cs="Arial"/>
          <w:b/>
          <w:bCs/>
          <w:color w:val="000000"/>
          <w:spacing w:val="-6"/>
          <w:sz w:val="18"/>
          <w:szCs w:val="18"/>
          <w:lang w:val="en-GB"/>
        </w:rPr>
        <w:t>property plant and equipment</w:t>
      </w:r>
    </w:p>
    <w:p w14:paraId="5F80BA1C" w14:textId="77777777" w:rsidR="006D5D65" w:rsidRPr="00CE0402" w:rsidRDefault="006D5D65"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6870B935" w14:textId="29807D0E" w:rsidR="006D5D65" w:rsidRPr="00CE0402" w:rsidRDefault="006D5D65" w:rsidP="006D5D65">
      <w:pPr>
        <w:pBdr>
          <w:top w:val="nil"/>
          <w:left w:val="nil"/>
          <w:bottom w:val="nil"/>
          <w:right w:val="nil"/>
          <w:between w:val="nil"/>
        </w:pBdr>
        <w:ind w:left="540"/>
        <w:rPr>
          <w:rFonts w:eastAsia="Arial Unicode MS" w:cs="Arial"/>
          <w:color w:val="000000"/>
          <w:spacing w:val="-6"/>
          <w:sz w:val="18"/>
          <w:szCs w:val="18"/>
          <w:lang w:val="en-GB"/>
        </w:rPr>
      </w:pPr>
      <w:r w:rsidRPr="00CE0402">
        <w:rPr>
          <w:rFonts w:eastAsia="Arial Unicode MS" w:cs="Arial"/>
          <w:color w:val="000000"/>
          <w:spacing w:val="-6"/>
          <w:sz w:val="18"/>
          <w:szCs w:val="18"/>
          <w:lang w:val="en-GB"/>
        </w:rPr>
        <w:t xml:space="preserve">The recoverable amounts of </w:t>
      </w:r>
      <w:r w:rsidR="008E7CFB" w:rsidRPr="00CE0402">
        <w:rPr>
          <w:rFonts w:eastAsia="Arial Unicode MS" w:cs="Arial"/>
          <w:color w:val="000000"/>
          <w:spacing w:val="-6"/>
          <w:sz w:val="18"/>
          <w:szCs w:val="18"/>
          <w:lang w:val="en-GB"/>
        </w:rPr>
        <w:t xml:space="preserve">property plant and equipment </w:t>
      </w:r>
      <w:r w:rsidRPr="00CE0402">
        <w:rPr>
          <w:rFonts w:eastAsia="Arial Unicode MS" w:cs="Arial"/>
          <w:color w:val="000000"/>
          <w:spacing w:val="-6"/>
          <w:sz w:val="18"/>
          <w:szCs w:val="18"/>
          <w:lang w:val="en-GB"/>
        </w:rPr>
        <w:t xml:space="preserve">have been determined based on value-in-use calculations. </w:t>
      </w:r>
      <w:r w:rsidRPr="00CE0402">
        <w:rPr>
          <w:rFonts w:eastAsia="Arial Unicode MS" w:cs="Arial"/>
          <w:color w:val="000000"/>
          <w:spacing w:val="-10"/>
          <w:sz w:val="18"/>
          <w:szCs w:val="18"/>
          <w:lang w:val="en-GB"/>
        </w:rPr>
        <w:t>The calculations use cash flow projections based on financial budget approved by management covering a five-year period.</w:t>
      </w:r>
    </w:p>
    <w:p w14:paraId="477E1BD1" w14:textId="77777777" w:rsidR="006D5D65" w:rsidRPr="00CE0402" w:rsidRDefault="006D5D65"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23BACFED" w14:textId="4BD2BFDF" w:rsidR="006D5D65" w:rsidRPr="00CE0402" w:rsidRDefault="006D5D65" w:rsidP="006D5D65">
      <w:pPr>
        <w:pBdr>
          <w:top w:val="nil"/>
          <w:left w:val="nil"/>
          <w:bottom w:val="nil"/>
          <w:right w:val="nil"/>
          <w:between w:val="nil"/>
        </w:pBdr>
        <w:ind w:left="540"/>
        <w:rPr>
          <w:rFonts w:eastAsia="Arial Unicode MS" w:cs="Arial"/>
          <w:color w:val="000000"/>
          <w:spacing w:val="-6"/>
          <w:sz w:val="18"/>
          <w:szCs w:val="18"/>
          <w:lang w:val="en-GB"/>
        </w:rPr>
      </w:pPr>
      <w:r w:rsidRPr="00CE0402">
        <w:rPr>
          <w:rFonts w:eastAsia="Arial Unicode MS" w:cs="Arial"/>
          <w:color w:val="000000"/>
          <w:spacing w:val="-6"/>
          <w:sz w:val="18"/>
          <w:szCs w:val="18"/>
          <w:lang w:val="en-GB"/>
        </w:rPr>
        <w:t xml:space="preserve">Cash flows beyond the five-year period are extrapolated using the estimated </w:t>
      </w:r>
      <w:r w:rsidR="00764CB4" w:rsidRPr="00CE0402">
        <w:rPr>
          <w:rFonts w:eastAsia="Arial Unicode MS" w:cs="Arial"/>
          <w:color w:val="000000"/>
          <w:spacing w:val="-6"/>
          <w:sz w:val="18"/>
          <w:szCs w:val="18"/>
          <w:lang w:val="en-GB"/>
        </w:rPr>
        <w:t>long-term growth rates</w:t>
      </w:r>
      <w:r w:rsidRPr="00CE0402">
        <w:rPr>
          <w:rFonts w:eastAsia="Arial Unicode MS" w:cs="Arial"/>
          <w:color w:val="000000"/>
          <w:spacing w:val="-6"/>
          <w:sz w:val="18"/>
          <w:szCs w:val="18"/>
          <w:lang w:val="en-GB"/>
        </w:rPr>
        <w:t>. These growth rates are consistent with forecasts included in industry report</w:t>
      </w:r>
      <w:r w:rsidR="00F7762A" w:rsidRPr="00CE0402">
        <w:rPr>
          <w:rFonts w:eastAsia="Arial Unicode MS" w:cs="Arial"/>
          <w:color w:val="000000"/>
          <w:spacing w:val="-6"/>
          <w:sz w:val="18"/>
          <w:szCs w:val="18"/>
          <w:lang w:val="en-GB"/>
        </w:rPr>
        <w:t>s</w:t>
      </w:r>
      <w:r w:rsidRPr="00CE0402">
        <w:rPr>
          <w:rFonts w:eastAsia="Arial Unicode MS" w:cs="Arial"/>
          <w:color w:val="000000"/>
          <w:spacing w:val="-6"/>
          <w:sz w:val="18"/>
          <w:szCs w:val="18"/>
          <w:lang w:val="en-GB"/>
        </w:rPr>
        <w:t>.</w:t>
      </w:r>
    </w:p>
    <w:p w14:paraId="38A255C2" w14:textId="77777777" w:rsidR="00E9466E" w:rsidRPr="00CE0402" w:rsidRDefault="00E9466E"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2558FA19" w14:textId="77777777" w:rsidR="00A54523" w:rsidRPr="00CE0402" w:rsidRDefault="00A54523" w:rsidP="0041128C">
      <w:pPr>
        <w:numPr>
          <w:ilvl w:val="0"/>
          <w:numId w:val="19"/>
        </w:numPr>
        <w:ind w:left="540" w:hanging="540"/>
        <w:contextualSpacing/>
        <w:rPr>
          <w:rFonts w:eastAsia="Arial Unicode MS" w:cs="Arial"/>
          <w:b/>
          <w:bCs/>
          <w:color w:val="000000"/>
          <w:spacing w:val="-6"/>
          <w:sz w:val="18"/>
          <w:szCs w:val="18"/>
          <w:lang w:val="en-GB"/>
        </w:rPr>
      </w:pPr>
      <w:r w:rsidRPr="00CE0402">
        <w:rPr>
          <w:rFonts w:eastAsia="Arial Unicode MS" w:cs="Arial"/>
          <w:b/>
          <w:bCs/>
          <w:color w:val="000000"/>
          <w:spacing w:val="-6"/>
          <w:sz w:val="18"/>
          <w:szCs w:val="18"/>
          <w:lang w:val="en-GB"/>
        </w:rPr>
        <w:t>Useful life of intangible asset</w:t>
      </w:r>
    </w:p>
    <w:p w14:paraId="617F6872" w14:textId="77777777" w:rsidR="002A5F9D" w:rsidRPr="00CE0402" w:rsidRDefault="002A5F9D"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6FD6D5AC" w14:textId="77777777" w:rsidR="002A5F9D" w:rsidRPr="00CE0402" w:rsidRDefault="002A5F9D" w:rsidP="0041128C">
      <w:pPr>
        <w:pStyle w:val="ListParagraph"/>
        <w:spacing w:after="0" w:line="240" w:lineRule="auto"/>
        <w:ind w:left="567" w:hanging="27"/>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The Group estimates the useful life of intangible assets as follows:</w:t>
      </w:r>
    </w:p>
    <w:p w14:paraId="1FD015C8" w14:textId="77777777" w:rsidR="002A5F9D" w:rsidRPr="00CE0402" w:rsidRDefault="002A5F9D"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0CE05B86" w14:textId="3E579A38" w:rsidR="002A5F9D" w:rsidRPr="00CE0402" w:rsidRDefault="002A5F9D" w:rsidP="0041128C">
      <w:pPr>
        <w:pStyle w:val="ListParagraph"/>
        <w:tabs>
          <w:tab w:val="right" w:pos="9450"/>
        </w:tabs>
        <w:spacing w:after="0" w:line="240" w:lineRule="auto"/>
        <w:ind w:left="567" w:hanging="27"/>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Trademark</w:t>
      </w:r>
      <w:r w:rsidRPr="00CE0402">
        <w:rPr>
          <w:rFonts w:ascii="Arial" w:eastAsia="Arial Unicode MS" w:hAnsi="Arial" w:cs="Arial"/>
          <w:color w:val="000000"/>
          <w:spacing w:val="-6"/>
          <w:sz w:val="18"/>
          <w:szCs w:val="18"/>
          <w:lang w:val="en-GB"/>
        </w:rPr>
        <w:tab/>
      </w:r>
      <w:r w:rsidR="00D43637" w:rsidRPr="00CE0402">
        <w:rPr>
          <w:rFonts w:ascii="Arial" w:eastAsia="Arial Unicode MS" w:hAnsi="Arial" w:cs="Arial"/>
          <w:color w:val="000000"/>
          <w:spacing w:val="-6"/>
          <w:sz w:val="18"/>
          <w:szCs w:val="18"/>
          <w:lang w:val="en-GB"/>
        </w:rPr>
        <w:t xml:space="preserve">     </w:t>
      </w:r>
      <w:r w:rsidR="00B13E3A" w:rsidRPr="00CE0402">
        <w:rPr>
          <w:rFonts w:ascii="Arial" w:eastAsia="Arial Unicode MS" w:hAnsi="Arial" w:cs="Arial"/>
          <w:color w:val="000000"/>
          <w:spacing w:val="-6"/>
          <w:sz w:val="18"/>
          <w:szCs w:val="18"/>
          <w:lang w:val="en-GB"/>
        </w:rPr>
        <w:t>10</w:t>
      </w:r>
      <w:r w:rsidR="00D43637" w:rsidRPr="00CE0402">
        <w:rPr>
          <w:rFonts w:ascii="Arial" w:eastAsia="Arial Unicode MS" w:hAnsi="Arial" w:cs="Arial"/>
          <w:color w:val="000000"/>
          <w:spacing w:val="-6"/>
          <w:sz w:val="18"/>
          <w:szCs w:val="18"/>
          <w:lang w:val="en-GB"/>
        </w:rPr>
        <w:t xml:space="preserve"> and </w:t>
      </w:r>
      <w:r w:rsidR="00B13E3A" w:rsidRPr="00CE0402">
        <w:rPr>
          <w:rFonts w:ascii="Arial" w:eastAsia="Arial Unicode MS" w:hAnsi="Arial" w:cs="Arial"/>
          <w:color w:val="000000"/>
          <w:spacing w:val="-6"/>
          <w:sz w:val="18"/>
          <w:szCs w:val="18"/>
          <w:lang w:val="en-GB"/>
        </w:rPr>
        <w:t>20</w:t>
      </w:r>
      <w:r w:rsidRPr="00CE0402">
        <w:rPr>
          <w:rFonts w:ascii="Arial" w:eastAsia="Arial Unicode MS" w:hAnsi="Arial" w:cs="Arial"/>
          <w:color w:val="000000"/>
          <w:spacing w:val="-6"/>
          <w:sz w:val="18"/>
          <w:szCs w:val="18"/>
          <w:lang w:val="en-GB"/>
        </w:rPr>
        <w:t xml:space="preserve"> years</w:t>
      </w:r>
    </w:p>
    <w:p w14:paraId="1623CA32" w14:textId="0F8078F3" w:rsidR="002A5F9D" w:rsidRPr="00CE0402" w:rsidRDefault="002A5F9D" w:rsidP="0041128C">
      <w:pPr>
        <w:pStyle w:val="ListParagraph"/>
        <w:tabs>
          <w:tab w:val="right" w:pos="9450"/>
        </w:tabs>
        <w:spacing w:after="0" w:line="240" w:lineRule="auto"/>
        <w:ind w:left="567" w:hanging="27"/>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Customer relationships</w:t>
      </w:r>
      <w:r w:rsidRPr="00CE0402">
        <w:rPr>
          <w:rFonts w:ascii="Arial" w:eastAsia="Arial Unicode MS" w:hAnsi="Arial" w:cs="Arial"/>
          <w:color w:val="000000"/>
          <w:spacing w:val="-6"/>
          <w:sz w:val="18"/>
          <w:szCs w:val="18"/>
          <w:lang w:val="en-GB"/>
        </w:rPr>
        <w:tab/>
      </w:r>
      <w:r w:rsidR="00D43637" w:rsidRPr="00CE0402">
        <w:rPr>
          <w:rFonts w:ascii="Arial" w:eastAsia="Arial Unicode MS" w:hAnsi="Arial" w:cs="Arial"/>
          <w:color w:val="000000"/>
          <w:spacing w:val="-6"/>
          <w:sz w:val="18"/>
          <w:szCs w:val="18"/>
          <w:lang w:val="en-GB"/>
        </w:rPr>
        <w:t xml:space="preserve">    </w:t>
      </w:r>
      <w:r w:rsidR="00B13E3A" w:rsidRPr="00CE0402">
        <w:rPr>
          <w:rFonts w:ascii="Arial" w:eastAsia="Arial Unicode MS" w:hAnsi="Arial" w:cs="Arial"/>
          <w:color w:val="000000"/>
          <w:spacing w:val="-6"/>
          <w:sz w:val="18"/>
          <w:szCs w:val="18"/>
          <w:lang w:val="en-GB"/>
        </w:rPr>
        <w:t>10</w:t>
      </w:r>
      <w:r w:rsidR="00D43637" w:rsidRPr="00CE0402">
        <w:rPr>
          <w:rFonts w:ascii="Arial" w:eastAsia="Arial Unicode MS" w:hAnsi="Arial" w:cs="Arial"/>
          <w:color w:val="000000"/>
          <w:spacing w:val="-6"/>
          <w:sz w:val="18"/>
          <w:szCs w:val="18"/>
          <w:lang w:val="en-GB"/>
        </w:rPr>
        <w:t xml:space="preserve"> and</w:t>
      </w:r>
      <w:r w:rsidRPr="00CE0402">
        <w:rPr>
          <w:rFonts w:ascii="Arial" w:eastAsia="Arial Unicode MS" w:hAnsi="Arial" w:cs="Arial"/>
          <w:color w:val="000000"/>
          <w:spacing w:val="-6"/>
          <w:sz w:val="18"/>
          <w:szCs w:val="18"/>
          <w:lang w:val="en-GB"/>
        </w:rPr>
        <w:t xml:space="preserve"> </w:t>
      </w:r>
      <w:r w:rsidR="00B13E3A" w:rsidRPr="00CE0402">
        <w:rPr>
          <w:rFonts w:ascii="Arial" w:eastAsia="Arial Unicode MS" w:hAnsi="Arial" w:cs="Arial"/>
          <w:color w:val="000000"/>
          <w:spacing w:val="-6"/>
          <w:sz w:val="18"/>
          <w:szCs w:val="18"/>
          <w:lang w:val="en-GB"/>
        </w:rPr>
        <w:t>13</w:t>
      </w:r>
      <w:r w:rsidR="00807C3B" w:rsidRPr="00CE0402">
        <w:rPr>
          <w:rFonts w:ascii="Arial" w:eastAsia="Arial Unicode MS" w:hAnsi="Arial" w:cs="Arial"/>
          <w:color w:val="000000"/>
          <w:spacing w:val="-6"/>
          <w:sz w:val="18"/>
          <w:szCs w:val="18"/>
          <w:lang w:val="en-GB"/>
        </w:rPr>
        <w:t>.</w:t>
      </w:r>
      <w:r w:rsidR="00B13E3A" w:rsidRPr="00CE0402">
        <w:rPr>
          <w:rFonts w:ascii="Arial" w:eastAsia="Arial Unicode MS" w:hAnsi="Arial" w:cs="Arial"/>
          <w:color w:val="000000"/>
          <w:spacing w:val="-6"/>
          <w:sz w:val="18"/>
          <w:szCs w:val="18"/>
          <w:lang w:val="en-GB"/>
        </w:rPr>
        <w:t>75</w:t>
      </w:r>
      <w:r w:rsidRPr="00CE0402">
        <w:rPr>
          <w:rFonts w:ascii="Arial" w:eastAsia="Arial Unicode MS" w:hAnsi="Arial" w:cs="Arial"/>
          <w:color w:val="000000"/>
          <w:spacing w:val="-6"/>
          <w:sz w:val="18"/>
          <w:szCs w:val="18"/>
          <w:lang w:val="en-GB"/>
        </w:rPr>
        <w:t xml:space="preserve"> years</w:t>
      </w:r>
    </w:p>
    <w:p w14:paraId="7610A193" w14:textId="77777777" w:rsidR="002A5F9D" w:rsidRPr="00CE0402" w:rsidRDefault="002A5F9D"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77137431" w14:textId="77777777" w:rsidR="002A5F9D" w:rsidRPr="00CE0402" w:rsidRDefault="00B42EAC" w:rsidP="0041128C">
      <w:pPr>
        <w:pStyle w:val="ListParagraph"/>
        <w:spacing w:after="0" w:line="240" w:lineRule="auto"/>
        <w:ind w:left="567" w:hanging="27"/>
        <w:jc w:val="thaiDistribute"/>
        <w:rPr>
          <w:rFonts w:ascii="Arial" w:eastAsia="Arial Unicode MS" w:hAnsi="Arial" w:cs="Arial"/>
          <w:color w:val="000000"/>
          <w:spacing w:val="-8"/>
          <w:sz w:val="18"/>
          <w:szCs w:val="18"/>
          <w:lang w:val="en-GB"/>
        </w:rPr>
      </w:pPr>
      <w:r w:rsidRPr="00CE0402">
        <w:rPr>
          <w:rFonts w:ascii="Arial" w:eastAsia="Arial" w:hAnsi="Arial" w:cs="Arial"/>
          <w:color w:val="000000"/>
          <w:spacing w:val="-8"/>
          <w:sz w:val="18"/>
          <w:szCs w:val="18"/>
          <w:lang w:val="en-GB"/>
        </w:rPr>
        <w:t>R</w:t>
      </w:r>
      <w:r w:rsidRPr="00CE0402">
        <w:rPr>
          <w:rFonts w:ascii="Arial" w:eastAsia="Arial" w:hAnsi="Arial" w:cs="Arial"/>
          <w:color w:val="000000"/>
          <w:spacing w:val="-8"/>
          <w:sz w:val="18"/>
          <w:szCs w:val="18"/>
        </w:rPr>
        <w:t xml:space="preserve">eference to </w:t>
      </w:r>
      <w:r w:rsidR="00A54523" w:rsidRPr="00CE0402">
        <w:rPr>
          <w:rFonts w:ascii="Arial" w:eastAsia="Arial" w:hAnsi="Arial" w:cs="Arial"/>
          <w:color w:val="000000"/>
          <w:spacing w:val="-8"/>
          <w:sz w:val="18"/>
          <w:szCs w:val="18"/>
        </w:rPr>
        <w:t>expected</w:t>
      </w:r>
      <w:r w:rsidRPr="00CE0402">
        <w:rPr>
          <w:rFonts w:ascii="Arial" w:eastAsia="Arial" w:hAnsi="Arial" w:cs="Arial"/>
          <w:color w:val="000000"/>
          <w:spacing w:val="-8"/>
          <w:sz w:val="18"/>
          <w:szCs w:val="18"/>
        </w:rPr>
        <w:t xml:space="preserve"> used in</w:t>
      </w:r>
      <w:r w:rsidRPr="00CE0402">
        <w:rPr>
          <w:rFonts w:ascii="Arial" w:eastAsia="Arial" w:hAnsi="Arial" w:cs="Arial"/>
          <w:color w:val="000000"/>
          <w:spacing w:val="-8"/>
          <w:sz w:val="18"/>
          <w:szCs w:val="18"/>
          <w:cs/>
        </w:rPr>
        <w:t xml:space="preserve"> </w:t>
      </w:r>
      <w:r w:rsidRPr="00CE0402">
        <w:rPr>
          <w:rFonts w:ascii="Arial" w:eastAsia="Arial" w:hAnsi="Arial" w:cs="Arial"/>
          <w:color w:val="000000"/>
          <w:spacing w:val="-8"/>
          <w:sz w:val="18"/>
          <w:szCs w:val="18"/>
          <w:lang w:val="en-GB"/>
        </w:rPr>
        <w:t xml:space="preserve">hospital operations </w:t>
      </w:r>
      <w:r w:rsidR="00A54523" w:rsidRPr="00CE0402">
        <w:rPr>
          <w:rFonts w:ascii="Arial" w:eastAsia="Arial" w:hAnsi="Arial" w:cs="Arial"/>
          <w:color w:val="000000"/>
          <w:spacing w:val="-8"/>
          <w:sz w:val="18"/>
          <w:szCs w:val="18"/>
          <w:lang w:val="en-GB"/>
        </w:rPr>
        <w:t xml:space="preserve">by the Group </w:t>
      </w:r>
      <w:r w:rsidRPr="00CE0402">
        <w:rPr>
          <w:rFonts w:ascii="Arial" w:eastAsia="Arial" w:hAnsi="Arial" w:cs="Arial"/>
          <w:color w:val="000000"/>
          <w:spacing w:val="-8"/>
          <w:sz w:val="18"/>
          <w:szCs w:val="18"/>
          <w:lang w:val="en-GB"/>
        </w:rPr>
        <w:t xml:space="preserve">and historical data of </w:t>
      </w:r>
      <w:r w:rsidR="00A54523" w:rsidRPr="00CE0402">
        <w:rPr>
          <w:rFonts w:ascii="Arial" w:eastAsia="Arial" w:hAnsi="Arial" w:cs="Arial"/>
          <w:color w:val="000000"/>
          <w:spacing w:val="-8"/>
          <w:sz w:val="18"/>
          <w:szCs w:val="18"/>
          <w:lang w:val="en-GB"/>
        </w:rPr>
        <w:t>customer</w:t>
      </w:r>
      <w:r w:rsidR="000777E9" w:rsidRPr="00CE0402">
        <w:rPr>
          <w:rFonts w:ascii="Arial" w:eastAsia="Arial" w:hAnsi="Arial" w:cs="Arial"/>
          <w:color w:val="000000"/>
          <w:spacing w:val="-8"/>
          <w:sz w:val="18"/>
          <w:szCs w:val="18"/>
          <w:lang w:val="en-GB"/>
        </w:rPr>
        <w:t>’s demographic information.</w:t>
      </w:r>
    </w:p>
    <w:p w14:paraId="405D7C4E" w14:textId="77777777" w:rsidR="002A5F9D" w:rsidRPr="00CE0402" w:rsidRDefault="002A5F9D"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5D768397" w14:textId="77777777" w:rsidR="002A5F9D" w:rsidRPr="00CE0402" w:rsidRDefault="002A5F9D" w:rsidP="0041128C">
      <w:pPr>
        <w:numPr>
          <w:ilvl w:val="0"/>
          <w:numId w:val="19"/>
        </w:numPr>
        <w:ind w:left="540" w:hanging="540"/>
        <w:contextualSpacing/>
        <w:rPr>
          <w:rFonts w:eastAsia="Arial Unicode MS" w:cs="Arial"/>
          <w:b/>
          <w:bCs/>
          <w:color w:val="000000"/>
          <w:spacing w:val="-6"/>
          <w:sz w:val="18"/>
          <w:szCs w:val="18"/>
          <w:lang w:val="en-GB"/>
        </w:rPr>
      </w:pPr>
      <w:bookmarkStart w:id="14" w:name="_Toc48736055"/>
      <w:r w:rsidRPr="00CE0402">
        <w:rPr>
          <w:rFonts w:eastAsia="Arial Unicode MS" w:cs="Arial"/>
          <w:b/>
          <w:bCs/>
          <w:color w:val="000000"/>
          <w:spacing w:val="-6"/>
          <w:sz w:val="18"/>
          <w:szCs w:val="18"/>
          <w:lang w:val="en-GB"/>
        </w:rPr>
        <w:t>Defined retirement benefit obligations</w:t>
      </w:r>
      <w:bookmarkEnd w:id="14"/>
    </w:p>
    <w:p w14:paraId="26A32E18"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5D2C1A52" w14:textId="194366FE"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 xml:space="preserve">The present value of the retirement benefit obligations depends on a number of assumptions. Key assumptions used and impacts from possible changes in key assumptions are disclosed in </w:t>
      </w:r>
      <w:r w:rsidR="00573D95" w:rsidRPr="00CE0402">
        <w:rPr>
          <w:rFonts w:ascii="Arial" w:eastAsia="Arial Unicode MS" w:hAnsi="Arial" w:cs="Arial"/>
          <w:color w:val="000000"/>
          <w:spacing w:val="-6"/>
          <w:sz w:val="18"/>
          <w:szCs w:val="18"/>
          <w:lang w:val="en-GB"/>
        </w:rPr>
        <w:t>N</w:t>
      </w:r>
      <w:r w:rsidRPr="00CE0402">
        <w:rPr>
          <w:rFonts w:ascii="Arial" w:eastAsia="Arial Unicode MS" w:hAnsi="Arial" w:cs="Arial"/>
          <w:color w:val="000000"/>
          <w:spacing w:val="-6"/>
          <w:sz w:val="18"/>
          <w:szCs w:val="18"/>
          <w:lang w:val="en-GB"/>
        </w:rPr>
        <w:t xml:space="preserve">ote </w:t>
      </w:r>
      <w:r w:rsidR="00B13E3A" w:rsidRPr="00CE0402">
        <w:rPr>
          <w:rFonts w:ascii="Arial" w:eastAsia="Arial Unicode MS" w:hAnsi="Arial" w:cs="Arial"/>
          <w:color w:val="000000"/>
          <w:spacing w:val="-6"/>
          <w:sz w:val="18"/>
          <w:szCs w:val="18"/>
          <w:lang w:val="en-GB"/>
        </w:rPr>
        <w:t>2</w:t>
      </w:r>
      <w:r w:rsidR="00D142F3" w:rsidRPr="00CE0402">
        <w:rPr>
          <w:rFonts w:ascii="Arial" w:eastAsia="Arial Unicode MS" w:hAnsi="Arial" w:cs="Arial"/>
          <w:color w:val="000000"/>
          <w:spacing w:val="-6"/>
          <w:sz w:val="18"/>
          <w:szCs w:val="18"/>
          <w:lang w:val="en-GB"/>
        </w:rPr>
        <w:t>7</w:t>
      </w:r>
      <w:r w:rsidRPr="00CE0402">
        <w:rPr>
          <w:rFonts w:ascii="Arial" w:eastAsia="Arial Unicode MS" w:hAnsi="Arial" w:cs="Arial"/>
          <w:color w:val="000000"/>
          <w:spacing w:val="-6"/>
          <w:sz w:val="18"/>
          <w:szCs w:val="18"/>
          <w:lang w:val="en-GB"/>
        </w:rPr>
        <w:t>.</w:t>
      </w:r>
    </w:p>
    <w:p w14:paraId="7FFAA030"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4CE060ED" w14:textId="77777777" w:rsidR="002A5F9D" w:rsidRPr="00CE0402" w:rsidRDefault="002A5F9D" w:rsidP="0041128C">
      <w:pPr>
        <w:numPr>
          <w:ilvl w:val="0"/>
          <w:numId w:val="19"/>
        </w:numPr>
        <w:ind w:left="540" w:hanging="540"/>
        <w:contextualSpacing/>
        <w:rPr>
          <w:rFonts w:eastAsia="Arial Unicode MS" w:cs="Arial"/>
          <w:b/>
          <w:bCs/>
          <w:color w:val="000000"/>
          <w:spacing w:val="-6"/>
          <w:sz w:val="18"/>
          <w:szCs w:val="18"/>
          <w:lang w:val="en-GB"/>
        </w:rPr>
      </w:pPr>
      <w:bookmarkStart w:id="15" w:name="_Toc48736063"/>
      <w:r w:rsidRPr="00CE0402">
        <w:rPr>
          <w:rFonts w:eastAsia="Arial Unicode MS" w:cs="Arial"/>
          <w:b/>
          <w:bCs/>
          <w:color w:val="000000"/>
          <w:spacing w:val="-6"/>
          <w:sz w:val="18"/>
          <w:szCs w:val="18"/>
          <w:lang w:val="en-GB"/>
        </w:rPr>
        <w:t>Determination of lease terms</w:t>
      </w:r>
      <w:bookmarkEnd w:id="15"/>
    </w:p>
    <w:p w14:paraId="56F337F1"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4BB5FC34"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Critical judgement in determining the lease term, the Group considers all facts and circumstances that create an economic incentive to exercise an extension option, or not exercise a termination option</w:t>
      </w:r>
      <w:r w:rsidRPr="00CE0402">
        <w:rPr>
          <w:rFonts w:ascii="Arial" w:eastAsia="Arial Unicode MS" w:hAnsi="Arial" w:cs="Arial"/>
          <w:color w:val="000000"/>
          <w:spacing w:val="-6"/>
          <w:sz w:val="18"/>
          <w:szCs w:val="18"/>
          <w:cs/>
          <w:lang w:val="en-GB"/>
        </w:rPr>
        <w:t xml:space="preserve">. </w:t>
      </w:r>
      <w:r w:rsidRPr="00CE0402">
        <w:rPr>
          <w:rFonts w:ascii="Arial" w:eastAsia="Arial Unicode MS" w:hAnsi="Arial" w:cs="Arial"/>
          <w:color w:val="000000"/>
          <w:spacing w:val="-6"/>
          <w:sz w:val="18"/>
          <w:szCs w:val="18"/>
          <w:lang w:val="en-GB"/>
        </w:rPr>
        <w:t xml:space="preserve">Extension options </w:t>
      </w:r>
      <w:r w:rsidRPr="00CE0402">
        <w:rPr>
          <w:rFonts w:ascii="Arial" w:eastAsia="Arial Unicode MS" w:hAnsi="Arial" w:cs="Arial"/>
          <w:color w:val="000000"/>
          <w:spacing w:val="-6"/>
          <w:sz w:val="18"/>
          <w:szCs w:val="18"/>
          <w:cs/>
          <w:lang w:val="en-GB"/>
        </w:rPr>
        <w:t>(</w:t>
      </w:r>
      <w:r w:rsidRPr="00CE0402">
        <w:rPr>
          <w:rFonts w:ascii="Arial" w:eastAsia="Arial Unicode MS" w:hAnsi="Arial" w:cs="Arial"/>
          <w:color w:val="000000"/>
          <w:spacing w:val="-6"/>
          <w:sz w:val="18"/>
          <w:szCs w:val="18"/>
          <w:lang w:val="en-GB"/>
        </w:rPr>
        <w:t xml:space="preserve">or periods </w:t>
      </w:r>
      <w:r w:rsidRPr="00CE0402">
        <w:rPr>
          <w:rFonts w:ascii="Arial" w:eastAsia="Arial Unicode MS" w:hAnsi="Arial" w:cs="Arial"/>
          <w:color w:val="000000"/>
          <w:spacing w:val="-8"/>
          <w:sz w:val="18"/>
          <w:szCs w:val="18"/>
          <w:lang w:val="en-GB"/>
        </w:rPr>
        <w:t>after termination options</w:t>
      </w:r>
      <w:r w:rsidRPr="00CE0402">
        <w:rPr>
          <w:rFonts w:ascii="Arial" w:eastAsia="Arial Unicode MS" w:hAnsi="Arial" w:cs="Arial"/>
          <w:color w:val="000000"/>
          <w:spacing w:val="-8"/>
          <w:sz w:val="18"/>
          <w:szCs w:val="18"/>
          <w:cs/>
          <w:lang w:val="en-GB"/>
        </w:rPr>
        <w:t xml:space="preserve">) </w:t>
      </w:r>
      <w:r w:rsidRPr="00CE0402">
        <w:rPr>
          <w:rFonts w:ascii="Arial" w:eastAsia="Arial Unicode MS" w:hAnsi="Arial" w:cs="Arial"/>
          <w:color w:val="000000"/>
          <w:spacing w:val="-8"/>
          <w:sz w:val="18"/>
          <w:szCs w:val="18"/>
          <w:lang w:val="en-GB"/>
        </w:rPr>
        <w:t>are only included in the lease term if the lease is reasonably certain to be extended</w:t>
      </w:r>
      <w:r w:rsidR="00B30477" w:rsidRPr="00CE0402">
        <w:rPr>
          <w:rFonts w:ascii="Arial" w:eastAsia="Arial Unicode MS" w:hAnsi="Arial" w:cs="Arial"/>
          <w:color w:val="000000"/>
          <w:spacing w:val="-8"/>
          <w:sz w:val="18"/>
          <w:szCs w:val="18"/>
          <w:lang w:val="en-GB"/>
        </w:rPr>
        <w:t xml:space="preserve"> </w:t>
      </w:r>
      <w:r w:rsidRPr="00CE0402">
        <w:rPr>
          <w:rFonts w:ascii="Arial" w:eastAsia="Arial Unicode MS" w:hAnsi="Arial" w:cs="Arial"/>
          <w:color w:val="000000"/>
          <w:spacing w:val="-8"/>
          <w:sz w:val="18"/>
          <w:szCs w:val="18"/>
          <w:lang w:val="en-GB"/>
        </w:rPr>
        <w:t>or terminated</w:t>
      </w:r>
      <w:r w:rsidRPr="00CE0402">
        <w:rPr>
          <w:rFonts w:ascii="Arial" w:eastAsia="Arial Unicode MS" w:hAnsi="Arial" w:cs="Arial"/>
          <w:color w:val="000000"/>
          <w:spacing w:val="-8"/>
          <w:sz w:val="18"/>
          <w:szCs w:val="18"/>
          <w:cs/>
          <w:lang w:val="en-GB"/>
        </w:rPr>
        <w:t>.</w:t>
      </w:r>
      <w:r w:rsidRPr="00CE0402">
        <w:rPr>
          <w:rFonts w:ascii="Arial" w:eastAsia="Arial Unicode MS" w:hAnsi="Arial" w:cs="Arial"/>
          <w:color w:val="000000"/>
          <w:spacing w:val="-6"/>
          <w:sz w:val="18"/>
          <w:szCs w:val="18"/>
          <w:cs/>
          <w:lang w:val="en-GB"/>
        </w:rPr>
        <w:t xml:space="preserve"> </w:t>
      </w:r>
    </w:p>
    <w:p w14:paraId="1F994710"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5647E111"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10"/>
          <w:sz w:val="18"/>
          <w:szCs w:val="18"/>
          <w:lang w:val="en-GB"/>
        </w:rPr>
      </w:pPr>
      <w:r w:rsidRPr="00CE0402">
        <w:rPr>
          <w:rFonts w:ascii="Arial" w:eastAsia="Arial Unicode MS" w:hAnsi="Arial" w:cs="Arial"/>
          <w:color w:val="000000"/>
          <w:spacing w:val="-10"/>
          <w:sz w:val="18"/>
          <w:szCs w:val="18"/>
          <w:lang w:val="en-GB"/>
        </w:rPr>
        <w:t>For leases of properties, the most relevant factors are historical lease durations, the costs and conditions of leased assets</w:t>
      </w:r>
      <w:r w:rsidRPr="00CE0402">
        <w:rPr>
          <w:rFonts w:ascii="Arial" w:eastAsia="Arial Unicode MS" w:hAnsi="Arial" w:cs="Arial"/>
          <w:color w:val="000000"/>
          <w:spacing w:val="-10"/>
          <w:sz w:val="18"/>
          <w:szCs w:val="18"/>
          <w:cs/>
          <w:lang w:val="en-GB"/>
        </w:rPr>
        <w:t xml:space="preserve">. </w:t>
      </w:r>
    </w:p>
    <w:p w14:paraId="1E92221E"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6733A3AD"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CE0402">
        <w:rPr>
          <w:rFonts w:ascii="Arial" w:eastAsia="Arial Unicode MS" w:hAnsi="Arial" w:cs="Arial"/>
          <w:color w:val="000000"/>
          <w:spacing w:val="-6"/>
          <w:sz w:val="18"/>
          <w:szCs w:val="18"/>
          <w:lang w:val="en-GB"/>
        </w:rPr>
        <w:t>Most extension options on offices and vehicles leases have not been included in the lease liability, because</w:t>
      </w:r>
      <w:r w:rsidRPr="00CE0402">
        <w:rPr>
          <w:rFonts w:ascii="Arial" w:eastAsia="Arial Unicode MS" w:hAnsi="Arial" w:cs="Arial"/>
          <w:color w:val="000000"/>
          <w:spacing w:val="-6"/>
          <w:sz w:val="18"/>
          <w:szCs w:val="18"/>
          <w:cs/>
          <w:lang w:val="en-GB"/>
        </w:rPr>
        <w:t xml:space="preserve"> </w:t>
      </w:r>
      <w:r w:rsidRPr="00CE0402">
        <w:rPr>
          <w:rFonts w:ascii="Arial" w:eastAsia="Arial Unicode MS" w:hAnsi="Arial" w:cs="Arial"/>
          <w:color w:val="000000"/>
          <w:spacing w:val="-6"/>
          <w:sz w:val="18"/>
          <w:szCs w:val="18"/>
          <w:lang w:val="en-GB"/>
        </w:rPr>
        <w:t>the Group considers i</w:t>
      </w:r>
      <w:r w:rsidRPr="00CE0402">
        <w:rPr>
          <w:rFonts w:ascii="Arial" w:eastAsia="Arial Unicode MS" w:hAnsi="Arial" w:cs="Arial"/>
          <w:color w:val="000000"/>
          <w:spacing w:val="-6"/>
          <w:sz w:val="18"/>
          <w:szCs w:val="18"/>
          <w:cs/>
          <w:lang w:val="en-GB"/>
        </w:rPr>
        <w:t xml:space="preserve">) </w:t>
      </w:r>
      <w:r w:rsidRPr="00CE0402">
        <w:rPr>
          <w:rFonts w:ascii="Arial" w:eastAsia="Arial Unicode MS" w:hAnsi="Arial" w:cs="Arial"/>
          <w:color w:val="000000"/>
          <w:spacing w:val="-6"/>
          <w:sz w:val="18"/>
          <w:szCs w:val="18"/>
          <w:lang w:val="en-GB"/>
        </w:rPr>
        <w:t>the underlying asset condition and</w:t>
      </w:r>
      <w:r w:rsidRPr="00CE0402">
        <w:rPr>
          <w:rFonts w:ascii="Arial" w:eastAsia="Arial Unicode MS" w:hAnsi="Arial" w:cs="Arial"/>
          <w:color w:val="000000"/>
          <w:spacing w:val="-6"/>
          <w:sz w:val="18"/>
          <w:szCs w:val="18"/>
          <w:cs/>
          <w:lang w:val="en-GB"/>
        </w:rPr>
        <w:t>/</w:t>
      </w:r>
      <w:r w:rsidRPr="00CE0402">
        <w:rPr>
          <w:rFonts w:ascii="Arial" w:eastAsia="Arial Unicode MS" w:hAnsi="Arial" w:cs="Arial"/>
          <w:color w:val="000000"/>
          <w:spacing w:val="-6"/>
          <w:sz w:val="18"/>
          <w:szCs w:val="18"/>
          <w:lang w:val="en-GB"/>
        </w:rPr>
        <w:t>or ii</w:t>
      </w:r>
      <w:r w:rsidRPr="00CE0402">
        <w:rPr>
          <w:rFonts w:ascii="Arial" w:eastAsia="Arial Unicode MS" w:hAnsi="Arial" w:cs="Arial"/>
          <w:color w:val="000000"/>
          <w:spacing w:val="-6"/>
          <w:sz w:val="18"/>
          <w:szCs w:val="18"/>
          <w:cs/>
          <w:lang w:val="en-GB"/>
        </w:rPr>
        <w:t xml:space="preserve">) </w:t>
      </w:r>
      <w:r w:rsidRPr="00CE0402">
        <w:rPr>
          <w:rFonts w:ascii="Arial" w:eastAsia="Arial Unicode MS" w:hAnsi="Arial" w:cs="Arial"/>
          <w:color w:val="000000"/>
          <w:spacing w:val="-6"/>
          <w:sz w:val="18"/>
          <w:szCs w:val="18"/>
          <w:lang w:val="en-GB"/>
        </w:rPr>
        <w:t>insignificant cost to replace the leased assets</w:t>
      </w:r>
      <w:r w:rsidRPr="00CE0402">
        <w:rPr>
          <w:rFonts w:ascii="Arial" w:eastAsia="Arial Unicode MS" w:hAnsi="Arial" w:cs="Arial"/>
          <w:color w:val="000000"/>
          <w:spacing w:val="-6"/>
          <w:sz w:val="18"/>
          <w:szCs w:val="18"/>
          <w:cs/>
          <w:lang w:val="en-GB"/>
        </w:rPr>
        <w:t xml:space="preserve">. </w:t>
      </w:r>
    </w:p>
    <w:p w14:paraId="431B0854" w14:textId="7777777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7F1B483E" w14:textId="77777777" w:rsidR="00785E75" w:rsidRPr="00CE0402" w:rsidRDefault="002A5F9D" w:rsidP="0041128C">
      <w:pPr>
        <w:pStyle w:val="ListParagraph"/>
        <w:spacing w:after="0" w:line="240" w:lineRule="auto"/>
        <w:ind w:left="540"/>
        <w:jc w:val="both"/>
        <w:rPr>
          <w:rFonts w:ascii="Arial" w:eastAsia="Arial Unicode MS" w:hAnsi="Arial" w:cs="Arial"/>
          <w:color w:val="000000"/>
          <w:spacing w:val="-6"/>
          <w:sz w:val="18"/>
          <w:szCs w:val="18"/>
          <w:cs/>
          <w:lang w:val="en-GB"/>
        </w:rPr>
      </w:pPr>
      <w:r w:rsidRPr="00CE0402">
        <w:rPr>
          <w:rFonts w:ascii="Arial" w:eastAsia="Arial Unicode MS" w:hAnsi="Arial" w:cs="Arial"/>
          <w:color w:val="000000"/>
          <w:spacing w:val="-6"/>
          <w:sz w:val="18"/>
          <w:szCs w:val="18"/>
          <w:lang w:val="en-GB"/>
        </w:rPr>
        <w:t xml:space="preserve">The lease term is reassessed if an option is actually exercised </w:t>
      </w:r>
      <w:r w:rsidRPr="00CE0402">
        <w:rPr>
          <w:rFonts w:ascii="Arial" w:eastAsia="Arial Unicode MS" w:hAnsi="Arial" w:cs="Arial"/>
          <w:color w:val="000000"/>
          <w:spacing w:val="-6"/>
          <w:sz w:val="18"/>
          <w:szCs w:val="18"/>
          <w:cs/>
          <w:lang w:val="en-GB"/>
        </w:rPr>
        <w:t>(</w:t>
      </w:r>
      <w:r w:rsidRPr="00CE0402">
        <w:rPr>
          <w:rFonts w:ascii="Arial" w:eastAsia="Arial Unicode MS" w:hAnsi="Arial" w:cs="Arial"/>
          <w:color w:val="000000"/>
          <w:spacing w:val="-6"/>
          <w:sz w:val="18"/>
          <w:szCs w:val="18"/>
          <w:lang w:val="en-GB"/>
        </w:rPr>
        <w:t>or not exercised</w:t>
      </w:r>
      <w:r w:rsidRPr="00CE0402">
        <w:rPr>
          <w:rFonts w:ascii="Arial" w:eastAsia="Arial Unicode MS" w:hAnsi="Arial" w:cs="Arial"/>
          <w:color w:val="000000"/>
          <w:spacing w:val="-6"/>
          <w:sz w:val="18"/>
          <w:szCs w:val="18"/>
          <w:cs/>
          <w:lang w:val="en-GB"/>
        </w:rPr>
        <w:t xml:space="preserve">) </w:t>
      </w:r>
      <w:r w:rsidRPr="00CE0402">
        <w:rPr>
          <w:rFonts w:ascii="Arial" w:eastAsia="Arial Unicode MS" w:hAnsi="Arial" w:cs="Arial"/>
          <w:color w:val="000000"/>
          <w:spacing w:val="-6"/>
          <w:sz w:val="18"/>
          <w:szCs w:val="18"/>
          <w:lang w:val="en-GB"/>
        </w:rPr>
        <w:t xml:space="preserve">or the Group becomes obliged to exercise </w:t>
      </w:r>
      <w:r w:rsidRPr="00CE0402">
        <w:rPr>
          <w:rFonts w:ascii="Arial" w:eastAsia="Arial Unicode MS" w:hAnsi="Arial" w:cs="Arial"/>
          <w:color w:val="000000"/>
          <w:spacing w:val="-6"/>
          <w:sz w:val="18"/>
          <w:szCs w:val="18"/>
          <w:cs/>
          <w:lang w:val="en-GB"/>
        </w:rPr>
        <w:t>(</w:t>
      </w:r>
      <w:r w:rsidRPr="00CE0402">
        <w:rPr>
          <w:rFonts w:ascii="Arial" w:eastAsia="Arial Unicode MS" w:hAnsi="Arial" w:cs="Arial"/>
          <w:color w:val="000000"/>
          <w:spacing w:val="-6"/>
          <w:sz w:val="18"/>
          <w:szCs w:val="18"/>
          <w:lang w:val="en-GB"/>
        </w:rPr>
        <w:t>or not exercise</w:t>
      </w:r>
      <w:r w:rsidRPr="00CE0402">
        <w:rPr>
          <w:rFonts w:ascii="Arial" w:eastAsia="Arial Unicode MS" w:hAnsi="Arial" w:cs="Arial"/>
          <w:color w:val="000000"/>
          <w:spacing w:val="-6"/>
          <w:sz w:val="18"/>
          <w:szCs w:val="18"/>
          <w:cs/>
          <w:lang w:val="en-GB"/>
        </w:rPr>
        <w:t xml:space="preserve">) </w:t>
      </w:r>
      <w:r w:rsidRPr="00CE0402">
        <w:rPr>
          <w:rFonts w:ascii="Arial" w:eastAsia="Arial Unicode MS" w:hAnsi="Arial" w:cs="Arial"/>
          <w:color w:val="000000"/>
          <w:spacing w:val="-6"/>
          <w:sz w:val="18"/>
          <w:szCs w:val="18"/>
          <w:lang w:val="en-GB"/>
        </w:rPr>
        <w:t>it</w:t>
      </w:r>
      <w:r w:rsidRPr="00CE0402">
        <w:rPr>
          <w:rFonts w:ascii="Arial" w:eastAsia="Arial Unicode MS" w:hAnsi="Arial" w:cs="Arial"/>
          <w:color w:val="000000"/>
          <w:spacing w:val="-6"/>
          <w:sz w:val="18"/>
          <w:szCs w:val="18"/>
          <w:cs/>
          <w:lang w:val="en-GB"/>
        </w:rPr>
        <w:t xml:space="preserve">. </w:t>
      </w:r>
      <w:r w:rsidRPr="00CE0402">
        <w:rPr>
          <w:rFonts w:ascii="Arial" w:eastAsia="Arial Unicode MS" w:hAnsi="Arial" w:cs="Arial"/>
          <w:color w:val="000000"/>
          <w:spacing w:val="-6"/>
          <w:sz w:val="18"/>
          <w:szCs w:val="18"/>
          <w:lang w:val="en-GB"/>
        </w:rPr>
        <w:t>The assessment of reasonable certainty is only revised if a significant event or a significant change in circumstance affecting this assessment occur, and that it is within the control of the Group</w:t>
      </w:r>
      <w:r w:rsidRPr="00CE0402">
        <w:rPr>
          <w:rFonts w:ascii="Arial" w:eastAsia="Arial Unicode MS" w:hAnsi="Arial" w:cs="Arial"/>
          <w:color w:val="000000"/>
          <w:spacing w:val="-6"/>
          <w:sz w:val="18"/>
          <w:szCs w:val="18"/>
          <w:cs/>
          <w:lang w:val="en-GB"/>
        </w:rPr>
        <w:t xml:space="preserve">. </w:t>
      </w:r>
    </w:p>
    <w:p w14:paraId="54AF6889" w14:textId="0B4DA2B7" w:rsidR="002A5F9D" w:rsidRPr="00CE0402" w:rsidRDefault="002A5F9D" w:rsidP="0041128C">
      <w:pPr>
        <w:pStyle w:val="ListParagraph"/>
        <w:spacing w:after="0" w:line="240" w:lineRule="auto"/>
        <w:ind w:left="540"/>
        <w:jc w:val="both"/>
        <w:rPr>
          <w:rFonts w:ascii="Arial" w:eastAsia="Arial Unicode MS" w:hAnsi="Arial" w:cs="Arial"/>
          <w:color w:val="000000"/>
          <w:spacing w:val="-6"/>
          <w:sz w:val="14"/>
          <w:szCs w:val="14"/>
          <w:lang w:val="en-GB"/>
        </w:rPr>
      </w:pPr>
    </w:p>
    <w:p w14:paraId="684A2CE7" w14:textId="77777777" w:rsidR="002A5F9D" w:rsidRPr="00CE0402" w:rsidRDefault="002A5F9D" w:rsidP="0041128C">
      <w:pPr>
        <w:numPr>
          <w:ilvl w:val="0"/>
          <w:numId w:val="19"/>
        </w:numPr>
        <w:ind w:left="540" w:hanging="540"/>
        <w:contextualSpacing/>
        <w:rPr>
          <w:rFonts w:eastAsia="Arial Unicode MS" w:cs="Arial"/>
          <w:b/>
          <w:bCs/>
          <w:color w:val="000000"/>
          <w:spacing w:val="-6"/>
          <w:sz w:val="18"/>
          <w:szCs w:val="18"/>
          <w:lang w:val="en-GB"/>
        </w:rPr>
      </w:pPr>
      <w:bookmarkStart w:id="16" w:name="_Toc48736064"/>
      <w:r w:rsidRPr="00CE0402">
        <w:rPr>
          <w:rFonts w:eastAsia="Arial Unicode MS" w:cs="Arial"/>
          <w:b/>
          <w:bCs/>
          <w:color w:val="000000"/>
          <w:spacing w:val="-6"/>
          <w:sz w:val="18"/>
          <w:szCs w:val="18"/>
          <w:lang w:val="en-GB"/>
        </w:rPr>
        <w:t>Determination of discount rate</w:t>
      </w:r>
      <w:r w:rsidRPr="00CE0402">
        <w:rPr>
          <w:rFonts w:eastAsia="Arial Unicode MS" w:cs="Arial"/>
          <w:b/>
          <w:bCs/>
          <w:color w:val="000000"/>
          <w:spacing w:val="-6"/>
          <w:sz w:val="18"/>
          <w:szCs w:val="18"/>
          <w:cs/>
          <w:lang w:val="en-GB"/>
        </w:rPr>
        <w:t xml:space="preserve"> </w:t>
      </w:r>
      <w:r w:rsidRPr="00CE0402">
        <w:rPr>
          <w:rFonts w:eastAsia="Arial Unicode MS" w:cs="Arial"/>
          <w:b/>
          <w:bCs/>
          <w:color w:val="000000"/>
          <w:spacing w:val="-6"/>
          <w:sz w:val="18"/>
          <w:szCs w:val="18"/>
          <w:lang w:val="en-GB"/>
        </w:rPr>
        <w:t>applied to leases</w:t>
      </w:r>
      <w:bookmarkEnd w:id="16"/>
    </w:p>
    <w:p w14:paraId="00A991A8" w14:textId="77777777" w:rsidR="002A5F9D" w:rsidRPr="00CE0402" w:rsidRDefault="002A5F9D"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0445978D" w14:textId="77777777" w:rsidR="002A5F9D" w:rsidRPr="00CE0402" w:rsidRDefault="002A5F9D" w:rsidP="0041128C">
      <w:pPr>
        <w:pStyle w:val="NormalWeb"/>
        <w:spacing w:before="0" w:beforeAutospacing="0" w:after="0" w:afterAutospacing="0"/>
        <w:ind w:left="567" w:hanging="27"/>
        <w:rPr>
          <w:rFonts w:ascii="Arial" w:eastAsia="Arial Unicode MS" w:hAnsi="Arial" w:cs="Arial"/>
          <w:color w:val="000000"/>
          <w:spacing w:val="-6"/>
          <w:sz w:val="18"/>
          <w:szCs w:val="18"/>
          <w:lang w:eastAsia="en-US"/>
        </w:rPr>
      </w:pPr>
      <w:r w:rsidRPr="00CE0402">
        <w:rPr>
          <w:rFonts w:ascii="Arial" w:eastAsia="Arial Unicode MS" w:hAnsi="Arial" w:cs="Arial"/>
          <w:color w:val="000000"/>
          <w:spacing w:val="-6"/>
          <w:sz w:val="18"/>
          <w:szCs w:val="18"/>
          <w:lang w:eastAsia="en-US"/>
        </w:rPr>
        <w:t>The Group determines the incremental borrowing rate as follows:</w:t>
      </w:r>
    </w:p>
    <w:p w14:paraId="7CD3B491" w14:textId="77777777" w:rsidR="002A5F9D" w:rsidRPr="00CE0402" w:rsidRDefault="002A5F9D"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60C31ACA" w14:textId="7CA3282B" w:rsidR="002A5F9D" w:rsidRPr="00CE0402" w:rsidRDefault="002A5F9D" w:rsidP="0041128C">
      <w:pPr>
        <w:pStyle w:val="NormalWeb"/>
        <w:numPr>
          <w:ilvl w:val="0"/>
          <w:numId w:val="14"/>
        </w:numPr>
        <w:tabs>
          <w:tab w:val="left" w:pos="900"/>
        </w:tabs>
        <w:spacing w:before="0" w:beforeAutospacing="0" w:after="0" w:afterAutospacing="0"/>
        <w:ind w:left="900"/>
        <w:jc w:val="thaiDistribute"/>
        <w:rPr>
          <w:rFonts w:ascii="Arial" w:eastAsia="Arial Unicode MS" w:hAnsi="Arial" w:cs="Arial"/>
          <w:color w:val="000000"/>
          <w:spacing w:val="-6"/>
          <w:sz w:val="18"/>
          <w:szCs w:val="18"/>
          <w:lang w:eastAsia="en-US"/>
        </w:rPr>
      </w:pPr>
      <w:r w:rsidRPr="00CE0402">
        <w:rPr>
          <w:rFonts w:ascii="Arial" w:eastAsia="Arial Unicode MS" w:hAnsi="Arial" w:cs="Arial"/>
          <w:color w:val="000000"/>
          <w:spacing w:val="-6"/>
          <w:sz w:val="18"/>
          <w:szCs w:val="18"/>
        </w:rPr>
        <w:t>Where possible, use recent third</w:t>
      </w:r>
      <w:r w:rsidRPr="00CE0402">
        <w:rPr>
          <w:rFonts w:ascii="Arial" w:eastAsia="Arial Unicode MS" w:hAnsi="Arial" w:cs="Arial"/>
          <w:color w:val="000000"/>
          <w:spacing w:val="-6"/>
          <w:sz w:val="18"/>
          <w:szCs w:val="18"/>
          <w:cs/>
        </w:rPr>
        <w:t>-</w:t>
      </w:r>
      <w:r w:rsidRPr="00CE0402">
        <w:rPr>
          <w:rFonts w:ascii="Arial" w:eastAsia="Arial Unicode MS" w:hAnsi="Arial" w:cs="Arial"/>
          <w:color w:val="000000"/>
          <w:spacing w:val="-6"/>
          <w:sz w:val="18"/>
          <w:szCs w:val="18"/>
        </w:rPr>
        <w:t>party financing received by the individual lessee as a starting point, adjusting to reflect changes in its financing conditions</w:t>
      </w:r>
      <w:r w:rsidRPr="00CE0402">
        <w:rPr>
          <w:rFonts w:ascii="Arial" w:eastAsia="Arial Unicode MS" w:hAnsi="Arial" w:cs="Arial"/>
          <w:color w:val="000000"/>
          <w:spacing w:val="-6"/>
          <w:sz w:val="18"/>
          <w:szCs w:val="18"/>
          <w:cs/>
        </w:rPr>
        <w:t>.</w:t>
      </w:r>
    </w:p>
    <w:p w14:paraId="37E79891" w14:textId="1A4902D2" w:rsidR="002A5F9D" w:rsidRPr="00CE0402" w:rsidRDefault="002A5F9D" w:rsidP="0041128C">
      <w:pPr>
        <w:pStyle w:val="NormalWeb"/>
        <w:numPr>
          <w:ilvl w:val="0"/>
          <w:numId w:val="14"/>
        </w:numPr>
        <w:tabs>
          <w:tab w:val="left" w:pos="900"/>
        </w:tabs>
        <w:spacing w:before="0" w:beforeAutospacing="0" w:after="0" w:afterAutospacing="0"/>
        <w:ind w:left="900"/>
        <w:rPr>
          <w:rFonts w:ascii="Arial" w:eastAsia="Arial Unicode MS" w:hAnsi="Arial" w:cs="Arial"/>
          <w:color w:val="000000"/>
          <w:spacing w:val="-6"/>
          <w:sz w:val="18"/>
          <w:szCs w:val="18"/>
          <w:lang w:eastAsia="en-US"/>
        </w:rPr>
      </w:pPr>
      <w:r w:rsidRPr="00CE0402">
        <w:rPr>
          <w:rFonts w:ascii="Arial" w:eastAsia="Arial Unicode MS" w:hAnsi="Arial" w:cs="Arial"/>
          <w:color w:val="000000"/>
          <w:spacing w:val="-6"/>
          <w:sz w:val="18"/>
          <w:szCs w:val="18"/>
        </w:rPr>
        <w:t>Make adjustments specific to the lease, e</w:t>
      </w:r>
      <w:r w:rsidRPr="00CE0402">
        <w:rPr>
          <w:rFonts w:ascii="Arial" w:eastAsia="Arial Unicode MS" w:hAnsi="Arial" w:cs="Arial"/>
          <w:color w:val="000000"/>
          <w:spacing w:val="-6"/>
          <w:sz w:val="18"/>
          <w:szCs w:val="18"/>
          <w:cs/>
        </w:rPr>
        <w:t>.</w:t>
      </w:r>
      <w:r w:rsidRPr="00CE0402">
        <w:rPr>
          <w:rFonts w:ascii="Arial" w:eastAsia="Arial Unicode MS" w:hAnsi="Arial" w:cs="Arial"/>
          <w:color w:val="000000"/>
          <w:spacing w:val="-6"/>
          <w:sz w:val="18"/>
          <w:szCs w:val="18"/>
        </w:rPr>
        <w:t>g</w:t>
      </w:r>
      <w:r w:rsidRPr="00CE0402">
        <w:rPr>
          <w:rFonts w:ascii="Arial" w:eastAsia="Arial Unicode MS" w:hAnsi="Arial" w:cs="Arial"/>
          <w:color w:val="000000"/>
          <w:spacing w:val="-6"/>
          <w:sz w:val="18"/>
          <w:szCs w:val="18"/>
          <w:cs/>
        </w:rPr>
        <w:t xml:space="preserve">. </w:t>
      </w:r>
      <w:r w:rsidRPr="00CE0402">
        <w:rPr>
          <w:rFonts w:ascii="Arial" w:eastAsia="Arial Unicode MS" w:hAnsi="Arial" w:cs="Arial"/>
          <w:color w:val="000000"/>
          <w:spacing w:val="-6"/>
          <w:sz w:val="18"/>
          <w:szCs w:val="18"/>
        </w:rPr>
        <w:t>term, country, currency and security</w:t>
      </w:r>
      <w:r w:rsidRPr="00CE0402">
        <w:rPr>
          <w:rFonts w:ascii="Arial" w:eastAsia="Arial Unicode MS" w:hAnsi="Arial" w:cs="Arial"/>
          <w:color w:val="000000"/>
          <w:spacing w:val="-6"/>
          <w:sz w:val="18"/>
          <w:szCs w:val="18"/>
          <w:cs/>
        </w:rPr>
        <w:t>.</w:t>
      </w:r>
    </w:p>
    <w:p w14:paraId="4AD4BCB4" w14:textId="77777777" w:rsidR="002A5F9D" w:rsidRPr="00CE0402" w:rsidRDefault="002A5F9D" w:rsidP="00421547">
      <w:pPr>
        <w:pStyle w:val="ListParagraph"/>
        <w:spacing w:after="0" w:line="240" w:lineRule="auto"/>
        <w:ind w:left="540"/>
        <w:jc w:val="both"/>
        <w:rPr>
          <w:rFonts w:ascii="Arial" w:eastAsia="Arial Unicode MS" w:hAnsi="Arial" w:cs="Arial"/>
          <w:color w:val="000000"/>
          <w:spacing w:val="-6"/>
          <w:sz w:val="14"/>
          <w:szCs w:val="14"/>
          <w:lang w:val="en-GB"/>
        </w:rPr>
      </w:pPr>
    </w:p>
    <w:p w14:paraId="5E5830E9" w14:textId="227CCFD0" w:rsidR="00B42EAC" w:rsidRPr="00CE0402" w:rsidRDefault="00B42EAC" w:rsidP="0041128C">
      <w:pPr>
        <w:numPr>
          <w:ilvl w:val="0"/>
          <w:numId w:val="19"/>
        </w:numPr>
        <w:ind w:left="540" w:hanging="540"/>
        <w:contextualSpacing/>
        <w:rPr>
          <w:rFonts w:eastAsia="Arial Unicode MS" w:cs="Arial"/>
          <w:b/>
          <w:bCs/>
          <w:color w:val="000000"/>
          <w:spacing w:val="-6"/>
          <w:sz w:val="18"/>
          <w:szCs w:val="18"/>
          <w:lang w:val="en-GB"/>
        </w:rPr>
      </w:pPr>
      <w:r w:rsidRPr="00CE0402">
        <w:rPr>
          <w:rFonts w:eastAsia="Arial Unicode MS" w:cs="Arial"/>
          <w:b/>
          <w:bCs/>
          <w:color w:val="000000"/>
          <w:spacing w:val="-6"/>
          <w:sz w:val="18"/>
          <w:szCs w:val="18"/>
          <w:lang w:val="en-GB"/>
        </w:rPr>
        <w:t xml:space="preserve">Determination of discount rate applied to </w:t>
      </w:r>
      <w:r w:rsidR="00FB5B42" w:rsidRPr="00CE0402">
        <w:rPr>
          <w:rFonts w:eastAsia="Arial Unicode MS" w:cs="Arial"/>
          <w:b/>
          <w:bCs/>
          <w:color w:val="000000"/>
          <w:spacing w:val="-6"/>
          <w:sz w:val="18"/>
          <w:szCs w:val="18"/>
          <w:lang w:val="en-GB"/>
        </w:rPr>
        <w:t>acquisition payables</w:t>
      </w:r>
    </w:p>
    <w:p w14:paraId="78594D95" w14:textId="77777777" w:rsidR="00141FC9" w:rsidRPr="00CE0402" w:rsidRDefault="00141FC9" w:rsidP="00CE0402">
      <w:pPr>
        <w:pStyle w:val="ListParagraph"/>
        <w:spacing w:after="0" w:line="240" w:lineRule="auto"/>
        <w:ind w:left="540"/>
        <w:jc w:val="both"/>
        <w:rPr>
          <w:rFonts w:ascii="Arial" w:eastAsia="Arial Unicode MS" w:hAnsi="Arial" w:cs="Arial"/>
          <w:color w:val="000000"/>
          <w:spacing w:val="-6"/>
          <w:sz w:val="14"/>
          <w:szCs w:val="14"/>
          <w:lang w:val="en-GB"/>
        </w:rPr>
      </w:pPr>
    </w:p>
    <w:p w14:paraId="15023F66" w14:textId="77777777" w:rsidR="00B42EAC" w:rsidRPr="00CE0402" w:rsidRDefault="00B42EAC" w:rsidP="0041128C">
      <w:pPr>
        <w:ind w:left="540"/>
        <w:jc w:val="thaiDistribute"/>
        <w:rPr>
          <w:rFonts w:eastAsia="Arial Unicode MS" w:cs="Arial"/>
          <w:color w:val="000000"/>
          <w:spacing w:val="-6"/>
          <w:sz w:val="18"/>
          <w:szCs w:val="18"/>
          <w:lang w:val="en-GB"/>
        </w:rPr>
      </w:pPr>
      <w:r w:rsidRPr="00CE0402">
        <w:rPr>
          <w:rFonts w:eastAsia="Arial Unicode MS" w:cs="Arial"/>
          <w:color w:val="000000"/>
          <w:spacing w:val="-8"/>
          <w:sz w:val="18"/>
          <w:szCs w:val="18"/>
          <w:lang w:val="en-GB"/>
        </w:rPr>
        <w:t>The Group determines the incremental borrowings rate using third-party financing of the Group, adjusting to reflect changes</w:t>
      </w:r>
      <w:r w:rsidRPr="00CE0402">
        <w:rPr>
          <w:rFonts w:eastAsia="Arial Unicode MS" w:cs="Arial"/>
          <w:color w:val="000000"/>
          <w:spacing w:val="-4"/>
          <w:sz w:val="18"/>
          <w:szCs w:val="18"/>
          <w:lang w:val="en-GB"/>
        </w:rPr>
        <w:t xml:space="preserve"> in its financing</w:t>
      </w:r>
      <w:r w:rsidRPr="00CE0402">
        <w:rPr>
          <w:rFonts w:eastAsia="Arial Unicode MS" w:cs="Arial"/>
          <w:color w:val="000000"/>
          <w:spacing w:val="-6"/>
          <w:sz w:val="18"/>
          <w:szCs w:val="18"/>
          <w:lang w:val="en-GB"/>
        </w:rPr>
        <w:t xml:space="preserve"> conditions. </w:t>
      </w:r>
    </w:p>
    <w:p w14:paraId="266AF4C6" w14:textId="77777777" w:rsidR="0041128C" w:rsidRPr="00CE0402" w:rsidRDefault="0041128C" w:rsidP="00421547">
      <w:pPr>
        <w:pStyle w:val="ListParagraph"/>
        <w:spacing w:after="0" w:line="240" w:lineRule="auto"/>
        <w:ind w:left="540"/>
        <w:jc w:val="both"/>
        <w:rPr>
          <w:rFonts w:ascii="Arial" w:eastAsia="Arial Unicode MS" w:hAnsi="Arial" w:cs="Arial"/>
          <w:color w:val="000000"/>
          <w:spacing w:val="-6"/>
          <w:sz w:val="18"/>
          <w:szCs w:val="18"/>
          <w:lang w:val="en-GB"/>
        </w:rPr>
      </w:pPr>
    </w:p>
    <w:p w14:paraId="43FFF5D2" w14:textId="77777777" w:rsidR="0041128C" w:rsidRPr="00CE0402" w:rsidRDefault="0041128C" w:rsidP="00421547">
      <w:pPr>
        <w:pStyle w:val="ListParagraph"/>
        <w:spacing w:after="0" w:line="240" w:lineRule="auto"/>
        <w:ind w:left="540"/>
        <w:jc w:val="both"/>
        <w:rPr>
          <w:rFonts w:ascii="Arial" w:eastAsia="Arial Unicode MS" w:hAnsi="Arial" w:cs="Arial"/>
          <w:color w:val="000000"/>
          <w:spacing w:val="-6"/>
          <w:sz w:val="18"/>
          <w:szCs w:val="18"/>
          <w:lang w:val="en-GB"/>
        </w:rPr>
        <w:sectPr w:rsidR="0041128C" w:rsidRPr="00CE0402" w:rsidSect="005B11E3">
          <w:headerReference w:type="default" r:id="rId11"/>
          <w:footerReference w:type="default" r:id="rId12"/>
          <w:pgSz w:w="11909" w:h="16834" w:code="9"/>
          <w:pgMar w:top="1440" w:right="720" w:bottom="720" w:left="1728" w:header="706" w:footer="706" w:gutter="0"/>
          <w:pgNumType w:start="15"/>
          <w:cols w:space="720"/>
          <w:docGrid w:linePitch="272"/>
        </w:sectPr>
      </w:pPr>
    </w:p>
    <w:p w14:paraId="57B806B2" w14:textId="77777777" w:rsidR="00E13B6B" w:rsidRPr="00CE0402" w:rsidRDefault="00E13B6B" w:rsidP="0041128C">
      <w:pPr>
        <w:jc w:val="thaiDistribute"/>
        <w:outlineLvl w:val="0"/>
        <w:rPr>
          <w:rFonts w:cs="Arial"/>
          <w:color w:val="000000"/>
          <w:sz w:val="18"/>
          <w:szCs w:val="18"/>
          <w:cs/>
          <w:lang w:val="en-GB"/>
        </w:rPr>
      </w:pPr>
    </w:p>
    <w:tbl>
      <w:tblPr>
        <w:tblW w:w="0" w:type="auto"/>
        <w:tblInd w:w="108" w:type="dxa"/>
        <w:tblLook w:val="04A0" w:firstRow="1" w:lastRow="0" w:firstColumn="1" w:lastColumn="0" w:noHBand="0" w:noVBand="1"/>
      </w:tblPr>
      <w:tblGrid>
        <w:gridCol w:w="15390"/>
      </w:tblGrid>
      <w:tr w:rsidR="00C3445B" w:rsidRPr="00CE0402" w14:paraId="12623378" w14:textId="77777777" w:rsidTr="00937039">
        <w:trPr>
          <w:trHeight w:val="386"/>
        </w:trPr>
        <w:tc>
          <w:tcPr>
            <w:tcW w:w="15390" w:type="dxa"/>
            <w:vAlign w:val="center"/>
          </w:tcPr>
          <w:p w14:paraId="33E279AA" w14:textId="6E1F39A2" w:rsidR="00C3445B" w:rsidRPr="00CE0402" w:rsidRDefault="00B13E3A" w:rsidP="0041128C">
            <w:pPr>
              <w:ind w:left="432" w:hanging="536"/>
              <w:rPr>
                <w:rFonts w:eastAsia="Arial Unicode MS" w:cs="Arial"/>
                <w:b/>
                <w:bCs/>
                <w:color w:val="000000"/>
                <w:sz w:val="18"/>
                <w:szCs w:val="18"/>
                <w:cs/>
                <w:lang w:val="en-GB"/>
              </w:rPr>
            </w:pPr>
            <w:r w:rsidRPr="00CE0402">
              <w:rPr>
                <w:rFonts w:eastAsia="Arial Unicode MS" w:cs="Arial"/>
                <w:b/>
                <w:bCs/>
                <w:color w:val="000000"/>
                <w:sz w:val="18"/>
                <w:szCs w:val="18"/>
                <w:lang w:val="en-GB"/>
              </w:rPr>
              <w:t>8</w:t>
            </w:r>
            <w:r w:rsidR="00647C46" w:rsidRPr="00CE0402">
              <w:rPr>
                <w:rFonts w:eastAsia="Arial Unicode MS" w:cs="Arial"/>
                <w:b/>
                <w:bCs/>
                <w:color w:val="000000"/>
                <w:sz w:val="18"/>
                <w:szCs w:val="18"/>
                <w:lang w:val="en-GB"/>
              </w:rPr>
              <w:tab/>
              <w:t>Segment information</w:t>
            </w:r>
          </w:p>
        </w:tc>
      </w:tr>
    </w:tbl>
    <w:p w14:paraId="5C5D4BB9" w14:textId="77777777" w:rsidR="00C3445B" w:rsidRPr="00CE0402" w:rsidRDefault="00C3445B" w:rsidP="0041128C">
      <w:pPr>
        <w:tabs>
          <w:tab w:val="left" w:pos="1134"/>
          <w:tab w:val="left" w:pos="1276"/>
          <w:tab w:val="center" w:pos="3402"/>
          <w:tab w:val="center" w:pos="4536"/>
          <w:tab w:val="center" w:pos="5670"/>
          <w:tab w:val="center" w:pos="6804"/>
          <w:tab w:val="right" w:pos="7655"/>
        </w:tabs>
        <w:rPr>
          <w:rFonts w:cs="Arial"/>
          <w:color w:val="000000"/>
          <w:sz w:val="18"/>
          <w:szCs w:val="18"/>
        </w:rPr>
      </w:pPr>
    </w:p>
    <w:p w14:paraId="022EDCD7" w14:textId="05761244" w:rsidR="00C3445B" w:rsidRPr="00CE0402" w:rsidRDefault="00C3445B" w:rsidP="0041128C">
      <w:pPr>
        <w:pStyle w:val="ListParagraph"/>
        <w:spacing w:after="0" w:line="240" w:lineRule="auto"/>
        <w:ind w:left="0"/>
        <w:jc w:val="both"/>
        <w:rPr>
          <w:rFonts w:ascii="Arial" w:eastAsia="Arial Unicode MS" w:hAnsi="Arial" w:cs="Arial"/>
          <w:color w:val="000000"/>
          <w:sz w:val="18"/>
          <w:szCs w:val="18"/>
          <w:lang w:val="en-GB"/>
        </w:rPr>
      </w:pPr>
      <w:bookmarkStart w:id="17" w:name="_Hlk222322209"/>
      <w:r w:rsidRPr="00CE0402">
        <w:rPr>
          <w:rFonts w:ascii="Arial" w:eastAsia="Arial Unicode MS" w:hAnsi="Arial" w:cs="Arial"/>
          <w:color w:val="000000"/>
          <w:sz w:val="18"/>
          <w:szCs w:val="18"/>
          <w:lang w:val="en-GB"/>
        </w:rPr>
        <w:t xml:space="preserve">The Group’s </w:t>
      </w:r>
      <w:r w:rsidR="00AE091D" w:rsidRPr="00CE0402">
        <w:rPr>
          <w:rFonts w:ascii="Arial" w:eastAsia="Arial Unicode MS" w:hAnsi="Arial" w:cs="Arial"/>
          <w:color w:val="000000"/>
          <w:sz w:val="18"/>
          <w:szCs w:val="18"/>
          <w:lang w:val="en-GB"/>
        </w:rPr>
        <w:t>executive committee</w:t>
      </w:r>
      <w:r w:rsidRPr="00CE0402">
        <w:rPr>
          <w:rFonts w:ascii="Arial" w:eastAsia="Arial Unicode MS" w:hAnsi="Arial" w:cs="Arial"/>
          <w:color w:val="000000"/>
          <w:sz w:val="18"/>
          <w:szCs w:val="18"/>
          <w:lang w:val="en-GB"/>
        </w:rPr>
        <w:t xml:space="preserve"> identifies reportable segments of its business to examine the Group’s performance by product lines as follows:</w:t>
      </w:r>
    </w:p>
    <w:bookmarkEnd w:id="17"/>
    <w:p w14:paraId="5ADAD568" w14:textId="77777777" w:rsidR="0030619B" w:rsidRPr="00CE0402" w:rsidRDefault="0030619B" w:rsidP="0041128C">
      <w:pPr>
        <w:pStyle w:val="ListParagraph"/>
        <w:spacing w:after="0" w:line="240" w:lineRule="auto"/>
        <w:ind w:left="0"/>
        <w:jc w:val="both"/>
        <w:rPr>
          <w:rFonts w:ascii="Arial" w:eastAsia="Arial Unicode MS" w:hAnsi="Arial" w:cs="Arial"/>
          <w:color w:val="000000"/>
          <w:sz w:val="18"/>
          <w:szCs w:val="18"/>
          <w:lang w:val="en-GB"/>
        </w:rPr>
      </w:pPr>
    </w:p>
    <w:tbl>
      <w:tblPr>
        <w:tblW w:w="4930" w:type="pct"/>
        <w:tblInd w:w="108" w:type="dxa"/>
        <w:tblLook w:val="04A0" w:firstRow="1" w:lastRow="0" w:firstColumn="1" w:lastColumn="0" w:noHBand="0" w:noVBand="1"/>
      </w:tblPr>
      <w:tblGrid>
        <w:gridCol w:w="3137"/>
        <w:gridCol w:w="1182"/>
        <w:gridCol w:w="1222"/>
        <w:gridCol w:w="1185"/>
        <w:gridCol w:w="1268"/>
        <w:gridCol w:w="1327"/>
        <w:gridCol w:w="1234"/>
        <w:gridCol w:w="1176"/>
        <w:gridCol w:w="1234"/>
        <w:gridCol w:w="1170"/>
        <w:gridCol w:w="1256"/>
      </w:tblGrid>
      <w:tr w:rsidR="004672FD" w:rsidRPr="00CE0402" w14:paraId="75E4AD87" w14:textId="77777777" w:rsidTr="004672FD">
        <w:trPr>
          <w:trHeight w:val="206"/>
        </w:trPr>
        <w:tc>
          <w:tcPr>
            <w:tcW w:w="1019" w:type="pct"/>
            <w:vAlign w:val="bottom"/>
          </w:tcPr>
          <w:p w14:paraId="7966A25E" w14:textId="77777777" w:rsidR="004672FD" w:rsidRPr="00CE0402" w:rsidRDefault="004672FD" w:rsidP="004672FD">
            <w:pPr>
              <w:tabs>
                <w:tab w:val="left" w:pos="720"/>
                <w:tab w:val="left" w:pos="9889"/>
              </w:tabs>
              <w:rPr>
                <w:rFonts w:eastAsia="Times New Roman" w:cs="Arial"/>
                <w:color w:val="000000"/>
                <w:sz w:val="18"/>
                <w:szCs w:val="18"/>
                <w:cs/>
                <w:lang w:val="en-GB"/>
              </w:rPr>
            </w:pPr>
          </w:p>
        </w:tc>
        <w:tc>
          <w:tcPr>
            <w:tcW w:w="3981" w:type="pct"/>
            <w:gridSpan w:val="10"/>
            <w:tcBorders>
              <w:bottom w:val="single" w:sz="4" w:space="0" w:color="auto"/>
            </w:tcBorders>
          </w:tcPr>
          <w:p w14:paraId="571FB161" w14:textId="40B3FE8B" w:rsidR="004672FD" w:rsidRPr="00CE0402" w:rsidRDefault="004672FD" w:rsidP="004672FD">
            <w:pPr>
              <w:tabs>
                <w:tab w:val="left" w:pos="960"/>
              </w:tabs>
              <w:ind w:right="-72"/>
              <w:jc w:val="center"/>
              <w:rPr>
                <w:rFonts w:eastAsia="Times New Roman" w:cs="Arial"/>
                <w:b/>
                <w:bCs/>
                <w:color w:val="000000"/>
                <w:sz w:val="18"/>
                <w:szCs w:val="18"/>
                <w:cs/>
              </w:rPr>
            </w:pPr>
            <w:r w:rsidRPr="00CE0402">
              <w:rPr>
                <w:rFonts w:cs="Arial"/>
                <w:b/>
                <w:bCs/>
                <w:color w:val="000000"/>
                <w:sz w:val="18"/>
                <w:szCs w:val="18"/>
              </w:rPr>
              <w:t>Consolidated financial statements</w:t>
            </w:r>
          </w:p>
        </w:tc>
      </w:tr>
      <w:tr w:rsidR="004672FD" w:rsidRPr="00CE0402" w14:paraId="00A902EA" w14:textId="77777777" w:rsidTr="004672FD">
        <w:trPr>
          <w:trHeight w:val="206"/>
        </w:trPr>
        <w:tc>
          <w:tcPr>
            <w:tcW w:w="1019" w:type="pct"/>
            <w:vAlign w:val="bottom"/>
          </w:tcPr>
          <w:p w14:paraId="1839E48E" w14:textId="32A6F583" w:rsidR="004672FD" w:rsidRPr="00CE0402" w:rsidRDefault="004672FD" w:rsidP="004672FD">
            <w:pPr>
              <w:tabs>
                <w:tab w:val="left" w:pos="720"/>
                <w:tab w:val="left" w:pos="9889"/>
              </w:tabs>
              <w:rPr>
                <w:rFonts w:eastAsia="Times New Roman" w:cs="Arial"/>
                <w:color w:val="000000"/>
                <w:sz w:val="18"/>
                <w:szCs w:val="18"/>
                <w:cs/>
                <w:lang w:val="en-GB"/>
              </w:rPr>
            </w:pPr>
          </w:p>
        </w:tc>
        <w:tc>
          <w:tcPr>
            <w:tcW w:w="781" w:type="pct"/>
            <w:gridSpan w:val="2"/>
            <w:tcBorders>
              <w:top w:val="single" w:sz="4" w:space="0" w:color="auto"/>
            </w:tcBorders>
            <w:vAlign w:val="bottom"/>
          </w:tcPr>
          <w:p w14:paraId="0001EA0A" w14:textId="77777777" w:rsidR="004672FD" w:rsidRPr="00CE0402" w:rsidRDefault="004672FD" w:rsidP="004672FD">
            <w:pPr>
              <w:ind w:right="-72"/>
              <w:jc w:val="center"/>
              <w:rPr>
                <w:rFonts w:eastAsia="Times New Roman" w:cs="Arial"/>
                <w:b/>
                <w:bCs/>
                <w:color w:val="000000"/>
                <w:sz w:val="18"/>
                <w:szCs w:val="18"/>
                <w:cs/>
              </w:rPr>
            </w:pPr>
          </w:p>
        </w:tc>
        <w:tc>
          <w:tcPr>
            <w:tcW w:w="797" w:type="pct"/>
            <w:gridSpan w:val="2"/>
            <w:tcBorders>
              <w:top w:val="single" w:sz="4" w:space="0" w:color="auto"/>
            </w:tcBorders>
          </w:tcPr>
          <w:p w14:paraId="647C3BED" w14:textId="77777777" w:rsidR="004672FD" w:rsidRPr="00CE0402" w:rsidRDefault="004672FD" w:rsidP="004672FD">
            <w:pPr>
              <w:ind w:right="-72"/>
              <w:jc w:val="center"/>
              <w:rPr>
                <w:rFonts w:cs="Arial"/>
                <w:b/>
                <w:bCs/>
                <w:color w:val="000000"/>
                <w:sz w:val="18"/>
                <w:szCs w:val="18"/>
                <w:cs/>
              </w:rPr>
            </w:pPr>
            <w:r w:rsidRPr="00CE0402">
              <w:rPr>
                <w:rFonts w:cs="Arial"/>
                <w:b/>
                <w:bCs/>
                <w:color w:val="000000"/>
                <w:sz w:val="18"/>
                <w:szCs w:val="18"/>
              </w:rPr>
              <w:t>Property</w:t>
            </w:r>
          </w:p>
        </w:tc>
        <w:tc>
          <w:tcPr>
            <w:tcW w:w="832" w:type="pct"/>
            <w:gridSpan w:val="2"/>
            <w:vMerge w:val="restart"/>
            <w:tcBorders>
              <w:top w:val="single" w:sz="4" w:space="0" w:color="auto"/>
            </w:tcBorders>
          </w:tcPr>
          <w:p w14:paraId="0FEDE445" w14:textId="77777777" w:rsidR="004672FD" w:rsidRPr="00CE0402" w:rsidRDefault="004672FD" w:rsidP="004672FD">
            <w:pPr>
              <w:ind w:right="-72"/>
              <w:jc w:val="center"/>
              <w:rPr>
                <w:rFonts w:eastAsia="Times New Roman" w:cs="Arial"/>
                <w:b/>
                <w:bCs/>
                <w:color w:val="000000"/>
                <w:sz w:val="18"/>
                <w:szCs w:val="18"/>
              </w:rPr>
            </w:pPr>
          </w:p>
          <w:p w14:paraId="1CF00DFB" w14:textId="77777777" w:rsidR="004672FD" w:rsidRPr="00CE0402" w:rsidRDefault="004672FD" w:rsidP="004672FD">
            <w:pPr>
              <w:ind w:right="-72"/>
              <w:jc w:val="center"/>
              <w:rPr>
                <w:rFonts w:eastAsia="Times New Roman" w:cs="Arial"/>
                <w:b/>
                <w:bCs/>
                <w:color w:val="000000"/>
                <w:sz w:val="18"/>
                <w:szCs w:val="18"/>
              </w:rPr>
            </w:pPr>
          </w:p>
          <w:p w14:paraId="5A324B81" w14:textId="345ADD7F" w:rsidR="004672FD" w:rsidRPr="00CE0402" w:rsidRDefault="004672FD" w:rsidP="004672FD">
            <w:pPr>
              <w:ind w:right="-72"/>
              <w:jc w:val="center"/>
              <w:rPr>
                <w:rFonts w:eastAsia="Times New Roman" w:cs="Arial"/>
                <w:b/>
                <w:bCs/>
                <w:color w:val="000000"/>
                <w:sz w:val="18"/>
                <w:szCs w:val="18"/>
                <w:cs/>
              </w:rPr>
            </w:pPr>
            <w:r w:rsidRPr="00CE0402">
              <w:rPr>
                <w:rFonts w:eastAsia="Times New Roman" w:cs="Arial"/>
                <w:b/>
                <w:bCs/>
                <w:color w:val="000000"/>
                <w:sz w:val="18"/>
                <w:szCs w:val="18"/>
              </w:rPr>
              <w:t>Other business</w:t>
            </w:r>
          </w:p>
        </w:tc>
        <w:tc>
          <w:tcPr>
            <w:tcW w:w="783" w:type="pct"/>
            <w:gridSpan w:val="2"/>
            <w:tcBorders>
              <w:top w:val="single" w:sz="4" w:space="0" w:color="auto"/>
            </w:tcBorders>
            <w:vAlign w:val="bottom"/>
          </w:tcPr>
          <w:p w14:paraId="4D7B9DC5" w14:textId="71AB7848" w:rsidR="004672FD" w:rsidRPr="00CE0402" w:rsidRDefault="004672FD" w:rsidP="004672FD">
            <w:pPr>
              <w:ind w:right="-72"/>
              <w:jc w:val="center"/>
              <w:rPr>
                <w:rFonts w:eastAsia="Times New Roman" w:cs="Arial"/>
                <w:b/>
                <w:bCs/>
                <w:color w:val="000000"/>
                <w:sz w:val="18"/>
                <w:szCs w:val="18"/>
                <w:cs/>
              </w:rPr>
            </w:pPr>
          </w:p>
        </w:tc>
        <w:tc>
          <w:tcPr>
            <w:tcW w:w="788" w:type="pct"/>
            <w:gridSpan w:val="2"/>
            <w:tcBorders>
              <w:top w:val="single" w:sz="4" w:space="0" w:color="auto"/>
            </w:tcBorders>
            <w:vAlign w:val="bottom"/>
          </w:tcPr>
          <w:p w14:paraId="1A606FAD" w14:textId="77777777" w:rsidR="004672FD" w:rsidRPr="00CE0402" w:rsidRDefault="004672FD" w:rsidP="004672FD">
            <w:pPr>
              <w:tabs>
                <w:tab w:val="left" w:pos="960"/>
              </w:tabs>
              <w:ind w:right="-72"/>
              <w:jc w:val="center"/>
              <w:rPr>
                <w:rFonts w:eastAsia="Times New Roman" w:cs="Arial"/>
                <w:b/>
                <w:bCs/>
                <w:color w:val="000000"/>
                <w:sz w:val="18"/>
                <w:szCs w:val="18"/>
                <w:cs/>
              </w:rPr>
            </w:pPr>
          </w:p>
        </w:tc>
      </w:tr>
      <w:tr w:rsidR="004672FD" w:rsidRPr="00CE0402" w14:paraId="5C0E7A32" w14:textId="77777777" w:rsidTr="00AB7C53">
        <w:trPr>
          <w:trHeight w:val="76"/>
        </w:trPr>
        <w:tc>
          <w:tcPr>
            <w:tcW w:w="1019" w:type="pct"/>
            <w:vAlign w:val="bottom"/>
          </w:tcPr>
          <w:p w14:paraId="6EE16DEC" w14:textId="77777777" w:rsidR="004672FD" w:rsidRPr="00CE0402" w:rsidRDefault="004672FD" w:rsidP="004672FD">
            <w:pPr>
              <w:tabs>
                <w:tab w:val="left" w:pos="720"/>
                <w:tab w:val="left" w:pos="9889"/>
              </w:tabs>
              <w:rPr>
                <w:rFonts w:eastAsia="Times New Roman" w:cs="Arial"/>
                <w:color w:val="000000"/>
                <w:sz w:val="18"/>
                <w:szCs w:val="18"/>
                <w:cs/>
                <w:lang w:val="en-GB"/>
              </w:rPr>
            </w:pPr>
          </w:p>
        </w:tc>
        <w:tc>
          <w:tcPr>
            <w:tcW w:w="781" w:type="pct"/>
            <w:gridSpan w:val="2"/>
            <w:vAlign w:val="bottom"/>
          </w:tcPr>
          <w:p w14:paraId="5942E94D" w14:textId="2F4C7FD6" w:rsidR="004672FD" w:rsidRPr="00CE0402" w:rsidRDefault="004672FD" w:rsidP="004672FD">
            <w:pPr>
              <w:tabs>
                <w:tab w:val="left" w:pos="1077"/>
              </w:tabs>
              <w:ind w:right="-72"/>
              <w:jc w:val="center"/>
              <w:rPr>
                <w:rFonts w:eastAsia="Times New Roman" w:cs="Arial"/>
                <w:b/>
                <w:bCs/>
                <w:color w:val="000000"/>
                <w:sz w:val="18"/>
                <w:szCs w:val="18"/>
                <w:cs/>
              </w:rPr>
            </w:pPr>
            <w:r w:rsidRPr="00CE0402">
              <w:rPr>
                <w:rFonts w:eastAsia="Times New Roman" w:cs="Arial"/>
                <w:b/>
                <w:bCs/>
                <w:color w:val="000000"/>
                <w:sz w:val="18"/>
                <w:szCs w:val="18"/>
              </w:rPr>
              <w:t>Healthcare services</w:t>
            </w:r>
          </w:p>
        </w:tc>
        <w:tc>
          <w:tcPr>
            <w:tcW w:w="797" w:type="pct"/>
            <w:gridSpan w:val="2"/>
          </w:tcPr>
          <w:p w14:paraId="76FD0A02" w14:textId="77777777" w:rsidR="004672FD" w:rsidRPr="00CE0402" w:rsidRDefault="004672FD" w:rsidP="004672FD">
            <w:pPr>
              <w:ind w:right="-72"/>
              <w:jc w:val="center"/>
              <w:rPr>
                <w:rFonts w:eastAsia="Times New Roman" w:cs="Arial"/>
                <w:b/>
                <w:bCs/>
                <w:color w:val="000000"/>
                <w:sz w:val="18"/>
                <w:szCs w:val="18"/>
                <w:cs/>
              </w:rPr>
            </w:pPr>
            <w:r w:rsidRPr="00CE0402">
              <w:rPr>
                <w:rFonts w:cs="Arial"/>
                <w:b/>
                <w:bCs/>
                <w:color w:val="000000"/>
                <w:sz w:val="18"/>
                <w:szCs w:val="18"/>
              </w:rPr>
              <w:t>development</w:t>
            </w:r>
          </w:p>
        </w:tc>
        <w:tc>
          <w:tcPr>
            <w:tcW w:w="832" w:type="pct"/>
            <w:gridSpan w:val="2"/>
            <w:vMerge/>
          </w:tcPr>
          <w:p w14:paraId="4381A8AB" w14:textId="4E9A054A" w:rsidR="004672FD" w:rsidRPr="00CE0402" w:rsidRDefault="004672FD" w:rsidP="004672FD">
            <w:pPr>
              <w:ind w:right="-72"/>
              <w:jc w:val="center"/>
              <w:rPr>
                <w:rFonts w:eastAsia="Times New Roman" w:cs="Arial"/>
                <w:b/>
                <w:bCs/>
                <w:color w:val="000000"/>
                <w:sz w:val="18"/>
                <w:szCs w:val="18"/>
                <w:cs/>
              </w:rPr>
            </w:pPr>
          </w:p>
        </w:tc>
        <w:tc>
          <w:tcPr>
            <w:tcW w:w="783" w:type="pct"/>
            <w:gridSpan w:val="2"/>
            <w:vAlign w:val="bottom"/>
          </w:tcPr>
          <w:p w14:paraId="1998A697" w14:textId="46764D56" w:rsidR="004672FD" w:rsidRPr="00CE0402" w:rsidRDefault="004672FD" w:rsidP="004672FD">
            <w:pPr>
              <w:ind w:right="-72"/>
              <w:jc w:val="center"/>
              <w:rPr>
                <w:rFonts w:eastAsia="Times New Roman" w:cs="Arial"/>
                <w:b/>
                <w:bCs/>
                <w:color w:val="000000"/>
                <w:sz w:val="18"/>
                <w:szCs w:val="18"/>
                <w:cs/>
              </w:rPr>
            </w:pPr>
          </w:p>
        </w:tc>
        <w:tc>
          <w:tcPr>
            <w:tcW w:w="788" w:type="pct"/>
            <w:gridSpan w:val="2"/>
            <w:vAlign w:val="bottom"/>
          </w:tcPr>
          <w:p w14:paraId="103BAAA7" w14:textId="77777777" w:rsidR="004672FD" w:rsidRPr="00CE0402" w:rsidRDefault="004672FD" w:rsidP="004672FD">
            <w:pPr>
              <w:tabs>
                <w:tab w:val="left" w:pos="960"/>
              </w:tabs>
              <w:ind w:right="-72"/>
              <w:jc w:val="center"/>
              <w:rPr>
                <w:rFonts w:eastAsia="Times New Roman" w:cs="Arial"/>
                <w:b/>
                <w:bCs/>
                <w:color w:val="000000"/>
                <w:sz w:val="18"/>
                <w:szCs w:val="18"/>
                <w:cs/>
              </w:rPr>
            </w:pPr>
          </w:p>
        </w:tc>
      </w:tr>
      <w:tr w:rsidR="004672FD" w:rsidRPr="00CE0402" w14:paraId="45F69796" w14:textId="77777777" w:rsidTr="00AB7C53">
        <w:trPr>
          <w:trHeight w:val="80"/>
        </w:trPr>
        <w:tc>
          <w:tcPr>
            <w:tcW w:w="1019" w:type="pct"/>
            <w:vAlign w:val="bottom"/>
          </w:tcPr>
          <w:p w14:paraId="3272AC7A" w14:textId="77777777" w:rsidR="004672FD" w:rsidRPr="00CE0402" w:rsidRDefault="004672FD" w:rsidP="004672FD">
            <w:pPr>
              <w:tabs>
                <w:tab w:val="left" w:pos="960"/>
              </w:tabs>
              <w:ind w:left="-101" w:right="-72"/>
              <w:jc w:val="left"/>
              <w:rPr>
                <w:rFonts w:eastAsia="Times New Roman" w:cs="Arial"/>
                <w:color w:val="000000"/>
                <w:sz w:val="18"/>
                <w:szCs w:val="18"/>
              </w:rPr>
            </w:pPr>
          </w:p>
        </w:tc>
        <w:tc>
          <w:tcPr>
            <w:tcW w:w="781" w:type="pct"/>
            <w:gridSpan w:val="2"/>
            <w:tcBorders>
              <w:bottom w:val="single" w:sz="4" w:space="0" w:color="auto"/>
            </w:tcBorders>
            <w:vAlign w:val="bottom"/>
          </w:tcPr>
          <w:p w14:paraId="744F95C4" w14:textId="24D0FFBF" w:rsidR="004672FD" w:rsidRPr="00CE0402" w:rsidRDefault="004672FD" w:rsidP="004672FD">
            <w:pPr>
              <w:ind w:right="-72"/>
              <w:jc w:val="center"/>
              <w:rPr>
                <w:rFonts w:eastAsia="Times New Roman" w:cs="Arial"/>
                <w:b/>
                <w:bCs/>
                <w:color w:val="000000"/>
                <w:sz w:val="18"/>
                <w:szCs w:val="18"/>
              </w:rPr>
            </w:pPr>
            <w:r w:rsidRPr="00CE0402">
              <w:rPr>
                <w:rFonts w:eastAsia="Times New Roman" w:cs="Arial"/>
                <w:b/>
                <w:bCs/>
                <w:color w:val="000000"/>
                <w:sz w:val="18"/>
                <w:szCs w:val="18"/>
              </w:rPr>
              <w:t>business</w:t>
            </w:r>
          </w:p>
        </w:tc>
        <w:tc>
          <w:tcPr>
            <w:tcW w:w="797" w:type="pct"/>
            <w:gridSpan w:val="2"/>
            <w:tcBorders>
              <w:bottom w:val="single" w:sz="4" w:space="0" w:color="auto"/>
            </w:tcBorders>
          </w:tcPr>
          <w:p w14:paraId="2C316B0D" w14:textId="77777777" w:rsidR="004672FD" w:rsidRPr="00CE0402" w:rsidRDefault="004672FD" w:rsidP="004672FD">
            <w:pPr>
              <w:ind w:right="-72"/>
              <w:jc w:val="center"/>
              <w:rPr>
                <w:rFonts w:eastAsia="Times New Roman" w:cs="Arial"/>
                <w:b/>
                <w:bCs/>
                <w:color w:val="000000"/>
                <w:sz w:val="18"/>
                <w:szCs w:val="18"/>
              </w:rPr>
            </w:pPr>
            <w:r w:rsidRPr="00CE0402">
              <w:rPr>
                <w:rFonts w:cs="Arial"/>
                <w:b/>
                <w:bCs/>
                <w:color w:val="000000"/>
                <w:sz w:val="18"/>
                <w:szCs w:val="18"/>
              </w:rPr>
              <w:t>and rental business</w:t>
            </w:r>
          </w:p>
        </w:tc>
        <w:tc>
          <w:tcPr>
            <w:tcW w:w="832" w:type="pct"/>
            <w:gridSpan w:val="2"/>
            <w:vMerge/>
            <w:tcBorders>
              <w:bottom w:val="single" w:sz="4" w:space="0" w:color="auto"/>
            </w:tcBorders>
          </w:tcPr>
          <w:p w14:paraId="1025D1CC" w14:textId="4DBB74C5" w:rsidR="004672FD" w:rsidRPr="00CE0402" w:rsidRDefault="004672FD" w:rsidP="004672FD">
            <w:pPr>
              <w:ind w:right="-72"/>
              <w:jc w:val="center"/>
              <w:rPr>
                <w:rFonts w:eastAsia="Times New Roman" w:cs="Arial"/>
                <w:b/>
                <w:bCs/>
                <w:color w:val="000000"/>
                <w:sz w:val="18"/>
                <w:szCs w:val="18"/>
              </w:rPr>
            </w:pPr>
          </w:p>
        </w:tc>
        <w:tc>
          <w:tcPr>
            <w:tcW w:w="783" w:type="pct"/>
            <w:gridSpan w:val="2"/>
            <w:tcBorders>
              <w:bottom w:val="single" w:sz="4" w:space="0" w:color="auto"/>
            </w:tcBorders>
            <w:vAlign w:val="bottom"/>
          </w:tcPr>
          <w:p w14:paraId="25B9036F" w14:textId="3EE91DB7" w:rsidR="004672FD" w:rsidRPr="00CE0402" w:rsidRDefault="004672FD" w:rsidP="004672FD">
            <w:pPr>
              <w:ind w:right="-72"/>
              <w:jc w:val="center"/>
              <w:rPr>
                <w:rFonts w:eastAsia="Times New Roman" w:cs="Arial"/>
                <w:b/>
                <w:bCs/>
                <w:color w:val="000000"/>
                <w:sz w:val="18"/>
                <w:szCs w:val="18"/>
                <w:cs/>
              </w:rPr>
            </w:pPr>
            <w:r w:rsidRPr="00CE0402">
              <w:rPr>
                <w:rFonts w:eastAsia="Times New Roman" w:cs="Arial"/>
                <w:b/>
                <w:bCs/>
                <w:color w:val="000000"/>
                <w:sz w:val="18"/>
                <w:szCs w:val="18"/>
              </w:rPr>
              <w:t>Eliminations</w:t>
            </w:r>
          </w:p>
        </w:tc>
        <w:tc>
          <w:tcPr>
            <w:tcW w:w="788" w:type="pct"/>
            <w:gridSpan w:val="2"/>
            <w:tcBorders>
              <w:bottom w:val="single" w:sz="4" w:space="0" w:color="auto"/>
            </w:tcBorders>
            <w:vAlign w:val="bottom"/>
          </w:tcPr>
          <w:p w14:paraId="45C587C6" w14:textId="77777777" w:rsidR="004672FD" w:rsidRPr="00CE0402" w:rsidRDefault="004672FD" w:rsidP="004672FD">
            <w:pPr>
              <w:tabs>
                <w:tab w:val="left" w:pos="960"/>
              </w:tabs>
              <w:ind w:right="-72"/>
              <w:jc w:val="center"/>
              <w:rPr>
                <w:rFonts w:eastAsia="Times New Roman" w:cs="Arial"/>
                <w:b/>
                <w:bCs/>
                <w:color w:val="000000"/>
                <w:sz w:val="18"/>
                <w:szCs w:val="18"/>
              </w:rPr>
            </w:pPr>
            <w:r w:rsidRPr="00CE0402">
              <w:rPr>
                <w:rFonts w:eastAsia="Times New Roman" w:cs="Arial"/>
                <w:b/>
                <w:bCs/>
                <w:color w:val="000000"/>
                <w:sz w:val="18"/>
                <w:szCs w:val="18"/>
              </w:rPr>
              <w:t>Total</w:t>
            </w:r>
          </w:p>
        </w:tc>
      </w:tr>
      <w:tr w:rsidR="004672FD" w:rsidRPr="00CE0402" w14:paraId="16499F09" w14:textId="77777777" w:rsidTr="00076B17">
        <w:tc>
          <w:tcPr>
            <w:tcW w:w="1019" w:type="pct"/>
            <w:vAlign w:val="bottom"/>
          </w:tcPr>
          <w:p w14:paraId="20223B79" w14:textId="77777777" w:rsidR="004672FD" w:rsidRPr="00CE0402" w:rsidRDefault="004672FD" w:rsidP="004672FD">
            <w:pPr>
              <w:tabs>
                <w:tab w:val="left" w:pos="960"/>
              </w:tabs>
              <w:ind w:left="-101" w:right="-72"/>
              <w:jc w:val="left"/>
              <w:rPr>
                <w:rFonts w:eastAsia="Times New Roman" w:cs="Arial"/>
                <w:color w:val="000000"/>
                <w:sz w:val="18"/>
                <w:szCs w:val="18"/>
              </w:rPr>
            </w:pPr>
          </w:p>
        </w:tc>
        <w:tc>
          <w:tcPr>
            <w:tcW w:w="384" w:type="pct"/>
            <w:tcBorders>
              <w:top w:val="single" w:sz="4" w:space="0" w:color="auto"/>
            </w:tcBorders>
            <w:vAlign w:val="bottom"/>
          </w:tcPr>
          <w:p w14:paraId="5C504C99" w14:textId="59EBB896" w:rsidR="004672FD" w:rsidRPr="00CE0402" w:rsidRDefault="004672FD" w:rsidP="004672FD">
            <w:pPr>
              <w:tabs>
                <w:tab w:val="left" w:pos="960"/>
              </w:tabs>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397" w:type="pct"/>
            <w:tcBorders>
              <w:top w:val="single" w:sz="4" w:space="0" w:color="auto"/>
            </w:tcBorders>
            <w:vAlign w:val="bottom"/>
          </w:tcPr>
          <w:p w14:paraId="0F9779E7" w14:textId="1E38B72E" w:rsidR="004672FD" w:rsidRPr="00CE0402" w:rsidRDefault="004672FD" w:rsidP="004672FD">
            <w:pPr>
              <w:ind w:right="-72"/>
              <w:jc w:val="right"/>
              <w:rPr>
                <w:rFonts w:cs="Arial"/>
                <w:b/>
                <w:bCs/>
                <w:color w:val="000000"/>
                <w:sz w:val="18"/>
                <w:szCs w:val="18"/>
              </w:rPr>
            </w:pPr>
            <w:r w:rsidRPr="00CE0402">
              <w:rPr>
                <w:rFonts w:cs="Arial"/>
                <w:b/>
                <w:bCs/>
                <w:color w:val="000000"/>
                <w:sz w:val="18"/>
                <w:szCs w:val="18"/>
                <w:lang w:val="en-GB"/>
              </w:rPr>
              <w:t>2024</w:t>
            </w:r>
          </w:p>
        </w:tc>
        <w:tc>
          <w:tcPr>
            <w:tcW w:w="385" w:type="pct"/>
            <w:tcBorders>
              <w:top w:val="single" w:sz="4" w:space="0" w:color="auto"/>
            </w:tcBorders>
            <w:vAlign w:val="bottom"/>
          </w:tcPr>
          <w:p w14:paraId="412C511C" w14:textId="6826AA39" w:rsidR="004672FD" w:rsidRPr="00CE0402" w:rsidRDefault="004672FD" w:rsidP="004672FD">
            <w:pPr>
              <w:tabs>
                <w:tab w:val="left" w:pos="960"/>
              </w:tabs>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412" w:type="pct"/>
            <w:tcBorders>
              <w:top w:val="single" w:sz="4" w:space="0" w:color="auto"/>
            </w:tcBorders>
            <w:vAlign w:val="bottom"/>
          </w:tcPr>
          <w:p w14:paraId="5C306FDE" w14:textId="4AA76BF9" w:rsidR="004672FD" w:rsidRPr="00CE0402" w:rsidRDefault="004672FD" w:rsidP="004672FD">
            <w:pPr>
              <w:ind w:right="-72"/>
              <w:jc w:val="right"/>
              <w:rPr>
                <w:rFonts w:cs="Arial"/>
                <w:b/>
                <w:bCs/>
                <w:color w:val="000000"/>
                <w:sz w:val="18"/>
                <w:szCs w:val="18"/>
              </w:rPr>
            </w:pPr>
            <w:r w:rsidRPr="00CE0402">
              <w:rPr>
                <w:rFonts w:cs="Arial"/>
                <w:b/>
                <w:bCs/>
                <w:color w:val="000000"/>
                <w:sz w:val="18"/>
                <w:szCs w:val="18"/>
                <w:lang w:val="en-GB"/>
              </w:rPr>
              <w:t>2024</w:t>
            </w:r>
          </w:p>
        </w:tc>
        <w:tc>
          <w:tcPr>
            <w:tcW w:w="431" w:type="pct"/>
            <w:tcBorders>
              <w:top w:val="single" w:sz="4" w:space="0" w:color="auto"/>
            </w:tcBorders>
            <w:vAlign w:val="bottom"/>
          </w:tcPr>
          <w:p w14:paraId="6E790D16" w14:textId="7CD12554" w:rsidR="004672FD" w:rsidRPr="00CE0402" w:rsidRDefault="004672FD" w:rsidP="001C6C7C">
            <w:pPr>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401" w:type="pct"/>
            <w:tcBorders>
              <w:top w:val="single" w:sz="4" w:space="0" w:color="auto"/>
            </w:tcBorders>
            <w:vAlign w:val="bottom"/>
          </w:tcPr>
          <w:p w14:paraId="239851E6" w14:textId="40DD8B02" w:rsidR="004672FD" w:rsidRPr="00CE0402" w:rsidRDefault="004672FD" w:rsidP="001C6C7C">
            <w:pPr>
              <w:ind w:right="-72"/>
              <w:jc w:val="right"/>
              <w:rPr>
                <w:rFonts w:eastAsia="Times New Roman" w:cs="Arial"/>
                <w:b/>
                <w:bCs/>
                <w:color w:val="000000"/>
                <w:sz w:val="18"/>
                <w:szCs w:val="18"/>
              </w:rPr>
            </w:pPr>
            <w:r w:rsidRPr="00CE0402">
              <w:rPr>
                <w:rFonts w:cs="Arial"/>
                <w:b/>
                <w:bCs/>
                <w:color w:val="000000"/>
                <w:sz w:val="18"/>
                <w:szCs w:val="18"/>
                <w:lang w:val="en-GB"/>
              </w:rPr>
              <w:t>2024</w:t>
            </w:r>
          </w:p>
        </w:tc>
        <w:tc>
          <w:tcPr>
            <w:tcW w:w="382" w:type="pct"/>
            <w:tcBorders>
              <w:top w:val="single" w:sz="4" w:space="0" w:color="auto"/>
            </w:tcBorders>
            <w:vAlign w:val="bottom"/>
          </w:tcPr>
          <w:p w14:paraId="50C4B7EC" w14:textId="14CE00F9" w:rsidR="004672FD" w:rsidRPr="00CE0402" w:rsidRDefault="004672FD" w:rsidP="004672FD">
            <w:pPr>
              <w:tabs>
                <w:tab w:val="left" w:pos="960"/>
              </w:tabs>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401" w:type="pct"/>
            <w:tcBorders>
              <w:top w:val="single" w:sz="4" w:space="0" w:color="auto"/>
            </w:tcBorders>
            <w:vAlign w:val="bottom"/>
          </w:tcPr>
          <w:p w14:paraId="25D0AC22" w14:textId="5485F9C1" w:rsidR="004672FD" w:rsidRPr="00CE0402" w:rsidRDefault="004672FD" w:rsidP="004672FD">
            <w:pPr>
              <w:ind w:right="-72"/>
              <w:jc w:val="right"/>
              <w:rPr>
                <w:rFonts w:cs="Arial"/>
                <w:b/>
                <w:bCs/>
                <w:color w:val="000000"/>
                <w:sz w:val="18"/>
                <w:szCs w:val="18"/>
              </w:rPr>
            </w:pPr>
            <w:r w:rsidRPr="00CE0402">
              <w:rPr>
                <w:rFonts w:cs="Arial"/>
                <w:b/>
                <w:bCs/>
                <w:color w:val="000000"/>
                <w:sz w:val="18"/>
                <w:szCs w:val="18"/>
                <w:lang w:val="en-GB"/>
              </w:rPr>
              <w:t>2024</w:t>
            </w:r>
          </w:p>
        </w:tc>
        <w:tc>
          <w:tcPr>
            <w:tcW w:w="380" w:type="pct"/>
            <w:tcBorders>
              <w:top w:val="single" w:sz="4" w:space="0" w:color="auto"/>
            </w:tcBorders>
            <w:vAlign w:val="bottom"/>
          </w:tcPr>
          <w:p w14:paraId="51684E32" w14:textId="3ACC66DD" w:rsidR="004672FD" w:rsidRPr="00CE0402" w:rsidRDefault="004672FD" w:rsidP="004672FD">
            <w:pPr>
              <w:tabs>
                <w:tab w:val="left" w:pos="960"/>
              </w:tabs>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408" w:type="pct"/>
            <w:tcBorders>
              <w:top w:val="single" w:sz="4" w:space="0" w:color="auto"/>
            </w:tcBorders>
            <w:vAlign w:val="bottom"/>
          </w:tcPr>
          <w:p w14:paraId="298CB6B2" w14:textId="78509773" w:rsidR="004672FD" w:rsidRPr="00CE0402" w:rsidRDefault="004672FD" w:rsidP="004672FD">
            <w:pPr>
              <w:ind w:right="-72"/>
              <w:jc w:val="right"/>
              <w:rPr>
                <w:rFonts w:cs="Arial"/>
                <w:b/>
                <w:bCs/>
                <w:color w:val="000000"/>
                <w:sz w:val="18"/>
                <w:szCs w:val="18"/>
              </w:rPr>
            </w:pPr>
            <w:r w:rsidRPr="00CE0402">
              <w:rPr>
                <w:rFonts w:cs="Arial"/>
                <w:b/>
                <w:bCs/>
                <w:color w:val="000000"/>
                <w:sz w:val="18"/>
                <w:szCs w:val="18"/>
                <w:lang w:val="en-GB"/>
              </w:rPr>
              <w:t>2024</w:t>
            </w:r>
          </w:p>
        </w:tc>
      </w:tr>
      <w:tr w:rsidR="004672FD" w:rsidRPr="00CE0402" w14:paraId="76E12DFB" w14:textId="77777777" w:rsidTr="00076B17">
        <w:tc>
          <w:tcPr>
            <w:tcW w:w="1019" w:type="pct"/>
            <w:vAlign w:val="bottom"/>
          </w:tcPr>
          <w:p w14:paraId="2166E3FA" w14:textId="77777777" w:rsidR="004672FD" w:rsidRPr="00CE0402" w:rsidRDefault="004672FD" w:rsidP="004672FD">
            <w:pPr>
              <w:tabs>
                <w:tab w:val="left" w:pos="960"/>
              </w:tabs>
              <w:ind w:left="-101" w:right="-72"/>
              <w:jc w:val="left"/>
              <w:rPr>
                <w:rFonts w:eastAsia="Times New Roman" w:cs="Arial"/>
                <w:color w:val="000000"/>
                <w:sz w:val="18"/>
                <w:szCs w:val="18"/>
              </w:rPr>
            </w:pPr>
          </w:p>
        </w:tc>
        <w:tc>
          <w:tcPr>
            <w:tcW w:w="384" w:type="pct"/>
            <w:tcBorders>
              <w:bottom w:val="single" w:sz="4" w:space="0" w:color="auto"/>
            </w:tcBorders>
            <w:vAlign w:val="bottom"/>
          </w:tcPr>
          <w:p w14:paraId="0344C125" w14:textId="77777777" w:rsidR="004672FD" w:rsidRPr="00CE0402" w:rsidRDefault="004672FD" w:rsidP="004672FD">
            <w:pPr>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397" w:type="pct"/>
            <w:tcBorders>
              <w:bottom w:val="single" w:sz="4" w:space="0" w:color="auto"/>
            </w:tcBorders>
            <w:vAlign w:val="bottom"/>
          </w:tcPr>
          <w:p w14:paraId="7FB25B50" w14:textId="77777777" w:rsidR="004672FD" w:rsidRPr="00CE0402" w:rsidRDefault="004672FD" w:rsidP="004672FD">
            <w:pPr>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385" w:type="pct"/>
            <w:tcBorders>
              <w:bottom w:val="single" w:sz="4" w:space="0" w:color="auto"/>
            </w:tcBorders>
            <w:vAlign w:val="bottom"/>
          </w:tcPr>
          <w:p w14:paraId="7FDCFF56" w14:textId="3ECF4355" w:rsidR="004672FD" w:rsidRPr="00CE0402" w:rsidRDefault="004672FD" w:rsidP="004672FD">
            <w:pPr>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412" w:type="pct"/>
            <w:tcBorders>
              <w:bottom w:val="single" w:sz="4" w:space="0" w:color="auto"/>
            </w:tcBorders>
            <w:vAlign w:val="bottom"/>
          </w:tcPr>
          <w:p w14:paraId="5C3C75CF" w14:textId="77777777" w:rsidR="004672FD" w:rsidRPr="00CE0402" w:rsidRDefault="004672FD" w:rsidP="004672FD">
            <w:pPr>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431" w:type="pct"/>
            <w:tcBorders>
              <w:bottom w:val="single" w:sz="4" w:space="0" w:color="auto"/>
            </w:tcBorders>
            <w:vAlign w:val="bottom"/>
          </w:tcPr>
          <w:p w14:paraId="08E36B2A" w14:textId="7DEA51B2" w:rsidR="004672FD" w:rsidRPr="00CE0402" w:rsidRDefault="004672FD" w:rsidP="001C6C7C">
            <w:pPr>
              <w:ind w:right="-72"/>
              <w:jc w:val="right"/>
              <w:rPr>
                <w:rFonts w:eastAsia="Times New Roman" w:cs="Arial"/>
                <w:b/>
                <w:bCs/>
                <w:color w:val="000000"/>
                <w:sz w:val="18"/>
                <w:szCs w:val="18"/>
              </w:rPr>
            </w:pPr>
            <w:r w:rsidRPr="00CE0402">
              <w:rPr>
                <w:rFonts w:eastAsia="Times New Roman" w:cs="Arial"/>
                <w:b/>
                <w:bCs/>
                <w:color w:val="000000"/>
                <w:sz w:val="18"/>
                <w:szCs w:val="18"/>
              </w:rPr>
              <w:t>Million Baht</w:t>
            </w:r>
          </w:p>
        </w:tc>
        <w:tc>
          <w:tcPr>
            <w:tcW w:w="401" w:type="pct"/>
            <w:tcBorders>
              <w:bottom w:val="single" w:sz="4" w:space="0" w:color="auto"/>
            </w:tcBorders>
            <w:vAlign w:val="bottom"/>
          </w:tcPr>
          <w:p w14:paraId="28DBCDB2" w14:textId="214D1479" w:rsidR="004672FD" w:rsidRPr="00CE0402" w:rsidRDefault="004672FD" w:rsidP="001C6C7C">
            <w:pPr>
              <w:ind w:right="-72"/>
              <w:jc w:val="right"/>
              <w:rPr>
                <w:rFonts w:eastAsia="Times New Roman" w:cs="Arial"/>
                <w:b/>
                <w:bCs/>
                <w:color w:val="000000"/>
                <w:sz w:val="18"/>
                <w:szCs w:val="18"/>
              </w:rPr>
            </w:pPr>
            <w:r w:rsidRPr="00CE0402">
              <w:rPr>
                <w:rFonts w:eastAsia="Times New Roman" w:cs="Arial"/>
                <w:b/>
                <w:bCs/>
                <w:color w:val="000000"/>
                <w:sz w:val="18"/>
                <w:szCs w:val="18"/>
              </w:rPr>
              <w:t>Million Baht</w:t>
            </w:r>
          </w:p>
        </w:tc>
        <w:tc>
          <w:tcPr>
            <w:tcW w:w="382" w:type="pct"/>
            <w:tcBorders>
              <w:bottom w:val="single" w:sz="4" w:space="0" w:color="auto"/>
            </w:tcBorders>
            <w:vAlign w:val="bottom"/>
          </w:tcPr>
          <w:p w14:paraId="2673C8B5" w14:textId="535617CC" w:rsidR="004672FD" w:rsidRPr="00CE0402" w:rsidRDefault="004672FD" w:rsidP="004672FD">
            <w:pPr>
              <w:tabs>
                <w:tab w:val="left" w:pos="960"/>
              </w:tabs>
              <w:ind w:right="-72"/>
              <w:jc w:val="right"/>
              <w:rPr>
                <w:rFonts w:eastAsia="Times New Roman" w:cs="Arial"/>
                <w:b/>
                <w:bCs/>
                <w:color w:val="000000"/>
                <w:sz w:val="18"/>
                <w:szCs w:val="18"/>
                <w:cs/>
                <w:lang w:val="en-GB"/>
              </w:rPr>
            </w:pPr>
            <w:r w:rsidRPr="00CE0402">
              <w:rPr>
                <w:rFonts w:eastAsia="Times New Roman" w:cs="Arial"/>
                <w:b/>
                <w:bCs/>
                <w:color w:val="000000"/>
                <w:sz w:val="18"/>
                <w:szCs w:val="18"/>
                <w:lang w:val="en-GB"/>
              </w:rPr>
              <w:t>Million Baht</w:t>
            </w:r>
          </w:p>
        </w:tc>
        <w:tc>
          <w:tcPr>
            <w:tcW w:w="401" w:type="pct"/>
            <w:tcBorders>
              <w:bottom w:val="single" w:sz="4" w:space="0" w:color="auto"/>
            </w:tcBorders>
            <w:vAlign w:val="bottom"/>
          </w:tcPr>
          <w:p w14:paraId="42E77C0E" w14:textId="77777777" w:rsidR="004672FD" w:rsidRPr="00CE0402" w:rsidRDefault="004672FD" w:rsidP="004672FD">
            <w:pPr>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380" w:type="pct"/>
            <w:tcBorders>
              <w:bottom w:val="single" w:sz="4" w:space="0" w:color="auto"/>
            </w:tcBorders>
            <w:vAlign w:val="bottom"/>
          </w:tcPr>
          <w:p w14:paraId="458EF6AF" w14:textId="77777777" w:rsidR="004672FD" w:rsidRPr="00CE0402" w:rsidRDefault="004672FD" w:rsidP="004672FD">
            <w:pPr>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408" w:type="pct"/>
            <w:tcBorders>
              <w:bottom w:val="single" w:sz="4" w:space="0" w:color="auto"/>
            </w:tcBorders>
            <w:vAlign w:val="bottom"/>
          </w:tcPr>
          <w:p w14:paraId="189A6A00" w14:textId="77777777" w:rsidR="004672FD" w:rsidRPr="00CE0402" w:rsidRDefault="004672FD" w:rsidP="004672FD">
            <w:pPr>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r>
      <w:tr w:rsidR="004672FD" w:rsidRPr="00CE0402" w14:paraId="23B4BC71" w14:textId="77777777" w:rsidTr="00076B17">
        <w:tc>
          <w:tcPr>
            <w:tcW w:w="1019" w:type="pct"/>
            <w:vAlign w:val="bottom"/>
          </w:tcPr>
          <w:p w14:paraId="37ADE7ED" w14:textId="77777777" w:rsidR="004672FD" w:rsidRPr="00CE0402" w:rsidRDefault="004672FD" w:rsidP="004672FD">
            <w:pPr>
              <w:tabs>
                <w:tab w:val="left" w:pos="960"/>
              </w:tabs>
              <w:ind w:left="-101" w:right="-72"/>
              <w:jc w:val="left"/>
              <w:rPr>
                <w:rFonts w:eastAsia="Times New Roman" w:cs="Arial"/>
                <w:b/>
                <w:bCs/>
                <w:color w:val="000000"/>
                <w:sz w:val="18"/>
                <w:szCs w:val="18"/>
              </w:rPr>
            </w:pPr>
          </w:p>
        </w:tc>
        <w:tc>
          <w:tcPr>
            <w:tcW w:w="384" w:type="pct"/>
            <w:tcBorders>
              <w:top w:val="single" w:sz="4" w:space="0" w:color="auto"/>
            </w:tcBorders>
            <w:vAlign w:val="bottom"/>
          </w:tcPr>
          <w:p w14:paraId="25A73EC0" w14:textId="77777777" w:rsidR="004672FD" w:rsidRPr="00CE0402" w:rsidRDefault="004672FD" w:rsidP="004672FD">
            <w:pPr>
              <w:tabs>
                <w:tab w:val="left" w:pos="960"/>
              </w:tabs>
              <w:ind w:right="-72"/>
              <w:jc w:val="right"/>
              <w:rPr>
                <w:rFonts w:eastAsia="Times New Roman" w:cs="Arial"/>
                <w:color w:val="000000"/>
                <w:sz w:val="18"/>
                <w:szCs w:val="18"/>
              </w:rPr>
            </w:pPr>
          </w:p>
        </w:tc>
        <w:tc>
          <w:tcPr>
            <w:tcW w:w="397" w:type="pct"/>
            <w:tcBorders>
              <w:top w:val="single" w:sz="4" w:space="0" w:color="auto"/>
            </w:tcBorders>
            <w:vAlign w:val="bottom"/>
          </w:tcPr>
          <w:p w14:paraId="1C1F0273" w14:textId="77777777" w:rsidR="004672FD" w:rsidRPr="00CE0402" w:rsidRDefault="004672FD" w:rsidP="004672FD">
            <w:pPr>
              <w:tabs>
                <w:tab w:val="left" w:pos="960"/>
              </w:tabs>
              <w:ind w:right="-72"/>
              <w:jc w:val="right"/>
              <w:rPr>
                <w:rFonts w:eastAsia="Times New Roman" w:cs="Arial"/>
                <w:color w:val="000000"/>
                <w:sz w:val="18"/>
                <w:szCs w:val="18"/>
              </w:rPr>
            </w:pPr>
          </w:p>
        </w:tc>
        <w:tc>
          <w:tcPr>
            <w:tcW w:w="385" w:type="pct"/>
            <w:tcBorders>
              <w:top w:val="single" w:sz="4" w:space="0" w:color="auto"/>
            </w:tcBorders>
          </w:tcPr>
          <w:p w14:paraId="6CADC02E" w14:textId="77777777" w:rsidR="004672FD" w:rsidRPr="00CE0402" w:rsidRDefault="004672FD" w:rsidP="004672FD">
            <w:pPr>
              <w:tabs>
                <w:tab w:val="left" w:pos="960"/>
              </w:tabs>
              <w:ind w:right="-72"/>
              <w:jc w:val="right"/>
              <w:rPr>
                <w:rFonts w:eastAsia="Times New Roman" w:cs="Arial"/>
                <w:color w:val="000000"/>
                <w:sz w:val="18"/>
                <w:szCs w:val="18"/>
              </w:rPr>
            </w:pPr>
          </w:p>
        </w:tc>
        <w:tc>
          <w:tcPr>
            <w:tcW w:w="412" w:type="pct"/>
            <w:tcBorders>
              <w:top w:val="single" w:sz="4" w:space="0" w:color="auto"/>
            </w:tcBorders>
          </w:tcPr>
          <w:p w14:paraId="60B28CB6" w14:textId="77777777" w:rsidR="004672FD" w:rsidRPr="00CE0402" w:rsidRDefault="004672FD" w:rsidP="004672FD">
            <w:pPr>
              <w:tabs>
                <w:tab w:val="left" w:pos="960"/>
              </w:tabs>
              <w:ind w:right="-72"/>
              <w:jc w:val="right"/>
              <w:rPr>
                <w:rFonts w:eastAsia="Times New Roman" w:cs="Arial"/>
                <w:color w:val="000000"/>
                <w:sz w:val="18"/>
                <w:szCs w:val="18"/>
              </w:rPr>
            </w:pPr>
          </w:p>
        </w:tc>
        <w:tc>
          <w:tcPr>
            <w:tcW w:w="431" w:type="pct"/>
            <w:tcBorders>
              <w:top w:val="single" w:sz="4" w:space="0" w:color="auto"/>
            </w:tcBorders>
          </w:tcPr>
          <w:p w14:paraId="3B6A21E1" w14:textId="77777777" w:rsidR="004672FD" w:rsidRPr="00CE0402" w:rsidRDefault="004672FD" w:rsidP="004672FD">
            <w:pPr>
              <w:ind w:right="-72"/>
              <w:jc w:val="center"/>
              <w:rPr>
                <w:rFonts w:eastAsia="Times New Roman" w:cs="Arial"/>
                <w:b/>
                <w:bCs/>
                <w:color w:val="000000"/>
                <w:sz w:val="18"/>
                <w:szCs w:val="18"/>
              </w:rPr>
            </w:pPr>
          </w:p>
        </w:tc>
        <w:tc>
          <w:tcPr>
            <w:tcW w:w="401" w:type="pct"/>
            <w:tcBorders>
              <w:top w:val="single" w:sz="4" w:space="0" w:color="auto"/>
            </w:tcBorders>
          </w:tcPr>
          <w:p w14:paraId="5D39374B" w14:textId="77777777" w:rsidR="004672FD" w:rsidRPr="00CE0402" w:rsidRDefault="004672FD" w:rsidP="004672FD">
            <w:pPr>
              <w:ind w:right="-72"/>
              <w:jc w:val="center"/>
              <w:rPr>
                <w:rFonts w:eastAsia="Times New Roman" w:cs="Arial"/>
                <w:b/>
                <w:bCs/>
                <w:color w:val="000000"/>
                <w:sz w:val="18"/>
                <w:szCs w:val="18"/>
              </w:rPr>
            </w:pPr>
          </w:p>
        </w:tc>
        <w:tc>
          <w:tcPr>
            <w:tcW w:w="382" w:type="pct"/>
            <w:tcBorders>
              <w:top w:val="single" w:sz="4" w:space="0" w:color="auto"/>
            </w:tcBorders>
            <w:vAlign w:val="bottom"/>
          </w:tcPr>
          <w:p w14:paraId="061612AE" w14:textId="5D032898" w:rsidR="004672FD" w:rsidRPr="00CE0402" w:rsidRDefault="004672FD" w:rsidP="004672FD">
            <w:pPr>
              <w:tabs>
                <w:tab w:val="left" w:pos="960"/>
              </w:tabs>
              <w:ind w:right="-72"/>
              <w:jc w:val="right"/>
              <w:rPr>
                <w:rFonts w:eastAsia="Times New Roman" w:cs="Arial"/>
                <w:color w:val="000000"/>
                <w:sz w:val="18"/>
                <w:szCs w:val="18"/>
              </w:rPr>
            </w:pPr>
          </w:p>
        </w:tc>
        <w:tc>
          <w:tcPr>
            <w:tcW w:w="401" w:type="pct"/>
            <w:tcBorders>
              <w:top w:val="single" w:sz="4" w:space="0" w:color="auto"/>
            </w:tcBorders>
            <w:vAlign w:val="bottom"/>
          </w:tcPr>
          <w:p w14:paraId="17D75B8E" w14:textId="77777777" w:rsidR="004672FD" w:rsidRPr="00CE0402" w:rsidRDefault="004672FD" w:rsidP="004672FD">
            <w:pPr>
              <w:tabs>
                <w:tab w:val="left" w:pos="960"/>
              </w:tabs>
              <w:ind w:right="-72"/>
              <w:jc w:val="right"/>
              <w:rPr>
                <w:rFonts w:eastAsia="Times New Roman" w:cs="Arial"/>
                <w:color w:val="000000"/>
                <w:sz w:val="18"/>
                <w:szCs w:val="18"/>
              </w:rPr>
            </w:pPr>
          </w:p>
        </w:tc>
        <w:tc>
          <w:tcPr>
            <w:tcW w:w="380" w:type="pct"/>
            <w:tcBorders>
              <w:top w:val="single" w:sz="4" w:space="0" w:color="auto"/>
            </w:tcBorders>
            <w:vAlign w:val="bottom"/>
          </w:tcPr>
          <w:p w14:paraId="3BE00EDC" w14:textId="77777777" w:rsidR="004672FD" w:rsidRPr="00CE0402" w:rsidRDefault="004672FD" w:rsidP="004672FD">
            <w:pPr>
              <w:tabs>
                <w:tab w:val="left" w:pos="960"/>
              </w:tabs>
              <w:ind w:right="-72"/>
              <w:jc w:val="right"/>
              <w:rPr>
                <w:rFonts w:eastAsia="Times New Roman" w:cs="Arial"/>
                <w:color w:val="000000"/>
                <w:sz w:val="18"/>
                <w:szCs w:val="18"/>
              </w:rPr>
            </w:pPr>
          </w:p>
        </w:tc>
        <w:tc>
          <w:tcPr>
            <w:tcW w:w="408" w:type="pct"/>
            <w:tcBorders>
              <w:top w:val="single" w:sz="4" w:space="0" w:color="auto"/>
            </w:tcBorders>
            <w:vAlign w:val="bottom"/>
          </w:tcPr>
          <w:p w14:paraId="1DA6D136" w14:textId="77777777" w:rsidR="004672FD" w:rsidRPr="00CE0402" w:rsidRDefault="004672FD" w:rsidP="004672FD">
            <w:pPr>
              <w:tabs>
                <w:tab w:val="left" w:pos="960"/>
              </w:tabs>
              <w:ind w:right="-72"/>
              <w:jc w:val="right"/>
              <w:rPr>
                <w:rFonts w:eastAsia="Times New Roman" w:cs="Arial"/>
                <w:color w:val="000000"/>
                <w:sz w:val="18"/>
                <w:szCs w:val="18"/>
              </w:rPr>
            </w:pPr>
          </w:p>
        </w:tc>
      </w:tr>
      <w:tr w:rsidR="004672FD" w:rsidRPr="00CE0402" w14:paraId="0762DB6B" w14:textId="77777777" w:rsidTr="00076B17">
        <w:trPr>
          <w:trHeight w:val="70"/>
        </w:trPr>
        <w:tc>
          <w:tcPr>
            <w:tcW w:w="1019" w:type="pct"/>
            <w:vAlign w:val="center"/>
          </w:tcPr>
          <w:p w14:paraId="67ADFAE3" w14:textId="77777777" w:rsidR="004672FD" w:rsidRPr="00CE0402" w:rsidRDefault="004672FD" w:rsidP="004672FD">
            <w:pPr>
              <w:ind w:left="-101"/>
              <w:jc w:val="left"/>
              <w:rPr>
                <w:rFonts w:eastAsia="Times New Roman" w:cs="Arial"/>
                <w:b/>
                <w:bCs/>
                <w:color w:val="000000"/>
                <w:sz w:val="18"/>
                <w:szCs w:val="18"/>
                <w:lang w:val="en-GB" w:eastAsia="en-GB"/>
              </w:rPr>
            </w:pPr>
            <w:r w:rsidRPr="00CE0402">
              <w:rPr>
                <w:rFonts w:eastAsia="Times New Roman" w:cs="Arial"/>
                <w:b/>
                <w:bCs/>
                <w:color w:val="000000"/>
                <w:sz w:val="18"/>
                <w:szCs w:val="18"/>
                <w:lang w:val="en-GB" w:eastAsia="en-GB"/>
              </w:rPr>
              <w:t xml:space="preserve">Revenues from sales and services </w:t>
            </w:r>
          </w:p>
        </w:tc>
        <w:tc>
          <w:tcPr>
            <w:tcW w:w="384" w:type="pct"/>
            <w:vAlign w:val="bottom"/>
          </w:tcPr>
          <w:p w14:paraId="187ECD61" w14:textId="77777777" w:rsidR="004672FD" w:rsidRPr="00CE0402" w:rsidRDefault="004672FD" w:rsidP="004672FD">
            <w:pPr>
              <w:ind w:right="-72"/>
              <w:jc w:val="right"/>
              <w:rPr>
                <w:rFonts w:eastAsia="Times New Roman" w:cs="Arial"/>
                <w:color w:val="000000"/>
                <w:sz w:val="18"/>
                <w:szCs w:val="18"/>
                <w:lang w:val="en-GB" w:eastAsia="en-GB"/>
              </w:rPr>
            </w:pPr>
          </w:p>
        </w:tc>
        <w:tc>
          <w:tcPr>
            <w:tcW w:w="397" w:type="pct"/>
            <w:vAlign w:val="bottom"/>
          </w:tcPr>
          <w:p w14:paraId="5399BFD4" w14:textId="77777777" w:rsidR="004672FD" w:rsidRPr="00CE0402" w:rsidRDefault="004672FD" w:rsidP="004672FD">
            <w:pPr>
              <w:ind w:right="-72"/>
              <w:jc w:val="right"/>
              <w:rPr>
                <w:rFonts w:eastAsia="Times New Roman" w:cs="Arial"/>
                <w:color w:val="000000"/>
                <w:sz w:val="18"/>
                <w:szCs w:val="18"/>
                <w:lang w:val="en-GB" w:eastAsia="en-GB"/>
              </w:rPr>
            </w:pPr>
          </w:p>
        </w:tc>
        <w:tc>
          <w:tcPr>
            <w:tcW w:w="385" w:type="pct"/>
          </w:tcPr>
          <w:p w14:paraId="4C610DB1" w14:textId="77777777" w:rsidR="004672FD" w:rsidRPr="00CE0402" w:rsidRDefault="004672FD" w:rsidP="004672FD">
            <w:pPr>
              <w:ind w:right="-72"/>
              <w:jc w:val="right"/>
              <w:rPr>
                <w:rFonts w:eastAsia="Times New Roman" w:cs="Arial"/>
                <w:color w:val="000000"/>
                <w:sz w:val="18"/>
                <w:szCs w:val="18"/>
                <w:lang w:val="en-GB" w:eastAsia="en-GB"/>
              </w:rPr>
            </w:pPr>
          </w:p>
        </w:tc>
        <w:tc>
          <w:tcPr>
            <w:tcW w:w="412" w:type="pct"/>
          </w:tcPr>
          <w:p w14:paraId="42572BCC" w14:textId="77777777" w:rsidR="004672FD" w:rsidRPr="00CE0402" w:rsidRDefault="004672FD" w:rsidP="004672FD">
            <w:pPr>
              <w:ind w:right="-72"/>
              <w:jc w:val="right"/>
              <w:rPr>
                <w:rFonts w:eastAsia="Times New Roman" w:cs="Arial"/>
                <w:color w:val="000000"/>
                <w:sz w:val="18"/>
                <w:szCs w:val="18"/>
                <w:lang w:val="en-GB" w:eastAsia="en-GB"/>
              </w:rPr>
            </w:pPr>
          </w:p>
        </w:tc>
        <w:tc>
          <w:tcPr>
            <w:tcW w:w="431" w:type="pct"/>
          </w:tcPr>
          <w:p w14:paraId="071794D3" w14:textId="77777777" w:rsidR="004672FD" w:rsidRPr="00CE0402" w:rsidRDefault="004672FD" w:rsidP="004672FD">
            <w:pPr>
              <w:ind w:right="-72"/>
              <w:jc w:val="center"/>
              <w:rPr>
                <w:rFonts w:eastAsia="Times New Roman" w:cs="Arial"/>
                <w:b/>
                <w:bCs/>
                <w:color w:val="000000"/>
                <w:sz w:val="18"/>
                <w:szCs w:val="18"/>
              </w:rPr>
            </w:pPr>
          </w:p>
        </w:tc>
        <w:tc>
          <w:tcPr>
            <w:tcW w:w="401" w:type="pct"/>
          </w:tcPr>
          <w:p w14:paraId="384694ED" w14:textId="77777777" w:rsidR="004672FD" w:rsidRPr="00CE0402" w:rsidRDefault="004672FD" w:rsidP="004672FD">
            <w:pPr>
              <w:ind w:right="-72"/>
              <w:jc w:val="center"/>
              <w:rPr>
                <w:rFonts w:eastAsia="Times New Roman" w:cs="Arial"/>
                <w:b/>
                <w:bCs/>
                <w:color w:val="000000"/>
                <w:sz w:val="18"/>
                <w:szCs w:val="18"/>
              </w:rPr>
            </w:pPr>
          </w:p>
        </w:tc>
        <w:tc>
          <w:tcPr>
            <w:tcW w:w="382" w:type="pct"/>
            <w:vAlign w:val="bottom"/>
          </w:tcPr>
          <w:p w14:paraId="4B6ADBCB" w14:textId="4E5F477E" w:rsidR="004672FD" w:rsidRPr="00CE0402" w:rsidRDefault="004672FD" w:rsidP="004672FD">
            <w:pPr>
              <w:ind w:right="-72"/>
              <w:jc w:val="right"/>
              <w:rPr>
                <w:rFonts w:eastAsia="Times New Roman" w:cs="Arial"/>
                <w:color w:val="000000"/>
                <w:sz w:val="18"/>
                <w:szCs w:val="18"/>
                <w:lang w:val="en-GB" w:eastAsia="en-GB"/>
              </w:rPr>
            </w:pPr>
          </w:p>
        </w:tc>
        <w:tc>
          <w:tcPr>
            <w:tcW w:w="401" w:type="pct"/>
            <w:vAlign w:val="bottom"/>
          </w:tcPr>
          <w:p w14:paraId="5D7ECC0B" w14:textId="77777777" w:rsidR="004672FD" w:rsidRPr="00CE0402" w:rsidRDefault="004672FD" w:rsidP="004672FD">
            <w:pPr>
              <w:ind w:right="-72"/>
              <w:jc w:val="right"/>
              <w:rPr>
                <w:rFonts w:eastAsia="Times New Roman" w:cs="Arial"/>
                <w:color w:val="000000"/>
                <w:sz w:val="18"/>
                <w:szCs w:val="18"/>
                <w:lang w:val="en-GB" w:eastAsia="en-GB"/>
              </w:rPr>
            </w:pPr>
          </w:p>
        </w:tc>
        <w:tc>
          <w:tcPr>
            <w:tcW w:w="380" w:type="pct"/>
            <w:vAlign w:val="bottom"/>
          </w:tcPr>
          <w:p w14:paraId="64669EE8" w14:textId="77777777" w:rsidR="004672FD" w:rsidRPr="00CE0402" w:rsidRDefault="004672FD" w:rsidP="004672FD">
            <w:pPr>
              <w:ind w:right="-72"/>
              <w:jc w:val="right"/>
              <w:rPr>
                <w:rFonts w:eastAsia="Times New Roman" w:cs="Arial"/>
                <w:color w:val="000000"/>
                <w:sz w:val="18"/>
                <w:szCs w:val="18"/>
                <w:lang w:val="en-GB" w:eastAsia="en-GB"/>
              </w:rPr>
            </w:pPr>
          </w:p>
        </w:tc>
        <w:tc>
          <w:tcPr>
            <w:tcW w:w="408" w:type="pct"/>
            <w:vAlign w:val="bottom"/>
          </w:tcPr>
          <w:p w14:paraId="4FEB0D1C" w14:textId="77777777" w:rsidR="004672FD" w:rsidRPr="00CE0402" w:rsidRDefault="004672FD" w:rsidP="004672FD">
            <w:pPr>
              <w:ind w:right="-72"/>
              <w:jc w:val="right"/>
              <w:rPr>
                <w:rFonts w:eastAsia="Times New Roman" w:cs="Arial"/>
                <w:color w:val="000000"/>
                <w:sz w:val="18"/>
                <w:szCs w:val="18"/>
                <w:lang w:val="en-GB" w:eastAsia="en-GB"/>
              </w:rPr>
            </w:pPr>
          </w:p>
        </w:tc>
      </w:tr>
      <w:tr w:rsidR="006A303A" w:rsidRPr="00CE0402" w14:paraId="37382414" w14:textId="77777777" w:rsidTr="00076B17">
        <w:tc>
          <w:tcPr>
            <w:tcW w:w="1019" w:type="pct"/>
            <w:vAlign w:val="center"/>
          </w:tcPr>
          <w:p w14:paraId="76884F17" w14:textId="77777777" w:rsidR="006A303A" w:rsidRPr="00CE0402" w:rsidRDefault="006A303A" w:rsidP="006A303A">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External customers</w:t>
            </w:r>
          </w:p>
        </w:tc>
        <w:tc>
          <w:tcPr>
            <w:tcW w:w="384" w:type="pct"/>
          </w:tcPr>
          <w:p w14:paraId="664F2089" w14:textId="355ACBD3"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6,053.8 </w:t>
            </w:r>
          </w:p>
        </w:tc>
        <w:tc>
          <w:tcPr>
            <w:tcW w:w="397" w:type="pct"/>
          </w:tcPr>
          <w:p w14:paraId="04A0194A" w14:textId="7453F90C"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5,697.4 </w:t>
            </w:r>
          </w:p>
        </w:tc>
        <w:tc>
          <w:tcPr>
            <w:tcW w:w="385" w:type="pct"/>
          </w:tcPr>
          <w:p w14:paraId="0CF6E67B" w14:textId="3C631082"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76F4B1CE" w14:textId="40FAD837"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Pr>
          <w:p w14:paraId="1C6ABB48" w14:textId="72C2106A" w:rsidR="006A303A" w:rsidRPr="00CE0402" w:rsidRDefault="006A303A" w:rsidP="006A303A">
            <w:pPr>
              <w:ind w:right="-72"/>
              <w:jc w:val="right"/>
              <w:rPr>
                <w:rFonts w:eastAsia="Times New Roman" w:cs="Arial"/>
                <w:color w:val="000000"/>
                <w:sz w:val="18"/>
                <w:szCs w:val="18"/>
              </w:rPr>
            </w:pPr>
            <w:r w:rsidRPr="00CE0402">
              <w:rPr>
                <w:rFonts w:cs="Arial"/>
                <w:sz w:val="18"/>
                <w:szCs w:val="18"/>
              </w:rPr>
              <w:t xml:space="preserve"> 10.1 </w:t>
            </w:r>
          </w:p>
        </w:tc>
        <w:tc>
          <w:tcPr>
            <w:tcW w:w="401" w:type="pct"/>
          </w:tcPr>
          <w:p w14:paraId="36CDFE60" w14:textId="0BE85E52" w:rsidR="006A303A" w:rsidRPr="00CE0402" w:rsidRDefault="006A303A" w:rsidP="006A303A">
            <w:pPr>
              <w:ind w:right="-72"/>
              <w:jc w:val="right"/>
              <w:rPr>
                <w:rFonts w:eastAsia="Times New Roman" w:cs="Arial"/>
                <w:color w:val="000000"/>
                <w:sz w:val="18"/>
                <w:szCs w:val="18"/>
              </w:rPr>
            </w:pPr>
            <w:r w:rsidRPr="00CE0402">
              <w:rPr>
                <w:rFonts w:cs="Arial"/>
                <w:sz w:val="18"/>
                <w:szCs w:val="18"/>
              </w:rPr>
              <w:t xml:space="preserve"> 5.5 </w:t>
            </w:r>
          </w:p>
        </w:tc>
        <w:tc>
          <w:tcPr>
            <w:tcW w:w="382" w:type="pct"/>
          </w:tcPr>
          <w:p w14:paraId="38EE98DD" w14:textId="306E6670"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346B214A" w14:textId="7C014751"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0" w:type="pct"/>
          </w:tcPr>
          <w:p w14:paraId="0CE8E6E8" w14:textId="74B975AF"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6,063.9 </w:t>
            </w:r>
          </w:p>
        </w:tc>
        <w:tc>
          <w:tcPr>
            <w:tcW w:w="408" w:type="pct"/>
          </w:tcPr>
          <w:p w14:paraId="5DEF0FA5" w14:textId="231581B3"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5,702.9 </w:t>
            </w:r>
          </w:p>
        </w:tc>
      </w:tr>
      <w:tr w:rsidR="006A303A" w:rsidRPr="00CE0402" w14:paraId="0931ADF6" w14:textId="77777777" w:rsidTr="00076B17">
        <w:tc>
          <w:tcPr>
            <w:tcW w:w="1019" w:type="pct"/>
            <w:vAlign w:val="center"/>
          </w:tcPr>
          <w:p w14:paraId="7FCCE5C2" w14:textId="77777777" w:rsidR="006A303A" w:rsidRPr="00CE0402" w:rsidRDefault="006A303A" w:rsidP="006A303A">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Inter-segment</w:t>
            </w:r>
          </w:p>
        </w:tc>
        <w:tc>
          <w:tcPr>
            <w:tcW w:w="384" w:type="pct"/>
            <w:tcBorders>
              <w:bottom w:val="single" w:sz="4" w:space="0" w:color="auto"/>
            </w:tcBorders>
          </w:tcPr>
          <w:p w14:paraId="72974327" w14:textId="04AC98F1"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339.3 </w:t>
            </w:r>
          </w:p>
        </w:tc>
        <w:tc>
          <w:tcPr>
            <w:tcW w:w="397" w:type="pct"/>
            <w:tcBorders>
              <w:bottom w:val="single" w:sz="4" w:space="0" w:color="auto"/>
            </w:tcBorders>
          </w:tcPr>
          <w:p w14:paraId="2FF81CCA" w14:textId="382C9E81"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309.8 </w:t>
            </w:r>
          </w:p>
        </w:tc>
        <w:tc>
          <w:tcPr>
            <w:tcW w:w="385" w:type="pct"/>
            <w:tcBorders>
              <w:bottom w:val="single" w:sz="4" w:space="0" w:color="auto"/>
            </w:tcBorders>
          </w:tcPr>
          <w:p w14:paraId="5C754154" w14:textId="2860A5D3"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Borders>
              <w:bottom w:val="single" w:sz="4" w:space="0" w:color="auto"/>
            </w:tcBorders>
          </w:tcPr>
          <w:p w14:paraId="19582C74" w14:textId="3C2E9F6E"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Borders>
              <w:bottom w:val="single" w:sz="4" w:space="0" w:color="auto"/>
            </w:tcBorders>
          </w:tcPr>
          <w:p w14:paraId="2B1E76F3" w14:textId="1B38D01D" w:rsidR="006A303A" w:rsidRPr="00CE0402" w:rsidRDefault="006A303A" w:rsidP="006A303A">
            <w:pPr>
              <w:ind w:right="-72"/>
              <w:jc w:val="right"/>
              <w:rPr>
                <w:rFonts w:eastAsia="Times New Roman" w:cs="Arial"/>
                <w:color w:val="000000"/>
                <w:sz w:val="18"/>
                <w:szCs w:val="18"/>
              </w:rPr>
            </w:pPr>
            <w:r w:rsidRPr="00CE0402">
              <w:rPr>
                <w:rFonts w:cs="Arial"/>
                <w:sz w:val="18"/>
                <w:szCs w:val="18"/>
              </w:rPr>
              <w:t xml:space="preserve"> 37.1 </w:t>
            </w:r>
          </w:p>
        </w:tc>
        <w:tc>
          <w:tcPr>
            <w:tcW w:w="401" w:type="pct"/>
            <w:tcBorders>
              <w:bottom w:val="single" w:sz="4" w:space="0" w:color="auto"/>
            </w:tcBorders>
          </w:tcPr>
          <w:p w14:paraId="2D3CB1C9" w14:textId="7C9609B4" w:rsidR="006A303A" w:rsidRPr="00CE0402" w:rsidRDefault="006A303A" w:rsidP="006A303A">
            <w:pPr>
              <w:ind w:right="-72"/>
              <w:jc w:val="right"/>
              <w:rPr>
                <w:rFonts w:eastAsia="Times New Roman" w:cs="Arial"/>
                <w:color w:val="000000"/>
                <w:sz w:val="18"/>
                <w:szCs w:val="18"/>
              </w:rPr>
            </w:pPr>
            <w:r w:rsidRPr="00CE0402">
              <w:rPr>
                <w:rFonts w:cs="Arial"/>
                <w:sz w:val="18"/>
                <w:szCs w:val="18"/>
              </w:rPr>
              <w:t xml:space="preserve"> 65.6 </w:t>
            </w:r>
          </w:p>
        </w:tc>
        <w:tc>
          <w:tcPr>
            <w:tcW w:w="382" w:type="pct"/>
            <w:tcBorders>
              <w:bottom w:val="single" w:sz="4" w:space="0" w:color="auto"/>
            </w:tcBorders>
          </w:tcPr>
          <w:p w14:paraId="3E0B9A87" w14:textId="32763CF8"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(376.4)</w:t>
            </w:r>
          </w:p>
        </w:tc>
        <w:tc>
          <w:tcPr>
            <w:tcW w:w="401" w:type="pct"/>
            <w:tcBorders>
              <w:bottom w:val="single" w:sz="4" w:space="0" w:color="auto"/>
            </w:tcBorders>
          </w:tcPr>
          <w:p w14:paraId="5E33F51F" w14:textId="1675EF6C"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(375.4)</w:t>
            </w:r>
          </w:p>
        </w:tc>
        <w:tc>
          <w:tcPr>
            <w:tcW w:w="380" w:type="pct"/>
            <w:tcBorders>
              <w:bottom w:val="single" w:sz="4" w:space="0" w:color="auto"/>
            </w:tcBorders>
          </w:tcPr>
          <w:p w14:paraId="0A4F9C6D" w14:textId="42E79CAB"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8" w:type="pct"/>
            <w:tcBorders>
              <w:bottom w:val="single" w:sz="4" w:space="0" w:color="auto"/>
            </w:tcBorders>
          </w:tcPr>
          <w:p w14:paraId="2B30C63C" w14:textId="195D9213" w:rsidR="006A303A" w:rsidRPr="00CE0402" w:rsidRDefault="006A303A" w:rsidP="006A303A">
            <w:pPr>
              <w:tabs>
                <w:tab w:val="left" w:pos="960"/>
              </w:tabs>
              <w:ind w:right="-72"/>
              <w:jc w:val="right"/>
              <w:rPr>
                <w:rFonts w:eastAsia="Times New Roman" w:cs="Arial"/>
                <w:color w:val="000000"/>
                <w:sz w:val="18"/>
                <w:szCs w:val="18"/>
              </w:rPr>
            </w:pPr>
            <w:r w:rsidRPr="00CE0402">
              <w:rPr>
                <w:rFonts w:cs="Arial"/>
                <w:sz w:val="18"/>
                <w:szCs w:val="18"/>
              </w:rPr>
              <w:t xml:space="preserve"> -   </w:t>
            </w:r>
          </w:p>
        </w:tc>
      </w:tr>
      <w:tr w:rsidR="004672FD" w:rsidRPr="00CE0402" w14:paraId="712D7D93" w14:textId="77777777" w:rsidTr="00076B17">
        <w:tc>
          <w:tcPr>
            <w:tcW w:w="1019" w:type="pct"/>
            <w:vAlign w:val="center"/>
          </w:tcPr>
          <w:p w14:paraId="51EB78C1" w14:textId="77777777" w:rsidR="004672FD" w:rsidRPr="00CE0402" w:rsidRDefault="004672FD" w:rsidP="004672FD">
            <w:pPr>
              <w:ind w:left="-101"/>
              <w:jc w:val="left"/>
              <w:rPr>
                <w:rFonts w:eastAsia="Times New Roman" w:cs="Arial"/>
                <w:color w:val="000000"/>
                <w:sz w:val="18"/>
                <w:szCs w:val="18"/>
                <w:lang w:val="en-GB" w:eastAsia="en-GB"/>
              </w:rPr>
            </w:pPr>
          </w:p>
        </w:tc>
        <w:tc>
          <w:tcPr>
            <w:tcW w:w="384" w:type="pct"/>
            <w:tcBorders>
              <w:top w:val="single" w:sz="4" w:space="0" w:color="auto"/>
            </w:tcBorders>
          </w:tcPr>
          <w:p w14:paraId="51845B67" w14:textId="77777777" w:rsidR="004672FD" w:rsidRPr="00CE0402" w:rsidRDefault="004672FD" w:rsidP="00D60BC0">
            <w:pPr>
              <w:tabs>
                <w:tab w:val="left" w:pos="960"/>
              </w:tabs>
              <w:ind w:right="-72"/>
              <w:jc w:val="right"/>
              <w:rPr>
                <w:rFonts w:eastAsia="Times New Roman" w:cs="Arial"/>
                <w:color w:val="000000"/>
                <w:sz w:val="18"/>
                <w:szCs w:val="18"/>
              </w:rPr>
            </w:pPr>
          </w:p>
        </w:tc>
        <w:tc>
          <w:tcPr>
            <w:tcW w:w="397" w:type="pct"/>
            <w:tcBorders>
              <w:top w:val="single" w:sz="4" w:space="0" w:color="auto"/>
            </w:tcBorders>
          </w:tcPr>
          <w:p w14:paraId="5DB36FB5"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Borders>
              <w:top w:val="single" w:sz="4" w:space="0" w:color="auto"/>
            </w:tcBorders>
          </w:tcPr>
          <w:p w14:paraId="47D1652B"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Borders>
              <w:top w:val="single" w:sz="4" w:space="0" w:color="auto"/>
            </w:tcBorders>
          </w:tcPr>
          <w:p w14:paraId="47230A79" w14:textId="77777777" w:rsidR="004672FD" w:rsidRPr="00CE0402" w:rsidRDefault="004672FD" w:rsidP="00D60BC0">
            <w:pPr>
              <w:tabs>
                <w:tab w:val="left" w:pos="960"/>
              </w:tabs>
              <w:ind w:right="-72"/>
              <w:jc w:val="right"/>
              <w:rPr>
                <w:rFonts w:eastAsia="Times New Roman" w:cs="Arial"/>
                <w:color w:val="000000"/>
                <w:sz w:val="18"/>
                <w:szCs w:val="18"/>
              </w:rPr>
            </w:pPr>
          </w:p>
        </w:tc>
        <w:tc>
          <w:tcPr>
            <w:tcW w:w="431" w:type="pct"/>
            <w:tcBorders>
              <w:top w:val="single" w:sz="4" w:space="0" w:color="auto"/>
            </w:tcBorders>
          </w:tcPr>
          <w:p w14:paraId="470CF902" w14:textId="77777777" w:rsidR="004672FD" w:rsidRPr="00CE0402" w:rsidRDefault="004672FD" w:rsidP="00D60BC0">
            <w:pPr>
              <w:ind w:right="-72"/>
              <w:jc w:val="right"/>
              <w:rPr>
                <w:rFonts w:eastAsia="Times New Roman" w:cs="Arial"/>
                <w:color w:val="000000"/>
                <w:sz w:val="18"/>
                <w:szCs w:val="18"/>
              </w:rPr>
            </w:pPr>
          </w:p>
        </w:tc>
        <w:tc>
          <w:tcPr>
            <w:tcW w:w="401" w:type="pct"/>
            <w:tcBorders>
              <w:top w:val="single" w:sz="4" w:space="0" w:color="auto"/>
            </w:tcBorders>
          </w:tcPr>
          <w:p w14:paraId="1A746631" w14:textId="77777777" w:rsidR="004672FD" w:rsidRPr="00CE0402" w:rsidRDefault="004672FD" w:rsidP="00D60BC0">
            <w:pPr>
              <w:ind w:right="-72"/>
              <w:jc w:val="right"/>
              <w:rPr>
                <w:rFonts w:eastAsia="Times New Roman" w:cs="Arial"/>
                <w:color w:val="000000"/>
                <w:sz w:val="18"/>
                <w:szCs w:val="18"/>
              </w:rPr>
            </w:pPr>
          </w:p>
        </w:tc>
        <w:tc>
          <w:tcPr>
            <w:tcW w:w="382" w:type="pct"/>
            <w:tcBorders>
              <w:top w:val="single" w:sz="4" w:space="0" w:color="auto"/>
            </w:tcBorders>
          </w:tcPr>
          <w:p w14:paraId="1518EFD3" w14:textId="5369BC94" w:rsidR="004672FD" w:rsidRPr="00CE0402" w:rsidRDefault="004672FD" w:rsidP="00D60BC0">
            <w:pPr>
              <w:tabs>
                <w:tab w:val="left" w:pos="960"/>
              </w:tabs>
              <w:ind w:right="-72"/>
              <w:jc w:val="right"/>
              <w:rPr>
                <w:rFonts w:eastAsia="Times New Roman" w:cs="Arial"/>
                <w:color w:val="000000"/>
                <w:sz w:val="18"/>
                <w:szCs w:val="18"/>
              </w:rPr>
            </w:pPr>
          </w:p>
        </w:tc>
        <w:tc>
          <w:tcPr>
            <w:tcW w:w="401" w:type="pct"/>
            <w:tcBorders>
              <w:top w:val="single" w:sz="4" w:space="0" w:color="auto"/>
            </w:tcBorders>
          </w:tcPr>
          <w:p w14:paraId="78B53708"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Borders>
              <w:top w:val="single" w:sz="4" w:space="0" w:color="auto"/>
            </w:tcBorders>
          </w:tcPr>
          <w:p w14:paraId="5B0D35C0"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Borders>
              <w:top w:val="single" w:sz="4" w:space="0" w:color="auto"/>
            </w:tcBorders>
          </w:tcPr>
          <w:p w14:paraId="24D3ECBB" w14:textId="77777777" w:rsidR="004672FD" w:rsidRPr="00CE0402" w:rsidRDefault="004672FD" w:rsidP="00D60BC0">
            <w:pPr>
              <w:tabs>
                <w:tab w:val="left" w:pos="960"/>
              </w:tabs>
              <w:ind w:right="-72"/>
              <w:jc w:val="right"/>
              <w:rPr>
                <w:rFonts w:eastAsia="Times New Roman" w:cs="Arial"/>
                <w:color w:val="000000"/>
                <w:sz w:val="18"/>
                <w:szCs w:val="18"/>
              </w:rPr>
            </w:pPr>
          </w:p>
        </w:tc>
      </w:tr>
      <w:tr w:rsidR="00FC1B20" w:rsidRPr="00CE0402" w14:paraId="22C7191F" w14:textId="77777777" w:rsidTr="00076B17">
        <w:tc>
          <w:tcPr>
            <w:tcW w:w="1019" w:type="pct"/>
            <w:vAlign w:val="center"/>
          </w:tcPr>
          <w:p w14:paraId="793760B7" w14:textId="77777777" w:rsidR="00FC1B20" w:rsidRPr="00CE0402" w:rsidRDefault="00FC1B20" w:rsidP="00FC1B20">
            <w:pPr>
              <w:ind w:left="-101"/>
              <w:jc w:val="left"/>
              <w:rPr>
                <w:rFonts w:eastAsia="Times New Roman" w:cs="Arial"/>
                <w:b/>
                <w:bCs/>
                <w:color w:val="000000"/>
                <w:sz w:val="18"/>
                <w:szCs w:val="18"/>
                <w:lang w:val="en-GB" w:eastAsia="en-GB"/>
              </w:rPr>
            </w:pPr>
            <w:r w:rsidRPr="00CE0402">
              <w:rPr>
                <w:rFonts w:eastAsia="Times New Roman" w:cs="Arial"/>
                <w:color w:val="000000"/>
                <w:sz w:val="18"/>
                <w:szCs w:val="18"/>
                <w:lang w:val="en-GB" w:eastAsia="en-GB"/>
              </w:rPr>
              <w:t>Total</w:t>
            </w:r>
          </w:p>
        </w:tc>
        <w:tc>
          <w:tcPr>
            <w:tcW w:w="384" w:type="pct"/>
            <w:tcBorders>
              <w:bottom w:val="single" w:sz="4" w:space="0" w:color="auto"/>
            </w:tcBorders>
          </w:tcPr>
          <w:p w14:paraId="5C865779" w14:textId="789B276E"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6,393.1 </w:t>
            </w:r>
          </w:p>
        </w:tc>
        <w:tc>
          <w:tcPr>
            <w:tcW w:w="397" w:type="pct"/>
            <w:tcBorders>
              <w:bottom w:val="single" w:sz="4" w:space="0" w:color="auto"/>
            </w:tcBorders>
          </w:tcPr>
          <w:p w14:paraId="28D694B3" w14:textId="29AE8086"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6,007.2 </w:t>
            </w:r>
          </w:p>
        </w:tc>
        <w:tc>
          <w:tcPr>
            <w:tcW w:w="385" w:type="pct"/>
            <w:tcBorders>
              <w:bottom w:val="single" w:sz="4" w:space="0" w:color="auto"/>
            </w:tcBorders>
          </w:tcPr>
          <w:p w14:paraId="4B136567" w14:textId="65F3CCBF"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Borders>
              <w:bottom w:val="single" w:sz="4" w:space="0" w:color="auto"/>
            </w:tcBorders>
          </w:tcPr>
          <w:p w14:paraId="4225FA1B" w14:textId="64482882" w:rsidR="00FC1B20" w:rsidRPr="00CE0402" w:rsidRDefault="00FC1B20" w:rsidP="00FC1B20">
            <w:pPr>
              <w:tabs>
                <w:tab w:val="left" w:pos="960"/>
              </w:tabs>
              <w:ind w:left="-56" w:right="-72"/>
              <w:jc w:val="right"/>
              <w:rPr>
                <w:rFonts w:eastAsia="Times New Roman" w:cs="Arial"/>
                <w:color w:val="000000"/>
                <w:sz w:val="18"/>
                <w:szCs w:val="18"/>
              </w:rPr>
            </w:pPr>
            <w:r w:rsidRPr="00CE0402">
              <w:rPr>
                <w:rFonts w:cs="Arial"/>
                <w:sz w:val="18"/>
                <w:szCs w:val="18"/>
              </w:rPr>
              <w:t xml:space="preserve"> -   </w:t>
            </w:r>
          </w:p>
        </w:tc>
        <w:tc>
          <w:tcPr>
            <w:tcW w:w="431" w:type="pct"/>
            <w:tcBorders>
              <w:bottom w:val="single" w:sz="4" w:space="0" w:color="auto"/>
            </w:tcBorders>
          </w:tcPr>
          <w:p w14:paraId="6EBD53DD" w14:textId="2124F29A"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47.2 </w:t>
            </w:r>
          </w:p>
        </w:tc>
        <w:tc>
          <w:tcPr>
            <w:tcW w:w="401" w:type="pct"/>
            <w:tcBorders>
              <w:bottom w:val="single" w:sz="4" w:space="0" w:color="auto"/>
            </w:tcBorders>
          </w:tcPr>
          <w:p w14:paraId="3BA3709F" w14:textId="24B666DA"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71.1 </w:t>
            </w:r>
          </w:p>
        </w:tc>
        <w:tc>
          <w:tcPr>
            <w:tcW w:w="382" w:type="pct"/>
            <w:tcBorders>
              <w:bottom w:val="single" w:sz="4" w:space="0" w:color="auto"/>
            </w:tcBorders>
          </w:tcPr>
          <w:p w14:paraId="223C0E7C" w14:textId="503EAFF2"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(376.4)</w:t>
            </w:r>
          </w:p>
        </w:tc>
        <w:tc>
          <w:tcPr>
            <w:tcW w:w="401" w:type="pct"/>
            <w:tcBorders>
              <w:bottom w:val="single" w:sz="4" w:space="0" w:color="auto"/>
            </w:tcBorders>
          </w:tcPr>
          <w:p w14:paraId="75047DFD" w14:textId="1F3573BD"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(375.4)</w:t>
            </w:r>
          </w:p>
        </w:tc>
        <w:tc>
          <w:tcPr>
            <w:tcW w:w="380" w:type="pct"/>
            <w:tcBorders>
              <w:bottom w:val="single" w:sz="4" w:space="0" w:color="auto"/>
            </w:tcBorders>
          </w:tcPr>
          <w:p w14:paraId="48625609" w14:textId="53540E0B"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6,063.9 </w:t>
            </w:r>
          </w:p>
        </w:tc>
        <w:tc>
          <w:tcPr>
            <w:tcW w:w="408" w:type="pct"/>
            <w:tcBorders>
              <w:bottom w:val="single" w:sz="4" w:space="0" w:color="auto"/>
            </w:tcBorders>
          </w:tcPr>
          <w:p w14:paraId="7F8B6C4F" w14:textId="02CB4DFD"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5,702.9 </w:t>
            </w:r>
          </w:p>
        </w:tc>
      </w:tr>
      <w:tr w:rsidR="004672FD" w:rsidRPr="00CE0402" w14:paraId="70C9D554" w14:textId="77777777" w:rsidTr="00076B17">
        <w:tc>
          <w:tcPr>
            <w:tcW w:w="1019" w:type="pct"/>
            <w:vAlign w:val="center"/>
          </w:tcPr>
          <w:p w14:paraId="4B1B8F01" w14:textId="77777777" w:rsidR="004672FD" w:rsidRPr="00CE0402" w:rsidRDefault="004672FD" w:rsidP="004672FD">
            <w:pPr>
              <w:ind w:left="-101"/>
              <w:jc w:val="left"/>
              <w:rPr>
                <w:rFonts w:eastAsia="Times New Roman" w:cs="Arial"/>
                <w:color w:val="000000"/>
                <w:sz w:val="18"/>
                <w:szCs w:val="18"/>
                <w:lang w:val="en-GB" w:eastAsia="en-GB"/>
              </w:rPr>
            </w:pPr>
          </w:p>
        </w:tc>
        <w:tc>
          <w:tcPr>
            <w:tcW w:w="384" w:type="pct"/>
            <w:tcBorders>
              <w:top w:val="single" w:sz="4" w:space="0" w:color="auto"/>
            </w:tcBorders>
          </w:tcPr>
          <w:p w14:paraId="7B4A03E8" w14:textId="77777777" w:rsidR="004672FD" w:rsidRPr="00CE0402" w:rsidRDefault="004672FD" w:rsidP="00D60BC0">
            <w:pPr>
              <w:tabs>
                <w:tab w:val="left" w:pos="960"/>
              </w:tabs>
              <w:ind w:right="-72"/>
              <w:jc w:val="right"/>
              <w:rPr>
                <w:rFonts w:eastAsia="Times New Roman" w:cs="Arial"/>
                <w:color w:val="000000"/>
                <w:sz w:val="18"/>
                <w:szCs w:val="18"/>
              </w:rPr>
            </w:pPr>
          </w:p>
        </w:tc>
        <w:tc>
          <w:tcPr>
            <w:tcW w:w="397" w:type="pct"/>
            <w:tcBorders>
              <w:top w:val="single" w:sz="4" w:space="0" w:color="auto"/>
            </w:tcBorders>
          </w:tcPr>
          <w:p w14:paraId="6184E6B9"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Borders>
              <w:top w:val="single" w:sz="4" w:space="0" w:color="auto"/>
            </w:tcBorders>
          </w:tcPr>
          <w:p w14:paraId="42942265"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Borders>
              <w:top w:val="single" w:sz="4" w:space="0" w:color="auto"/>
            </w:tcBorders>
          </w:tcPr>
          <w:p w14:paraId="47F858B4" w14:textId="77777777" w:rsidR="004672FD" w:rsidRPr="00CE0402" w:rsidRDefault="004672FD" w:rsidP="00D60BC0">
            <w:pPr>
              <w:tabs>
                <w:tab w:val="left" w:pos="960"/>
              </w:tabs>
              <w:ind w:left="-56" w:right="-72"/>
              <w:jc w:val="right"/>
              <w:rPr>
                <w:rFonts w:eastAsia="Times New Roman" w:cs="Arial"/>
                <w:color w:val="000000"/>
                <w:sz w:val="18"/>
                <w:szCs w:val="18"/>
              </w:rPr>
            </w:pPr>
          </w:p>
        </w:tc>
        <w:tc>
          <w:tcPr>
            <w:tcW w:w="431" w:type="pct"/>
            <w:tcBorders>
              <w:top w:val="single" w:sz="4" w:space="0" w:color="auto"/>
            </w:tcBorders>
          </w:tcPr>
          <w:p w14:paraId="15ADE9CB" w14:textId="77777777" w:rsidR="004672FD" w:rsidRPr="00CE0402" w:rsidRDefault="004672FD" w:rsidP="00D60BC0">
            <w:pPr>
              <w:ind w:right="-72"/>
              <w:jc w:val="right"/>
              <w:rPr>
                <w:rFonts w:eastAsia="Times New Roman" w:cs="Arial"/>
                <w:color w:val="000000"/>
                <w:sz w:val="18"/>
                <w:szCs w:val="18"/>
              </w:rPr>
            </w:pPr>
          </w:p>
        </w:tc>
        <w:tc>
          <w:tcPr>
            <w:tcW w:w="401" w:type="pct"/>
            <w:tcBorders>
              <w:top w:val="single" w:sz="4" w:space="0" w:color="auto"/>
            </w:tcBorders>
          </w:tcPr>
          <w:p w14:paraId="700601BF" w14:textId="77777777" w:rsidR="004672FD" w:rsidRPr="00CE0402" w:rsidRDefault="004672FD" w:rsidP="00D60BC0">
            <w:pPr>
              <w:ind w:right="-72"/>
              <w:jc w:val="right"/>
              <w:rPr>
                <w:rFonts w:eastAsia="Times New Roman" w:cs="Arial"/>
                <w:color w:val="000000"/>
                <w:sz w:val="18"/>
                <w:szCs w:val="18"/>
              </w:rPr>
            </w:pPr>
          </w:p>
        </w:tc>
        <w:tc>
          <w:tcPr>
            <w:tcW w:w="382" w:type="pct"/>
            <w:tcBorders>
              <w:top w:val="single" w:sz="4" w:space="0" w:color="auto"/>
            </w:tcBorders>
          </w:tcPr>
          <w:p w14:paraId="535E4223" w14:textId="49983A6B" w:rsidR="004672FD" w:rsidRPr="00CE0402" w:rsidRDefault="004672FD" w:rsidP="00D60BC0">
            <w:pPr>
              <w:tabs>
                <w:tab w:val="left" w:pos="960"/>
              </w:tabs>
              <w:ind w:right="-72"/>
              <w:jc w:val="right"/>
              <w:rPr>
                <w:rFonts w:eastAsia="Times New Roman" w:cs="Arial"/>
                <w:color w:val="000000"/>
                <w:sz w:val="18"/>
                <w:szCs w:val="18"/>
              </w:rPr>
            </w:pPr>
          </w:p>
        </w:tc>
        <w:tc>
          <w:tcPr>
            <w:tcW w:w="401" w:type="pct"/>
            <w:tcBorders>
              <w:top w:val="single" w:sz="4" w:space="0" w:color="auto"/>
            </w:tcBorders>
          </w:tcPr>
          <w:p w14:paraId="621C116E"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Borders>
              <w:top w:val="single" w:sz="4" w:space="0" w:color="auto"/>
            </w:tcBorders>
          </w:tcPr>
          <w:p w14:paraId="69D58532"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Borders>
              <w:top w:val="single" w:sz="4" w:space="0" w:color="auto"/>
            </w:tcBorders>
          </w:tcPr>
          <w:p w14:paraId="3F63C002" w14:textId="77777777" w:rsidR="004672FD" w:rsidRPr="00CE0402" w:rsidRDefault="004672FD" w:rsidP="00D60BC0">
            <w:pPr>
              <w:tabs>
                <w:tab w:val="left" w:pos="960"/>
              </w:tabs>
              <w:ind w:right="-72"/>
              <w:jc w:val="right"/>
              <w:rPr>
                <w:rFonts w:eastAsia="Times New Roman" w:cs="Arial"/>
                <w:color w:val="000000"/>
                <w:sz w:val="18"/>
                <w:szCs w:val="18"/>
              </w:rPr>
            </w:pPr>
          </w:p>
        </w:tc>
      </w:tr>
      <w:tr w:rsidR="00FC1B20" w:rsidRPr="00CE0402" w14:paraId="0F85B4EB" w14:textId="77777777" w:rsidTr="00076B17">
        <w:tc>
          <w:tcPr>
            <w:tcW w:w="1019" w:type="pct"/>
            <w:vAlign w:val="center"/>
          </w:tcPr>
          <w:p w14:paraId="6EBD0626" w14:textId="1F6CD8C4" w:rsidR="00FC1B20" w:rsidRPr="00CE0402" w:rsidRDefault="00FC1B20" w:rsidP="00FC1B20">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Gross profit</w:t>
            </w:r>
          </w:p>
        </w:tc>
        <w:tc>
          <w:tcPr>
            <w:tcW w:w="384" w:type="pct"/>
          </w:tcPr>
          <w:p w14:paraId="64A1E3D4" w14:textId="25E3B004"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1,545.7 </w:t>
            </w:r>
          </w:p>
        </w:tc>
        <w:tc>
          <w:tcPr>
            <w:tcW w:w="397" w:type="pct"/>
          </w:tcPr>
          <w:p w14:paraId="31AE17F4" w14:textId="166BC9CD"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1,506.4 </w:t>
            </w:r>
          </w:p>
        </w:tc>
        <w:tc>
          <w:tcPr>
            <w:tcW w:w="385" w:type="pct"/>
          </w:tcPr>
          <w:p w14:paraId="7ED9C09B" w14:textId="12155DFC"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02BEF9C4" w14:textId="57B51E3E" w:rsidR="00FC1B20" w:rsidRPr="00CE0402" w:rsidRDefault="00FC1B20" w:rsidP="00FC1B20">
            <w:pPr>
              <w:tabs>
                <w:tab w:val="left" w:pos="960"/>
              </w:tabs>
              <w:ind w:left="-56" w:right="-72"/>
              <w:jc w:val="right"/>
              <w:rPr>
                <w:rFonts w:eastAsia="Times New Roman" w:cs="Arial"/>
                <w:color w:val="000000"/>
                <w:sz w:val="18"/>
                <w:szCs w:val="18"/>
              </w:rPr>
            </w:pPr>
            <w:r w:rsidRPr="00CE0402">
              <w:rPr>
                <w:rFonts w:cs="Arial"/>
                <w:sz w:val="18"/>
                <w:szCs w:val="18"/>
              </w:rPr>
              <w:t xml:space="preserve">  -    </w:t>
            </w:r>
          </w:p>
        </w:tc>
        <w:tc>
          <w:tcPr>
            <w:tcW w:w="431" w:type="pct"/>
          </w:tcPr>
          <w:p w14:paraId="32B63EDA" w14:textId="35FA33DE"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3.8 </w:t>
            </w:r>
          </w:p>
        </w:tc>
        <w:tc>
          <w:tcPr>
            <w:tcW w:w="401" w:type="pct"/>
          </w:tcPr>
          <w:p w14:paraId="7DB8B37C" w14:textId="764E6208"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20.5 </w:t>
            </w:r>
          </w:p>
        </w:tc>
        <w:tc>
          <w:tcPr>
            <w:tcW w:w="382" w:type="pct"/>
          </w:tcPr>
          <w:p w14:paraId="738086A1" w14:textId="69D606BF"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(389.0)</w:t>
            </w:r>
          </w:p>
        </w:tc>
        <w:tc>
          <w:tcPr>
            <w:tcW w:w="401" w:type="pct"/>
          </w:tcPr>
          <w:p w14:paraId="24B9B1B3" w14:textId="3880B7A1"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(386.3)</w:t>
            </w:r>
          </w:p>
        </w:tc>
        <w:tc>
          <w:tcPr>
            <w:tcW w:w="380" w:type="pct"/>
          </w:tcPr>
          <w:p w14:paraId="02E2D71B" w14:textId="5F9E6268"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1,160.5 </w:t>
            </w:r>
          </w:p>
        </w:tc>
        <w:tc>
          <w:tcPr>
            <w:tcW w:w="408" w:type="pct"/>
          </w:tcPr>
          <w:p w14:paraId="5362C754" w14:textId="4C490EB3"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1,140.6 </w:t>
            </w:r>
          </w:p>
        </w:tc>
      </w:tr>
      <w:tr w:rsidR="00FC1B20" w:rsidRPr="00CE0402" w14:paraId="579349B0" w14:textId="77777777" w:rsidTr="00076B17">
        <w:tc>
          <w:tcPr>
            <w:tcW w:w="1019" w:type="pct"/>
            <w:vAlign w:val="center"/>
          </w:tcPr>
          <w:p w14:paraId="1CEC2178" w14:textId="77777777" w:rsidR="00FC1B20" w:rsidRPr="00CE0402" w:rsidRDefault="00FC1B20" w:rsidP="00FC1B20">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Selling and and distribution costs </w:t>
            </w:r>
          </w:p>
          <w:p w14:paraId="70D3BFAC" w14:textId="1AC4882E" w:rsidR="00FC1B20" w:rsidRPr="00CE0402" w:rsidRDefault="00FC1B20" w:rsidP="00FC1B20">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   administrative expenses</w:t>
            </w:r>
          </w:p>
        </w:tc>
        <w:tc>
          <w:tcPr>
            <w:tcW w:w="384" w:type="pct"/>
          </w:tcPr>
          <w:p w14:paraId="19640A75" w14:textId="77777777" w:rsidR="00683C59" w:rsidRPr="00CE0402" w:rsidRDefault="00FC1B20" w:rsidP="00FC1B20">
            <w:pPr>
              <w:tabs>
                <w:tab w:val="left" w:pos="960"/>
              </w:tabs>
              <w:ind w:right="-72"/>
              <w:jc w:val="right"/>
              <w:rPr>
                <w:rFonts w:cs="Arial"/>
                <w:sz w:val="18"/>
                <w:szCs w:val="18"/>
              </w:rPr>
            </w:pPr>
            <w:r w:rsidRPr="00CE0402">
              <w:rPr>
                <w:rFonts w:cs="Arial"/>
                <w:sz w:val="18"/>
                <w:szCs w:val="18"/>
              </w:rPr>
              <w:t xml:space="preserve"> </w:t>
            </w:r>
          </w:p>
          <w:p w14:paraId="066D135D" w14:textId="6F93EFD1"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(1,632.5)</w:t>
            </w:r>
          </w:p>
        </w:tc>
        <w:tc>
          <w:tcPr>
            <w:tcW w:w="397" w:type="pct"/>
          </w:tcPr>
          <w:p w14:paraId="3395AF94" w14:textId="77777777" w:rsidR="00683C59" w:rsidRPr="00CE0402" w:rsidRDefault="00683C59" w:rsidP="00FC1B20">
            <w:pPr>
              <w:tabs>
                <w:tab w:val="left" w:pos="960"/>
              </w:tabs>
              <w:ind w:right="-72"/>
              <w:jc w:val="right"/>
              <w:rPr>
                <w:rFonts w:cs="Arial"/>
                <w:sz w:val="18"/>
                <w:szCs w:val="18"/>
              </w:rPr>
            </w:pPr>
          </w:p>
          <w:p w14:paraId="218C7D3A" w14:textId="2DF1E2C7"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(1,672.8)</w:t>
            </w:r>
          </w:p>
        </w:tc>
        <w:tc>
          <w:tcPr>
            <w:tcW w:w="385" w:type="pct"/>
          </w:tcPr>
          <w:p w14:paraId="3E47B67B" w14:textId="77777777" w:rsidR="00683C59" w:rsidRPr="00CE0402" w:rsidRDefault="00683C59" w:rsidP="00FC1B20">
            <w:pPr>
              <w:tabs>
                <w:tab w:val="left" w:pos="960"/>
              </w:tabs>
              <w:ind w:right="-72"/>
              <w:jc w:val="right"/>
              <w:rPr>
                <w:rFonts w:cs="Arial"/>
                <w:sz w:val="18"/>
                <w:szCs w:val="18"/>
              </w:rPr>
            </w:pPr>
          </w:p>
          <w:p w14:paraId="25ACD484" w14:textId="107D9EF4"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3A758463" w14:textId="77777777" w:rsidR="00683C59" w:rsidRPr="00CE0402" w:rsidRDefault="00683C59" w:rsidP="00FC1B20">
            <w:pPr>
              <w:tabs>
                <w:tab w:val="left" w:pos="960"/>
              </w:tabs>
              <w:ind w:left="-56" w:right="-72"/>
              <w:jc w:val="right"/>
              <w:rPr>
                <w:rFonts w:cs="Arial"/>
                <w:sz w:val="18"/>
                <w:szCs w:val="18"/>
              </w:rPr>
            </w:pPr>
          </w:p>
          <w:p w14:paraId="72619980" w14:textId="60305D3B" w:rsidR="00FC1B20" w:rsidRPr="00CE0402" w:rsidRDefault="00FC1B20" w:rsidP="00FC1B20">
            <w:pPr>
              <w:tabs>
                <w:tab w:val="left" w:pos="960"/>
              </w:tabs>
              <w:ind w:left="-56" w:right="-72"/>
              <w:jc w:val="right"/>
              <w:rPr>
                <w:rFonts w:eastAsia="Times New Roman" w:cs="Arial"/>
                <w:color w:val="000000"/>
                <w:sz w:val="18"/>
                <w:szCs w:val="18"/>
              </w:rPr>
            </w:pPr>
            <w:r w:rsidRPr="00CE0402">
              <w:rPr>
                <w:rFonts w:cs="Arial"/>
                <w:sz w:val="18"/>
                <w:szCs w:val="18"/>
              </w:rPr>
              <w:t xml:space="preserve">  -    </w:t>
            </w:r>
          </w:p>
        </w:tc>
        <w:tc>
          <w:tcPr>
            <w:tcW w:w="431" w:type="pct"/>
          </w:tcPr>
          <w:p w14:paraId="36B31313" w14:textId="77777777" w:rsidR="00683C59" w:rsidRPr="00CE0402" w:rsidRDefault="00683C59" w:rsidP="00FC1B20">
            <w:pPr>
              <w:ind w:right="-72"/>
              <w:jc w:val="right"/>
              <w:rPr>
                <w:rFonts w:cs="Arial"/>
                <w:sz w:val="18"/>
                <w:szCs w:val="18"/>
              </w:rPr>
            </w:pPr>
          </w:p>
          <w:p w14:paraId="49ED378D" w14:textId="4964AFA4"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(191.6)</w:t>
            </w:r>
          </w:p>
        </w:tc>
        <w:tc>
          <w:tcPr>
            <w:tcW w:w="401" w:type="pct"/>
          </w:tcPr>
          <w:p w14:paraId="1900DEAA" w14:textId="77777777" w:rsidR="00683C59" w:rsidRPr="00CE0402" w:rsidRDefault="00FC1B20" w:rsidP="00FC1B20">
            <w:pPr>
              <w:ind w:right="-72"/>
              <w:jc w:val="right"/>
              <w:rPr>
                <w:rFonts w:cs="Arial"/>
                <w:sz w:val="18"/>
                <w:szCs w:val="18"/>
              </w:rPr>
            </w:pPr>
            <w:r w:rsidRPr="00CE0402">
              <w:rPr>
                <w:rFonts w:cs="Arial"/>
                <w:sz w:val="18"/>
                <w:szCs w:val="18"/>
              </w:rPr>
              <w:t xml:space="preserve"> </w:t>
            </w:r>
          </w:p>
          <w:p w14:paraId="14AD6BB6" w14:textId="0EEF9A58" w:rsidR="00FC1B20" w:rsidRPr="00CE0402" w:rsidRDefault="00FC1B20" w:rsidP="00FC1B20">
            <w:pPr>
              <w:ind w:right="-72"/>
              <w:jc w:val="right"/>
              <w:rPr>
                <w:rFonts w:eastAsia="Times New Roman" w:cs="Arial"/>
                <w:color w:val="000000"/>
                <w:sz w:val="18"/>
                <w:szCs w:val="18"/>
              </w:rPr>
            </w:pPr>
            <w:r w:rsidRPr="00CE0402">
              <w:rPr>
                <w:rFonts w:cs="Arial"/>
                <w:sz w:val="18"/>
                <w:szCs w:val="18"/>
              </w:rPr>
              <w:t>(116.4)</w:t>
            </w:r>
          </w:p>
        </w:tc>
        <w:tc>
          <w:tcPr>
            <w:tcW w:w="382" w:type="pct"/>
          </w:tcPr>
          <w:p w14:paraId="0EFE01E1" w14:textId="77777777" w:rsidR="00683C59" w:rsidRPr="00CE0402" w:rsidRDefault="00FC1B20" w:rsidP="00FC1B20">
            <w:pPr>
              <w:tabs>
                <w:tab w:val="left" w:pos="960"/>
              </w:tabs>
              <w:ind w:right="-72"/>
              <w:jc w:val="right"/>
              <w:rPr>
                <w:rFonts w:cs="Arial"/>
                <w:sz w:val="18"/>
                <w:szCs w:val="18"/>
              </w:rPr>
            </w:pPr>
            <w:r w:rsidRPr="00CE0402">
              <w:rPr>
                <w:rFonts w:cs="Arial"/>
                <w:sz w:val="18"/>
                <w:szCs w:val="18"/>
              </w:rPr>
              <w:t xml:space="preserve"> </w:t>
            </w:r>
          </w:p>
          <w:p w14:paraId="254AC3A1" w14:textId="5F16F691"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388.3 </w:t>
            </w:r>
          </w:p>
        </w:tc>
        <w:tc>
          <w:tcPr>
            <w:tcW w:w="401" w:type="pct"/>
          </w:tcPr>
          <w:p w14:paraId="6A223619" w14:textId="77777777" w:rsidR="00683C59" w:rsidRPr="00CE0402" w:rsidRDefault="00683C59" w:rsidP="00FC1B20">
            <w:pPr>
              <w:tabs>
                <w:tab w:val="left" w:pos="960"/>
              </w:tabs>
              <w:ind w:right="-72"/>
              <w:jc w:val="right"/>
              <w:rPr>
                <w:rFonts w:cs="Arial"/>
                <w:sz w:val="18"/>
                <w:szCs w:val="18"/>
              </w:rPr>
            </w:pPr>
          </w:p>
          <w:p w14:paraId="403FC258" w14:textId="419AC91D"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351.0 </w:t>
            </w:r>
          </w:p>
        </w:tc>
        <w:tc>
          <w:tcPr>
            <w:tcW w:w="380" w:type="pct"/>
          </w:tcPr>
          <w:p w14:paraId="4B86DF1B" w14:textId="77777777" w:rsidR="00683C59" w:rsidRPr="00CE0402" w:rsidRDefault="00683C59" w:rsidP="00FC1B20">
            <w:pPr>
              <w:tabs>
                <w:tab w:val="left" w:pos="960"/>
              </w:tabs>
              <w:ind w:right="-72"/>
              <w:jc w:val="right"/>
              <w:rPr>
                <w:rFonts w:cs="Arial"/>
                <w:sz w:val="18"/>
                <w:szCs w:val="18"/>
              </w:rPr>
            </w:pPr>
          </w:p>
          <w:p w14:paraId="690F6F0D" w14:textId="3D8251BF"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(1,435.8)</w:t>
            </w:r>
          </w:p>
        </w:tc>
        <w:tc>
          <w:tcPr>
            <w:tcW w:w="408" w:type="pct"/>
          </w:tcPr>
          <w:p w14:paraId="35DCD6CD" w14:textId="77777777" w:rsidR="00683C59" w:rsidRPr="00CE0402" w:rsidRDefault="00FC1B20" w:rsidP="00FC1B20">
            <w:pPr>
              <w:tabs>
                <w:tab w:val="left" w:pos="960"/>
              </w:tabs>
              <w:ind w:right="-72"/>
              <w:jc w:val="right"/>
              <w:rPr>
                <w:rFonts w:cs="Arial"/>
                <w:sz w:val="18"/>
                <w:szCs w:val="18"/>
              </w:rPr>
            </w:pPr>
            <w:r w:rsidRPr="00CE0402">
              <w:rPr>
                <w:rFonts w:cs="Arial"/>
                <w:sz w:val="18"/>
                <w:szCs w:val="18"/>
              </w:rPr>
              <w:t xml:space="preserve"> </w:t>
            </w:r>
          </w:p>
          <w:p w14:paraId="102431B3" w14:textId="1029FD08"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(1,438.2)</w:t>
            </w:r>
          </w:p>
        </w:tc>
      </w:tr>
      <w:tr w:rsidR="00FC1B20" w:rsidRPr="00CE0402" w14:paraId="714000B3" w14:textId="77777777" w:rsidTr="00076B17">
        <w:tc>
          <w:tcPr>
            <w:tcW w:w="1019" w:type="pct"/>
            <w:vAlign w:val="center"/>
          </w:tcPr>
          <w:p w14:paraId="3AF01D2C" w14:textId="762D2C15" w:rsidR="00FC1B20" w:rsidRPr="00CE0402" w:rsidRDefault="00FC1B20" w:rsidP="00FC1B20">
            <w:pPr>
              <w:ind w:left="-101"/>
              <w:jc w:val="left"/>
              <w:rPr>
                <w:rFonts w:eastAsia="Times New Roman" w:cs="Arial"/>
                <w:color w:val="000000"/>
                <w:spacing w:val="-4"/>
                <w:sz w:val="18"/>
                <w:szCs w:val="18"/>
                <w:lang w:val="en-GB" w:eastAsia="en-GB"/>
              </w:rPr>
            </w:pPr>
            <w:r w:rsidRPr="00CE0402">
              <w:rPr>
                <w:rFonts w:eastAsia="Times New Roman" w:cs="Arial"/>
                <w:color w:val="000000"/>
                <w:spacing w:val="-4"/>
                <w:sz w:val="18"/>
                <w:szCs w:val="18"/>
                <w:lang w:val="en-GB" w:eastAsia="en-GB"/>
              </w:rPr>
              <w:t>Profit (loss) before income tax expense</w:t>
            </w:r>
          </w:p>
        </w:tc>
        <w:tc>
          <w:tcPr>
            <w:tcW w:w="384" w:type="pct"/>
          </w:tcPr>
          <w:p w14:paraId="289BE2EC" w14:textId="049E8276"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(81.2)</w:t>
            </w:r>
          </w:p>
        </w:tc>
        <w:tc>
          <w:tcPr>
            <w:tcW w:w="397" w:type="pct"/>
          </w:tcPr>
          <w:p w14:paraId="7F5D4B93" w14:textId="1E093787"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(287.9)</w:t>
            </w:r>
          </w:p>
        </w:tc>
        <w:tc>
          <w:tcPr>
            <w:tcW w:w="385" w:type="pct"/>
          </w:tcPr>
          <w:p w14:paraId="3929506C" w14:textId="48D19BFE"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00FF0931" w14:textId="1BEF037A" w:rsidR="00FC1B20" w:rsidRPr="00CE0402" w:rsidRDefault="00FC1B20" w:rsidP="00FC1B20">
            <w:pPr>
              <w:tabs>
                <w:tab w:val="left" w:pos="960"/>
              </w:tabs>
              <w:ind w:left="-56" w:right="-72"/>
              <w:jc w:val="right"/>
              <w:rPr>
                <w:rFonts w:eastAsia="Times New Roman" w:cs="Arial"/>
                <w:color w:val="000000"/>
                <w:sz w:val="18"/>
                <w:szCs w:val="18"/>
              </w:rPr>
            </w:pPr>
            <w:r w:rsidRPr="00CE0402">
              <w:rPr>
                <w:rFonts w:cs="Arial"/>
                <w:sz w:val="18"/>
                <w:szCs w:val="18"/>
              </w:rPr>
              <w:t xml:space="preserve"> - </w:t>
            </w:r>
          </w:p>
        </w:tc>
        <w:tc>
          <w:tcPr>
            <w:tcW w:w="431" w:type="pct"/>
          </w:tcPr>
          <w:p w14:paraId="46026A4D" w14:textId="329FAA7A"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146.5 </w:t>
            </w:r>
          </w:p>
        </w:tc>
        <w:tc>
          <w:tcPr>
            <w:tcW w:w="401" w:type="pct"/>
          </w:tcPr>
          <w:p w14:paraId="1A789082" w14:textId="085B80F2"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20.0 </w:t>
            </w:r>
          </w:p>
        </w:tc>
        <w:tc>
          <w:tcPr>
            <w:tcW w:w="382" w:type="pct"/>
          </w:tcPr>
          <w:p w14:paraId="53105AFE" w14:textId="5B718552"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(477.1)</w:t>
            </w:r>
          </w:p>
        </w:tc>
        <w:tc>
          <w:tcPr>
            <w:tcW w:w="401" w:type="pct"/>
          </w:tcPr>
          <w:p w14:paraId="357F92F9" w14:textId="07BF1427"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(211.1)</w:t>
            </w:r>
          </w:p>
        </w:tc>
        <w:tc>
          <w:tcPr>
            <w:tcW w:w="380" w:type="pct"/>
          </w:tcPr>
          <w:p w14:paraId="7A363172" w14:textId="42CAB013"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(411.8)</w:t>
            </w:r>
          </w:p>
        </w:tc>
        <w:tc>
          <w:tcPr>
            <w:tcW w:w="408" w:type="pct"/>
          </w:tcPr>
          <w:p w14:paraId="0C13DE33" w14:textId="266EE674"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(479.0)</w:t>
            </w:r>
          </w:p>
        </w:tc>
      </w:tr>
      <w:tr w:rsidR="00FC1B20" w:rsidRPr="00CE0402" w14:paraId="1D03953B" w14:textId="77777777" w:rsidTr="00076B17">
        <w:tc>
          <w:tcPr>
            <w:tcW w:w="1019" w:type="pct"/>
            <w:vAlign w:val="center"/>
          </w:tcPr>
          <w:p w14:paraId="6C6D0C32" w14:textId="429345A6" w:rsidR="00FC1B20" w:rsidRPr="00CE0402" w:rsidRDefault="00FC1B20" w:rsidP="00FC1B20">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Income tax (expense) income</w:t>
            </w:r>
          </w:p>
        </w:tc>
        <w:tc>
          <w:tcPr>
            <w:tcW w:w="384" w:type="pct"/>
          </w:tcPr>
          <w:p w14:paraId="2E79CB6B" w14:textId="1338F443"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(45.7)</w:t>
            </w:r>
          </w:p>
        </w:tc>
        <w:tc>
          <w:tcPr>
            <w:tcW w:w="397" w:type="pct"/>
          </w:tcPr>
          <w:p w14:paraId="117DA3A9" w14:textId="05214087"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(20.8)</w:t>
            </w:r>
          </w:p>
        </w:tc>
        <w:tc>
          <w:tcPr>
            <w:tcW w:w="385" w:type="pct"/>
          </w:tcPr>
          <w:p w14:paraId="1BFC516E" w14:textId="2EC61EF8"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39CCA3EE" w14:textId="47BDD04A" w:rsidR="00FC1B20" w:rsidRPr="00CE0402" w:rsidRDefault="00FC1B20" w:rsidP="00FC1B20">
            <w:pPr>
              <w:tabs>
                <w:tab w:val="left" w:pos="960"/>
              </w:tabs>
              <w:ind w:left="-56" w:right="-72"/>
              <w:jc w:val="right"/>
              <w:rPr>
                <w:rFonts w:eastAsia="Times New Roman" w:cs="Arial"/>
                <w:color w:val="000000"/>
                <w:sz w:val="18"/>
                <w:szCs w:val="18"/>
              </w:rPr>
            </w:pPr>
            <w:r w:rsidRPr="00CE0402">
              <w:rPr>
                <w:rFonts w:cs="Arial"/>
                <w:sz w:val="18"/>
                <w:szCs w:val="18"/>
              </w:rPr>
              <w:t xml:space="preserve"> - </w:t>
            </w:r>
          </w:p>
        </w:tc>
        <w:tc>
          <w:tcPr>
            <w:tcW w:w="431" w:type="pct"/>
          </w:tcPr>
          <w:p w14:paraId="581449A3" w14:textId="28C242F2"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5.1 </w:t>
            </w:r>
          </w:p>
        </w:tc>
        <w:tc>
          <w:tcPr>
            <w:tcW w:w="401" w:type="pct"/>
          </w:tcPr>
          <w:p w14:paraId="2CD80A45" w14:textId="6DA38EE6"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1.7 </w:t>
            </w:r>
          </w:p>
        </w:tc>
        <w:tc>
          <w:tcPr>
            <w:tcW w:w="382" w:type="pct"/>
          </w:tcPr>
          <w:p w14:paraId="7AB9B96C" w14:textId="4AA0E7D9"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(2.2)</w:t>
            </w:r>
          </w:p>
        </w:tc>
        <w:tc>
          <w:tcPr>
            <w:tcW w:w="401" w:type="pct"/>
          </w:tcPr>
          <w:p w14:paraId="420B6DE1" w14:textId="70B2D175"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0" w:type="pct"/>
          </w:tcPr>
          <w:p w14:paraId="4B831E24" w14:textId="6C4ADC1F"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(42.8)</w:t>
            </w:r>
          </w:p>
        </w:tc>
        <w:tc>
          <w:tcPr>
            <w:tcW w:w="408" w:type="pct"/>
          </w:tcPr>
          <w:p w14:paraId="002816E9" w14:textId="7E7A7113"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(19.1)</w:t>
            </w:r>
          </w:p>
        </w:tc>
      </w:tr>
      <w:tr w:rsidR="00347534" w:rsidRPr="00CE0402" w14:paraId="33976845" w14:textId="77777777" w:rsidTr="00076B17">
        <w:tc>
          <w:tcPr>
            <w:tcW w:w="1019" w:type="pct"/>
            <w:vAlign w:val="bottom"/>
          </w:tcPr>
          <w:p w14:paraId="51D79775" w14:textId="351ED083" w:rsidR="00347534" w:rsidRPr="00CE0402" w:rsidRDefault="00347534" w:rsidP="00347534">
            <w:pPr>
              <w:ind w:left="-101"/>
              <w:jc w:val="left"/>
              <w:rPr>
                <w:rFonts w:eastAsia="Times New Roman" w:cs="Arial"/>
                <w:color w:val="000000"/>
                <w:spacing w:val="-6"/>
                <w:sz w:val="18"/>
                <w:szCs w:val="18"/>
                <w:lang w:val="en-GB" w:eastAsia="en-GB"/>
              </w:rPr>
            </w:pPr>
            <w:r w:rsidRPr="00CE0402">
              <w:rPr>
                <w:rFonts w:cs="Arial"/>
                <w:color w:val="000000"/>
                <w:spacing w:val="-6"/>
                <w:sz w:val="18"/>
                <w:szCs w:val="18"/>
                <w:lang w:val="en-GB" w:eastAsia="en-GB"/>
              </w:rPr>
              <w:t>Profit (loss) from continuing operations</w:t>
            </w:r>
          </w:p>
        </w:tc>
        <w:tc>
          <w:tcPr>
            <w:tcW w:w="384" w:type="pct"/>
          </w:tcPr>
          <w:p w14:paraId="56DA39D2" w14:textId="06643DB9" w:rsidR="00347534" w:rsidRPr="00CE0402" w:rsidRDefault="00347534" w:rsidP="00D60BC0">
            <w:pPr>
              <w:tabs>
                <w:tab w:val="left" w:pos="960"/>
              </w:tabs>
              <w:ind w:right="-72"/>
              <w:jc w:val="right"/>
              <w:rPr>
                <w:rFonts w:eastAsia="Times New Roman" w:cs="Arial"/>
                <w:color w:val="000000"/>
                <w:sz w:val="18"/>
                <w:szCs w:val="18"/>
              </w:rPr>
            </w:pPr>
          </w:p>
        </w:tc>
        <w:tc>
          <w:tcPr>
            <w:tcW w:w="397" w:type="pct"/>
          </w:tcPr>
          <w:p w14:paraId="0CE910B9" w14:textId="42D1D1A3" w:rsidR="00347534" w:rsidRPr="00CE0402" w:rsidRDefault="00347534" w:rsidP="00D60BC0">
            <w:pPr>
              <w:tabs>
                <w:tab w:val="left" w:pos="960"/>
              </w:tabs>
              <w:ind w:right="-72"/>
              <w:jc w:val="right"/>
              <w:rPr>
                <w:rFonts w:eastAsia="Times New Roman" w:cs="Arial"/>
                <w:color w:val="000000"/>
                <w:sz w:val="18"/>
                <w:szCs w:val="18"/>
              </w:rPr>
            </w:pPr>
          </w:p>
        </w:tc>
        <w:tc>
          <w:tcPr>
            <w:tcW w:w="385" w:type="pct"/>
          </w:tcPr>
          <w:p w14:paraId="64333E1B" w14:textId="38B64069" w:rsidR="00347534" w:rsidRPr="00CE0402" w:rsidRDefault="00347534" w:rsidP="00D60BC0">
            <w:pPr>
              <w:tabs>
                <w:tab w:val="left" w:pos="960"/>
              </w:tabs>
              <w:ind w:right="-72"/>
              <w:jc w:val="right"/>
              <w:rPr>
                <w:rFonts w:eastAsia="Times New Roman" w:cs="Arial"/>
                <w:color w:val="000000"/>
                <w:sz w:val="18"/>
                <w:szCs w:val="18"/>
              </w:rPr>
            </w:pPr>
          </w:p>
        </w:tc>
        <w:tc>
          <w:tcPr>
            <w:tcW w:w="412" w:type="pct"/>
          </w:tcPr>
          <w:p w14:paraId="1CE274CB" w14:textId="1E583357" w:rsidR="00347534" w:rsidRPr="00CE0402" w:rsidRDefault="00347534" w:rsidP="00D60BC0">
            <w:pPr>
              <w:tabs>
                <w:tab w:val="left" w:pos="960"/>
              </w:tabs>
              <w:ind w:left="-56" w:right="-72"/>
              <w:jc w:val="right"/>
              <w:rPr>
                <w:rFonts w:eastAsia="Times New Roman" w:cs="Arial"/>
                <w:color w:val="000000"/>
                <w:sz w:val="18"/>
                <w:szCs w:val="18"/>
              </w:rPr>
            </w:pPr>
          </w:p>
        </w:tc>
        <w:tc>
          <w:tcPr>
            <w:tcW w:w="431" w:type="pct"/>
          </w:tcPr>
          <w:p w14:paraId="6053DE3B" w14:textId="46D2C18E" w:rsidR="00347534" w:rsidRPr="00CE0402" w:rsidRDefault="00347534" w:rsidP="00D60BC0">
            <w:pPr>
              <w:ind w:right="-72"/>
              <w:jc w:val="right"/>
              <w:rPr>
                <w:rFonts w:eastAsia="Times New Roman" w:cs="Arial"/>
                <w:color w:val="000000"/>
                <w:sz w:val="18"/>
                <w:szCs w:val="18"/>
              </w:rPr>
            </w:pPr>
          </w:p>
        </w:tc>
        <w:tc>
          <w:tcPr>
            <w:tcW w:w="401" w:type="pct"/>
          </w:tcPr>
          <w:p w14:paraId="230CA574" w14:textId="5EE308BA" w:rsidR="00347534" w:rsidRPr="00CE0402" w:rsidRDefault="00347534" w:rsidP="00D60BC0">
            <w:pPr>
              <w:ind w:right="-72"/>
              <w:jc w:val="right"/>
              <w:rPr>
                <w:rFonts w:eastAsia="Times New Roman" w:cs="Arial"/>
                <w:color w:val="000000"/>
                <w:sz w:val="18"/>
                <w:szCs w:val="18"/>
              </w:rPr>
            </w:pPr>
          </w:p>
        </w:tc>
        <w:tc>
          <w:tcPr>
            <w:tcW w:w="382" w:type="pct"/>
          </w:tcPr>
          <w:p w14:paraId="36A74133" w14:textId="071C2C7A" w:rsidR="00347534" w:rsidRPr="00CE0402" w:rsidRDefault="00347534" w:rsidP="00D60BC0">
            <w:pPr>
              <w:tabs>
                <w:tab w:val="left" w:pos="960"/>
              </w:tabs>
              <w:ind w:right="-72"/>
              <w:jc w:val="right"/>
              <w:rPr>
                <w:rFonts w:eastAsia="Times New Roman" w:cs="Arial"/>
                <w:color w:val="000000"/>
                <w:sz w:val="18"/>
                <w:szCs w:val="18"/>
              </w:rPr>
            </w:pPr>
          </w:p>
        </w:tc>
        <w:tc>
          <w:tcPr>
            <w:tcW w:w="401" w:type="pct"/>
          </w:tcPr>
          <w:p w14:paraId="497D16DF" w14:textId="4F4437C4" w:rsidR="00347534" w:rsidRPr="00CE0402" w:rsidRDefault="00347534" w:rsidP="00D60BC0">
            <w:pPr>
              <w:tabs>
                <w:tab w:val="left" w:pos="960"/>
              </w:tabs>
              <w:ind w:right="-72"/>
              <w:jc w:val="right"/>
              <w:rPr>
                <w:rFonts w:eastAsia="Times New Roman" w:cs="Arial"/>
                <w:color w:val="000000"/>
                <w:sz w:val="18"/>
                <w:szCs w:val="18"/>
              </w:rPr>
            </w:pPr>
          </w:p>
        </w:tc>
        <w:tc>
          <w:tcPr>
            <w:tcW w:w="380" w:type="pct"/>
          </w:tcPr>
          <w:p w14:paraId="5EE33E94" w14:textId="42AF0449" w:rsidR="00347534" w:rsidRPr="00CE0402" w:rsidRDefault="00347534" w:rsidP="00D60BC0">
            <w:pPr>
              <w:tabs>
                <w:tab w:val="left" w:pos="960"/>
              </w:tabs>
              <w:ind w:right="-72"/>
              <w:jc w:val="right"/>
              <w:rPr>
                <w:rFonts w:eastAsia="Times New Roman" w:cs="Arial"/>
                <w:color w:val="000000"/>
                <w:sz w:val="18"/>
                <w:szCs w:val="18"/>
              </w:rPr>
            </w:pPr>
          </w:p>
        </w:tc>
        <w:tc>
          <w:tcPr>
            <w:tcW w:w="408" w:type="pct"/>
          </w:tcPr>
          <w:p w14:paraId="4EE49E3D" w14:textId="704FDBC5" w:rsidR="00347534" w:rsidRPr="00CE0402" w:rsidRDefault="00347534" w:rsidP="00D60BC0">
            <w:pPr>
              <w:tabs>
                <w:tab w:val="left" w:pos="960"/>
              </w:tabs>
              <w:ind w:right="-72"/>
              <w:jc w:val="right"/>
              <w:rPr>
                <w:rFonts w:eastAsia="Times New Roman" w:cs="Arial"/>
                <w:color w:val="000000"/>
                <w:sz w:val="18"/>
                <w:szCs w:val="18"/>
              </w:rPr>
            </w:pPr>
          </w:p>
        </w:tc>
      </w:tr>
      <w:tr w:rsidR="00FC1B20" w:rsidRPr="00CE0402" w14:paraId="3AD477EF" w14:textId="77777777" w:rsidTr="00076B17">
        <w:tc>
          <w:tcPr>
            <w:tcW w:w="1019" w:type="pct"/>
            <w:vAlign w:val="bottom"/>
          </w:tcPr>
          <w:p w14:paraId="54162030" w14:textId="1D1B2E2F" w:rsidR="00FC1B20" w:rsidRPr="00CE0402" w:rsidRDefault="00FC1B20" w:rsidP="00FC1B20">
            <w:pPr>
              <w:ind w:left="-101"/>
              <w:jc w:val="left"/>
              <w:rPr>
                <w:rFonts w:eastAsia="Times New Roman" w:cs="Arial"/>
                <w:color w:val="000000"/>
                <w:sz w:val="18"/>
                <w:szCs w:val="18"/>
                <w:lang w:val="en-GB" w:eastAsia="en-GB"/>
              </w:rPr>
            </w:pPr>
            <w:r w:rsidRPr="00CE0402">
              <w:rPr>
                <w:rFonts w:cs="Arial"/>
                <w:color w:val="000000"/>
                <w:sz w:val="18"/>
                <w:szCs w:val="18"/>
                <w:lang w:val="en-GB" w:eastAsia="en-GB"/>
              </w:rPr>
              <w:t xml:space="preserve">   for the year</w:t>
            </w:r>
          </w:p>
        </w:tc>
        <w:tc>
          <w:tcPr>
            <w:tcW w:w="384" w:type="pct"/>
          </w:tcPr>
          <w:p w14:paraId="6FDDA26F" w14:textId="7D33958A"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(126.9)</w:t>
            </w:r>
          </w:p>
        </w:tc>
        <w:tc>
          <w:tcPr>
            <w:tcW w:w="397" w:type="pct"/>
          </w:tcPr>
          <w:p w14:paraId="24AD63BA" w14:textId="01692210"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(308.7)</w:t>
            </w:r>
          </w:p>
        </w:tc>
        <w:tc>
          <w:tcPr>
            <w:tcW w:w="385" w:type="pct"/>
          </w:tcPr>
          <w:p w14:paraId="2AD7A386" w14:textId="449C534E"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2DA91410" w14:textId="4ECE0261" w:rsidR="00FC1B20" w:rsidRPr="00CE0402" w:rsidRDefault="00FC1B20" w:rsidP="00FC1B20">
            <w:pPr>
              <w:tabs>
                <w:tab w:val="left" w:pos="960"/>
              </w:tabs>
              <w:ind w:left="-56" w:right="-72"/>
              <w:jc w:val="right"/>
              <w:rPr>
                <w:rFonts w:eastAsia="Times New Roman" w:cs="Arial"/>
                <w:color w:val="000000"/>
                <w:sz w:val="18"/>
                <w:szCs w:val="18"/>
              </w:rPr>
            </w:pPr>
            <w:r w:rsidRPr="00CE0402">
              <w:rPr>
                <w:rFonts w:cs="Arial"/>
                <w:sz w:val="18"/>
                <w:szCs w:val="18"/>
              </w:rPr>
              <w:t xml:space="preserve"> - </w:t>
            </w:r>
          </w:p>
        </w:tc>
        <w:tc>
          <w:tcPr>
            <w:tcW w:w="431" w:type="pct"/>
          </w:tcPr>
          <w:p w14:paraId="7B85A0DE" w14:textId="791F633F"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151.6 </w:t>
            </w:r>
          </w:p>
        </w:tc>
        <w:tc>
          <w:tcPr>
            <w:tcW w:w="401" w:type="pct"/>
          </w:tcPr>
          <w:p w14:paraId="64FE2C47" w14:textId="6820DE77" w:rsidR="00FC1B20" w:rsidRPr="00CE0402" w:rsidRDefault="00FC1B20" w:rsidP="00FC1B20">
            <w:pPr>
              <w:ind w:right="-72"/>
              <w:jc w:val="right"/>
              <w:rPr>
                <w:rFonts w:eastAsia="Times New Roman" w:cs="Arial"/>
                <w:color w:val="000000"/>
                <w:sz w:val="18"/>
                <w:szCs w:val="18"/>
              </w:rPr>
            </w:pPr>
            <w:r w:rsidRPr="00CE0402">
              <w:rPr>
                <w:rFonts w:cs="Arial"/>
                <w:sz w:val="18"/>
                <w:szCs w:val="18"/>
              </w:rPr>
              <w:t xml:space="preserve"> 21.7 </w:t>
            </w:r>
          </w:p>
        </w:tc>
        <w:tc>
          <w:tcPr>
            <w:tcW w:w="382" w:type="pct"/>
          </w:tcPr>
          <w:p w14:paraId="4A736F1F" w14:textId="2D532926"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(479.3)</w:t>
            </w:r>
          </w:p>
        </w:tc>
        <w:tc>
          <w:tcPr>
            <w:tcW w:w="401" w:type="pct"/>
          </w:tcPr>
          <w:p w14:paraId="497AD2C6" w14:textId="4239F0F4"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(211.1)</w:t>
            </w:r>
          </w:p>
        </w:tc>
        <w:tc>
          <w:tcPr>
            <w:tcW w:w="380" w:type="pct"/>
          </w:tcPr>
          <w:p w14:paraId="07F4DFF5" w14:textId="25D5A55E"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(454.6)</w:t>
            </w:r>
          </w:p>
        </w:tc>
        <w:tc>
          <w:tcPr>
            <w:tcW w:w="408" w:type="pct"/>
          </w:tcPr>
          <w:p w14:paraId="58406E4D" w14:textId="7CC04A31" w:rsidR="00FC1B20" w:rsidRPr="00CE0402" w:rsidRDefault="00FC1B20" w:rsidP="00FC1B20">
            <w:pPr>
              <w:tabs>
                <w:tab w:val="left" w:pos="960"/>
              </w:tabs>
              <w:ind w:right="-72"/>
              <w:jc w:val="right"/>
              <w:rPr>
                <w:rFonts w:eastAsia="Times New Roman" w:cs="Arial"/>
                <w:color w:val="000000"/>
                <w:sz w:val="18"/>
                <w:szCs w:val="18"/>
              </w:rPr>
            </w:pPr>
            <w:r w:rsidRPr="00CE0402">
              <w:rPr>
                <w:rFonts w:cs="Arial"/>
                <w:sz w:val="18"/>
                <w:szCs w:val="18"/>
              </w:rPr>
              <w:t xml:space="preserve"> (498.1)</w:t>
            </w:r>
          </w:p>
        </w:tc>
      </w:tr>
      <w:tr w:rsidR="004672FD" w:rsidRPr="00CE0402" w14:paraId="1CA2A52C" w14:textId="77777777" w:rsidTr="00076B17">
        <w:tc>
          <w:tcPr>
            <w:tcW w:w="1019" w:type="pct"/>
            <w:vAlign w:val="bottom"/>
          </w:tcPr>
          <w:p w14:paraId="121B8339" w14:textId="35CB2525" w:rsidR="004672FD" w:rsidRPr="00CE0402" w:rsidRDefault="004672FD" w:rsidP="004672FD">
            <w:pPr>
              <w:ind w:left="-101"/>
              <w:jc w:val="left"/>
              <w:rPr>
                <w:rFonts w:eastAsia="Times New Roman" w:cs="Arial"/>
                <w:color w:val="000000"/>
                <w:sz w:val="18"/>
                <w:szCs w:val="18"/>
                <w:lang w:val="en-GB" w:eastAsia="en-GB"/>
              </w:rPr>
            </w:pPr>
            <w:r w:rsidRPr="00CE0402">
              <w:rPr>
                <w:rFonts w:cs="Arial"/>
                <w:color w:val="000000"/>
                <w:sz w:val="18"/>
                <w:szCs w:val="18"/>
                <w:lang w:val="en-GB" w:eastAsia="en-GB"/>
              </w:rPr>
              <w:t>Profit from discontinued operations</w:t>
            </w:r>
          </w:p>
        </w:tc>
        <w:tc>
          <w:tcPr>
            <w:tcW w:w="384" w:type="pct"/>
          </w:tcPr>
          <w:p w14:paraId="4485ED89" w14:textId="77777777" w:rsidR="004672FD" w:rsidRPr="00CE0402" w:rsidRDefault="004672FD" w:rsidP="00D60BC0">
            <w:pPr>
              <w:tabs>
                <w:tab w:val="left" w:pos="960"/>
              </w:tabs>
              <w:ind w:right="-72"/>
              <w:jc w:val="right"/>
              <w:rPr>
                <w:rFonts w:eastAsia="Times New Roman" w:cs="Arial"/>
                <w:color w:val="000000"/>
                <w:sz w:val="18"/>
                <w:szCs w:val="18"/>
              </w:rPr>
            </w:pPr>
          </w:p>
        </w:tc>
        <w:tc>
          <w:tcPr>
            <w:tcW w:w="397" w:type="pct"/>
          </w:tcPr>
          <w:p w14:paraId="60F673B7"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Pr>
          <w:p w14:paraId="69C2103D"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Pr>
          <w:p w14:paraId="54F5EF6B" w14:textId="77777777" w:rsidR="004672FD" w:rsidRPr="00CE0402" w:rsidRDefault="004672FD" w:rsidP="00D60BC0">
            <w:pPr>
              <w:tabs>
                <w:tab w:val="left" w:pos="960"/>
              </w:tabs>
              <w:ind w:left="-56" w:right="-72"/>
              <w:jc w:val="right"/>
              <w:rPr>
                <w:rFonts w:eastAsia="Times New Roman" w:cs="Arial"/>
                <w:color w:val="000000"/>
                <w:sz w:val="18"/>
                <w:szCs w:val="18"/>
              </w:rPr>
            </w:pPr>
          </w:p>
        </w:tc>
        <w:tc>
          <w:tcPr>
            <w:tcW w:w="431" w:type="pct"/>
          </w:tcPr>
          <w:p w14:paraId="127C2E90" w14:textId="77777777" w:rsidR="004672FD" w:rsidRPr="00CE0402" w:rsidRDefault="004672FD" w:rsidP="00D60BC0">
            <w:pPr>
              <w:ind w:right="-72"/>
              <w:jc w:val="right"/>
              <w:rPr>
                <w:rFonts w:eastAsia="Times New Roman" w:cs="Arial"/>
                <w:color w:val="000000"/>
                <w:sz w:val="18"/>
                <w:szCs w:val="18"/>
              </w:rPr>
            </w:pPr>
          </w:p>
        </w:tc>
        <w:tc>
          <w:tcPr>
            <w:tcW w:w="401" w:type="pct"/>
          </w:tcPr>
          <w:p w14:paraId="76202085" w14:textId="77777777" w:rsidR="004672FD" w:rsidRPr="00CE0402" w:rsidRDefault="004672FD" w:rsidP="00D60BC0">
            <w:pPr>
              <w:ind w:right="-72"/>
              <w:jc w:val="right"/>
              <w:rPr>
                <w:rFonts w:eastAsia="Times New Roman" w:cs="Arial"/>
                <w:color w:val="000000"/>
                <w:sz w:val="18"/>
                <w:szCs w:val="18"/>
              </w:rPr>
            </w:pPr>
          </w:p>
        </w:tc>
        <w:tc>
          <w:tcPr>
            <w:tcW w:w="382" w:type="pct"/>
          </w:tcPr>
          <w:p w14:paraId="79EEADFD" w14:textId="37348D5E" w:rsidR="004672FD" w:rsidRPr="00CE0402" w:rsidRDefault="004672FD" w:rsidP="00D60BC0">
            <w:pPr>
              <w:tabs>
                <w:tab w:val="left" w:pos="960"/>
              </w:tabs>
              <w:ind w:right="-72"/>
              <w:jc w:val="right"/>
              <w:rPr>
                <w:rFonts w:eastAsia="Times New Roman" w:cs="Arial"/>
                <w:color w:val="000000"/>
                <w:sz w:val="18"/>
                <w:szCs w:val="18"/>
              </w:rPr>
            </w:pPr>
          </w:p>
        </w:tc>
        <w:tc>
          <w:tcPr>
            <w:tcW w:w="401" w:type="pct"/>
          </w:tcPr>
          <w:p w14:paraId="5495C61C"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Pr>
          <w:p w14:paraId="10DDFC1D"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Pr>
          <w:p w14:paraId="2F1D9324" w14:textId="77777777" w:rsidR="004672FD" w:rsidRPr="00CE0402" w:rsidRDefault="004672FD" w:rsidP="00D60BC0">
            <w:pPr>
              <w:tabs>
                <w:tab w:val="left" w:pos="960"/>
              </w:tabs>
              <w:ind w:right="-72"/>
              <w:jc w:val="right"/>
              <w:rPr>
                <w:rFonts w:eastAsia="Times New Roman" w:cs="Arial"/>
                <w:color w:val="000000"/>
                <w:sz w:val="18"/>
                <w:szCs w:val="18"/>
              </w:rPr>
            </w:pPr>
          </w:p>
        </w:tc>
      </w:tr>
      <w:tr w:rsidR="00347534" w:rsidRPr="00CE0402" w14:paraId="2C92CCAA" w14:textId="77777777" w:rsidTr="00076B17">
        <w:tc>
          <w:tcPr>
            <w:tcW w:w="1019" w:type="pct"/>
            <w:vAlign w:val="bottom"/>
          </w:tcPr>
          <w:p w14:paraId="4C35FED8" w14:textId="5BD02457" w:rsidR="00347534" w:rsidRPr="00CE0402" w:rsidRDefault="00347534" w:rsidP="00347534">
            <w:pPr>
              <w:ind w:left="-104"/>
              <w:jc w:val="left"/>
              <w:rPr>
                <w:rFonts w:eastAsia="Times New Roman" w:cs="Arial"/>
                <w:color w:val="000000"/>
                <w:sz w:val="18"/>
                <w:szCs w:val="18"/>
                <w:lang w:val="en-GB" w:eastAsia="en-GB"/>
              </w:rPr>
            </w:pPr>
            <w:r w:rsidRPr="00CE0402">
              <w:rPr>
                <w:rFonts w:cs="Arial"/>
                <w:color w:val="000000"/>
                <w:sz w:val="18"/>
                <w:szCs w:val="18"/>
                <w:lang w:val="en-GB" w:eastAsia="en-GB"/>
              </w:rPr>
              <w:t xml:space="preserve">   (Note 14)</w:t>
            </w:r>
          </w:p>
        </w:tc>
        <w:tc>
          <w:tcPr>
            <w:tcW w:w="384" w:type="pct"/>
          </w:tcPr>
          <w:p w14:paraId="4E7E86B3" w14:textId="247E22CB" w:rsidR="00347534" w:rsidRPr="00CE0402" w:rsidRDefault="00347534" w:rsidP="00D60BC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97" w:type="pct"/>
          </w:tcPr>
          <w:p w14:paraId="67025FE2" w14:textId="08A9A146" w:rsidR="00347534" w:rsidRPr="00CE0402" w:rsidRDefault="00347534" w:rsidP="00D60BC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5" w:type="pct"/>
          </w:tcPr>
          <w:p w14:paraId="61255FA7" w14:textId="0BF0AD25" w:rsidR="00347534" w:rsidRPr="00CE0402" w:rsidRDefault="00347534" w:rsidP="00D60BC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71D381DA" w14:textId="4B7E43F8" w:rsidR="00347534" w:rsidRPr="00CE0402" w:rsidRDefault="00347534" w:rsidP="00D60BC0">
            <w:pPr>
              <w:tabs>
                <w:tab w:val="left" w:pos="960"/>
              </w:tabs>
              <w:ind w:left="-56" w:right="-72"/>
              <w:jc w:val="right"/>
              <w:rPr>
                <w:rFonts w:eastAsia="Times New Roman" w:cs="Arial"/>
                <w:color w:val="000000"/>
                <w:sz w:val="18"/>
                <w:szCs w:val="18"/>
              </w:rPr>
            </w:pPr>
            <w:r w:rsidRPr="00CE0402">
              <w:rPr>
                <w:rFonts w:cs="Arial"/>
                <w:sz w:val="18"/>
                <w:szCs w:val="18"/>
              </w:rPr>
              <w:t xml:space="preserve"> 838.1 </w:t>
            </w:r>
          </w:p>
        </w:tc>
        <w:tc>
          <w:tcPr>
            <w:tcW w:w="431" w:type="pct"/>
          </w:tcPr>
          <w:p w14:paraId="68582D22" w14:textId="6566FD79" w:rsidR="00347534" w:rsidRPr="00CE0402" w:rsidRDefault="00347534" w:rsidP="00D60BC0">
            <w:pPr>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587AE971" w14:textId="7D507E5B" w:rsidR="00347534" w:rsidRPr="00CE0402" w:rsidRDefault="00347534" w:rsidP="00D60BC0">
            <w:pPr>
              <w:ind w:right="-72"/>
              <w:jc w:val="right"/>
              <w:rPr>
                <w:rFonts w:eastAsia="Times New Roman" w:cs="Arial"/>
                <w:color w:val="000000"/>
                <w:sz w:val="18"/>
                <w:szCs w:val="18"/>
              </w:rPr>
            </w:pPr>
            <w:r w:rsidRPr="00CE0402">
              <w:rPr>
                <w:rFonts w:cs="Arial"/>
                <w:sz w:val="18"/>
                <w:szCs w:val="18"/>
              </w:rPr>
              <w:t xml:space="preserve"> - </w:t>
            </w:r>
          </w:p>
        </w:tc>
        <w:tc>
          <w:tcPr>
            <w:tcW w:w="382" w:type="pct"/>
          </w:tcPr>
          <w:p w14:paraId="5A296F85" w14:textId="3CDE2DB0" w:rsidR="00347534" w:rsidRPr="00CE0402" w:rsidRDefault="00347534" w:rsidP="00D60BC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02A82DBE" w14:textId="2FDE0A37" w:rsidR="00347534" w:rsidRPr="00CE0402" w:rsidRDefault="00347534" w:rsidP="00D60BC0">
            <w:pPr>
              <w:tabs>
                <w:tab w:val="left" w:pos="960"/>
              </w:tabs>
              <w:ind w:right="-72"/>
              <w:jc w:val="right"/>
              <w:rPr>
                <w:rFonts w:eastAsia="Times New Roman" w:cs="Arial"/>
                <w:color w:val="000000"/>
                <w:sz w:val="18"/>
                <w:szCs w:val="18"/>
              </w:rPr>
            </w:pPr>
            <w:r w:rsidRPr="00CE0402">
              <w:rPr>
                <w:rFonts w:cs="Arial"/>
                <w:sz w:val="18"/>
                <w:szCs w:val="18"/>
              </w:rPr>
              <w:t xml:space="preserve"> (13.5)</w:t>
            </w:r>
          </w:p>
        </w:tc>
        <w:tc>
          <w:tcPr>
            <w:tcW w:w="380" w:type="pct"/>
          </w:tcPr>
          <w:p w14:paraId="08EF7F22" w14:textId="0B3CA75F" w:rsidR="00347534" w:rsidRPr="00CE0402" w:rsidRDefault="00347534" w:rsidP="00D60BC0">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8" w:type="pct"/>
          </w:tcPr>
          <w:p w14:paraId="66ECFC2A" w14:textId="26376F65" w:rsidR="00347534" w:rsidRPr="00CE0402" w:rsidRDefault="00347534" w:rsidP="00D60BC0">
            <w:pPr>
              <w:tabs>
                <w:tab w:val="left" w:pos="960"/>
              </w:tabs>
              <w:ind w:right="-72"/>
              <w:jc w:val="right"/>
              <w:rPr>
                <w:rFonts w:eastAsia="Times New Roman" w:cs="Arial"/>
                <w:color w:val="000000"/>
                <w:sz w:val="18"/>
                <w:szCs w:val="18"/>
              </w:rPr>
            </w:pPr>
            <w:r w:rsidRPr="00CE0402">
              <w:rPr>
                <w:rFonts w:cs="Arial"/>
                <w:sz w:val="18"/>
                <w:szCs w:val="18"/>
              </w:rPr>
              <w:t xml:space="preserve"> 824.6 </w:t>
            </w:r>
          </w:p>
        </w:tc>
      </w:tr>
      <w:tr w:rsidR="004672FD" w:rsidRPr="00CE0402" w14:paraId="1DF2421B" w14:textId="77777777" w:rsidTr="00076B17">
        <w:tc>
          <w:tcPr>
            <w:tcW w:w="1019" w:type="pct"/>
            <w:vAlign w:val="center"/>
          </w:tcPr>
          <w:p w14:paraId="54058C49" w14:textId="77777777" w:rsidR="004672FD" w:rsidRPr="00CE0402" w:rsidRDefault="004672FD" w:rsidP="004672FD">
            <w:pPr>
              <w:jc w:val="left"/>
              <w:rPr>
                <w:rFonts w:eastAsia="Times New Roman" w:cs="Arial"/>
                <w:color w:val="000000"/>
                <w:sz w:val="18"/>
                <w:szCs w:val="18"/>
                <w:lang w:val="en-GB" w:eastAsia="en-GB"/>
              </w:rPr>
            </w:pPr>
          </w:p>
        </w:tc>
        <w:tc>
          <w:tcPr>
            <w:tcW w:w="384" w:type="pct"/>
          </w:tcPr>
          <w:p w14:paraId="73E3A528" w14:textId="77777777" w:rsidR="004672FD" w:rsidRPr="00CE0402" w:rsidRDefault="004672FD" w:rsidP="00D60BC0">
            <w:pPr>
              <w:tabs>
                <w:tab w:val="left" w:pos="960"/>
              </w:tabs>
              <w:ind w:right="-72"/>
              <w:jc w:val="right"/>
              <w:rPr>
                <w:rFonts w:eastAsia="Times New Roman" w:cs="Arial"/>
                <w:color w:val="000000"/>
                <w:sz w:val="18"/>
                <w:szCs w:val="18"/>
              </w:rPr>
            </w:pPr>
          </w:p>
        </w:tc>
        <w:tc>
          <w:tcPr>
            <w:tcW w:w="397" w:type="pct"/>
          </w:tcPr>
          <w:p w14:paraId="7F43EB29"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Pr>
          <w:p w14:paraId="6BA17901"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Pr>
          <w:p w14:paraId="2CAC17F8" w14:textId="77777777" w:rsidR="004672FD" w:rsidRPr="00CE0402" w:rsidRDefault="004672FD" w:rsidP="00D60BC0">
            <w:pPr>
              <w:tabs>
                <w:tab w:val="left" w:pos="960"/>
              </w:tabs>
              <w:ind w:left="-56" w:right="-72"/>
              <w:jc w:val="right"/>
              <w:rPr>
                <w:rFonts w:eastAsia="Times New Roman" w:cs="Arial"/>
                <w:color w:val="000000"/>
                <w:sz w:val="18"/>
                <w:szCs w:val="18"/>
              </w:rPr>
            </w:pPr>
          </w:p>
        </w:tc>
        <w:tc>
          <w:tcPr>
            <w:tcW w:w="431" w:type="pct"/>
          </w:tcPr>
          <w:p w14:paraId="26BEE357" w14:textId="77777777" w:rsidR="004672FD" w:rsidRPr="00CE0402" w:rsidRDefault="004672FD" w:rsidP="00D60BC0">
            <w:pPr>
              <w:ind w:right="-72"/>
              <w:jc w:val="right"/>
              <w:rPr>
                <w:rFonts w:eastAsia="Times New Roman" w:cs="Arial"/>
                <w:b/>
                <w:bCs/>
                <w:color w:val="000000"/>
                <w:sz w:val="18"/>
                <w:szCs w:val="18"/>
              </w:rPr>
            </w:pPr>
          </w:p>
        </w:tc>
        <w:tc>
          <w:tcPr>
            <w:tcW w:w="401" w:type="pct"/>
          </w:tcPr>
          <w:p w14:paraId="7B34648E" w14:textId="77777777" w:rsidR="004672FD" w:rsidRPr="00CE0402" w:rsidRDefault="004672FD" w:rsidP="00D60BC0">
            <w:pPr>
              <w:ind w:right="-72"/>
              <w:jc w:val="right"/>
              <w:rPr>
                <w:rFonts w:eastAsia="Times New Roman" w:cs="Arial"/>
                <w:b/>
                <w:bCs/>
                <w:color w:val="000000"/>
                <w:sz w:val="18"/>
                <w:szCs w:val="18"/>
              </w:rPr>
            </w:pPr>
          </w:p>
        </w:tc>
        <w:tc>
          <w:tcPr>
            <w:tcW w:w="382" w:type="pct"/>
          </w:tcPr>
          <w:p w14:paraId="612061A1" w14:textId="0F7AF5CD" w:rsidR="004672FD" w:rsidRPr="00CE0402" w:rsidRDefault="004672FD" w:rsidP="00D60BC0">
            <w:pPr>
              <w:tabs>
                <w:tab w:val="left" w:pos="960"/>
              </w:tabs>
              <w:ind w:right="-72"/>
              <w:jc w:val="right"/>
              <w:rPr>
                <w:rFonts w:eastAsia="Times New Roman" w:cs="Arial"/>
                <w:color w:val="000000"/>
                <w:sz w:val="18"/>
                <w:szCs w:val="18"/>
              </w:rPr>
            </w:pPr>
          </w:p>
        </w:tc>
        <w:tc>
          <w:tcPr>
            <w:tcW w:w="401" w:type="pct"/>
          </w:tcPr>
          <w:p w14:paraId="324E43D7"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Pr>
          <w:p w14:paraId="7F8D6D96"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Pr>
          <w:p w14:paraId="6FB21591" w14:textId="77777777" w:rsidR="004672FD" w:rsidRPr="00CE0402" w:rsidRDefault="004672FD" w:rsidP="00D60BC0">
            <w:pPr>
              <w:tabs>
                <w:tab w:val="left" w:pos="960"/>
              </w:tabs>
              <w:ind w:right="-72"/>
              <w:jc w:val="right"/>
              <w:rPr>
                <w:rFonts w:eastAsia="Times New Roman" w:cs="Arial"/>
                <w:color w:val="000000"/>
                <w:sz w:val="18"/>
                <w:szCs w:val="18"/>
              </w:rPr>
            </w:pPr>
          </w:p>
        </w:tc>
      </w:tr>
      <w:tr w:rsidR="004672FD" w:rsidRPr="00CE0402" w14:paraId="7FA49E8B" w14:textId="77777777" w:rsidTr="00076B17">
        <w:trPr>
          <w:trHeight w:val="68"/>
        </w:trPr>
        <w:tc>
          <w:tcPr>
            <w:tcW w:w="1019" w:type="pct"/>
            <w:vAlign w:val="center"/>
          </w:tcPr>
          <w:p w14:paraId="0A09F819" w14:textId="77777777" w:rsidR="004672FD" w:rsidRPr="00CE0402" w:rsidRDefault="004672FD" w:rsidP="004672FD">
            <w:pPr>
              <w:ind w:left="-101"/>
              <w:jc w:val="left"/>
              <w:rPr>
                <w:rFonts w:eastAsia="Times New Roman" w:cs="Arial"/>
                <w:b/>
                <w:bCs/>
                <w:color w:val="000000"/>
                <w:sz w:val="18"/>
                <w:szCs w:val="18"/>
                <w:lang w:val="en-GB" w:eastAsia="en-GB"/>
              </w:rPr>
            </w:pPr>
            <w:r w:rsidRPr="00CE0402">
              <w:rPr>
                <w:rFonts w:eastAsia="Arial Unicode MS" w:cs="Arial"/>
                <w:b/>
                <w:bCs/>
                <w:color w:val="000000"/>
                <w:sz w:val="18"/>
                <w:szCs w:val="18"/>
              </w:rPr>
              <w:t>Timing of revenue recognition:</w:t>
            </w:r>
          </w:p>
        </w:tc>
        <w:tc>
          <w:tcPr>
            <w:tcW w:w="384" w:type="pct"/>
          </w:tcPr>
          <w:p w14:paraId="3B7F7EDF" w14:textId="77777777" w:rsidR="004672FD" w:rsidRPr="00CE0402" w:rsidRDefault="004672FD" w:rsidP="00D60BC0">
            <w:pPr>
              <w:tabs>
                <w:tab w:val="left" w:pos="960"/>
              </w:tabs>
              <w:ind w:right="-72"/>
              <w:jc w:val="right"/>
              <w:rPr>
                <w:rFonts w:eastAsia="Times New Roman" w:cs="Arial"/>
                <w:color w:val="000000"/>
                <w:sz w:val="18"/>
                <w:szCs w:val="18"/>
              </w:rPr>
            </w:pPr>
          </w:p>
        </w:tc>
        <w:tc>
          <w:tcPr>
            <w:tcW w:w="397" w:type="pct"/>
          </w:tcPr>
          <w:p w14:paraId="2532F5CC"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Pr>
          <w:p w14:paraId="2F0C6336"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Pr>
          <w:p w14:paraId="0946C8C4" w14:textId="77777777" w:rsidR="004672FD" w:rsidRPr="00CE0402" w:rsidRDefault="004672FD" w:rsidP="00D60BC0">
            <w:pPr>
              <w:tabs>
                <w:tab w:val="left" w:pos="960"/>
              </w:tabs>
              <w:ind w:right="-72"/>
              <w:jc w:val="right"/>
              <w:rPr>
                <w:rFonts w:eastAsia="Times New Roman" w:cs="Arial"/>
                <w:color w:val="000000"/>
                <w:sz w:val="18"/>
                <w:szCs w:val="18"/>
              </w:rPr>
            </w:pPr>
          </w:p>
        </w:tc>
        <w:tc>
          <w:tcPr>
            <w:tcW w:w="431" w:type="pct"/>
          </w:tcPr>
          <w:p w14:paraId="0A5836B0" w14:textId="77777777" w:rsidR="004672FD" w:rsidRPr="00CE0402" w:rsidRDefault="004672FD" w:rsidP="00D60BC0">
            <w:pPr>
              <w:ind w:right="-72"/>
              <w:jc w:val="right"/>
              <w:rPr>
                <w:rFonts w:eastAsia="Times New Roman" w:cs="Arial"/>
                <w:b/>
                <w:bCs/>
                <w:color w:val="000000"/>
                <w:sz w:val="18"/>
                <w:szCs w:val="18"/>
              </w:rPr>
            </w:pPr>
          </w:p>
        </w:tc>
        <w:tc>
          <w:tcPr>
            <w:tcW w:w="401" w:type="pct"/>
          </w:tcPr>
          <w:p w14:paraId="2405A08A" w14:textId="77777777" w:rsidR="004672FD" w:rsidRPr="00CE0402" w:rsidRDefault="004672FD" w:rsidP="00D60BC0">
            <w:pPr>
              <w:ind w:right="-72"/>
              <w:jc w:val="right"/>
              <w:rPr>
                <w:rFonts w:eastAsia="Times New Roman" w:cs="Arial"/>
                <w:b/>
                <w:bCs/>
                <w:color w:val="000000"/>
                <w:sz w:val="18"/>
                <w:szCs w:val="18"/>
              </w:rPr>
            </w:pPr>
          </w:p>
        </w:tc>
        <w:tc>
          <w:tcPr>
            <w:tcW w:w="382" w:type="pct"/>
          </w:tcPr>
          <w:p w14:paraId="0B81A845" w14:textId="723CDD60" w:rsidR="004672FD" w:rsidRPr="00CE0402" w:rsidRDefault="004672FD" w:rsidP="00D60BC0">
            <w:pPr>
              <w:tabs>
                <w:tab w:val="left" w:pos="960"/>
              </w:tabs>
              <w:ind w:right="-72"/>
              <w:jc w:val="right"/>
              <w:rPr>
                <w:rFonts w:eastAsia="Times New Roman" w:cs="Arial"/>
                <w:color w:val="000000"/>
                <w:sz w:val="18"/>
                <w:szCs w:val="18"/>
              </w:rPr>
            </w:pPr>
          </w:p>
        </w:tc>
        <w:tc>
          <w:tcPr>
            <w:tcW w:w="401" w:type="pct"/>
          </w:tcPr>
          <w:p w14:paraId="08210BF4"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Pr>
          <w:p w14:paraId="76D43B8C"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Pr>
          <w:p w14:paraId="46FD54A2" w14:textId="77777777" w:rsidR="004672FD" w:rsidRPr="00CE0402" w:rsidRDefault="004672FD" w:rsidP="00D60BC0">
            <w:pPr>
              <w:tabs>
                <w:tab w:val="left" w:pos="960"/>
              </w:tabs>
              <w:ind w:right="-72"/>
              <w:jc w:val="right"/>
              <w:rPr>
                <w:rFonts w:eastAsia="Times New Roman" w:cs="Arial"/>
                <w:color w:val="000000"/>
                <w:sz w:val="18"/>
                <w:szCs w:val="18"/>
              </w:rPr>
            </w:pPr>
          </w:p>
        </w:tc>
      </w:tr>
      <w:tr w:rsidR="00683C59" w:rsidRPr="00CE0402" w14:paraId="360F70A2" w14:textId="77777777" w:rsidTr="00076B17">
        <w:trPr>
          <w:trHeight w:val="68"/>
        </w:trPr>
        <w:tc>
          <w:tcPr>
            <w:tcW w:w="1019" w:type="pct"/>
            <w:vAlign w:val="center"/>
          </w:tcPr>
          <w:p w14:paraId="69633693" w14:textId="77777777" w:rsidR="00683C59" w:rsidRPr="00CE0402" w:rsidRDefault="00683C59" w:rsidP="00683C59">
            <w:pPr>
              <w:ind w:left="-101"/>
              <w:jc w:val="left"/>
              <w:rPr>
                <w:rFonts w:eastAsia="Times New Roman" w:cs="Arial"/>
                <w:b/>
                <w:bCs/>
                <w:color w:val="000000"/>
                <w:sz w:val="18"/>
                <w:szCs w:val="18"/>
                <w:lang w:val="en-GB" w:eastAsia="en-GB"/>
              </w:rPr>
            </w:pPr>
            <w:r w:rsidRPr="00CE0402">
              <w:rPr>
                <w:rFonts w:eastAsia="Arial Unicode MS" w:cs="Arial"/>
                <w:color w:val="000000"/>
                <w:sz w:val="18"/>
                <w:szCs w:val="18"/>
                <w:lang w:val="en-GB"/>
              </w:rPr>
              <w:t>At a p</w:t>
            </w:r>
            <w:r w:rsidRPr="00CE0402">
              <w:rPr>
                <w:rFonts w:eastAsia="Arial Unicode MS" w:cs="Arial"/>
                <w:color w:val="000000"/>
                <w:sz w:val="18"/>
                <w:szCs w:val="18"/>
              </w:rPr>
              <w:t>oint in time</w:t>
            </w:r>
          </w:p>
        </w:tc>
        <w:tc>
          <w:tcPr>
            <w:tcW w:w="384" w:type="pct"/>
          </w:tcPr>
          <w:p w14:paraId="1E319DD1" w14:textId="5B8071B8"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5,362.9 </w:t>
            </w:r>
          </w:p>
        </w:tc>
        <w:tc>
          <w:tcPr>
            <w:tcW w:w="397" w:type="pct"/>
          </w:tcPr>
          <w:p w14:paraId="70800A6D" w14:textId="757145BB"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4,989.8 </w:t>
            </w:r>
          </w:p>
        </w:tc>
        <w:tc>
          <w:tcPr>
            <w:tcW w:w="385" w:type="pct"/>
          </w:tcPr>
          <w:p w14:paraId="7B1CFDF1" w14:textId="608C8DBC"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2246FA9E" w14:textId="5656879E"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Pr>
          <w:p w14:paraId="678747D4" w14:textId="493951BC"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443C9867" w14:textId="4F45E4E4"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 </w:t>
            </w:r>
          </w:p>
        </w:tc>
        <w:tc>
          <w:tcPr>
            <w:tcW w:w="382" w:type="pct"/>
          </w:tcPr>
          <w:p w14:paraId="73E5CE69" w14:textId="6CA1A047"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(33.4)</w:t>
            </w:r>
          </w:p>
        </w:tc>
        <w:tc>
          <w:tcPr>
            <w:tcW w:w="401" w:type="pct"/>
          </w:tcPr>
          <w:p w14:paraId="522C7FB0" w14:textId="702AA02D"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(78.0)</w:t>
            </w:r>
          </w:p>
        </w:tc>
        <w:tc>
          <w:tcPr>
            <w:tcW w:w="380" w:type="pct"/>
          </w:tcPr>
          <w:p w14:paraId="102B725C" w14:textId="4664D836"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5,329.5 </w:t>
            </w:r>
          </w:p>
        </w:tc>
        <w:tc>
          <w:tcPr>
            <w:tcW w:w="408" w:type="pct"/>
          </w:tcPr>
          <w:p w14:paraId="6DCEEAB7" w14:textId="6F870F44"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4,911.8 </w:t>
            </w:r>
          </w:p>
        </w:tc>
      </w:tr>
      <w:tr w:rsidR="00683C59" w:rsidRPr="00CE0402" w14:paraId="6D9D269D" w14:textId="77777777" w:rsidTr="00076B17">
        <w:trPr>
          <w:trHeight w:val="68"/>
        </w:trPr>
        <w:tc>
          <w:tcPr>
            <w:tcW w:w="1019" w:type="pct"/>
            <w:vAlign w:val="center"/>
          </w:tcPr>
          <w:p w14:paraId="0960BDF6" w14:textId="77777777" w:rsidR="00683C59" w:rsidRPr="00CE0402" w:rsidRDefault="00683C59" w:rsidP="00683C59">
            <w:pPr>
              <w:ind w:left="-101"/>
              <w:jc w:val="left"/>
              <w:rPr>
                <w:rFonts w:eastAsia="Times New Roman" w:cs="Arial"/>
                <w:b/>
                <w:bCs/>
                <w:color w:val="000000"/>
                <w:sz w:val="18"/>
                <w:szCs w:val="18"/>
                <w:lang w:val="en-GB" w:eastAsia="en-GB"/>
              </w:rPr>
            </w:pPr>
            <w:r w:rsidRPr="00CE0402">
              <w:rPr>
                <w:rFonts w:eastAsia="Arial Unicode MS" w:cs="Arial"/>
                <w:color w:val="000000"/>
                <w:sz w:val="18"/>
                <w:szCs w:val="18"/>
              </w:rPr>
              <w:t>Over time</w:t>
            </w:r>
          </w:p>
        </w:tc>
        <w:tc>
          <w:tcPr>
            <w:tcW w:w="384" w:type="pct"/>
            <w:tcBorders>
              <w:bottom w:val="single" w:sz="4" w:space="0" w:color="auto"/>
            </w:tcBorders>
          </w:tcPr>
          <w:p w14:paraId="5F64484D" w14:textId="5A8F3BD3"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1,030.2 </w:t>
            </w:r>
          </w:p>
        </w:tc>
        <w:tc>
          <w:tcPr>
            <w:tcW w:w="397" w:type="pct"/>
            <w:tcBorders>
              <w:bottom w:val="single" w:sz="4" w:space="0" w:color="auto"/>
            </w:tcBorders>
          </w:tcPr>
          <w:p w14:paraId="2536AC2F" w14:textId="7412A7CF"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1,017.4 </w:t>
            </w:r>
          </w:p>
        </w:tc>
        <w:tc>
          <w:tcPr>
            <w:tcW w:w="385" w:type="pct"/>
            <w:tcBorders>
              <w:bottom w:val="single" w:sz="4" w:space="0" w:color="auto"/>
            </w:tcBorders>
          </w:tcPr>
          <w:p w14:paraId="3D78445E" w14:textId="04DF048D"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Borders>
              <w:bottom w:val="single" w:sz="4" w:space="0" w:color="auto"/>
            </w:tcBorders>
          </w:tcPr>
          <w:p w14:paraId="49E393F4" w14:textId="6E7C8947"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Borders>
              <w:bottom w:val="single" w:sz="4" w:space="0" w:color="auto"/>
            </w:tcBorders>
          </w:tcPr>
          <w:p w14:paraId="1900A0F0" w14:textId="5B5B223B"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47.2 </w:t>
            </w:r>
          </w:p>
        </w:tc>
        <w:tc>
          <w:tcPr>
            <w:tcW w:w="401" w:type="pct"/>
            <w:tcBorders>
              <w:bottom w:val="single" w:sz="4" w:space="0" w:color="auto"/>
            </w:tcBorders>
          </w:tcPr>
          <w:p w14:paraId="40EE4D0F" w14:textId="0ADDAE7E"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71.1 </w:t>
            </w:r>
          </w:p>
        </w:tc>
        <w:tc>
          <w:tcPr>
            <w:tcW w:w="382" w:type="pct"/>
            <w:tcBorders>
              <w:bottom w:val="single" w:sz="4" w:space="0" w:color="auto"/>
            </w:tcBorders>
          </w:tcPr>
          <w:p w14:paraId="63790C26" w14:textId="2AFA335C"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(343.0)</w:t>
            </w:r>
          </w:p>
        </w:tc>
        <w:tc>
          <w:tcPr>
            <w:tcW w:w="401" w:type="pct"/>
            <w:tcBorders>
              <w:bottom w:val="single" w:sz="4" w:space="0" w:color="auto"/>
            </w:tcBorders>
          </w:tcPr>
          <w:p w14:paraId="35D3F249" w14:textId="6A8AE3F5"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(297.4)</w:t>
            </w:r>
          </w:p>
        </w:tc>
        <w:tc>
          <w:tcPr>
            <w:tcW w:w="380" w:type="pct"/>
            <w:tcBorders>
              <w:bottom w:val="single" w:sz="4" w:space="0" w:color="auto"/>
            </w:tcBorders>
          </w:tcPr>
          <w:p w14:paraId="1F02A440" w14:textId="6A89FD94"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734.4 </w:t>
            </w:r>
          </w:p>
        </w:tc>
        <w:tc>
          <w:tcPr>
            <w:tcW w:w="408" w:type="pct"/>
            <w:tcBorders>
              <w:bottom w:val="single" w:sz="4" w:space="0" w:color="auto"/>
            </w:tcBorders>
          </w:tcPr>
          <w:p w14:paraId="4363FAE6" w14:textId="77F90313"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791.1 </w:t>
            </w:r>
          </w:p>
        </w:tc>
      </w:tr>
      <w:tr w:rsidR="004672FD" w:rsidRPr="00CE0402" w14:paraId="733DC646" w14:textId="77777777" w:rsidTr="00076B17">
        <w:trPr>
          <w:trHeight w:val="68"/>
        </w:trPr>
        <w:tc>
          <w:tcPr>
            <w:tcW w:w="1019" w:type="pct"/>
            <w:vAlign w:val="center"/>
          </w:tcPr>
          <w:p w14:paraId="40DF45CD" w14:textId="77777777" w:rsidR="004672FD" w:rsidRPr="00CE0402" w:rsidRDefault="004672FD" w:rsidP="004672FD">
            <w:pPr>
              <w:ind w:left="-101"/>
              <w:jc w:val="left"/>
              <w:rPr>
                <w:rFonts w:eastAsia="Arial Unicode MS" w:cs="Arial"/>
                <w:color w:val="000000"/>
                <w:sz w:val="18"/>
                <w:szCs w:val="18"/>
                <w:lang w:val="en-GB"/>
              </w:rPr>
            </w:pPr>
          </w:p>
        </w:tc>
        <w:tc>
          <w:tcPr>
            <w:tcW w:w="384" w:type="pct"/>
            <w:tcBorders>
              <w:top w:val="single" w:sz="4" w:space="0" w:color="auto"/>
            </w:tcBorders>
          </w:tcPr>
          <w:p w14:paraId="5085B18C" w14:textId="77777777" w:rsidR="004672FD" w:rsidRPr="00CE0402" w:rsidRDefault="004672FD" w:rsidP="00D60BC0">
            <w:pPr>
              <w:tabs>
                <w:tab w:val="left" w:pos="960"/>
              </w:tabs>
              <w:ind w:right="-72"/>
              <w:jc w:val="right"/>
              <w:rPr>
                <w:rFonts w:eastAsia="Times New Roman" w:cs="Arial"/>
                <w:color w:val="000000"/>
                <w:sz w:val="18"/>
                <w:szCs w:val="18"/>
              </w:rPr>
            </w:pPr>
          </w:p>
        </w:tc>
        <w:tc>
          <w:tcPr>
            <w:tcW w:w="397" w:type="pct"/>
            <w:tcBorders>
              <w:top w:val="single" w:sz="4" w:space="0" w:color="auto"/>
            </w:tcBorders>
          </w:tcPr>
          <w:p w14:paraId="33F92D2A"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Borders>
              <w:top w:val="single" w:sz="4" w:space="0" w:color="auto"/>
            </w:tcBorders>
          </w:tcPr>
          <w:p w14:paraId="79466DE9"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Borders>
              <w:top w:val="single" w:sz="4" w:space="0" w:color="auto"/>
            </w:tcBorders>
          </w:tcPr>
          <w:p w14:paraId="1DF372B1" w14:textId="77777777" w:rsidR="004672FD" w:rsidRPr="00CE0402" w:rsidRDefault="004672FD" w:rsidP="00D60BC0">
            <w:pPr>
              <w:tabs>
                <w:tab w:val="left" w:pos="960"/>
              </w:tabs>
              <w:ind w:right="-72"/>
              <w:jc w:val="right"/>
              <w:rPr>
                <w:rFonts w:eastAsia="Times New Roman" w:cs="Arial"/>
                <w:color w:val="000000"/>
                <w:sz w:val="18"/>
                <w:szCs w:val="18"/>
              </w:rPr>
            </w:pPr>
          </w:p>
        </w:tc>
        <w:tc>
          <w:tcPr>
            <w:tcW w:w="431" w:type="pct"/>
            <w:tcBorders>
              <w:top w:val="single" w:sz="4" w:space="0" w:color="auto"/>
            </w:tcBorders>
          </w:tcPr>
          <w:p w14:paraId="66E71C75" w14:textId="77777777" w:rsidR="004672FD" w:rsidRPr="00CE0402" w:rsidRDefault="004672FD" w:rsidP="00D60BC0">
            <w:pPr>
              <w:ind w:right="-72"/>
              <w:jc w:val="right"/>
              <w:rPr>
                <w:rFonts w:eastAsia="Times New Roman" w:cs="Arial"/>
                <w:color w:val="000000"/>
                <w:sz w:val="18"/>
                <w:szCs w:val="18"/>
              </w:rPr>
            </w:pPr>
          </w:p>
        </w:tc>
        <w:tc>
          <w:tcPr>
            <w:tcW w:w="401" w:type="pct"/>
            <w:tcBorders>
              <w:top w:val="single" w:sz="4" w:space="0" w:color="auto"/>
            </w:tcBorders>
          </w:tcPr>
          <w:p w14:paraId="2D6DA984" w14:textId="77777777" w:rsidR="004672FD" w:rsidRPr="00CE0402" w:rsidRDefault="004672FD" w:rsidP="00D60BC0">
            <w:pPr>
              <w:ind w:right="-72"/>
              <w:jc w:val="right"/>
              <w:rPr>
                <w:rFonts w:eastAsia="Times New Roman" w:cs="Arial"/>
                <w:color w:val="000000"/>
                <w:sz w:val="18"/>
                <w:szCs w:val="18"/>
              </w:rPr>
            </w:pPr>
          </w:p>
        </w:tc>
        <w:tc>
          <w:tcPr>
            <w:tcW w:w="382" w:type="pct"/>
            <w:tcBorders>
              <w:top w:val="single" w:sz="4" w:space="0" w:color="auto"/>
            </w:tcBorders>
          </w:tcPr>
          <w:p w14:paraId="6C146C2F" w14:textId="2D22DC64" w:rsidR="004672FD" w:rsidRPr="00CE0402" w:rsidRDefault="004672FD" w:rsidP="00D60BC0">
            <w:pPr>
              <w:tabs>
                <w:tab w:val="left" w:pos="960"/>
              </w:tabs>
              <w:ind w:right="-72"/>
              <w:jc w:val="right"/>
              <w:rPr>
                <w:rFonts w:eastAsia="Times New Roman" w:cs="Arial"/>
                <w:color w:val="000000"/>
                <w:sz w:val="18"/>
                <w:szCs w:val="18"/>
              </w:rPr>
            </w:pPr>
          </w:p>
        </w:tc>
        <w:tc>
          <w:tcPr>
            <w:tcW w:w="401" w:type="pct"/>
            <w:tcBorders>
              <w:top w:val="single" w:sz="4" w:space="0" w:color="auto"/>
            </w:tcBorders>
          </w:tcPr>
          <w:p w14:paraId="66873AC3"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Borders>
              <w:top w:val="single" w:sz="4" w:space="0" w:color="auto"/>
            </w:tcBorders>
          </w:tcPr>
          <w:p w14:paraId="6CE6360F"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Borders>
              <w:top w:val="single" w:sz="4" w:space="0" w:color="auto"/>
            </w:tcBorders>
          </w:tcPr>
          <w:p w14:paraId="56B4DAE1" w14:textId="77777777" w:rsidR="004672FD" w:rsidRPr="00CE0402" w:rsidRDefault="004672FD" w:rsidP="00D60BC0">
            <w:pPr>
              <w:tabs>
                <w:tab w:val="left" w:pos="960"/>
              </w:tabs>
              <w:ind w:right="-72"/>
              <w:jc w:val="right"/>
              <w:rPr>
                <w:rFonts w:eastAsia="Times New Roman" w:cs="Arial"/>
                <w:color w:val="000000"/>
                <w:sz w:val="18"/>
                <w:szCs w:val="18"/>
              </w:rPr>
            </w:pPr>
          </w:p>
        </w:tc>
      </w:tr>
      <w:tr w:rsidR="00683C59" w:rsidRPr="00CE0402" w14:paraId="467F9066" w14:textId="77777777" w:rsidTr="00076B17">
        <w:trPr>
          <w:trHeight w:val="68"/>
        </w:trPr>
        <w:tc>
          <w:tcPr>
            <w:tcW w:w="1019" w:type="pct"/>
            <w:vAlign w:val="center"/>
          </w:tcPr>
          <w:p w14:paraId="23EC51C9" w14:textId="77777777" w:rsidR="00683C59" w:rsidRPr="00CE0402" w:rsidRDefault="00683C59" w:rsidP="00683C59">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Total</w:t>
            </w:r>
          </w:p>
        </w:tc>
        <w:tc>
          <w:tcPr>
            <w:tcW w:w="384" w:type="pct"/>
            <w:tcBorders>
              <w:bottom w:val="single" w:sz="4" w:space="0" w:color="auto"/>
            </w:tcBorders>
          </w:tcPr>
          <w:p w14:paraId="3C0A444B" w14:textId="739F026F"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6,393.1 </w:t>
            </w:r>
          </w:p>
        </w:tc>
        <w:tc>
          <w:tcPr>
            <w:tcW w:w="397" w:type="pct"/>
            <w:tcBorders>
              <w:bottom w:val="single" w:sz="4" w:space="0" w:color="auto"/>
            </w:tcBorders>
          </w:tcPr>
          <w:p w14:paraId="70EAB487" w14:textId="051E1A8D"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6,007.2 </w:t>
            </w:r>
          </w:p>
        </w:tc>
        <w:tc>
          <w:tcPr>
            <w:tcW w:w="385" w:type="pct"/>
            <w:tcBorders>
              <w:bottom w:val="single" w:sz="4" w:space="0" w:color="auto"/>
            </w:tcBorders>
          </w:tcPr>
          <w:p w14:paraId="771CA397" w14:textId="1E4B4362"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Borders>
              <w:bottom w:val="single" w:sz="4" w:space="0" w:color="auto"/>
            </w:tcBorders>
          </w:tcPr>
          <w:p w14:paraId="20BCBE23" w14:textId="6022EACF"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Borders>
              <w:bottom w:val="single" w:sz="4" w:space="0" w:color="auto"/>
            </w:tcBorders>
          </w:tcPr>
          <w:p w14:paraId="15A4670C" w14:textId="576075FE"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47.2 </w:t>
            </w:r>
          </w:p>
        </w:tc>
        <w:tc>
          <w:tcPr>
            <w:tcW w:w="401" w:type="pct"/>
            <w:tcBorders>
              <w:bottom w:val="single" w:sz="4" w:space="0" w:color="auto"/>
            </w:tcBorders>
          </w:tcPr>
          <w:p w14:paraId="3E3A5867" w14:textId="263856EB"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71.1 </w:t>
            </w:r>
          </w:p>
        </w:tc>
        <w:tc>
          <w:tcPr>
            <w:tcW w:w="382" w:type="pct"/>
            <w:tcBorders>
              <w:bottom w:val="single" w:sz="4" w:space="0" w:color="auto"/>
            </w:tcBorders>
          </w:tcPr>
          <w:p w14:paraId="44282FA0" w14:textId="5E32C5AC"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(376.4)</w:t>
            </w:r>
          </w:p>
        </w:tc>
        <w:tc>
          <w:tcPr>
            <w:tcW w:w="401" w:type="pct"/>
            <w:tcBorders>
              <w:bottom w:val="single" w:sz="4" w:space="0" w:color="auto"/>
            </w:tcBorders>
          </w:tcPr>
          <w:p w14:paraId="54B7F679" w14:textId="2245B6C6"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(375.4)</w:t>
            </w:r>
          </w:p>
        </w:tc>
        <w:tc>
          <w:tcPr>
            <w:tcW w:w="380" w:type="pct"/>
            <w:tcBorders>
              <w:bottom w:val="single" w:sz="4" w:space="0" w:color="auto"/>
            </w:tcBorders>
          </w:tcPr>
          <w:p w14:paraId="307768A2" w14:textId="6DC04FEF"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6,063.9 </w:t>
            </w:r>
          </w:p>
        </w:tc>
        <w:tc>
          <w:tcPr>
            <w:tcW w:w="408" w:type="pct"/>
            <w:tcBorders>
              <w:bottom w:val="single" w:sz="4" w:space="0" w:color="auto"/>
            </w:tcBorders>
          </w:tcPr>
          <w:p w14:paraId="6FF5DF2C" w14:textId="4F972F84"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5,702.9 </w:t>
            </w:r>
          </w:p>
        </w:tc>
      </w:tr>
      <w:tr w:rsidR="004672FD" w:rsidRPr="00CE0402" w14:paraId="5AE37DD0" w14:textId="77777777" w:rsidTr="00076B17">
        <w:tc>
          <w:tcPr>
            <w:tcW w:w="1019" w:type="pct"/>
            <w:vAlign w:val="center"/>
          </w:tcPr>
          <w:p w14:paraId="12336B44" w14:textId="77777777" w:rsidR="004672FD" w:rsidRPr="00CE0402" w:rsidRDefault="004672FD" w:rsidP="004672FD">
            <w:pPr>
              <w:ind w:left="-101"/>
              <w:jc w:val="left"/>
              <w:rPr>
                <w:rFonts w:eastAsia="Times New Roman" w:cs="Arial"/>
                <w:color w:val="000000"/>
                <w:sz w:val="18"/>
                <w:szCs w:val="18"/>
                <w:lang w:val="en-GB" w:eastAsia="en-GB"/>
              </w:rPr>
            </w:pPr>
          </w:p>
        </w:tc>
        <w:tc>
          <w:tcPr>
            <w:tcW w:w="384" w:type="pct"/>
          </w:tcPr>
          <w:p w14:paraId="59A6DC0E" w14:textId="79B1E577" w:rsidR="004672FD" w:rsidRPr="00CE0402" w:rsidRDefault="004672FD" w:rsidP="00D60BC0">
            <w:pPr>
              <w:tabs>
                <w:tab w:val="left" w:pos="960"/>
              </w:tabs>
              <w:ind w:right="-72"/>
              <w:jc w:val="right"/>
              <w:rPr>
                <w:rFonts w:eastAsia="Times New Roman" w:cs="Arial"/>
                <w:color w:val="000000"/>
                <w:sz w:val="18"/>
                <w:szCs w:val="18"/>
              </w:rPr>
            </w:pPr>
          </w:p>
        </w:tc>
        <w:tc>
          <w:tcPr>
            <w:tcW w:w="397" w:type="pct"/>
          </w:tcPr>
          <w:p w14:paraId="7154E272"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Pr>
          <w:p w14:paraId="608015B1"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Pr>
          <w:p w14:paraId="2CCCFEE5" w14:textId="77777777" w:rsidR="004672FD" w:rsidRPr="00CE0402" w:rsidRDefault="004672FD" w:rsidP="00D60BC0">
            <w:pPr>
              <w:tabs>
                <w:tab w:val="left" w:pos="960"/>
              </w:tabs>
              <w:ind w:right="-72"/>
              <w:jc w:val="right"/>
              <w:rPr>
                <w:rFonts w:eastAsia="Times New Roman" w:cs="Arial"/>
                <w:color w:val="000000"/>
                <w:sz w:val="18"/>
                <w:szCs w:val="18"/>
              </w:rPr>
            </w:pPr>
          </w:p>
        </w:tc>
        <w:tc>
          <w:tcPr>
            <w:tcW w:w="431" w:type="pct"/>
          </w:tcPr>
          <w:p w14:paraId="4405060A" w14:textId="77777777" w:rsidR="004672FD" w:rsidRPr="00CE0402" w:rsidRDefault="004672FD" w:rsidP="00D60BC0">
            <w:pPr>
              <w:ind w:right="-72"/>
              <w:jc w:val="right"/>
              <w:rPr>
                <w:rFonts w:eastAsia="Times New Roman" w:cs="Arial"/>
                <w:color w:val="000000"/>
                <w:sz w:val="18"/>
                <w:szCs w:val="18"/>
              </w:rPr>
            </w:pPr>
          </w:p>
        </w:tc>
        <w:tc>
          <w:tcPr>
            <w:tcW w:w="401" w:type="pct"/>
          </w:tcPr>
          <w:p w14:paraId="30C31AB5" w14:textId="77777777" w:rsidR="004672FD" w:rsidRPr="00CE0402" w:rsidRDefault="004672FD" w:rsidP="00D60BC0">
            <w:pPr>
              <w:ind w:right="-72"/>
              <w:jc w:val="right"/>
              <w:rPr>
                <w:rFonts w:eastAsia="Times New Roman" w:cs="Arial"/>
                <w:color w:val="000000"/>
                <w:sz w:val="18"/>
                <w:szCs w:val="18"/>
              </w:rPr>
            </w:pPr>
          </w:p>
        </w:tc>
        <w:tc>
          <w:tcPr>
            <w:tcW w:w="382" w:type="pct"/>
          </w:tcPr>
          <w:p w14:paraId="1CCCFB39" w14:textId="01518E0C" w:rsidR="004672FD" w:rsidRPr="00CE0402" w:rsidRDefault="004672FD" w:rsidP="00D60BC0">
            <w:pPr>
              <w:tabs>
                <w:tab w:val="left" w:pos="960"/>
              </w:tabs>
              <w:ind w:right="-72"/>
              <w:jc w:val="right"/>
              <w:rPr>
                <w:rFonts w:eastAsia="Times New Roman" w:cs="Arial"/>
                <w:color w:val="000000"/>
                <w:sz w:val="18"/>
                <w:szCs w:val="18"/>
              </w:rPr>
            </w:pPr>
          </w:p>
        </w:tc>
        <w:tc>
          <w:tcPr>
            <w:tcW w:w="401" w:type="pct"/>
          </w:tcPr>
          <w:p w14:paraId="7ECE7C2A"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Pr>
          <w:p w14:paraId="527E5BE1"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Pr>
          <w:p w14:paraId="5497B40F" w14:textId="77777777" w:rsidR="004672FD" w:rsidRPr="00CE0402" w:rsidRDefault="004672FD" w:rsidP="00D60BC0">
            <w:pPr>
              <w:tabs>
                <w:tab w:val="left" w:pos="960"/>
              </w:tabs>
              <w:ind w:right="-72"/>
              <w:jc w:val="right"/>
              <w:rPr>
                <w:rFonts w:eastAsia="Times New Roman" w:cs="Arial"/>
                <w:color w:val="000000"/>
                <w:sz w:val="18"/>
                <w:szCs w:val="18"/>
              </w:rPr>
            </w:pPr>
          </w:p>
        </w:tc>
      </w:tr>
      <w:tr w:rsidR="004672FD" w:rsidRPr="00CE0402" w14:paraId="4C0104D4" w14:textId="77777777" w:rsidTr="00076B17">
        <w:tc>
          <w:tcPr>
            <w:tcW w:w="1019" w:type="pct"/>
            <w:vAlign w:val="center"/>
          </w:tcPr>
          <w:p w14:paraId="645E70A6" w14:textId="633D26E3" w:rsidR="004672FD" w:rsidRPr="00CE0402" w:rsidRDefault="004672FD" w:rsidP="004672FD">
            <w:pPr>
              <w:ind w:left="-101"/>
              <w:jc w:val="left"/>
              <w:rPr>
                <w:rFonts w:eastAsia="Times New Roman" w:cs="Arial"/>
                <w:b/>
                <w:bCs/>
                <w:color w:val="000000"/>
                <w:sz w:val="18"/>
                <w:szCs w:val="18"/>
                <w:lang w:val="en-GB" w:eastAsia="en-GB"/>
              </w:rPr>
            </w:pPr>
            <w:r w:rsidRPr="00CE0402">
              <w:rPr>
                <w:rFonts w:eastAsia="Times New Roman" w:cs="Arial"/>
                <w:b/>
                <w:bCs/>
                <w:color w:val="000000"/>
                <w:sz w:val="18"/>
                <w:szCs w:val="18"/>
                <w:lang w:val="en-GB" w:eastAsia="en-GB"/>
              </w:rPr>
              <w:t>As at 31 December</w:t>
            </w:r>
          </w:p>
        </w:tc>
        <w:tc>
          <w:tcPr>
            <w:tcW w:w="384" w:type="pct"/>
          </w:tcPr>
          <w:p w14:paraId="16147337" w14:textId="77777777" w:rsidR="004672FD" w:rsidRPr="00CE0402" w:rsidRDefault="004672FD" w:rsidP="00D60BC0">
            <w:pPr>
              <w:tabs>
                <w:tab w:val="left" w:pos="960"/>
              </w:tabs>
              <w:ind w:right="-72"/>
              <w:jc w:val="right"/>
              <w:rPr>
                <w:rFonts w:eastAsia="Times New Roman" w:cs="Arial"/>
                <w:color w:val="000000"/>
                <w:sz w:val="18"/>
                <w:szCs w:val="18"/>
              </w:rPr>
            </w:pPr>
          </w:p>
        </w:tc>
        <w:tc>
          <w:tcPr>
            <w:tcW w:w="397" w:type="pct"/>
          </w:tcPr>
          <w:p w14:paraId="2994AF77"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5" w:type="pct"/>
          </w:tcPr>
          <w:p w14:paraId="481C41B2" w14:textId="77777777" w:rsidR="004672FD" w:rsidRPr="00CE0402" w:rsidRDefault="004672FD" w:rsidP="00D60BC0">
            <w:pPr>
              <w:tabs>
                <w:tab w:val="left" w:pos="960"/>
              </w:tabs>
              <w:ind w:right="-72"/>
              <w:jc w:val="right"/>
              <w:rPr>
                <w:rFonts w:eastAsia="Times New Roman" w:cs="Arial"/>
                <w:color w:val="000000"/>
                <w:sz w:val="18"/>
                <w:szCs w:val="18"/>
              </w:rPr>
            </w:pPr>
          </w:p>
        </w:tc>
        <w:tc>
          <w:tcPr>
            <w:tcW w:w="412" w:type="pct"/>
          </w:tcPr>
          <w:p w14:paraId="7F111EDB" w14:textId="77777777" w:rsidR="004672FD" w:rsidRPr="00CE0402" w:rsidRDefault="004672FD" w:rsidP="00D60BC0">
            <w:pPr>
              <w:tabs>
                <w:tab w:val="left" w:pos="960"/>
              </w:tabs>
              <w:ind w:right="-72"/>
              <w:jc w:val="right"/>
              <w:rPr>
                <w:rFonts w:eastAsia="Times New Roman" w:cs="Arial"/>
                <w:color w:val="000000"/>
                <w:sz w:val="18"/>
                <w:szCs w:val="18"/>
              </w:rPr>
            </w:pPr>
          </w:p>
        </w:tc>
        <w:tc>
          <w:tcPr>
            <w:tcW w:w="431" w:type="pct"/>
          </w:tcPr>
          <w:p w14:paraId="6B8053D6" w14:textId="77777777" w:rsidR="004672FD" w:rsidRPr="00CE0402" w:rsidRDefault="004672FD" w:rsidP="00D60BC0">
            <w:pPr>
              <w:ind w:right="-72"/>
              <w:jc w:val="right"/>
              <w:rPr>
                <w:rFonts w:eastAsia="Times New Roman" w:cs="Arial"/>
                <w:color w:val="000000"/>
                <w:sz w:val="18"/>
                <w:szCs w:val="18"/>
              </w:rPr>
            </w:pPr>
          </w:p>
        </w:tc>
        <w:tc>
          <w:tcPr>
            <w:tcW w:w="401" w:type="pct"/>
          </w:tcPr>
          <w:p w14:paraId="712FF9AC" w14:textId="77777777" w:rsidR="004672FD" w:rsidRPr="00CE0402" w:rsidRDefault="004672FD" w:rsidP="00D60BC0">
            <w:pPr>
              <w:ind w:right="-72"/>
              <w:jc w:val="right"/>
              <w:rPr>
                <w:rFonts w:eastAsia="Times New Roman" w:cs="Arial"/>
                <w:color w:val="000000"/>
                <w:sz w:val="18"/>
                <w:szCs w:val="18"/>
              </w:rPr>
            </w:pPr>
          </w:p>
        </w:tc>
        <w:tc>
          <w:tcPr>
            <w:tcW w:w="382" w:type="pct"/>
          </w:tcPr>
          <w:p w14:paraId="3817488D" w14:textId="12877213" w:rsidR="004672FD" w:rsidRPr="00CE0402" w:rsidRDefault="004672FD" w:rsidP="00D60BC0">
            <w:pPr>
              <w:tabs>
                <w:tab w:val="left" w:pos="960"/>
              </w:tabs>
              <w:ind w:right="-72"/>
              <w:jc w:val="right"/>
              <w:rPr>
                <w:rFonts w:eastAsia="Times New Roman" w:cs="Arial"/>
                <w:color w:val="000000"/>
                <w:sz w:val="18"/>
                <w:szCs w:val="18"/>
              </w:rPr>
            </w:pPr>
          </w:p>
        </w:tc>
        <w:tc>
          <w:tcPr>
            <w:tcW w:w="401" w:type="pct"/>
          </w:tcPr>
          <w:p w14:paraId="70470922" w14:textId="77777777" w:rsidR="004672FD" w:rsidRPr="00CE0402" w:rsidRDefault="004672FD" w:rsidP="00D60BC0">
            <w:pPr>
              <w:tabs>
                <w:tab w:val="left" w:pos="960"/>
              </w:tabs>
              <w:ind w:right="-72"/>
              <w:jc w:val="right"/>
              <w:rPr>
                <w:rFonts w:eastAsia="Times New Roman" w:cs="Arial"/>
                <w:color w:val="000000"/>
                <w:sz w:val="18"/>
                <w:szCs w:val="18"/>
              </w:rPr>
            </w:pPr>
          </w:p>
        </w:tc>
        <w:tc>
          <w:tcPr>
            <w:tcW w:w="380" w:type="pct"/>
          </w:tcPr>
          <w:p w14:paraId="70365B3A" w14:textId="77777777" w:rsidR="004672FD" w:rsidRPr="00CE0402" w:rsidRDefault="004672FD" w:rsidP="00D60BC0">
            <w:pPr>
              <w:tabs>
                <w:tab w:val="left" w:pos="960"/>
              </w:tabs>
              <w:ind w:right="-72"/>
              <w:jc w:val="right"/>
              <w:rPr>
                <w:rFonts w:eastAsia="Times New Roman" w:cs="Arial"/>
                <w:color w:val="000000"/>
                <w:sz w:val="18"/>
                <w:szCs w:val="18"/>
              </w:rPr>
            </w:pPr>
          </w:p>
        </w:tc>
        <w:tc>
          <w:tcPr>
            <w:tcW w:w="408" w:type="pct"/>
          </w:tcPr>
          <w:p w14:paraId="7056C644" w14:textId="77777777" w:rsidR="004672FD" w:rsidRPr="00CE0402" w:rsidRDefault="004672FD" w:rsidP="00D60BC0">
            <w:pPr>
              <w:tabs>
                <w:tab w:val="left" w:pos="960"/>
              </w:tabs>
              <w:ind w:right="-72"/>
              <w:jc w:val="right"/>
              <w:rPr>
                <w:rFonts w:eastAsia="Times New Roman" w:cs="Arial"/>
                <w:color w:val="000000"/>
                <w:sz w:val="18"/>
                <w:szCs w:val="18"/>
              </w:rPr>
            </w:pPr>
          </w:p>
        </w:tc>
      </w:tr>
      <w:tr w:rsidR="00683C59" w:rsidRPr="00CE0402" w14:paraId="4240E3A8" w14:textId="77777777" w:rsidTr="00076B17">
        <w:tc>
          <w:tcPr>
            <w:tcW w:w="1019" w:type="pct"/>
            <w:vAlign w:val="center"/>
          </w:tcPr>
          <w:p w14:paraId="5E232908" w14:textId="77777777" w:rsidR="00683C59" w:rsidRPr="00CE0402" w:rsidRDefault="00683C59" w:rsidP="00683C59">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Investment property, net</w:t>
            </w:r>
          </w:p>
        </w:tc>
        <w:tc>
          <w:tcPr>
            <w:tcW w:w="384" w:type="pct"/>
          </w:tcPr>
          <w:p w14:paraId="05EA06F4" w14:textId="3546DE40"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219.8 </w:t>
            </w:r>
          </w:p>
        </w:tc>
        <w:tc>
          <w:tcPr>
            <w:tcW w:w="397" w:type="pct"/>
          </w:tcPr>
          <w:p w14:paraId="7E197975" w14:textId="0C6B62DB"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205.5 </w:t>
            </w:r>
          </w:p>
        </w:tc>
        <w:tc>
          <w:tcPr>
            <w:tcW w:w="385" w:type="pct"/>
          </w:tcPr>
          <w:p w14:paraId="32556DE6" w14:textId="6089BEC1"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1265D5B7" w14:textId="6BC3246A"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Pr>
          <w:p w14:paraId="53AE115E" w14:textId="457F5293"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696F52E7" w14:textId="62C31A08"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 </w:t>
            </w:r>
          </w:p>
        </w:tc>
        <w:tc>
          <w:tcPr>
            <w:tcW w:w="382" w:type="pct"/>
          </w:tcPr>
          <w:p w14:paraId="30423F9C" w14:textId="008CD5A4"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788F1C4F" w14:textId="51DE3F6F"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0" w:type="pct"/>
          </w:tcPr>
          <w:p w14:paraId="253DFE55" w14:textId="31228C38"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219.8 </w:t>
            </w:r>
          </w:p>
        </w:tc>
        <w:tc>
          <w:tcPr>
            <w:tcW w:w="408" w:type="pct"/>
          </w:tcPr>
          <w:p w14:paraId="5652D1A1" w14:textId="1DD82429"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205.5 </w:t>
            </w:r>
          </w:p>
        </w:tc>
      </w:tr>
      <w:tr w:rsidR="00683C59" w:rsidRPr="00CE0402" w14:paraId="6FD48C8C" w14:textId="77777777" w:rsidTr="00076B17">
        <w:tc>
          <w:tcPr>
            <w:tcW w:w="1019" w:type="pct"/>
            <w:vAlign w:val="center"/>
          </w:tcPr>
          <w:p w14:paraId="4E6A7986" w14:textId="77777777" w:rsidR="00683C59" w:rsidRPr="00CE0402" w:rsidRDefault="00683C59" w:rsidP="00683C59">
            <w:pPr>
              <w:ind w:left="-101"/>
              <w:jc w:val="left"/>
              <w:rPr>
                <w:rFonts w:eastAsia="Times New Roman" w:cs="Arial"/>
                <w:b/>
                <w:bCs/>
                <w:color w:val="000000"/>
                <w:sz w:val="18"/>
                <w:szCs w:val="18"/>
                <w:lang w:eastAsia="en-GB"/>
              </w:rPr>
            </w:pPr>
            <w:r w:rsidRPr="00CE0402">
              <w:rPr>
                <w:rFonts w:eastAsia="Times New Roman" w:cs="Arial"/>
                <w:color w:val="000000"/>
                <w:spacing w:val="-4"/>
                <w:sz w:val="18"/>
                <w:szCs w:val="18"/>
                <w:lang w:val="en-GB" w:eastAsia="en-GB"/>
              </w:rPr>
              <w:t>Property, plant and equipment, net</w:t>
            </w:r>
          </w:p>
        </w:tc>
        <w:tc>
          <w:tcPr>
            <w:tcW w:w="384" w:type="pct"/>
          </w:tcPr>
          <w:p w14:paraId="65C4ED2F" w14:textId="1C5412C7"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9,855.5 </w:t>
            </w:r>
          </w:p>
        </w:tc>
        <w:tc>
          <w:tcPr>
            <w:tcW w:w="397" w:type="pct"/>
          </w:tcPr>
          <w:p w14:paraId="4ECC064E" w14:textId="09C8C629"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9,132.7 </w:t>
            </w:r>
          </w:p>
        </w:tc>
        <w:tc>
          <w:tcPr>
            <w:tcW w:w="385" w:type="pct"/>
          </w:tcPr>
          <w:p w14:paraId="041ABD33" w14:textId="5FEEDB05"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10D8FF5C" w14:textId="03280528"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Pr>
          <w:p w14:paraId="7011D9DE" w14:textId="76A60950"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1.9 </w:t>
            </w:r>
          </w:p>
        </w:tc>
        <w:tc>
          <w:tcPr>
            <w:tcW w:w="401" w:type="pct"/>
          </w:tcPr>
          <w:p w14:paraId="21F36EB7" w14:textId="1D7B93DD"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2.1 </w:t>
            </w:r>
          </w:p>
        </w:tc>
        <w:tc>
          <w:tcPr>
            <w:tcW w:w="382" w:type="pct"/>
          </w:tcPr>
          <w:p w14:paraId="4A77243C" w14:textId="5745784B"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57B5E544" w14:textId="60406F6D"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0" w:type="pct"/>
          </w:tcPr>
          <w:p w14:paraId="782948E0" w14:textId="416C5B24"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9,857.4 </w:t>
            </w:r>
          </w:p>
        </w:tc>
        <w:tc>
          <w:tcPr>
            <w:tcW w:w="408" w:type="pct"/>
          </w:tcPr>
          <w:p w14:paraId="62DDBE25" w14:textId="68835F53"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9,134.8 </w:t>
            </w:r>
          </w:p>
        </w:tc>
      </w:tr>
      <w:tr w:rsidR="00683C59" w:rsidRPr="00CE0402" w14:paraId="01CD0B65" w14:textId="77777777" w:rsidTr="00076B17">
        <w:tc>
          <w:tcPr>
            <w:tcW w:w="1019" w:type="pct"/>
            <w:vAlign w:val="center"/>
          </w:tcPr>
          <w:p w14:paraId="4820C168" w14:textId="0CF6C1AE" w:rsidR="00683C59" w:rsidRPr="00CE0402" w:rsidRDefault="00683C59" w:rsidP="00683C59">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Goodwill, net</w:t>
            </w:r>
          </w:p>
        </w:tc>
        <w:tc>
          <w:tcPr>
            <w:tcW w:w="384" w:type="pct"/>
          </w:tcPr>
          <w:p w14:paraId="2BA89803" w14:textId="25B9CD52"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2,278.9 </w:t>
            </w:r>
          </w:p>
        </w:tc>
        <w:tc>
          <w:tcPr>
            <w:tcW w:w="397" w:type="pct"/>
          </w:tcPr>
          <w:p w14:paraId="7DDC6DC6" w14:textId="6A6378CD"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2,054.9 </w:t>
            </w:r>
          </w:p>
        </w:tc>
        <w:tc>
          <w:tcPr>
            <w:tcW w:w="385" w:type="pct"/>
          </w:tcPr>
          <w:p w14:paraId="0C6C3819" w14:textId="71F688F9"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Pr>
          <w:p w14:paraId="2EB0D19A" w14:textId="66A55B67"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Pr>
          <w:p w14:paraId="5D35E1E6" w14:textId="39F9F958"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238853DC" w14:textId="2AC89499"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 </w:t>
            </w:r>
          </w:p>
        </w:tc>
        <w:tc>
          <w:tcPr>
            <w:tcW w:w="382" w:type="pct"/>
          </w:tcPr>
          <w:p w14:paraId="3BC35B74" w14:textId="5A4D7A9E"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1" w:type="pct"/>
          </w:tcPr>
          <w:p w14:paraId="50984B47" w14:textId="07A718A8"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0" w:type="pct"/>
          </w:tcPr>
          <w:p w14:paraId="7D8CD056" w14:textId="5FD2B077"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2,278.9 </w:t>
            </w:r>
          </w:p>
        </w:tc>
        <w:tc>
          <w:tcPr>
            <w:tcW w:w="408" w:type="pct"/>
          </w:tcPr>
          <w:p w14:paraId="1E216283" w14:textId="1BA2462E"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2,054.9 </w:t>
            </w:r>
          </w:p>
        </w:tc>
      </w:tr>
      <w:tr w:rsidR="004672FD" w:rsidRPr="00CE0402" w14:paraId="6E1D3AC7" w14:textId="77777777" w:rsidTr="009D454B">
        <w:tc>
          <w:tcPr>
            <w:tcW w:w="1019" w:type="pct"/>
            <w:vAlign w:val="center"/>
          </w:tcPr>
          <w:p w14:paraId="675210F8" w14:textId="08124E6E" w:rsidR="004672FD" w:rsidRPr="00CE0402" w:rsidRDefault="005950AA" w:rsidP="004672FD">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Investments in </w:t>
            </w:r>
            <w:r w:rsidR="0090080E">
              <w:rPr>
                <w:rFonts w:eastAsia="Times New Roman" w:cs="Arial"/>
                <w:color w:val="000000"/>
                <w:sz w:val="18"/>
                <w:szCs w:val="18"/>
                <w:lang w:val="en-GB" w:eastAsia="en-GB"/>
              </w:rPr>
              <w:t>an associate</w:t>
            </w:r>
            <w:r w:rsidRPr="00CE0402">
              <w:rPr>
                <w:rFonts w:eastAsia="Times New Roman" w:cs="Arial"/>
                <w:color w:val="000000"/>
                <w:sz w:val="18"/>
                <w:szCs w:val="18"/>
                <w:lang w:val="en-GB" w:eastAsia="en-GB"/>
              </w:rPr>
              <w:t xml:space="preserve"> and </w:t>
            </w:r>
          </w:p>
        </w:tc>
        <w:tc>
          <w:tcPr>
            <w:tcW w:w="384" w:type="pct"/>
          </w:tcPr>
          <w:p w14:paraId="5261F786" w14:textId="42F9399F" w:rsidR="004672FD" w:rsidRPr="00CE0402" w:rsidRDefault="004672FD" w:rsidP="00D60BC0">
            <w:pPr>
              <w:tabs>
                <w:tab w:val="left" w:pos="960"/>
              </w:tabs>
              <w:ind w:right="-72"/>
              <w:jc w:val="right"/>
              <w:rPr>
                <w:rFonts w:eastAsia="Times New Roman" w:cs="Arial"/>
                <w:color w:val="000000"/>
                <w:sz w:val="18"/>
                <w:szCs w:val="18"/>
              </w:rPr>
            </w:pPr>
          </w:p>
        </w:tc>
        <w:tc>
          <w:tcPr>
            <w:tcW w:w="397" w:type="pct"/>
          </w:tcPr>
          <w:p w14:paraId="1361AC12" w14:textId="696AD84F" w:rsidR="004672FD" w:rsidRPr="00CE0402" w:rsidRDefault="004672FD" w:rsidP="00D60BC0">
            <w:pPr>
              <w:tabs>
                <w:tab w:val="left" w:pos="960"/>
              </w:tabs>
              <w:ind w:right="-72"/>
              <w:jc w:val="right"/>
              <w:rPr>
                <w:rFonts w:eastAsia="Times New Roman" w:cs="Arial"/>
                <w:color w:val="000000"/>
                <w:sz w:val="18"/>
                <w:szCs w:val="18"/>
              </w:rPr>
            </w:pPr>
          </w:p>
        </w:tc>
        <w:tc>
          <w:tcPr>
            <w:tcW w:w="385" w:type="pct"/>
          </w:tcPr>
          <w:p w14:paraId="2512E098" w14:textId="7E504B6F" w:rsidR="004672FD" w:rsidRPr="00CE0402" w:rsidRDefault="004672FD" w:rsidP="00D60BC0">
            <w:pPr>
              <w:tabs>
                <w:tab w:val="left" w:pos="960"/>
              </w:tabs>
              <w:ind w:right="-72"/>
              <w:jc w:val="right"/>
              <w:rPr>
                <w:rFonts w:eastAsia="Times New Roman" w:cs="Arial"/>
                <w:color w:val="000000"/>
                <w:sz w:val="18"/>
                <w:szCs w:val="18"/>
              </w:rPr>
            </w:pPr>
          </w:p>
        </w:tc>
        <w:tc>
          <w:tcPr>
            <w:tcW w:w="412" w:type="pct"/>
          </w:tcPr>
          <w:p w14:paraId="603EE795" w14:textId="3ECA9F5B" w:rsidR="004672FD" w:rsidRPr="00CE0402" w:rsidRDefault="004672FD" w:rsidP="00D60BC0">
            <w:pPr>
              <w:tabs>
                <w:tab w:val="left" w:pos="960"/>
              </w:tabs>
              <w:ind w:right="-72"/>
              <w:jc w:val="right"/>
              <w:rPr>
                <w:rFonts w:eastAsia="Times New Roman" w:cs="Arial"/>
                <w:color w:val="000000"/>
                <w:sz w:val="18"/>
                <w:szCs w:val="18"/>
              </w:rPr>
            </w:pPr>
          </w:p>
        </w:tc>
        <w:tc>
          <w:tcPr>
            <w:tcW w:w="431" w:type="pct"/>
          </w:tcPr>
          <w:p w14:paraId="68471A17" w14:textId="0D3B80D8" w:rsidR="004672FD" w:rsidRPr="00CE0402" w:rsidRDefault="004672FD" w:rsidP="00D60BC0">
            <w:pPr>
              <w:ind w:right="-72"/>
              <w:jc w:val="right"/>
              <w:rPr>
                <w:rFonts w:eastAsia="Times New Roman" w:cs="Arial"/>
                <w:color w:val="000000"/>
                <w:sz w:val="18"/>
                <w:szCs w:val="18"/>
              </w:rPr>
            </w:pPr>
          </w:p>
        </w:tc>
        <w:tc>
          <w:tcPr>
            <w:tcW w:w="401" w:type="pct"/>
          </w:tcPr>
          <w:p w14:paraId="0AC0D1D4" w14:textId="62FFDFD9" w:rsidR="004672FD" w:rsidRPr="00CE0402" w:rsidRDefault="004672FD" w:rsidP="00D60BC0">
            <w:pPr>
              <w:ind w:right="-72"/>
              <w:jc w:val="right"/>
              <w:rPr>
                <w:rFonts w:eastAsia="Times New Roman" w:cs="Arial"/>
                <w:color w:val="000000"/>
                <w:sz w:val="18"/>
                <w:szCs w:val="18"/>
              </w:rPr>
            </w:pPr>
          </w:p>
        </w:tc>
        <w:tc>
          <w:tcPr>
            <w:tcW w:w="382" w:type="pct"/>
          </w:tcPr>
          <w:p w14:paraId="223E73F4" w14:textId="6C35B223" w:rsidR="004672FD" w:rsidRPr="00CE0402" w:rsidRDefault="004672FD" w:rsidP="00D60BC0">
            <w:pPr>
              <w:tabs>
                <w:tab w:val="left" w:pos="960"/>
              </w:tabs>
              <w:ind w:right="-72"/>
              <w:jc w:val="right"/>
              <w:rPr>
                <w:rFonts w:eastAsia="Times New Roman" w:cs="Arial"/>
                <w:color w:val="000000"/>
                <w:sz w:val="18"/>
                <w:szCs w:val="18"/>
              </w:rPr>
            </w:pPr>
          </w:p>
        </w:tc>
        <w:tc>
          <w:tcPr>
            <w:tcW w:w="401" w:type="pct"/>
          </w:tcPr>
          <w:p w14:paraId="50F32B7C" w14:textId="5B872F7D" w:rsidR="004672FD" w:rsidRPr="00CE0402" w:rsidRDefault="004672FD" w:rsidP="00D60BC0">
            <w:pPr>
              <w:tabs>
                <w:tab w:val="left" w:pos="960"/>
              </w:tabs>
              <w:ind w:right="-72"/>
              <w:jc w:val="right"/>
              <w:rPr>
                <w:rFonts w:eastAsia="Times New Roman" w:cs="Arial"/>
                <w:color w:val="000000"/>
                <w:sz w:val="18"/>
                <w:szCs w:val="18"/>
              </w:rPr>
            </w:pPr>
          </w:p>
        </w:tc>
        <w:tc>
          <w:tcPr>
            <w:tcW w:w="380" w:type="pct"/>
          </w:tcPr>
          <w:p w14:paraId="1BD817B4" w14:textId="046616D9" w:rsidR="004672FD" w:rsidRPr="00CE0402" w:rsidRDefault="004672FD" w:rsidP="00D60BC0">
            <w:pPr>
              <w:tabs>
                <w:tab w:val="left" w:pos="960"/>
              </w:tabs>
              <w:ind w:right="-72"/>
              <w:jc w:val="right"/>
              <w:rPr>
                <w:rFonts w:eastAsia="Times New Roman" w:cs="Arial"/>
                <w:color w:val="000000"/>
                <w:sz w:val="18"/>
                <w:szCs w:val="18"/>
              </w:rPr>
            </w:pPr>
          </w:p>
        </w:tc>
        <w:tc>
          <w:tcPr>
            <w:tcW w:w="408" w:type="pct"/>
          </w:tcPr>
          <w:p w14:paraId="4C121E32" w14:textId="45E52FC3" w:rsidR="004672FD" w:rsidRPr="00CE0402" w:rsidRDefault="004672FD" w:rsidP="00D60BC0">
            <w:pPr>
              <w:tabs>
                <w:tab w:val="left" w:pos="960"/>
              </w:tabs>
              <w:ind w:right="-72"/>
              <w:jc w:val="right"/>
              <w:rPr>
                <w:rFonts w:eastAsia="Times New Roman" w:cs="Arial"/>
                <w:color w:val="000000"/>
                <w:sz w:val="18"/>
                <w:szCs w:val="18"/>
              </w:rPr>
            </w:pPr>
          </w:p>
        </w:tc>
      </w:tr>
      <w:tr w:rsidR="00683C59" w:rsidRPr="00CE0402" w14:paraId="79316C57" w14:textId="77777777" w:rsidTr="009D454B">
        <w:tc>
          <w:tcPr>
            <w:tcW w:w="1019" w:type="pct"/>
            <w:vAlign w:val="center"/>
          </w:tcPr>
          <w:p w14:paraId="74B350EF" w14:textId="6E530B7F" w:rsidR="00683C59" w:rsidRPr="00CE0402" w:rsidRDefault="00683C59" w:rsidP="00683C59">
            <w:pPr>
              <w:ind w:left="-101"/>
              <w:jc w:val="left"/>
              <w:rPr>
                <w:rFonts w:eastAsia="Times New Roman" w:cs="Arial"/>
                <w:color w:val="000000"/>
                <w:sz w:val="18"/>
                <w:szCs w:val="18"/>
                <w:lang w:val="en-GB" w:eastAsia="en-GB"/>
              </w:rPr>
            </w:pPr>
            <w:r w:rsidRPr="00CE0402">
              <w:rPr>
                <w:rFonts w:cs="Arial"/>
                <w:color w:val="000000"/>
                <w:sz w:val="18"/>
                <w:szCs w:val="18"/>
                <w:lang w:val="en-GB" w:eastAsia="en-GB"/>
              </w:rPr>
              <w:t xml:space="preserve">   joint ventures</w:t>
            </w:r>
          </w:p>
        </w:tc>
        <w:tc>
          <w:tcPr>
            <w:tcW w:w="384" w:type="pct"/>
            <w:tcBorders>
              <w:bottom w:val="single" w:sz="4" w:space="0" w:color="auto"/>
            </w:tcBorders>
          </w:tcPr>
          <w:p w14:paraId="1E34D424" w14:textId="04C6753A"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97" w:type="pct"/>
            <w:tcBorders>
              <w:bottom w:val="single" w:sz="4" w:space="0" w:color="auto"/>
            </w:tcBorders>
          </w:tcPr>
          <w:p w14:paraId="6BBB3188" w14:textId="2FBDE8D7"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5" w:type="pct"/>
            <w:tcBorders>
              <w:bottom w:val="single" w:sz="4" w:space="0" w:color="auto"/>
            </w:tcBorders>
          </w:tcPr>
          <w:p w14:paraId="0768210D" w14:textId="725437C6"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Borders>
              <w:bottom w:val="single" w:sz="4" w:space="0" w:color="auto"/>
            </w:tcBorders>
          </w:tcPr>
          <w:p w14:paraId="40C89FE7" w14:textId="488418B8"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Borders>
              <w:bottom w:val="single" w:sz="4" w:space="0" w:color="auto"/>
            </w:tcBorders>
          </w:tcPr>
          <w:p w14:paraId="6BAB32E3" w14:textId="5752B37A"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732.2 </w:t>
            </w:r>
          </w:p>
        </w:tc>
        <w:tc>
          <w:tcPr>
            <w:tcW w:w="401" w:type="pct"/>
            <w:tcBorders>
              <w:bottom w:val="single" w:sz="4" w:space="0" w:color="auto"/>
            </w:tcBorders>
          </w:tcPr>
          <w:p w14:paraId="21CC23BB" w14:textId="40BD2D78"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746.8 </w:t>
            </w:r>
          </w:p>
        </w:tc>
        <w:tc>
          <w:tcPr>
            <w:tcW w:w="382" w:type="pct"/>
            <w:tcBorders>
              <w:bottom w:val="single" w:sz="4" w:space="0" w:color="auto"/>
            </w:tcBorders>
          </w:tcPr>
          <w:p w14:paraId="2F837AC0" w14:textId="1C4B3781"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01" w:type="pct"/>
            <w:tcBorders>
              <w:bottom w:val="single" w:sz="4" w:space="0" w:color="auto"/>
            </w:tcBorders>
          </w:tcPr>
          <w:p w14:paraId="6208EBF8" w14:textId="0230A8C5"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380" w:type="pct"/>
            <w:tcBorders>
              <w:bottom w:val="single" w:sz="4" w:space="0" w:color="auto"/>
            </w:tcBorders>
          </w:tcPr>
          <w:p w14:paraId="0B51693B" w14:textId="373FD564"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732.2 </w:t>
            </w:r>
          </w:p>
        </w:tc>
        <w:tc>
          <w:tcPr>
            <w:tcW w:w="408" w:type="pct"/>
            <w:tcBorders>
              <w:bottom w:val="single" w:sz="4" w:space="0" w:color="auto"/>
            </w:tcBorders>
          </w:tcPr>
          <w:p w14:paraId="4D3EB1A2" w14:textId="00FA4DD1"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746.8 </w:t>
            </w:r>
          </w:p>
        </w:tc>
      </w:tr>
      <w:tr w:rsidR="009D454B" w:rsidRPr="00CE0402" w14:paraId="2842EFBC" w14:textId="77777777" w:rsidTr="009D454B">
        <w:tc>
          <w:tcPr>
            <w:tcW w:w="1019" w:type="pct"/>
            <w:vAlign w:val="center"/>
          </w:tcPr>
          <w:p w14:paraId="6DC6F3A6" w14:textId="77777777" w:rsidR="009D454B" w:rsidRPr="00CE0402" w:rsidRDefault="009D454B" w:rsidP="00683C59">
            <w:pPr>
              <w:ind w:left="-101"/>
              <w:jc w:val="left"/>
              <w:rPr>
                <w:rFonts w:cs="Arial"/>
                <w:color w:val="000000"/>
                <w:sz w:val="18"/>
                <w:szCs w:val="18"/>
                <w:lang w:val="en-GB" w:eastAsia="en-GB"/>
              </w:rPr>
            </w:pPr>
          </w:p>
        </w:tc>
        <w:tc>
          <w:tcPr>
            <w:tcW w:w="384" w:type="pct"/>
            <w:tcBorders>
              <w:top w:val="single" w:sz="4" w:space="0" w:color="auto"/>
            </w:tcBorders>
          </w:tcPr>
          <w:p w14:paraId="047E0F89" w14:textId="77777777" w:rsidR="009D454B" w:rsidRPr="00CE0402" w:rsidRDefault="009D454B" w:rsidP="00683C59">
            <w:pPr>
              <w:tabs>
                <w:tab w:val="left" w:pos="960"/>
              </w:tabs>
              <w:ind w:right="-72"/>
              <w:jc w:val="right"/>
              <w:rPr>
                <w:rFonts w:cs="Arial"/>
                <w:sz w:val="18"/>
                <w:szCs w:val="18"/>
              </w:rPr>
            </w:pPr>
          </w:p>
        </w:tc>
        <w:tc>
          <w:tcPr>
            <w:tcW w:w="397" w:type="pct"/>
            <w:tcBorders>
              <w:top w:val="single" w:sz="4" w:space="0" w:color="auto"/>
            </w:tcBorders>
          </w:tcPr>
          <w:p w14:paraId="7326A15B" w14:textId="77777777" w:rsidR="009D454B" w:rsidRPr="00CE0402" w:rsidRDefault="009D454B" w:rsidP="00683C59">
            <w:pPr>
              <w:tabs>
                <w:tab w:val="left" w:pos="960"/>
              </w:tabs>
              <w:ind w:right="-72"/>
              <w:jc w:val="right"/>
              <w:rPr>
                <w:rFonts w:cs="Arial"/>
                <w:sz w:val="18"/>
                <w:szCs w:val="18"/>
              </w:rPr>
            </w:pPr>
          </w:p>
        </w:tc>
        <w:tc>
          <w:tcPr>
            <w:tcW w:w="385" w:type="pct"/>
            <w:tcBorders>
              <w:top w:val="single" w:sz="4" w:space="0" w:color="auto"/>
            </w:tcBorders>
          </w:tcPr>
          <w:p w14:paraId="2C090ECE" w14:textId="77777777" w:rsidR="009D454B" w:rsidRPr="00CE0402" w:rsidRDefault="009D454B" w:rsidP="00683C59">
            <w:pPr>
              <w:tabs>
                <w:tab w:val="left" w:pos="960"/>
              </w:tabs>
              <w:ind w:right="-72"/>
              <w:jc w:val="right"/>
              <w:rPr>
                <w:rFonts w:cs="Arial"/>
                <w:sz w:val="18"/>
                <w:szCs w:val="18"/>
              </w:rPr>
            </w:pPr>
          </w:p>
        </w:tc>
        <w:tc>
          <w:tcPr>
            <w:tcW w:w="412" w:type="pct"/>
            <w:tcBorders>
              <w:top w:val="single" w:sz="4" w:space="0" w:color="auto"/>
            </w:tcBorders>
          </w:tcPr>
          <w:p w14:paraId="7289BA4B" w14:textId="77777777" w:rsidR="009D454B" w:rsidRPr="00CE0402" w:rsidRDefault="009D454B" w:rsidP="00683C59">
            <w:pPr>
              <w:tabs>
                <w:tab w:val="left" w:pos="960"/>
              </w:tabs>
              <w:ind w:right="-72"/>
              <w:jc w:val="right"/>
              <w:rPr>
                <w:rFonts w:cs="Arial"/>
                <w:sz w:val="18"/>
                <w:szCs w:val="18"/>
              </w:rPr>
            </w:pPr>
          </w:p>
        </w:tc>
        <w:tc>
          <w:tcPr>
            <w:tcW w:w="431" w:type="pct"/>
            <w:tcBorders>
              <w:top w:val="single" w:sz="4" w:space="0" w:color="auto"/>
            </w:tcBorders>
          </w:tcPr>
          <w:p w14:paraId="28BCB7B3" w14:textId="77777777" w:rsidR="009D454B" w:rsidRPr="00CE0402" w:rsidRDefault="009D454B" w:rsidP="00683C59">
            <w:pPr>
              <w:ind w:right="-72"/>
              <w:jc w:val="right"/>
              <w:rPr>
                <w:rFonts w:cs="Arial"/>
                <w:sz w:val="18"/>
                <w:szCs w:val="18"/>
              </w:rPr>
            </w:pPr>
          </w:p>
        </w:tc>
        <w:tc>
          <w:tcPr>
            <w:tcW w:w="401" w:type="pct"/>
            <w:tcBorders>
              <w:top w:val="single" w:sz="4" w:space="0" w:color="auto"/>
            </w:tcBorders>
          </w:tcPr>
          <w:p w14:paraId="6AE00998" w14:textId="77777777" w:rsidR="009D454B" w:rsidRPr="00CE0402" w:rsidRDefault="009D454B" w:rsidP="00683C59">
            <w:pPr>
              <w:ind w:right="-72"/>
              <w:jc w:val="right"/>
              <w:rPr>
                <w:rFonts w:cs="Arial"/>
                <w:sz w:val="18"/>
                <w:szCs w:val="18"/>
              </w:rPr>
            </w:pPr>
          </w:p>
        </w:tc>
        <w:tc>
          <w:tcPr>
            <w:tcW w:w="382" w:type="pct"/>
            <w:tcBorders>
              <w:top w:val="single" w:sz="4" w:space="0" w:color="auto"/>
            </w:tcBorders>
          </w:tcPr>
          <w:p w14:paraId="2FDCF592" w14:textId="77777777" w:rsidR="009D454B" w:rsidRPr="00CE0402" w:rsidRDefault="009D454B" w:rsidP="00683C59">
            <w:pPr>
              <w:tabs>
                <w:tab w:val="left" w:pos="960"/>
              </w:tabs>
              <w:ind w:right="-72"/>
              <w:jc w:val="right"/>
              <w:rPr>
                <w:rFonts w:cs="Arial"/>
                <w:sz w:val="18"/>
                <w:szCs w:val="18"/>
              </w:rPr>
            </w:pPr>
          </w:p>
        </w:tc>
        <w:tc>
          <w:tcPr>
            <w:tcW w:w="401" w:type="pct"/>
            <w:tcBorders>
              <w:top w:val="single" w:sz="4" w:space="0" w:color="auto"/>
            </w:tcBorders>
          </w:tcPr>
          <w:p w14:paraId="4AC5A480" w14:textId="77777777" w:rsidR="009D454B" w:rsidRPr="00CE0402" w:rsidRDefault="009D454B" w:rsidP="00683C59">
            <w:pPr>
              <w:tabs>
                <w:tab w:val="left" w:pos="960"/>
              </w:tabs>
              <w:ind w:right="-72"/>
              <w:jc w:val="right"/>
              <w:rPr>
                <w:rFonts w:cs="Arial"/>
                <w:sz w:val="18"/>
                <w:szCs w:val="18"/>
              </w:rPr>
            </w:pPr>
          </w:p>
        </w:tc>
        <w:tc>
          <w:tcPr>
            <w:tcW w:w="380" w:type="pct"/>
            <w:tcBorders>
              <w:top w:val="single" w:sz="4" w:space="0" w:color="auto"/>
            </w:tcBorders>
          </w:tcPr>
          <w:p w14:paraId="1B44A0C3" w14:textId="77777777" w:rsidR="009D454B" w:rsidRPr="00CE0402" w:rsidRDefault="009D454B" w:rsidP="00683C59">
            <w:pPr>
              <w:tabs>
                <w:tab w:val="left" w:pos="960"/>
              </w:tabs>
              <w:ind w:right="-72"/>
              <w:jc w:val="right"/>
              <w:rPr>
                <w:rFonts w:cs="Arial"/>
                <w:sz w:val="18"/>
                <w:szCs w:val="18"/>
              </w:rPr>
            </w:pPr>
          </w:p>
        </w:tc>
        <w:tc>
          <w:tcPr>
            <w:tcW w:w="408" w:type="pct"/>
            <w:tcBorders>
              <w:top w:val="single" w:sz="4" w:space="0" w:color="auto"/>
            </w:tcBorders>
          </w:tcPr>
          <w:p w14:paraId="32D81FA6" w14:textId="77777777" w:rsidR="009D454B" w:rsidRPr="00CE0402" w:rsidRDefault="009D454B" w:rsidP="00683C59">
            <w:pPr>
              <w:tabs>
                <w:tab w:val="left" w:pos="960"/>
              </w:tabs>
              <w:ind w:right="-72"/>
              <w:jc w:val="right"/>
              <w:rPr>
                <w:rFonts w:cs="Arial"/>
                <w:sz w:val="18"/>
                <w:szCs w:val="18"/>
              </w:rPr>
            </w:pPr>
          </w:p>
        </w:tc>
      </w:tr>
      <w:tr w:rsidR="00683C59" w:rsidRPr="00CE0402" w14:paraId="231AAFF0" w14:textId="77777777" w:rsidTr="009D454B">
        <w:tc>
          <w:tcPr>
            <w:tcW w:w="1019" w:type="pct"/>
            <w:vAlign w:val="center"/>
          </w:tcPr>
          <w:p w14:paraId="323ABFF7" w14:textId="77777777" w:rsidR="00683C59" w:rsidRPr="00CE0402" w:rsidRDefault="00683C59" w:rsidP="00683C59">
            <w:pPr>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Total assets</w:t>
            </w:r>
          </w:p>
        </w:tc>
        <w:tc>
          <w:tcPr>
            <w:tcW w:w="384" w:type="pct"/>
            <w:tcBorders>
              <w:bottom w:val="single" w:sz="4" w:space="0" w:color="auto"/>
            </w:tcBorders>
          </w:tcPr>
          <w:p w14:paraId="12E328E6" w14:textId="04854F1D"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25,915.8 </w:t>
            </w:r>
          </w:p>
        </w:tc>
        <w:tc>
          <w:tcPr>
            <w:tcW w:w="397" w:type="pct"/>
            <w:tcBorders>
              <w:bottom w:val="single" w:sz="4" w:space="0" w:color="auto"/>
            </w:tcBorders>
          </w:tcPr>
          <w:p w14:paraId="2FA4B295" w14:textId="60B87B30"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22,035.7 </w:t>
            </w:r>
          </w:p>
        </w:tc>
        <w:tc>
          <w:tcPr>
            <w:tcW w:w="385" w:type="pct"/>
            <w:tcBorders>
              <w:bottom w:val="single" w:sz="4" w:space="0" w:color="auto"/>
            </w:tcBorders>
          </w:tcPr>
          <w:p w14:paraId="5C63CC5A" w14:textId="55960152"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12" w:type="pct"/>
            <w:tcBorders>
              <w:bottom w:val="single" w:sz="4" w:space="0" w:color="auto"/>
            </w:tcBorders>
          </w:tcPr>
          <w:p w14:paraId="7BA38ACF" w14:textId="62C246B4"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 </w:t>
            </w:r>
          </w:p>
        </w:tc>
        <w:tc>
          <w:tcPr>
            <w:tcW w:w="431" w:type="pct"/>
            <w:tcBorders>
              <w:bottom w:val="single" w:sz="4" w:space="0" w:color="auto"/>
            </w:tcBorders>
          </w:tcPr>
          <w:p w14:paraId="3C7A557D" w14:textId="19408A9E"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11,209.7 </w:t>
            </w:r>
          </w:p>
        </w:tc>
        <w:tc>
          <w:tcPr>
            <w:tcW w:w="401" w:type="pct"/>
            <w:tcBorders>
              <w:bottom w:val="single" w:sz="4" w:space="0" w:color="auto"/>
            </w:tcBorders>
          </w:tcPr>
          <w:p w14:paraId="02E86A6F" w14:textId="5080B706" w:rsidR="00683C59" w:rsidRPr="00CE0402" w:rsidRDefault="00683C59" w:rsidP="00683C59">
            <w:pPr>
              <w:ind w:right="-72"/>
              <w:jc w:val="right"/>
              <w:rPr>
                <w:rFonts w:eastAsia="Times New Roman" w:cs="Arial"/>
                <w:color w:val="000000"/>
                <w:sz w:val="18"/>
                <w:szCs w:val="18"/>
              </w:rPr>
            </w:pPr>
            <w:r w:rsidRPr="00CE0402">
              <w:rPr>
                <w:rFonts w:cs="Arial"/>
                <w:sz w:val="18"/>
                <w:szCs w:val="18"/>
              </w:rPr>
              <w:t xml:space="preserve"> 10,659.4 </w:t>
            </w:r>
          </w:p>
        </w:tc>
        <w:tc>
          <w:tcPr>
            <w:tcW w:w="382" w:type="pct"/>
            <w:tcBorders>
              <w:bottom w:val="single" w:sz="4" w:space="0" w:color="auto"/>
            </w:tcBorders>
          </w:tcPr>
          <w:p w14:paraId="715FC1B6" w14:textId="410CE597"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(21,856.3)</w:t>
            </w:r>
          </w:p>
        </w:tc>
        <w:tc>
          <w:tcPr>
            <w:tcW w:w="401" w:type="pct"/>
            <w:tcBorders>
              <w:bottom w:val="single" w:sz="4" w:space="0" w:color="auto"/>
            </w:tcBorders>
          </w:tcPr>
          <w:p w14:paraId="019756E3" w14:textId="2C52349E"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(17,670.5)</w:t>
            </w:r>
          </w:p>
        </w:tc>
        <w:tc>
          <w:tcPr>
            <w:tcW w:w="380" w:type="pct"/>
            <w:tcBorders>
              <w:bottom w:val="single" w:sz="4" w:space="0" w:color="auto"/>
            </w:tcBorders>
          </w:tcPr>
          <w:p w14:paraId="25ECE801" w14:textId="28714195"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15,269.2 </w:t>
            </w:r>
          </w:p>
        </w:tc>
        <w:tc>
          <w:tcPr>
            <w:tcW w:w="408" w:type="pct"/>
            <w:tcBorders>
              <w:bottom w:val="single" w:sz="4" w:space="0" w:color="auto"/>
            </w:tcBorders>
          </w:tcPr>
          <w:p w14:paraId="0C8D4848" w14:textId="07B695A3" w:rsidR="00683C59" w:rsidRPr="00CE0402" w:rsidRDefault="00683C59" w:rsidP="00683C59">
            <w:pPr>
              <w:tabs>
                <w:tab w:val="left" w:pos="960"/>
              </w:tabs>
              <w:ind w:right="-72"/>
              <w:jc w:val="right"/>
              <w:rPr>
                <w:rFonts w:eastAsia="Times New Roman" w:cs="Arial"/>
                <w:color w:val="000000"/>
                <w:sz w:val="18"/>
                <w:szCs w:val="18"/>
              </w:rPr>
            </w:pPr>
            <w:r w:rsidRPr="00CE0402">
              <w:rPr>
                <w:rFonts w:cs="Arial"/>
                <w:sz w:val="18"/>
                <w:szCs w:val="18"/>
              </w:rPr>
              <w:t xml:space="preserve"> 15,024.6 </w:t>
            </w:r>
          </w:p>
        </w:tc>
      </w:tr>
    </w:tbl>
    <w:p w14:paraId="51DC47BE" w14:textId="2F3EBDC5" w:rsidR="00421547" w:rsidRPr="00CE0402" w:rsidRDefault="00421547" w:rsidP="0041128C">
      <w:pPr>
        <w:tabs>
          <w:tab w:val="left" w:pos="720"/>
          <w:tab w:val="left" w:pos="9889"/>
        </w:tabs>
        <w:rPr>
          <w:rFonts w:cs="Arial"/>
          <w:color w:val="000000"/>
          <w:sz w:val="18"/>
          <w:szCs w:val="18"/>
          <w:cs/>
        </w:rPr>
      </w:pPr>
    </w:p>
    <w:p w14:paraId="3C328F76" w14:textId="42953CF7" w:rsidR="0040071B" w:rsidRPr="00CE0402" w:rsidRDefault="00421547" w:rsidP="00421547">
      <w:pPr>
        <w:tabs>
          <w:tab w:val="left" w:pos="720"/>
          <w:tab w:val="left" w:pos="9889"/>
        </w:tabs>
        <w:rPr>
          <w:rFonts w:cs="Arial"/>
          <w:sz w:val="18"/>
          <w:szCs w:val="18"/>
        </w:rPr>
      </w:pPr>
      <w:r w:rsidRPr="00CE0402">
        <w:rPr>
          <w:rFonts w:cs="Arial"/>
          <w:color w:val="000000"/>
          <w:sz w:val="18"/>
          <w:szCs w:val="18"/>
          <w:cs/>
        </w:rPr>
        <w:br w:type="page"/>
      </w:r>
    </w:p>
    <w:p w14:paraId="3F4A6ED5" w14:textId="35A912E8" w:rsidR="00932F1C" w:rsidRPr="00CE0402" w:rsidRDefault="00196791">
      <w:pPr>
        <w:rPr>
          <w:rFonts w:cs="Arial"/>
          <w:sz w:val="18"/>
          <w:szCs w:val="18"/>
          <w:lang w:val="en-GB"/>
        </w:rPr>
      </w:pPr>
      <w:r w:rsidRPr="00CE0402">
        <w:rPr>
          <w:rFonts w:cs="Arial"/>
          <w:sz w:val="18"/>
          <w:szCs w:val="18"/>
          <w:lang w:val="en-GB"/>
        </w:rPr>
        <w:t>The Group’s committee identifies reportable segments of its business to examine the Company’s performance by product lines as follows:</w:t>
      </w:r>
    </w:p>
    <w:p w14:paraId="6CC0183A" w14:textId="4FC63DB4" w:rsidR="00B40876" w:rsidRPr="00CE0402" w:rsidRDefault="00B40876" w:rsidP="00421547">
      <w:pPr>
        <w:tabs>
          <w:tab w:val="left" w:pos="960"/>
          <w:tab w:val="left" w:pos="12191"/>
        </w:tabs>
        <w:ind w:right="-72"/>
        <w:jc w:val="left"/>
        <w:rPr>
          <w:rFonts w:cs="Arial"/>
          <w:sz w:val="18"/>
          <w:szCs w:val="18"/>
        </w:rPr>
      </w:pPr>
    </w:p>
    <w:tbl>
      <w:tblPr>
        <w:tblW w:w="31465" w:type="dxa"/>
        <w:tblInd w:w="108" w:type="dxa"/>
        <w:tblLayout w:type="fixed"/>
        <w:tblLook w:val="04A0" w:firstRow="1" w:lastRow="0" w:firstColumn="1" w:lastColumn="0" w:noHBand="0" w:noVBand="1"/>
      </w:tblPr>
      <w:tblGrid>
        <w:gridCol w:w="3330"/>
        <w:gridCol w:w="1481"/>
        <w:gridCol w:w="1440"/>
        <w:gridCol w:w="1412"/>
        <w:gridCol w:w="236"/>
        <w:gridCol w:w="1184"/>
        <w:gridCol w:w="1560"/>
        <w:gridCol w:w="543"/>
        <w:gridCol w:w="1018"/>
        <w:gridCol w:w="406"/>
        <w:gridCol w:w="1250"/>
        <w:gridCol w:w="116"/>
        <w:gridCol w:w="1362"/>
        <w:gridCol w:w="6"/>
        <w:gridCol w:w="2370"/>
        <w:gridCol w:w="1406"/>
        <w:gridCol w:w="604"/>
        <w:gridCol w:w="6"/>
        <w:gridCol w:w="11729"/>
        <w:gridCol w:w="6"/>
      </w:tblGrid>
      <w:tr w:rsidR="00421547" w:rsidRPr="00CE0402" w14:paraId="6C562E00" w14:textId="7F875927" w:rsidTr="00CE0402">
        <w:trPr>
          <w:gridAfter w:val="1"/>
          <w:wAfter w:w="6" w:type="dxa"/>
        </w:trPr>
        <w:tc>
          <w:tcPr>
            <w:tcW w:w="3330" w:type="dxa"/>
            <w:vAlign w:val="bottom"/>
          </w:tcPr>
          <w:p w14:paraId="69038832" w14:textId="77777777" w:rsidR="00421547" w:rsidRPr="00CE0402" w:rsidRDefault="00421547" w:rsidP="00AE5567">
            <w:pPr>
              <w:framePr w:w="15214" w:h="3990" w:hRule="exact" w:wrap="auto" w:hAnchor="text"/>
              <w:tabs>
                <w:tab w:val="left" w:pos="720"/>
                <w:tab w:val="left" w:pos="9889"/>
              </w:tabs>
              <w:rPr>
                <w:rFonts w:eastAsia="Times New Roman" w:cs="Arial"/>
                <w:color w:val="000000"/>
                <w:sz w:val="18"/>
                <w:szCs w:val="18"/>
                <w:cs/>
                <w:lang w:val="en-GB"/>
              </w:rPr>
            </w:pPr>
          </w:p>
        </w:tc>
        <w:tc>
          <w:tcPr>
            <w:tcW w:w="12008" w:type="dxa"/>
            <w:gridSpan w:val="12"/>
            <w:tcBorders>
              <w:bottom w:val="single" w:sz="4" w:space="0" w:color="auto"/>
            </w:tcBorders>
            <w:vAlign w:val="bottom"/>
          </w:tcPr>
          <w:p w14:paraId="51D4D0AC" w14:textId="1F9B4959" w:rsidR="00421547" w:rsidRPr="00CE0402" w:rsidRDefault="00421547" w:rsidP="00AE5567">
            <w:pPr>
              <w:framePr w:w="15214" w:h="3990" w:hRule="exact" w:wrap="auto" w:hAnchor="text"/>
              <w:ind w:left="-40" w:right="-20"/>
              <w:jc w:val="center"/>
              <w:rPr>
                <w:rFonts w:cs="Arial"/>
                <w:b/>
                <w:bCs/>
                <w:color w:val="000000"/>
                <w:sz w:val="18"/>
                <w:szCs w:val="18"/>
                <w:cs/>
              </w:rPr>
            </w:pPr>
            <w:r w:rsidRPr="00CE0402">
              <w:rPr>
                <w:rFonts w:cs="Arial"/>
                <w:b/>
                <w:bCs/>
                <w:color w:val="000000"/>
                <w:sz w:val="18"/>
                <w:szCs w:val="18"/>
              </w:rPr>
              <w:t>Separate financial statements</w:t>
            </w:r>
          </w:p>
        </w:tc>
        <w:tc>
          <w:tcPr>
            <w:tcW w:w="4386" w:type="dxa"/>
            <w:gridSpan w:val="4"/>
          </w:tcPr>
          <w:p w14:paraId="799108C6" w14:textId="77777777" w:rsidR="00421547" w:rsidRPr="00CE0402" w:rsidRDefault="00421547" w:rsidP="00AE5567">
            <w:pPr>
              <w:framePr w:w="15214" w:h="3990" w:hRule="exact" w:wrap="auto" w:hAnchor="text"/>
              <w:ind w:left="-40" w:right="-20"/>
              <w:jc w:val="center"/>
              <w:rPr>
                <w:rFonts w:cs="Arial"/>
                <w:b/>
                <w:bCs/>
                <w:color w:val="000000"/>
                <w:sz w:val="18"/>
                <w:szCs w:val="18"/>
              </w:rPr>
            </w:pPr>
          </w:p>
        </w:tc>
        <w:tc>
          <w:tcPr>
            <w:tcW w:w="11735" w:type="dxa"/>
            <w:gridSpan w:val="2"/>
            <w:tcBorders>
              <w:top w:val="single" w:sz="4" w:space="0" w:color="auto"/>
            </w:tcBorders>
          </w:tcPr>
          <w:p w14:paraId="067421D6" w14:textId="32F4EF67" w:rsidR="00421547" w:rsidRPr="00CE0402" w:rsidRDefault="00421547" w:rsidP="00AE5567">
            <w:pPr>
              <w:framePr w:w="15214" w:h="3990" w:hRule="exact" w:wrap="auto" w:hAnchor="text"/>
              <w:ind w:left="-40" w:right="-20"/>
              <w:jc w:val="center"/>
              <w:rPr>
                <w:rFonts w:cs="Arial"/>
                <w:b/>
                <w:bCs/>
                <w:color w:val="000000"/>
                <w:sz w:val="18"/>
                <w:szCs w:val="18"/>
              </w:rPr>
            </w:pPr>
          </w:p>
        </w:tc>
      </w:tr>
      <w:tr w:rsidR="00421547" w:rsidRPr="00CE0402" w14:paraId="39B38CEC" w14:textId="75A1D110" w:rsidTr="00CE0402">
        <w:trPr>
          <w:gridAfter w:val="1"/>
          <w:wAfter w:w="6" w:type="dxa"/>
        </w:trPr>
        <w:tc>
          <w:tcPr>
            <w:tcW w:w="3330" w:type="dxa"/>
            <w:vAlign w:val="bottom"/>
          </w:tcPr>
          <w:p w14:paraId="2E091F5F" w14:textId="77777777" w:rsidR="00421547" w:rsidRPr="00CE0402" w:rsidRDefault="00421547" w:rsidP="00AE5567">
            <w:pPr>
              <w:framePr w:w="15214" w:h="3990" w:hRule="exact" w:wrap="auto" w:hAnchor="text"/>
              <w:tabs>
                <w:tab w:val="left" w:pos="720"/>
                <w:tab w:val="left" w:pos="9889"/>
              </w:tabs>
              <w:rPr>
                <w:rFonts w:eastAsia="Times New Roman" w:cs="Arial"/>
                <w:color w:val="000000"/>
                <w:sz w:val="18"/>
                <w:szCs w:val="18"/>
                <w:cs/>
                <w:lang w:val="en-GB"/>
              </w:rPr>
            </w:pPr>
          </w:p>
        </w:tc>
        <w:tc>
          <w:tcPr>
            <w:tcW w:w="2921" w:type="dxa"/>
            <w:gridSpan w:val="2"/>
            <w:tcBorders>
              <w:top w:val="single" w:sz="4" w:space="0" w:color="auto"/>
            </w:tcBorders>
            <w:vAlign w:val="bottom"/>
          </w:tcPr>
          <w:p w14:paraId="2F0547F8" w14:textId="77777777" w:rsidR="00421547" w:rsidRPr="00CE0402" w:rsidRDefault="00421547" w:rsidP="00AE5567">
            <w:pPr>
              <w:framePr w:w="15214" w:h="3990" w:hRule="exact" w:wrap="auto" w:hAnchor="text"/>
              <w:tabs>
                <w:tab w:val="left" w:pos="1077"/>
              </w:tabs>
              <w:ind w:right="-72"/>
              <w:jc w:val="center"/>
              <w:rPr>
                <w:rFonts w:eastAsia="Times New Roman" w:cs="Arial"/>
                <w:b/>
                <w:bCs/>
                <w:color w:val="000000"/>
                <w:sz w:val="18"/>
                <w:szCs w:val="18"/>
                <w:cs/>
              </w:rPr>
            </w:pPr>
            <w:r w:rsidRPr="00CE0402">
              <w:rPr>
                <w:rFonts w:eastAsia="Times New Roman" w:cs="Arial"/>
                <w:b/>
                <w:bCs/>
                <w:color w:val="000000"/>
                <w:sz w:val="18"/>
                <w:szCs w:val="18"/>
              </w:rPr>
              <w:t>Healthcare services</w:t>
            </w:r>
          </w:p>
        </w:tc>
        <w:tc>
          <w:tcPr>
            <w:tcW w:w="2832" w:type="dxa"/>
            <w:gridSpan w:val="3"/>
            <w:vMerge w:val="restart"/>
            <w:tcBorders>
              <w:top w:val="single" w:sz="4" w:space="0" w:color="auto"/>
            </w:tcBorders>
          </w:tcPr>
          <w:p w14:paraId="5086BCA8" w14:textId="77777777" w:rsidR="00421547" w:rsidRPr="00CE0402" w:rsidRDefault="00421547" w:rsidP="00AE5567">
            <w:pPr>
              <w:framePr w:w="15214" w:h="3990" w:hRule="exact" w:wrap="auto" w:hAnchor="text"/>
              <w:ind w:right="-72"/>
              <w:jc w:val="center"/>
              <w:rPr>
                <w:rFonts w:eastAsia="Times New Roman" w:cs="Arial"/>
                <w:b/>
                <w:bCs/>
                <w:color w:val="000000"/>
                <w:sz w:val="18"/>
                <w:szCs w:val="18"/>
              </w:rPr>
            </w:pPr>
          </w:p>
          <w:p w14:paraId="30552FE8" w14:textId="3184D907" w:rsidR="00421547" w:rsidRPr="00CE0402" w:rsidRDefault="00421547" w:rsidP="00AE5567">
            <w:pPr>
              <w:framePr w:w="15214" w:h="3990" w:hRule="exact" w:wrap="auto" w:hAnchor="text"/>
              <w:ind w:right="-72"/>
              <w:jc w:val="center"/>
              <w:rPr>
                <w:rFonts w:eastAsia="Times New Roman" w:cs="Arial"/>
                <w:b/>
                <w:bCs/>
                <w:color w:val="000000"/>
                <w:sz w:val="18"/>
                <w:szCs w:val="18"/>
                <w:cs/>
              </w:rPr>
            </w:pPr>
            <w:r w:rsidRPr="00CE0402">
              <w:rPr>
                <w:rFonts w:eastAsia="Times New Roman" w:cs="Arial"/>
                <w:b/>
                <w:bCs/>
                <w:color w:val="000000"/>
                <w:sz w:val="18"/>
                <w:szCs w:val="18"/>
              </w:rPr>
              <w:t>Other business</w:t>
            </w:r>
          </w:p>
        </w:tc>
        <w:tc>
          <w:tcPr>
            <w:tcW w:w="3121" w:type="dxa"/>
            <w:gridSpan w:val="3"/>
            <w:tcBorders>
              <w:top w:val="single" w:sz="4" w:space="0" w:color="auto"/>
            </w:tcBorders>
            <w:vAlign w:val="bottom"/>
          </w:tcPr>
          <w:p w14:paraId="4F1B9B64" w14:textId="77777777" w:rsidR="00421547" w:rsidRPr="00CE0402" w:rsidRDefault="00421547" w:rsidP="00AE5567">
            <w:pPr>
              <w:framePr w:w="15214" w:h="3990" w:hRule="exact" w:wrap="auto" w:hAnchor="text"/>
              <w:ind w:right="-72"/>
              <w:jc w:val="center"/>
              <w:rPr>
                <w:rFonts w:eastAsia="Times New Roman" w:cs="Arial"/>
                <w:b/>
                <w:bCs/>
                <w:color w:val="000000"/>
                <w:sz w:val="18"/>
                <w:szCs w:val="18"/>
                <w:cs/>
              </w:rPr>
            </w:pPr>
          </w:p>
        </w:tc>
        <w:tc>
          <w:tcPr>
            <w:tcW w:w="3134" w:type="dxa"/>
            <w:gridSpan w:val="4"/>
            <w:tcBorders>
              <w:top w:val="single" w:sz="4" w:space="0" w:color="auto"/>
            </w:tcBorders>
            <w:vAlign w:val="bottom"/>
          </w:tcPr>
          <w:p w14:paraId="7125296F" w14:textId="77777777" w:rsidR="00421547" w:rsidRPr="00CE0402" w:rsidRDefault="00421547" w:rsidP="00AE5567">
            <w:pPr>
              <w:framePr w:w="15214" w:h="3990" w:hRule="exact" w:wrap="auto" w:hAnchor="text"/>
              <w:tabs>
                <w:tab w:val="left" w:pos="960"/>
              </w:tabs>
              <w:ind w:right="-72"/>
              <w:jc w:val="center"/>
              <w:rPr>
                <w:rFonts w:eastAsia="Times New Roman" w:cs="Arial"/>
                <w:b/>
                <w:bCs/>
                <w:color w:val="000000"/>
                <w:sz w:val="18"/>
                <w:szCs w:val="18"/>
                <w:cs/>
              </w:rPr>
            </w:pPr>
          </w:p>
        </w:tc>
        <w:tc>
          <w:tcPr>
            <w:tcW w:w="4386" w:type="dxa"/>
            <w:gridSpan w:val="4"/>
          </w:tcPr>
          <w:p w14:paraId="4A5AEB45" w14:textId="77777777" w:rsidR="00421547" w:rsidRPr="00CE0402" w:rsidRDefault="00421547" w:rsidP="00AE5567">
            <w:pPr>
              <w:framePr w:w="15214" w:h="3990" w:hRule="exact" w:wrap="auto" w:hAnchor="text"/>
              <w:tabs>
                <w:tab w:val="left" w:pos="960"/>
              </w:tabs>
              <w:ind w:right="-72"/>
              <w:jc w:val="center"/>
              <w:rPr>
                <w:rFonts w:eastAsia="Times New Roman" w:cs="Arial"/>
                <w:b/>
                <w:bCs/>
                <w:color w:val="000000"/>
                <w:sz w:val="18"/>
                <w:szCs w:val="18"/>
                <w:cs/>
              </w:rPr>
            </w:pPr>
          </w:p>
        </w:tc>
        <w:tc>
          <w:tcPr>
            <w:tcW w:w="11735" w:type="dxa"/>
            <w:gridSpan w:val="2"/>
          </w:tcPr>
          <w:p w14:paraId="5BDE4F1E" w14:textId="4C0A8346" w:rsidR="00421547" w:rsidRPr="00CE0402" w:rsidRDefault="00421547" w:rsidP="00AE5567">
            <w:pPr>
              <w:framePr w:w="15214" w:h="3990" w:hRule="exact" w:wrap="auto" w:hAnchor="text"/>
              <w:tabs>
                <w:tab w:val="left" w:pos="960"/>
              </w:tabs>
              <w:ind w:right="-72"/>
              <w:jc w:val="center"/>
              <w:rPr>
                <w:rFonts w:eastAsia="Times New Roman" w:cs="Arial"/>
                <w:b/>
                <w:bCs/>
                <w:color w:val="000000"/>
                <w:sz w:val="18"/>
                <w:szCs w:val="18"/>
                <w:cs/>
              </w:rPr>
            </w:pPr>
          </w:p>
        </w:tc>
      </w:tr>
      <w:tr w:rsidR="00421547" w:rsidRPr="00CE0402" w14:paraId="79C6A74C" w14:textId="31721A2D" w:rsidTr="00CE0402">
        <w:trPr>
          <w:gridAfter w:val="1"/>
          <w:wAfter w:w="6" w:type="dxa"/>
        </w:trPr>
        <w:tc>
          <w:tcPr>
            <w:tcW w:w="3330" w:type="dxa"/>
            <w:vAlign w:val="bottom"/>
          </w:tcPr>
          <w:p w14:paraId="38320E7B" w14:textId="77777777" w:rsidR="00421547" w:rsidRPr="00CE0402" w:rsidRDefault="00421547" w:rsidP="00AE5567">
            <w:pPr>
              <w:framePr w:w="15214" w:h="3990" w:hRule="exact" w:wrap="auto" w:hAnchor="text"/>
              <w:tabs>
                <w:tab w:val="left" w:pos="960"/>
              </w:tabs>
              <w:ind w:left="-101" w:right="-72"/>
              <w:jc w:val="left"/>
              <w:rPr>
                <w:rFonts w:eastAsia="Times New Roman" w:cs="Arial"/>
                <w:color w:val="000000"/>
                <w:sz w:val="18"/>
                <w:szCs w:val="18"/>
              </w:rPr>
            </w:pPr>
          </w:p>
        </w:tc>
        <w:tc>
          <w:tcPr>
            <w:tcW w:w="2921" w:type="dxa"/>
            <w:gridSpan w:val="2"/>
            <w:tcBorders>
              <w:bottom w:val="single" w:sz="4" w:space="0" w:color="auto"/>
            </w:tcBorders>
            <w:vAlign w:val="bottom"/>
          </w:tcPr>
          <w:p w14:paraId="736248DE" w14:textId="77777777" w:rsidR="00421547" w:rsidRPr="00CE0402" w:rsidRDefault="00421547" w:rsidP="00AE5567">
            <w:pPr>
              <w:framePr w:w="15214" w:h="3990" w:hRule="exact" w:wrap="auto" w:hAnchor="text"/>
              <w:ind w:right="-72"/>
              <w:jc w:val="center"/>
              <w:rPr>
                <w:rFonts w:eastAsia="Times New Roman" w:cs="Arial"/>
                <w:b/>
                <w:bCs/>
                <w:color w:val="000000"/>
                <w:sz w:val="18"/>
                <w:szCs w:val="18"/>
              </w:rPr>
            </w:pPr>
            <w:r w:rsidRPr="00CE0402">
              <w:rPr>
                <w:rFonts w:eastAsia="Times New Roman" w:cs="Arial"/>
                <w:b/>
                <w:bCs/>
                <w:color w:val="000000"/>
                <w:sz w:val="18"/>
                <w:szCs w:val="18"/>
              </w:rPr>
              <w:t>business</w:t>
            </w:r>
          </w:p>
        </w:tc>
        <w:tc>
          <w:tcPr>
            <w:tcW w:w="2832" w:type="dxa"/>
            <w:gridSpan w:val="3"/>
            <w:vMerge/>
            <w:tcBorders>
              <w:bottom w:val="single" w:sz="4" w:space="0" w:color="auto"/>
            </w:tcBorders>
          </w:tcPr>
          <w:p w14:paraId="345627C2" w14:textId="77777777" w:rsidR="00421547" w:rsidRPr="00CE0402" w:rsidRDefault="00421547" w:rsidP="00AE5567">
            <w:pPr>
              <w:framePr w:w="15214" w:h="3990" w:hRule="exact" w:wrap="auto" w:hAnchor="text"/>
              <w:ind w:right="-72"/>
              <w:jc w:val="center"/>
              <w:rPr>
                <w:rFonts w:eastAsia="Times New Roman" w:cs="Arial"/>
                <w:b/>
                <w:bCs/>
                <w:color w:val="000000"/>
                <w:sz w:val="18"/>
                <w:szCs w:val="18"/>
              </w:rPr>
            </w:pPr>
          </w:p>
        </w:tc>
        <w:tc>
          <w:tcPr>
            <w:tcW w:w="3121" w:type="dxa"/>
            <w:gridSpan w:val="3"/>
            <w:tcBorders>
              <w:bottom w:val="single" w:sz="4" w:space="0" w:color="auto"/>
            </w:tcBorders>
            <w:vAlign w:val="bottom"/>
          </w:tcPr>
          <w:p w14:paraId="6840197D" w14:textId="77777777" w:rsidR="00421547" w:rsidRPr="00CE0402" w:rsidRDefault="00421547" w:rsidP="00AE5567">
            <w:pPr>
              <w:framePr w:w="15214" w:h="3990" w:hRule="exact" w:wrap="auto" w:hAnchor="text"/>
              <w:ind w:right="-72"/>
              <w:jc w:val="center"/>
              <w:rPr>
                <w:rFonts w:eastAsia="Times New Roman" w:cs="Arial"/>
                <w:b/>
                <w:bCs/>
                <w:color w:val="000000"/>
                <w:sz w:val="18"/>
                <w:szCs w:val="18"/>
                <w:cs/>
              </w:rPr>
            </w:pPr>
            <w:r w:rsidRPr="00CE0402">
              <w:rPr>
                <w:rFonts w:eastAsia="Times New Roman" w:cs="Arial"/>
                <w:b/>
                <w:bCs/>
                <w:color w:val="000000"/>
                <w:sz w:val="18"/>
                <w:szCs w:val="18"/>
              </w:rPr>
              <w:t>Eliminations</w:t>
            </w:r>
          </w:p>
        </w:tc>
        <w:tc>
          <w:tcPr>
            <w:tcW w:w="3134" w:type="dxa"/>
            <w:gridSpan w:val="4"/>
            <w:tcBorders>
              <w:bottom w:val="single" w:sz="4" w:space="0" w:color="auto"/>
            </w:tcBorders>
            <w:vAlign w:val="bottom"/>
          </w:tcPr>
          <w:p w14:paraId="7E1EAC58" w14:textId="77777777" w:rsidR="00421547" w:rsidRPr="00CE0402" w:rsidRDefault="00421547" w:rsidP="00AE5567">
            <w:pPr>
              <w:framePr w:w="15214" w:h="3990" w:hRule="exact" w:wrap="auto" w:hAnchor="text"/>
              <w:tabs>
                <w:tab w:val="left" w:pos="960"/>
              </w:tabs>
              <w:ind w:right="-72"/>
              <w:jc w:val="center"/>
              <w:rPr>
                <w:rFonts w:eastAsia="Times New Roman" w:cs="Arial"/>
                <w:b/>
                <w:bCs/>
                <w:color w:val="000000"/>
                <w:sz w:val="18"/>
                <w:szCs w:val="18"/>
              </w:rPr>
            </w:pPr>
            <w:r w:rsidRPr="00CE0402">
              <w:rPr>
                <w:rFonts w:eastAsia="Times New Roman" w:cs="Arial"/>
                <w:b/>
                <w:bCs/>
                <w:color w:val="000000"/>
                <w:sz w:val="18"/>
                <w:szCs w:val="18"/>
              </w:rPr>
              <w:t>Total</w:t>
            </w:r>
          </w:p>
        </w:tc>
        <w:tc>
          <w:tcPr>
            <w:tcW w:w="4386" w:type="dxa"/>
            <w:gridSpan w:val="4"/>
            <w:tcBorders>
              <w:bottom w:val="single" w:sz="4" w:space="0" w:color="auto"/>
            </w:tcBorders>
          </w:tcPr>
          <w:p w14:paraId="3C9D066C" w14:textId="77777777" w:rsidR="00421547" w:rsidRPr="00CE0402" w:rsidRDefault="00421547" w:rsidP="00AE5567">
            <w:pPr>
              <w:framePr w:w="15214" w:h="3990" w:hRule="exact" w:wrap="auto" w:hAnchor="text"/>
              <w:tabs>
                <w:tab w:val="left" w:pos="960"/>
              </w:tabs>
              <w:ind w:right="-72"/>
              <w:jc w:val="center"/>
              <w:rPr>
                <w:rFonts w:eastAsia="Times New Roman" w:cs="Arial"/>
                <w:b/>
                <w:bCs/>
                <w:color w:val="000000"/>
                <w:sz w:val="18"/>
                <w:szCs w:val="18"/>
              </w:rPr>
            </w:pPr>
          </w:p>
        </w:tc>
        <w:tc>
          <w:tcPr>
            <w:tcW w:w="11735" w:type="dxa"/>
            <w:gridSpan w:val="2"/>
            <w:tcBorders>
              <w:bottom w:val="single" w:sz="4" w:space="0" w:color="auto"/>
            </w:tcBorders>
          </w:tcPr>
          <w:p w14:paraId="016301B9" w14:textId="1D00A3EA" w:rsidR="00421547" w:rsidRPr="00CE0402" w:rsidRDefault="00421547" w:rsidP="00AE5567">
            <w:pPr>
              <w:framePr w:w="15214" w:h="3990" w:hRule="exact" w:wrap="auto" w:hAnchor="text"/>
              <w:tabs>
                <w:tab w:val="left" w:pos="960"/>
              </w:tabs>
              <w:ind w:right="-72"/>
              <w:jc w:val="center"/>
              <w:rPr>
                <w:rFonts w:eastAsia="Times New Roman" w:cs="Arial"/>
                <w:b/>
                <w:bCs/>
                <w:color w:val="000000"/>
                <w:sz w:val="18"/>
                <w:szCs w:val="18"/>
              </w:rPr>
            </w:pPr>
          </w:p>
        </w:tc>
      </w:tr>
      <w:tr w:rsidR="00421547" w:rsidRPr="00CE0402" w14:paraId="589BBEC2" w14:textId="6DF29316" w:rsidTr="00CE0402">
        <w:tc>
          <w:tcPr>
            <w:tcW w:w="3330" w:type="dxa"/>
            <w:vAlign w:val="bottom"/>
          </w:tcPr>
          <w:p w14:paraId="550D0E36" w14:textId="77777777" w:rsidR="00421547" w:rsidRPr="00CE0402" w:rsidRDefault="00421547" w:rsidP="00AE5567">
            <w:pPr>
              <w:framePr w:w="15214" w:h="3990" w:hRule="exact" w:wrap="auto" w:hAnchor="text"/>
              <w:tabs>
                <w:tab w:val="left" w:pos="960"/>
              </w:tabs>
              <w:ind w:left="-101" w:right="-72"/>
              <w:jc w:val="left"/>
              <w:rPr>
                <w:rFonts w:eastAsia="Times New Roman" w:cs="Arial"/>
                <w:color w:val="000000"/>
                <w:sz w:val="18"/>
                <w:szCs w:val="18"/>
              </w:rPr>
            </w:pPr>
          </w:p>
        </w:tc>
        <w:tc>
          <w:tcPr>
            <w:tcW w:w="1481" w:type="dxa"/>
            <w:tcBorders>
              <w:top w:val="single" w:sz="4" w:space="0" w:color="auto"/>
            </w:tcBorders>
            <w:vAlign w:val="bottom"/>
          </w:tcPr>
          <w:p w14:paraId="70E71457"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1440" w:type="dxa"/>
            <w:tcBorders>
              <w:top w:val="single" w:sz="4" w:space="0" w:color="auto"/>
            </w:tcBorders>
            <w:vAlign w:val="bottom"/>
          </w:tcPr>
          <w:p w14:paraId="6C044EEE" w14:textId="77777777" w:rsidR="00421547" w:rsidRPr="00CE0402" w:rsidRDefault="00421547" w:rsidP="00AE5567">
            <w:pPr>
              <w:framePr w:w="15214" w:h="3990" w:hRule="exact" w:wrap="auto" w:hAnchor="text"/>
              <w:ind w:right="-72"/>
              <w:jc w:val="right"/>
              <w:rPr>
                <w:rFonts w:cs="Arial"/>
                <w:b/>
                <w:bCs/>
                <w:color w:val="000000"/>
                <w:sz w:val="18"/>
                <w:szCs w:val="18"/>
              </w:rPr>
            </w:pPr>
            <w:r w:rsidRPr="00CE0402">
              <w:rPr>
                <w:rFonts w:cs="Arial"/>
                <w:b/>
                <w:bCs/>
                <w:color w:val="000000"/>
                <w:sz w:val="18"/>
                <w:szCs w:val="18"/>
                <w:lang w:val="en-GB"/>
              </w:rPr>
              <w:t>2024</w:t>
            </w:r>
          </w:p>
        </w:tc>
        <w:tc>
          <w:tcPr>
            <w:tcW w:w="1412" w:type="dxa"/>
            <w:tcBorders>
              <w:top w:val="single" w:sz="4" w:space="0" w:color="auto"/>
            </w:tcBorders>
            <w:vAlign w:val="bottom"/>
          </w:tcPr>
          <w:p w14:paraId="32B1DF6A" w14:textId="77777777" w:rsidR="00421547" w:rsidRPr="00CE0402" w:rsidRDefault="00421547" w:rsidP="00AE5567">
            <w:pPr>
              <w:framePr w:w="15214" w:h="3990" w:hRule="exact" w:wrap="auto" w:hAnchor="text"/>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1420" w:type="dxa"/>
            <w:gridSpan w:val="2"/>
            <w:tcBorders>
              <w:top w:val="single" w:sz="4" w:space="0" w:color="auto"/>
            </w:tcBorders>
            <w:vAlign w:val="bottom"/>
          </w:tcPr>
          <w:p w14:paraId="6CD4A665" w14:textId="77777777" w:rsidR="00421547" w:rsidRPr="00CE0402" w:rsidRDefault="00421547" w:rsidP="00AE5567">
            <w:pPr>
              <w:framePr w:w="15214" w:h="3990" w:hRule="exact" w:wrap="auto" w:hAnchor="text"/>
              <w:ind w:right="-72"/>
              <w:jc w:val="right"/>
              <w:rPr>
                <w:rFonts w:eastAsia="Times New Roman" w:cs="Arial"/>
                <w:b/>
                <w:bCs/>
                <w:color w:val="000000"/>
                <w:sz w:val="18"/>
                <w:szCs w:val="18"/>
              </w:rPr>
            </w:pPr>
            <w:r w:rsidRPr="00CE0402">
              <w:rPr>
                <w:rFonts w:cs="Arial"/>
                <w:b/>
                <w:bCs/>
                <w:color w:val="000000"/>
                <w:sz w:val="18"/>
                <w:szCs w:val="18"/>
                <w:lang w:val="en-GB"/>
              </w:rPr>
              <w:t>2024</w:t>
            </w:r>
          </w:p>
        </w:tc>
        <w:tc>
          <w:tcPr>
            <w:tcW w:w="1560" w:type="dxa"/>
            <w:tcBorders>
              <w:top w:val="single" w:sz="4" w:space="0" w:color="auto"/>
            </w:tcBorders>
            <w:vAlign w:val="bottom"/>
          </w:tcPr>
          <w:p w14:paraId="35005612"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1561" w:type="dxa"/>
            <w:gridSpan w:val="2"/>
            <w:tcBorders>
              <w:top w:val="single" w:sz="4" w:space="0" w:color="auto"/>
            </w:tcBorders>
            <w:vAlign w:val="bottom"/>
          </w:tcPr>
          <w:p w14:paraId="68F2C13C" w14:textId="77777777" w:rsidR="00421547" w:rsidRPr="00CE0402" w:rsidRDefault="00421547" w:rsidP="00AE5567">
            <w:pPr>
              <w:framePr w:w="15214" w:h="3990" w:hRule="exact" w:wrap="auto" w:hAnchor="text"/>
              <w:ind w:right="-72"/>
              <w:jc w:val="right"/>
              <w:rPr>
                <w:rFonts w:cs="Arial"/>
                <w:b/>
                <w:bCs/>
                <w:color w:val="000000"/>
                <w:sz w:val="18"/>
                <w:szCs w:val="18"/>
              </w:rPr>
            </w:pPr>
            <w:r w:rsidRPr="00CE0402">
              <w:rPr>
                <w:rFonts w:cs="Arial"/>
                <w:b/>
                <w:bCs/>
                <w:color w:val="000000"/>
                <w:sz w:val="18"/>
                <w:szCs w:val="18"/>
                <w:lang w:val="en-GB"/>
              </w:rPr>
              <w:t>2024</w:t>
            </w:r>
          </w:p>
        </w:tc>
        <w:tc>
          <w:tcPr>
            <w:tcW w:w="1656" w:type="dxa"/>
            <w:gridSpan w:val="2"/>
            <w:tcBorders>
              <w:top w:val="single" w:sz="4" w:space="0" w:color="auto"/>
            </w:tcBorders>
            <w:vAlign w:val="bottom"/>
          </w:tcPr>
          <w:p w14:paraId="43EC0CB0"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rPr>
            </w:pPr>
            <w:r w:rsidRPr="00CE0402">
              <w:rPr>
                <w:rFonts w:eastAsia="Times New Roman" w:cs="Arial"/>
                <w:b/>
                <w:bCs/>
                <w:color w:val="000000"/>
                <w:sz w:val="18"/>
                <w:szCs w:val="18"/>
                <w:lang w:val="en-GB"/>
              </w:rPr>
              <w:t>2025</w:t>
            </w:r>
          </w:p>
        </w:tc>
        <w:tc>
          <w:tcPr>
            <w:tcW w:w="1484" w:type="dxa"/>
            <w:gridSpan w:val="3"/>
            <w:tcBorders>
              <w:top w:val="single" w:sz="4" w:space="0" w:color="auto"/>
            </w:tcBorders>
            <w:vAlign w:val="bottom"/>
          </w:tcPr>
          <w:p w14:paraId="51AF995F" w14:textId="77777777" w:rsidR="00421547" w:rsidRPr="00CE0402" w:rsidRDefault="00421547" w:rsidP="00AE5567">
            <w:pPr>
              <w:framePr w:w="15214" w:h="3990" w:hRule="exact" w:wrap="auto" w:hAnchor="text"/>
              <w:ind w:right="-72"/>
              <w:jc w:val="right"/>
              <w:rPr>
                <w:rFonts w:cs="Arial"/>
                <w:b/>
                <w:bCs/>
                <w:color w:val="000000"/>
                <w:sz w:val="18"/>
                <w:szCs w:val="18"/>
              </w:rPr>
            </w:pPr>
            <w:r w:rsidRPr="00CE0402">
              <w:rPr>
                <w:rFonts w:cs="Arial"/>
                <w:b/>
                <w:bCs/>
                <w:color w:val="000000"/>
                <w:sz w:val="18"/>
                <w:szCs w:val="18"/>
                <w:lang w:val="en-GB"/>
              </w:rPr>
              <w:t>2024</w:t>
            </w:r>
          </w:p>
        </w:tc>
        <w:tc>
          <w:tcPr>
            <w:tcW w:w="4386" w:type="dxa"/>
            <w:gridSpan w:val="4"/>
            <w:tcBorders>
              <w:top w:val="single" w:sz="4" w:space="0" w:color="auto"/>
            </w:tcBorders>
          </w:tcPr>
          <w:p w14:paraId="446CF145" w14:textId="77777777" w:rsidR="00421547" w:rsidRPr="00CE0402" w:rsidRDefault="00421547" w:rsidP="00AE5567">
            <w:pPr>
              <w:framePr w:w="15214" w:h="3990" w:hRule="exact" w:wrap="auto" w:hAnchor="text"/>
              <w:ind w:right="-72"/>
              <w:jc w:val="right"/>
              <w:rPr>
                <w:rFonts w:cs="Arial"/>
                <w:b/>
                <w:bCs/>
                <w:color w:val="000000"/>
                <w:sz w:val="18"/>
                <w:szCs w:val="18"/>
                <w:lang w:val="en-GB"/>
              </w:rPr>
            </w:pPr>
          </w:p>
        </w:tc>
        <w:tc>
          <w:tcPr>
            <w:tcW w:w="11735" w:type="dxa"/>
            <w:gridSpan w:val="2"/>
            <w:tcBorders>
              <w:top w:val="single" w:sz="4" w:space="0" w:color="auto"/>
            </w:tcBorders>
          </w:tcPr>
          <w:p w14:paraId="0E01AB68" w14:textId="6F0C42D6" w:rsidR="00421547" w:rsidRPr="00CE0402" w:rsidRDefault="00421547" w:rsidP="00AE5567">
            <w:pPr>
              <w:framePr w:w="15214" w:h="3990" w:hRule="exact" w:wrap="auto" w:hAnchor="text"/>
              <w:ind w:right="-72"/>
              <w:jc w:val="right"/>
              <w:rPr>
                <w:rFonts w:cs="Arial"/>
                <w:b/>
                <w:bCs/>
                <w:color w:val="000000"/>
                <w:sz w:val="18"/>
                <w:szCs w:val="18"/>
                <w:lang w:val="en-GB"/>
              </w:rPr>
            </w:pPr>
          </w:p>
        </w:tc>
      </w:tr>
      <w:tr w:rsidR="00421547" w:rsidRPr="00CE0402" w14:paraId="5C9B00EE" w14:textId="11B0A088" w:rsidTr="00CE0402">
        <w:tc>
          <w:tcPr>
            <w:tcW w:w="3330" w:type="dxa"/>
            <w:vAlign w:val="bottom"/>
          </w:tcPr>
          <w:p w14:paraId="69F1EBDF" w14:textId="77777777" w:rsidR="00421547" w:rsidRPr="00CE0402" w:rsidRDefault="00421547" w:rsidP="00AE5567">
            <w:pPr>
              <w:framePr w:w="15214" w:h="3990" w:hRule="exact" w:wrap="auto" w:hAnchor="text"/>
              <w:tabs>
                <w:tab w:val="left" w:pos="960"/>
              </w:tabs>
              <w:ind w:left="-101" w:right="-72"/>
              <w:jc w:val="left"/>
              <w:rPr>
                <w:rFonts w:eastAsia="Times New Roman" w:cs="Arial"/>
                <w:color w:val="000000"/>
                <w:sz w:val="18"/>
                <w:szCs w:val="18"/>
              </w:rPr>
            </w:pPr>
          </w:p>
        </w:tc>
        <w:tc>
          <w:tcPr>
            <w:tcW w:w="1481" w:type="dxa"/>
            <w:tcBorders>
              <w:bottom w:val="single" w:sz="4" w:space="0" w:color="auto"/>
            </w:tcBorders>
            <w:vAlign w:val="bottom"/>
          </w:tcPr>
          <w:p w14:paraId="00F2AA39"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1440" w:type="dxa"/>
            <w:tcBorders>
              <w:bottom w:val="single" w:sz="4" w:space="0" w:color="auto"/>
            </w:tcBorders>
            <w:vAlign w:val="bottom"/>
          </w:tcPr>
          <w:p w14:paraId="787908DF"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1412" w:type="dxa"/>
            <w:tcBorders>
              <w:bottom w:val="single" w:sz="4" w:space="0" w:color="auto"/>
            </w:tcBorders>
            <w:vAlign w:val="bottom"/>
          </w:tcPr>
          <w:p w14:paraId="13BAF820" w14:textId="77777777" w:rsidR="00421547" w:rsidRPr="00CE0402" w:rsidRDefault="00421547" w:rsidP="00AE5567">
            <w:pPr>
              <w:framePr w:w="15214" w:h="3990" w:hRule="exact" w:wrap="auto" w:hAnchor="text"/>
              <w:ind w:right="-72"/>
              <w:jc w:val="right"/>
              <w:rPr>
                <w:rFonts w:eastAsia="Times New Roman" w:cs="Arial"/>
                <w:b/>
                <w:bCs/>
                <w:color w:val="000000"/>
                <w:sz w:val="18"/>
                <w:szCs w:val="18"/>
              </w:rPr>
            </w:pPr>
            <w:r w:rsidRPr="00CE0402">
              <w:rPr>
                <w:rFonts w:eastAsia="Times New Roman" w:cs="Arial"/>
                <w:b/>
                <w:bCs/>
                <w:color w:val="000000"/>
                <w:sz w:val="18"/>
                <w:szCs w:val="18"/>
              </w:rPr>
              <w:t>Million Baht</w:t>
            </w:r>
          </w:p>
        </w:tc>
        <w:tc>
          <w:tcPr>
            <w:tcW w:w="1420" w:type="dxa"/>
            <w:gridSpan w:val="2"/>
            <w:tcBorders>
              <w:bottom w:val="single" w:sz="4" w:space="0" w:color="auto"/>
            </w:tcBorders>
            <w:vAlign w:val="bottom"/>
          </w:tcPr>
          <w:p w14:paraId="06CDA80A" w14:textId="77777777" w:rsidR="00421547" w:rsidRPr="00CE0402" w:rsidRDefault="00421547" w:rsidP="00AE5567">
            <w:pPr>
              <w:framePr w:w="15214" w:h="3990" w:hRule="exact" w:wrap="auto" w:hAnchor="text"/>
              <w:ind w:right="-72"/>
              <w:jc w:val="right"/>
              <w:rPr>
                <w:rFonts w:eastAsia="Times New Roman" w:cs="Arial"/>
                <w:b/>
                <w:bCs/>
                <w:color w:val="000000"/>
                <w:sz w:val="18"/>
                <w:szCs w:val="18"/>
              </w:rPr>
            </w:pPr>
            <w:r w:rsidRPr="00CE0402">
              <w:rPr>
                <w:rFonts w:eastAsia="Times New Roman" w:cs="Arial"/>
                <w:b/>
                <w:bCs/>
                <w:color w:val="000000"/>
                <w:sz w:val="18"/>
                <w:szCs w:val="18"/>
              </w:rPr>
              <w:t>Million Baht</w:t>
            </w:r>
          </w:p>
        </w:tc>
        <w:tc>
          <w:tcPr>
            <w:tcW w:w="1560" w:type="dxa"/>
            <w:tcBorders>
              <w:bottom w:val="single" w:sz="4" w:space="0" w:color="auto"/>
            </w:tcBorders>
            <w:vAlign w:val="bottom"/>
          </w:tcPr>
          <w:p w14:paraId="1AB434E4"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cs/>
                <w:lang w:val="en-GB"/>
              </w:rPr>
            </w:pPr>
            <w:r w:rsidRPr="00CE0402">
              <w:rPr>
                <w:rFonts w:eastAsia="Times New Roman" w:cs="Arial"/>
                <w:b/>
                <w:bCs/>
                <w:color w:val="000000"/>
                <w:sz w:val="18"/>
                <w:szCs w:val="18"/>
                <w:lang w:val="en-GB"/>
              </w:rPr>
              <w:t>Million Baht</w:t>
            </w:r>
          </w:p>
        </w:tc>
        <w:tc>
          <w:tcPr>
            <w:tcW w:w="1561" w:type="dxa"/>
            <w:gridSpan w:val="2"/>
            <w:tcBorders>
              <w:bottom w:val="single" w:sz="4" w:space="0" w:color="auto"/>
            </w:tcBorders>
            <w:vAlign w:val="bottom"/>
          </w:tcPr>
          <w:p w14:paraId="0E5DDD95"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1656" w:type="dxa"/>
            <w:gridSpan w:val="2"/>
            <w:tcBorders>
              <w:bottom w:val="single" w:sz="4" w:space="0" w:color="auto"/>
            </w:tcBorders>
            <w:vAlign w:val="bottom"/>
          </w:tcPr>
          <w:p w14:paraId="420A4CEF"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1484" w:type="dxa"/>
            <w:gridSpan w:val="3"/>
            <w:tcBorders>
              <w:bottom w:val="single" w:sz="4" w:space="0" w:color="auto"/>
            </w:tcBorders>
            <w:vAlign w:val="bottom"/>
          </w:tcPr>
          <w:p w14:paraId="20364252"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cs/>
              </w:rPr>
            </w:pPr>
            <w:r w:rsidRPr="00CE0402">
              <w:rPr>
                <w:rFonts w:eastAsia="Times New Roman" w:cs="Arial"/>
                <w:b/>
                <w:bCs/>
                <w:color w:val="000000"/>
                <w:sz w:val="18"/>
                <w:szCs w:val="18"/>
              </w:rPr>
              <w:t>Million Baht</w:t>
            </w:r>
          </w:p>
        </w:tc>
        <w:tc>
          <w:tcPr>
            <w:tcW w:w="4386" w:type="dxa"/>
            <w:gridSpan w:val="4"/>
            <w:tcBorders>
              <w:bottom w:val="single" w:sz="4" w:space="0" w:color="auto"/>
            </w:tcBorders>
          </w:tcPr>
          <w:p w14:paraId="5AEA36AD" w14:textId="77777777"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rPr>
            </w:pPr>
          </w:p>
        </w:tc>
        <w:tc>
          <w:tcPr>
            <w:tcW w:w="11735" w:type="dxa"/>
            <w:gridSpan w:val="2"/>
            <w:tcBorders>
              <w:bottom w:val="single" w:sz="4" w:space="0" w:color="auto"/>
            </w:tcBorders>
          </w:tcPr>
          <w:p w14:paraId="400B4A29" w14:textId="2270C2B4" w:rsidR="00421547" w:rsidRPr="00CE0402" w:rsidRDefault="00421547" w:rsidP="00AE5567">
            <w:pPr>
              <w:framePr w:w="15214" w:h="3990" w:hRule="exact" w:wrap="auto" w:hAnchor="text"/>
              <w:tabs>
                <w:tab w:val="left" w:pos="960"/>
              </w:tabs>
              <w:ind w:right="-72"/>
              <w:jc w:val="right"/>
              <w:rPr>
                <w:rFonts w:eastAsia="Times New Roman" w:cs="Arial"/>
                <w:b/>
                <w:bCs/>
                <w:color w:val="000000"/>
                <w:sz w:val="18"/>
                <w:szCs w:val="18"/>
              </w:rPr>
            </w:pPr>
          </w:p>
        </w:tc>
      </w:tr>
      <w:tr w:rsidR="00421547" w:rsidRPr="00CE0402" w14:paraId="41EF6D04" w14:textId="2EA4CD9A" w:rsidTr="00CE0402">
        <w:tc>
          <w:tcPr>
            <w:tcW w:w="3330" w:type="dxa"/>
            <w:vAlign w:val="bottom"/>
          </w:tcPr>
          <w:p w14:paraId="417F8CB1" w14:textId="77777777" w:rsidR="00421547" w:rsidRPr="00CE0402" w:rsidRDefault="00421547" w:rsidP="00AE5567">
            <w:pPr>
              <w:framePr w:w="15214" w:h="3990" w:hRule="exact" w:wrap="auto" w:hAnchor="text"/>
              <w:tabs>
                <w:tab w:val="left" w:pos="960"/>
              </w:tabs>
              <w:ind w:left="-101" w:right="-72"/>
              <w:jc w:val="left"/>
              <w:rPr>
                <w:rFonts w:eastAsia="Times New Roman" w:cs="Arial"/>
                <w:b/>
                <w:bCs/>
                <w:color w:val="000000"/>
                <w:sz w:val="18"/>
                <w:szCs w:val="18"/>
              </w:rPr>
            </w:pPr>
          </w:p>
        </w:tc>
        <w:tc>
          <w:tcPr>
            <w:tcW w:w="1481" w:type="dxa"/>
            <w:tcBorders>
              <w:top w:val="single" w:sz="4" w:space="0" w:color="auto"/>
            </w:tcBorders>
            <w:vAlign w:val="bottom"/>
          </w:tcPr>
          <w:p w14:paraId="55454129"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440" w:type="dxa"/>
            <w:tcBorders>
              <w:top w:val="single" w:sz="4" w:space="0" w:color="auto"/>
            </w:tcBorders>
            <w:vAlign w:val="bottom"/>
          </w:tcPr>
          <w:p w14:paraId="5CE19A15"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412" w:type="dxa"/>
            <w:tcBorders>
              <w:top w:val="single" w:sz="4" w:space="0" w:color="auto"/>
            </w:tcBorders>
          </w:tcPr>
          <w:p w14:paraId="4BA541D0" w14:textId="77777777" w:rsidR="00421547" w:rsidRPr="00CE0402" w:rsidRDefault="00421547" w:rsidP="00CE0402">
            <w:pPr>
              <w:framePr w:w="15214" w:h="3990" w:hRule="exact" w:wrap="auto" w:hAnchor="text"/>
              <w:ind w:right="-72"/>
              <w:jc w:val="right"/>
              <w:rPr>
                <w:rFonts w:eastAsia="Times New Roman" w:cs="Arial"/>
                <w:b/>
                <w:bCs/>
                <w:color w:val="000000"/>
                <w:sz w:val="18"/>
                <w:szCs w:val="18"/>
              </w:rPr>
            </w:pPr>
          </w:p>
        </w:tc>
        <w:tc>
          <w:tcPr>
            <w:tcW w:w="1420" w:type="dxa"/>
            <w:gridSpan w:val="2"/>
            <w:tcBorders>
              <w:top w:val="single" w:sz="4" w:space="0" w:color="auto"/>
            </w:tcBorders>
          </w:tcPr>
          <w:p w14:paraId="1DDA9511" w14:textId="77777777" w:rsidR="00421547" w:rsidRPr="00CE0402" w:rsidRDefault="00421547" w:rsidP="00CE0402">
            <w:pPr>
              <w:framePr w:w="15214" w:h="3990" w:hRule="exact" w:wrap="auto" w:hAnchor="text"/>
              <w:ind w:right="-72"/>
              <w:jc w:val="right"/>
              <w:rPr>
                <w:rFonts w:eastAsia="Times New Roman" w:cs="Arial"/>
                <w:b/>
                <w:bCs/>
                <w:color w:val="000000"/>
                <w:sz w:val="18"/>
                <w:szCs w:val="18"/>
              </w:rPr>
            </w:pPr>
          </w:p>
        </w:tc>
        <w:tc>
          <w:tcPr>
            <w:tcW w:w="1560" w:type="dxa"/>
            <w:tcBorders>
              <w:top w:val="single" w:sz="4" w:space="0" w:color="auto"/>
            </w:tcBorders>
            <w:vAlign w:val="bottom"/>
          </w:tcPr>
          <w:p w14:paraId="6595721C" w14:textId="77777777" w:rsidR="00421547" w:rsidRPr="00CE0402" w:rsidRDefault="00421547" w:rsidP="00CE0402">
            <w:pPr>
              <w:framePr w:w="15214" w:h="3990" w:hRule="exact" w:wrap="auto" w:hAnchor="text"/>
              <w:tabs>
                <w:tab w:val="left" w:pos="960"/>
              </w:tabs>
              <w:ind w:right="-72"/>
              <w:jc w:val="right"/>
              <w:rPr>
                <w:rFonts w:eastAsia="Times New Roman" w:cs="Arial"/>
                <w:color w:val="000000"/>
                <w:sz w:val="18"/>
                <w:szCs w:val="18"/>
              </w:rPr>
            </w:pPr>
          </w:p>
        </w:tc>
        <w:tc>
          <w:tcPr>
            <w:tcW w:w="1561" w:type="dxa"/>
            <w:gridSpan w:val="2"/>
            <w:tcBorders>
              <w:top w:val="single" w:sz="4" w:space="0" w:color="auto"/>
            </w:tcBorders>
            <w:vAlign w:val="bottom"/>
          </w:tcPr>
          <w:p w14:paraId="31477A35"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656" w:type="dxa"/>
            <w:gridSpan w:val="2"/>
            <w:tcBorders>
              <w:top w:val="single" w:sz="4" w:space="0" w:color="auto"/>
            </w:tcBorders>
            <w:vAlign w:val="bottom"/>
          </w:tcPr>
          <w:p w14:paraId="1E281B86"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484" w:type="dxa"/>
            <w:gridSpan w:val="3"/>
            <w:tcBorders>
              <w:top w:val="single" w:sz="4" w:space="0" w:color="auto"/>
            </w:tcBorders>
            <w:vAlign w:val="bottom"/>
          </w:tcPr>
          <w:p w14:paraId="03B4961C"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4386" w:type="dxa"/>
            <w:gridSpan w:val="4"/>
            <w:tcBorders>
              <w:top w:val="single" w:sz="4" w:space="0" w:color="auto"/>
            </w:tcBorders>
          </w:tcPr>
          <w:p w14:paraId="500A3E1C"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1735" w:type="dxa"/>
            <w:gridSpan w:val="2"/>
            <w:tcBorders>
              <w:top w:val="single" w:sz="4" w:space="0" w:color="auto"/>
            </w:tcBorders>
          </w:tcPr>
          <w:p w14:paraId="03705601" w14:textId="66406908"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r>
      <w:tr w:rsidR="00421547" w:rsidRPr="00CE0402" w14:paraId="745A6A83" w14:textId="7891181A" w:rsidTr="00CE0402">
        <w:tc>
          <w:tcPr>
            <w:tcW w:w="3330" w:type="dxa"/>
            <w:vAlign w:val="center"/>
          </w:tcPr>
          <w:p w14:paraId="1935F8D0" w14:textId="77777777" w:rsidR="00421547" w:rsidRPr="00CE0402" w:rsidRDefault="00421547" w:rsidP="00AE5567">
            <w:pPr>
              <w:framePr w:w="15214" w:h="3990" w:hRule="exact" w:wrap="auto" w:hAnchor="text"/>
              <w:ind w:left="-101"/>
              <w:jc w:val="left"/>
              <w:rPr>
                <w:rFonts w:eastAsia="Times New Roman" w:cs="Arial"/>
                <w:b/>
                <w:bCs/>
                <w:color w:val="000000"/>
                <w:sz w:val="18"/>
                <w:szCs w:val="18"/>
                <w:lang w:val="en-GB" w:eastAsia="en-GB"/>
              </w:rPr>
            </w:pPr>
            <w:r w:rsidRPr="00CE0402">
              <w:rPr>
                <w:rFonts w:eastAsia="Times New Roman" w:cs="Arial"/>
                <w:b/>
                <w:bCs/>
                <w:color w:val="000000"/>
                <w:sz w:val="18"/>
                <w:szCs w:val="18"/>
                <w:lang w:val="en-GB" w:eastAsia="en-GB"/>
              </w:rPr>
              <w:t xml:space="preserve">Revenues from sales and services </w:t>
            </w:r>
          </w:p>
        </w:tc>
        <w:tc>
          <w:tcPr>
            <w:tcW w:w="1481" w:type="dxa"/>
            <w:vAlign w:val="bottom"/>
          </w:tcPr>
          <w:p w14:paraId="46970C8B" w14:textId="77777777" w:rsidR="00421547" w:rsidRPr="00CE0402" w:rsidRDefault="00421547" w:rsidP="00AE5567">
            <w:pPr>
              <w:framePr w:w="15214" w:h="3990" w:hRule="exact" w:wrap="auto" w:hAnchor="text"/>
              <w:ind w:right="-72"/>
              <w:jc w:val="right"/>
              <w:rPr>
                <w:rFonts w:eastAsia="Times New Roman" w:cs="Arial"/>
                <w:color w:val="000000"/>
                <w:sz w:val="18"/>
                <w:szCs w:val="18"/>
                <w:lang w:val="en-GB" w:eastAsia="en-GB"/>
              </w:rPr>
            </w:pPr>
          </w:p>
        </w:tc>
        <w:tc>
          <w:tcPr>
            <w:tcW w:w="1440" w:type="dxa"/>
            <w:vAlign w:val="bottom"/>
          </w:tcPr>
          <w:p w14:paraId="2BC90731" w14:textId="77777777" w:rsidR="00421547" w:rsidRPr="00CE0402" w:rsidRDefault="00421547" w:rsidP="00AE5567">
            <w:pPr>
              <w:framePr w:w="15214" w:h="3990" w:hRule="exact" w:wrap="auto" w:hAnchor="text"/>
              <w:ind w:right="-72"/>
              <w:jc w:val="right"/>
              <w:rPr>
                <w:rFonts w:eastAsia="Times New Roman" w:cs="Arial"/>
                <w:color w:val="000000"/>
                <w:sz w:val="18"/>
                <w:szCs w:val="18"/>
                <w:lang w:val="en-GB" w:eastAsia="en-GB"/>
              </w:rPr>
            </w:pPr>
          </w:p>
        </w:tc>
        <w:tc>
          <w:tcPr>
            <w:tcW w:w="1412" w:type="dxa"/>
          </w:tcPr>
          <w:p w14:paraId="438A76C4" w14:textId="77777777" w:rsidR="00421547" w:rsidRPr="00CE0402" w:rsidRDefault="00421547" w:rsidP="00CE0402">
            <w:pPr>
              <w:framePr w:w="15214" w:h="3990" w:hRule="exact" w:wrap="auto" w:hAnchor="text"/>
              <w:ind w:right="-72"/>
              <w:jc w:val="right"/>
              <w:rPr>
                <w:rFonts w:eastAsia="Times New Roman" w:cs="Arial"/>
                <w:b/>
                <w:bCs/>
                <w:color w:val="000000"/>
                <w:sz w:val="18"/>
                <w:szCs w:val="18"/>
              </w:rPr>
            </w:pPr>
          </w:p>
        </w:tc>
        <w:tc>
          <w:tcPr>
            <w:tcW w:w="1420" w:type="dxa"/>
            <w:gridSpan w:val="2"/>
          </w:tcPr>
          <w:p w14:paraId="31FB0390" w14:textId="77777777" w:rsidR="00421547" w:rsidRPr="00CE0402" w:rsidRDefault="00421547" w:rsidP="00CE0402">
            <w:pPr>
              <w:framePr w:w="15214" w:h="3990" w:hRule="exact" w:wrap="auto" w:hAnchor="text"/>
              <w:ind w:right="-72"/>
              <w:jc w:val="right"/>
              <w:rPr>
                <w:rFonts w:eastAsia="Times New Roman" w:cs="Arial"/>
                <w:b/>
                <w:bCs/>
                <w:color w:val="000000"/>
                <w:sz w:val="18"/>
                <w:szCs w:val="18"/>
              </w:rPr>
            </w:pPr>
          </w:p>
        </w:tc>
        <w:tc>
          <w:tcPr>
            <w:tcW w:w="1560" w:type="dxa"/>
            <w:vAlign w:val="bottom"/>
          </w:tcPr>
          <w:p w14:paraId="05C4744C" w14:textId="77777777" w:rsidR="00421547" w:rsidRPr="00CE0402" w:rsidRDefault="00421547" w:rsidP="00CE0402">
            <w:pPr>
              <w:framePr w:w="15214" w:h="3990" w:hRule="exact" w:wrap="auto" w:hAnchor="text"/>
              <w:ind w:right="-72"/>
              <w:jc w:val="right"/>
              <w:rPr>
                <w:rFonts w:eastAsia="Times New Roman" w:cs="Arial"/>
                <w:color w:val="000000"/>
                <w:sz w:val="18"/>
                <w:szCs w:val="18"/>
                <w:lang w:val="en-GB" w:eastAsia="en-GB"/>
              </w:rPr>
            </w:pPr>
          </w:p>
        </w:tc>
        <w:tc>
          <w:tcPr>
            <w:tcW w:w="1561" w:type="dxa"/>
            <w:gridSpan w:val="2"/>
            <w:vAlign w:val="bottom"/>
          </w:tcPr>
          <w:p w14:paraId="5CAE37F0" w14:textId="77777777" w:rsidR="00421547" w:rsidRPr="00CE0402" w:rsidRDefault="00421547" w:rsidP="00AE5567">
            <w:pPr>
              <w:framePr w:w="15214" w:h="3990" w:hRule="exact" w:wrap="auto" w:hAnchor="text"/>
              <w:ind w:right="-72"/>
              <w:jc w:val="right"/>
              <w:rPr>
                <w:rFonts w:eastAsia="Times New Roman" w:cs="Arial"/>
                <w:color w:val="000000"/>
                <w:sz w:val="18"/>
                <w:szCs w:val="18"/>
                <w:lang w:val="en-GB" w:eastAsia="en-GB"/>
              </w:rPr>
            </w:pPr>
          </w:p>
        </w:tc>
        <w:tc>
          <w:tcPr>
            <w:tcW w:w="1656" w:type="dxa"/>
            <w:gridSpan w:val="2"/>
            <w:vAlign w:val="bottom"/>
          </w:tcPr>
          <w:p w14:paraId="22A4D219" w14:textId="77777777" w:rsidR="00421547" w:rsidRPr="00CE0402" w:rsidRDefault="00421547" w:rsidP="00AE5567">
            <w:pPr>
              <w:framePr w:w="15214" w:h="3990" w:hRule="exact" w:wrap="auto" w:hAnchor="text"/>
              <w:ind w:right="-72"/>
              <w:jc w:val="right"/>
              <w:rPr>
                <w:rFonts w:eastAsia="Times New Roman" w:cs="Arial"/>
                <w:color w:val="000000"/>
                <w:sz w:val="18"/>
                <w:szCs w:val="18"/>
                <w:lang w:val="en-GB" w:eastAsia="en-GB"/>
              </w:rPr>
            </w:pPr>
          </w:p>
        </w:tc>
        <w:tc>
          <w:tcPr>
            <w:tcW w:w="1484" w:type="dxa"/>
            <w:gridSpan w:val="3"/>
            <w:vAlign w:val="bottom"/>
          </w:tcPr>
          <w:p w14:paraId="281CCFBE" w14:textId="77777777" w:rsidR="00421547" w:rsidRPr="00CE0402" w:rsidRDefault="00421547" w:rsidP="00AE5567">
            <w:pPr>
              <w:framePr w:w="15214" w:h="3990" w:hRule="exact" w:wrap="auto" w:hAnchor="text"/>
              <w:ind w:right="-72"/>
              <w:jc w:val="right"/>
              <w:rPr>
                <w:rFonts w:eastAsia="Times New Roman" w:cs="Arial"/>
                <w:color w:val="000000"/>
                <w:sz w:val="18"/>
                <w:szCs w:val="18"/>
                <w:lang w:val="en-GB" w:eastAsia="en-GB"/>
              </w:rPr>
            </w:pPr>
          </w:p>
        </w:tc>
        <w:tc>
          <w:tcPr>
            <w:tcW w:w="4386" w:type="dxa"/>
            <w:gridSpan w:val="4"/>
          </w:tcPr>
          <w:p w14:paraId="2072DECD" w14:textId="77777777" w:rsidR="00421547" w:rsidRPr="00CE0402" w:rsidRDefault="00421547" w:rsidP="00AE5567">
            <w:pPr>
              <w:framePr w:w="15214" w:h="3990" w:hRule="exact" w:wrap="auto" w:hAnchor="text"/>
              <w:ind w:right="-72"/>
              <w:jc w:val="right"/>
              <w:rPr>
                <w:rFonts w:eastAsia="Times New Roman" w:cs="Arial"/>
                <w:color w:val="000000"/>
                <w:sz w:val="18"/>
                <w:szCs w:val="18"/>
                <w:lang w:val="en-GB" w:eastAsia="en-GB"/>
              </w:rPr>
            </w:pPr>
          </w:p>
        </w:tc>
        <w:tc>
          <w:tcPr>
            <w:tcW w:w="11735" w:type="dxa"/>
            <w:gridSpan w:val="2"/>
          </w:tcPr>
          <w:p w14:paraId="7156A523" w14:textId="33FD88B9" w:rsidR="00421547" w:rsidRPr="00CE0402" w:rsidRDefault="00421547" w:rsidP="00AE5567">
            <w:pPr>
              <w:framePr w:w="15214" w:h="3990" w:hRule="exact" w:wrap="auto" w:hAnchor="text"/>
              <w:ind w:right="-72"/>
              <w:jc w:val="right"/>
              <w:rPr>
                <w:rFonts w:eastAsia="Times New Roman" w:cs="Arial"/>
                <w:color w:val="000000"/>
                <w:sz w:val="18"/>
                <w:szCs w:val="18"/>
                <w:lang w:val="en-GB" w:eastAsia="en-GB"/>
              </w:rPr>
            </w:pPr>
          </w:p>
        </w:tc>
      </w:tr>
      <w:tr w:rsidR="00421547" w:rsidRPr="00CE0402" w14:paraId="3A11437B" w14:textId="27F29DE2" w:rsidTr="00CE0402">
        <w:tc>
          <w:tcPr>
            <w:tcW w:w="3330" w:type="dxa"/>
            <w:vAlign w:val="center"/>
          </w:tcPr>
          <w:p w14:paraId="4BB51029" w14:textId="77777777" w:rsidR="00421547" w:rsidRPr="00CE0402" w:rsidRDefault="00421547" w:rsidP="00AE5567">
            <w:pPr>
              <w:framePr w:w="15214" w:h="3990" w:hRule="exact" w:wrap="auto" w:hAnchor="text"/>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External customers</w:t>
            </w:r>
          </w:p>
        </w:tc>
        <w:tc>
          <w:tcPr>
            <w:tcW w:w="1481" w:type="dxa"/>
          </w:tcPr>
          <w:p w14:paraId="7C39D65F" w14:textId="482D27CD"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785.7 </w:t>
            </w:r>
          </w:p>
        </w:tc>
        <w:tc>
          <w:tcPr>
            <w:tcW w:w="1440" w:type="dxa"/>
          </w:tcPr>
          <w:p w14:paraId="51E206C7" w14:textId="09847282"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723.7 </w:t>
            </w:r>
          </w:p>
        </w:tc>
        <w:tc>
          <w:tcPr>
            <w:tcW w:w="1412" w:type="dxa"/>
          </w:tcPr>
          <w:p w14:paraId="474989D2" w14:textId="0D1E9432"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10.2 </w:t>
            </w:r>
          </w:p>
        </w:tc>
        <w:tc>
          <w:tcPr>
            <w:tcW w:w="1420" w:type="dxa"/>
            <w:gridSpan w:val="2"/>
          </w:tcPr>
          <w:p w14:paraId="6B391195" w14:textId="3AEDDE6F"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5.5 </w:t>
            </w:r>
          </w:p>
        </w:tc>
        <w:tc>
          <w:tcPr>
            <w:tcW w:w="1560" w:type="dxa"/>
          </w:tcPr>
          <w:p w14:paraId="0764683C" w14:textId="594A91E2"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   </w:t>
            </w:r>
          </w:p>
        </w:tc>
        <w:tc>
          <w:tcPr>
            <w:tcW w:w="1561" w:type="dxa"/>
            <w:gridSpan w:val="2"/>
          </w:tcPr>
          <w:p w14:paraId="31FF76E0" w14:textId="4683EE54"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   </w:t>
            </w:r>
          </w:p>
        </w:tc>
        <w:tc>
          <w:tcPr>
            <w:tcW w:w="1656" w:type="dxa"/>
            <w:gridSpan w:val="2"/>
          </w:tcPr>
          <w:p w14:paraId="3080483E" w14:textId="10919F3E"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795.9 </w:t>
            </w:r>
          </w:p>
        </w:tc>
        <w:tc>
          <w:tcPr>
            <w:tcW w:w="1484" w:type="dxa"/>
            <w:gridSpan w:val="3"/>
          </w:tcPr>
          <w:p w14:paraId="44603655" w14:textId="5BF848DA"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729.2 </w:t>
            </w:r>
          </w:p>
        </w:tc>
        <w:tc>
          <w:tcPr>
            <w:tcW w:w="4386" w:type="dxa"/>
            <w:gridSpan w:val="4"/>
          </w:tcPr>
          <w:p w14:paraId="57B59484" w14:textId="77777777" w:rsidR="00421547" w:rsidRPr="00CE0402" w:rsidRDefault="00421547" w:rsidP="00AE5567">
            <w:pPr>
              <w:framePr w:w="15214" w:h="3990" w:hRule="exact" w:wrap="auto" w:hAnchor="text"/>
              <w:tabs>
                <w:tab w:val="left" w:pos="960"/>
              </w:tabs>
              <w:ind w:right="-72"/>
              <w:jc w:val="right"/>
              <w:rPr>
                <w:rFonts w:cs="Arial"/>
              </w:rPr>
            </w:pPr>
          </w:p>
        </w:tc>
        <w:tc>
          <w:tcPr>
            <w:tcW w:w="11735" w:type="dxa"/>
            <w:gridSpan w:val="2"/>
          </w:tcPr>
          <w:p w14:paraId="219FA837" w14:textId="71DA1DC9" w:rsidR="00421547" w:rsidRPr="00CE0402" w:rsidRDefault="00421547" w:rsidP="00AE5567">
            <w:pPr>
              <w:framePr w:w="15214" w:h="3990" w:hRule="exact" w:wrap="auto" w:hAnchor="text"/>
              <w:tabs>
                <w:tab w:val="left" w:pos="960"/>
              </w:tabs>
              <w:ind w:right="-72"/>
              <w:jc w:val="right"/>
              <w:rPr>
                <w:rFonts w:cs="Arial"/>
              </w:rPr>
            </w:pPr>
          </w:p>
        </w:tc>
      </w:tr>
      <w:tr w:rsidR="00421547" w:rsidRPr="00CE0402" w14:paraId="3FA191EC" w14:textId="5F4BE565" w:rsidTr="00CE0402">
        <w:tc>
          <w:tcPr>
            <w:tcW w:w="3330" w:type="dxa"/>
            <w:vAlign w:val="center"/>
          </w:tcPr>
          <w:p w14:paraId="43568F0A" w14:textId="77777777" w:rsidR="00421547" w:rsidRPr="00CE0402" w:rsidRDefault="00421547" w:rsidP="00AE5567">
            <w:pPr>
              <w:framePr w:w="15214" w:h="3990" w:hRule="exact" w:wrap="auto" w:hAnchor="text"/>
              <w:ind w:left="-101"/>
              <w:jc w:val="left"/>
              <w:rPr>
                <w:rFonts w:eastAsia="Times New Roman" w:cs="Arial"/>
                <w:color w:val="000000"/>
                <w:sz w:val="18"/>
                <w:szCs w:val="18"/>
                <w:lang w:val="en-GB" w:eastAsia="en-GB"/>
              </w:rPr>
            </w:pPr>
            <w:r w:rsidRPr="00CE0402">
              <w:rPr>
                <w:rFonts w:eastAsia="Times New Roman" w:cs="Arial"/>
                <w:color w:val="000000"/>
                <w:sz w:val="18"/>
                <w:szCs w:val="18"/>
                <w:lang w:val="en-GB" w:eastAsia="en-GB"/>
              </w:rPr>
              <w:t>Inter-segment</w:t>
            </w:r>
          </w:p>
        </w:tc>
        <w:tc>
          <w:tcPr>
            <w:tcW w:w="1481" w:type="dxa"/>
            <w:tcBorders>
              <w:bottom w:val="single" w:sz="4" w:space="0" w:color="auto"/>
            </w:tcBorders>
          </w:tcPr>
          <w:p w14:paraId="6ABA45CD" w14:textId="785119B9"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1.5 </w:t>
            </w:r>
          </w:p>
        </w:tc>
        <w:tc>
          <w:tcPr>
            <w:tcW w:w="1440" w:type="dxa"/>
            <w:tcBorders>
              <w:bottom w:val="single" w:sz="4" w:space="0" w:color="auto"/>
            </w:tcBorders>
          </w:tcPr>
          <w:p w14:paraId="0714BB25" w14:textId="7FA264CA"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1.2 </w:t>
            </w:r>
          </w:p>
        </w:tc>
        <w:tc>
          <w:tcPr>
            <w:tcW w:w="1412" w:type="dxa"/>
            <w:tcBorders>
              <w:bottom w:val="single" w:sz="4" w:space="0" w:color="auto"/>
            </w:tcBorders>
          </w:tcPr>
          <w:p w14:paraId="0CE68CA5" w14:textId="1E9E6819"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43.5 </w:t>
            </w:r>
          </w:p>
        </w:tc>
        <w:tc>
          <w:tcPr>
            <w:tcW w:w="1420" w:type="dxa"/>
            <w:gridSpan w:val="2"/>
            <w:tcBorders>
              <w:bottom w:val="single" w:sz="4" w:space="0" w:color="auto"/>
            </w:tcBorders>
          </w:tcPr>
          <w:p w14:paraId="03AE5A5B" w14:textId="788256D9"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66.0 </w:t>
            </w:r>
          </w:p>
        </w:tc>
        <w:tc>
          <w:tcPr>
            <w:tcW w:w="1560" w:type="dxa"/>
            <w:tcBorders>
              <w:bottom w:val="single" w:sz="4" w:space="0" w:color="auto"/>
            </w:tcBorders>
          </w:tcPr>
          <w:p w14:paraId="52CD0251" w14:textId="3CBBF25E"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(7.7)</w:t>
            </w:r>
          </w:p>
        </w:tc>
        <w:tc>
          <w:tcPr>
            <w:tcW w:w="1561" w:type="dxa"/>
            <w:gridSpan w:val="2"/>
            <w:tcBorders>
              <w:bottom w:val="single" w:sz="4" w:space="0" w:color="auto"/>
            </w:tcBorders>
          </w:tcPr>
          <w:p w14:paraId="1DDEAC2E" w14:textId="70914906"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(1.4)</w:t>
            </w:r>
          </w:p>
        </w:tc>
        <w:tc>
          <w:tcPr>
            <w:tcW w:w="1656" w:type="dxa"/>
            <w:gridSpan w:val="2"/>
            <w:tcBorders>
              <w:bottom w:val="single" w:sz="4" w:space="0" w:color="auto"/>
            </w:tcBorders>
          </w:tcPr>
          <w:p w14:paraId="02801085" w14:textId="172FEF39"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37.3 </w:t>
            </w:r>
          </w:p>
        </w:tc>
        <w:tc>
          <w:tcPr>
            <w:tcW w:w="1484" w:type="dxa"/>
            <w:gridSpan w:val="3"/>
            <w:tcBorders>
              <w:bottom w:val="single" w:sz="4" w:space="0" w:color="auto"/>
            </w:tcBorders>
          </w:tcPr>
          <w:p w14:paraId="06066D73" w14:textId="01FB2AEA"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65.8 </w:t>
            </w:r>
          </w:p>
        </w:tc>
        <w:tc>
          <w:tcPr>
            <w:tcW w:w="4386" w:type="dxa"/>
            <w:gridSpan w:val="4"/>
            <w:tcBorders>
              <w:bottom w:val="single" w:sz="4" w:space="0" w:color="auto"/>
            </w:tcBorders>
          </w:tcPr>
          <w:p w14:paraId="25D7ED63" w14:textId="77777777" w:rsidR="00421547" w:rsidRPr="00CE0402" w:rsidRDefault="0042154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7DAC2AAE" w14:textId="6C0F6664" w:rsidR="00421547" w:rsidRPr="00CE0402" w:rsidRDefault="00421547" w:rsidP="00AE5567">
            <w:pPr>
              <w:framePr w:w="15214" w:h="3990" w:hRule="exact" w:wrap="auto" w:hAnchor="text"/>
              <w:tabs>
                <w:tab w:val="left" w:pos="960"/>
              </w:tabs>
              <w:ind w:right="-72"/>
              <w:jc w:val="right"/>
              <w:rPr>
                <w:rFonts w:cs="Arial"/>
              </w:rPr>
            </w:pPr>
          </w:p>
        </w:tc>
      </w:tr>
      <w:tr w:rsidR="00421547" w:rsidRPr="00CE0402" w14:paraId="4EAB4436" w14:textId="37E0778D" w:rsidTr="00CE0402">
        <w:tc>
          <w:tcPr>
            <w:tcW w:w="3330" w:type="dxa"/>
            <w:vAlign w:val="center"/>
          </w:tcPr>
          <w:p w14:paraId="3467DD99" w14:textId="77777777" w:rsidR="00421547" w:rsidRPr="00CE0402" w:rsidRDefault="00421547" w:rsidP="00AE5567">
            <w:pPr>
              <w:framePr w:w="15214" w:h="3990" w:hRule="exact" w:wrap="auto" w:hAnchor="text"/>
              <w:ind w:left="-101"/>
              <w:jc w:val="left"/>
              <w:rPr>
                <w:rFonts w:eastAsia="Times New Roman" w:cs="Arial"/>
                <w:color w:val="000000"/>
                <w:sz w:val="18"/>
                <w:szCs w:val="18"/>
                <w:lang w:val="en-GB" w:eastAsia="en-GB"/>
              </w:rPr>
            </w:pPr>
          </w:p>
        </w:tc>
        <w:tc>
          <w:tcPr>
            <w:tcW w:w="1481" w:type="dxa"/>
            <w:tcBorders>
              <w:top w:val="single" w:sz="4" w:space="0" w:color="auto"/>
            </w:tcBorders>
          </w:tcPr>
          <w:p w14:paraId="0FACFD18"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40" w:type="dxa"/>
            <w:tcBorders>
              <w:top w:val="single" w:sz="4" w:space="0" w:color="auto"/>
            </w:tcBorders>
          </w:tcPr>
          <w:p w14:paraId="7A763245"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12" w:type="dxa"/>
            <w:tcBorders>
              <w:top w:val="single" w:sz="4" w:space="0" w:color="auto"/>
            </w:tcBorders>
          </w:tcPr>
          <w:p w14:paraId="43A3FD8A" w14:textId="77777777" w:rsidR="00421547" w:rsidRPr="00CE0402" w:rsidRDefault="00421547" w:rsidP="00AE5567">
            <w:pPr>
              <w:framePr w:w="15214" w:h="3990" w:hRule="exact" w:wrap="auto" w:hAnchor="text"/>
              <w:ind w:right="-72"/>
              <w:jc w:val="right"/>
              <w:rPr>
                <w:rFonts w:cs="Arial"/>
                <w:sz w:val="18"/>
                <w:szCs w:val="18"/>
              </w:rPr>
            </w:pPr>
          </w:p>
        </w:tc>
        <w:tc>
          <w:tcPr>
            <w:tcW w:w="1420" w:type="dxa"/>
            <w:gridSpan w:val="2"/>
            <w:tcBorders>
              <w:top w:val="single" w:sz="4" w:space="0" w:color="auto"/>
            </w:tcBorders>
          </w:tcPr>
          <w:p w14:paraId="05427506" w14:textId="77777777" w:rsidR="00421547" w:rsidRPr="00CE0402" w:rsidRDefault="00421547" w:rsidP="00AE5567">
            <w:pPr>
              <w:framePr w:w="15214" w:h="3990" w:hRule="exact" w:wrap="auto" w:hAnchor="text"/>
              <w:ind w:right="-72"/>
              <w:jc w:val="right"/>
              <w:rPr>
                <w:rFonts w:cs="Arial"/>
                <w:sz w:val="18"/>
                <w:szCs w:val="18"/>
              </w:rPr>
            </w:pPr>
          </w:p>
        </w:tc>
        <w:tc>
          <w:tcPr>
            <w:tcW w:w="1560" w:type="dxa"/>
            <w:tcBorders>
              <w:top w:val="single" w:sz="4" w:space="0" w:color="auto"/>
            </w:tcBorders>
          </w:tcPr>
          <w:p w14:paraId="61900B25"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561" w:type="dxa"/>
            <w:gridSpan w:val="2"/>
            <w:tcBorders>
              <w:top w:val="single" w:sz="4" w:space="0" w:color="auto"/>
            </w:tcBorders>
          </w:tcPr>
          <w:p w14:paraId="6E086B79"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656" w:type="dxa"/>
            <w:gridSpan w:val="2"/>
            <w:tcBorders>
              <w:top w:val="single" w:sz="4" w:space="0" w:color="auto"/>
            </w:tcBorders>
          </w:tcPr>
          <w:p w14:paraId="540FE369"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84" w:type="dxa"/>
            <w:gridSpan w:val="3"/>
            <w:tcBorders>
              <w:top w:val="single" w:sz="4" w:space="0" w:color="auto"/>
            </w:tcBorders>
          </w:tcPr>
          <w:p w14:paraId="00942710"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4386" w:type="dxa"/>
            <w:gridSpan w:val="4"/>
            <w:tcBorders>
              <w:top w:val="single" w:sz="4" w:space="0" w:color="auto"/>
            </w:tcBorders>
          </w:tcPr>
          <w:p w14:paraId="7EBA11ED"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1735" w:type="dxa"/>
            <w:gridSpan w:val="2"/>
            <w:tcBorders>
              <w:top w:val="single" w:sz="4" w:space="0" w:color="auto"/>
            </w:tcBorders>
          </w:tcPr>
          <w:p w14:paraId="39573AB5" w14:textId="67BAA789"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r>
      <w:tr w:rsidR="00421547" w:rsidRPr="00CE0402" w14:paraId="38BC7D51" w14:textId="32C9367C" w:rsidTr="00CE0402">
        <w:tc>
          <w:tcPr>
            <w:tcW w:w="3330" w:type="dxa"/>
            <w:vAlign w:val="center"/>
          </w:tcPr>
          <w:p w14:paraId="1B64BCB0" w14:textId="77777777" w:rsidR="00421547" w:rsidRPr="00CE0402" w:rsidRDefault="00421547" w:rsidP="00AE5567">
            <w:pPr>
              <w:framePr w:w="15214" w:h="3990" w:hRule="exact" w:wrap="auto" w:hAnchor="text"/>
              <w:ind w:left="-101"/>
              <w:jc w:val="left"/>
              <w:rPr>
                <w:rFonts w:eastAsia="Times New Roman" w:cs="Arial"/>
                <w:b/>
                <w:bCs/>
                <w:color w:val="000000"/>
                <w:sz w:val="18"/>
                <w:szCs w:val="18"/>
                <w:lang w:val="en-GB" w:eastAsia="en-GB"/>
              </w:rPr>
            </w:pPr>
            <w:r w:rsidRPr="00CE0402">
              <w:rPr>
                <w:rFonts w:eastAsia="Times New Roman" w:cs="Arial"/>
                <w:color w:val="000000"/>
                <w:sz w:val="18"/>
                <w:szCs w:val="18"/>
                <w:lang w:val="en-GB" w:eastAsia="en-GB"/>
              </w:rPr>
              <w:t>Total</w:t>
            </w:r>
          </w:p>
        </w:tc>
        <w:tc>
          <w:tcPr>
            <w:tcW w:w="1481" w:type="dxa"/>
            <w:tcBorders>
              <w:bottom w:val="single" w:sz="4" w:space="0" w:color="auto"/>
            </w:tcBorders>
          </w:tcPr>
          <w:p w14:paraId="02A76E8E" w14:textId="13E433DF"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787.2 </w:t>
            </w:r>
          </w:p>
        </w:tc>
        <w:tc>
          <w:tcPr>
            <w:tcW w:w="1440" w:type="dxa"/>
            <w:tcBorders>
              <w:bottom w:val="single" w:sz="4" w:space="0" w:color="auto"/>
            </w:tcBorders>
          </w:tcPr>
          <w:p w14:paraId="6C48DD0E" w14:textId="79F08984"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724.9 </w:t>
            </w:r>
          </w:p>
        </w:tc>
        <w:tc>
          <w:tcPr>
            <w:tcW w:w="1412" w:type="dxa"/>
            <w:tcBorders>
              <w:bottom w:val="single" w:sz="4" w:space="0" w:color="auto"/>
            </w:tcBorders>
          </w:tcPr>
          <w:p w14:paraId="72F94311" w14:textId="5D24EF48"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53.7 </w:t>
            </w:r>
          </w:p>
        </w:tc>
        <w:tc>
          <w:tcPr>
            <w:tcW w:w="1420" w:type="dxa"/>
            <w:gridSpan w:val="2"/>
            <w:tcBorders>
              <w:bottom w:val="single" w:sz="4" w:space="0" w:color="auto"/>
            </w:tcBorders>
          </w:tcPr>
          <w:p w14:paraId="5F8EE9AC" w14:textId="2CA483DA"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71.5 </w:t>
            </w:r>
          </w:p>
        </w:tc>
        <w:tc>
          <w:tcPr>
            <w:tcW w:w="1560" w:type="dxa"/>
            <w:tcBorders>
              <w:bottom w:val="single" w:sz="4" w:space="0" w:color="auto"/>
            </w:tcBorders>
          </w:tcPr>
          <w:p w14:paraId="08A74720" w14:textId="7AEC9A4D"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(7.7)</w:t>
            </w:r>
          </w:p>
        </w:tc>
        <w:tc>
          <w:tcPr>
            <w:tcW w:w="1561" w:type="dxa"/>
            <w:gridSpan w:val="2"/>
            <w:tcBorders>
              <w:bottom w:val="single" w:sz="4" w:space="0" w:color="auto"/>
            </w:tcBorders>
          </w:tcPr>
          <w:p w14:paraId="14604FB9" w14:textId="2DAEAA95"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(1.4)</w:t>
            </w:r>
          </w:p>
        </w:tc>
        <w:tc>
          <w:tcPr>
            <w:tcW w:w="1656" w:type="dxa"/>
            <w:gridSpan w:val="2"/>
            <w:tcBorders>
              <w:bottom w:val="single" w:sz="4" w:space="0" w:color="auto"/>
            </w:tcBorders>
          </w:tcPr>
          <w:p w14:paraId="4DDF2F6B" w14:textId="52B523A9"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833.2 </w:t>
            </w:r>
          </w:p>
        </w:tc>
        <w:tc>
          <w:tcPr>
            <w:tcW w:w="1484" w:type="dxa"/>
            <w:gridSpan w:val="3"/>
            <w:tcBorders>
              <w:bottom w:val="single" w:sz="4" w:space="0" w:color="auto"/>
            </w:tcBorders>
          </w:tcPr>
          <w:p w14:paraId="062AF317" w14:textId="6A418883"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795.0 </w:t>
            </w:r>
          </w:p>
        </w:tc>
        <w:tc>
          <w:tcPr>
            <w:tcW w:w="4386" w:type="dxa"/>
            <w:gridSpan w:val="4"/>
            <w:tcBorders>
              <w:bottom w:val="single" w:sz="4" w:space="0" w:color="auto"/>
            </w:tcBorders>
          </w:tcPr>
          <w:p w14:paraId="3B22FDAC" w14:textId="77777777" w:rsidR="00421547" w:rsidRPr="00CE0402" w:rsidRDefault="0042154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6C3C0AA3" w14:textId="434EA529" w:rsidR="00421547" w:rsidRPr="00CE0402" w:rsidRDefault="00421547" w:rsidP="00AE5567">
            <w:pPr>
              <w:framePr w:w="15214" w:h="3990" w:hRule="exact" w:wrap="auto" w:hAnchor="text"/>
              <w:tabs>
                <w:tab w:val="left" w:pos="960"/>
              </w:tabs>
              <w:ind w:right="-72"/>
              <w:jc w:val="right"/>
              <w:rPr>
                <w:rFonts w:cs="Arial"/>
              </w:rPr>
            </w:pPr>
          </w:p>
        </w:tc>
      </w:tr>
      <w:tr w:rsidR="00421547" w:rsidRPr="00CE0402" w14:paraId="7D27AD8F" w14:textId="3D926DF4" w:rsidTr="00CE0402">
        <w:tc>
          <w:tcPr>
            <w:tcW w:w="3330" w:type="dxa"/>
            <w:vAlign w:val="center"/>
          </w:tcPr>
          <w:p w14:paraId="32205C9A" w14:textId="77777777" w:rsidR="00421547" w:rsidRPr="00CE0402" w:rsidRDefault="00421547" w:rsidP="00AE5567">
            <w:pPr>
              <w:framePr w:w="15214" w:h="3990" w:hRule="exact" w:wrap="auto" w:hAnchor="text"/>
              <w:ind w:left="-101"/>
              <w:jc w:val="left"/>
              <w:rPr>
                <w:rFonts w:eastAsia="Times New Roman" w:cs="Arial"/>
                <w:color w:val="000000"/>
                <w:sz w:val="18"/>
                <w:szCs w:val="18"/>
                <w:lang w:val="en-GB" w:eastAsia="en-GB"/>
              </w:rPr>
            </w:pPr>
          </w:p>
        </w:tc>
        <w:tc>
          <w:tcPr>
            <w:tcW w:w="1481" w:type="dxa"/>
            <w:tcBorders>
              <w:top w:val="single" w:sz="4" w:space="0" w:color="auto"/>
            </w:tcBorders>
          </w:tcPr>
          <w:p w14:paraId="1E8D410F"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40" w:type="dxa"/>
            <w:tcBorders>
              <w:top w:val="single" w:sz="4" w:space="0" w:color="auto"/>
            </w:tcBorders>
          </w:tcPr>
          <w:p w14:paraId="2C05B05F"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12" w:type="dxa"/>
            <w:tcBorders>
              <w:top w:val="single" w:sz="4" w:space="0" w:color="auto"/>
            </w:tcBorders>
          </w:tcPr>
          <w:p w14:paraId="5B24DB2D" w14:textId="77777777" w:rsidR="00421547" w:rsidRPr="00CE0402" w:rsidRDefault="00421547" w:rsidP="00AE5567">
            <w:pPr>
              <w:framePr w:w="15214" w:h="3990" w:hRule="exact" w:wrap="auto" w:hAnchor="text"/>
              <w:ind w:right="-72"/>
              <w:jc w:val="right"/>
              <w:rPr>
                <w:rFonts w:cs="Arial"/>
                <w:sz w:val="18"/>
                <w:szCs w:val="18"/>
              </w:rPr>
            </w:pPr>
          </w:p>
        </w:tc>
        <w:tc>
          <w:tcPr>
            <w:tcW w:w="1420" w:type="dxa"/>
            <w:gridSpan w:val="2"/>
            <w:tcBorders>
              <w:top w:val="single" w:sz="4" w:space="0" w:color="auto"/>
            </w:tcBorders>
          </w:tcPr>
          <w:p w14:paraId="2FF930B4" w14:textId="77777777" w:rsidR="00421547" w:rsidRPr="00CE0402" w:rsidRDefault="00421547" w:rsidP="00AE5567">
            <w:pPr>
              <w:framePr w:w="15214" w:h="3990" w:hRule="exact" w:wrap="auto" w:hAnchor="text"/>
              <w:ind w:right="-72"/>
              <w:jc w:val="right"/>
              <w:rPr>
                <w:rFonts w:cs="Arial"/>
                <w:sz w:val="18"/>
                <w:szCs w:val="18"/>
              </w:rPr>
            </w:pPr>
          </w:p>
        </w:tc>
        <w:tc>
          <w:tcPr>
            <w:tcW w:w="1560" w:type="dxa"/>
            <w:tcBorders>
              <w:top w:val="single" w:sz="4" w:space="0" w:color="auto"/>
            </w:tcBorders>
          </w:tcPr>
          <w:p w14:paraId="05CE3DB0"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561" w:type="dxa"/>
            <w:gridSpan w:val="2"/>
            <w:tcBorders>
              <w:top w:val="single" w:sz="4" w:space="0" w:color="auto"/>
            </w:tcBorders>
          </w:tcPr>
          <w:p w14:paraId="542149AD"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656" w:type="dxa"/>
            <w:gridSpan w:val="2"/>
            <w:tcBorders>
              <w:top w:val="single" w:sz="4" w:space="0" w:color="auto"/>
            </w:tcBorders>
          </w:tcPr>
          <w:p w14:paraId="1C14494B"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84" w:type="dxa"/>
            <w:gridSpan w:val="3"/>
            <w:tcBorders>
              <w:top w:val="single" w:sz="4" w:space="0" w:color="auto"/>
            </w:tcBorders>
          </w:tcPr>
          <w:p w14:paraId="514C74BF"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4386" w:type="dxa"/>
            <w:gridSpan w:val="4"/>
            <w:tcBorders>
              <w:top w:val="single" w:sz="4" w:space="0" w:color="auto"/>
            </w:tcBorders>
          </w:tcPr>
          <w:p w14:paraId="37AD8326"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1735" w:type="dxa"/>
            <w:gridSpan w:val="2"/>
            <w:tcBorders>
              <w:top w:val="single" w:sz="4" w:space="0" w:color="auto"/>
            </w:tcBorders>
          </w:tcPr>
          <w:p w14:paraId="3590EBF4" w14:textId="486A78EA"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r>
      <w:tr w:rsidR="00421547" w:rsidRPr="00CE0402" w14:paraId="17FD709A" w14:textId="43810555" w:rsidTr="00CE0402">
        <w:tc>
          <w:tcPr>
            <w:tcW w:w="3330" w:type="dxa"/>
            <w:vAlign w:val="center"/>
          </w:tcPr>
          <w:p w14:paraId="66E1F357" w14:textId="77777777" w:rsidR="00421547" w:rsidRPr="00CE0402" w:rsidRDefault="00421547" w:rsidP="00AE5567">
            <w:pPr>
              <w:framePr w:w="15214" w:h="3990" w:hRule="exact" w:wrap="auto" w:hAnchor="text"/>
              <w:ind w:left="-101"/>
              <w:jc w:val="left"/>
              <w:rPr>
                <w:rFonts w:eastAsia="Times New Roman" w:cs="Arial"/>
                <w:b/>
                <w:bCs/>
                <w:color w:val="000000"/>
                <w:sz w:val="18"/>
                <w:szCs w:val="18"/>
                <w:lang w:val="en-GB" w:eastAsia="en-GB"/>
              </w:rPr>
            </w:pPr>
            <w:r w:rsidRPr="00CE0402">
              <w:rPr>
                <w:rFonts w:eastAsia="Arial Unicode MS" w:cs="Arial"/>
                <w:b/>
                <w:bCs/>
                <w:color w:val="000000"/>
                <w:sz w:val="18"/>
                <w:szCs w:val="18"/>
              </w:rPr>
              <w:t>Timing of revenue recognition:</w:t>
            </w:r>
          </w:p>
        </w:tc>
        <w:tc>
          <w:tcPr>
            <w:tcW w:w="1481" w:type="dxa"/>
          </w:tcPr>
          <w:p w14:paraId="05414DF7"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40" w:type="dxa"/>
          </w:tcPr>
          <w:p w14:paraId="3558ABC9"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12" w:type="dxa"/>
          </w:tcPr>
          <w:p w14:paraId="1FAA98AD" w14:textId="77777777" w:rsidR="00421547" w:rsidRPr="00CE0402" w:rsidRDefault="00421547" w:rsidP="00AE5567">
            <w:pPr>
              <w:framePr w:w="15214" w:h="3990" w:hRule="exact" w:wrap="auto" w:hAnchor="text"/>
              <w:ind w:right="-72"/>
              <w:jc w:val="right"/>
              <w:rPr>
                <w:rFonts w:cs="Arial"/>
                <w:sz w:val="18"/>
                <w:szCs w:val="18"/>
              </w:rPr>
            </w:pPr>
          </w:p>
        </w:tc>
        <w:tc>
          <w:tcPr>
            <w:tcW w:w="1420" w:type="dxa"/>
            <w:gridSpan w:val="2"/>
          </w:tcPr>
          <w:p w14:paraId="6EAFDA32" w14:textId="77777777" w:rsidR="00421547" w:rsidRPr="00CE0402" w:rsidRDefault="00421547" w:rsidP="00AE5567">
            <w:pPr>
              <w:framePr w:w="15214" w:h="3990" w:hRule="exact" w:wrap="auto" w:hAnchor="text"/>
              <w:ind w:right="-72"/>
              <w:jc w:val="right"/>
              <w:rPr>
                <w:rFonts w:cs="Arial"/>
                <w:sz w:val="18"/>
                <w:szCs w:val="18"/>
              </w:rPr>
            </w:pPr>
          </w:p>
        </w:tc>
        <w:tc>
          <w:tcPr>
            <w:tcW w:w="1560" w:type="dxa"/>
          </w:tcPr>
          <w:p w14:paraId="6B529697"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561" w:type="dxa"/>
            <w:gridSpan w:val="2"/>
          </w:tcPr>
          <w:p w14:paraId="5A680462"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656" w:type="dxa"/>
            <w:gridSpan w:val="2"/>
          </w:tcPr>
          <w:p w14:paraId="637D023C"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84" w:type="dxa"/>
            <w:gridSpan w:val="3"/>
          </w:tcPr>
          <w:p w14:paraId="4DCBA172"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4386" w:type="dxa"/>
            <w:gridSpan w:val="4"/>
          </w:tcPr>
          <w:p w14:paraId="3CAB25D1"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1735" w:type="dxa"/>
            <w:gridSpan w:val="2"/>
          </w:tcPr>
          <w:p w14:paraId="47B67940" w14:textId="168D0FFD"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r>
      <w:tr w:rsidR="00421547" w:rsidRPr="00CE0402" w14:paraId="59928FF0" w14:textId="5E2E51A4" w:rsidTr="00CE0402">
        <w:tc>
          <w:tcPr>
            <w:tcW w:w="3330" w:type="dxa"/>
            <w:vAlign w:val="center"/>
          </w:tcPr>
          <w:p w14:paraId="70D583C8" w14:textId="77777777" w:rsidR="00421547" w:rsidRPr="00CE0402" w:rsidRDefault="00421547" w:rsidP="00AE5567">
            <w:pPr>
              <w:framePr w:w="15214" w:h="3990" w:hRule="exact" w:wrap="auto" w:hAnchor="text"/>
              <w:ind w:left="-101"/>
              <w:jc w:val="left"/>
              <w:rPr>
                <w:rFonts w:eastAsia="Times New Roman" w:cs="Arial"/>
                <w:b/>
                <w:bCs/>
                <w:color w:val="000000"/>
                <w:sz w:val="18"/>
                <w:szCs w:val="18"/>
                <w:lang w:val="en-GB" w:eastAsia="en-GB"/>
              </w:rPr>
            </w:pPr>
            <w:r w:rsidRPr="00CE0402">
              <w:rPr>
                <w:rFonts w:eastAsia="Arial Unicode MS" w:cs="Arial"/>
                <w:color w:val="000000"/>
                <w:sz w:val="18"/>
                <w:szCs w:val="18"/>
                <w:lang w:val="en-GB"/>
              </w:rPr>
              <w:t>At a p</w:t>
            </w:r>
            <w:r w:rsidRPr="00CE0402">
              <w:rPr>
                <w:rFonts w:eastAsia="Arial Unicode MS" w:cs="Arial"/>
                <w:color w:val="000000"/>
                <w:sz w:val="18"/>
                <w:szCs w:val="18"/>
              </w:rPr>
              <w:t>oint in time</w:t>
            </w:r>
          </w:p>
        </w:tc>
        <w:tc>
          <w:tcPr>
            <w:tcW w:w="1481" w:type="dxa"/>
          </w:tcPr>
          <w:p w14:paraId="4A2D8691" w14:textId="0686D47D"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691.9 </w:t>
            </w:r>
          </w:p>
        </w:tc>
        <w:tc>
          <w:tcPr>
            <w:tcW w:w="1440" w:type="dxa"/>
          </w:tcPr>
          <w:p w14:paraId="4F904CB4" w14:textId="73D5DC96"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625.9 </w:t>
            </w:r>
          </w:p>
        </w:tc>
        <w:tc>
          <w:tcPr>
            <w:tcW w:w="1412" w:type="dxa"/>
          </w:tcPr>
          <w:p w14:paraId="5B4C43D4" w14:textId="3354A53E"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   </w:t>
            </w:r>
          </w:p>
        </w:tc>
        <w:tc>
          <w:tcPr>
            <w:tcW w:w="1420" w:type="dxa"/>
            <w:gridSpan w:val="2"/>
          </w:tcPr>
          <w:p w14:paraId="17D30285" w14:textId="20996FE9"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   </w:t>
            </w:r>
          </w:p>
        </w:tc>
        <w:tc>
          <w:tcPr>
            <w:tcW w:w="1560" w:type="dxa"/>
          </w:tcPr>
          <w:p w14:paraId="15146E61" w14:textId="3E28B954"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(1.3)</w:t>
            </w:r>
          </w:p>
        </w:tc>
        <w:tc>
          <w:tcPr>
            <w:tcW w:w="1561" w:type="dxa"/>
            <w:gridSpan w:val="2"/>
          </w:tcPr>
          <w:p w14:paraId="4BDB2C58" w14:textId="208ED9D6"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(1.1)</w:t>
            </w:r>
          </w:p>
        </w:tc>
        <w:tc>
          <w:tcPr>
            <w:tcW w:w="1656" w:type="dxa"/>
            <w:gridSpan w:val="2"/>
          </w:tcPr>
          <w:p w14:paraId="32411325" w14:textId="0D8F6109"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690.6 </w:t>
            </w:r>
          </w:p>
        </w:tc>
        <w:tc>
          <w:tcPr>
            <w:tcW w:w="1484" w:type="dxa"/>
            <w:gridSpan w:val="3"/>
          </w:tcPr>
          <w:p w14:paraId="058850DB" w14:textId="654FE9A4"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624.8 </w:t>
            </w:r>
          </w:p>
        </w:tc>
        <w:tc>
          <w:tcPr>
            <w:tcW w:w="4386" w:type="dxa"/>
            <w:gridSpan w:val="4"/>
          </w:tcPr>
          <w:p w14:paraId="1EC4CE56" w14:textId="77777777" w:rsidR="00421547" w:rsidRPr="00CE0402" w:rsidRDefault="00421547" w:rsidP="00AE5567">
            <w:pPr>
              <w:framePr w:w="15214" w:h="3990" w:hRule="exact" w:wrap="auto" w:hAnchor="text"/>
              <w:tabs>
                <w:tab w:val="left" w:pos="960"/>
              </w:tabs>
              <w:ind w:right="-72"/>
              <w:jc w:val="right"/>
              <w:rPr>
                <w:rFonts w:cs="Arial"/>
              </w:rPr>
            </w:pPr>
          </w:p>
        </w:tc>
        <w:tc>
          <w:tcPr>
            <w:tcW w:w="11735" w:type="dxa"/>
            <w:gridSpan w:val="2"/>
          </w:tcPr>
          <w:p w14:paraId="31FEE043" w14:textId="0CD692A7" w:rsidR="00421547" w:rsidRPr="00CE0402" w:rsidRDefault="00421547" w:rsidP="00AE5567">
            <w:pPr>
              <w:framePr w:w="15214" w:h="3990" w:hRule="exact" w:wrap="auto" w:hAnchor="text"/>
              <w:tabs>
                <w:tab w:val="left" w:pos="960"/>
              </w:tabs>
              <w:ind w:right="-72"/>
              <w:jc w:val="right"/>
              <w:rPr>
                <w:rFonts w:cs="Arial"/>
              </w:rPr>
            </w:pPr>
          </w:p>
        </w:tc>
      </w:tr>
      <w:tr w:rsidR="00421547" w:rsidRPr="00CE0402" w14:paraId="1F70EEEE" w14:textId="763C8781" w:rsidTr="00CE0402">
        <w:tc>
          <w:tcPr>
            <w:tcW w:w="3330" w:type="dxa"/>
            <w:vAlign w:val="center"/>
          </w:tcPr>
          <w:p w14:paraId="66A8D4BC" w14:textId="77777777" w:rsidR="00421547" w:rsidRPr="00CE0402" w:rsidRDefault="00421547" w:rsidP="00AE5567">
            <w:pPr>
              <w:framePr w:w="15214" w:h="3990" w:hRule="exact" w:wrap="auto" w:hAnchor="text"/>
              <w:ind w:left="-101"/>
              <w:jc w:val="left"/>
              <w:rPr>
                <w:rFonts w:eastAsia="Times New Roman" w:cs="Arial"/>
                <w:b/>
                <w:bCs/>
                <w:color w:val="000000"/>
                <w:sz w:val="18"/>
                <w:szCs w:val="18"/>
                <w:lang w:val="en-GB" w:eastAsia="en-GB"/>
              </w:rPr>
            </w:pPr>
            <w:r w:rsidRPr="00CE0402">
              <w:rPr>
                <w:rFonts w:eastAsia="Arial Unicode MS" w:cs="Arial"/>
                <w:color w:val="000000"/>
                <w:sz w:val="18"/>
                <w:szCs w:val="18"/>
              </w:rPr>
              <w:t>Over time</w:t>
            </w:r>
          </w:p>
        </w:tc>
        <w:tc>
          <w:tcPr>
            <w:tcW w:w="1481" w:type="dxa"/>
            <w:tcBorders>
              <w:bottom w:val="single" w:sz="4" w:space="0" w:color="auto"/>
            </w:tcBorders>
          </w:tcPr>
          <w:p w14:paraId="75F6155F" w14:textId="6B88F7CB"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95.3 </w:t>
            </w:r>
          </w:p>
        </w:tc>
        <w:tc>
          <w:tcPr>
            <w:tcW w:w="1440" w:type="dxa"/>
            <w:tcBorders>
              <w:bottom w:val="single" w:sz="4" w:space="0" w:color="auto"/>
            </w:tcBorders>
          </w:tcPr>
          <w:p w14:paraId="7C9EDEFC" w14:textId="40B595EC"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99.0 </w:t>
            </w:r>
          </w:p>
        </w:tc>
        <w:tc>
          <w:tcPr>
            <w:tcW w:w="1412" w:type="dxa"/>
            <w:tcBorders>
              <w:bottom w:val="single" w:sz="4" w:space="0" w:color="auto"/>
            </w:tcBorders>
          </w:tcPr>
          <w:p w14:paraId="6C67BB91" w14:textId="2CB1790C"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53.7 </w:t>
            </w:r>
          </w:p>
        </w:tc>
        <w:tc>
          <w:tcPr>
            <w:tcW w:w="1420" w:type="dxa"/>
            <w:gridSpan w:val="2"/>
            <w:tcBorders>
              <w:bottom w:val="single" w:sz="4" w:space="0" w:color="auto"/>
            </w:tcBorders>
          </w:tcPr>
          <w:p w14:paraId="62938922" w14:textId="00058D39" w:rsidR="00421547" w:rsidRPr="00CE0402" w:rsidRDefault="00421547" w:rsidP="00AE5567">
            <w:pPr>
              <w:framePr w:w="15214" w:h="3990" w:hRule="exact" w:wrap="auto" w:hAnchor="text"/>
              <w:ind w:right="-72"/>
              <w:jc w:val="right"/>
              <w:rPr>
                <w:rFonts w:cs="Arial"/>
                <w:sz w:val="18"/>
                <w:szCs w:val="18"/>
              </w:rPr>
            </w:pPr>
            <w:r w:rsidRPr="00CE0402">
              <w:rPr>
                <w:rFonts w:cs="Arial"/>
                <w:sz w:val="18"/>
                <w:szCs w:val="18"/>
              </w:rPr>
              <w:t xml:space="preserve"> 71.5 </w:t>
            </w:r>
          </w:p>
        </w:tc>
        <w:tc>
          <w:tcPr>
            <w:tcW w:w="1560" w:type="dxa"/>
            <w:tcBorders>
              <w:bottom w:val="single" w:sz="4" w:space="0" w:color="auto"/>
            </w:tcBorders>
          </w:tcPr>
          <w:p w14:paraId="5100C713" w14:textId="676EAF06"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(6.4)</w:t>
            </w:r>
          </w:p>
        </w:tc>
        <w:tc>
          <w:tcPr>
            <w:tcW w:w="1561" w:type="dxa"/>
            <w:gridSpan w:val="2"/>
            <w:tcBorders>
              <w:bottom w:val="single" w:sz="4" w:space="0" w:color="auto"/>
            </w:tcBorders>
          </w:tcPr>
          <w:p w14:paraId="25E2090F" w14:textId="7B9A8AF6"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(0.3)</w:t>
            </w:r>
          </w:p>
        </w:tc>
        <w:tc>
          <w:tcPr>
            <w:tcW w:w="1656" w:type="dxa"/>
            <w:gridSpan w:val="2"/>
            <w:tcBorders>
              <w:bottom w:val="single" w:sz="4" w:space="0" w:color="auto"/>
            </w:tcBorders>
          </w:tcPr>
          <w:p w14:paraId="6B82402A" w14:textId="7E490A25"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142.6 </w:t>
            </w:r>
          </w:p>
        </w:tc>
        <w:tc>
          <w:tcPr>
            <w:tcW w:w="1484" w:type="dxa"/>
            <w:gridSpan w:val="3"/>
            <w:tcBorders>
              <w:bottom w:val="single" w:sz="4" w:space="0" w:color="auto"/>
            </w:tcBorders>
          </w:tcPr>
          <w:p w14:paraId="7EE4828A" w14:textId="3864C58A" w:rsidR="00421547" w:rsidRPr="00CE0402" w:rsidRDefault="00421547" w:rsidP="00AE5567">
            <w:pPr>
              <w:framePr w:w="15214" w:h="3990" w:hRule="exact" w:wrap="auto" w:hAnchor="text"/>
              <w:tabs>
                <w:tab w:val="left" w:pos="960"/>
              </w:tabs>
              <w:ind w:right="-72"/>
              <w:jc w:val="right"/>
              <w:rPr>
                <w:rFonts w:cs="Arial"/>
                <w:sz w:val="18"/>
                <w:szCs w:val="18"/>
              </w:rPr>
            </w:pPr>
            <w:r w:rsidRPr="00CE0402">
              <w:rPr>
                <w:rFonts w:cs="Arial"/>
                <w:sz w:val="18"/>
                <w:szCs w:val="18"/>
              </w:rPr>
              <w:t xml:space="preserve"> 170.2 </w:t>
            </w:r>
          </w:p>
        </w:tc>
        <w:tc>
          <w:tcPr>
            <w:tcW w:w="4386" w:type="dxa"/>
            <w:gridSpan w:val="4"/>
            <w:tcBorders>
              <w:bottom w:val="single" w:sz="4" w:space="0" w:color="auto"/>
            </w:tcBorders>
          </w:tcPr>
          <w:p w14:paraId="6925200D" w14:textId="77777777" w:rsidR="00421547" w:rsidRPr="00CE0402" w:rsidRDefault="0042154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0B274BD7" w14:textId="7F2C7F85" w:rsidR="00421547" w:rsidRPr="00CE0402" w:rsidRDefault="00421547" w:rsidP="00AE5567">
            <w:pPr>
              <w:framePr w:w="15214" w:h="3990" w:hRule="exact" w:wrap="auto" w:hAnchor="text"/>
              <w:tabs>
                <w:tab w:val="left" w:pos="960"/>
              </w:tabs>
              <w:ind w:right="-72"/>
              <w:jc w:val="right"/>
              <w:rPr>
                <w:rFonts w:cs="Arial"/>
              </w:rPr>
            </w:pPr>
          </w:p>
        </w:tc>
      </w:tr>
      <w:tr w:rsidR="00AE5567" w:rsidRPr="00CE0402" w14:paraId="00E746AE" w14:textId="77777777" w:rsidTr="00CE0402">
        <w:tc>
          <w:tcPr>
            <w:tcW w:w="3330" w:type="dxa"/>
            <w:vAlign w:val="center"/>
          </w:tcPr>
          <w:p w14:paraId="73F396DA"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Pr>
          <w:p w14:paraId="62EF1684"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Pr>
          <w:p w14:paraId="093FA065"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Pr>
          <w:p w14:paraId="68F8FF62"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Pr>
          <w:p w14:paraId="336A3163" w14:textId="77777777" w:rsidR="00AE5567" w:rsidRPr="00CE0402" w:rsidRDefault="00AE5567" w:rsidP="00AE5567">
            <w:pPr>
              <w:framePr w:w="15214" w:h="3990" w:hRule="exact" w:wrap="auto" w:hAnchor="text"/>
              <w:ind w:right="-72"/>
              <w:jc w:val="right"/>
              <w:rPr>
                <w:rFonts w:cs="Arial"/>
                <w:sz w:val="18"/>
                <w:szCs w:val="18"/>
              </w:rPr>
            </w:pPr>
          </w:p>
        </w:tc>
        <w:tc>
          <w:tcPr>
            <w:tcW w:w="1560" w:type="dxa"/>
          </w:tcPr>
          <w:p w14:paraId="0BF57431"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Pr>
          <w:p w14:paraId="62772B61"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Pr>
          <w:p w14:paraId="10C80F31"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Pr>
          <w:p w14:paraId="65FB944E"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7F755571"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535BB979" w14:textId="77777777" w:rsidR="00AE5567" w:rsidRPr="00CE0402" w:rsidRDefault="00AE5567" w:rsidP="00AE5567">
            <w:pPr>
              <w:framePr w:w="15214" w:h="3990" w:hRule="exact" w:wrap="auto" w:hAnchor="text"/>
              <w:tabs>
                <w:tab w:val="left" w:pos="960"/>
              </w:tabs>
              <w:ind w:right="-72"/>
              <w:jc w:val="right"/>
              <w:rPr>
                <w:rFonts w:cs="Arial"/>
              </w:rPr>
            </w:pPr>
          </w:p>
        </w:tc>
      </w:tr>
      <w:tr w:rsidR="00AB7AEB" w:rsidRPr="00CE0402" w14:paraId="6FE65681" w14:textId="77777777" w:rsidTr="00CE0402">
        <w:tc>
          <w:tcPr>
            <w:tcW w:w="3330" w:type="dxa"/>
            <w:vAlign w:val="center"/>
          </w:tcPr>
          <w:p w14:paraId="438F2E05" w14:textId="2353B45B" w:rsidR="00AB7AEB" w:rsidRPr="00CE0402" w:rsidRDefault="00AB7AEB" w:rsidP="00AB7AEB">
            <w:pPr>
              <w:framePr w:w="15214" w:h="3990" w:hRule="exact" w:wrap="auto" w:hAnchor="text"/>
              <w:ind w:left="-101"/>
              <w:jc w:val="left"/>
              <w:rPr>
                <w:rFonts w:eastAsia="Arial Unicode MS" w:cs="Arial"/>
                <w:color w:val="000000"/>
                <w:sz w:val="18"/>
                <w:szCs w:val="18"/>
              </w:rPr>
            </w:pPr>
            <w:r w:rsidRPr="00CE0402">
              <w:rPr>
                <w:rFonts w:eastAsia="Arial Unicode MS" w:cs="Arial"/>
                <w:color w:val="000000"/>
                <w:sz w:val="18"/>
                <w:szCs w:val="18"/>
              </w:rPr>
              <w:t>Total Revenue</w:t>
            </w:r>
          </w:p>
        </w:tc>
        <w:tc>
          <w:tcPr>
            <w:tcW w:w="1481" w:type="dxa"/>
            <w:tcBorders>
              <w:bottom w:val="single" w:sz="4" w:space="0" w:color="auto"/>
            </w:tcBorders>
          </w:tcPr>
          <w:p w14:paraId="66E5411E" w14:textId="6A917159" w:rsidR="00AB7AEB" w:rsidRPr="00CE0402" w:rsidRDefault="00AB7AEB" w:rsidP="00AB7AEB">
            <w:pPr>
              <w:framePr w:w="15214" w:h="3990" w:hRule="exact" w:wrap="auto" w:hAnchor="text"/>
              <w:tabs>
                <w:tab w:val="left" w:pos="960"/>
              </w:tabs>
              <w:ind w:right="-72"/>
              <w:jc w:val="right"/>
              <w:rPr>
                <w:rFonts w:cs="Arial"/>
                <w:sz w:val="18"/>
                <w:szCs w:val="18"/>
              </w:rPr>
            </w:pPr>
            <w:r w:rsidRPr="00CE0402">
              <w:rPr>
                <w:rFonts w:cs="Arial"/>
                <w:sz w:val="18"/>
                <w:szCs w:val="18"/>
              </w:rPr>
              <w:t>787.2</w:t>
            </w:r>
          </w:p>
        </w:tc>
        <w:tc>
          <w:tcPr>
            <w:tcW w:w="1440" w:type="dxa"/>
            <w:tcBorders>
              <w:bottom w:val="single" w:sz="4" w:space="0" w:color="auto"/>
            </w:tcBorders>
          </w:tcPr>
          <w:p w14:paraId="04001643" w14:textId="0B355CE3" w:rsidR="00AB7AEB" w:rsidRPr="00CE0402" w:rsidRDefault="00AB7AEB" w:rsidP="00AB7AEB">
            <w:pPr>
              <w:framePr w:w="15214" w:h="3990" w:hRule="exact" w:wrap="auto" w:hAnchor="text"/>
              <w:tabs>
                <w:tab w:val="left" w:pos="960"/>
              </w:tabs>
              <w:ind w:right="-72"/>
              <w:jc w:val="right"/>
              <w:rPr>
                <w:rFonts w:cs="Arial"/>
                <w:sz w:val="18"/>
                <w:szCs w:val="18"/>
              </w:rPr>
            </w:pPr>
            <w:r w:rsidRPr="00CE0402">
              <w:rPr>
                <w:rFonts w:cs="Arial"/>
                <w:sz w:val="18"/>
                <w:szCs w:val="18"/>
              </w:rPr>
              <w:t>724.9</w:t>
            </w:r>
          </w:p>
        </w:tc>
        <w:tc>
          <w:tcPr>
            <w:tcW w:w="1412" w:type="dxa"/>
            <w:tcBorders>
              <w:bottom w:val="single" w:sz="4" w:space="0" w:color="auto"/>
            </w:tcBorders>
          </w:tcPr>
          <w:p w14:paraId="1262AD35" w14:textId="139625A0" w:rsidR="00AB7AEB" w:rsidRPr="00CE0402" w:rsidRDefault="00AB7AEB" w:rsidP="00AB7AEB">
            <w:pPr>
              <w:framePr w:w="15214" w:h="3990" w:hRule="exact" w:wrap="auto" w:hAnchor="text"/>
              <w:ind w:right="-72"/>
              <w:jc w:val="right"/>
              <w:rPr>
                <w:rFonts w:cs="Arial"/>
                <w:sz w:val="18"/>
                <w:szCs w:val="18"/>
              </w:rPr>
            </w:pPr>
            <w:r w:rsidRPr="00CE0402">
              <w:rPr>
                <w:rFonts w:cs="Arial"/>
                <w:sz w:val="18"/>
                <w:szCs w:val="18"/>
              </w:rPr>
              <w:t>53.7</w:t>
            </w:r>
          </w:p>
        </w:tc>
        <w:tc>
          <w:tcPr>
            <w:tcW w:w="1420" w:type="dxa"/>
            <w:gridSpan w:val="2"/>
            <w:tcBorders>
              <w:bottom w:val="single" w:sz="4" w:space="0" w:color="auto"/>
            </w:tcBorders>
          </w:tcPr>
          <w:p w14:paraId="6E9B8BD0" w14:textId="48654356" w:rsidR="00AB7AEB" w:rsidRPr="00CE0402" w:rsidRDefault="00AB7AEB" w:rsidP="00AB7AEB">
            <w:pPr>
              <w:framePr w:w="15214" w:h="3990" w:hRule="exact" w:wrap="auto" w:hAnchor="text"/>
              <w:ind w:right="-72"/>
              <w:jc w:val="right"/>
              <w:rPr>
                <w:rFonts w:cs="Arial"/>
                <w:sz w:val="18"/>
                <w:szCs w:val="18"/>
              </w:rPr>
            </w:pPr>
            <w:r w:rsidRPr="00CE0402">
              <w:rPr>
                <w:rFonts w:cs="Arial"/>
                <w:sz w:val="18"/>
                <w:szCs w:val="18"/>
              </w:rPr>
              <w:t xml:space="preserve"> 71.5 </w:t>
            </w:r>
          </w:p>
        </w:tc>
        <w:tc>
          <w:tcPr>
            <w:tcW w:w="1560" w:type="dxa"/>
            <w:tcBorders>
              <w:bottom w:val="single" w:sz="4" w:space="0" w:color="auto"/>
            </w:tcBorders>
          </w:tcPr>
          <w:p w14:paraId="604FA84A" w14:textId="6FD50C70" w:rsidR="00AB7AEB" w:rsidRPr="00CE0402" w:rsidRDefault="00AB7AEB" w:rsidP="00AB7AEB">
            <w:pPr>
              <w:framePr w:w="15214" w:h="3990" w:hRule="exact" w:wrap="auto" w:hAnchor="text"/>
              <w:tabs>
                <w:tab w:val="left" w:pos="960"/>
              </w:tabs>
              <w:ind w:right="-72"/>
              <w:jc w:val="right"/>
              <w:rPr>
                <w:rFonts w:cs="Arial"/>
                <w:sz w:val="18"/>
                <w:szCs w:val="18"/>
              </w:rPr>
            </w:pPr>
            <w:r w:rsidRPr="00CE0402">
              <w:rPr>
                <w:rFonts w:cs="Arial"/>
                <w:sz w:val="18"/>
                <w:szCs w:val="18"/>
              </w:rPr>
              <w:t xml:space="preserve"> (7.7)</w:t>
            </w:r>
          </w:p>
        </w:tc>
        <w:tc>
          <w:tcPr>
            <w:tcW w:w="1561" w:type="dxa"/>
            <w:gridSpan w:val="2"/>
            <w:tcBorders>
              <w:bottom w:val="single" w:sz="4" w:space="0" w:color="auto"/>
            </w:tcBorders>
          </w:tcPr>
          <w:p w14:paraId="6AF8174A" w14:textId="5B4B087E" w:rsidR="00AB7AEB" w:rsidRPr="00CE0402" w:rsidRDefault="00AB7AEB" w:rsidP="00AB7AEB">
            <w:pPr>
              <w:framePr w:w="15214" w:h="3990" w:hRule="exact" w:wrap="auto" w:hAnchor="text"/>
              <w:tabs>
                <w:tab w:val="left" w:pos="960"/>
              </w:tabs>
              <w:ind w:right="-72"/>
              <w:jc w:val="right"/>
              <w:rPr>
                <w:rFonts w:cs="Arial"/>
                <w:sz w:val="18"/>
                <w:szCs w:val="18"/>
              </w:rPr>
            </w:pPr>
            <w:r w:rsidRPr="00CE0402">
              <w:rPr>
                <w:rFonts w:cs="Arial"/>
                <w:sz w:val="18"/>
                <w:szCs w:val="18"/>
              </w:rPr>
              <w:t xml:space="preserve"> (1.4)</w:t>
            </w:r>
          </w:p>
        </w:tc>
        <w:tc>
          <w:tcPr>
            <w:tcW w:w="1656" w:type="dxa"/>
            <w:gridSpan w:val="2"/>
            <w:tcBorders>
              <w:bottom w:val="single" w:sz="4" w:space="0" w:color="auto"/>
            </w:tcBorders>
          </w:tcPr>
          <w:p w14:paraId="4AA26E1D" w14:textId="6891A183" w:rsidR="00AB7AEB" w:rsidRPr="00CE0402" w:rsidRDefault="00AB7AEB" w:rsidP="00AB7AEB">
            <w:pPr>
              <w:framePr w:w="15214" w:h="3990" w:hRule="exact" w:wrap="auto" w:hAnchor="text"/>
              <w:tabs>
                <w:tab w:val="left" w:pos="960"/>
              </w:tabs>
              <w:ind w:right="-72"/>
              <w:jc w:val="right"/>
              <w:rPr>
                <w:rFonts w:cs="Arial"/>
                <w:sz w:val="18"/>
                <w:szCs w:val="18"/>
              </w:rPr>
            </w:pPr>
            <w:r w:rsidRPr="00CE0402">
              <w:rPr>
                <w:rFonts w:cs="Arial"/>
                <w:sz w:val="18"/>
                <w:szCs w:val="18"/>
              </w:rPr>
              <w:t xml:space="preserve"> 833.2 </w:t>
            </w:r>
          </w:p>
        </w:tc>
        <w:tc>
          <w:tcPr>
            <w:tcW w:w="1484" w:type="dxa"/>
            <w:gridSpan w:val="3"/>
            <w:tcBorders>
              <w:bottom w:val="single" w:sz="4" w:space="0" w:color="auto"/>
            </w:tcBorders>
          </w:tcPr>
          <w:p w14:paraId="54672EAB" w14:textId="35EE1354" w:rsidR="00AB7AEB" w:rsidRPr="00CE0402" w:rsidRDefault="00AB7AEB" w:rsidP="00AB7AEB">
            <w:pPr>
              <w:framePr w:w="15214" w:h="3990" w:hRule="exact" w:wrap="auto" w:hAnchor="text"/>
              <w:tabs>
                <w:tab w:val="left" w:pos="960"/>
              </w:tabs>
              <w:ind w:right="-72"/>
              <w:jc w:val="right"/>
              <w:rPr>
                <w:rFonts w:cs="Arial"/>
                <w:sz w:val="18"/>
                <w:szCs w:val="18"/>
              </w:rPr>
            </w:pPr>
            <w:r w:rsidRPr="00CE0402">
              <w:rPr>
                <w:rFonts w:cs="Arial"/>
                <w:sz w:val="18"/>
                <w:szCs w:val="18"/>
              </w:rPr>
              <w:t xml:space="preserve"> 795.0 </w:t>
            </w:r>
          </w:p>
        </w:tc>
        <w:tc>
          <w:tcPr>
            <w:tcW w:w="4386" w:type="dxa"/>
            <w:gridSpan w:val="4"/>
            <w:tcBorders>
              <w:bottom w:val="single" w:sz="4" w:space="0" w:color="auto"/>
            </w:tcBorders>
          </w:tcPr>
          <w:p w14:paraId="157631B0" w14:textId="77777777" w:rsidR="00AB7AEB" w:rsidRPr="00CE0402" w:rsidRDefault="00AB7AEB" w:rsidP="00AB7AEB">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725CDF10" w14:textId="77777777" w:rsidR="00AB7AEB" w:rsidRPr="00CE0402" w:rsidRDefault="00AB7AEB" w:rsidP="00AB7AEB">
            <w:pPr>
              <w:framePr w:w="15214" w:h="3990" w:hRule="exact" w:wrap="auto" w:hAnchor="text"/>
              <w:tabs>
                <w:tab w:val="left" w:pos="960"/>
              </w:tabs>
              <w:ind w:right="-72"/>
              <w:jc w:val="right"/>
              <w:rPr>
                <w:rFonts w:cs="Arial"/>
              </w:rPr>
            </w:pPr>
          </w:p>
        </w:tc>
      </w:tr>
      <w:tr w:rsidR="00AE5567" w:rsidRPr="00CE0402" w14:paraId="01CA025D" w14:textId="77777777" w:rsidTr="00CE0402">
        <w:tc>
          <w:tcPr>
            <w:tcW w:w="3330" w:type="dxa"/>
            <w:vAlign w:val="center"/>
          </w:tcPr>
          <w:p w14:paraId="72919011"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Borders>
              <w:top w:val="single" w:sz="4" w:space="0" w:color="auto"/>
              <w:bottom w:val="single" w:sz="4" w:space="0" w:color="auto"/>
            </w:tcBorders>
          </w:tcPr>
          <w:p w14:paraId="5550CA18"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Borders>
              <w:top w:val="single" w:sz="4" w:space="0" w:color="auto"/>
              <w:bottom w:val="single" w:sz="4" w:space="0" w:color="auto"/>
            </w:tcBorders>
          </w:tcPr>
          <w:p w14:paraId="1765E68B"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Borders>
              <w:top w:val="single" w:sz="4" w:space="0" w:color="auto"/>
              <w:bottom w:val="single" w:sz="4" w:space="0" w:color="auto"/>
            </w:tcBorders>
          </w:tcPr>
          <w:p w14:paraId="3B4A2495"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Borders>
              <w:top w:val="single" w:sz="4" w:space="0" w:color="auto"/>
              <w:bottom w:val="single" w:sz="4" w:space="0" w:color="auto"/>
            </w:tcBorders>
          </w:tcPr>
          <w:p w14:paraId="266A49EA" w14:textId="77777777" w:rsidR="00AE5567" w:rsidRPr="00CE0402" w:rsidRDefault="00AE5567" w:rsidP="00AE5567">
            <w:pPr>
              <w:framePr w:w="15214" w:h="3990" w:hRule="exact" w:wrap="auto" w:hAnchor="text"/>
              <w:ind w:right="-72"/>
              <w:jc w:val="right"/>
              <w:rPr>
                <w:rFonts w:cs="Arial"/>
                <w:sz w:val="18"/>
                <w:szCs w:val="18"/>
              </w:rPr>
            </w:pPr>
          </w:p>
        </w:tc>
        <w:tc>
          <w:tcPr>
            <w:tcW w:w="1560" w:type="dxa"/>
            <w:tcBorders>
              <w:top w:val="single" w:sz="4" w:space="0" w:color="auto"/>
              <w:bottom w:val="single" w:sz="4" w:space="0" w:color="auto"/>
            </w:tcBorders>
          </w:tcPr>
          <w:p w14:paraId="56A24B0E"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Borders>
              <w:top w:val="single" w:sz="4" w:space="0" w:color="auto"/>
              <w:bottom w:val="single" w:sz="4" w:space="0" w:color="auto"/>
            </w:tcBorders>
          </w:tcPr>
          <w:p w14:paraId="2B264901"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Borders>
              <w:top w:val="single" w:sz="4" w:space="0" w:color="auto"/>
              <w:bottom w:val="single" w:sz="4" w:space="0" w:color="auto"/>
            </w:tcBorders>
          </w:tcPr>
          <w:p w14:paraId="76CB7AEF"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Borders>
              <w:top w:val="single" w:sz="4" w:space="0" w:color="auto"/>
              <w:bottom w:val="single" w:sz="4" w:space="0" w:color="auto"/>
            </w:tcBorders>
          </w:tcPr>
          <w:p w14:paraId="77381F47"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3F14DBC2"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1E3F69C9" w14:textId="77777777" w:rsidR="00AE5567" w:rsidRPr="00CE0402" w:rsidRDefault="00AE5567" w:rsidP="00AE5567">
            <w:pPr>
              <w:framePr w:w="15214" w:h="3990" w:hRule="exact" w:wrap="auto" w:hAnchor="text"/>
              <w:tabs>
                <w:tab w:val="left" w:pos="960"/>
              </w:tabs>
              <w:ind w:right="-72"/>
              <w:jc w:val="right"/>
              <w:rPr>
                <w:rFonts w:cs="Arial"/>
              </w:rPr>
            </w:pPr>
          </w:p>
        </w:tc>
      </w:tr>
      <w:tr w:rsidR="00AE5567" w:rsidRPr="00CE0402" w14:paraId="57530DF4" w14:textId="77777777" w:rsidTr="00CE0402">
        <w:tc>
          <w:tcPr>
            <w:tcW w:w="3330" w:type="dxa"/>
            <w:vAlign w:val="center"/>
          </w:tcPr>
          <w:p w14:paraId="3DC9620F"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Borders>
              <w:bottom w:val="single" w:sz="4" w:space="0" w:color="auto"/>
            </w:tcBorders>
          </w:tcPr>
          <w:p w14:paraId="71C39CBC"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Borders>
              <w:bottom w:val="single" w:sz="4" w:space="0" w:color="auto"/>
            </w:tcBorders>
          </w:tcPr>
          <w:p w14:paraId="7860CD7B"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Borders>
              <w:bottom w:val="single" w:sz="4" w:space="0" w:color="auto"/>
            </w:tcBorders>
          </w:tcPr>
          <w:p w14:paraId="34B7EB2F"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Borders>
              <w:bottom w:val="single" w:sz="4" w:space="0" w:color="auto"/>
            </w:tcBorders>
          </w:tcPr>
          <w:p w14:paraId="0EC63B86" w14:textId="77777777" w:rsidR="00AE5567" w:rsidRPr="00CE0402" w:rsidRDefault="00AE5567" w:rsidP="00AE5567">
            <w:pPr>
              <w:framePr w:w="15214" w:h="3990" w:hRule="exact" w:wrap="auto" w:hAnchor="text"/>
              <w:ind w:right="-72"/>
              <w:jc w:val="right"/>
              <w:rPr>
                <w:rFonts w:cs="Arial"/>
                <w:sz w:val="18"/>
                <w:szCs w:val="18"/>
              </w:rPr>
            </w:pPr>
          </w:p>
        </w:tc>
        <w:tc>
          <w:tcPr>
            <w:tcW w:w="1560" w:type="dxa"/>
            <w:tcBorders>
              <w:bottom w:val="single" w:sz="4" w:space="0" w:color="auto"/>
            </w:tcBorders>
          </w:tcPr>
          <w:p w14:paraId="65E6482A"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Borders>
              <w:bottom w:val="single" w:sz="4" w:space="0" w:color="auto"/>
            </w:tcBorders>
          </w:tcPr>
          <w:p w14:paraId="4E6B4DD8"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Borders>
              <w:bottom w:val="single" w:sz="4" w:space="0" w:color="auto"/>
            </w:tcBorders>
          </w:tcPr>
          <w:p w14:paraId="05964877"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Borders>
              <w:bottom w:val="single" w:sz="4" w:space="0" w:color="auto"/>
            </w:tcBorders>
          </w:tcPr>
          <w:p w14:paraId="7166AD68"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0B17671F"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1BDBB8F3" w14:textId="77777777" w:rsidR="00AE5567" w:rsidRPr="00CE0402" w:rsidRDefault="00AE5567" w:rsidP="00AE5567">
            <w:pPr>
              <w:framePr w:w="15214" w:h="3990" w:hRule="exact" w:wrap="auto" w:hAnchor="text"/>
              <w:tabs>
                <w:tab w:val="left" w:pos="960"/>
              </w:tabs>
              <w:ind w:right="-72"/>
              <w:jc w:val="right"/>
              <w:rPr>
                <w:rFonts w:cs="Arial"/>
              </w:rPr>
            </w:pPr>
          </w:p>
        </w:tc>
      </w:tr>
      <w:tr w:rsidR="00AE5567" w:rsidRPr="00CE0402" w14:paraId="0BBE2F4B" w14:textId="77777777" w:rsidTr="00CE0402">
        <w:tc>
          <w:tcPr>
            <w:tcW w:w="3330" w:type="dxa"/>
            <w:vAlign w:val="center"/>
          </w:tcPr>
          <w:p w14:paraId="65A46780"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Borders>
              <w:bottom w:val="single" w:sz="4" w:space="0" w:color="auto"/>
            </w:tcBorders>
          </w:tcPr>
          <w:p w14:paraId="6F2396B4"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Borders>
              <w:bottom w:val="single" w:sz="4" w:space="0" w:color="auto"/>
            </w:tcBorders>
          </w:tcPr>
          <w:p w14:paraId="4359653C"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Borders>
              <w:bottom w:val="single" w:sz="4" w:space="0" w:color="auto"/>
            </w:tcBorders>
          </w:tcPr>
          <w:p w14:paraId="578D93B9"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Borders>
              <w:bottom w:val="single" w:sz="4" w:space="0" w:color="auto"/>
            </w:tcBorders>
          </w:tcPr>
          <w:p w14:paraId="6D6913BE" w14:textId="77777777" w:rsidR="00AE5567" w:rsidRPr="00CE0402" w:rsidRDefault="00AE5567" w:rsidP="00AE5567">
            <w:pPr>
              <w:framePr w:w="15214" w:h="3990" w:hRule="exact" w:wrap="auto" w:hAnchor="text"/>
              <w:ind w:right="-72"/>
              <w:jc w:val="right"/>
              <w:rPr>
                <w:rFonts w:cs="Arial"/>
                <w:sz w:val="18"/>
                <w:szCs w:val="18"/>
              </w:rPr>
            </w:pPr>
          </w:p>
        </w:tc>
        <w:tc>
          <w:tcPr>
            <w:tcW w:w="1560" w:type="dxa"/>
            <w:tcBorders>
              <w:bottom w:val="single" w:sz="4" w:space="0" w:color="auto"/>
            </w:tcBorders>
          </w:tcPr>
          <w:p w14:paraId="732763AB"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Borders>
              <w:bottom w:val="single" w:sz="4" w:space="0" w:color="auto"/>
            </w:tcBorders>
          </w:tcPr>
          <w:p w14:paraId="49279CDE"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Borders>
              <w:bottom w:val="single" w:sz="4" w:space="0" w:color="auto"/>
            </w:tcBorders>
          </w:tcPr>
          <w:p w14:paraId="0FB9D355"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Borders>
              <w:bottom w:val="single" w:sz="4" w:space="0" w:color="auto"/>
            </w:tcBorders>
          </w:tcPr>
          <w:p w14:paraId="66ED1FD2"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31EAA11E"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1133CFF9" w14:textId="77777777" w:rsidR="00AE5567" w:rsidRPr="00CE0402" w:rsidRDefault="00AE5567" w:rsidP="00AE5567">
            <w:pPr>
              <w:framePr w:w="15214" w:h="3990" w:hRule="exact" w:wrap="auto" w:hAnchor="text"/>
              <w:tabs>
                <w:tab w:val="left" w:pos="960"/>
              </w:tabs>
              <w:ind w:right="-72"/>
              <w:jc w:val="right"/>
              <w:rPr>
                <w:rFonts w:cs="Arial"/>
              </w:rPr>
            </w:pPr>
          </w:p>
        </w:tc>
      </w:tr>
      <w:tr w:rsidR="00AE5567" w:rsidRPr="00CE0402" w14:paraId="4E320749" w14:textId="77777777" w:rsidTr="00CE0402">
        <w:tc>
          <w:tcPr>
            <w:tcW w:w="3330" w:type="dxa"/>
            <w:vAlign w:val="center"/>
          </w:tcPr>
          <w:p w14:paraId="1A290DB1"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Borders>
              <w:bottom w:val="single" w:sz="4" w:space="0" w:color="auto"/>
            </w:tcBorders>
          </w:tcPr>
          <w:p w14:paraId="33FEF0AE"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Borders>
              <w:bottom w:val="single" w:sz="4" w:space="0" w:color="auto"/>
            </w:tcBorders>
          </w:tcPr>
          <w:p w14:paraId="56641196"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Borders>
              <w:bottom w:val="single" w:sz="4" w:space="0" w:color="auto"/>
            </w:tcBorders>
          </w:tcPr>
          <w:p w14:paraId="5803812E"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Borders>
              <w:bottom w:val="single" w:sz="4" w:space="0" w:color="auto"/>
            </w:tcBorders>
          </w:tcPr>
          <w:p w14:paraId="197FABD0" w14:textId="77777777" w:rsidR="00AE5567" w:rsidRPr="00CE0402" w:rsidRDefault="00AE5567" w:rsidP="00AE5567">
            <w:pPr>
              <w:framePr w:w="15214" w:h="3990" w:hRule="exact" w:wrap="auto" w:hAnchor="text"/>
              <w:ind w:right="-72"/>
              <w:jc w:val="right"/>
              <w:rPr>
                <w:rFonts w:cs="Arial"/>
                <w:sz w:val="18"/>
                <w:szCs w:val="18"/>
              </w:rPr>
            </w:pPr>
          </w:p>
        </w:tc>
        <w:tc>
          <w:tcPr>
            <w:tcW w:w="1560" w:type="dxa"/>
            <w:tcBorders>
              <w:bottom w:val="single" w:sz="4" w:space="0" w:color="auto"/>
            </w:tcBorders>
          </w:tcPr>
          <w:p w14:paraId="51EF05D4"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Borders>
              <w:bottom w:val="single" w:sz="4" w:space="0" w:color="auto"/>
            </w:tcBorders>
          </w:tcPr>
          <w:p w14:paraId="59BF89DB"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Borders>
              <w:bottom w:val="single" w:sz="4" w:space="0" w:color="auto"/>
            </w:tcBorders>
          </w:tcPr>
          <w:p w14:paraId="2418695B"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Borders>
              <w:bottom w:val="single" w:sz="4" w:space="0" w:color="auto"/>
            </w:tcBorders>
          </w:tcPr>
          <w:p w14:paraId="578E96E2"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143F393E"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5883AA88" w14:textId="77777777" w:rsidR="00AE5567" w:rsidRPr="00CE0402" w:rsidRDefault="00AE5567" w:rsidP="00AE5567">
            <w:pPr>
              <w:framePr w:w="15214" w:h="3990" w:hRule="exact" w:wrap="auto" w:hAnchor="text"/>
              <w:tabs>
                <w:tab w:val="left" w:pos="960"/>
              </w:tabs>
              <w:ind w:right="-72"/>
              <w:jc w:val="right"/>
              <w:rPr>
                <w:rFonts w:cs="Arial"/>
              </w:rPr>
            </w:pPr>
          </w:p>
        </w:tc>
      </w:tr>
      <w:tr w:rsidR="00AE5567" w:rsidRPr="00CE0402" w14:paraId="4E2959A3" w14:textId="77777777" w:rsidTr="00CE0402">
        <w:tc>
          <w:tcPr>
            <w:tcW w:w="3330" w:type="dxa"/>
            <w:vAlign w:val="center"/>
          </w:tcPr>
          <w:p w14:paraId="704E5A3A"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Borders>
              <w:bottom w:val="single" w:sz="4" w:space="0" w:color="auto"/>
            </w:tcBorders>
          </w:tcPr>
          <w:p w14:paraId="08E853B1"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Borders>
              <w:bottom w:val="single" w:sz="4" w:space="0" w:color="auto"/>
            </w:tcBorders>
          </w:tcPr>
          <w:p w14:paraId="53DF6113"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Borders>
              <w:bottom w:val="single" w:sz="4" w:space="0" w:color="auto"/>
            </w:tcBorders>
          </w:tcPr>
          <w:p w14:paraId="3B9C0373"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Borders>
              <w:bottom w:val="single" w:sz="4" w:space="0" w:color="auto"/>
            </w:tcBorders>
          </w:tcPr>
          <w:p w14:paraId="6B3D1BAE" w14:textId="77777777" w:rsidR="00AE5567" w:rsidRPr="00CE0402" w:rsidRDefault="00AE5567" w:rsidP="00AE5567">
            <w:pPr>
              <w:framePr w:w="15214" w:h="3990" w:hRule="exact" w:wrap="auto" w:hAnchor="text"/>
              <w:ind w:right="-72"/>
              <w:jc w:val="right"/>
              <w:rPr>
                <w:rFonts w:cs="Arial"/>
                <w:sz w:val="18"/>
                <w:szCs w:val="18"/>
              </w:rPr>
            </w:pPr>
          </w:p>
        </w:tc>
        <w:tc>
          <w:tcPr>
            <w:tcW w:w="1560" w:type="dxa"/>
            <w:tcBorders>
              <w:bottom w:val="single" w:sz="4" w:space="0" w:color="auto"/>
            </w:tcBorders>
          </w:tcPr>
          <w:p w14:paraId="225BD84D"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Borders>
              <w:bottom w:val="single" w:sz="4" w:space="0" w:color="auto"/>
            </w:tcBorders>
          </w:tcPr>
          <w:p w14:paraId="3885BFA4"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Borders>
              <w:bottom w:val="single" w:sz="4" w:space="0" w:color="auto"/>
            </w:tcBorders>
          </w:tcPr>
          <w:p w14:paraId="7E15BCDB"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Borders>
              <w:bottom w:val="single" w:sz="4" w:space="0" w:color="auto"/>
            </w:tcBorders>
          </w:tcPr>
          <w:p w14:paraId="22FB2C4D"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18DF3A80"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46D400A3" w14:textId="77777777" w:rsidR="00AE5567" w:rsidRPr="00CE0402" w:rsidRDefault="00AE5567" w:rsidP="00AE5567">
            <w:pPr>
              <w:framePr w:w="15214" w:h="3990" w:hRule="exact" w:wrap="auto" w:hAnchor="text"/>
              <w:tabs>
                <w:tab w:val="left" w:pos="960"/>
              </w:tabs>
              <w:ind w:right="-72"/>
              <w:jc w:val="right"/>
              <w:rPr>
                <w:rFonts w:cs="Arial"/>
              </w:rPr>
            </w:pPr>
          </w:p>
        </w:tc>
      </w:tr>
      <w:tr w:rsidR="00AE5567" w:rsidRPr="00CE0402" w14:paraId="01BC9B9D" w14:textId="77777777" w:rsidTr="00CE0402">
        <w:tc>
          <w:tcPr>
            <w:tcW w:w="3330" w:type="dxa"/>
            <w:vAlign w:val="center"/>
          </w:tcPr>
          <w:p w14:paraId="236095B0"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Borders>
              <w:bottom w:val="single" w:sz="4" w:space="0" w:color="auto"/>
            </w:tcBorders>
          </w:tcPr>
          <w:p w14:paraId="4B5B41C0"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Borders>
              <w:bottom w:val="single" w:sz="4" w:space="0" w:color="auto"/>
            </w:tcBorders>
          </w:tcPr>
          <w:p w14:paraId="06F6412A"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Borders>
              <w:bottom w:val="single" w:sz="4" w:space="0" w:color="auto"/>
            </w:tcBorders>
          </w:tcPr>
          <w:p w14:paraId="302E96A4"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Borders>
              <w:bottom w:val="single" w:sz="4" w:space="0" w:color="auto"/>
            </w:tcBorders>
          </w:tcPr>
          <w:p w14:paraId="0655D5C4" w14:textId="77777777" w:rsidR="00AE5567" w:rsidRPr="00CE0402" w:rsidRDefault="00AE5567" w:rsidP="00AE5567">
            <w:pPr>
              <w:framePr w:w="15214" w:h="3990" w:hRule="exact" w:wrap="auto" w:hAnchor="text"/>
              <w:ind w:right="-72"/>
              <w:jc w:val="right"/>
              <w:rPr>
                <w:rFonts w:cs="Arial"/>
                <w:sz w:val="18"/>
                <w:szCs w:val="18"/>
              </w:rPr>
            </w:pPr>
          </w:p>
        </w:tc>
        <w:tc>
          <w:tcPr>
            <w:tcW w:w="1560" w:type="dxa"/>
            <w:tcBorders>
              <w:bottom w:val="single" w:sz="4" w:space="0" w:color="auto"/>
            </w:tcBorders>
          </w:tcPr>
          <w:p w14:paraId="25F67EEC"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Borders>
              <w:bottom w:val="single" w:sz="4" w:space="0" w:color="auto"/>
            </w:tcBorders>
          </w:tcPr>
          <w:p w14:paraId="7C6FD87B"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Borders>
              <w:bottom w:val="single" w:sz="4" w:space="0" w:color="auto"/>
            </w:tcBorders>
          </w:tcPr>
          <w:p w14:paraId="69D0E217"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Borders>
              <w:bottom w:val="single" w:sz="4" w:space="0" w:color="auto"/>
            </w:tcBorders>
          </w:tcPr>
          <w:p w14:paraId="0D7E6C7E"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4614D2F9"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27EE72F3" w14:textId="77777777" w:rsidR="00AE5567" w:rsidRPr="00CE0402" w:rsidRDefault="00AE5567" w:rsidP="00AE5567">
            <w:pPr>
              <w:framePr w:w="15214" w:h="3990" w:hRule="exact" w:wrap="auto" w:hAnchor="text"/>
              <w:tabs>
                <w:tab w:val="left" w:pos="960"/>
              </w:tabs>
              <w:ind w:right="-72"/>
              <w:jc w:val="right"/>
              <w:rPr>
                <w:rFonts w:cs="Arial"/>
              </w:rPr>
            </w:pPr>
          </w:p>
        </w:tc>
      </w:tr>
      <w:tr w:rsidR="00AE5567" w:rsidRPr="00CE0402" w14:paraId="2534074A" w14:textId="77777777" w:rsidTr="00CE0402">
        <w:tc>
          <w:tcPr>
            <w:tcW w:w="3330" w:type="dxa"/>
            <w:vAlign w:val="center"/>
          </w:tcPr>
          <w:p w14:paraId="6B2CD713" w14:textId="77777777" w:rsidR="00AE5567" w:rsidRPr="00CE0402" w:rsidRDefault="00AE5567" w:rsidP="00AE5567">
            <w:pPr>
              <w:framePr w:w="15214" w:h="3990" w:hRule="exact" w:wrap="auto" w:hAnchor="text"/>
              <w:ind w:left="-101"/>
              <w:jc w:val="left"/>
              <w:rPr>
                <w:rFonts w:eastAsia="Arial Unicode MS" w:cs="Arial"/>
                <w:color w:val="000000"/>
                <w:sz w:val="18"/>
                <w:szCs w:val="18"/>
              </w:rPr>
            </w:pPr>
          </w:p>
        </w:tc>
        <w:tc>
          <w:tcPr>
            <w:tcW w:w="1481" w:type="dxa"/>
            <w:tcBorders>
              <w:bottom w:val="single" w:sz="4" w:space="0" w:color="auto"/>
            </w:tcBorders>
          </w:tcPr>
          <w:p w14:paraId="3243E5F2"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40" w:type="dxa"/>
            <w:tcBorders>
              <w:bottom w:val="single" w:sz="4" w:space="0" w:color="auto"/>
            </w:tcBorders>
          </w:tcPr>
          <w:p w14:paraId="71D93A12"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12" w:type="dxa"/>
            <w:tcBorders>
              <w:bottom w:val="single" w:sz="4" w:space="0" w:color="auto"/>
            </w:tcBorders>
          </w:tcPr>
          <w:p w14:paraId="3595B77B" w14:textId="77777777" w:rsidR="00AE5567" w:rsidRPr="00CE0402" w:rsidRDefault="00AE5567" w:rsidP="00AE5567">
            <w:pPr>
              <w:framePr w:w="15214" w:h="3990" w:hRule="exact" w:wrap="auto" w:hAnchor="text"/>
              <w:ind w:right="-72"/>
              <w:jc w:val="right"/>
              <w:rPr>
                <w:rFonts w:cs="Arial"/>
                <w:sz w:val="18"/>
                <w:szCs w:val="18"/>
              </w:rPr>
            </w:pPr>
          </w:p>
        </w:tc>
        <w:tc>
          <w:tcPr>
            <w:tcW w:w="1420" w:type="dxa"/>
            <w:gridSpan w:val="2"/>
            <w:tcBorders>
              <w:bottom w:val="single" w:sz="4" w:space="0" w:color="auto"/>
            </w:tcBorders>
          </w:tcPr>
          <w:p w14:paraId="4BACB5BC" w14:textId="77777777" w:rsidR="00AE5567" w:rsidRPr="00CE0402" w:rsidRDefault="00AE5567" w:rsidP="00AE5567">
            <w:pPr>
              <w:framePr w:w="15214" w:h="3990" w:hRule="exact" w:wrap="auto" w:hAnchor="text"/>
              <w:ind w:right="-72"/>
              <w:jc w:val="right"/>
              <w:rPr>
                <w:rFonts w:cs="Arial"/>
                <w:sz w:val="18"/>
                <w:szCs w:val="18"/>
              </w:rPr>
            </w:pPr>
          </w:p>
        </w:tc>
        <w:tc>
          <w:tcPr>
            <w:tcW w:w="1560" w:type="dxa"/>
            <w:tcBorders>
              <w:bottom w:val="single" w:sz="4" w:space="0" w:color="auto"/>
            </w:tcBorders>
          </w:tcPr>
          <w:p w14:paraId="3BC4D526"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561" w:type="dxa"/>
            <w:gridSpan w:val="2"/>
            <w:tcBorders>
              <w:bottom w:val="single" w:sz="4" w:space="0" w:color="auto"/>
            </w:tcBorders>
          </w:tcPr>
          <w:p w14:paraId="0931E335"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656" w:type="dxa"/>
            <w:gridSpan w:val="2"/>
            <w:tcBorders>
              <w:bottom w:val="single" w:sz="4" w:space="0" w:color="auto"/>
            </w:tcBorders>
          </w:tcPr>
          <w:p w14:paraId="59E617E8"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1484" w:type="dxa"/>
            <w:gridSpan w:val="3"/>
            <w:tcBorders>
              <w:bottom w:val="single" w:sz="4" w:space="0" w:color="auto"/>
            </w:tcBorders>
          </w:tcPr>
          <w:p w14:paraId="6B300D33" w14:textId="77777777" w:rsidR="00AE5567" w:rsidRPr="00CE0402" w:rsidRDefault="00AE556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2D774947" w14:textId="77777777" w:rsidR="00AE5567" w:rsidRPr="00CE0402" w:rsidRDefault="00AE556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5442E40F" w14:textId="77777777" w:rsidR="00AE5567" w:rsidRPr="00CE0402" w:rsidRDefault="00AE5567" w:rsidP="00AE5567">
            <w:pPr>
              <w:framePr w:w="15214" w:h="3990" w:hRule="exact" w:wrap="auto" w:hAnchor="text"/>
              <w:tabs>
                <w:tab w:val="left" w:pos="960"/>
              </w:tabs>
              <w:ind w:right="-72"/>
              <w:jc w:val="right"/>
              <w:rPr>
                <w:rFonts w:cs="Arial"/>
              </w:rPr>
            </w:pPr>
          </w:p>
        </w:tc>
      </w:tr>
      <w:tr w:rsidR="00B95C85" w:rsidRPr="00CE0402" w14:paraId="0EDFA6E7" w14:textId="77777777" w:rsidTr="00CE0402">
        <w:tc>
          <w:tcPr>
            <w:tcW w:w="3330" w:type="dxa"/>
            <w:vAlign w:val="center"/>
          </w:tcPr>
          <w:p w14:paraId="3523FF03" w14:textId="173B7E1F" w:rsidR="00B95C85" w:rsidRPr="00CE0402" w:rsidRDefault="00B95C85" w:rsidP="00AE5567">
            <w:pPr>
              <w:framePr w:w="15214" w:h="3990" w:hRule="exact" w:wrap="auto" w:hAnchor="text"/>
              <w:ind w:left="-101"/>
              <w:jc w:val="left"/>
              <w:rPr>
                <w:rFonts w:eastAsia="Times New Roman" w:cs="Arial"/>
                <w:color w:val="000000"/>
                <w:sz w:val="18"/>
                <w:szCs w:val="18"/>
                <w:lang w:val="en-GB" w:eastAsia="en-GB"/>
              </w:rPr>
            </w:pPr>
          </w:p>
        </w:tc>
        <w:tc>
          <w:tcPr>
            <w:tcW w:w="1481" w:type="dxa"/>
            <w:tcBorders>
              <w:bottom w:val="single" w:sz="4" w:space="0" w:color="auto"/>
            </w:tcBorders>
          </w:tcPr>
          <w:p w14:paraId="40FADCF9"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lang w:val="en-GB" w:eastAsia="en-GB"/>
              </w:rPr>
            </w:pPr>
          </w:p>
        </w:tc>
        <w:tc>
          <w:tcPr>
            <w:tcW w:w="1440" w:type="dxa"/>
            <w:tcBorders>
              <w:bottom w:val="single" w:sz="4" w:space="0" w:color="auto"/>
            </w:tcBorders>
          </w:tcPr>
          <w:p w14:paraId="72FC0FD9"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lang w:val="en-GB" w:eastAsia="en-GB"/>
              </w:rPr>
            </w:pPr>
          </w:p>
        </w:tc>
        <w:tc>
          <w:tcPr>
            <w:tcW w:w="1412" w:type="dxa"/>
            <w:tcBorders>
              <w:bottom w:val="single" w:sz="4" w:space="0" w:color="auto"/>
            </w:tcBorders>
          </w:tcPr>
          <w:p w14:paraId="4AF8FE67" w14:textId="77777777" w:rsidR="00B95C85" w:rsidRPr="00CE0402" w:rsidRDefault="00B95C85" w:rsidP="00AE5567">
            <w:pPr>
              <w:framePr w:w="15214" w:h="3990" w:hRule="exact" w:wrap="auto" w:hAnchor="text"/>
              <w:ind w:right="-72"/>
              <w:jc w:val="right"/>
              <w:rPr>
                <w:rFonts w:eastAsia="Times New Roman" w:cs="Arial"/>
                <w:color w:val="000000"/>
                <w:sz w:val="18"/>
                <w:szCs w:val="18"/>
                <w:lang w:val="en-GB" w:eastAsia="en-GB"/>
              </w:rPr>
            </w:pPr>
          </w:p>
        </w:tc>
        <w:tc>
          <w:tcPr>
            <w:tcW w:w="1420" w:type="dxa"/>
            <w:gridSpan w:val="2"/>
            <w:tcBorders>
              <w:bottom w:val="single" w:sz="4" w:space="0" w:color="auto"/>
            </w:tcBorders>
          </w:tcPr>
          <w:p w14:paraId="4D4497F3" w14:textId="77777777" w:rsidR="00B95C85" w:rsidRPr="00CE0402" w:rsidRDefault="00B95C85" w:rsidP="00AE5567">
            <w:pPr>
              <w:framePr w:w="15214" w:h="3990" w:hRule="exact" w:wrap="auto" w:hAnchor="text"/>
              <w:ind w:right="-72"/>
              <w:jc w:val="right"/>
              <w:rPr>
                <w:rFonts w:eastAsia="Times New Roman" w:cs="Arial"/>
                <w:color w:val="000000"/>
                <w:sz w:val="18"/>
                <w:szCs w:val="18"/>
                <w:lang w:val="en-GB" w:eastAsia="en-GB"/>
              </w:rPr>
            </w:pPr>
          </w:p>
        </w:tc>
        <w:tc>
          <w:tcPr>
            <w:tcW w:w="1560" w:type="dxa"/>
            <w:tcBorders>
              <w:bottom w:val="single" w:sz="4" w:space="0" w:color="auto"/>
            </w:tcBorders>
          </w:tcPr>
          <w:p w14:paraId="5B8619A5"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lang w:val="en-GB" w:eastAsia="en-GB"/>
              </w:rPr>
            </w:pPr>
          </w:p>
        </w:tc>
        <w:tc>
          <w:tcPr>
            <w:tcW w:w="1561" w:type="dxa"/>
            <w:gridSpan w:val="2"/>
            <w:tcBorders>
              <w:bottom w:val="single" w:sz="4" w:space="0" w:color="auto"/>
            </w:tcBorders>
          </w:tcPr>
          <w:p w14:paraId="4292BD03"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lang w:val="en-GB" w:eastAsia="en-GB"/>
              </w:rPr>
            </w:pPr>
          </w:p>
        </w:tc>
        <w:tc>
          <w:tcPr>
            <w:tcW w:w="1656" w:type="dxa"/>
            <w:gridSpan w:val="2"/>
            <w:tcBorders>
              <w:bottom w:val="single" w:sz="4" w:space="0" w:color="auto"/>
            </w:tcBorders>
          </w:tcPr>
          <w:p w14:paraId="1269EF6A"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lang w:val="en-GB" w:eastAsia="en-GB"/>
              </w:rPr>
            </w:pPr>
          </w:p>
        </w:tc>
        <w:tc>
          <w:tcPr>
            <w:tcW w:w="1484" w:type="dxa"/>
            <w:gridSpan w:val="3"/>
            <w:tcBorders>
              <w:bottom w:val="single" w:sz="4" w:space="0" w:color="auto"/>
            </w:tcBorders>
          </w:tcPr>
          <w:p w14:paraId="05126863"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lang w:val="en-GB" w:eastAsia="en-GB"/>
              </w:rPr>
            </w:pPr>
          </w:p>
        </w:tc>
        <w:tc>
          <w:tcPr>
            <w:tcW w:w="4386" w:type="dxa"/>
            <w:gridSpan w:val="4"/>
            <w:tcBorders>
              <w:bottom w:val="single" w:sz="4" w:space="0" w:color="auto"/>
            </w:tcBorders>
          </w:tcPr>
          <w:p w14:paraId="2E3B5E41"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lang w:val="en-GB" w:eastAsia="en-GB"/>
              </w:rPr>
            </w:pPr>
          </w:p>
        </w:tc>
        <w:tc>
          <w:tcPr>
            <w:tcW w:w="11735" w:type="dxa"/>
            <w:gridSpan w:val="2"/>
            <w:tcBorders>
              <w:bottom w:val="single" w:sz="4" w:space="0" w:color="auto"/>
            </w:tcBorders>
          </w:tcPr>
          <w:p w14:paraId="369BB79C" w14:textId="77777777" w:rsidR="00B95C85" w:rsidRPr="00CE0402" w:rsidRDefault="00B95C85" w:rsidP="00AE5567">
            <w:pPr>
              <w:framePr w:w="15214" w:h="3990" w:hRule="exact" w:wrap="auto" w:hAnchor="text"/>
              <w:tabs>
                <w:tab w:val="left" w:pos="960"/>
              </w:tabs>
              <w:ind w:right="-72"/>
              <w:jc w:val="right"/>
              <w:rPr>
                <w:rFonts w:cs="Arial"/>
              </w:rPr>
            </w:pPr>
          </w:p>
        </w:tc>
      </w:tr>
      <w:tr w:rsidR="00421547" w:rsidRPr="00CE0402" w14:paraId="09A40EC1" w14:textId="3ECC3714" w:rsidTr="00CE0402">
        <w:tc>
          <w:tcPr>
            <w:tcW w:w="3330" w:type="dxa"/>
            <w:vAlign w:val="center"/>
          </w:tcPr>
          <w:p w14:paraId="4A8AF19C" w14:textId="77777777" w:rsidR="00421547" w:rsidRPr="00CE0402" w:rsidRDefault="00421547" w:rsidP="00AE5567">
            <w:pPr>
              <w:framePr w:w="15214" w:h="3990" w:hRule="exact" w:wrap="auto" w:hAnchor="text"/>
              <w:ind w:left="-101"/>
              <w:jc w:val="left"/>
              <w:rPr>
                <w:rFonts w:eastAsia="Arial Unicode MS" w:cs="Arial"/>
                <w:color w:val="000000"/>
                <w:sz w:val="18"/>
                <w:szCs w:val="18"/>
                <w:lang w:val="en-GB"/>
              </w:rPr>
            </w:pPr>
          </w:p>
        </w:tc>
        <w:tc>
          <w:tcPr>
            <w:tcW w:w="1481" w:type="dxa"/>
            <w:tcBorders>
              <w:top w:val="single" w:sz="4" w:space="0" w:color="auto"/>
            </w:tcBorders>
          </w:tcPr>
          <w:p w14:paraId="4F63BCA5"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40" w:type="dxa"/>
            <w:tcBorders>
              <w:top w:val="single" w:sz="4" w:space="0" w:color="auto"/>
            </w:tcBorders>
          </w:tcPr>
          <w:p w14:paraId="4048F104"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12" w:type="dxa"/>
            <w:tcBorders>
              <w:top w:val="single" w:sz="4" w:space="0" w:color="auto"/>
            </w:tcBorders>
          </w:tcPr>
          <w:p w14:paraId="4ED5E924" w14:textId="77777777" w:rsidR="00421547" w:rsidRPr="00CE0402" w:rsidRDefault="00421547" w:rsidP="00AE5567">
            <w:pPr>
              <w:framePr w:w="15214" w:h="3990" w:hRule="exact" w:wrap="auto" w:hAnchor="text"/>
              <w:ind w:right="-72"/>
              <w:jc w:val="right"/>
              <w:rPr>
                <w:rFonts w:cs="Arial"/>
                <w:sz w:val="18"/>
                <w:szCs w:val="18"/>
              </w:rPr>
            </w:pPr>
          </w:p>
        </w:tc>
        <w:tc>
          <w:tcPr>
            <w:tcW w:w="1420" w:type="dxa"/>
            <w:gridSpan w:val="2"/>
            <w:tcBorders>
              <w:top w:val="single" w:sz="4" w:space="0" w:color="auto"/>
            </w:tcBorders>
          </w:tcPr>
          <w:p w14:paraId="7F5DF7D8" w14:textId="77777777" w:rsidR="00421547" w:rsidRPr="00CE0402" w:rsidRDefault="00421547" w:rsidP="00AE5567">
            <w:pPr>
              <w:framePr w:w="15214" w:h="3990" w:hRule="exact" w:wrap="auto" w:hAnchor="text"/>
              <w:ind w:right="-72"/>
              <w:jc w:val="right"/>
              <w:rPr>
                <w:rFonts w:cs="Arial"/>
                <w:sz w:val="18"/>
                <w:szCs w:val="18"/>
              </w:rPr>
            </w:pPr>
          </w:p>
        </w:tc>
        <w:tc>
          <w:tcPr>
            <w:tcW w:w="1560" w:type="dxa"/>
            <w:tcBorders>
              <w:top w:val="single" w:sz="4" w:space="0" w:color="auto"/>
            </w:tcBorders>
          </w:tcPr>
          <w:p w14:paraId="52FA1DA4"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561" w:type="dxa"/>
            <w:gridSpan w:val="2"/>
            <w:tcBorders>
              <w:top w:val="single" w:sz="4" w:space="0" w:color="auto"/>
            </w:tcBorders>
          </w:tcPr>
          <w:p w14:paraId="6050064D"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656" w:type="dxa"/>
            <w:gridSpan w:val="2"/>
            <w:tcBorders>
              <w:top w:val="single" w:sz="4" w:space="0" w:color="auto"/>
            </w:tcBorders>
          </w:tcPr>
          <w:p w14:paraId="790E9D1F"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1484" w:type="dxa"/>
            <w:gridSpan w:val="3"/>
            <w:tcBorders>
              <w:top w:val="single" w:sz="4" w:space="0" w:color="auto"/>
            </w:tcBorders>
          </w:tcPr>
          <w:p w14:paraId="40AEB6B5" w14:textId="77777777" w:rsidR="00421547" w:rsidRPr="00CE0402" w:rsidRDefault="00421547" w:rsidP="00AE5567">
            <w:pPr>
              <w:framePr w:w="15214" w:h="3990" w:hRule="exact" w:wrap="auto" w:hAnchor="text"/>
              <w:tabs>
                <w:tab w:val="left" w:pos="960"/>
              </w:tabs>
              <w:ind w:right="-72"/>
              <w:jc w:val="right"/>
              <w:rPr>
                <w:rFonts w:cs="Arial"/>
                <w:sz w:val="18"/>
                <w:szCs w:val="18"/>
              </w:rPr>
            </w:pPr>
          </w:p>
        </w:tc>
        <w:tc>
          <w:tcPr>
            <w:tcW w:w="4386" w:type="dxa"/>
            <w:gridSpan w:val="4"/>
            <w:tcBorders>
              <w:top w:val="single" w:sz="4" w:space="0" w:color="auto"/>
            </w:tcBorders>
          </w:tcPr>
          <w:p w14:paraId="7E789DF5"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1735" w:type="dxa"/>
            <w:gridSpan w:val="2"/>
            <w:tcBorders>
              <w:top w:val="single" w:sz="4" w:space="0" w:color="auto"/>
            </w:tcBorders>
          </w:tcPr>
          <w:p w14:paraId="3B69BE27" w14:textId="504B93F9"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r>
      <w:tr w:rsidR="00B95C85" w:rsidRPr="00CE0402" w14:paraId="0C748391" w14:textId="77777777" w:rsidTr="00CE0402">
        <w:tc>
          <w:tcPr>
            <w:tcW w:w="3330" w:type="dxa"/>
            <w:vAlign w:val="center"/>
          </w:tcPr>
          <w:p w14:paraId="30E890CC" w14:textId="77777777" w:rsidR="00B95C85" w:rsidRPr="00CE0402" w:rsidRDefault="00B95C85" w:rsidP="00AE5567">
            <w:pPr>
              <w:framePr w:w="15214" w:h="3990" w:hRule="exact" w:wrap="auto" w:hAnchor="text"/>
              <w:ind w:left="-101"/>
              <w:jc w:val="left"/>
              <w:rPr>
                <w:rFonts w:eastAsia="Arial Unicode MS" w:cs="Arial"/>
                <w:color w:val="000000"/>
                <w:sz w:val="18"/>
                <w:szCs w:val="18"/>
                <w:lang w:val="en-GB"/>
              </w:rPr>
            </w:pPr>
          </w:p>
        </w:tc>
        <w:tc>
          <w:tcPr>
            <w:tcW w:w="1481" w:type="dxa"/>
            <w:tcBorders>
              <w:top w:val="single" w:sz="4" w:space="0" w:color="auto"/>
            </w:tcBorders>
          </w:tcPr>
          <w:p w14:paraId="6507C0D1"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440" w:type="dxa"/>
            <w:tcBorders>
              <w:top w:val="single" w:sz="4" w:space="0" w:color="auto"/>
            </w:tcBorders>
          </w:tcPr>
          <w:p w14:paraId="757D028A"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412" w:type="dxa"/>
            <w:tcBorders>
              <w:top w:val="single" w:sz="4" w:space="0" w:color="auto"/>
            </w:tcBorders>
          </w:tcPr>
          <w:p w14:paraId="57D7688F" w14:textId="77777777" w:rsidR="00B95C85" w:rsidRPr="00CE0402" w:rsidRDefault="00B95C85" w:rsidP="00AE5567">
            <w:pPr>
              <w:framePr w:w="15214" w:h="3990" w:hRule="exact" w:wrap="auto" w:hAnchor="text"/>
              <w:ind w:right="-72"/>
              <w:jc w:val="right"/>
              <w:rPr>
                <w:rFonts w:cs="Arial"/>
                <w:sz w:val="18"/>
                <w:szCs w:val="18"/>
              </w:rPr>
            </w:pPr>
          </w:p>
        </w:tc>
        <w:tc>
          <w:tcPr>
            <w:tcW w:w="1420" w:type="dxa"/>
            <w:gridSpan w:val="2"/>
            <w:tcBorders>
              <w:top w:val="single" w:sz="4" w:space="0" w:color="auto"/>
            </w:tcBorders>
          </w:tcPr>
          <w:p w14:paraId="7DD31CAC" w14:textId="77777777" w:rsidR="00B95C85" w:rsidRPr="00CE0402" w:rsidRDefault="00B95C85" w:rsidP="00AE5567">
            <w:pPr>
              <w:framePr w:w="15214" w:h="3990" w:hRule="exact" w:wrap="auto" w:hAnchor="text"/>
              <w:ind w:right="-72"/>
              <w:jc w:val="right"/>
              <w:rPr>
                <w:rFonts w:cs="Arial"/>
                <w:sz w:val="18"/>
                <w:szCs w:val="18"/>
              </w:rPr>
            </w:pPr>
          </w:p>
        </w:tc>
        <w:tc>
          <w:tcPr>
            <w:tcW w:w="1560" w:type="dxa"/>
            <w:tcBorders>
              <w:top w:val="single" w:sz="4" w:space="0" w:color="auto"/>
            </w:tcBorders>
          </w:tcPr>
          <w:p w14:paraId="26FFF3D0"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561" w:type="dxa"/>
            <w:gridSpan w:val="2"/>
            <w:tcBorders>
              <w:top w:val="single" w:sz="4" w:space="0" w:color="auto"/>
            </w:tcBorders>
          </w:tcPr>
          <w:p w14:paraId="443939D2"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656" w:type="dxa"/>
            <w:gridSpan w:val="2"/>
            <w:tcBorders>
              <w:top w:val="single" w:sz="4" w:space="0" w:color="auto"/>
            </w:tcBorders>
          </w:tcPr>
          <w:p w14:paraId="626BFD29"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484" w:type="dxa"/>
            <w:gridSpan w:val="3"/>
            <w:tcBorders>
              <w:top w:val="single" w:sz="4" w:space="0" w:color="auto"/>
            </w:tcBorders>
          </w:tcPr>
          <w:p w14:paraId="63DBFFDC"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4386" w:type="dxa"/>
            <w:gridSpan w:val="4"/>
            <w:tcBorders>
              <w:top w:val="single" w:sz="4" w:space="0" w:color="auto"/>
            </w:tcBorders>
          </w:tcPr>
          <w:p w14:paraId="09F37F54"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rPr>
            </w:pPr>
          </w:p>
        </w:tc>
        <w:tc>
          <w:tcPr>
            <w:tcW w:w="11735" w:type="dxa"/>
            <w:gridSpan w:val="2"/>
            <w:tcBorders>
              <w:top w:val="single" w:sz="4" w:space="0" w:color="auto"/>
            </w:tcBorders>
          </w:tcPr>
          <w:p w14:paraId="5D687C46"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rPr>
            </w:pPr>
          </w:p>
        </w:tc>
      </w:tr>
      <w:tr w:rsidR="00B95C85" w:rsidRPr="00CE0402" w14:paraId="5D14990B" w14:textId="77777777" w:rsidTr="00CE0402">
        <w:tc>
          <w:tcPr>
            <w:tcW w:w="3330" w:type="dxa"/>
            <w:vAlign w:val="center"/>
          </w:tcPr>
          <w:p w14:paraId="6CE807FF" w14:textId="77777777" w:rsidR="00B95C85" w:rsidRPr="00CE0402" w:rsidRDefault="00B95C85" w:rsidP="00AE5567">
            <w:pPr>
              <w:framePr w:w="15214" w:h="3990" w:hRule="exact" w:wrap="auto" w:hAnchor="text"/>
              <w:ind w:left="-101"/>
              <w:jc w:val="left"/>
              <w:rPr>
                <w:rFonts w:eastAsia="Arial Unicode MS" w:cs="Arial"/>
                <w:color w:val="000000"/>
                <w:sz w:val="18"/>
                <w:szCs w:val="18"/>
                <w:lang w:val="en-GB"/>
              </w:rPr>
            </w:pPr>
          </w:p>
        </w:tc>
        <w:tc>
          <w:tcPr>
            <w:tcW w:w="1481" w:type="dxa"/>
            <w:tcBorders>
              <w:top w:val="single" w:sz="4" w:space="0" w:color="auto"/>
            </w:tcBorders>
          </w:tcPr>
          <w:p w14:paraId="1C87B5EE"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440" w:type="dxa"/>
            <w:tcBorders>
              <w:top w:val="single" w:sz="4" w:space="0" w:color="auto"/>
            </w:tcBorders>
          </w:tcPr>
          <w:p w14:paraId="1D5B1B58"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412" w:type="dxa"/>
            <w:tcBorders>
              <w:top w:val="single" w:sz="4" w:space="0" w:color="auto"/>
            </w:tcBorders>
          </w:tcPr>
          <w:p w14:paraId="4B34B511" w14:textId="77777777" w:rsidR="00B95C85" w:rsidRPr="00CE0402" w:rsidRDefault="00B95C85" w:rsidP="00AE5567">
            <w:pPr>
              <w:framePr w:w="15214" w:h="3990" w:hRule="exact" w:wrap="auto" w:hAnchor="text"/>
              <w:ind w:right="-72"/>
              <w:jc w:val="right"/>
              <w:rPr>
                <w:rFonts w:cs="Arial"/>
                <w:sz w:val="18"/>
                <w:szCs w:val="18"/>
              </w:rPr>
            </w:pPr>
          </w:p>
        </w:tc>
        <w:tc>
          <w:tcPr>
            <w:tcW w:w="1420" w:type="dxa"/>
            <w:gridSpan w:val="2"/>
            <w:tcBorders>
              <w:top w:val="single" w:sz="4" w:space="0" w:color="auto"/>
            </w:tcBorders>
          </w:tcPr>
          <w:p w14:paraId="40132C8F" w14:textId="77777777" w:rsidR="00B95C85" w:rsidRPr="00CE0402" w:rsidRDefault="00B95C85" w:rsidP="00AE5567">
            <w:pPr>
              <w:framePr w:w="15214" w:h="3990" w:hRule="exact" w:wrap="auto" w:hAnchor="text"/>
              <w:ind w:right="-72"/>
              <w:jc w:val="right"/>
              <w:rPr>
                <w:rFonts w:cs="Arial"/>
                <w:sz w:val="18"/>
                <w:szCs w:val="18"/>
              </w:rPr>
            </w:pPr>
          </w:p>
        </w:tc>
        <w:tc>
          <w:tcPr>
            <w:tcW w:w="1560" w:type="dxa"/>
            <w:tcBorders>
              <w:top w:val="single" w:sz="4" w:space="0" w:color="auto"/>
            </w:tcBorders>
          </w:tcPr>
          <w:p w14:paraId="3AA14C8E"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561" w:type="dxa"/>
            <w:gridSpan w:val="2"/>
            <w:tcBorders>
              <w:top w:val="single" w:sz="4" w:space="0" w:color="auto"/>
            </w:tcBorders>
          </w:tcPr>
          <w:p w14:paraId="5902BEEC"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656" w:type="dxa"/>
            <w:gridSpan w:val="2"/>
            <w:tcBorders>
              <w:top w:val="single" w:sz="4" w:space="0" w:color="auto"/>
            </w:tcBorders>
          </w:tcPr>
          <w:p w14:paraId="59634DAF"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1484" w:type="dxa"/>
            <w:gridSpan w:val="3"/>
            <w:tcBorders>
              <w:top w:val="single" w:sz="4" w:space="0" w:color="auto"/>
            </w:tcBorders>
          </w:tcPr>
          <w:p w14:paraId="51A80645" w14:textId="77777777" w:rsidR="00B95C85" w:rsidRPr="00CE0402" w:rsidRDefault="00B95C85" w:rsidP="00AE5567">
            <w:pPr>
              <w:framePr w:w="15214" w:h="3990" w:hRule="exact" w:wrap="auto" w:hAnchor="text"/>
              <w:tabs>
                <w:tab w:val="left" w:pos="960"/>
              </w:tabs>
              <w:ind w:right="-72"/>
              <w:jc w:val="right"/>
              <w:rPr>
                <w:rFonts w:cs="Arial"/>
                <w:sz w:val="18"/>
                <w:szCs w:val="18"/>
              </w:rPr>
            </w:pPr>
          </w:p>
        </w:tc>
        <w:tc>
          <w:tcPr>
            <w:tcW w:w="4386" w:type="dxa"/>
            <w:gridSpan w:val="4"/>
            <w:tcBorders>
              <w:top w:val="single" w:sz="4" w:space="0" w:color="auto"/>
            </w:tcBorders>
          </w:tcPr>
          <w:p w14:paraId="36055AC9"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rPr>
            </w:pPr>
          </w:p>
        </w:tc>
        <w:tc>
          <w:tcPr>
            <w:tcW w:w="11735" w:type="dxa"/>
            <w:gridSpan w:val="2"/>
            <w:tcBorders>
              <w:top w:val="single" w:sz="4" w:space="0" w:color="auto"/>
            </w:tcBorders>
          </w:tcPr>
          <w:p w14:paraId="0678A312" w14:textId="77777777" w:rsidR="00B95C85" w:rsidRPr="00CE0402" w:rsidRDefault="00B95C85" w:rsidP="00AE5567">
            <w:pPr>
              <w:framePr w:w="15214" w:h="3990" w:hRule="exact" w:wrap="auto" w:hAnchor="text"/>
              <w:tabs>
                <w:tab w:val="left" w:pos="960"/>
              </w:tabs>
              <w:ind w:right="-72"/>
              <w:jc w:val="right"/>
              <w:rPr>
                <w:rFonts w:eastAsia="Times New Roman" w:cs="Arial"/>
                <w:color w:val="000000"/>
                <w:sz w:val="18"/>
                <w:szCs w:val="18"/>
              </w:rPr>
            </w:pPr>
          </w:p>
        </w:tc>
      </w:tr>
      <w:tr w:rsidR="00421547" w:rsidRPr="00CE0402" w14:paraId="08A06524" w14:textId="7CDCACB7" w:rsidTr="00CE0402">
        <w:tc>
          <w:tcPr>
            <w:tcW w:w="3330" w:type="dxa"/>
            <w:vAlign w:val="center"/>
          </w:tcPr>
          <w:p w14:paraId="75D6C326" w14:textId="394C7DC2" w:rsidR="00421547" w:rsidRPr="00CE0402" w:rsidRDefault="00421547" w:rsidP="00AE5567">
            <w:pPr>
              <w:framePr w:w="15214" w:h="3990" w:hRule="exact" w:wrap="auto" w:hAnchor="text"/>
              <w:ind w:left="-101"/>
              <w:jc w:val="left"/>
              <w:rPr>
                <w:rFonts w:eastAsia="Times New Roman" w:cs="Arial"/>
                <w:color w:val="000000"/>
                <w:sz w:val="18"/>
                <w:szCs w:val="18"/>
                <w:lang w:val="en-GB" w:eastAsia="en-GB"/>
              </w:rPr>
            </w:pPr>
          </w:p>
        </w:tc>
        <w:tc>
          <w:tcPr>
            <w:tcW w:w="1481" w:type="dxa"/>
            <w:tcBorders>
              <w:bottom w:val="single" w:sz="4" w:space="0" w:color="auto"/>
            </w:tcBorders>
          </w:tcPr>
          <w:p w14:paraId="4B097C1E" w14:textId="02F98413" w:rsidR="00421547" w:rsidRPr="00CE0402" w:rsidRDefault="00421547" w:rsidP="00AE5567">
            <w:pPr>
              <w:framePr w:w="15214" w:h="3990" w:hRule="exact" w:wrap="auto" w:hAnchor="text"/>
              <w:tabs>
                <w:tab w:val="left" w:pos="960"/>
              </w:tabs>
              <w:ind w:right="-72"/>
              <w:jc w:val="right"/>
              <w:rPr>
                <w:rFonts w:cs="Arial"/>
                <w:sz w:val="18"/>
                <w:szCs w:val="18"/>
              </w:rPr>
            </w:pPr>
          </w:p>
        </w:tc>
        <w:tc>
          <w:tcPr>
            <w:tcW w:w="1440" w:type="dxa"/>
            <w:tcBorders>
              <w:bottom w:val="single" w:sz="4" w:space="0" w:color="auto"/>
            </w:tcBorders>
          </w:tcPr>
          <w:p w14:paraId="45EB79B8" w14:textId="2D6E7E8C" w:rsidR="00421547" w:rsidRPr="00CE0402" w:rsidRDefault="00421547" w:rsidP="00AE5567">
            <w:pPr>
              <w:framePr w:w="15214" w:h="3990" w:hRule="exact" w:wrap="auto" w:hAnchor="text"/>
              <w:tabs>
                <w:tab w:val="left" w:pos="960"/>
              </w:tabs>
              <w:ind w:right="-72"/>
              <w:jc w:val="right"/>
              <w:rPr>
                <w:rFonts w:cs="Arial"/>
                <w:sz w:val="18"/>
                <w:szCs w:val="18"/>
              </w:rPr>
            </w:pPr>
          </w:p>
        </w:tc>
        <w:tc>
          <w:tcPr>
            <w:tcW w:w="1412" w:type="dxa"/>
            <w:tcBorders>
              <w:bottom w:val="single" w:sz="4" w:space="0" w:color="auto"/>
            </w:tcBorders>
          </w:tcPr>
          <w:p w14:paraId="19B89425" w14:textId="52193E0E" w:rsidR="00421547" w:rsidRPr="00CE0402" w:rsidRDefault="00421547" w:rsidP="00AE5567">
            <w:pPr>
              <w:framePr w:w="15214" w:h="3990" w:hRule="exact" w:wrap="auto" w:hAnchor="text"/>
              <w:ind w:right="-72"/>
              <w:jc w:val="right"/>
              <w:rPr>
                <w:rFonts w:cs="Arial"/>
                <w:sz w:val="18"/>
                <w:szCs w:val="18"/>
              </w:rPr>
            </w:pPr>
          </w:p>
        </w:tc>
        <w:tc>
          <w:tcPr>
            <w:tcW w:w="1420" w:type="dxa"/>
            <w:gridSpan w:val="2"/>
            <w:tcBorders>
              <w:bottom w:val="single" w:sz="4" w:space="0" w:color="auto"/>
            </w:tcBorders>
          </w:tcPr>
          <w:p w14:paraId="59180743" w14:textId="10DB8F68" w:rsidR="00421547" w:rsidRPr="00CE0402" w:rsidRDefault="00421547" w:rsidP="00AE5567">
            <w:pPr>
              <w:framePr w:w="15214" w:h="3990" w:hRule="exact" w:wrap="auto" w:hAnchor="text"/>
              <w:ind w:right="-72"/>
              <w:jc w:val="right"/>
              <w:rPr>
                <w:rFonts w:cs="Arial"/>
                <w:sz w:val="18"/>
                <w:szCs w:val="18"/>
              </w:rPr>
            </w:pPr>
          </w:p>
        </w:tc>
        <w:tc>
          <w:tcPr>
            <w:tcW w:w="1560" w:type="dxa"/>
            <w:tcBorders>
              <w:bottom w:val="single" w:sz="4" w:space="0" w:color="auto"/>
            </w:tcBorders>
          </w:tcPr>
          <w:p w14:paraId="09DB7B8C" w14:textId="39EB3EF8" w:rsidR="00421547" w:rsidRPr="00CE0402" w:rsidRDefault="00421547" w:rsidP="00AE5567">
            <w:pPr>
              <w:framePr w:w="15214" w:h="3990" w:hRule="exact" w:wrap="auto" w:hAnchor="text"/>
              <w:tabs>
                <w:tab w:val="left" w:pos="960"/>
              </w:tabs>
              <w:ind w:right="-72"/>
              <w:jc w:val="right"/>
              <w:rPr>
                <w:rFonts w:cs="Arial"/>
                <w:sz w:val="18"/>
                <w:szCs w:val="18"/>
              </w:rPr>
            </w:pPr>
          </w:p>
        </w:tc>
        <w:tc>
          <w:tcPr>
            <w:tcW w:w="1561" w:type="dxa"/>
            <w:gridSpan w:val="2"/>
            <w:tcBorders>
              <w:bottom w:val="single" w:sz="4" w:space="0" w:color="auto"/>
            </w:tcBorders>
          </w:tcPr>
          <w:p w14:paraId="441F540B" w14:textId="1CF68F7C" w:rsidR="00421547" w:rsidRPr="00CE0402" w:rsidRDefault="00421547" w:rsidP="00AE5567">
            <w:pPr>
              <w:framePr w:w="15214" w:h="3990" w:hRule="exact" w:wrap="auto" w:hAnchor="text"/>
              <w:tabs>
                <w:tab w:val="left" w:pos="960"/>
              </w:tabs>
              <w:ind w:right="-72"/>
              <w:jc w:val="right"/>
              <w:rPr>
                <w:rFonts w:cs="Arial"/>
                <w:sz w:val="18"/>
                <w:szCs w:val="18"/>
              </w:rPr>
            </w:pPr>
          </w:p>
        </w:tc>
        <w:tc>
          <w:tcPr>
            <w:tcW w:w="1656" w:type="dxa"/>
            <w:gridSpan w:val="2"/>
            <w:tcBorders>
              <w:bottom w:val="single" w:sz="4" w:space="0" w:color="auto"/>
            </w:tcBorders>
          </w:tcPr>
          <w:p w14:paraId="00E80DF4" w14:textId="32024AA6" w:rsidR="00421547" w:rsidRPr="00CE0402" w:rsidRDefault="00421547" w:rsidP="00AE5567">
            <w:pPr>
              <w:framePr w:w="15214" w:h="3990" w:hRule="exact" w:wrap="auto" w:hAnchor="text"/>
              <w:tabs>
                <w:tab w:val="left" w:pos="960"/>
              </w:tabs>
              <w:ind w:right="-72"/>
              <w:jc w:val="right"/>
              <w:rPr>
                <w:rFonts w:cs="Arial"/>
                <w:sz w:val="18"/>
                <w:szCs w:val="18"/>
              </w:rPr>
            </w:pPr>
          </w:p>
        </w:tc>
        <w:tc>
          <w:tcPr>
            <w:tcW w:w="1484" w:type="dxa"/>
            <w:gridSpan w:val="3"/>
            <w:tcBorders>
              <w:bottom w:val="single" w:sz="4" w:space="0" w:color="auto"/>
            </w:tcBorders>
          </w:tcPr>
          <w:p w14:paraId="616C08F4" w14:textId="60623118" w:rsidR="00421547" w:rsidRPr="00CE0402" w:rsidRDefault="00421547" w:rsidP="00AE5567">
            <w:pPr>
              <w:framePr w:w="15214" w:h="3990" w:hRule="exact" w:wrap="auto" w:hAnchor="text"/>
              <w:tabs>
                <w:tab w:val="left" w:pos="960"/>
              </w:tabs>
              <w:ind w:right="-72"/>
              <w:jc w:val="right"/>
              <w:rPr>
                <w:rFonts w:cs="Arial"/>
                <w:sz w:val="18"/>
                <w:szCs w:val="18"/>
              </w:rPr>
            </w:pPr>
          </w:p>
        </w:tc>
        <w:tc>
          <w:tcPr>
            <w:tcW w:w="4386" w:type="dxa"/>
            <w:gridSpan w:val="4"/>
            <w:tcBorders>
              <w:bottom w:val="single" w:sz="4" w:space="0" w:color="auto"/>
            </w:tcBorders>
          </w:tcPr>
          <w:p w14:paraId="55F3A524" w14:textId="77777777" w:rsidR="00421547" w:rsidRPr="00CE0402" w:rsidRDefault="00421547" w:rsidP="00AE5567">
            <w:pPr>
              <w:framePr w:w="15214" w:h="3990" w:hRule="exact" w:wrap="auto" w:hAnchor="text"/>
              <w:tabs>
                <w:tab w:val="left" w:pos="960"/>
              </w:tabs>
              <w:ind w:right="-72"/>
              <w:jc w:val="right"/>
              <w:rPr>
                <w:rFonts w:cs="Arial"/>
              </w:rPr>
            </w:pPr>
          </w:p>
        </w:tc>
        <w:tc>
          <w:tcPr>
            <w:tcW w:w="11735" w:type="dxa"/>
            <w:gridSpan w:val="2"/>
            <w:tcBorders>
              <w:bottom w:val="single" w:sz="4" w:space="0" w:color="auto"/>
            </w:tcBorders>
          </w:tcPr>
          <w:p w14:paraId="38DAD6A0" w14:textId="7450AC6C" w:rsidR="00421547" w:rsidRPr="00CE0402" w:rsidRDefault="00421547" w:rsidP="00AE5567">
            <w:pPr>
              <w:framePr w:w="15214" w:h="3990" w:hRule="exact" w:wrap="auto" w:hAnchor="text"/>
              <w:tabs>
                <w:tab w:val="left" w:pos="960"/>
              </w:tabs>
              <w:ind w:right="-72"/>
              <w:jc w:val="right"/>
              <w:rPr>
                <w:rFonts w:cs="Arial"/>
              </w:rPr>
            </w:pPr>
          </w:p>
        </w:tc>
      </w:tr>
      <w:tr w:rsidR="00421547" w:rsidRPr="00CE0402" w14:paraId="662D02F4" w14:textId="362ED1EF" w:rsidTr="00CE0402">
        <w:trPr>
          <w:gridAfter w:val="1"/>
          <w:wAfter w:w="6" w:type="dxa"/>
        </w:trPr>
        <w:tc>
          <w:tcPr>
            <w:tcW w:w="3330" w:type="dxa"/>
            <w:vAlign w:val="center"/>
          </w:tcPr>
          <w:p w14:paraId="0C54D59F" w14:textId="77777777" w:rsidR="00421547" w:rsidRPr="00CE0402" w:rsidRDefault="00421547" w:rsidP="00AE5567">
            <w:pPr>
              <w:framePr w:w="15214" w:h="3990" w:hRule="exact" w:wrap="auto" w:hAnchor="text"/>
              <w:ind w:left="-101"/>
              <w:jc w:val="left"/>
              <w:rPr>
                <w:rFonts w:eastAsia="Times New Roman" w:cs="Arial"/>
                <w:color w:val="000000"/>
                <w:sz w:val="18"/>
                <w:szCs w:val="18"/>
                <w:lang w:val="en-GB" w:eastAsia="en-GB"/>
              </w:rPr>
            </w:pPr>
          </w:p>
        </w:tc>
        <w:tc>
          <w:tcPr>
            <w:tcW w:w="1481" w:type="dxa"/>
            <w:tcBorders>
              <w:top w:val="single" w:sz="4" w:space="0" w:color="auto"/>
            </w:tcBorders>
          </w:tcPr>
          <w:p w14:paraId="2D93E970"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440" w:type="dxa"/>
            <w:tcBorders>
              <w:top w:val="single" w:sz="4" w:space="0" w:color="auto"/>
            </w:tcBorders>
          </w:tcPr>
          <w:p w14:paraId="1E6F3BC4"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412" w:type="dxa"/>
            <w:tcBorders>
              <w:top w:val="single" w:sz="4" w:space="0" w:color="auto"/>
            </w:tcBorders>
          </w:tcPr>
          <w:p w14:paraId="20B2E968" w14:textId="77777777" w:rsidR="00421547" w:rsidRPr="00CE0402" w:rsidRDefault="00421547" w:rsidP="00AE5567">
            <w:pPr>
              <w:framePr w:w="15214" w:h="3990" w:hRule="exact" w:wrap="auto" w:hAnchor="text"/>
              <w:ind w:right="-72"/>
              <w:jc w:val="right"/>
              <w:rPr>
                <w:rFonts w:eastAsia="Times New Roman" w:cs="Arial"/>
                <w:color w:val="000000"/>
                <w:sz w:val="18"/>
                <w:szCs w:val="18"/>
              </w:rPr>
            </w:pPr>
          </w:p>
        </w:tc>
        <w:tc>
          <w:tcPr>
            <w:tcW w:w="236" w:type="dxa"/>
            <w:tcBorders>
              <w:top w:val="single" w:sz="4" w:space="0" w:color="auto"/>
            </w:tcBorders>
          </w:tcPr>
          <w:p w14:paraId="0AB0EFFC" w14:textId="77777777" w:rsidR="00421547" w:rsidRPr="00CE0402" w:rsidRDefault="00421547" w:rsidP="00AE5567">
            <w:pPr>
              <w:framePr w:w="15214" w:h="3990" w:hRule="exact" w:wrap="auto" w:hAnchor="text"/>
              <w:ind w:right="-72"/>
              <w:jc w:val="right"/>
              <w:rPr>
                <w:rFonts w:eastAsia="Times New Roman" w:cs="Arial"/>
                <w:color w:val="000000"/>
                <w:sz w:val="18"/>
                <w:szCs w:val="18"/>
              </w:rPr>
            </w:pPr>
          </w:p>
        </w:tc>
        <w:tc>
          <w:tcPr>
            <w:tcW w:w="3287" w:type="dxa"/>
            <w:gridSpan w:val="3"/>
            <w:tcBorders>
              <w:top w:val="single" w:sz="4" w:space="0" w:color="auto"/>
            </w:tcBorders>
          </w:tcPr>
          <w:p w14:paraId="40F348AD"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424" w:type="dxa"/>
            <w:gridSpan w:val="2"/>
            <w:tcBorders>
              <w:top w:val="single" w:sz="4" w:space="0" w:color="auto"/>
            </w:tcBorders>
          </w:tcPr>
          <w:p w14:paraId="5037DC2E"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366" w:type="dxa"/>
            <w:gridSpan w:val="2"/>
            <w:tcBorders>
              <w:top w:val="single" w:sz="4" w:space="0" w:color="auto"/>
            </w:tcBorders>
          </w:tcPr>
          <w:p w14:paraId="0A06A78E"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3738" w:type="dxa"/>
            <w:gridSpan w:val="3"/>
            <w:tcBorders>
              <w:top w:val="single" w:sz="4" w:space="0" w:color="auto"/>
            </w:tcBorders>
          </w:tcPr>
          <w:p w14:paraId="212FF8DE"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406" w:type="dxa"/>
            <w:tcBorders>
              <w:top w:val="single" w:sz="4" w:space="0" w:color="auto"/>
            </w:tcBorders>
          </w:tcPr>
          <w:p w14:paraId="3C56BA11" w14:textId="7F13444B"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c>
          <w:tcPr>
            <w:tcW w:w="12339" w:type="dxa"/>
            <w:gridSpan w:val="3"/>
            <w:tcBorders>
              <w:top w:val="single" w:sz="4" w:space="0" w:color="auto"/>
            </w:tcBorders>
          </w:tcPr>
          <w:p w14:paraId="3D388F0C" w14:textId="77777777" w:rsidR="00421547" w:rsidRPr="00CE0402" w:rsidRDefault="00421547" w:rsidP="00AE5567">
            <w:pPr>
              <w:framePr w:w="15214" w:h="3990" w:hRule="exact" w:wrap="auto" w:hAnchor="text"/>
              <w:tabs>
                <w:tab w:val="left" w:pos="960"/>
              </w:tabs>
              <w:ind w:right="-72"/>
              <w:jc w:val="right"/>
              <w:rPr>
                <w:rFonts w:eastAsia="Times New Roman" w:cs="Arial"/>
                <w:color w:val="000000"/>
                <w:sz w:val="18"/>
                <w:szCs w:val="18"/>
              </w:rPr>
            </w:pPr>
          </w:p>
        </w:tc>
      </w:tr>
    </w:tbl>
    <w:p w14:paraId="791C1BAE" w14:textId="5BA13CE4" w:rsidR="00B877A6" w:rsidRPr="00CE0402" w:rsidRDefault="00B877A6" w:rsidP="00AE5567">
      <w:pPr>
        <w:framePr w:w="15214" w:h="3990" w:hRule="exact" w:wrap="auto" w:hAnchor="text"/>
        <w:tabs>
          <w:tab w:val="left" w:pos="3323"/>
        </w:tabs>
        <w:rPr>
          <w:color w:val="000000"/>
          <w:sz w:val="18"/>
          <w:szCs w:val="18"/>
          <w:cs/>
        </w:rPr>
        <w:sectPr w:rsidR="00B877A6" w:rsidRPr="00CE0402" w:rsidSect="009433E0">
          <w:pgSz w:w="16834" w:h="11909" w:orient="landscape" w:code="9"/>
          <w:pgMar w:top="1440" w:right="720" w:bottom="720" w:left="720" w:header="720" w:footer="576" w:gutter="0"/>
          <w:cols w:space="720"/>
          <w:docGrid w:linePitch="272"/>
        </w:sectPr>
      </w:pPr>
    </w:p>
    <w:p w14:paraId="3ED668A3" w14:textId="77777777" w:rsidR="0007195B" w:rsidRPr="00CE0402" w:rsidRDefault="0007195B" w:rsidP="0041128C">
      <w:pPr>
        <w:tabs>
          <w:tab w:val="left" w:pos="540"/>
        </w:tabs>
        <w:rPr>
          <w:rFonts w:cs="Arial"/>
          <w:b/>
          <w:bCs/>
          <w:color w:val="000000"/>
          <w:sz w:val="18"/>
          <w:szCs w:val="18"/>
          <w:cs/>
        </w:rPr>
      </w:pPr>
    </w:p>
    <w:tbl>
      <w:tblPr>
        <w:tblW w:w="0" w:type="auto"/>
        <w:tblInd w:w="108" w:type="dxa"/>
        <w:tblLook w:val="04A0" w:firstRow="1" w:lastRow="0" w:firstColumn="1" w:lastColumn="0" w:noHBand="0" w:noVBand="1"/>
      </w:tblPr>
      <w:tblGrid>
        <w:gridCol w:w="9464"/>
      </w:tblGrid>
      <w:tr w:rsidR="004A0E3C" w:rsidRPr="00CE0402" w14:paraId="39BEF833" w14:textId="77777777" w:rsidTr="00937039">
        <w:trPr>
          <w:trHeight w:val="386"/>
        </w:trPr>
        <w:tc>
          <w:tcPr>
            <w:tcW w:w="9464" w:type="dxa"/>
            <w:vAlign w:val="center"/>
          </w:tcPr>
          <w:p w14:paraId="42791247" w14:textId="23709F34" w:rsidR="004A0E3C" w:rsidRPr="00CE0402" w:rsidRDefault="00B13E3A" w:rsidP="0041128C">
            <w:pPr>
              <w:ind w:left="432" w:hanging="536"/>
              <w:rPr>
                <w:rFonts w:eastAsia="Arial Unicode MS" w:cs="Arial"/>
                <w:b/>
                <w:bCs/>
                <w:color w:val="000000"/>
                <w:sz w:val="18"/>
                <w:szCs w:val="18"/>
                <w:cs/>
                <w:lang w:val="en-GB"/>
              </w:rPr>
            </w:pPr>
            <w:bookmarkStart w:id="18" w:name="_Hlk32000653"/>
            <w:r w:rsidRPr="00CE0402">
              <w:rPr>
                <w:rFonts w:eastAsia="Arial Unicode MS" w:cs="Arial"/>
                <w:b/>
                <w:bCs/>
                <w:color w:val="000000"/>
                <w:sz w:val="18"/>
                <w:szCs w:val="18"/>
                <w:lang w:val="en-GB"/>
              </w:rPr>
              <w:t>9</w:t>
            </w:r>
            <w:r w:rsidR="004A0E3C" w:rsidRPr="00CE0402">
              <w:rPr>
                <w:rFonts w:eastAsia="Arial Unicode MS" w:cs="Arial"/>
                <w:b/>
                <w:bCs/>
                <w:color w:val="000000"/>
                <w:sz w:val="18"/>
                <w:szCs w:val="18"/>
                <w:lang w:val="en-GB"/>
              </w:rPr>
              <w:tab/>
              <w:t>Cash and cash equivalents</w:t>
            </w:r>
          </w:p>
        </w:tc>
      </w:tr>
      <w:bookmarkEnd w:id="18"/>
    </w:tbl>
    <w:p w14:paraId="6E447E29" w14:textId="77777777" w:rsidR="00AB669E" w:rsidRPr="00CE0402" w:rsidRDefault="00AB669E" w:rsidP="0041128C">
      <w:pPr>
        <w:tabs>
          <w:tab w:val="left" w:pos="900"/>
        </w:tabs>
        <w:jc w:val="thaiDistribute"/>
        <w:rPr>
          <w:rFonts w:cs="Arial"/>
          <w:color w:val="000000"/>
          <w:sz w:val="18"/>
          <w:szCs w:val="18"/>
          <w:lang w:val="en-AU"/>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D8330D" w:rsidRPr="00CE0402" w14:paraId="498750B0" w14:textId="77777777" w:rsidTr="005B11E3">
        <w:tc>
          <w:tcPr>
            <w:tcW w:w="3708" w:type="dxa"/>
          </w:tcPr>
          <w:p w14:paraId="54A8EF97" w14:textId="77777777" w:rsidR="00D8330D" w:rsidRPr="00CE0402" w:rsidRDefault="00D8330D" w:rsidP="0041128C">
            <w:pPr>
              <w:ind w:left="-105"/>
              <w:rPr>
                <w:rFonts w:cs="Arial"/>
                <w:b/>
                <w:bCs/>
                <w:color w:val="000000"/>
                <w:sz w:val="18"/>
                <w:szCs w:val="18"/>
                <w:lang w:val="en-AU"/>
              </w:rPr>
            </w:pPr>
          </w:p>
        </w:tc>
        <w:tc>
          <w:tcPr>
            <w:tcW w:w="2880" w:type="dxa"/>
            <w:gridSpan w:val="2"/>
            <w:tcBorders>
              <w:bottom w:val="single" w:sz="4" w:space="0" w:color="auto"/>
            </w:tcBorders>
            <w:hideMark/>
          </w:tcPr>
          <w:p w14:paraId="6FFC6811" w14:textId="77777777" w:rsidR="00D8330D" w:rsidRPr="00CE0402" w:rsidRDefault="00D8330D" w:rsidP="0041128C">
            <w:pPr>
              <w:ind w:left="-40" w:right="-72"/>
              <w:jc w:val="center"/>
              <w:rPr>
                <w:rFonts w:cs="Arial"/>
                <w:b/>
                <w:bCs/>
                <w:color w:val="000000"/>
                <w:sz w:val="18"/>
                <w:szCs w:val="18"/>
              </w:rPr>
            </w:pPr>
            <w:r w:rsidRPr="00CE0402">
              <w:rPr>
                <w:rFonts w:cs="Arial"/>
                <w:b/>
                <w:bCs/>
                <w:color w:val="000000"/>
                <w:sz w:val="18"/>
                <w:szCs w:val="18"/>
              </w:rPr>
              <w:t>Consolidated</w:t>
            </w:r>
          </w:p>
          <w:p w14:paraId="413149D0" w14:textId="77777777" w:rsidR="00D8330D" w:rsidRPr="00CE0402" w:rsidRDefault="00D8330D" w:rsidP="0041128C">
            <w:pPr>
              <w:ind w:left="-40"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hideMark/>
          </w:tcPr>
          <w:p w14:paraId="1AE9914C" w14:textId="77777777" w:rsidR="00D8330D" w:rsidRPr="00CE0402" w:rsidRDefault="00D8330D" w:rsidP="0041128C">
            <w:pPr>
              <w:ind w:left="-40" w:right="-20"/>
              <w:jc w:val="center"/>
              <w:rPr>
                <w:rFonts w:cs="Arial"/>
                <w:b/>
                <w:bCs/>
                <w:color w:val="000000"/>
                <w:sz w:val="18"/>
                <w:szCs w:val="18"/>
              </w:rPr>
            </w:pPr>
            <w:r w:rsidRPr="00CE0402">
              <w:rPr>
                <w:rFonts w:cs="Arial"/>
                <w:b/>
                <w:bCs/>
                <w:color w:val="000000"/>
                <w:sz w:val="18"/>
                <w:szCs w:val="18"/>
              </w:rPr>
              <w:t>Separate</w:t>
            </w:r>
          </w:p>
          <w:p w14:paraId="0D77D732" w14:textId="77777777" w:rsidR="00D8330D" w:rsidRPr="00CE0402" w:rsidRDefault="00D8330D" w:rsidP="0041128C">
            <w:pPr>
              <w:ind w:left="-40" w:right="-72"/>
              <w:jc w:val="center"/>
              <w:rPr>
                <w:rFonts w:cs="Arial"/>
                <w:b/>
                <w:bCs/>
                <w:color w:val="000000"/>
                <w:sz w:val="18"/>
                <w:szCs w:val="18"/>
              </w:rPr>
            </w:pPr>
            <w:r w:rsidRPr="00CE0402">
              <w:rPr>
                <w:rFonts w:cs="Arial"/>
                <w:b/>
                <w:bCs/>
                <w:color w:val="000000"/>
                <w:sz w:val="18"/>
                <w:szCs w:val="18"/>
              </w:rPr>
              <w:t>financial statements</w:t>
            </w:r>
          </w:p>
        </w:tc>
      </w:tr>
      <w:tr w:rsidR="0004545D" w:rsidRPr="00CE0402" w14:paraId="3FE34C9A" w14:textId="77777777" w:rsidTr="005B11E3">
        <w:tc>
          <w:tcPr>
            <w:tcW w:w="3708" w:type="dxa"/>
          </w:tcPr>
          <w:p w14:paraId="672F3A44" w14:textId="77777777" w:rsidR="0004545D" w:rsidRPr="00CE0402" w:rsidRDefault="0004545D" w:rsidP="0004545D">
            <w:pPr>
              <w:ind w:left="-105"/>
              <w:rPr>
                <w:rFonts w:cs="Arial"/>
                <w:b/>
                <w:bCs/>
                <w:color w:val="000000"/>
                <w:sz w:val="18"/>
                <w:szCs w:val="18"/>
              </w:rPr>
            </w:pPr>
          </w:p>
        </w:tc>
        <w:tc>
          <w:tcPr>
            <w:tcW w:w="1440" w:type="dxa"/>
            <w:tcBorders>
              <w:top w:val="single" w:sz="4" w:space="0" w:color="auto"/>
            </w:tcBorders>
            <w:vAlign w:val="bottom"/>
            <w:hideMark/>
          </w:tcPr>
          <w:p w14:paraId="19DB23BD" w14:textId="3D168076" w:rsidR="0004545D" w:rsidRPr="00CE0402" w:rsidRDefault="0004545D" w:rsidP="0004545D">
            <w:pPr>
              <w:ind w:left="-40" w:right="-72"/>
              <w:jc w:val="right"/>
              <w:rPr>
                <w:rFonts w:cs="Arial"/>
                <w:b/>
                <w:bCs/>
                <w:color w:val="000000"/>
                <w:sz w:val="18"/>
                <w:szCs w:val="18"/>
              </w:rPr>
            </w:pPr>
            <w:r w:rsidRPr="00CE0402">
              <w:rPr>
                <w:rFonts w:eastAsia="Times New Roman" w:cs="Arial"/>
                <w:b/>
                <w:bCs/>
                <w:color w:val="000000"/>
                <w:sz w:val="18"/>
                <w:szCs w:val="18"/>
                <w:lang w:val="en-GB"/>
              </w:rPr>
              <w:t>2025</w:t>
            </w:r>
          </w:p>
        </w:tc>
        <w:tc>
          <w:tcPr>
            <w:tcW w:w="1440" w:type="dxa"/>
            <w:tcBorders>
              <w:top w:val="single" w:sz="4" w:space="0" w:color="auto"/>
            </w:tcBorders>
            <w:vAlign w:val="bottom"/>
            <w:hideMark/>
          </w:tcPr>
          <w:p w14:paraId="06F6C5C2" w14:textId="0EF62C50" w:rsidR="0004545D" w:rsidRPr="00CE0402" w:rsidRDefault="0004545D" w:rsidP="0004545D">
            <w:pPr>
              <w:ind w:left="-40"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tcBorders>
            <w:vAlign w:val="bottom"/>
            <w:hideMark/>
          </w:tcPr>
          <w:p w14:paraId="440D4A84" w14:textId="6D1B1187" w:rsidR="0004545D" w:rsidRPr="00CE0402" w:rsidRDefault="0004545D" w:rsidP="0004545D">
            <w:pPr>
              <w:ind w:left="-40" w:right="-72"/>
              <w:jc w:val="right"/>
              <w:rPr>
                <w:rFonts w:cs="Arial"/>
                <w:b/>
                <w:bCs/>
                <w:color w:val="000000"/>
                <w:sz w:val="18"/>
                <w:szCs w:val="18"/>
              </w:rPr>
            </w:pPr>
            <w:r w:rsidRPr="00CE0402">
              <w:rPr>
                <w:rFonts w:eastAsia="Times New Roman" w:cs="Arial"/>
                <w:b/>
                <w:bCs/>
                <w:color w:val="000000"/>
                <w:sz w:val="18"/>
                <w:szCs w:val="18"/>
                <w:lang w:val="en-GB"/>
              </w:rPr>
              <w:t>2025</w:t>
            </w:r>
          </w:p>
        </w:tc>
        <w:tc>
          <w:tcPr>
            <w:tcW w:w="1440" w:type="dxa"/>
            <w:tcBorders>
              <w:top w:val="single" w:sz="4" w:space="0" w:color="auto"/>
            </w:tcBorders>
            <w:vAlign w:val="bottom"/>
            <w:hideMark/>
          </w:tcPr>
          <w:p w14:paraId="4CF075C8" w14:textId="39EBC84E" w:rsidR="0004545D" w:rsidRPr="00CE0402" w:rsidRDefault="0004545D" w:rsidP="0004545D">
            <w:pPr>
              <w:ind w:left="-40" w:right="-72"/>
              <w:jc w:val="right"/>
              <w:rPr>
                <w:rFonts w:cs="Arial"/>
                <w:b/>
                <w:bCs/>
                <w:color w:val="000000"/>
                <w:sz w:val="18"/>
                <w:szCs w:val="18"/>
              </w:rPr>
            </w:pPr>
            <w:r w:rsidRPr="00CE0402">
              <w:rPr>
                <w:rFonts w:cs="Arial"/>
                <w:b/>
                <w:bCs/>
                <w:color w:val="000000"/>
                <w:sz w:val="18"/>
                <w:szCs w:val="18"/>
                <w:lang w:val="en-GB"/>
              </w:rPr>
              <w:t>2024</w:t>
            </w:r>
          </w:p>
        </w:tc>
      </w:tr>
      <w:tr w:rsidR="006A1144" w:rsidRPr="00CE0402" w14:paraId="684AF01D" w14:textId="77777777" w:rsidTr="005B11E3">
        <w:tc>
          <w:tcPr>
            <w:tcW w:w="3708" w:type="dxa"/>
          </w:tcPr>
          <w:p w14:paraId="0DFE8CB6" w14:textId="77777777" w:rsidR="006A1144" w:rsidRPr="00CE0402" w:rsidRDefault="006A1144" w:rsidP="0041128C">
            <w:pPr>
              <w:ind w:left="-105"/>
              <w:rPr>
                <w:rFonts w:cs="Arial"/>
                <w:b/>
                <w:bCs/>
                <w:color w:val="000000"/>
                <w:sz w:val="18"/>
                <w:szCs w:val="18"/>
              </w:rPr>
            </w:pPr>
          </w:p>
        </w:tc>
        <w:tc>
          <w:tcPr>
            <w:tcW w:w="1440" w:type="dxa"/>
            <w:tcBorders>
              <w:bottom w:val="single" w:sz="4" w:space="0" w:color="auto"/>
            </w:tcBorders>
            <w:hideMark/>
          </w:tcPr>
          <w:p w14:paraId="07F0D0B2" w14:textId="77777777" w:rsidR="008267A8" w:rsidRPr="00CE0402" w:rsidRDefault="006A1144" w:rsidP="0041128C">
            <w:pPr>
              <w:ind w:left="-40" w:right="-72"/>
              <w:jc w:val="right"/>
              <w:rPr>
                <w:rFonts w:cs="Arial"/>
                <w:b/>
                <w:bCs/>
                <w:color w:val="000000"/>
                <w:sz w:val="18"/>
                <w:szCs w:val="18"/>
              </w:rPr>
            </w:pPr>
            <w:r w:rsidRPr="00CE0402">
              <w:rPr>
                <w:rFonts w:cs="Arial"/>
                <w:b/>
                <w:bCs/>
                <w:color w:val="000000"/>
                <w:sz w:val="18"/>
                <w:szCs w:val="18"/>
              </w:rPr>
              <w:t xml:space="preserve">Thousand </w:t>
            </w:r>
          </w:p>
          <w:p w14:paraId="7968D0A5" w14:textId="52E3CB08" w:rsidR="006A1144" w:rsidRPr="00CE0402" w:rsidRDefault="006A1144" w:rsidP="0041128C">
            <w:pPr>
              <w:ind w:left="-40"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hideMark/>
          </w:tcPr>
          <w:p w14:paraId="4519426D" w14:textId="77777777" w:rsidR="006A1144" w:rsidRPr="00CE0402" w:rsidRDefault="006A1144" w:rsidP="0041128C">
            <w:pPr>
              <w:ind w:left="-40" w:right="-72"/>
              <w:jc w:val="right"/>
              <w:rPr>
                <w:rFonts w:cs="Arial"/>
                <w:b/>
                <w:bCs/>
                <w:color w:val="000000"/>
                <w:sz w:val="18"/>
                <w:szCs w:val="18"/>
              </w:rPr>
            </w:pPr>
            <w:r w:rsidRPr="00CE0402">
              <w:rPr>
                <w:rFonts w:cs="Arial"/>
                <w:b/>
                <w:bCs/>
                <w:color w:val="000000"/>
                <w:sz w:val="18"/>
                <w:szCs w:val="18"/>
              </w:rPr>
              <w:t>Thousand</w:t>
            </w:r>
          </w:p>
          <w:p w14:paraId="75162C6E" w14:textId="77777777" w:rsidR="006A1144" w:rsidRPr="00CE0402" w:rsidRDefault="006A1144" w:rsidP="0041128C">
            <w:pPr>
              <w:ind w:left="-40"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hideMark/>
          </w:tcPr>
          <w:p w14:paraId="6EB37A2F" w14:textId="77777777" w:rsidR="006A1144" w:rsidRPr="00CE0402" w:rsidRDefault="006A1144" w:rsidP="0041128C">
            <w:pPr>
              <w:ind w:left="-40" w:right="-72"/>
              <w:jc w:val="right"/>
              <w:rPr>
                <w:rFonts w:cs="Arial"/>
                <w:b/>
                <w:bCs/>
                <w:color w:val="000000"/>
                <w:sz w:val="18"/>
                <w:szCs w:val="18"/>
              </w:rPr>
            </w:pPr>
            <w:r w:rsidRPr="00CE0402">
              <w:rPr>
                <w:rFonts w:cs="Arial"/>
                <w:b/>
                <w:bCs/>
                <w:color w:val="000000"/>
                <w:sz w:val="18"/>
                <w:szCs w:val="18"/>
              </w:rPr>
              <w:t>Thousand</w:t>
            </w:r>
          </w:p>
          <w:p w14:paraId="76635196" w14:textId="77777777" w:rsidR="006A1144" w:rsidRPr="00CE0402" w:rsidRDefault="006A1144" w:rsidP="0041128C">
            <w:pPr>
              <w:ind w:left="-40"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hideMark/>
          </w:tcPr>
          <w:p w14:paraId="5B3DD2B7" w14:textId="77777777" w:rsidR="006A1144" w:rsidRPr="00CE0402" w:rsidRDefault="006A1144" w:rsidP="0041128C">
            <w:pPr>
              <w:ind w:left="-40" w:right="-72"/>
              <w:jc w:val="right"/>
              <w:rPr>
                <w:rFonts w:cs="Arial"/>
                <w:b/>
                <w:bCs/>
                <w:color w:val="000000"/>
                <w:sz w:val="18"/>
                <w:szCs w:val="18"/>
              </w:rPr>
            </w:pPr>
            <w:r w:rsidRPr="00CE0402">
              <w:rPr>
                <w:rFonts w:cs="Arial"/>
                <w:b/>
                <w:bCs/>
                <w:color w:val="000000"/>
                <w:sz w:val="18"/>
                <w:szCs w:val="18"/>
              </w:rPr>
              <w:t>Thousand</w:t>
            </w:r>
          </w:p>
          <w:p w14:paraId="6DC98D9F" w14:textId="77777777" w:rsidR="006A1144" w:rsidRPr="00CE0402" w:rsidRDefault="006A1144" w:rsidP="0041128C">
            <w:pPr>
              <w:ind w:left="-40" w:right="-72"/>
              <w:jc w:val="right"/>
              <w:rPr>
                <w:rFonts w:cs="Arial"/>
                <w:b/>
                <w:bCs/>
                <w:color w:val="000000"/>
                <w:sz w:val="18"/>
                <w:szCs w:val="18"/>
              </w:rPr>
            </w:pPr>
            <w:r w:rsidRPr="00CE0402">
              <w:rPr>
                <w:rFonts w:cs="Arial"/>
                <w:b/>
                <w:bCs/>
                <w:color w:val="000000"/>
                <w:sz w:val="18"/>
                <w:szCs w:val="18"/>
              </w:rPr>
              <w:t>Baht</w:t>
            </w:r>
          </w:p>
        </w:tc>
      </w:tr>
      <w:tr w:rsidR="006A1144" w:rsidRPr="00CE0402" w14:paraId="5C9A86B6" w14:textId="77777777" w:rsidTr="005B11E3">
        <w:tc>
          <w:tcPr>
            <w:tcW w:w="3708" w:type="dxa"/>
            <w:hideMark/>
          </w:tcPr>
          <w:p w14:paraId="1DEA8358" w14:textId="77777777" w:rsidR="006A1144" w:rsidRPr="00CE0402" w:rsidRDefault="006A1144" w:rsidP="0041128C">
            <w:pPr>
              <w:ind w:left="-105"/>
              <w:rPr>
                <w:rFonts w:cs="Arial"/>
                <w:color w:val="000000"/>
                <w:sz w:val="18"/>
                <w:szCs w:val="18"/>
              </w:rPr>
            </w:pPr>
          </w:p>
        </w:tc>
        <w:tc>
          <w:tcPr>
            <w:tcW w:w="1440" w:type="dxa"/>
            <w:tcBorders>
              <w:top w:val="single" w:sz="4" w:space="0" w:color="auto"/>
            </w:tcBorders>
          </w:tcPr>
          <w:p w14:paraId="48BD95A5" w14:textId="77777777" w:rsidR="006A1144" w:rsidRPr="00CE0402" w:rsidRDefault="006A1144" w:rsidP="0041128C">
            <w:pPr>
              <w:ind w:left="-40" w:right="-72"/>
              <w:jc w:val="right"/>
              <w:rPr>
                <w:rFonts w:cs="Arial"/>
                <w:b/>
                <w:bCs/>
                <w:color w:val="000000"/>
                <w:sz w:val="18"/>
                <w:szCs w:val="18"/>
              </w:rPr>
            </w:pPr>
          </w:p>
        </w:tc>
        <w:tc>
          <w:tcPr>
            <w:tcW w:w="1440" w:type="dxa"/>
            <w:tcBorders>
              <w:top w:val="single" w:sz="4" w:space="0" w:color="auto"/>
            </w:tcBorders>
          </w:tcPr>
          <w:p w14:paraId="2C22AA24" w14:textId="77777777" w:rsidR="006A1144" w:rsidRPr="00CE0402" w:rsidRDefault="006A1144" w:rsidP="0041128C">
            <w:pPr>
              <w:ind w:left="-40" w:right="-72"/>
              <w:jc w:val="right"/>
              <w:rPr>
                <w:rFonts w:cs="Arial"/>
                <w:b/>
                <w:bCs/>
                <w:color w:val="000000"/>
                <w:sz w:val="18"/>
                <w:szCs w:val="18"/>
              </w:rPr>
            </w:pPr>
          </w:p>
        </w:tc>
        <w:tc>
          <w:tcPr>
            <w:tcW w:w="1440" w:type="dxa"/>
            <w:tcBorders>
              <w:top w:val="single" w:sz="4" w:space="0" w:color="auto"/>
            </w:tcBorders>
          </w:tcPr>
          <w:p w14:paraId="48E600B1" w14:textId="77777777" w:rsidR="006A1144" w:rsidRPr="00CE0402" w:rsidRDefault="006A1144" w:rsidP="0041128C">
            <w:pPr>
              <w:ind w:left="-40" w:right="-72"/>
              <w:jc w:val="right"/>
              <w:rPr>
                <w:rFonts w:cs="Arial"/>
                <w:b/>
                <w:bCs/>
                <w:color w:val="000000"/>
                <w:sz w:val="18"/>
                <w:szCs w:val="18"/>
              </w:rPr>
            </w:pPr>
          </w:p>
        </w:tc>
        <w:tc>
          <w:tcPr>
            <w:tcW w:w="1440" w:type="dxa"/>
            <w:tcBorders>
              <w:top w:val="single" w:sz="4" w:space="0" w:color="auto"/>
            </w:tcBorders>
          </w:tcPr>
          <w:p w14:paraId="3AB5696E" w14:textId="77777777" w:rsidR="006A1144" w:rsidRPr="00CE0402" w:rsidRDefault="006A1144" w:rsidP="0041128C">
            <w:pPr>
              <w:ind w:left="-40" w:right="-72"/>
              <w:jc w:val="right"/>
              <w:rPr>
                <w:rFonts w:cs="Arial"/>
                <w:b/>
                <w:bCs/>
                <w:color w:val="000000"/>
                <w:sz w:val="18"/>
                <w:szCs w:val="18"/>
              </w:rPr>
            </w:pPr>
          </w:p>
        </w:tc>
      </w:tr>
      <w:tr w:rsidR="00BC563F" w:rsidRPr="00CE0402" w14:paraId="5513EEE6" w14:textId="77777777" w:rsidTr="005B11E3">
        <w:trPr>
          <w:trHeight w:val="205"/>
        </w:trPr>
        <w:tc>
          <w:tcPr>
            <w:tcW w:w="3708" w:type="dxa"/>
          </w:tcPr>
          <w:p w14:paraId="2F2EE795" w14:textId="77777777" w:rsidR="00BC563F" w:rsidRPr="00CE0402" w:rsidRDefault="00BC563F" w:rsidP="00BC563F">
            <w:pPr>
              <w:tabs>
                <w:tab w:val="left" w:pos="1426"/>
              </w:tabs>
              <w:ind w:left="-105"/>
              <w:jc w:val="left"/>
              <w:rPr>
                <w:rFonts w:cs="Arial"/>
                <w:color w:val="000000"/>
                <w:sz w:val="18"/>
                <w:szCs w:val="18"/>
              </w:rPr>
            </w:pPr>
            <w:r w:rsidRPr="00CE0402">
              <w:rPr>
                <w:rFonts w:cs="Arial"/>
                <w:color w:val="000000"/>
                <w:sz w:val="18"/>
                <w:szCs w:val="18"/>
              </w:rPr>
              <w:t xml:space="preserve">Cash at bank and on hand </w:t>
            </w:r>
          </w:p>
        </w:tc>
        <w:tc>
          <w:tcPr>
            <w:tcW w:w="1440" w:type="dxa"/>
            <w:tcBorders>
              <w:bottom w:val="single" w:sz="4" w:space="0" w:color="auto"/>
            </w:tcBorders>
          </w:tcPr>
          <w:p w14:paraId="35771573" w14:textId="6A5C7EBB" w:rsidR="00BC563F" w:rsidRPr="00CE0402" w:rsidRDefault="00BC563F" w:rsidP="00BC563F">
            <w:pPr>
              <w:pStyle w:val="Heading1"/>
              <w:spacing w:line="240" w:lineRule="auto"/>
              <w:ind w:right="-72" w:firstLine="456"/>
              <w:jc w:val="right"/>
              <w:rPr>
                <w:rFonts w:ascii="Arial" w:eastAsia="Times New Roman" w:hAnsi="Arial" w:cs="Arial"/>
                <w:color w:val="000000"/>
                <w:sz w:val="18"/>
                <w:szCs w:val="18"/>
                <w:lang w:val="en-US" w:eastAsia="en-US"/>
              </w:rPr>
            </w:pPr>
            <w:r w:rsidRPr="00CE0402">
              <w:rPr>
                <w:rFonts w:ascii="Arial" w:hAnsi="Arial" w:cs="Arial"/>
                <w:sz w:val="18"/>
                <w:szCs w:val="18"/>
              </w:rPr>
              <w:t>376,569</w:t>
            </w:r>
          </w:p>
        </w:tc>
        <w:tc>
          <w:tcPr>
            <w:tcW w:w="1440" w:type="dxa"/>
            <w:tcBorders>
              <w:bottom w:val="single" w:sz="4" w:space="0" w:color="auto"/>
            </w:tcBorders>
          </w:tcPr>
          <w:p w14:paraId="347E99D8" w14:textId="5D2BF044" w:rsidR="00BC563F" w:rsidRPr="00CE0402" w:rsidRDefault="00BC563F" w:rsidP="00BC563F">
            <w:pPr>
              <w:pStyle w:val="Heading1"/>
              <w:spacing w:line="240" w:lineRule="auto"/>
              <w:ind w:right="-72" w:firstLine="456"/>
              <w:jc w:val="right"/>
              <w:rPr>
                <w:rFonts w:ascii="Arial" w:eastAsia="Times New Roman" w:hAnsi="Arial" w:cs="Arial"/>
                <w:color w:val="000000"/>
                <w:sz w:val="18"/>
                <w:szCs w:val="18"/>
                <w:lang w:val="en-US" w:eastAsia="en-US"/>
              </w:rPr>
            </w:pPr>
            <w:r w:rsidRPr="00CE0402">
              <w:rPr>
                <w:rFonts w:ascii="Arial" w:hAnsi="Arial" w:cs="Arial"/>
                <w:sz w:val="18"/>
                <w:szCs w:val="18"/>
              </w:rPr>
              <w:t>267,286</w:t>
            </w:r>
          </w:p>
        </w:tc>
        <w:tc>
          <w:tcPr>
            <w:tcW w:w="1440" w:type="dxa"/>
            <w:tcBorders>
              <w:bottom w:val="single" w:sz="4" w:space="0" w:color="auto"/>
            </w:tcBorders>
          </w:tcPr>
          <w:p w14:paraId="77E0CEBA" w14:textId="06E22A34" w:rsidR="00BC563F" w:rsidRPr="00CE0402" w:rsidRDefault="00BC563F" w:rsidP="00BC563F">
            <w:pPr>
              <w:ind w:left="-40" w:right="-72"/>
              <w:jc w:val="right"/>
              <w:rPr>
                <w:rFonts w:eastAsia="Times New Roman" w:cs="Arial"/>
                <w:color w:val="000000"/>
                <w:sz w:val="18"/>
                <w:szCs w:val="18"/>
              </w:rPr>
            </w:pPr>
            <w:r w:rsidRPr="00CE0402">
              <w:rPr>
                <w:rFonts w:cs="Arial"/>
                <w:sz w:val="18"/>
                <w:szCs w:val="18"/>
              </w:rPr>
              <w:t>69,091</w:t>
            </w:r>
          </w:p>
        </w:tc>
        <w:tc>
          <w:tcPr>
            <w:tcW w:w="1440" w:type="dxa"/>
            <w:tcBorders>
              <w:bottom w:val="single" w:sz="4" w:space="0" w:color="auto"/>
            </w:tcBorders>
          </w:tcPr>
          <w:p w14:paraId="0667BEEB" w14:textId="35148DF5" w:rsidR="00BC563F" w:rsidRPr="00CE0402" w:rsidRDefault="00BC563F" w:rsidP="00BC563F">
            <w:pPr>
              <w:ind w:left="-40" w:right="-72"/>
              <w:jc w:val="right"/>
              <w:rPr>
                <w:rFonts w:eastAsia="Times New Roman" w:cs="Arial"/>
                <w:color w:val="000000"/>
                <w:sz w:val="18"/>
                <w:szCs w:val="18"/>
              </w:rPr>
            </w:pPr>
            <w:r w:rsidRPr="00CE0402">
              <w:rPr>
                <w:rFonts w:cs="Arial"/>
                <w:sz w:val="18"/>
                <w:szCs w:val="18"/>
              </w:rPr>
              <w:t>56,818</w:t>
            </w:r>
          </w:p>
        </w:tc>
      </w:tr>
    </w:tbl>
    <w:p w14:paraId="71E3AF61" w14:textId="5972CA3E" w:rsidR="0040725B" w:rsidRPr="00CE0402" w:rsidRDefault="0040725B" w:rsidP="0041128C">
      <w:pPr>
        <w:tabs>
          <w:tab w:val="left" w:pos="540"/>
        </w:tabs>
        <w:rPr>
          <w:rFonts w:cs="Arial"/>
          <w:b/>
          <w:bCs/>
          <w:color w:val="000000"/>
          <w:sz w:val="18"/>
          <w:szCs w:val="18"/>
        </w:rPr>
      </w:pPr>
    </w:p>
    <w:p w14:paraId="451AE480" w14:textId="77777777" w:rsidR="00FD0C0E" w:rsidRPr="00CE0402" w:rsidRDefault="00FD0C0E" w:rsidP="0041128C">
      <w:pPr>
        <w:tabs>
          <w:tab w:val="left" w:pos="540"/>
        </w:tabs>
        <w:rPr>
          <w:rFonts w:cs="Arial"/>
          <w:b/>
          <w:bCs/>
          <w:color w:val="000000"/>
          <w:sz w:val="18"/>
          <w:szCs w:val="18"/>
        </w:rPr>
      </w:pPr>
    </w:p>
    <w:tbl>
      <w:tblPr>
        <w:tblW w:w="9461" w:type="dxa"/>
        <w:tblInd w:w="108" w:type="dxa"/>
        <w:tblLayout w:type="fixed"/>
        <w:tblLook w:val="04A0" w:firstRow="1" w:lastRow="0" w:firstColumn="1" w:lastColumn="0" w:noHBand="0" w:noVBand="1"/>
      </w:tblPr>
      <w:tblGrid>
        <w:gridCol w:w="9461"/>
      </w:tblGrid>
      <w:tr w:rsidR="00491D11" w:rsidRPr="00CE0402" w14:paraId="3E09A97E" w14:textId="77777777" w:rsidTr="00937039">
        <w:trPr>
          <w:trHeight w:val="386"/>
        </w:trPr>
        <w:tc>
          <w:tcPr>
            <w:tcW w:w="9461" w:type="dxa"/>
            <w:vAlign w:val="center"/>
          </w:tcPr>
          <w:p w14:paraId="35274187" w14:textId="7B96231F" w:rsidR="00491D11" w:rsidRPr="00CE0402" w:rsidRDefault="00B13E3A" w:rsidP="0041128C">
            <w:pPr>
              <w:ind w:left="432" w:hanging="536"/>
              <w:rPr>
                <w:rFonts w:eastAsia="Arial Unicode MS" w:cs="Arial"/>
                <w:b/>
                <w:bCs/>
                <w:color w:val="000000"/>
                <w:sz w:val="18"/>
                <w:szCs w:val="18"/>
                <w:cs/>
                <w:lang w:val="en-GB"/>
              </w:rPr>
            </w:pPr>
            <w:bookmarkStart w:id="19" w:name="_Hlk32004444"/>
            <w:r w:rsidRPr="00CE0402">
              <w:rPr>
                <w:rFonts w:eastAsia="Arial Unicode MS" w:cs="Arial"/>
                <w:b/>
                <w:bCs/>
                <w:color w:val="000000"/>
                <w:sz w:val="18"/>
                <w:szCs w:val="18"/>
                <w:lang w:val="en-GB"/>
              </w:rPr>
              <w:t>10</w:t>
            </w:r>
            <w:r w:rsidR="00491D11" w:rsidRPr="00CE0402">
              <w:rPr>
                <w:rFonts w:eastAsia="Arial Unicode MS" w:cs="Arial"/>
                <w:b/>
                <w:bCs/>
                <w:color w:val="000000"/>
                <w:sz w:val="18"/>
                <w:szCs w:val="18"/>
                <w:lang w:val="en-GB"/>
              </w:rPr>
              <w:tab/>
            </w:r>
            <w:bookmarkEnd w:id="19"/>
            <w:r w:rsidR="0040725B" w:rsidRPr="00CE0402">
              <w:rPr>
                <w:rFonts w:eastAsia="Arial Unicode MS" w:cs="Arial"/>
                <w:b/>
                <w:bCs/>
                <w:color w:val="000000"/>
                <w:sz w:val="18"/>
                <w:szCs w:val="18"/>
                <w:lang w:val="en-GB"/>
              </w:rPr>
              <w:t xml:space="preserve">Trade </w:t>
            </w:r>
            <w:r w:rsidR="00D142F3" w:rsidRPr="00CE0402">
              <w:rPr>
                <w:rFonts w:eastAsia="Arial Unicode MS" w:cs="Arial"/>
                <w:b/>
                <w:bCs/>
                <w:color w:val="000000"/>
                <w:sz w:val="18"/>
                <w:szCs w:val="18"/>
                <w:lang w:val="en-GB"/>
              </w:rPr>
              <w:t>and</w:t>
            </w:r>
            <w:r w:rsidR="0040725B" w:rsidRPr="00CE0402">
              <w:rPr>
                <w:rFonts w:eastAsia="Arial Unicode MS" w:cs="Arial"/>
                <w:b/>
                <w:bCs/>
                <w:color w:val="000000"/>
                <w:sz w:val="18"/>
                <w:szCs w:val="18"/>
                <w:lang w:val="en-GB"/>
              </w:rPr>
              <w:t xml:space="preserve"> other </w:t>
            </w:r>
            <w:r w:rsidR="006D2820" w:rsidRPr="00CE0402">
              <w:rPr>
                <w:rFonts w:eastAsia="Arial Unicode MS" w:cs="Arial"/>
                <w:b/>
                <w:bCs/>
                <w:color w:val="000000"/>
                <w:sz w:val="18"/>
                <w:szCs w:val="18"/>
                <w:lang w:val="en-GB"/>
              </w:rPr>
              <w:t xml:space="preserve">current </w:t>
            </w:r>
            <w:r w:rsidR="0040725B" w:rsidRPr="00CE0402">
              <w:rPr>
                <w:rFonts w:eastAsia="Arial Unicode MS" w:cs="Arial"/>
                <w:b/>
                <w:bCs/>
                <w:color w:val="000000"/>
                <w:sz w:val="18"/>
                <w:szCs w:val="18"/>
                <w:lang w:val="en-GB"/>
              </w:rPr>
              <w:t>receivable</w:t>
            </w:r>
            <w:r w:rsidR="00D142F3" w:rsidRPr="00CE0402">
              <w:rPr>
                <w:rFonts w:eastAsia="Arial Unicode MS" w:cs="Arial"/>
                <w:b/>
                <w:bCs/>
                <w:color w:val="000000"/>
                <w:sz w:val="18"/>
                <w:szCs w:val="18"/>
                <w:lang w:val="en-GB"/>
              </w:rPr>
              <w:t>s</w:t>
            </w:r>
            <w:r w:rsidR="0040725B" w:rsidRPr="00CE0402">
              <w:rPr>
                <w:rFonts w:eastAsia="Arial Unicode MS" w:cs="Arial"/>
                <w:b/>
                <w:bCs/>
                <w:color w:val="000000"/>
                <w:sz w:val="18"/>
                <w:szCs w:val="18"/>
                <w:lang w:val="en-GB"/>
              </w:rPr>
              <w:t>, net</w:t>
            </w:r>
          </w:p>
        </w:tc>
      </w:tr>
    </w:tbl>
    <w:p w14:paraId="13B80B43" w14:textId="77777777" w:rsidR="00491D11" w:rsidRPr="00CE0402" w:rsidRDefault="00491D11" w:rsidP="0041128C">
      <w:pPr>
        <w:rPr>
          <w:rFonts w:cs="Arial"/>
          <w:color w:val="000000"/>
          <w:sz w:val="18"/>
          <w:szCs w:val="18"/>
          <w:lang w:val="en"/>
        </w:rPr>
      </w:pPr>
    </w:p>
    <w:p w14:paraId="1694BD91" w14:textId="222D4721" w:rsidR="00A328FA" w:rsidRPr="00CE0402" w:rsidRDefault="00B13E3A" w:rsidP="0041128C">
      <w:pPr>
        <w:keepNext/>
        <w:keepLines/>
        <w:ind w:left="540" w:hanging="540"/>
        <w:jc w:val="left"/>
        <w:outlineLvl w:val="1"/>
        <w:rPr>
          <w:rFonts w:eastAsia="Arial Unicode MS" w:cs="Arial"/>
          <w:b/>
          <w:color w:val="000000"/>
          <w:sz w:val="18"/>
          <w:szCs w:val="18"/>
          <w:lang w:val="en-GB"/>
        </w:rPr>
      </w:pPr>
      <w:bookmarkStart w:id="20" w:name="_Toc48681860"/>
      <w:r w:rsidRPr="00CE0402">
        <w:rPr>
          <w:rFonts w:eastAsia="Arial Unicode MS" w:cs="Arial"/>
          <w:b/>
          <w:color w:val="000000"/>
          <w:sz w:val="18"/>
          <w:szCs w:val="18"/>
          <w:lang w:val="en-GB"/>
        </w:rPr>
        <w:t>10</w:t>
      </w:r>
      <w:r w:rsidR="00A328FA" w:rsidRPr="00CE0402">
        <w:rPr>
          <w:rFonts w:eastAsia="Arial Unicode MS" w:cs="Arial"/>
          <w:b/>
          <w:color w:val="000000"/>
          <w:sz w:val="18"/>
          <w:szCs w:val="18"/>
          <w:lang w:val="en-GB"/>
        </w:rPr>
        <w:t>.</w:t>
      </w:r>
      <w:r w:rsidRPr="00CE0402">
        <w:rPr>
          <w:rFonts w:eastAsia="Arial Unicode MS" w:cs="Arial"/>
          <w:b/>
          <w:color w:val="000000"/>
          <w:sz w:val="18"/>
          <w:szCs w:val="18"/>
          <w:lang w:val="en-GB"/>
        </w:rPr>
        <w:t>1</w:t>
      </w:r>
      <w:r w:rsidR="00A328FA" w:rsidRPr="00CE0402">
        <w:rPr>
          <w:rFonts w:eastAsia="Arial Unicode MS" w:cs="Arial"/>
          <w:b/>
          <w:color w:val="000000"/>
          <w:sz w:val="18"/>
          <w:szCs w:val="18"/>
          <w:lang w:val="en-GB"/>
        </w:rPr>
        <w:t xml:space="preserve"> </w:t>
      </w:r>
      <w:r w:rsidR="00A328FA" w:rsidRPr="00CE0402">
        <w:rPr>
          <w:rFonts w:eastAsia="Arial Unicode MS" w:cs="Arial"/>
          <w:b/>
          <w:color w:val="000000"/>
          <w:sz w:val="18"/>
          <w:szCs w:val="18"/>
          <w:cs/>
          <w:lang w:val="en-GB"/>
        </w:rPr>
        <w:tab/>
      </w:r>
      <w:bookmarkEnd w:id="20"/>
      <w:r w:rsidR="00A328FA" w:rsidRPr="00CE0402">
        <w:rPr>
          <w:rFonts w:eastAsia="Arial Unicode MS" w:cs="Arial"/>
          <w:b/>
          <w:color w:val="000000"/>
          <w:sz w:val="18"/>
          <w:szCs w:val="18"/>
          <w:lang w:val="en-GB"/>
        </w:rPr>
        <w:t xml:space="preserve">Trade and others </w:t>
      </w:r>
      <w:r w:rsidR="00281C92" w:rsidRPr="00CE0402">
        <w:rPr>
          <w:rFonts w:eastAsia="Arial Unicode MS" w:cs="Arial"/>
          <w:b/>
          <w:bCs/>
          <w:color w:val="000000"/>
          <w:sz w:val="18"/>
          <w:szCs w:val="18"/>
          <w:lang w:val="en-GB"/>
        </w:rPr>
        <w:t xml:space="preserve">current </w:t>
      </w:r>
      <w:r w:rsidR="00A328FA" w:rsidRPr="00CE0402">
        <w:rPr>
          <w:rFonts w:eastAsia="Arial Unicode MS" w:cs="Arial"/>
          <w:b/>
          <w:color w:val="000000"/>
          <w:sz w:val="18"/>
          <w:szCs w:val="18"/>
          <w:lang w:val="en-GB"/>
        </w:rPr>
        <w:t>receivable</w:t>
      </w:r>
    </w:p>
    <w:p w14:paraId="63392E4D" w14:textId="77777777" w:rsidR="00A328FA" w:rsidRPr="00CE0402" w:rsidRDefault="00A328FA" w:rsidP="0041128C">
      <w:pPr>
        <w:rPr>
          <w:rFonts w:cs="Arial"/>
          <w:color w:val="000000"/>
          <w:sz w:val="18"/>
          <w:szCs w:val="18"/>
          <w:lang w:val="e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91D11" w:rsidRPr="00CE0402" w14:paraId="6A84EAC7" w14:textId="77777777" w:rsidTr="00DD689D">
        <w:tc>
          <w:tcPr>
            <w:tcW w:w="3701" w:type="dxa"/>
            <w:vAlign w:val="bottom"/>
          </w:tcPr>
          <w:p w14:paraId="23B23CE1" w14:textId="77777777" w:rsidR="00491D11" w:rsidRPr="00CE0402" w:rsidRDefault="00491D11" w:rsidP="0041128C">
            <w:pPr>
              <w:ind w:left="424"/>
              <w:rPr>
                <w:rFonts w:cs="Arial"/>
                <w:b/>
                <w:bCs/>
                <w:color w:val="000000"/>
                <w:sz w:val="18"/>
                <w:szCs w:val="18"/>
              </w:rPr>
            </w:pPr>
          </w:p>
        </w:tc>
        <w:tc>
          <w:tcPr>
            <w:tcW w:w="2880" w:type="dxa"/>
            <w:gridSpan w:val="2"/>
            <w:tcBorders>
              <w:bottom w:val="single" w:sz="4" w:space="0" w:color="auto"/>
            </w:tcBorders>
            <w:vAlign w:val="bottom"/>
            <w:hideMark/>
          </w:tcPr>
          <w:p w14:paraId="07D655B7" w14:textId="77777777" w:rsidR="00491D11" w:rsidRPr="00CE0402" w:rsidRDefault="00491D11" w:rsidP="0041128C">
            <w:pPr>
              <w:ind w:left="-40" w:right="-72"/>
              <w:jc w:val="center"/>
              <w:rPr>
                <w:rFonts w:cs="Arial"/>
                <w:b/>
                <w:bCs/>
                <w:color w:val="000000"/>
                <w:sz w:val="18"/>
                <w:szCs w:val="18"/>
              </w:rPr>
            </w:pPr>
            <w:r w:rsidRPr="00CE0402">
              <w:rPr>
                <w:rFonts w:cs="Arial"/>
                <w:b/>
                <w:bCs/>
                <w:color w:val="000000"/>
                <w:sz w:val="18"/>
                <w:szCs w:val="18"/>
              </w:rPr>
              <w:t>Consolidated</w:t>
            </w:r>
          </w:p>
          <w:p w14:paraId="44A2F604" w14:textId="77777777" w:rsidR="00491D11" w:rsidRPr="00CE0402" w:rsidRDefault="00491D11" w:rsidP="0041128C">
            <w:pPr>
              <w:ind w:left="-40"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vAlign w:val="bottom"/>
            <w:hideMark/>
          </w:tcPr>
          <w:p w14:paraId="3AC4DB8F" w14:textId="77777777" w:rsidR="00491D11" w:rsidRPr="00CE0402" w:rsidRDefault="00491D11" w:rsidP="0041128C">
            <w:pPr>
              <w:ind w:left="-40" w:right="-72"/>
              <w:jc w:val="center"/>
              <w:rPr>
                <w:rFonts w:cs="Arial"/>
                <w:b/>
                <w:bCs/>
                <w:color w:val="000000"/>
                <w:sz w:val="18"/>
                <w:szCs w:val="18"/>
              </w:rPr>
            </w:pPr>
            <w:r w:rsidRPr="00CE0402">
              <w:rPr>
                <w:rFonts w:cs="Arial"/>
                <w:b/>
                <w:bCs/>
                <w:color w:val="000000"/>
                <w:sz w:val="18"/>
                <w:szCs w:val="18"/>
              </w:rPr>
              <w:t>Separate</w:t>
            </w:r>
          </w:p>
          <w:p w14:paraId="2D27CA34" w14:textId="77777777" w:rsidR="00491D11" w:rsidRPr="00CE0402" w:rsidRDefault="00491D11" w:rsidP="0041128C">
            <w:pPr>
              <w:ind w:left="-40" w:right="-72"/>
              <w:jc w:val="center"/>
              <w:rPr>
                <w:rFonts w:cs="Arial"/>
                <w:b/>
                <w:bCs/>
                <w:color w:val="000000"/>
                <w:sz w:val="18"/>
                <w:szCs w:val="18"/>
              </w:rPr>
            </w:pPr>
            <w:r w:rsidRPr="00CE0402">
              <w:rPr>
                <w:rFonts w:cs="Arial"/>
                <w:b/>
                <w:bCs/>
                <w:color w:val="000000"/>
                <w:sz w:val="18"/>
                <w:szCs w:val="18"/>
              </w:rPr>
              <w:t>financial statements</w:t>
            </w:r>
          </w:p>
        </w:tc>
      </w:tr>
      <w:tr w:rsidR="00DD689D" w:rsidRPr="00CE0402" w14:paraId="5633A6E5" w14:textId="77777777" w:rsidTr="00DD689D">
        <w:tc>
          <w:tcPr>
            <w:tcW w:w="3701" w:type="dxa"/>
            <w:vAlign w:val="bottom"/>
          </w:tcPr>
          <w:p w14:paraId="082FD5D9" w14:textId="77777777" w:rsidR="00DD689D" w:rsidRPr="00CE0402" w:rsidRDefault="00DD689D" w:rsidP="00DD689D">
            <w:pPr>
              <w:ind w:left="424"/>
              <w:rPr>
                <w:rFonts w:cs="Arial"/>
                <w:b/>
                <w:bCs/>
                <w:color w:val="000000"/>
                <w:sz w:val="18"/>
                <w:szCs w:val="18"/>
              </w:rPr>
            </w:pPr>
          </w:p>
        </w:tc>
        <w:tc>
          <w:tcPr>
            <w:tcW w:w="1440" w:type="dxa"/>
            <w:tcBorders>
              <w:top w:val="single" w:sz="4" w:space="0" w:color="auto"/>
            </w:tcBorders>
            <w:vAlign w:val="bottom"/>
            <w:hideMark/>
          </w:tcPr>
          <w:p w14:paraId="2E2B9B7B" w14:textId="06B2147F" w:rsidR="00DD689D" w:rsidRPr="00CE0402" w:rsidRDefault="00DD689D" w:rsidP="00DD689D">
            <w:pPr>
              <w:ind w:right="-72"/>
              <w:jc w:val="right"/>
              <w:rPr>
                <w:rFonts w:cs="Arial"/>
                <w:b/>
                <w:bCs/>
                <w:color w:val="000000"/>
                <w:sz w:val="18"/>
                <w:szCs w:val="18"/>
              </w:rPr>
            </w:pPr>
            <w:r w:rsidRPr="00CE0402">
              <w:rPr>
                <w:rFonts w:eastAsia="Times New Roman" w:cs="Arial"/>
                <w:b/>
                <w:bCs/>
                <w:color w:val="000000"/>
                <w:sz w:val="18"/>
                <w:szCs w:val="18"/>
                <w:lang w:val="en-GB"/>
              </w:rPr>
              <w:t>2025</w:t>
            </w:r>
          </w:p>
        </w:tc>
        <w:tc>
          <w:tcPr>
            <w:tcW w:w="1440" w:type="dxa"/>
            <w:tcBorders>
              <w:top w:val="single" w:sz="4" w:space="0" w:color="auto"/>
            </w:tcBorders>
            <w:vAlign w:val="bottom"/>
            <w:hideMark/>
          </w:tcPr>
          <w:p w14:paraId="59F8999F" w14:textId="52A9B435" w:rsidR="00DD689D" w:rsidRPr="00CE0402" w:rsidRDefault="00DD689D" w:rsidP="00DD689D">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tcBorders>
            <w:vAlign w:val="bottom"/>
            <w:hideMark/>
          </w:tcPr>
          <w:p w14:paraId="312A3DBB" w14:textId="037E0D6E" w:rsidR="00DD689D" w:rsidRPr="00CE0402" w:rsidRDefault="00DD689D" w:rsidP="00DD689D">
            <w:pPr>
              <w:ind w:right="-72"/>
              <w:jc w:val="right"/>
              <w:rPr>
                <w:rFonts w:cs="Arial"/>
                <w:b/>
                <w:bCs/>
                <w:color w:val="000000"/>
                <w:sz w:val="18"/>
                <w:szCs w:val="18"/>
              </w:rPr>
            </w:pPr>
            <w:r w:rsidRPr="00CE0402">
              <w:rPr>
                <w:rFonts w:eastAsia="Times New Roman" w:cs="Arial"/>
                <w:b/>
                <w:bCs/>
                <w:color w:val="000000"/>
                <w:sz w:val="18"/>
                <w:szCs w:val="18"/>
                <w:lang w:val="en-GB"/>
              </w:rPr>
              <w:t>2025</w:t>
            </w:r>
          </w:p>
        </w:tc>
        <w:tc>
          <w:tcPr>
            <w:tcW w:w="1440" w:type="dxa"/>
            <w:tcBorders>
              <w:top w:val="single" w:sz="4" w:space="0" w:color="auto"/>
            </w:tcBorders>
            <w:vAlign w:val="bottom"/>
            <w:hideMark/>
          </w:tcPr>
          <w:p w14:paraId="3C8F0806" w14:textId="4C090DED" w:rsidR="00DD689D" w:rsidRPr="00CE0402" w:rsidRDefault="00DD689D" w:rsidP="00DD689D">
            <w:pPr>
              <w:ind w:right="-72"/>
              <w:jc w:val="right"/>
              <w:rPr>
                <w:rFonts w:cs="Arial"/>
                <w:b/>
                <w:bCs/>
                <w:color w:val="000000"/>
                <w:sz w:val="18"/>
                <w:szCs w:val="18"/>
              </w:rPr>
            </w:pPr>
            <w:r w:rsidRPr="00CE0402">
              <w:rPr>
                <w:rFonts w:cs="Arial"/>
                <w:b/>
                <w:bCs/>
                <w:color w:val="000000"/>
                <w:sz w:val="18"/>
                <w:szCs w:val="18"/>
                <w:lang w:val="en-GB"/>
              </w:rPr>
              <w:t>2024</w:t>
            </w:r>
          </w:p>
        </w:tc>
      </w:tr>
      <w:tr w:rsidR="00CB386D" w:rsidRPr="00CE0402" w14:paraId="1FC43E6B" w14:textId="77777777" w:rsidTr="00DD689D">
        <w:tc>
          <w:tcPr>
            <w:tcW w:w="3701" w:type="dxa"/>
            <w:vAlign w:val="bottom"/>
          </w:tcPr>
          <w:p w14:paraId="16967B6E" w14:textId="77777777" w:rsidR="00CB386D" w:rsidRPr="00CE0402" w:rsidRDefault="00CB386D" w:rsidP="0041128C">
            <w:pPr>
              <w:ind w:left="424"/>
              <w:rPr>
                <w:rFonts w:cs="Arial"/>
                <w:b/>
                <w:bCs/>
                <w:color w:val="000000"/>
                <w:sz w:val="18"/>
                <w:szCs w:val="18"/>
              </w:rPr>
            </w:pPr>
          </w:p>
        </w:tc>
        <w:tc>
          <w:tcPr>
            <w:tcW w:w="1440" w:type="dxa"/>
            <w:tcBorders>
              <w:bottom w:val="single" w:sz="4" w:space="0" w:color="auto"/>
            </w:tcBorders>
            <w:vAlign w:val="bottom"/>
            <w:hideMark/>
          </w:tcPr>
          <w:p w14:paraId="2609F571" w14:textId="487FE4D6" w:rsidR="00CB386D" w:rsidRPr="00CE0402" w:rsidRDefault="00CB386D" w:rsidP="0041128C">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hideMark/>
          </w:tcPr>
          <w:p w14:paraId="6719B8A7" w14:textId="54576318" w:rsidR="00CB386D" w:rsidRPr="00CE0402" w:rsidRDefault="00CB386D" w:rsidP="0041128C">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hideMark/>
          </w:tcPr>
          <w:p w14:paraId="60CDDF3E" w14:textId="7D0B89FA" w:rsidR="00CB386D" w:rsidRPr="00CE0402" w:rsidRDefault="00CB386D" w:rsidP="0041128C">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hideMark/>
          </w:tcPr>
          <w:p w14:paraId="54FA4209" w14:textId="62718D3C" w:rsidR="00CB386D" w:rsidRPr="00CE0402" w:rsidRDefault="00CB386D" w:rsidP="0041128C">
            <w:pPr>
              <w:ind w:right="-72"/>
              <w:jc w:val="right"/>
              <w:rPr>
                <w:rFonts w:cs="Arial"/>
                <w:b/>
                <w:bCs/>
                <w:color w:val="000000"/>
                <w:sz w:val="18"/>
                <w:szCs w:val="18"/>
              </w:rPr>
            </w:pPr>
            <w:r w:rsidRPr="00CE0402">
              <w:rPr>
                <w:rFonts w:cs="Arial"/>
                <w:b/>
                <w:bCs/>
                <w:color w:val="000000"/>
                <w:sz w:val="18"/>
                <w:szCs w:val="18"/>
              </w:rPr>
              <w:t>Thousand Baht</w:t>
            </w:r>
          </w:p>
        </w:tc>
      </w:tr>
      <w:tr w:rsidR="00CB386D" w:rsidRPr="00CE0402" w14:paraId="79E793A8" w14:textId="77777777" w:rsidTr="00DD689D">
        <w:tc>
          <w:tcPr>
            <w:tcW w:w="3701" w:type="dxa"/>
            <w:vAlign w:val="bottom"/>
            <w:hideMark/>
          </w:tcPr>
          <w:p w14:paraId="469B5EF8" w14:textId="77777777" w:rsidR="00CB386D" w:rsidRPr="00CE0402" w:rsidRDefault="00CB386D" w:rsidP="0041128C">
            <w:pPr>
              <w:ind w:left="424"/>
              <w:rPr>
                <w:rFonts w:cs="Arial"/>
                <w:color w:val="000000"/>
                <w:sz w:val="18"/>
                <w:szCs w:val="18"/>
              </w:rPr>
            </w:pPr>
          </w:p>
        </w:tc>
        <w:tc>
          <w:tcPr>
            <w:tcW w:w="1440" w:type="dxa"/>
            <w:tcBorders>
              <w:top w:val="single" w:sz="4" w:space="0" w:color="auto"/>
            </w:tcBorders>
            <w:vAlign w:val="bottom"/>
          </w:tcPr>
          <w:p w14:paraId="5197309A" w14:textId="77777777" w:rsidR="00CB386D" w:rsidRPr="00CE0402" w:rsidRDefault="00CB386D" w:rsidP="0041128C">
            <w:pPr>
              <w:ind w:right="-72"/>
              <w:jc w:val="right"/>
              <w:rPr>
                <w:rFonts w:cs="Arial"/>
                <w:b/>
                <w:bCs/>
                <w:color w:val="000000"/>
                <w:sz w:val="18"/>
                <w:szCs w:val="18"/>
              </w:rPr>
            </w:pPr>
          </w:p>
        </w:tc>
        <w:tc>
          <w:tcPr>
            <w:tcW w:w="1440" w:type="dxa"/>
            <w:tcBorders>
              <w:top w:val="single" w:sz="4" w:space="0" w:color="auto"/>
            </w:tcBorders>
            <w:vAlign w:val="bottom"/>
          </w:tcPr>
          <w:p w14:paraId="30305BFD" w14:textId="77777777" w:rsidR="00CB386D" w:rsidRPr="00CE0402" w:rsidRDefault="00CB386D" w:rsidP="0041128C">
            <w:pPr>
              <w:ind w:right="-72"/>
              <w:jc w:val="right"/>
              <w:rPr>
                <w:rFonts w:cs="Arial"/>
                <w:b/>
                <w:bCs/>
                <w:color w:val="000000"/>
                <w:sz w:val="18"/>
                <w:szCs w:val="18"/>
              </w:rPr>
            </w:pPr>
          </w:p>
        </w:tc>
        <w:tc>
          <w:tcPr>
            <w:tcW w:w="1440" w:type="dxa"/>
            <w:tcBorders>
              <w:top w:val="single" w:sz="4" w:space="0" w:color="auto"/>
            </w:tcBorders>
            <w:vAlign w:val="bottom"/>
          </w:tcPr>
          <w:p w14:paraId="4A45BCCB" w14:textId="77777777" w:rsidR="00CB386D" w:rsidRPr="00CE0402" w:rsidRDefault="00CB386D" w:rsidP="0041128C">
            <w:pPr>
              <w:ind w:right="-72"/>
              <w:jc w:val="right"/>
              <w:rPr>
                <w:rFonts w:cs="Arial"/>
                <w:b/>
                <w:bCs/>
                <w:color w:val="000000"/>
                <w:sz w:val="18"/>
                <w:szCs w:val="18"/>
              </w:rPr>
            </w:pPr>
          </w:p>
        </w:tc>
        <w:tc>
          <w:tcPr>
            <w:tcW w:w="1440" w:type="dxa"/>
            <w:tcBorders>
              <w:top w:val="single" w:sz="4" w:space="0" w:color="auto"/>
            </w:tcBorders>
            <w:vAlign w:val="bottom"/>
          </w:tcPr>
          <w:p w14:paraId="7068A750" w14:textId="77777777" w:rsidR="00CB386D" w:rsidRPr="00CE0402" w:rsidRDefault="00CB386D" w:rsidP="0041128C">
            <w:pPr>
              <w:ind w:right="-72"/>
              <w:jc w:val="right"/>
              <w:rPr>
                <w:rFonts w:cs="Arial"/>
                <w:b/>
                <w:bCs/>
                <w:color w:val="000000"/>
                <w:sz w:val="18"/>
                <w:szCs w:val="18"/>
              </w:rPr>
            </w:pPr>
          </w:p>
        </w:tc>
      </w:tr>
      <w:tr w:rsidR="00683C1B" w:rsidRPr="00CE0402" w14:paraId="1360F790" w14:textId="77777777" w:rsidTr="009D797F">
        <w:tc>
          <w:tcPr>
            <w:tcW w:w="3701" w:type="dxa"/>
            <w:vAlign w:val="bottom"/>
          </w:tcPr>
          <w:p w14:paraId="44188DF1" w14:textId="77777777" w:rsidR="00683C1B" w:rsidRPr="00CE0402" w:rsidRDefault="00683C1B" w:rsidP="00683C1B">
            <w:pPr>
              <w:tabs>
                <w:tab w:val="left" w:pos="1426"/>
              </w:tabs>
              <w:ind w:left="424"/>
              <w:jc w:val="left"/>
              <w:rPr>
                <w:rFonts w:cs="Arial"/>
                <w:b/>
                <w:bCs/>
                <w:color w:val="000000"/>
                <w:sz w:val="18"/>
                <w:szCs w:val="18"/>
              </w:rPr>
            </w:pPr>
            <w:r w:rsidRPr="00CE0402">
              <w:rPr>
                <w:rFonts w:cs="Arial"/>
                <w:color w:val="000000"/>
                <w:sz w:val="18"/>
                <w:szCs w:val="18"/>
              </w:rPr>
              <w:t>Trade receivables - third parties</w:t>
            </w:r>
          </w:p>
        </w:tc>
        <w:tc>
          <w:tcPr>
            <w:tcW w:w="1440" w:type="dxa"/>
          </w:tcPr>
          <w:p w14:paraId="7D0A1E67" w14:textId="61C8B6FD" w:rsidR="00683C1B" w:rsidRPr="00CE0402" w:rsidRDefault="00683C1B" w:rsidP="00683C1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665,255</w:t>
            </w:r>
          </w:p>
        </w:tc>
        <w:tc>
          <w:tcPr>
            <w:tcW w:w="1440" w:type="dxa"/>
          </w:tcPr>
          <w:p w14:paraId="083D5D0B" w14:textId="4459163C" w:rsidR="00683C1B" w:rsidRPr="00CE0402" w:rsidRDefault="00683C1B" w:rsidP="00683C1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604,375</w:t>
            </w:r>
          </w:p>
        </w:tc>
        <w:tc>
          <w:tcPr>
            <w:tcW w:w="1440" w:type="dxa"/>
          </w:tcPr>
          <w:p w14:paraId="352719C8" w14:textId="28B6C228" w:rsidR="00683C1B" w:rsidRPr="00CE0402" w:rsidRDefault="00683C1B" w:rsidP="00683C1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189,118</w:t>
            </w:r>
          </w:p>
        </w:tc>
        <w:tc>
          <w:tcPr>
            <w:tcW w:w="1440" w:type="dxa"/>
          </w:tcPr>
          <w:p w14:paraId="3814DCA2" w14:textId="5D351548" w:rsidR="00683C1B" w:rsidRPr="00CE0402" w:rsidRDefault="00683C1B" w:rsidP="00683C1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178,342</w:t>
            </w:r>
          </w:p>
        </w:tc>
      </w:tr>
      <w:tr w:rsidR="00C85584" w:rsidRPr="00CE0402" w14:paraId="660C5A9C" w14:textId="77777777" w:rsidTr="004E4B24">
        <w:tc>
          <w:tcPr>
            <w:tcW w:w="3701" w:type="dxa"/>
            <w:vAlign w:val="bottom"/>
          </w:tcPr>
          <w:p w14:paraId="0A061872" w14:textId="77777777" w:rsidR="00C85584" w:rsidRPr="00CE0402" w:rsidRDefault="00C85584" w:rsidP="00C85584">
            <w:pPr>
              <w:ind w:left="424"/>
              <w:jc w:val="left"/>
              <w:rPr>
                <w:rFonts w:cs="Arial"/>
                <w:color w:val="000000"/>
                <w:sz w:val="18"/>
                <w:szCs w:val="18"/>
              </w:rPr>
            </w:pPr>
            <w:r w:rsidRPr="00CE0402">
              <w:rPr>
                <w:rFonts w:cs="Arial"/>
                <w:color w:val="000000"/>
                <w:sz w:val="18"/>
                <w:szCs w:val="18"/>
              </w:rPr>
              <w:t xml:space="preserve">Trade receivables - related parties </w:t>
            </w:r>
          </w:p>
          <w:p w14:paraId="26E48BAE" w14:textId="3B87D7ED" w:rsidR="00C85584" w:rsidRPr="00CE0402" w:rsidRDefault="00C85584" w:rsidP="00C85584">
            <w:pPr>
              <w:ind w:left="424"/>
              <w:jc w:val="left"/>
              <w:rPr>
                <w:rFonts w:cs="Arial"/>
                <w:color w:val="000000"/>
                <w:sz w:val="18"/>
                <w:szCs w:val="18"/>
              </w:rPr>
            </w:pPr>
            <w:r w:rsidRPr="00CE0402">
              <w:rPr>
                <w:rFonts w:cs="Arial"/>
                <w:color w:val="000000"/>
                <w:sz w:val="18"/>
                <w:szCs w:val="18"/>
              </w:rPr>
              <w:t xml:space="preserve">   (Note </w:t>
            </w:r>
            <w:r w:rsidRPr="00CE0402">
              <w:rPr>
                <w:rFonts w:cs="Arial"/>
                <w:color w:val="000000"/>
                <w:sz w:val="18"/>
                <w:szCs w:val="18"/>
                <w:lang w:val="en-GB"/>
              </w:rPr>
              <w:t>35</w:t>
            </w:r>
            <w:r w:rsidRPr="00CE0402">
              <w:rPr>
                <w:rFonts w:cs="Arial"/>
                <w:color w:val="000000"/>
                <w:sz w:val="18"/>
                <w:szCs w:val="18"/>
              </w:rPr>
              <w:t xml:space="preserve"> b)</w:t>
            </w:r>
          </w:p>
        </w:tc>
        <w:tc>
          <w:tcPr>
            <w:tcW w:w="1440" w:type="dxa"/>
          </w:tcPr>
          <w:p w14:paraId="0CAFDBB7" w14:textId="77777777"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w:t>
            </w:r>
          </w:p>
          <w:p w14:paraId="28CF69E1" w14:textId="77E7A4F2"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5,285 </w:t>
            </w:r>
          </w:p>
        </w:tc>
        <w:tc>
          <w:tcPr>
            <w:tcW w:w="1440" w:type="dxa"/>
          </w:tcPr>
          <w:p w14:paraId="200C1D0E" w14:textId="77777777"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p>
          <w:p w14:paraId="381DA425" w14:textId="518CC270"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923</w:t>
            </w:r>
          </w:p>
        </w:tc>
        <w:tc>
          <w:tcPr>
            <w:tcW w:w="1440" w:type="dxa"/>
          </w:tcPr>
          <w:p w14:paraId="600C831A" w14:textId="77777777"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p>
          <w:p w14:paraId="642EFD40" w14:textId="0BC357D0"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12,641</w:t>
            </w:r>
          </w:p>
        </w:tc>
        <w:tc>
          <w:tcPr>
            <w:tcW w:w="1440" w:type="dxa"/>
          </w:tcPr>
          <w:p w14:paraId="5477CD7F" w14:textId="77777777"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p>
          <w:p w14:paraId="79B669F8" w14:textId="5B0E73A8"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10,028</w:t>
            </w:r>
          </w:p>
        </w:tc>
      </w:tr>
      <w:tr w:rsidR="00C85584" w:rsidRPr="00CE0402" w14:paraId="4E6B603D" w14:textId="77777777" w:rsidTr="004E4B24">
        <w:tc>
          <w:tcPr>
            <w:tcW w:w="3701" w:type="dxa"/>
            <w:vAlign w:val="bottom"/>
          </w:tcPr>
          <w:p w14:paraId="02FCF4E8" w14:textId="59D25D92" w:rsidR="00C85584" w:rsidRPr="00CE0402" w:rsidRDefault="00C85584" w:rsidP="00C85584">
            <w:pPr>
              <w:ind w:left="424"/>
              <w:jc w:val="left"/>
              <w:rPr>
                <w:rFonts w:cs="Arial"/>
                <w:color w:val="000000"/>
                <w:sz w:val="18"/>
                <w:szCs w:val="18"/>
              </w:rPr>
            </w:pPr>
            <w:r w:rsidRPr="00CE0402">
              <w:rPr>
                <w:rFonts w:cs="Arial"/>
                <w:color w:val="000000"/>
                <w:sz w:val="18"/>
                <w:szCs w:val="18"/>
              </w:rPr>
              <w:t>Accrued income - third parties</w:t>
            </w:r>
          </w:p>
        </w:tc>
        <w:tc>
          <w:tcPr>
            <w:tcW w:w="1440" w:type="dxa"/>
          </w:tcPr>
          <w:p w14:paraId="3D4C20C7" w14:textId="434B4D5A"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42,655 </w:t>
            </w:r>
          </w:p>
        </w:tc>
        <w:tc>
          <w:tcPr>
            <w:tcW w:w="1440" w:type="dxa"/>
          </w:tcPr>
          <w:p w14:paraId="2C924A7D" w14:textId="3EE1DBC2"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50,422</w:t>
            </w:r>
          </w:p>
        </w:tc>
        <w:tc>
          <w:tcPr>
            <w:tcW w:w="1440" w:type="dxa"/>
          </w:tcPr>
          <w:p w14:paraId="03405FE0" w14:textId="79B88055"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2,660</w:t>
            </w:r>
          </w:p>
        </w:tc>
        <w:tc>
          <w:tcPr>
            <w:tcW w:w="1440" w:type="dxa"/>
          </w:tcPr>
          <w:p w14:paraId="57AACC45" w14:textId="0D94E339" w:rsidR="00C85584" w:rsidRPr="00CE0402" w:rsidRDefault="00C85584" w:rsidP="00C8558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6,064</w:t>
            </w:r>
          </w:p>
        </w:tc>
      </w:tr>
      <w:tr w:rsidR="00F95200" w:rsidRPr="00CE0402" w14:paraId="478D69B4" w14:textId="77777777" w:rsidTr="00081A14">
        <w:tc>
          <w:tcPr>
            <w:tcW w:w="3701" w:type="dxa"/>
            <w:vAlign w:val="bottom"/>
          </w:tcPr>
          <w:p w14:paraId="45D6C214" w14:textId="77777777" w:rsidR="00F95200" w:rsidRPr="00CE0402" w:rsidRDefault="00F95200" w:rsidP="00F95200">
            <w:pPr>
              <w:ind w:left="424"/>
              <w:jc w:val="left"/>
              <w:rPr>
                <w:rFonts w:cs="Arial"/>
                <w:color w:val="000000"/>
                <w:sz w:val="18"/>
                <w:szCs w:val="18"/>
              </w:rPr>
            </w:pPr>
            <w:r w:rsidRPr="00CE0402">
              <w:rPr>
                <w:rFonts w:cs="Arial"/>
                <w:color w:val="000000"/>
                <w:sz w:val="18"/>
                <w:szCs w:val="18"/>
              </w:rPr>
              <w:t xml:space="preserve">Accrued income - related parties </w:t>
            </w:r>
          </w:p>
          <w:p w14:paraId="6B4CFAD3" w14:textId="4B95FCA9" w:rsidR="00F95200" w:rsidRPr="00CE0402" w:rsidRDefault="00F95200" w:rsidP="00F95200">
            <w:pPr>
              <w:ind w:left="424"/>
              <w:jc w:val="left"/>
              <w:rPr>
                <w:rFonts w:cs="Arial"/>
                <w:color w:val="000000"/>
                <w:sz w:val="18"/>
                <w:szCs w:val="18"/>
                <w:u w:val="single"/>
              </w:rPr>
            </w:pPr>
            <w:r w:rsidRPr="00CE0402">
              <w:rPr>
                <w:rFonts w:cs="Arial"/>
                <w:color w:val="000000"/>
                <w:sz w:val="18"/>
                <w:szCs w:val="18"/>
              </w:rPr>
              <w:t xml:space="preserve">   (Note </w:t>
            </w:r>
            <w:r w:rsidRPr="00CE0402">
              <w:rPr>
                <w:rFonts w:cs="Arial"/>
                <w:color w:val="000000"/>
                <w:sz w:val="18"/>
                <w:szCs w:val="18"/>
                <w:lang w:val="en-GB"/>
              </w:rPr>
              <w:t>35</w:t>
            </w:r>
            <w:r w:rsidRPr="00CE0402">
              <w:rPr>
                <w:rFonts w:cs="Arial"/>
                <w:color w:val="000000"/>
                <w:sz w:val="18"/>
                <w:szCs w:val="18"/>
              </w:rPr>
              <w:t xml:space="preserve"> b)</w:t>
            </w:r>
          </w:p>
        </w:tc>
        <w:tc>
          <w:tcPr>
            <w:tcW w:w="1440" w:type="dxa"/>
          </w:tcPr>
          <w:p w14:paraId="400814DF" w14:textId="77777777"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p>
          <w:p w14:paraId="033F5223" w14:textId="74677533"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w:t>
            </w:r>
          </w:p>
        </w:tc>
        <w:tc>
          <w:tcPr>
            <w:tcW w:w="1440" w:type="dxa"/>
          </w:tcPr>
          <w:p w14:paraId="0371D663" w14:textId="77777777"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p>
          <w:p w14:paraId="2F3EC855" w14:textId="1115913F"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w:t>
            </w:r>
          </w:p>
        </w:tc>
        <w:tc>
          <w:tcPr>
            <w:tcW w:w="1440" w:type="dxa"/>
          </w:tcPr>
          <w:p w14:paraId="73944E91" w14:textId="77777777"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p>
          <w:p w14:paraId="16982087" w14:textId="413A45CB"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17</w:t>
            </w:r>
          </w:p>
        </w:tc>
        <w:tc>
          <w:tcPr>
            <w:tcW w:w="1440" w:type="dxa"/>
          </w:tcPr>
          <w:p w14:paraId="09B5046D" w14:textId="77777777"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p>
          <w:p w14:paraId="652495A3" w14:textId="1B96F801" w:rsidR="00F95200" w:rsidRPr="00CE0402" w:rsidRDefault="00F95200" w:rsidP="00F9520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364</w:t>
            </w:r>
          </w:p>
        </w:tc>
      </w:tr>
      <w:tr w:rsidR="00DD689D" w:rsidRPr="00CE0402" w14:paraId="3BD8FA9B" w14:textId="77777777" w:rsidTr="00DD689D">
        <w:tc>
          <w:tcPr>
            <w:tcW w:w="3701" w:type="dxa"/>
            <w:vAlign w:val="bottom"/>
          </w:tcPr>
          <w:p w14:paraId="0D1C843F" w14:textId="25CCE9F6" w:rsidR="00DD689D" w:rsidRPr="00CE0402" w:rsidRDefault="00DD689D" w:rsidP="00DD689D">
            <w:pPr>
              <w:ind w:left="424"/>
              <w:jc w:val="left"/>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Allowance for expected </w:t>
            </w:r>
          </w:p>
        </w:tc>
        <w:tc>
          <w:tcPr>
            <w:tcW w:w="1440" w:type="dxa"/>
            <w:vAlign w:val="bottom"/>
          </w:tcPr>
          <w:p w14:paraId="1A0A0F39" w14:textId="29FCA461"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0EF6C93D" w14:textId="009D34BB"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2C92E03C" w14:textId="0B380ED2"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19B124AF" w14:textId="56295894"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r>
      <w:tr w:rsidR="00E104F7" w:rsidRPr="00CE0402" w14:paraId="604E08D2" w14:textId="77777777" w:rsidTr="003B7986">
        <w:tc>
          <w:tcPr>
            <w:tcW w:w="3701" w:type="dxa"/>
            <w:vAlign w:val="bottom"/>
          </w:tcPr>
          <w:p w14:paraId="39737EA2" w14:textId="2D355D0B" w:rsidR="00E104F7" w:rsidRPr="00CE0402" w:rsidRDefault="00E104F7" w:rsidP="00E104F7">
            <w:pPr>
              <w:ind w:left="424"/>
              <w:jc w:val="left"/>
              <w:rPr>
                <w:rFonts w:cs="Arial"/>
                <w:color w:val="000000"/>
                <w:sz w:val="18"/>
                <w:szCs w:val="18"/>
                <w:u w:val="single"/>
              </w:rPr>
            </w:pPr>
            <w:r w:rsidRPr="00CE0402">
              <w:rPr>
                <w:rFonts w:cs="Arial"/>
                <w:color w:val="000000"/>
                <w:sz w:val="18"/>
                <w:szCs w:val="18"/>
              </w:rPr>
              <w:t xml:space="preserve">   credit losses (Note </w:t>
            </w:r>
            <w:r w:rsidRPr="00CE0402">
              <w:rPr>
                <w:rFonts w:cs="Arial"/>
                <w:color w:val="000000"/>
                <w:sz w:val="18"/>
                <w:szCs w:val="18"/>
                <w:lang w:val="en-GB"/>
              </w:rPr>
              <w:t>5</w:t>
            </w:r>
            <w:r w:rsidRPr="00CE0402">
              <w:rPr>
                <w:rFonts w:cs="Arial"/>
                <w:color w:val="000000"/>
                <w:sz w:val="18"/>
                <w:szCs w:val="18"/>
              </w:rPr>
              <w:t>.</w:t>
            </w:r>
            <w:r w:rsidRPr="00CE0402">
              <w:rPr>
                <w:rFonts w:cs="Arial"/>
                <w:color w:val="000000"/>
                <w:sz w:val="18"/>
                <w:szCs w:val="18"/>
                <w:lang w:val="en-GB"/>
              </w:rPr>
              <w:t>1</w:t>
            </w:r>
            <w:r w:rsidRPr="00CE0402">
              <w:rPr>
                <w:rFonts w:cs="Arial"/>
                <w:color w:val="000000"/>
                <w:sz w:val="18"/>
                <w:szCs w:val="18"/>
              </w:rPr>
              <w:t>.</w:t>
            </w:r>
            <w:r w:rsidRPr="00CE0402">
              <w:rPr>
                <w:rFonts w:cs="Arial"/>
                <w:color w:val="000000"/>
                <w:sz w:val="18"/>
                <w:szCs w:val="18"/>
                <w:lang w:val="en-GB"/>
              </w:rPr>
              <w:t>2</w:t>
            </w:r>
            <w:r w:rsidRPr="00CE0402">
              <w:rPr>
                <w:rFonts w:cs="Arial"/>
                <w:color w:val="000000"/>
                <w:sz w:val="18"/>
                <w:szCs w:val="18"/>
              </w:rPr>
              <w:t>)</w:t>
            </w:r>
          </w:p>
        </w:tc>
        <w:tc>
          <w:tcPr>
            <w:tcW w:w="1440" w:type="dxa"/>
            <w:tcBorders>
              <w:bottom w:val="single" w:sz="4" w:space="0" w:color="auto"/>
            </w:tcBorders>
          </w:tcPr>
          <w:p w14:paraId="1ECDE532" w14:textId="4B2BA0E5" w:rsidR="00E104F7" w:rsidRPr="00CE0402" w:rsidRDefault="00E104F7" w:rsidP="00E104F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(112,111)</w:t>
            </w:r>
          </w:p>
        </w:tc>
        <w:tc>
          <w:tcPr>
            <w:tcW w:w="1440" w:type="dxa"/>
            <w:tcBorders>
              <w:bottom w:val="single" w:sz="4" w:space="0" w:color="auto"/>
            </w:tcBorders>
          </w:tcPr>
          <w:p w14:paraId="5BDE688F" w14:textId="13B45D72" w:rsidR="00E104F7" w:rsidRPr="00CE0402" w:rsidRDefault="00E104F7" w:rsidP="00E104F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(121,595)</w:t>
            </w:r>
          </w:p>
        </w:tc>
        <w:tc>
          <w:tcPr>
            <w:tcW w:w="1440" w:type="dxa"/>
            <w:tcBorders>
              <w:bottom w:val="single" w:sz="4" w:space="0" w:color="auto"/>
            </w:tcBorders>
          </w:tcPr>
          <w:p w14:paraId="7E5E1508" w14:textId="0971A407" w:rsidR="00E104F7" w:rsidRPr="00CE0402" w:rsidRDefault="00E104F7" w:rsidP="00E104F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(85,556)</w:t>
            </w:r>
          </w:p>
        </w:tc>
        <w:tc>
          <w:tcPr>
            <w:tcW w:w="1440" w:type="dxa"/>
            <w:tcBorders>
              <w:bottom w:val="single" w:sz="4" w:space="0" w:color="auto"/>
            </w:tcBorders>
          </w:tcPr>
          <w:p w14:paraId="7A59C100" w14:textId="2461866F" w:rsidR="00E104F7" w:rsidRPr="00CE0402" w:rsidRDefault="00E104F7" w:rsidP="00E104F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(94,381)</w:t>
            </w:r>
          </w:p>
        </w:tc>
      </w:tr>
      <w:tr w:rsidR="00DD689D" w:rsidRPr="00CE0402" w14:paraId="069091F7" w14:textId="77777777" w:rsidTr="00DD689D">
        <w:tc>
          <w:tcPr>
            <w:tcW w:w="3701" w:type="dxa"/>
            <w:vAlign w:val="bottom"/>
          </w:tcPr>
          <w:p w14:paraId="4127CA04" w14:textId="77777777" w:rsidR="00DD689D" w:rsidRPr="00CE0402" w:rsidRDefault="00DD689D" w:rsidP="00DD689D">
            <w:pPr>
              <w:ind w:left="424"/>
              <w:jc w:val="left"/>
              <w:rPr>
                <w:rFonts w:cs="Arial"/>
                <w:color w:val="000000"/>
                <w:sz w:val="18"/>
                <w:szCs w:val="18"/>
              </w:rPr>
            </w:pPr>
          </w:p>
        </w:tc>
        <w:tc>
          <w:tcPr>
            <w:tcW w:w="1440" w:type="dxa"/>
            <w:tcBorders>
              <w:top w:val="single" w:sz="4" w:space="0" w:color="auto"/>
            </w:tcBorders>
            <w:vAlign w:val="bottom"/>
          </w:tcPr>
          <w:p w14:paraId="2E7DD991"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vAlign w:val="bottom"/>
          </w:tcPr>
          <w:p w14:paraId="2D10488C"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vAlign w:val="bottom"/>
          </w:tcPr>
          <w:p w14:paraId="64BBF787"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vAlign w:val="bottom"/>
          </w:tcPr>
          <w:p w14:paraId="1A13D9A0"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r>
      <w:tr w:rsidR="004E109F" w:rsidRPr="00CE0402" w14:paraId="508BD365" w14:textId="77777777" w:rsidTr="00F55CE9">
        <w:tc>
          <w:tcPr>
            <w:tcW w:w="3701" w:type="dxa"/>
            <w:vAlign w:val="bottom"/>
          </w:tcPr>
          <w:p w14:paraId="733C651A" w14:textId="77777777" w:rsidR="004E109F" w:rsidRPr="00CE0402" w:rsidRDefault="004E109F" w:rsidP="004E109F">
            <w:pPr>
              <w:ind w:left="424"/>
              <w:jc w:val="left"/>
              <w:rPr>
                <w:rFonts w:cs="Arial"/>
                <w:color w:val="000000"/>
                <w:sz w:val="18"/>
                <w:szCs w:val="18"/>
              </w:rPr>
            </w:pPr>
            <w:r w:rsidRPr="00CE0402">
              <w:rPr>
                <w:rFonts w:cs="Arial"/>
                <w:color w:val="000000"/>
                <w:sz w:val="18"/>
                <w:szCs w:val="18"/>
              </w:rPr>
              <w:t>Trade receivables, net</w:t>
            </w:r>
          </w:p>
        </w:tc>
        <w:tc>
          <w:tcPr>
            <w:tcW w:w="1440" w:type="dxa"/>
            <w:tcBorders>
              <w:bottom w:val="single" w:sz="4" w:space="0" w:color="auto"/>
            </w:tcBorders>
          </w:tcPr>
          <w:p w14:paraId="6EFF955F" w14:textId="151DA1E0" w:rsidR="004E109F" w:rsidRPr="00CE0402" w:rsidRDefault="004E109F" w:rsidP="004E109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601,084</w:t>
            </w:r>
          </w:p>
        </w:tc>
        <w:tc>
          <w:tcPr>
            <w:tcW w:w="1440" w:type="dxa"/>
            <w:tcBorders>
              <w:bottom w:val="single" w:sz="4" w:space="0" w:color="auto"/>
            </w:tcBorders>
          </w:tcPr>
          <w:p w14:paraId="5E125253" w14:textId="6DBB8847" w:rsidR="004E109F" w:rsidRPr="00CE0402" w:rsidRDefault="004E109F" w:rsidP="004E109F">
            <w:pPr>
              <w:ind w:right="-72"/>
              <w:jc w:val="right"/>
              <w:rPr>
                <w:rFonts w:cs="Arial"/>
                <w:color w:val="000000"/>
                <w:sz w:val="18"/>
                <w:szCs w:val="18"/>
                <w:lang w:val="en-GB"/>
              </w:rPr>
            </w:pPr>
            <w:r w:rsidRPr="00CE0402">
              <w:rPr>
                <w:rFonts w:cs="Arial"/>
                <w:color w:val="000000"/>
                <w:sz w:val="18"/>
                <w:szCs w:val="18"/>
                <w:lang w:val="en-GB"/>
              </w:rPr>
              <w:t>534,125</w:t>
            </w:r>
          </w:p>
        </w:tc>
        <w:tc>
          <w:tcPr>
            <w:tcW w:w="1440" w:type="dxa"/>
            <w:tcBorders>
              <w:bottom w:val="single" w:sz="4" w:space="0" w:color="auto"/>
            </w:tcBorders>
          </w:tcPr>
          <w:p w14:paraId="7FED1AE2" w14:textId="4E67F42B" w:rsidR="004E109F" w:rsidRPr="00CE0402" w:rsidRDefault="004E109F" w:rsidP="004E109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118,880 </w:t>
            </w:r>
          </w:p>
        </w:tc>
        <w:tc>
          <w:tcPr>
            <w:tcW w:w="1440" w:type="dxa"/>
            <w:tcBorders>
              <w:bottom w:val="single" w:sz="4" w:space="0" w:color="auto"/>
            </w:tcBorders>
          </w:tcPr>
          <w:p w14:paraId="462D3D0C" w14:textId="292D91BB" w:rsidR="004E109F" w:rsidRPr="00CE0402" w:rsidRDefault="004E109F" w:rsidP="004E109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100,417</w:t>
            </w:r>
          </w:p>
        </w:tc>
      </w:tr>
      <w:tr w:rsidR="00DD689D" w:rsidRPr="00CE0402" w14:paraId="5995CB0E" w14:textId="77777777" w:rsidTr="00DD689D">
        <w:tc>
          <w:tcPr>
            <w:tcW w:w="3701" w:type="dxa"/>
            <w:vAlign w:val="bottom"/>
          </w:tcPr>
          <w:p w14:paraId="1F39A1F6" w14:textId="77777777" w:rsidR="00DD689D" w:rsidRPr="00CE0402" w:rsidRDefault="00DD689D" w:rsidP="00DD689D">
            <w:pPr>
              <w:ind w:left="424"/>
              <w:jc w:val="left"/>
              <w:rPr>
                <w:rFonts w:cs="Arial"/>
                <w:color w:val="000000"/>
                <w:sz w:val="18"/>
                <w:szCs w:val="18"/>
              </w:rPr>
            </w:pPr>
          </w:p>
        </w:tc>
        <w:tc>
          <w:tcPr>
            <w:tcW w:w="1440" w:type="dxa"/>
            <w:tcBorders>
              <w:top w:val="single" w:sz="4" w:space="0" w:color="auto"/>
            </w:tcBorders>
            <w:vAlign w:val="bottom"/>
          </w:tcPr>
          <w:p w14:paraId="01070CCC"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vAlign w:val="bottom"/>
          </w:tcPr>
          <w:p w14:paraId="0682AAF4"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vAlign w:val="bottom"/>
          </w:tcPr>
          <w:p w14:paraId="5DE518FF"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vAlign w:val="bottom"/>
          </w:tcPr>
          <w:p w14:paraId="38FCE97A"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r>
      <w:tr w:rsidR="00DD689D" w:rsidRPr="00CE0402" w14:paraId="41C8D348" w14:textId="77777777" w:rsidTr="00DD689D">
        <w:tc>
          <w:tcPr>
            <w:tcW w:w="3701" w:type="dxa"/>
            <w:vAlign w:val="bottom"/>
          </w:tcPr>
          <w:p w14:paraId="629BBAD7" w14:textId="77777777" w:rsidR="00DD689D" w:rsidRPr="00CE0402" w:rsidRDefault="00DD689D" w:rsidP="00DD689D">
            <w:pPr>
              <w:ind w:left="424"/>
              <w:jc w:val="left"/>
              <w:rPr>
                <w:rFonts w:cs="Arial"/>
                <w:color w:val="000000"/>
                <w:sz w:val="18"/>
                <w:szCs w:val="18"/>
              </w:rPr>
            </w:pPr>
          </w:p>
        </w:tc>
        <w:tc>
          <w:tcPr>
            <w:tcW w:w="1440" w:type="dxa"/>
            <w:vAlign w:val="bottom"/>
          </w:tcPr>
          <w:p w14:paraId="0B5BB362"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57FD71F2"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3109255C"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46EB0919"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r>
      <w:tr w:rsidR="00DD689D" w:rsidRPr="00CE0402" w14:paraId="689DEE18" w14:textId="77777777" w:rsidTr="00DD689D">
        <w:tc>
          <w:tcPr>
            <w:tcW w:w="3701" w:type="dxa"/>
            <w:vAlign w:val="bottom"/>
          </w:tcPr>
          <w:p w14:paraId="513B238F" w14:textId="3003AD6A" w:rsidR="00DD689D" w:rsidRPr="00CE0402" w:rsidRDefault="00DD689D" w:rsidP="00DD689D">
            <w:pPr>
              <w:ind w:left="424"/>
              <w:jc w:val="left"/>
              <w:rPr>
                <w:rFonts w:cs="Arial"/>
                <w:color w:val="000000"/>
                <w:spacing w:val="-2"/>
                <w:sz w:val="18"/>
                <w:szCs w:val="18"/>
                <w:lang w:val="en-GB"/>
              </w:rPr>
            </w:pPr>
            <w:r w:rsidRPr="00CE0402">
              <w:rPr>
                <w:rFonts w:cs="Arial"/>
                <w:color w:val="000000"/>
                <w:spacing w:val="-2"/>
                <w:sz w:val="18"/>
                <w:szCs w:val="18"/>
              </w:rPr>
              <w:t>Other</w:t>
            </w:r>
            <w:r w:rsidRPr="00CE0402">
              <w:rPr>
                <w:rFonts w:cs="Arial"/>
                <w:color w:val="000000"/>
                <w:spacing w:val="-2"/>
                <w:sz w:val="18"/>
                <w:szCs w:val="18"/>
                <w:cs/>
              </w:rPr>
              <w:t xml:space="preserve"> </w:t>
            </w:r>
            <w:r w:rsidR="001C0D21" w:rsidRPr="00CE0402">
              <w:rPr>
                <w:rFonts w:cs="Arial"/>
                <w:color w:val="000000"/>
                <w:spacing w:val="-2"/>
                <w:sz w:val="18"/>
                <w:szCs w:val="18"/>
              </w:rPr>
              <w:t xml:space="preserve">current </w:t>
            </w:r>
            <w:r w:rsidRPr="00CE0402">
              <w:rPr>
                <w:rFonts w:cs="Arial"/>
                <w:color w:val="000000"/>
                <w:spacing w:val="-2"/>
                <w:sz w:val="18"/>
                <w:szCs w:val="18"/>
                <w:lang w:val="en-GB"/>
              </w:rPr>
              <w:t xml:space="preserve">receivables </w:t>
            </w:r>
          </w:p>
        </w:tc>
        <w:tc>
          <w:tcPr>
            <w:tcW w:w="1440" w:type="dxa"/>
            <w:vAlign w:val="bottom"/>
          </w:tcPr>
          <w:p w14:paraId="64D014D1" w14:textId="48C5B8BE"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1DBB7709" w14:textId="4860E889"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3BD25755" w14:textId="4A876CAC"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vAlign w:val="bottom"/>
          </w:tcPr>
          <w:p w14:paraId="0F6D2129" w14:textId="39D564C3"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r>
      <w:tr w:rsidR="00ED6E64" w:rsidRPr="00CE0402" w14:paraId="34FCBD8A" w14:textId="77777777" w:rsidTr="00064B71">
        <w:tc>
          <w:tcPr>
            <w:tcW w:w="3701" w:type="dxa"/>
            <w:vAlign w:val="bottom"/>
          </w:tcPr>
          <w:p w14:paraId="69F6BD7D" w14:textId="358CC351" w:rsidR="00ED6E64" w:rsidRPr="00CE0402" w:rsidRDefault="00ED6E64" w:rsidP="00ED6E64">
            <w:pPr>
              <w:ind w:left="424"/>
              <w:jc w:val="left"/>
              <w:rPr>
                <w:rFonts w:cs="Arial"/>
                <w:color w:val="000000"/>
                <w:sz w:val="18"/>
                <w:szCs w:val="18"/>
              </w:rPr>
            </w:pPr>
            <w:r w:rsidRPr="00CE0402">
              <w:rPr>
                <w:rFonts w:cs="Arial"/>
                <w:color w:val="000000"/>
                <w:sz w:val="18"/>
                <w:szCs w:val="18"/>
              </w:rPr>
              <w:t xml:space="preserve">   </w:t>
            </w:r>
            <w:r w:rsidR="001C0D21" w:rsidRPr="00CE0402">
              <w:rPr>
                <w:rFonts w:cs="Arial"/>
                <w:color w:val="000000"/>
                <w:spacing w:val="-2"/>
                <w:sz w:val="18"/>
                <w:szCs w:val="18"/>
                <w:lang w:val="en-GB"/>
              </w:rPr>
              <w:t>- related parties</w:t>
            </w:r>
            <w:r w:rsidR="001C0D21" w:rsidRPr="00CE0402">
              <w:rPr>
                <w:rFonts w:cs="Arial"/>
                <w:color w:val="000000"/>
                <w:sz w:val="18"/>
                <w:szCs w:val="18"/>
              </w:rPr>
              <w:t xml:space="preserve"> </w:t>
            </w:r>
            <w:r w:rsidRPr="00CE0402">
              <w:rPr>
                <w:rFonts w:cs="Arial"/>
                <w:color w:val="000000"/>
                <w:sz w:val="18"/>
                <w:szCs w:val="18"/>
              </w:rPr>
              <w:t xml:space="preserve">(Note </w:t>
            </w:r>
            <w:r w:rsidRPr="00CE0402">
              <w:rPr>
                <w:rFonts w:cs="Arial"/>
                <w:color w:val="000000"/>
                <w:sz w:val="18"/>
                <w:szCs w:val="18"/>
                <w:lang w:val="en-GB"/>
              </w:rPr>
              <w:t>35</w:t>
            </w:r>
            <w:r w:rsidRPr="00CE0402">
              <w:rPr>
                <w:rFonts w:cs="Arial"/>
                <w:color w:val="000000"/>
                <w:sz w:val="18"/>
                <w:szCs w:val="18"/>
              </w:rPr>
              <w:t xml:space="preserve"> b)</w:t>
            </w:r>
          </w:p>
        </w:tc>
        <w:tc>
          <w:tcPr>
            <w:tcW w:w="1440" w:type="dxa"/>
          </w:tcPr>
          <w:p w14:paraId="39D05481" w14:textId="044ED1DE" w:rsidR="00ED6E64" w:rsidRPr="00CE0402" w:rsidRDefault="00ED6E64" w:rsidP="00ED6E64">
            <w:pPr>
              <w:pStyle w:val="Heading1"/>
              <w:tabs>
                <w:tab w:val="clear" w:pos="1134"/>
                <w:tab w:val="left" w:pos="1128"/>
              </w:tabs>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205 </w:t>
            </w:r>
          </w:p>
        </w:tc>
        <w:tc>
          <w:tcPr>
            <w:tcW w:w="1440" w:type="dxa"/>
          </w:tcPr>
          <w:p w14:paraId="0846A884" w14:textId="4E7ED166" w:rsidR="00ED6E64" w:rsidRPr="00CE0402" w:rsidRDefault="00ED6E64"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126 </w:t>
            </w:r>
          </w:p>
        </w:tc>
        <w:tc>
          <w:tcPr>
            <w:tcW w:w="1440" w:type="dxa"/>
          </w:tcPr>
          <w:p w14:paraId="19BB86A7" w14:textId="7234259F" w:rsidR="00ED6E64" w:rsidRPr="00CE0402" w:rsidRDefault="00ED6E64"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190 </w:t>
            </w:r>
          </w:p>
        </w:tc>
        <w:tc>
          <w:tcPr>
            <w:tcW w:w="1440" w:type="dxa"/>
          </w:tcPr>
          <w:p w14:paraId="4A297F12" w14:textId="31100CF8" w:rsidR="00ED6E64" w:rsidRPr="00CE0402" w:rsidRDefault="00ED6E64" w:rsidP="00ED6E6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76 </w:t>
            </w:r>
          </w:p>
        </w:tc>
      </w:tr>
      <w:tr w:rsidR="00ED6E64" w:rsidRPr="00CE0402" w14:paraId="57B4C17E" w14:textId="77777777" w:rsidTr="00064B71">
        <w:tc>
          <w:tcPr>
            <w:tcW w:w="3701" w:type="dxa"/>
            <w:vAlign w:val="bottom"/>
          </w:tcPr>
          <w:p w14:paraId="2D7E6EF4" w14:textId="77777777" w:rsidR="00ED6E64" w:rsidRPr="00CE0402" w:rsidRDefault="00ED6E64" w:rsidP="00ED6E64">
            <w:pPr>
              <w:ind w:left="424"/>
              <w:jc w:val="left"/>
              <w:rPr>
                <w:rFonts w:cs="Arial"/>
                <w:color w:val="000000"/>
                <w:sz w:val="18"/>
                <w:szCs w:val="18"/>
              </w:rPr>
            </w:pPr>
            <w:r w:rsidRPr="00CE0402">
              <w:rPr>
                <w:rFonts w:cs="Arial"/>
                <w:color w:val="000000"/>
                <w:sz w:val="18"/>
                <w:szCs w:val="18"/>
              </w:rPr>
              <w:t xml:space="preserve">Other </w:t>
            </w:r>
            <w:r w:rsidR="001C0D21" w:rsidRPr="00CE0402">
              <w:rPr>
                <w:rFonts w:cs="Arial"/>
                <w:color w:val="000000"/>
                <w:sz w:val="18"/>
                <w:szCs w:val="18"/>
              </w:rPr>
              <w:t xml:space="preserve">current </w:t>
            </w:r>
            <w:r w:rsidRPr="00CE0402">
              <w:rPr>
                <w:rFonts w:cs="Arial"/>
                <w:color w:val="000000"/>
                <w:sz w:val="18"/>
                <w:szCs w:val="18"/>
              </w:rPr>
              <w:t>receivables</w:t>
            </w:r>
          </w:p>
          <w:p w14:paraId="0DC40482" w14:textId="1CB2C1DD" w:rsidR="001C0D21" w:rsidRPr="00CE0402" w:rsidRDefault="00AC4E01" w:rsidP="00ED6E64">
            <w:pPr>
              <w:ind w:left="424"/>
              <w:jc w:val="left"/>
              <w:rPr>
                <w:rFonts w:cs="Arial"/>
                <w:color w:val="000000"/>
                <w:sz w:val="18"/>
                <w:szCs w:val="18"/>
              </w:rPr>
            </w:pPr>
            <w:r w:rsidRPr="00CE0402">
              <w:rPr>
                <w:rFonts w:cs="Arial"/>
                <w:color w:val="000000"/>
                <w:sz w:val="18"/>
                <w:szCs w:val="18"/>
              </w:rPr>
              <w:t xml:space="preserve">   - third parties</w:t>
            </w:r>
          </w:p>
        </w:tc>
        <w:tc>
          <w:tcPr>
            <w:tcW w:w="1440" w:type="dxa"/>
            <w:tcBorders>
              <w:bottom w:val="single" w:sz="4" w:space="0" w:color="auto"/>
            </w:tcBorders>
          </w:tcPr>
          <w:p w14:paraId="1B98DFFE" w14:textId="77777777" w:rsidR="00AC4E01" w:rsidRPr="00CE0402" w:rsidRDefault="00AC4E01" w:rsidP="00ED6E64">
            <w:pPr>
              <w:pStyle w:val="Heading1"/>
              <w:spacing w:line="240" w:lineRule="auto"/>
              <w:ind w:right="-72" w:firstLine="0"/>
              <w:jc w:val="right"/>
              <w:rPr>
                <w:rFonts w:ascii="Arial" w:hAnsi="Arial" w:cs="Arial"/>
                <w:color w:val="000000"/>
                <w:sz w:val="18"/>
                <w:szCs w:val="18"/>
                <w:lang w:val="en-GB" w:eastAsia="en-US"/>
              </w:rPr>
            </w:pPr>
          </w:p>
          <w:p w14:paraId="33EDB762" w14:textId="7BA59D85" w:rsidR="00ED6E64" w:rsidRPr="00CE0402" w:rsidRDefault="00ED6E64" w:rsidP="00ED6E64">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22,193 </w:t>
            </w:r>
          </w:p>
        </w:tc>
        <w:tc>
          <w:tcPr>
            <w:tcW w:w="1440" w:type="dxa"/>
            <w:tcBorders>
              <w:bottom w:val="single" w:sz="4" w:space="0" w:color="auto"/>
            </w:tcBorders>
          </w:tcPr>
          <w:p w14:paraId="728C1380" w14:textId="77777777" w:rsidR="00AC4E01" w:rsidRPr="00CE0402" w:rsidRDefault="00AC4E01"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p>
          <w:p w14:paraId="41A1015E" w14:textId="52D5E3AC" w:rsidR="00ED6E64" w:rsidRPr="00CE0402" w:rsidRDefault="00ED6E64"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13,099</w:t>
            </w:r>
          </w:p>
        </w:tc>
        <w:tc>
          <w:tcPr>
            <w:tcW w:w="1440" w:type="dxa"/>
            <w:tcBorders>
              <w:bottom w:val="single" w:sz="4" w:space="0" w:color="auto"/>
            </w:tcBorders>
          </w:tcPr>
          <w:p w14:paraId="40F10BB1" w14:textId="77777777" w:rsidR="00AC4E01" w:rsidRPr="00CE0402" w:rsidRDefault="00AC4E01"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p>
          <w:p w14:paraId="58BE5A06" w14:textId="02D5036D" w:rsidR="00ED6E64" w:rsidRPr="00CE0402" w:rsidRDefault="00ED6E64"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2,524 </w:t>
            </w:r>
          </w:p>
        </w:tc>
        <w:tc>
          <w:tcPr>
            <w:tcW w:w="1440" w:type="dxa"/>
            <w:tcBorders>
              <w:bottom w:val="single" w:sz="4" w:space="0" w:color="auto"/>
            </w:tcBorders>
          </w:tcPr>
          <w:p w14:paraId="7A315788" w14:textId="77777777" w:rsidR="00AC4E01" w:rsidRPr="00CE0402" w:rsidRDefault="00AC4E01"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p>
          <w:p w14:paraId="19908115" w14:textId="7A5A6DC0" w:rsidR="00ED6E64" w:rsidRPr="00CE0402" w:rsidRDefault="00ED6E64" w:rsidP="00ED6E6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1,869</w:t>
            </w:r>
          </w:p>
        </w:tc>
      </w:tr>
      <w:tr w:rsidR="00DD689D" w:rsidRPr="00CE0402" w14:paraId="44C7D85C" w14:textId="77777777" w:rsidTr="00DD689D">
        <w:tc>
          <w:tcPr>
            <w:tcW w:w="3701" w:type="dxa"/>
            <w:vAlign w:val="bottom"/>
          </w:tcPr>
          <w:p w14:paraId="4C6FE7D3" w14:textId="77777777" w:rsidR="00DD689D" w:rsidRPr="00CE0402" w:rsidRDefault="00DD689D" w:rsidP="00DD689D">
            <w:pPr>
              <w:ind w:left="424"/>
              <w:rPr>
                <w:rFonts w:cs="Arial"/>
                <w:color w:val="000000"/>
                <w:sz w:val="18"/>
                <w:szCs w:val="18"/>
              </w:rPr>
            </w:pPr>
          </w:p>
        </w:tc>
        <w:tc>
          <w:tcPr>
            <w:tcW w:w="1440" w:type="dxa"/>
            <w:tcBorders>
              <w:top w:val="single" w:sz="4" w:space="0" w:color="auto"/>
            </w:tcBorders>
            <w:vAlign w:val="bottom"/>
          </w:tcPr>
          <w:p w14:paraId="7C1D5673" w14:textId="77777777" w:rsidR="00DD689D" w:rsidRPr="00CE0402" w:rsidRDefault="00DD689D" w:rsidP="00DD689D">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vAlign w:val="bottom"/>
          </w:tcPr>
          <w:p w14:paraId="0C8A80F4" w14:textId="77777777" w:rsidR="00DD689D" w:rsidRPr="00CE0402" w:rsidRDefault="00DD689D" w:rsidP="00DD689D">
            <w:pPr>
              <w:ind w:right="-72"/>
              <w:jc w:val="right"/>
              <w:rPr>
                <w:rFonts w:cs="Arial"/>
                <w:color w:val="000000"/>
                <w:sz w:val="18"/>
                <w:szCs w:val="18"/>
                <w:lang w:val="en-GB"/>
              </w:rPr>
            </w:pPr>
          </w:p>
        </w:tc>
        <w:tc>
          <w:tcPr>
            <w:tcW w:w="1440" w:type="dxa"/>
            <w:tcBorders>
              <w:top w:val="single" w:sz="4" w:space="0" w:color="auto"/>
            </w:tcBorders>
            <w:vAlign w:val="bottom"/>
          </w:tcPr>
          <w:p w14:paraId="3881B7D4" w14:textId="77777777" w:rsidR="00DD689D" w:rsidRPr="00CE0402" w:rsidRDefault="00DD689D" w:rsidP="00DD689D">
            <w:pPr>
              <w:ind w:right="-72"/>
              <w:jc w:val="right"/>
              <w:rPr>
                <w:rFonts w:cs="Arial"/>
                <w:color w:val="000000"/>
                <w:sz w:val="18"/>
                <w:szCs w:val="18"/>
                <w:lang w:val="en-GB"/>
              </w:rPr>
            </w:pPr>
          </w:p>
        </w:tc>
        <w:tc>
          <w:tcPr>
            <w:tcW w:w="1440" w:type="dxa"/>
            <w:tcBorders>
              <w:top w:val="single" w:sz="4" w:space="0" w:color="auto"/>
            </w:tcBorders>
            <w:vAlign w:val="bottom"/>
          </w:tcPr>
          <w:p w14:paraId="637619C7" w14:textId="77777777" w:rsidR="00DD689D" w:rsidRPr="00CE0402" w:rsidRDefault="00DD689D" w:rsidP="00DD689D">
            <w:pPr>
              <w:ind w:right="-72"/>
              <w:jc w:val="right"/>
              <w:rPr>
                <w:rFonts w:cs="Arial"/>
                <w:color w:val="000000"/>
                <w:sz w:val="18"/>
                <w:szCs w:val="18"/>
                <w:lang w:val="en-GB"/>
              </w:rPr>
            </w:pPr>
          </w:p>
        </w:tc>
      </w:tr>
      <w:tr w:rsidR="002B7FA9" w:rsidRPr="00CE0402" w14:paraId="2A0B4B74" w14:textId="77777777" w:rsidTr="00BA58FC">
        <w:tc>
          <w:tcPr>
            <w:tcW w:w="3701" w:type="dxa"/>
            <w:vAlign w:val="bottom"/>
          </w:tcPr>
          <w:p w14:paraId="41C41EEF" w14:textId="77777777" w:rsidR="002B7FA9" w:rsidRPr="00CE0402" w:rsidRDefault="002B7FA9" w:rsidP="002B7FA9">
            <w:pPr>
              <w:ind w:left="424"/>
              <w:rPr>
                <w:rFonts w:cs="Arial"/>
                <w:color w:val="000000"/>
                <w:sz w:val="18"/>
                <w:szCs w:val="18"/>
              </w:rPr>
            </w:pPr>
          </w:p>
        </w:tc>
        <w:tc>
          <w:tcPr>
            <w:tcW w:w="1440" w:type="dxa"/>
            <w:tcBorders>
              <w:bottom w:val="single" w:sz="4" w:space="0" w:color="auto"/>
            </w:tcBorders>
          </w:tcPr>
          <w:p w14:paraId="1BE384AD" w14:textId="7D669EF4" w:rsidR="002B7FA9" w:rsidRPr="00CE0402" w:rsidRDefault="002B7FA9" w:rsidP="002B7FA9">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623,482</w:t>
            </w:r>
          </w:p>
        </w:tc>
        <w:tc>
          <w:tcPr>
            <w:tcW w:w="1440" w:type="dxa"/>
            <w:tcBorders>
              <w:bottom w:val="single" w:sz="4" w:space="0" w:color="auto"/>
            </w:tcBorders>
          </w:tcPr>
          <w:p w14:paraId="0265B020" w14:textId="725EE749" w:rsidR="002B7FA9" w:rsidRPr="00CE0402" w:rsidRDefault="002B7FA9" w:rsidP="002B7FA9">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547,350</w:t>
            </w:r>
          </w:p>
        </w:tc>
        <w:tc>
          <w:tcPr>
            <w:tcW w:w="1440" w:type="dxa"/>
            <w:tcBorders>
              <w:bottom w:val="single" w:sz="4" w:space="0" w:color="auto"/>
            </w:tcBorders>
          </w:tcPr>
          <w:p w14:paraId="122275D9" w14:textId="3DDBC0AC" w:rsidR="002B7FA9" w:rsidRPr="00CE0402" w:rsidRDefault="002B7FA9" w:rsidP="002B7FA9">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 xml:space="preserve"> 121,594 </w:t>
            </w:r>
          </w:p>
        </w:tc>
        <w:tc>
          <w:tcPr>
            <w:tcW w:w="1440" w:type="dxa"/>
            <w:tcBorders>
              <w:bottom w:val="single" w:sz="4" w:space="0" w:color="auto"/>
            </w:tcBorders>
          </w:tcPr>
          <w:p w14:paraId="4F0FBE7B" w14:textId="436D1357" w:rsidR="002B7FA9" w:rsidRPr="00CE0402" w:rsidRDefault="002B7FA9" w:rsidP="002B7FA9">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102,362</w:t>
            </w:r>
          </w:p>
        </w:tc>
      </w:tr>
    </w:tbl>
    <w:p w14:paraId="0E5A61A8" w14:textId="77777777" w:rsidR="00491D11" w:rsidRPr="00CE0402" w:rsidRDefault="00491D11" w:rsidP="0041128C">
      <w:pPr>
        <w:ind w:left="540"/>
        <w:rPr>
          <w:rFonts w:cs="Arial"/>
          <w:color w:val="000000"/>
          <w:sz w:val="18"/>
          <w:szCs w:val="18"/>
          <w:lang w:val="en"/>
        </w:rPr>
      </w:pPr>
    </w:p>
    <w:p w14:paraId="3C612C91" w14:textId="2AD77BFF" w:rsidR="00A328FA" w:rsidRPr="00CE0402" w:rsidRDefault="00B13E3A" w:rsidP="0041128C">
      <w:pPr>
        <w:keepNext/>
        <w:keepLines/>
        <w:ind w:left="540" w:hanging="540"/>
        <w:jc w:val="left"/>
        <w:outlineLvl w:val="1"/>
        <w:rPr>
          <w:rFonts w:eastAsia="Arial Unicode MS" w:cs="Arial"/>
          <w:b/>
          <w:color w:val="000000"/>
          <w:sz w:val="18"/>
          <w:szCs w:val="18"/>
          <w:lang w:val="en-GB"/>
        </w:rPr>
      </w:pPr>
      <w:r w:rsidRPr="00CE0402">
        <w:rPr>
          <w:rFonts w:eastAsia="Arial Unicode MS" w:cs="Arial"/>
          <w:b/>
          <w:color w:val="000000"/>
          <w:sz w:val="18"/>
          <w:szCs w:val="18"/>
          <w:lang w:val="en-GB"/>
        </w:rPr>
        <w:t>10</w:t>
      </w:r>
      <w:r w:rsidR="00A328FA" w:rsidRPr="00CE0402">
        <w:rPr>
          <w:rFonts w:eastAsia="Arial Unicode MS" w:cs="Arial"/>
          <w:b/>
          <w:color w:val="000000"/>
          <w:sz w:val="18"/>
          <w:szCs w:val="18"/>
          <w:lang w:val="en-GB"/>
        </w:rPr>
        <w:t>.</w:t>
      </w:r>
      <w:r w:rsidRPr="00CE0402">
        <w:rPr>
          <w:rFonts w:eastAsia="Arial Unicode MS" w:cs="Arial"/>
          <w:b/>
          <w:color w:val="000000"/>
          <w:sz w:val="18"/>
          <w:szCs w:val="18"/>
          <w:lang w:val="en-GB"/>
        </w:rPr>
        <w:t>2</w:t>
      </w:r>
      <w:r w:rsidR="00A328FA" w:rsidRPr="00CE0402">
        <w:rPr>
          <w:rFonts w:eastAsia="Arial Unicode MS" w:cs="Arial"/>
          <w:b/>
          <w:color w:val="000000"/>
          <w:sz w:val="18"/>
          <w:szCs w:val="18"/>
          <w:lang w:val="en-GB"/>
        </w:rPr>
        <w:t xml:space="preserve"> </w:t>
      </w:r>
      <w:r w:rsidR="00A328FA" w:rsidRPr="00CE0402">
        <w:rPr>
          <w:rFonts w:eastAsia="Arial Unicode MS" w:cs="Arial"/>
          <w:b/>
          <w:color w:val="000000"/>
          <w:sz w:val="18"/>
          <w:szCs w:val="18"/>
          <w:cs/>
          <w:lang w:val="en-GB"/>
        </w:rPr>
        <w:tab/>
      </w:r>
      <w:r w:rsidR="00A328FA" w:rsidRPr="00CE0402">
        <w:rPr>
          <w:rFonts w:eastAsia="Arial Unicode MS" w:cs="Arial"/>
          <w:b/>
          <w:color w:val="000000"/>
          <w:sz w:val="18"/>
          <w:szCs w:val="18"/>
          <w:lang w:val="en-GB"/>
        </w:rPr>
        <w:t xml:space="preserve">Impairments of trade receivables </w:t>
      </w:r>
      <w:r w:rsidR="007D4148" w:rsidRPr="00CE0402">
        <w:rPr>
          <w:rFonts w:eastAsia="Arial Unicode MS" w:cs="Arial"/>
          <w:b/>
          <w:color w:val="000000"/>
          <w:sz w:val="18"/>
          <w:szCs w:val="18"/>
          <w:lang w:val="en-GB"/>
        </w:rPr>
        <w:t xml:space="preserve">and </w:t>
      </w:r>
      <w:r w:rsidR="002E7589" w:rsidRPr="00CE0402">
        <w:rPr>
          <w:rFonts w:eastAsia="Arial Unicode MS" w:cs="Arial"/>
          <w:b/>
          <w:color w:val="000000"/>
          <w:sz w:val="18"/>
          <w:szCs w:val="18"/>
          <w:lang w:val="en-GB"/>
        </w:rPr>
        <w:t>financial assets</w:t>
      </w:r>
    </w:p>
    <w:p w14:paraId="76F79BE7" w14:textId="77777777" w:rsidR="00A328FA" w:rsidRPr="00CE0402" w:rsidRDefault="00A328FA" w:rsidP="0041128C">
      <w:pPr>
        <w:keepNext/>
        <w:keepLines/>
        <w:tabs>
          <w:tab w:val="left" w:pos="567"/>
        </w:tabs>
        <w:ind w:left="540"/>
        <w:jc w:val="left"/>
        <w:outlineLvl w:val="1"/>
        <w:rPr>
          <w:rFonts w:eastAsia="Arial Unicode MS" w:cs="Arial"/>
          <w:bCs/>
          <w:color w:val="000000"/>
          <w:sz w:val="18"/>
          <w:szCs w:val="18"/>
          <w:lang w:val="en-GB"/>
        </w:rPr>
      </w:pPr>
    </w:p>
    <w:p w14:paraId="1424D5F8" w14:textId="250E9690" w:rsidR="00A328FA" w:rsidRPr="00CE0402" w:rsidRDefault="00A328FA" w:rsidP="0041128C">
      <w:pPr>
        <w:ind w:left="540"/>
        <w:rPr>
          <w:rFonts w:eastAsia="Times New Roman" w:cs="Arial"/>
          <w:color w:val="000000"/>
          <w:sz w:val="18"/>
          <w:szCs w:val="18"/>
          <w:lang w:val="en-GB"/>
        </w:rPr>
      </w:pPr>
      <w:r w:rsidRPr="00CE0402">
        <w:rPr>
          <w:rFonts w:eastAsia="Times New Roman" w:cs="Arial"/>
          <w:color w:val="000000"/>
          <w:sz w:val="18"/>
          <w:szCs w:val="18"/>
        </w:rPr>
        <w:t xml:space="preserve">Information about the impairment of trade and </w:t>
      </w:r>
      <w:r w:rsidR="002E7589" w:rsidRPr="00CE0402">
        <w:rPr>
          <w:rFonts w:eastAsia="Times New Roman" w:cs="Arial"/>
          <w:color w:val="000000"/>
          <w:sz w:val="18"/>
          <w:szCs w:val="18"/>
        </w:rPr>
        <w:t>financial assets</w:t>
      </w:r>
      <w:r w:rsidRPr="00CE0402">
        <w:rPr>
          <w:rFonts w:eastAsia="Times New Roman" w:cs="Arial"/>
          <w:color w:val="000000"/>
          <w:sz w:val="18"/>
          <w:szCs w:val="18"/>
        </w:rPr>
        <w:t xml:space="preserve"> is disclosed in note </w:t>
      </w:r>
      <w:r w:rsidR="00B13E3A" w:rsidRPr="00CE0402">
        <w:rPr>
          <w:rFonts w:eastAsia="Times New Roman" w:cs="Arial"/>
          <w:color w:val="000000"/>
          <w:sz w:val="18"/>
          <w:szCs w:val="18"/>
          <w:lang w:val="en-GB"/>
        </w:rPr>
        <w:t>5</w:t>
      </w:r>
      <w:r w:rsidRPr="00CE0402">
        <w:rPr>
          <w:rFonts w:eastAsia="Times New Roman" w:cs="Arial"/>
          <w:color w:val="000000"/>
          <w:sz w:val="18"/>
          <w:szCs w:val="18"/>
        </w:rPr>
        <w:t>.</w:t>
      </w:r>
      <w:r w:rsidR="00B13E3A" w:rsidRPr="00CE0402">
        <w:rPr>
          <w:rFonts w:eastAsia="Times New Roman" w:cs="Arial"/>
          <w:color w:val="000000"/>
          <w:sz w:val="18"/>
          <w:szCs w:val="18"/>
          <w:lang w:val="en-GB"/>
        </w:rPr>
        <w:t>1</w:t>
      </w:r>
      <w:r w:rsidR="009C0C77" w:rsidRPr="00CE0402">
        <w:rPr>
          <w:rFonts w:eastAsia="Times New Roman" w:cs="Arial"/>
          <w:color w:val="000000"/>
          <w:sz w:val="18"/>
          <w:szCs w:val="18"/>
        </w:rPr>
        <w:t>.</w:t>
      </w:r>
      <w:r w:rsidR="00B13E3A" w:rsidRPr="00CE0402">
        <w:rPr>
          <w:rFonts w:eastAsia="Times New Roman" w:cs="Arial"/>
          <w:color w:val="000000"/>
          <w:sz w:val="18"/>
          <w:szCs w:val="18"/>
          <w:lang w:val="en-GB"/>
        </w:rPr>
        <w:t>2</w:t>
      </w:r>
      <w:r w:rsidR="004F4F1A" w:rsidRPr="00CE0402">
        <w:rPr>
          <w:rFonts w:eastAsia="Times New Roman" w:cs="Arial"/>
          <w:color w:val="000000"/>
          <w:sz w:val="18"/>
          <w:szCs w:val="18"/>
        </w:rPr>
        <w:t xml:space="preserve"> </w:t>
      </w:r>
      <w:r w:rsidR="004F4F1A" w:rsidRPr="00CE0402">
        <w:rPr>
          <w:rFonts w:eastAsia="Times New Roman" w:cs="Arial"/>
          <w:color w:val="000000"/>
          <w:sz w:val="18"/>
          <w:szCs w:val="18"/>
          <w:lang w:val="en-GB"/>
        </w:rPr>
        <w:t>b</w:t>
      </w:r>
      <w:r w:rsidRPr="00CE0402">
        <w:rPr>
          <w:rFonts w:eastAsia="Times New Roman" w:cs="Arial"/>
          <w:color w:val="000000"/>
          <w:sz w:val="18"/>
          <w:szCs w:val="18"/>
        </w:rPr>
        <w:t>).</w:t>
      </w:r>
    </w:p>
    <w:p w14:paraId="5A231A55" w14:textId="3C685D79" w:rsidR="00C70A92" w:rsidRPr="00CE0402" w:rsidRDefault="00C70A92" w:rsidP="00CE0402">
      <w:pPr>
        <w:ind w:left="540"/>
        <w:rPr>
          <w:rFonts w:cs="Arial"/>
          <w:color w:val="000000"/>
          <w:sz w:val="18"/>
          <w:szCs w:val="18"/>
          <w:lang w:val="en"/>
        </w:rPr>
      </w:pPr>
      <w:bookmarkStart w:id="21" w:name="_Hlk32169081"/>
    </w:p>
    <w:p w14:paraId="20664DA4" w14:textId="339E10F5" w:rsidR="002153F2" w:rsidRPr="00CE0402" w:rsidRDefault="002153F2" w:rsidP="0041128C">
      <w:pPr>
        <w:rPr>
          <w:rFonts w:cs="Arial"/>
          <w:color w:val="000000"/>
          <w:sz w:val="18"/>
          <w:szCs w:val="18"/>
        </w:rPr>
      </w:pPr>
      <w:r w:rsidRPr="00CE0402">
        <w:rPr>
          <w:rFonts w:cs="Arial"/>
          <w:color w:val="000000"/>
          <w:sz w:val="18"/>
          <w:szCs w:val="18"/>
        </w:rPr>
        <w:br w:type="page"/>
      </w:r>
    </w:p>
    <w:tbl>
      <w:tblPr>
        <w:tblW w:w="9498" w:type="dxa"/>
        <w:tblInd w:w="108" w:type="dxa"/>
        <w:tblLook w:val="04A0" w:firstRow="1" w:lastRow="0" w:firstColumn="1" w:lastColumn="0" w:noHBand="0" w:noVBand="1"/>
      </w:tblPr>
      <w:tblGrid>
        <w:gridCol w:w="9498"/>
      </w:tblGrid>
      <w:tr w:rsidR="00C70A92" w:rsidRPr="00CE0402" w14:paraId="09F2F65D" w14:textId="77777777" w:rsidTr="00937039">
        <w:trPr>
          <w:trHeight w:val="380"/>
        </w:trPr>
        <w:tc>
          <w:tcPr>
            <w:tcW w:w="9498" w:type="dxa"/>
            <w:vAlign w:val="center"/>
            <w:hideMark/>
          </w:tcPr>
          <w:p w14:paraId="55932B5A" w14:textId="4B34F886" w:rsidR="00C70A92" w:rsidRPr="00CE0402" w:rsidRDefault="00B13E3A" w:rsidP="0041128C">
            <w:pPr>
              <w:ind w:left="432" w:hanging="536"/>
              <w:rPr>
                <w:rFonts w:eastAsia="Arial Unicode MS" w:cs="Arial"/>
                <w:b/>
                <w:bCs/>
                <w:color w:val="000000"/>
                <w:sz w:val="18"/>
                <w:szCs w:val="18"/>
                <w:lang w:val="en-GB"/>
              </w:rPr>
            </w:pPr>
            <w:bookmarkStart w:id="22" w:name="_Toc48736074"/>
            <w:r w:rsidRPr="00CE0402">
              <w:rPr>
                <w:rFonts w:eastAsia="Arial Unicode MS" w:cs="Arial"/>
                <w:b/>
                <w:bCs/>
                <w:color w:val="000000"/>
                <w:sz w:val="18"/>
                <w:szCs w:val="18"/>
                <w:lang w:val="en-GB"/>
              </w:rPr>
              <w:t>11</w:t>
            </w:r>
            <w:r w:rsidR="00C70A92" w:rsidRPr="00CE0402">
              <w:rPr>
                <w:rFonts w:eastAsia="Arial Unicode MS" w:cs="Arial"/>
                <w:b/>
                <w:bCs/>
                <w:color w:val="000000"/>
                <w:sz w:val="18"/>
                <w:szCs w:val="18"/>
                <w:lang w:val="en-GB"/>
              </w:rPr>
              <w:tab/>
              <w:t>Financial assets</w:t>
            </w:r>
            <w:bookmarkEnd w:id="22"/>
            <w:r w:rsidR="00C70A92" w:rsidRPr="00CE0402">
              <w:rPr>
                <w:rFonts w:eastAsia="Arial Unicode MS" w:cs="Arial"/>
                <w:b/>
                <w:bCs/>
                <w:color w:val="000000"/>
                <w:sz w:val="18"/>
                <w:szCs w:val="18"/>
                <w:lang w:val="en-GB"/>
              </w:rPr>
              <w:t xml:space="preserve"> </w:t>
            </w:r>
            <w:r w:rsidR="00A328FA" w:rsidRPr="00CE0402">
              <w:rPr>
                <w:rFonts w:eastAsia="Arial Unicode MS" w:cs="Arial"/>
                <w:b/>
                <w:bCs/>
                <w:color w:val="000000"/>
                <w:sz w:val="18"/>
                <w:szCs w:val="18"/>
                <w:lang w:val="en-GB"/>
              </w:rPr>
              <w:t>and liabilities</w:t>
            </w:r>
          </w:p>
        </w:tc>
      </w:tr>
    </w:tbl>
    <w:p w14:paraId="48E1F905" w14:textId="77777777" w:rsidR="00C70A92" w:rsidRPr="00CE0402" w:rsidRDefault="00C70A92" w:rsidP="0041128C">
      <w:pPr>
        <w:jc w:val="thaiDistribute"/>
        <w:rPr>
          <w:rFonts w:cs="Arial"/>
          <w:color w:val="000000"/>
          <w:sz w:val="18"/>
          <w:szCs w:val="18"/>
        </w:rPr>
      </w:pPr>
    </w:p>
    <w:p w14:paraId="201B073D" w14:textId="1408FBB9" w:rsidR="00D64585" w:rsidRPr="00CE0402" w:rsidRDefault="00E251F6" w:rsidP="0041128C">
      <w:pPr>
        <w:jc w:val="thaiDistribute"/>
        <w:rPr>
          <w:rFonts w:cs="Arial"/>
          <w:color w:val="000000"/>
          <w:spacing w:val="-4"/>
          <w:sz w:val="18"/>
          <w:szCs w:val="18"/>
        </w:rPr>
      </w:pPr>
      <w:r w:rsidRPr="00CE0402">
        <w:rPr>
          <w:rFonts w:cs="Arial"/>
          <w:color w:val="000000"/>
          <w:spacing w:val="-4"/>
          <w:sz w:val="18"/>
          <w:szCs w:val="18"/>
        </w:rPr>
        <w:t xml:space="preserve">The </w:t>
      </w:r>
      <w:r w:rsidR="00D64585" w:rsidRPr="00CE0402">
        <w:rPr>
          <w:rFonts w:cs="Arial"/>
          <w:color w:val="000000"/>
          <w:spacing w:val="-4"/>
          <w:sz w:val="18"/>
          <w:szCs w:val="18"/>
        </w:rPr>
        <w:t>Group’s financial assets and financial liabilities are as follows:</w:t>
      </w:r>
    </w:p>
    <w:p w14:paraId="47F18182" w14:textId="77777777" w:rsidR="00D64585" w:rsidRPr="00CE0402" w:rsidRDefault="00D64585" w:rsidP="0041128C">
      <w:pPr>
        <w:jc w:val="thaiDistribute"/>
        <w:rPr>
          <w:rFonts w:cs="Arial"/>
          <w:color w:val="000000"/>
          <w:sz w:val="18"/>
          <w:szCs w:val="18"/>
        </w:rPr>
      </w:pPr>
    </w:p>
    <w:tbl>
      <w:tblPr>
        <w:tblW w:w="9568" w:type="dxa"/>
        <w:tblLayout w:type="fixed"/>
        <w:tblLook w:val="04A0" w:firstRow="1" w:lastRow="0" w:firstColumn="1" w:lastColumn="0" w:noHBand="0" w:noVBand="1"/>
      </w:tblPr>
      <w:tblGrid>
        <w:gridCol w:w="4406"/>
        <w:gridCol w:w="1290"/>
        <w:gridCol w:w="1291"/>
        <w:gridCol w:w="1290"/>
        <w:gridCol w:w="1291"/>
      </w:tblGrid>
      <w:tr w:rsidR="00616FE2" w:rsidRPr="00CE0402" w14:paraId="121D9454" w14:textId="5E94945A" w:rsidTr="005B11E3">
        <w:tc>
          <w:tcPr>
            <w:tcW w:w="4406" w:type="dxa"/>
          </w:tcPr>
          <w:p w14:paraId="1702239B" w14:textId="77777777" w:rsidR="00616FE2" w:rsidRPr="00CE0402" w:rsidRDefault="00616FE2" w:rsidP="0041128C">
            <w:pPr>
              <w:rPr>
                <w:rFonts w:cs="Arial"/>
                <w:color w:val="000000"/>
                <w:sz w:val="18"/>
                <w:szCs w:val="18"/>
              </w:rPr>
            </w:pPr>
          </w:p>
        </w:tc>
        <w:tc>
          <w:tcPr>
            <w:tcW w:w="2581" w:type="dxa"/>
            <w:gridSpan w:val="2"/>
            <w:tcBorders>
              <w:left w:val="nil"/>
              <w:bottom w:val="single" w:sz="4" w:space="0" w:color="auto"/>
              <w:right w:val="nil"/>
            </w:tcBorders>
            <w:hideMark/>
          </w:tcPr>
          <w:p w14:paraId="3B06F2D0" w14:textId="77777777" w:rsidR="00E13B6B" w:rsidRPr="00CE0402" w:rsidRDefault="00616FE2" w:rsidP="0041128C">
            <w:pPr>
              <w:jc w:val="center"/>
              <w:rPr>
                <w:rFonts w:cs="Arial"/>
                <w:b/>
                <w:bCs/>
                <w:color w:val="000000"/>
                <w:sz w:val="18"/>
                <w:szCs w:val="18"/>
              </w:rPr>
            </w:pPr>
            <w:r w:rsidRPr="00CE0402">
              <w:rPr>
                <w:rFonts w:cs="Arial"/>
                <w:b/>
                <w:bCs/>
                <w:color w:val="000000"/>
                <w:sz w:val="18"/>
                <w:szCs w:val="18"/>
              </w:rPr>
              <w:t xml:space="preserve">Consolidated </w:t>
            </w:r>
          </w:p>
          <w:p w14:paraId="7770C878" w14:textId="6105EAA0" w:rsidR="00616FE2" w:rsidRPr="00CE0402" w:rsidRDefault="00616FE2" w:rsidP="0041128C">
            <w:pPr>
              <w:jc w:val="center"/>
              <w:rPr>
                <w:rFonts w:cs="Arial"/>
                <w:b/>
                <w:bCs/>
                <w:color w:val="000000"/>
                <w:sz w:val="18"/>
                <w:szCs w:val="18"/>
              </w:rPr>
            </w:pPr>
            <w:r w:rsidRPr="00CE0402">
              <w:rPr>
                <w:rFonts w:cs="Arial"/>
                <w:b/>
                <w:bCs/>
                <w:color w:val="000000"/>
                <w:sz w:val="18"/>
                <w:szCs w:val="18"/>
              </w:rPr>
              <w:t>financial statements</w:t>
            </w:r>
          </w:p>
        </w:tc>
        <w:tc>
          <w:tcPr>
            <w:tcW w:w="2581" w:type="dxa"/>
            <w:gridSpan w:val="2"/>
            <w:tcBorders>
              <w:left w:val="nil"/>
              <w:bottom w:val="single" w:sz="4" w:space="0" w:color="auto"/>
              <w:right w:val="nil"/>
            </w:tcBorders>
          </w:tcPr>
          <w:p w14:paraId="7A420B22" w14:textId="77777777" w:rsidR="00E13B6B" w:rsidRPr="00CE0402" w:rsidRDefault="00616FE2" w:rsidP="0041128C">
            <w:pPr>
              <w:jc w:val="center"/>
              <w:rPr>
                <w:rFonts w:cs="Arial"/>
                <w:b/>
                <w:bCs/>
                <w:color w:val="000000"/>
                <w:sz w:val="18"/>
                <w:szCs w:val="18"/>
              </w:rPr>
            </w:pPr>
            <w:r w:rsidRPr="00CE0402">
              <w:rPr>
                <w:rFonts w:cs="Arial"/>
                <w:b/>
                <w:bCs/>
                <w:color w:val="000000"/>
                <w:sz w:val="18"/>
                <w:szCs w:val="18"/>
              </w:rPr>
              <w:t xml:space="preserve">Seperate </w:t>
            </w:r>
          </w:p>
          <w:p w14:paraId="050C16B8" w14:textId="5B1CC86E" w:rsidR="00616FE2" w:rsidRPr="00CE0402" w:rsidRDefault="00616FE2" w:rsidP="0041128C">
            <w:pPr>
              <w:jc w:val="center"/>
              <w:rPr>
                <w:rFonts w:cs="Arial"/>
                <w:b/>
                <w:bCs/>
                <w:color w:val="000000"/>
                <w:sz w:val="18"/>
                <w:szCs w:val="18"/>
              </w:rPr>
            </w:pPr>
            <w:r w:rsidRPr="00CE0402">
              <w:rPr>
                <w:rFonts w:cs="Arial"/>
                <w:b/>
                <w:bCs/>
                <w:color w:val="000000"/>
                <w:sz w:val="18"/>
                <w:szCs w:val="18"/>
              </w:rPr>
              <w:t>financial statements</w:t>
            </w:r>
          </w:p>
        </w:tc>
      </w:tr>
      <w:tr w:rsidR="00DD689D" w:rsidRPr="00CE0402" w14:paraId="70360468" w14:textId="06DBCDF0" w:rsidTr="005B11E3">
        <w:tc>
          <w:tcPr>
            <w:tcW w:w="4406" w:type="dxa"/>
            <w:hideMark/>
          </w:tcPr>
          <w:p w14:paraId="2BB39718" w14:textId="77777777" w:rsidR="00DD689D" w:rsidRPr="00CE0402" w:rsidRDefault="00DD689D" w:rsidP="00DD689D">
            <w:pPr>
              <w:rPr>
                <w:rFonts w:cs="Arial"/>
                <w:b/>
                <w:bCs/>
                <w:color w:val="000000"/>
                <w:sz w:val="18"/>
                <w:szCs w:val="18"/>
              </w:rPr>
            </w:pPr>
          </w:p>
        </w:tc>
        <w:tc>
          <w:tcPr>
            <w:tcW w:w="1290" w:type="dxa"/>
            <w:tcBorders>
              <w:top w:val="nil"/>
              <w:left w:val="nil"/>
              <w:bottom w:val="single" w:sz="4" w:space="0" w:color="auto"/>
              <w:right w:val="nil"/>
            </w:tcBorders>
            <w:hideMark/>
          </w:tcPr>
          <w:p w14:paraId="562C1748" w14:textId="436B8E34" w:rsidR="00DD689D" w:rsidRPr="00CE0402" w:rsidRDefault="00DD689D" w:rsidP="00DD689D">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34660450" w14:textId="32C8A343" w:rsidR="00DD689D" w:rsidRPr="00CE0402" w:rsidRDefault="00DD689D" w:rsidP="00DD689D">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23B84684" w14:textId="48C04369" w:rsidR="00DD689D" w:rsidRPr="00CE0402" w:rsidRDefault="00DD689D" w:rsidP="00DD689D">
            <w:pPr>
              <w:ind w:right="-72"/>
              <w:jc w:val="right"/>
              <w:rPr>
                <w:rFonts w:cs="Arial"/>
                <w:b/>
                <w:bCs/>
                <w:color w:val="000000"/>
                <w:sz w:val="18"/>
                <w:szCs w:val="18"/>
              </w:rPr>
            </w:pPr>
            <w:r w:rsidRPr="00CE0402">
              <w:rPr>
                <w:rFonts w:eastAsia="Arial" w:cs="Arial"/>
                <w:b/>
                <w:bCs/>
                <w:color w:val="000000"/>
                <w:sz w:val="18"/>
                <w:szCs w:val="18"/>
                <w:lang w:eastAsia="en-GB"/>
              </w:rPr>
              <w:t>Baht</w:t>
            </w:r>
          </w:p>
        </w:tc>
        <w:tc>
          <w:tcPr>
            <w:tcW w:w="1291" w:type="dxa"/>
            <w:tcBorders>
              <w:top w:val="nil"/>
              <w:left w:val="nil"/>
              <w:bottom w:val="single" w:sz="4" w:space="0" w:color="auto"/>
              <w:right w:val="nil"/>
            </w:tcBorders>
            <w:hideMark/>
          </w:tcPr>
          <w:p w14:paraId="3DF38A2E" w14:textId="4C7C7BC4" w:rsidR="00DD689D" w:rsidRPr="00CE0402" w:rsidRDefault="00DD689D" w:rsidP="00DD689D">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6F7604C6" w14:textId="4308D5D6" w:rsidR="00DD689D" w:rsidRPr="00CE0402" w:rsidRDefault="00DD689D" w:rsidP="00DD689D">
            <w:pPr>
              <w:ind w:right="-72"/>
              <w:jc w:val="right"/>
              <w:rPr>
                <w:rFonts w:cs="Arial"/>
                <w:b/>
                <w:bCs/>
                <w:color w:val="000000"/>
                <w:sz w:val="18"/>
                <w:szCs w:val="18"/>
              </w:rPr>
            </w:pPr>
            <w:r w:rsidRPr="00CE0402">
              <w:rPr>
                <w:rFonts w:eastAsia="Arial" w:cs="Arial"/>
                <w:b/>
                <w:bCs/>
                <w:color w:val="000000"/>
                <w:sz w:val="18"/>
                <w:szCs w:val="18"/>
                <w:lang w:eastAsia="en-GB"/>
              </w:rPr>
              <w:t>Thousand Baht</w:t>
            </w:r>
          </w:p>
        </w:tc>
        <w:tc>
          <w:tcPr>
            <w:tcW w:w="1290" w:type="dxa"/>
            <w:tcBorders>
              <w:top w:val="nil"/>
              <w:left w:val="nil"/>
              <w:bottom w:val="single" w:sz="4" w:space="0" w:color="auto"/>
              <w:right w:val="nil"/>
            </w:tcBorders>
            <w:hideMark/>
          </w:tcPr>
          <w:p w14:paraId="2F75C1F2" w14:textId="77777777" w:rsidR="00DD689D" w:rsidRPr="00CE0402" w:rsidRDefault="00DD689D" w:rsidP="00DD689D">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539E1F54" w14:textId="77777777" w:rsidR="00DD689D" w:rsidRPr="00CE0402" w:rsidRDefault="00DD689D" w:rsidP="00DD689D">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1DA2236E" w14:textId="7424BF1E" w:rsidR="00DD689D" w:rsidRPr="00CE0402" w:rsidRDefault="00DD689D" w:rsidP="00DD689D">
            <w:pPr>
              <w:ind w:right="-72"/>
              <w:jc w:val="right"/>
              <w:rPr>
                <w:rFonts w:cs="Arial"/>
                <w:b/>
                <w:bCs/>
                <w:color w:val="000000"/>
                <w:sz w:val="18"/>
                <w:szCs w:val="18"/>
              </w:rPr>
            </w:pPr>
            <w:r w:rsidRPr="00CE0402">
              <w:rPr>
                <w:rFonts w:eastAsia="Arial" w:cs="Arial"/>
                <w:b/>
                <w:bCs/>
                <w:color w:val="000000"/>
                <w:sz w:val="18"/>
                <w:szCs w:val="18"/>
                <w:lang w:eastAsia="en-GB"/>
              </w:rPr>
              <w:t>Baht</w:t>
            </w:r>
          </w:p>
        </w:tc>
        <w:tc>
          <w:tcPr>
            <w:tcW w:w="1291" w:type="dxa"/>
            <w:tcBorders>
              <w:top w:val="nil"/>
              <w:left w:val="nil"/>
              <w:bottom w:val="single" w:sz="4" w:space="0" w:color="auto"/>
              <w:right w:val="nil"/>
            </w:tcBorders>
          </w:tcPr>
          <w:p w14:paraId="58237F3B" w14:textId="77777777" w:rsidR="00DD689D" w:rsidRPr="00CE0402" w:rsidRDefault="00DD689D" w:rsidP="00DD689D">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39782FBA" w14:textId="64D4E415" w:rsidR="00DD689D" w:rsidRPr="00CE0402" w:rsidRDefault="00DD689D" w:rsidP="00DD689D">
            <w:pPr>
              <w:ind w:right="-72"/>
              <w:jc w:val="right"/>
              <w:rPr>
                <w:rFonts w:cs="Arial"/>
                <w:b/>
                <w:bCs/>
                <w:color w:val="000000"/>
                <w:sz w:val="18"/>
                <w:szCs w:val="18"/>
              </w:rPr>
            </w:pPr>
            <w:r w:rsidRPr="00CE0402">
              <w:rPr>
                <w:rFonts w:eastAsia="Arial" w:cs="Arial"/>
                <w:b/>
                <w:bCs/>
                <w:color w:val="000000"/>
                <w:sz w:val="18"/>
                <w:szCs w:val="18"/>
                <w:lang w:eastAsia="en-GB"/>
              </w:rPr>
              <w:t>Thousand Baht</w:t>
            </w:r>
          </w:p>
        </w:tc>
      </w:tr>
      <w:tr w:rsidR="00616FE2" w:rsidRPr="00CE0402" w14:paraId="0AFDB5C1" w14:textId="52CBCD9B" w:rsidTr="005B11E3">
        <w:tc>
          <w:tcPr>
            <w:tcW w:w="4406" w:type="dxa"/>
          </w:tcPr>
          <w:p w14:paraId="6353F4A1" w14:textId="77777777" w:rsidR="00616FE2" w:rsidRPr="00CE0402" w:rsidRDefault="00616FE2" w:rsidP="0041128C">
            <w:pPr>
              <w:rPr>
                <w:rFonts w:cs="Arial"/>
                <w:b/>
                <w:bCs/>
                <w:color w:val="000000"/>
                <w:sz w:val="18"/>
                <w:szCs w:val="18"/>
              </w:rPr>
            </w:pPr>
          </w:p>
        </w:tc>
        <w:tc>
          <w:tcPr>
            <w:tcW w:w="1290" w:type="dxa"/>
            <w:tcBorders>
              <w:top w:val="single" w:sz="4" w:space="0" w:color="auto"/>
              <w:left w:val="nil"/>
              <w:right w:val="nil"/>
            </w:tcBorders>
          </w:tcPr>
          <w:p w14:paraId="26DC9F3A" w14:textId="77777777" w:rsidR="00616FE2" w:rsidRPr="00CE0402" w:rsidRDefault="00616FE2" w:rsidP="0041128C">
            <w:pPr>
              <w:ind w:right="-72"/>
              <w:jc w:val="right"/>
              <w:rPr>
                <w:rFonts w:cs="Arial"/>
                <w:b/>
                <w:bCs/>
                <w:color w:val="000000"/>
                <w:sz w:val="18"/>
                <w:szCs w:val="18"/>
              </w:rPr>
            </w:pPr>
          </w:p>
        </w:tc>
        <w:tc>
          <w:tcPr>
            <w:tcW w:w="1291" w:type="dxa"/>
            <w:tcBorders>
              <w:top w:val="single" w:sz="4" w:space="0" w:color="auto"/>
              <w:left w:val="nil"/>
              <w:right w:val="nil"/>
            </w:tcBorders>
          </w:tcPr>
          <w:p w14:paraId="78D54CA2" w14:textId="77777777" w:rsidR="00616FE2" w:rsidRPr="00CE0402" w:rsidRDefault="00616FE2" w:rsidP="0041128C">
            <w:pPr>
              <w:ind w:right="-72"/>
              <w:jc w:val="right"/>
              <w:rPr>
                <w:rFonts w:cs="Arial"/>
                <w:b/>
                <w:bCs/>
                <w:color w:val="000000"/>
                <w:sz w:val="18"/>
                <w:szCs w:val="18"/>
              </w:rPr>
            </w:pPr>
          </w:p>
        </w:tc>
        <w:tc>
          <w:tcPr>
            <w:tcW w:w="1290" w:type="dxa"/>
            <w:tcBorders>
              <w:top w:val="single" w:sz="4" w:space="0" w:color="auto"/>
              <w:left w:val="nil"/>
              <w:right w:val="nil"/>
            </w:tcBorders>
          </w:tcPr>
          <w:p w14:paraId="29E9D784" w14:textId="77777777" w:rsidR="00616FE2" w:rsidRPr="00CE0402" w:rsidRDefault="00616FE2" w:rsidP="0041128C">
            <w:pPr>
              <w:ind w:right="-72"/>
              <w:jc w:val="right"/>
              <w:rPr>
                <w:rFonts w:cs="Arial"/>
                <w:b/>
                <w:bCs/>
                <w:color w:val="000000"/>
                <w:sz w:val="18"/>
                <w:szCs w:val="18"/>
              </w:rPr>
            </w:pPr>
          </w:p>
        </w:tc>
        <w:tc>
          <w:tcPr>
            <w:tcW w:w="1291" w:type="dxa"/>
            <w:tcBorders>
              <w:top w:val="single" w:sz="4" w:space="0" w:color="auto"/>
              <w:left w:val="nil"/>
              <w:right w:val="nil"/>
            </w:tcBorders>
          </w:tcPr>
          <w:p w14:paraId="6F9BA7BF" w14:textId="77777777" w:rsidR="00616FE2" w:rsidRPr="00CE0402" w:rsidRDefault="00616FE2" w:rsidP="0041128C">
            <w:pPr>
              <w:ind w:right="-72"/>
              <w:jc w:val="right"/>
              <w:rPr>
                <w:rFonts w:cs="Arial"/>
                <w:b/>
                <w:bCs/>
                <w:color w:val="000000"/>
                <w:sz w:val="18"/>
                <w:szCs w:val="18"/>
              </w:rPr>
            </w:pPr>
          </w:p>
        </w:tc>
      </w:tr>
      <w:tr w:rsidR="00616FE2" w:rsidRPr="00CE0402" w14:paraId="28563FBC" w14:textId="417F2E91" w:rsidTr="005B11E3">
        <w:trPr>
          <w:trHeight w:val="60"/>
        </w:trPr>
        <w:tc>
          <w:tcPr>
            <w:tcW w:w="4406" w:type="dxa"/>
            <w:hideMark/>
          </w:tcPr>
          <w:p w14:paraId="42325593" w14:textId="10D00ACE" w:rsidR="00616FE2" w:rsidRPr="00CE0402" w:rsidRDefault="00616FE2" w:rsidP="0041128C">
            <w:pPr>
              <w:rPr>
                <w:rFonts w:cs="Arial"/>
                <w:color w:val="000000"/>
                <w:sz w:val="18"/>
                <w:szCs w:val="18"/>
              </w:rPr>
            </w:pPr>
            <w:r w:rsidRPr="00CE0402">
              <w:rPr>
                <w:rFonts w:cs="Arial"/>
                <w:b/>
                <w:bCs/>
                <w:color w:val="000000"/>
                <w:sz w:val="18"/>
                <w:szCs w:val="18"/>
              </w:rPr>
              <w:t>Financial assets</w:t>
            </w:r>
          </w:p>
        </w:tc>
        <w:tc>
          <w:tcPr>
            <w:tcW w:w="1290" w:type="dxa"/>
            <w:tcBorders>
              <w:left w:val="nil"/>
              <w:right w:val="nil"/>
            </w:tcBorders>
            <w:hideMark/>
          </w:tcPr>
          <w:p w14:paraId="2009C58A" w14:textId="77777777" w:rsidR="00616FE2" w:rsidRPr="00CE0402" w:rsidRDefault="00616FE2" w:rsidP="0041128C">
            <w:pPr>
              <w:ind w:right="-72"/>
              <w:jc w:val="right"/>
              <w:rPr>
                <w:rFonts w:cs="Arial"/>
                <w:color w:val="000000"/>
                <w:sz w:val="18"/>
                <w:szCs w:val="18"/>
              </w:rPr>
            </w:pPr>
          </w:p>
        </w:tc>
        <w:tc>
          <w:tcPr>
            <w:tcW w:w="1291" w:type="dxa"/>
            <w:tcBorders>
              <w:left w:val="nil"/>
              <w:right w:val="nil"/>
            </w:tcBorders>
            <w:hideMark/>
          </w:tcPr>
          <w:p w14:paraId="31EC1082" w14:textId="77777777" w:rsidR="00616FE2" w:rsidRPr="00CE0402" w:rsidRDefault="00616FE2" w:rsidP="0041128C">
            <w:pPr>
              <w:ind w:right="-72"/>
              <w:jc w:val="right"/>
              <w:rPr>
                <w:rFonts w:cs="Arial"/>
                <w:color w:val="000000"/>
                <w:sz w:val="18"/>
                <w:szCs w:val="18"/>
              </w:rPr>
            </w:pPr>
            <w:r w:rsidRPr="00CE0402">
              <w:rPr>
                <w:rFonts w:cs="Arial"/>
                <w:color w:val="000000"/>
                <w:sz w:val="18"/>
                <w:szCs w:val="18"/>
              </w:rPr>
              <w:t xml:space="preserve"> </w:t>
            </w:r>
          </w:p>
        </w:tc>
        <w:tc>
          <w:tcPr>
            <w:tcW w:w="1290" w:type="dxa"/>
            <w:tcBorders>
              <w:left w:val="nil"/>
              <w:right w:val="nil"/>
            </w:tcBorders>
            <w:hideMark/>
          </w:tcPr>
          <w:p w14:paraId="484208BE" w14:textId="77777777" w:rsidR="00616FE2" w:rsidRPr="00CE0402" w:rsidRDefault="00616FE2" w:rsidP="0041128C">
            <w:pPr>
              <w:ind w:right="-72"/>
              <w:jc w:val="right"/>
              <w:rPr>
                <w:rFonts w:cs="Arial"/>
                <w:color w:val="000000"/>
                <w:sz w:val="18"/>
                <w:szCs w:val="18"/>
              </w:rPr>
            </w:pPr>
            <w:r w:rsidRPr="00CE0402">
              <w:rPr>
                <w:rFonts w:cs="Arial"/>
                <w:color w:val="000000"/>
                <w:sz w:val="18"/>
                <w:szCs w:val="18"/>
              </w:rPr>
              <w:t xml:space="preserve"> </w:t>
            </w:r>
          </w:p>
        </w:tc>
        <w:tc>
          <w:tcPr>
            <w:tcW w:w="1291" w:type="dxa"/>
            <w:tcBorders>
              <w:left w:val="nil"/>
              <w:right w:val="nil"/>
            </w:tcBorders>
          </w:tcPr>
          <w:p w14:paraId="472A44F8" w14:textId="77777777" w:rsidR="00616FE2" w:rsidRPr="00CE0402" w:rsidRDefault="00616FE2" w:rsidP="0041128C">
            <w:pPr>
              <w:ind w:right="-72"/>
              <w:jc w:val="right"/>
              <w:rPr>
                <w:rFonts w:cs="Arial"/>
                <w:color w:val="000000"/>
                <w:sz w:val="18"/>
                <w:szCs w:val="18"/>
              </w:rPr>
            </w:pPr>
          </w:p>
        </w:tc>
      </w:tr>
      <w:tr w:rsidR="00616FE2" w:rsidRPr="00CE0402" w14:paraId="48AFB834" w14:textId="77777777" w:rsidTr="005B11E3">
        <w:trPr>
          <w:trHeight w:val="60"/>
        </w:trPr>
        <w:tc>
          <w:tcPr>
            <w:tcW w:w="4406" w:type="dxa"/>
          </w:tcPr>
          <w:p w14:paraId="5329C81C" w14:textId="17CFB819" w:rsidR="00616FE2" w:rsidRPr="00CE0402" w:rsidRDefault="00616FE2" w:rsidP="0041128C">
            <w:pPr>
              <w:rPr>
                <w:rFonts w:cs="Arial"/>
                <w:b/>
                <w:bCs/>
                <w:color w:val="000000"/>
                <w:sz w:val="18"/>
                <w:szCs w:val="18"/>
              </w:rPr>
            </w:pPr>
            <w:r w:rsidRPr="00CE0402">
              <w:rPr>
                <w:rFonts w:cs="Arial"/>
                <w:color w:val="000000"/>
                <w:sz w:val="18"/>
                <w:szCs w:val="18"/>
              </w:rPr>
              <w:t>Financial assets at amortised cost</w:t>
            </w:r>
          </w:p>
        </w:tc>
        <w:tc>
          <w:tcPr>
            <w:tcW w:w="1290" w:type="dxa"/>
            <w:tcBorders>
              <w:left w:val="nil"/>
              <w:right w:val="nil"/>
            </w:tcBorders>
          </w:tcPr>
          <w:p w14:paraId="04EEC925" w14:textId="77777777" w:rsidR="00616FE2" w:rsidRPr="00CE0402" w:rsidRDefault="00616FE2" w:rsidP="0041128C">
            <w:pPr>
              <w:ind w:right="-72"/>
              <w:jc w:val="right"/>
              <w:rPr>
                <w:rFonts w:cs="Arial"/>
                <w:color w:val="000000"/>
                <w:sz w:val="18"/>
                <w:szCs w:val="18"/>
              </w:rPr>
            </w:pPr>
          </w:p>
        </w:tc>
        <w:tc>
          <w:tcPr>
            <w:tcW w:w="1291" w:type="dxa"/>
            <w:tcBorders>
              <w:left w:val="nil"/>
              <w:right w:val="nil"/>
            </w:tcBorders>
          </w:tcPr>
          <w:p w14:paraId="57A7444A" w14:textId="77777777" w:rsidR="00616FE2" w:rsidRPr="00CE0402" w:rsidRDefault="00616FE2" w:rsidP="0041128C">
            <w:pPr>
              <w:ind w:right="-72"/>
              <w:jc w:val="right"/>
              <w:rPr>
                <w:rFonts w:cs="Arial"/>
                <w:color w:val="000000"/>
                <w:sz w:val="18"/>
                <w:szCs w:val="18"/>
              </w:rPr>
            </w:pPr>
          </w:p>
        </w:tc>
        <w:tc>
          <w:tcPr>
            <w:tcW w:w="1290" w:type="dxa"/>
            <w:tcBorders>
              <w:left w:val="nil"/>
              <w:right w:val="nil"/>
            </w:tcBorders>
          </w:tcPr>
          <w:p w14:paraId="46F3BF65" w14:textId="77777777" w:rsidR="00616FE2" w:rsidRPr="00CE0402" w:rsidRDefault="00616FE2" w:rsidP="0041128C">
            <w:pPr>
              <w:ind w:right="-72"/>
              <w:jc w:val="right"/>
              <w:rPr>
                <w:rFonts w:cs="Arial"/>
                <w:color w:val="000000"/>
                <w:sz w:val="18"/>
                <w:szCs w:val="18"/>
              </w:rPr>
            </w:pPr>
          </w:p>
        </w:tc>
        <w:tc>
          <w:tcPr>
            <w:tcW w:w="1291" w:type="dxa"/>
            <w:tcBorders>
              <w:left w:val="nil"/>
              <w:right w:val="nil"/>
            </w:tcBorders>
          </w:tcPr>
          <w:p w14:paraId="100270D8" w14:textId="77777777" w:rsidR="00616FE2" w:rsidRPr="00CE0402" w:rsidRDefault="00616FE2" w:rsidP="0041128C">
            <w:pPr>
              <w:ind w:right="-72"/>
              <w:jc w:val="right"/>
              <w:rPr>
                <w:rFonts w:cs="Arial"/>
                <w:color w:val="000000"/>
                <w:sz w:val="18"/>
                <w:szCs w:val="18"/>
              </w:rPr>
            </w:pPr>
          </w:p>
        </w:tc>
      </w:tr>
      <w:tr w:rsidR="00B15B1F" w:rsidRPr="00CE0402" w14:paraId="0997BC86" w14:textId="3BA4C532" w:rsidTr="005B11E3">
        <w:tc>
          <w:tcPr>
            <w:tcW w:w="4406" w:type="dxa"/>
            <w:vAlign w:val="bottom"/>
          </w:tcPr>
          <w:p w14:paraId="0FD7D98E" w14:textId="7942B0F9" w:rsidR="00B15B1F" w:rsidRPr="00CE0402" w:rsidRDefault="00B15B1F" w:rsidP="00B15B1F">
            <w:pPr>
              <w:rPr>
                <w:rFonts w:cs="Arial"/>
                <w:color w:val="000000"/>
                <w:sz w:val="18"/>
                <w:szCs w:val="18"/>
              </w:rPr>
            </w:pPr>
            <w:r w:rsidRPr="00CE0402">
              <w:rPr>
                <w:rFonts w:cs="Arial"/>
                <w:color w:val="000000"/>
                <w:sz w:val="18"/>
                <w:szCs w:val="18"/>
              </w:rPr>
              <w:t xml:space="preserve">   Cash and cash equivalents</w:t>
            </w:r>
          </w:p>
        </w:tc>
        <w:tc>
          <w:tcPr>
            <w:tcW w:w="1290" w:type="dxa"/>
          </w:tcPr>
          <w:p w14:paraId="66C1D049" w14:textId="264504E8"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376,569</w:t>
            </w:r>
          </w:p>
        </w:tc>
        <w:tc>
          <w:tcPr>
            <w:tcW w:w="1291" w:type="dxa"/>
          </w:tcPr>
          <w:p w14:paraId="34606719" w14:textId="08C52323"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267,286</w:t>
            </w:r>
          </w:p>
        </w:tc>
        <w:tc>
          <w:tcPr>
            <w:tcW w:w="1290" w:type="dxa"/>
          </w:tcPr>
          <w:p w14:paraId="715FF71B" w14:textId="24137AC3"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69,091</w:t>
            </w:r>
          </w:p>
        </w:tc>
        <w:tc>
          <w:tcPr>
            <w:tcW w:w="1291" w:type="dxa"/>
          </w:tcPr>
          <w:p w14:paraId="3B2DE69B" w14:textId="6DD50E4B"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56,818 </w:t>
            </w:r>
          </w:p>
        </w:tc>
      </w:tr>
      <w:tr w:rsidR="00B15B1F" w:rsidRPr="00CE0402" w14:paraId="6833E887" w14:textId="5F2573D0" w:rsidTr="005B11E3">
        <w:tc>
          <w:tcPr>
            <w:tcW w:w="4406" w:type="dxa"/>
            <w:vAlign w:val="bottom"/>
          </w:tcPr>
          <w:p w14:paraId="19DD8086" w14:textId="5CD5F8C7" w:rsidR="00B15B1F" w:rsidRPr="00CE0402" w:rsidRDefault="00B15B1F" w:rsidP="00B15B1F">
            <w:pPr>
              <w:rPr>
                <w:rFonts w:cs="Arial"/>
                <w:color w:val="000000"/>
                <w:sz w:val="18"/>
                <w:szCs w:val="18"/>
              </w:rPr>
            </w:pPr>
            <w:r w:rsidRPr="00CE0402">
              <w:rPr>
                <w:rFonts w:cs="Arial"/>
                <w:color w:val="000000"/>
                <w:sz w:val="18"/>
                <w:szCs w:val="18"/>
              </w:rPr>
              <w:t xml:space="preserve">   Short-term fixed deposits</w:t>
            </w:r>
          </w:p>
        </w:tc>
        <w:tc>
          <w:tcPr>
            <w:tcW w:w="1290" w:type="dxa"/>
          </w:tcPr>
          <w:p w14:paraId="61986740" w14:textId="01E0BF43"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1,298</w:t>
            </w:r>
          </w:p>
        </w:tc>
        <w:tc>
          <w:tcPr>
            <w:tcW w:w="1291" w:type="dxa"/>
          </w:tcPr>
          <w:p w14:paraId="2EBDE289" w14:textId="375801BC"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401,286</w:t>
            </w:r>
          </w:p>
        </w:tc>
        <w:tc>
          <w:tcPr>
            <w:tcW w:w="1290" w:type="dxa"/>
          </w:tcPr>
          <w:p w14:paraId="45A864E8" w14:textId="397FA0BC"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3AD8E49B" w14:textId="4E711B8A"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400,000 </w:t>
            </w:r>
          </w:p>
        </w:tc>
      </w:tr>
      <w:tr w:rsidR="00B15B1F" w:rsidRPr="00CE0402" w14:paraId="3C3E11B8" w14:textId="5247E31B" w:rsidTr="008010F4">
        <w:tc>
          <w:tcPr>
            <w:tcW w:w="4406" w:type="dxa"/>
            <w:vAlign w:val="bottom"/>
          </w:tcPr>
          <w:p w14:paraId="0159C982" w14:textId="05730F0E" w:rsidR="00B15B1F" w:rsidRPr="00CE0402" w:rsidRDefault="00B15B1F" w:rsidP="00B15B1F">
            <w:pPr>
              <w:rPr>
                <w:rFonts w:cs="Arial"/>
                <w:color w:val="000000"/>
                <w:sz w:val="18"/>
                <w:szCs w:val="18"/>
              </w:rPr>
            </w:pPr>
            <w:r w:rsidRPr="00CE0402">
              <w:rPr>
                <w:rFonts w:cs="Arial"/>
                <w:color w:val="000000"/>
                <w:sz w:val="18"/>
                <w:szCs w:val="18"/>
              </w:rPr>
              <w:t xml:space="preserve">   Trade and other </w:t>
            </w:r>
            <w:r w:rsidR="00E61807" w:rsidRPr="00CE0402">
              <w:rPr>
                <w:rFonts w:cs="Arial"/>
                <w:color w:val="000000"/>
                <w:sz w:val="18"/>
                <w:szCs w:val="18"/>
              </w:rPr>
              <w:t xml:space="preserve">current </w:t>
            </w:r>
            <w:r w:rsidRPr="00CE0402">
              <w:rPr>
                <w:rFonts w:cs="Arial"/>
                <w:color w:val="000000"/>
                <w:sz w:val="18"/>
                <w:szCs w:val="18"/>
              </w:rPr>
              <w:t>receivables, net</w:t>
            </w:r>
          </w:p>
        </w:tc>
        <w:tc>
          <w:tcPr>
            <w:tcW w:w="1290" w:type="dxa"/>
          </w:tcPr>
          <w:p w14:paraId="6C9424CA" w14:textId="30BF36BF"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623,482</w:t>
            </w:r>
          </w:p>
        </w:tc>
        <w:tc>
          <w:tcPr>
            <w:tcW w:w="1291" w:type="dxa"/>
          </w:tcPr>
          <w:p w14:paraId="0A544BCE" w14:textId="59E2B759"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547,350</w:t>
            </w:r>
          </w:p>
        </w:tc>
        <w:tc>
          <w:tcPr>
            <w:tcW w:w="1290" w:type="dxa"/>
          </w:tcPr>
          <w:p w14:paraId="5EECC493" w14:textId="554EF796"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121,594</w:t>
            </w:r>
          </w:p>
        </w:tc>
        <w:tc>
          <w:tcPr>
            <w:tcW w:w="1291" w:type="dxa"/>
          </w:tcPr>
          <w:p w14:paraId="2AE05BFA" w14:textId="44A84E3A"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102,362</w:t>
            </w:r>
          </w:p>
        </w:tc>
      </w:tr>
      <w:tr w:rsidR="00B15B1F" w:rsidRPr="00CE0402" w14:paraId="199349DA" w14:textId="77777777" w:rsidTr="009F0698">
        <w:tc>
          <w:tcPr>
            <w:tcW w:w="4406" w:type="dxa"/>
            <w:vAlign w:val="bottom"/>
          </w:tcPr>
          <w:p w14:paraId="1DB5DEE3" w14:textId="60632743" w:rsidR="00B15B1F" w:rsidRPr="00CE0402" w:rsidRDefault="00B15B1F" w:rsidP="00B15B1F">
            <w:pPr>
              <w:rPr>
                <w:rFonts w:cs="Arial"/>
                <w:color w:val="000000"/>
                <w:sz w:val="18"/>
                <w:szCs w:val="18"/>
              </w:rPr>
            </w:pPr>
            <w:r w:rsidRPr="00CE0402">
              <w:rPr>
                <w:rFonts w:cs="Arial"/>
                <w:color w:val="000000"/>
                <w:sz w:val="18"/>
                <w:szCs w:val="18"/>
              </w:rPr>
              <w:t xml:space="preserve">   </w:t>
            </w:r>
            <w:r w:rsidR="00E61807" w:rsidRPr="00CE0402">
              <w:rPr>
                <w:rFonts w:cs="Arial"/>
                <w:color w:val="000000"/>
                <w:sz w:val="18"/>
                <w:szCs w:val="18"/>
              </w:rPr>
              <w:t>Refunda</w:t>
            </w:r>
            <w:r w:rsidR="002A6970" w:rsidRPr="00CE0402">
              <w:rPr>
                <w:rFonts w:cs="Arial"/>
                <w:color w:val="000000"/>
                <w:sz w:val="18"/>
                <w:szCs w:val="18"/>
              </w:rPr>
              <w:t>ble d</w:t>
            </w:r>
            <w:r w:rsidRPr="00CE0402">
              <w:rPr>
                <w:rFonts w:cs="Arial"/>
                <w:color w:val="000000"/>
                <w:sz w:val="18"/>
                <w:szCs w:val="18"/>
              </w:rPr>
              <w:t>eposit for acquisition of hospital</w:t>
            </w:r>
          </w:p>
        </w:tc>
        <w:tc>
          <w:tcPr>
            <w:tcW w:w="1290" w:type="dxa"/>
          </w:tcPr>
          <w:p w14:paraId="653470AC" w14:textId="7D713C63"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27D357E5" w14:textId="6F05F5F0"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70,000</w:t>
            </w:r>
          </w:p>
        </w:tc>
        <w:tc>
          <w:tcPr>
            <w:tcW w:w="1290" w:type="dxa"/>
          </w:tcPr>
          <w:p w14:paraId="71DFA4C2" w14:textId="1AB6C1C1"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2BC0AC00" w14:textId="0CBF940E"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r>
      <w:tr w:rsidR="00B15B1F" w:rsidRPr="00CE0402" w14:paraId="1DCCDECE" w14:textId="7C353F23" w:rsidTr="009F0698">
        <w:tc>
          <w:tcPr>
            <w:tcW w:w="4406" w:type="dxa"/>
            <w:vAlign w:val="bottom"/>
          </w:tcPr>
          <w:p w14:paraId="343AA346" w14:textId="04E137EC" w:rsidR="00B15B1F" w:rsidRPr="00CE0402" w:rsidRDefault="00B15B1F" w:rsidP="00B15B1F">
            <w:pPr>
              <w:rPr>
                <w:rFonts w:cs="Arial"/>
                <w:color w:val="000000"/>
                <w:sz w:val="18"/>
                <w:szCs w:val="18"/>
              </w:rPr>
            </w:pPr>
            <w:r w:rsidRPr="00CE0402">
              <w:rPr>
                <w:rFonts w:cs="Arial"/>
                <w:color w:val="000000"/>
                <w:sz w:val="18"/>
                <w:szCs w:val="18"/>
              </w:rPr>
              <w:t xml:space="preserve">   Other current assets</w:t>
            </w:r>
          </w:p>
        </w:tc>
        <w:tc>
          <w:tcPr>
            <w:tcW w:w="1290" w:type="dxa"/>
          </w:tcPr>
          <w:p w14:paraId="48968FB1" w14:textId="022322D9"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693</w:t>
            </w:r>
          </w:p>
        </w:tc>
        <w:tc>
          <w:tcPr>
            <w:tcW w:w="1291" w:type="dxa"/>
          </w:tcPr>
          <w:p w14:paraId="53135C48" w14:textId="2D09EC6D"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1,253</w:t>
            </w:r>
          </w:p>
        </w:tc>
        <w:tc>
          <w:tcPr>
            <w:tcW w:w="1290" w:type="dxa"/>
          </w:tcPr>
          <w:p w14:paraId="28C80DF9" w14:textId="0BAFB0C5" w:rsidR="00B15B1F" w:rsidRPr="00CE0402" w:rsidRDefault="00B15B1F" w:rsidP="00B15B1F">
            <w:pPr>
              <w:pStyle w:val="Heading1"/>
              <w:spacing w:line="240" w:lineRule="auto"/>
              <w:ind w:right="-72" w:firstLine="0"/>
              <w:jc w:val="right"/>
              <w:rPr>
                <w:rFonts w:ascii="Arial" w:hAnsi="Arial" w:cs="Arial"/>
                <w:color w:val="000000"/>
                <w:sz w:val="18"/>
                <w:szCs w:val="18"/>
                <w:cs/>
                <w:lang w:val="en-GB" w:eastAsia="en-US"/>
              </w:rPr>
            </w:pPr>
            <w:r w:rsidRPr="00CE0402">
              <w:rPr>
                <w:rFonts w:ascii="Arial" w:hAnsi="Arial" w:cs="Arial"/>
                <w:sz w:val="18"/>
                <w:szCs w:val="18"/>
              </w:rPr>
              <w:t>295</w:t>
            </w:r>
          </w:p>
        </w:tc>
        <w:tc>
          <w:tcPr>
            <w:tcW w:w="1291" w:type="dxa"/>
          </w:tcPr>
          <w:p w14:paraId="21C42032" w14:textId="723A7FF4"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295</w:t>
            </w:r>
          </w:p>
        </w:tc>
      </w:tr>
      <w:tr w:rsidR="00B15B1F" w:rsidRPr="00CE0402" w14:paraId="19BEE32E" w14:textId="77777777" w:rsidTr="009F0698">
        <w:tc>
          <w:tcPr>
            <w:tcW w:w="4406" w:type="dxa"/>
          </w:tcPr>
          <w:p w14:paraId="36400474" w14:textId="498EEFD2" w:rsidR="00B15B1F" w:rsidRPr="00CE0402" w:rsidRDefault="00B15B1F" w:rsidP="00B15B1F">
            <w:pPr>
              <w:rPr>
                <w:rFonts w:cs="Arial"/>
                <w:color w:val="000000"/>
                <w:sz w:val="18"/>
                <w:szCs w:val="18"/>
              </w:rPr>
            </w:pPr>
            <w:r w:rsidRPr="00CE0402">
              <w:rPr>
                <w:rFonts w:cs="Arial"/>
                <w:color w:val="000000"/>
                <w:sz w:val="18"/>
                <w:szCs w:val="18"/>
              </w:rPr>
              <w:t xml:space="preserve">   Restricted deposits at financial institutions</w:t>
            </w:r>
          </w:p>
        </w:tc>
        <w:tc>
          <w:tcPr>
            <w:tcW w:w="1290" w:type="dxa"/>
          </w:tcPr>
          <w:p w14:paraId="50F7ADA8" w14:textId="790E2DE7"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3,000</w:t>
            </w:r>
          </w:p>
        </w:tc>
        <w:tc>
          <w:tcPr>
            <w:tcW w:w="1291" w:type="dxa"/>
          </w:tcPr>
          <w:p w14:paraId="48CDE5DD" w14:textId="1FED7776"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2,640</w:t>
            </w:r>
          </w:p>
        </w:tc>
        <w:tc>
          <w:tcPr>
            <w:tcW w:w="1290" w:type="dxa"/>
          </w:tcPr>
          <w:p w14:paraId="1DF83557" w14:textId="25449064"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56230D37" w14:textId="62678759"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r>
      <w:tr w:rsidR="00B15B1F" w:rsidRPr="00CE0402" w14:paraId="5190285C" w14:textId="77777777" w:rsidTr="009F0698">
        <w:tc>
          <w:tcPr>
            <w:tcW w:w="4406" w:type="dxa"/>
          </w:tcPr>
          <w:p w14:paraId="71526500" w14:textId="47B487CE" w:rsidR="00B15B1F" w:rsidRPr="00CE0402" w:rsidRDefault="00B15B1F" w:rsidP="00B15B1F">
            <w:pPr>
              <w:rPr>
                <w:rFonts w:cs="Arial"/>
                <w:color w:val="000000"/>
                <w:sz w:val="18"/>
                <w:szCs w:val="18"/>
              </w:rPr>
            </w:pPr>
            <w:r w:rsidRPr="00CE0402">
              <w:rPr>
                <w:rFonts w:cs="Arial"/>
                <w:color w:val="000000"/>
                <w:sz w:val="18"/>
                <w:szCs w:val="18"/>
              </w:rPr>
              <w:t xml:space="preserve">   Trade non-current receivables</w:t>
            </w:r>
          </w:p>
        </w:tc>
        <w:tc>
          <w:tcPr>
            <w:tcW w:w="1290" w:type="dxa"/>
          </w:tcPr>
          <w:p w14:paraId="00F997F5" w14:textId="46C99DAF"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0247354D" w14:textId="555B9FEC"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0" w:type="dxa"/>
          </w:tcPr>
          <w:p w14:paraId="00D46D4C" w14:textId="6CD63A13"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9,018</w:t>
            </w:r>
          </w:p>
        </w:tc>
        <w:tc>
          <w:tcPr>
            <w:tcW w:w="1291" w:type="dxa"/>
          </w:tcPr>
          <w:p w14:paraId="70719C90" w14:textId="29E3A107"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1,356</w:t>
            </w:r>
          </w:p>
        </w:tc>
      </w:tr>
      <w:tr w:rsidR="00B15B1F" w:rsidRPr="00CE0402" w14:paraId="1179D6B1" w14:textId="77777777" w:rsidTr="009F0698">
        <w:tc>
          <w:tcPr>
            <w:tcW w:w="4406" w:type="dxa"/>
          </w:tcPr>
          <w:p w14:paraId="7AF0E4F4" w14:textId="03D340B7" w:rsidR="00B15B1F" w:rsidRPr="00CE0402" w:rsidRDefault="00B15B1F" w:rsidP="00B15B1F">
            <w:pPr>
              <w:rPr>
                <w:rFonts w:cs="Arial"/>
                <w:color w:val="000000"/>
                <w:sz w:val="18"/>
                <w:szCs w:val="18"/>
              </w:rPr>
            </w:pPr>
            <w:r w:rsidRPr="00CE0402">
              <w:rPr>
                <w:rFonts w:cs="Arial"/>
                <w:color w:val="000000"/>
                <w:sz w:val="18"/>
                <w:szCs w:val="18"/>
              </w:rPr>
              <w:t xml:space="preserve">   Long-term loans to subsidiar</w:t>
            </w:r>
            <w:r w:rsidR="00CF05D4">
              <w:rPr>
                <w:rFonts w:cs="Arial"/>
                <w:color w:val="000000"/>
                <w:sz w:val="18"/>
                <w:szCs w:val="18"/>
              </w:rPr>
              <w:t>ies</w:t>
            </w:r>
          </w:p>
        </w:tc>
        <w:tc>
          <w:tcPr>
            <w:tcW w:w="1290" w:type="dxa"/>
          </w:tcPr>
          <w:p w14:paraId="068C6FDC" w14:textId="0CCEDBB6"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54AC1147" w14:textId="1524E4F6"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0" w:type="dxa"/>
          </w:tcPr>
          <w:p w14:paraId="681FC022" w14:textId="48A3121C"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4,551,259</w:t>
            </w:r>
          </w:p>
        </w:tc>
        <w:tc>
          <w:tcPr>
            <w:tcW w:w="1291" w:type="dxa"/>
          </w:tcPr>
          <w:p w14:paraId="251AD569" w14:textId="4FFE1DEB"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3,473,683</w:t>
            </w:r>
          </w:p>
        </w:tc>
      </w:tr>
      <w:tr w:rsidR="00B15B1F" w:rsidRPr="00CE0402" w14:paraId="2B38C169" w14:textId="77777777" w:rsidTr="009F0698">
        <w:tc>
          <w:tcPr>
            <w:tcW w:w="4406" w:type="dxa"/>
          </w:tcPr>
          <w:p w14:paraId="49534295" w14:textId="4D57559B" w:rsidR="00B15B1F" w:rsidRPr="00CE0402" w:rsidRDefault="00B15B1F" w:rsidP="00B15B1F">
            <w:pPr>
              <w:rPr>
                <w:rFonts w:cs="Arial"/>
                <w:color w:val="000000"/>
                <w:sz w:val="18"/>
                <w:szCs w:val="18"/>
              </w:rPr>
            </w:pPr>
            <w:r w:rsidRPr="00CE0402">
              <w:rPr>
                <w:rFonts w:cs="Arial"/>
                <w:color w:val="000000"/>
                <w:sz w:val="18"/>
                <w:szCs w:val="18"/>
              </w:rPr>
              <w:t xml:space="preserve">   Other non-current assets</w:t>
            </w:r>
          </w:p>
        </w:tc>
        <w:tc>
          <w:tcPr>
            <w:tcW w:w="1290" w:type="dxa"/>
          </w:tcPr>
          <w:p w14:paraId="1A2E360F" w14:textId="2E23B714"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16,375</w:t>
            </w:r>
          </w:p>
        </w:tc>
        <w:tc>
          <w:tcPr>
            <w:tcW w:w="1291" w:type="dxa"/>
          </w:tcPr>
          <w:p w14:paraId="79DC8E73" w14:textId="6AAA276D"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19,895</w:t>
            </w:r>
          </w:p>
        </w:tc>
        <w:tc>
          <w:tcPr>
            <w:tcW w:w="1290" w:type="dxa"/>
          </w:tcPr>
          <w:p w14:paraId="1D51CA0A" w14:textId="466D8ECD"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2,405</w:t>
            </w:r>
          </w:p>
        </w:tc>
        <w:tc>
          <w:tcPr>
            <w:tcW w:w="1291" w:type="dxa"/>
          </w:tcPr>
          <w:p w14:paraId="65C0A9A3" w14:textId="109EA04F" w:rsidR="00B15B1F" w:rsidRPr="00CE0402" w:rsidRDefault="00B15B1F" w:rsidP="00B15B1F">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2,942</w:t>
            </w:r>
          </w:p>
        </w:tc>
      </w:tr>
      <w:tr w:rsidR="00DD689D" w:rsidRPr="00CE0402" w14:paraId="3CA683FA" w14:textId="7C13E904" w:rsidTr="005B11E3">
        <w:tc>
          <w:tcPr>
            <w:tcW w:w="4406" w:type="dxa"/>
            <w:vAlign w:val="bottom"/>
          </w:tcPr>
          <w:p w14:paraId="578C340A" w14:textId="474BBE51" w:rsidR="00DD689D" w:rsidRPr="00CE0402" w:rsidRDefault="00DD689D" w:rsidP="00DD689D">
            <w:pPr>
              <w:rPr>
                <w:rFonts w:cs="Arial"/>
                <w:color w:val="000000"/>
                <w:sz w:val="18"/>
                <w:szCs w:val="18"/>
              </w:rPr>
            </w:pPr>
            <w:r w:rsidRPr="00CE0402">
              <w:rPr>
                <w:rFonts w:cs="Arial"/>
                <w:color w:val="000000"/>
                <w:sz w:val="18"/>
                <w:szCs w:val="18"/>
              </w:rPr>
              <w:t>Debt investments measured at fair value</w:t>
            </w:r>
          </w:p>
        </w:tc>
        <w:tc>
          <w:tcPr>
            <w:tcW w:w="1290" w:type="dxa"/>
          </w:tcPr>
          <w:p w14:paraId="38B54E1B" w14:textId="77777777" w:rsidR="00DD689D" w:rsidRPr="00CE0402" w:rsidRDefault="00DD689D" w:rsidP="00C51256">
            <w:pPr>
              <w:pStyle w:val="Heading1"/>
              <w:spacing w:line="240" w:lineRule="auto"/>
              <w:ind w:right="-72" w:firstLine="0"/>
              <w:jc w:val="right"/>
              <w:rPr>
                <w:rFonts w:ascii="Arial" w:hAnsi="Arial" w:cs="Arial"/>
                <w:color w:val="000000"/>
                <w:sz w:val="18"/>
                <w:szCs w:val="18"/>
                <w:lang w:val="en-GB" w:eastAsia="en-US"/>
              </w:rPr>
            </w:pPr>
          </w:p>
        </w:tc>
        <w:tc>
          <w:tcPr>
            <w:tcW w:w="1291" w:type="dxa"/>
          </w:tcPr>
          <w:p w14:paraId="1E823FEC" w14:textId="77777777" w:rsidR="00DD689D" w:rsidRPr="00CE0402" w:rsidRDefault="00DD689D" w:rsidP="00C51256">
            <w:pPr>
              <w:pStyle w:val="Heading1"/>
              <w:spacing w:line="240" w:lineRule="auto"/>
              <w:ind w:right="-72" w:firstLine="0"/>
              <w:jc w:val="right"/>
              <w:rPr>
                <w:rFonts w:ascii="Arial" w:hAnsi="Arial" w:cs="Arial"/>
                <w:color w:val="000000"/>
                <w:sz w:val="18"/>
                <w:szCs w:val="18"/>
                <w:lang w:val="en-GB" w:eastAsia="en-US"/>
              </w:rPr>
            </w:pPr>
          </w:p>
        </w:tc>
        <w:tc>
          <w:tcPr>
            <w:tcW w:w="1290" w:type="dxa"/>
          </w:tcPr>
          <w:p w14:paraId="05DAF99C" w14:textId="77777777" w:rsidR="00DD689D" w:rsidRPr="00CE0402" w:rsidRDefault="00DD689D" w:rsidP="00C51256">
            <w:pPr>
              <w:pStyle w:val="Heading1"/>
              <w:spacing w:line="240" w:lineRule="auto"/>
              <w:ind w:right="-72" w:firstLine="0"/>
              <w:jc w:val="right"/>
              <w:rPr>
                <w:rFonts w:ascii="Arial" w:hAnsi="Arial" w:cs="Arial"/>
                <w:color w:val="000000"/>
                <w:sz w:val="18"/>
                <w:szCs w:val="18"/>
                <w:lang w:val="en-GB" w:eastAsia="en-US"/>
              </w:rPr>
            </w:pPr>
          </w:p>
        </w:tc>
        <w:tc>
          <w:tcPr>
            <w:tcW w:w="1291" w:type="dxa"/>
          </w:tcPr>
          <w:p w14:paraId="22DF29E7" w14:textId="77777777" w:rsidR="00DD689D" w:rsidRPr="00CE0402" w:rsidRDefault="00DD689D" w:rsidP="00C51256">
            <w:pPr>
              <w:pStyle w:val="Heading1"/>
              <w:spacing w:line="240" w:lineRule="auto"/>
              <w:ind w:right="-72" w:firstLine="0"/>
              <w:jc w:val="right"/>
              <w:rPr>
                <w:rFonts w:ascii="Arial" w:hAnsi="Arial" w:cs="Arial"/>
                <w:color w:val="000000"/>
                <w:sz w:val="18"/>
                <w:szCs w:val="18"/>
                <w:lang w:val="en-GB" w:eastAsia="en-US"/>
              </w:rPr>
            </w:pPr>
          </w:p>
        </w:tc>
      </w:tr>
      <w:tr w:rsidR="003D1507" w:rsidRPr="00CE0402" w14:paraId="2A84CCA4" w14:textId="665748AD" w:rsidTr="00B21911">
        <w:tc>
          <w:tcPr>
            <w:tcW w:w="4406" w:type="dxa"/>
            <w:vAlign w:val="bottom"/>
          </w:tcPr>
          <w:p w14:paraId="5B21F166" w14:textId="623FFC28" w:rsidR="003D1507" w:rsidRPr="00CE0402" w:rsidRDefault="003D1507" w:rsidP="003D1507">
            <w:pPr>
              <w:rPr>
                <w:rFonts w:cs="Arial"/>
                <w:b/>
                <w:bCs/>
                <w:color w:val="000000"/>
                <w:sz w:val="18"/>
                <w:szCs w:val="18"/>
              </w:rPr>
            </w:pPr>
            <w:r w:rsidRPr="00CE0402">
              <w:rPr>
                <w:rFonts w:cs="Arial"/>
                <w:color w:val="000000"/>
                <w:sz w:val="18"/>
                <w:szCs w:val="18"/>
              </w:rPr>
              <w:t xml:space="preserve">   through profit or loss</w:t>
            </w:r>
          </w:p>
        </w:tc>
        <w:tc>
          <w:tcPr>
            <w:tcW w:w="1290" w:type="dxa"/>
          </w:tcPr>
          <w:p w14:paraId="4036BF41" w14:textId="750D5CDB"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0F53FB5B" w14:textId="2E9D666A"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422,076</w:t>
            </w:r>
          </w:p>
        </w:tc>
        <w:tc>
          <w:tcPr>
            <w:tcW w:w="1290" w:type="dxa"/>
          </w:tcPr>
          <w:p w14:paraId="23DE8443" w14:textId="1FEB2ECB"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3D8BF2CF" w14:textId="62C01FD6"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422,076</w:t>
            </w:r>
          </w:p>
        </w:tc>
      </w:tr>
      <w:tr w:rsidR="003D1507" w:rsidRPr="00CE0402" w14:paraId="0EC014C3" w14:textId="0CD7A031" w:rsidTr="005B11E3">
        <w:tc>
          <w:tcPr>
            <w:tcW w:w="4406" w:type="dxa"/>
          </w:tcPr>
          <w:p w14:paraId="2FDBECF4" w14:textId="032CCE14" w:rsidR="003D1507" w:rsidRPr="00CE0402" w:rsidRDefault="003D1507" w:rsidP="003D1507">
            <w:pPr>
              <w:rPr>
                <w:rFonts w:cs="Arial"/>
                <w:color w:val="000000"/>
                <w:sz w:val="18"/>
                <w:szCs w:val="18"/>
              </w:rPr>
            </w:pPr>
            <w:r w:rsidRPr="00CE0402">
              <w:rPr>
                <w:rFonts w:cs="Arial"/>
                <w:color w:val="000000"/>
                <w:sz w:val="18"/>
                <w:szCs w:val="18"/>
              </w:rPr>
              <w:t>Equity investments measured at fair value</w:t>
            </w:r>
          </w:p>
        </w:tc>
        <w:tc>
          <w:tcPr>
            <w:tcW w:w="1290" w:type="dxa"/>
          </w:tcPr>
          <w:p w14:paraId="231E1506" w14:textId="4B58062F"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p>
        </w:tc>
        <w:tc>
          <w:tcPr>
            <w:tcW w:w="1291" w:type="dxa"/>
          </w:tcPr>
          <w:p w14:paraId="54194C7D" w14:textId="26F97707"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p>
        </w:tc>
        <w:tc>
          <w:tcPr>
            <w:tcW w:w="1290" w:type="dxa"/>
          </w:tcPr>
          <w:p w14:paraId="699831EC" w14:textId="00B7D1D5"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p>
        </w:tc>
        <w:tc>
          <w:tcPr>
            <w:tcW w:w="1291" w:type="dxa"/>
          </w:tcPr>
          <w:p w14:paraId="472941AE" w14:textId="2A61B05E" w:rsidR="003D1507" w:rsidRPr="00CE0402" w:rsidRDefault="003D1507" w:rsidP="003D1507">
            <w:pPr>
              <w:pStyle w:val="Heading1"/>
              <w:spacing w:line="240" w:lineRule="auto"/>
              <w:ind w:right="-72" w:firstLine="0"/>
              <w:jc w:val="right"/>
              <w:rPr>
                <w:rFonts w:ascii="Arial" w:hAnsi="Arial" w:cs="Arial"/>
                <w:color w:val="000000"/>
                <w:sz w:val="18"/>
                <w:szCs w:val="18"/>
                <w:lang w:val="en-GB" w:eastAsia="en-US"/>
              </w:rPr>
            </w:pPr>
          </w:p>
        </w:tc>
      </w:tr>
      <w:tr w:rsidR="00EF7021" w:rsidRPr="00CE0402" w14:paraId="7BF519C7" w14:textId="14C98DCD" w:rsidTr="007C2E53">
        <w:tc>
          <w:tcPr>
            <w:tcW w:w="4406" w:type="dxa"/>
          </w:tcPr>
          <w:p w14:paraId="79E93123" w14:textId="77777777" w:rsidR="00EF7021" w:rsidRPr="00CE0402" w:rsidRDefault="00EF7021" w:rsidP="00EF7021">
            <w:pPr>
              <w:rPr>
                <w:rFonts w:cs="Arial"/>
                <w:color w:val="000000"/>
                <w:sz w:val="18"/>
                <w:szCs w:val="18"/>
              </w:rPr>
            </w:pPr>
            <w:r w:rsidRPr="00CE0402">
              <w:rPr>
                <w:rFonts w:cs="Arial"/>
                <w:color w:val="000000"/>
                <w:sz w:val="18"/>
                <w:szCs w:val="18"/>
              </w:rPr>
              <w:t xml:space="preserve">   through profit or loss</w:t>
            </w:r>
          </w:p>
        </w:tc>
        <w:tc>
          <w:tcPr>
            <w:tcW w:w="1290" w:type="dxa"/>
          </w:tcPr>
          <w:p w14:paraId="020F03AE" w14:textId="1BCF3509" w:rsidR="00EF7021" w:rsidRPr="00CE0402" w:rsidRDefault="00EF7021" w:rsidP="00EF7021">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611</w:t>
            </w:r>
          </w:p>
        </w:tc>
        <w:tc>
          <w:tcPr>
            <w:tcW w:w="1291" w:type="dxa"/>
          </w:tcPr>
          <w:p w14:paraId="150CD659" w14:textId="773264F8" w:rsidR="00EF7021" w:rsidRPr="00CE0402" w:rsidRDefault="00EF7021" w:rsidP="00EF7021">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611   </w:t>
            </w:r>
          </w:p>
        </w:tc>
        <w:tc>
          <w:tcPr>
            <w:tcW w:w="1290" w:type="dxa"/>
          </w:tcPr>
          <w:p w14:paraId="2887C74A" w14:textId="635881F7" w:rsidR="00EF7021" w:rsidRPr="00CE0402" w:rsidRDefault="00EF7021" w:rsidP="00EF7021">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330</w:t>
            </w:r>
          </w:p>
        </w:tc>
        <w:tc>
          <w:tcPr>
            <w:tcW w:w="1291" w:type="dxa"/>
          </w:tcPr>
          <w:p w14:paraId="13519FEE" w14:textId="557ED4F1" w:rsidR="00EF7021" w:rsidRPr="00CE0402" w:rsidRDefault="00EF7021" w:rsidP="00EF7021">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330</w:t>
            </w:r>
          </w:p>
        </w:tc>
      </w:tr>
      <w:tr w:rsidR="00DD689D" w:rsidRPr="00CE0402" w14:paraId="6B41CABB" w14:textId="7AF34EC2" w:rsidTr="005B11E3">
        <w:tc>
          <w:tcPr>
            <w:tcW w:w="4406" w:type="dxa"/>
          </w:tcPr>
          <w:p w14:paraId="3551FEB6" w14:textId="77777777" w:rsidR="00DD689D" w:rsidRPr="00CE0402" w:rsidRDefault="00DD689D" w:rsidP="00DD689D">
            <w:pPr>
              <w:rPr>
                <w:rFonts w:cs="Arial"/>
                <w:color w:val="000000"/>
                <w:sz w:val="18"/>
                <w:szCs w:val="18"/>
              </w:rPr>
            </w:pPr>
          </w:p>
        </w:tc>
        <w:tc>
          <w:tcPr>
            <w:tcW w:w="1290" w:type="dxa"/>
          </w:tcPr>
          <w:p w14:paraId="25A56F53" w14:textId="77777777" w:rsidR="00DD689D" w:rsidRPr="00CE0402" w:rsidRDefault="00DD689D" w:rsidP="00DD689D">
            <w:pPr>
              <w:ind w:right="-72"/>
              <w:jc w:val="right"/>
              <w:rPr>
                <w:rFonts w:cs="Arial"/>
                <w:color w:val="000000"/>
                <w:sz w:val="18"/>
                <w:szCs w:val="18"/>
                <w:lang w:val="en-GB"/>
              </w:rPr>
            </w:pPr>
          </w:p>
        </w:tc>
        <w:tc>
          <w:tcPr>
            <w:tcW w:w="1291" w:type="dxa"/>
          </w:tcPr>
          <w:p w14:paraId="56AC8982" w14:textId="77777777" w:rsidR="00DD689D" w:rsidRPr="00CE0402" w:rsidRDefault="00DD689D" w:rsidP="00DD689D">
            <w:pPr>
              <w:ind w:right="-72"/>
              <w:jc w:val="right"/>
              <w:rPr>
                <w:rFonts w:cs="Arial"/>
                <w:color w:val="000000"/>
                <w:sz w:val="18"/>
                <w:szCs w:val="18"/>
              </w:rPr>
            </w:pPr>
          </w:p>
        </w:tc>
        <w:tc>
          <w:tcPr>
            <w:tcW w:w="1290" w:type="dxa"/>
          </w:tcPr>
          <w:p w14:paraId="34242F92" w14:textId="77777777" w:rsidR="00DD689D" w:rsidRPr="00CE0402" w:rsidRDefault="00DD689D" w:rsidP="00DD689D">
            <w:pPr>
              <w:ind w:right="-72"/>
              <w:jc w:val="right"/>
              <w:rPr>
                <w:rFonts w:cs="Arial"/>
                <w:color w:val="000000"/>
                <w:sz w:val="18"/>
                <w:szCs w:val="18"/>
                <w:lang w:val="en-GB"/>
              </w:rPr>
            </w:pPr>
          </w:p>
        </w:tc>
        <w:tc>
          <w:tcPr>
            <w:tcW w:w="1291" w:type="dxa"/>
          </w:tcPr>
          <w:p w14:paraId="6321605C" w14:textId="77777777" w:rsidR="00DD689D" w:rsidRPr="00CE0402" w:rsidRDefault="00DD689D" w:rsidP="00DD689D">
            <w:pPr>
              <w:ind w:right="-72"/>
              <w:jc w:val="right"/>
              <w:rPr>
                <w:rFonts w:cs="Arial"/>
                <w:color w:val="000000"/>
                <w:sz w:val="18"/>
                <w:szCs w:val="18"/>
              </w:rPr>
            </w:pPr>
          </w:p>
        </w:tc>
      </w:tr>
      <w:tr w:rsidR="00DD689D" w:rsidRPr="00CE0402" w14:paraId="2B9FD03D" w14:textId="127A9B3E" w:rsidTr="005B11E3">
        <w:tc>
          <w:tcPr>
            <w:tcW w:w="4406" w:type="dxa"/>
          </w:tcPr>
          <w:p w14:paraId="560B47D7" w14:textId="5BA5649B" w:rsidR="00DD689D" w:rsidRPr="00CE0402" w:rsidRDefault="00DD689D" w:rsidP="00DD689D">
            <w:pPr>
              <w:rPr>
                <w:rFonts w:cs="Arial"/>
                <w:b/>
                <w:bCs/>
                <w:color w:val="000000"/>
                <w:sz w:val="18"/>
                <w:szCs w:val="18"/>
              </w:rPr>
            </w:pPr>
            <w:r w:rsidRPr="00CE0402">
              <w:rPr>
                <w:rFonts w:cs="Arial"/>
                <w:b/>
                <w:bCs/>
                <w:color w:val="000000"/>
                <w:sz w:val="18"/>
                <w:szCs w:val="18"/>
              </w:rPr>
              <w:t>Financial liabilities</w:t>
            </w:r>
          </w:p>
        </w:tc>
        <w:tc>
          <w:tcPr>
            <w:tcW w:w="1290" w:type="dxa"/>
          </w:tcPr>
          <w:p w14:paraId="09CFF021" w14:textId="77777777" w:rsidR="00DD689D" w:rsidRPr="00CE0402" w:rsidRDefault="00DD689D" w:rsidP="00DD689D">
            <w:pPr>
              <w:ind w:right="-72"/>
              <w:jc w:val="right"/>
              <w:rPr>
                <w:rFonts w:cs="Arial"/>
                <w:color w:val="000000"/>
                <w:sz w:val="18"/>
                <w:szCs w:val="18"/>
                <w:lang w:val="en-GB"/>
              </w:rPr>
            </w:pPr>
          </w:p>
        </w:tc>
        <w:tc>
          <w:tcPr>
            <w:tcW w:w="1291" w:type="dxa"/>
          </w:tcPr>
          <w:p w14:paraId="093BE07B" w14:textId="77777777" w:rsidR="00DD689D" w:rsidRPr="00CE0402" w:rsidRDefault="00DD689D" w:rsidP="00DD689D">
            <w:pPr>
              <w:ind w:right="-72"/>
              <w:jc w:val="right"/>
              <w:rPr>
                <w:rFonts w:cs="Arial"/>
                <w:color w:val="000000"/>
                <w:sz w:val="18"/>
                <w:szCs w:val="18"/>
              </w:rPr>
            </w:pPr>
          </w:p>
        </w:tc>
        <w:tc>
          <w:tcPr>
            <w:tcW w:w="1290" w:type="dxa"/>
          </w:tcPr>
          <w:p w14:paraId="591F94E4" w14:textId="77777777" w:rsidR="00DD689D" w:rsidRPr="00CE0402" w:rsidRDefault="00DD689D" w:rsidP="00DD689D">
            <w:pPr>
              <w:ind w:right="-72"/>
              <w:jc w:val="right"/>
              <w:rPr>
                <w:rFonts w:cs="Arial"/>
                <w:color w:val="000000"/>
                <w:sz w:val="18"/>
                <w:szCs w:val="18"/>
                <w:lang w:val="en-GB"/>
              </w:rPr>
            </w:pPr>
          </w:p>
        </w:tc>
        <w:tc>
          <w:tcPr>
            <w:tcW w:w="1291" w:type="dxa"/>
          </w:tcPr>
          <w:p w14:paraId="04A249A2" w14:textId="77777777" w:rsidR="00DD689D" w:rsidRPr="00CE0402" w:rsidRDefault="00DD689D" w:rsidP="00DD689D">
            <w:pPr>
              <w:ind w:right="-72"/>
              <w:jc w:val="right"/>
              <w:rPr>
                <w:rFonts w:cs="Arial"/>
                <w:color w:val="000000"/>
                <w:sz w:val="18"/>
                <w:szCs w:val="18"/>
              </w:rPr>
            </w:pPr>
          </w:p>
        </w:tc>
      </w:tr>
      <w:tr w:rsidR="00DD689D" w:rsidRPr="00CE0402" w14:paraId="060D3C3A" w14:textId="77777777" w:rsidTr="005B11E3">
        <w:tc>
          <w:tcPr>
            <w:tcW w:w="4406" w:type="dxa"/>
          </w:tcPr>
          <w:p w14:paraId="11B8BC12" w14:textId="371F1E4A" w:rsidR="00DD689D" w:rsidRPr="00CE0402" w:rsidRDefault="00DD689D" w:rsidP="00DD689D">
            <w:pPr>
              <w:rPr>
                <w:rFonts w:cs="Arial"/>
                <w:color w:val="000000"/>
                <w:sz w:val="18"/>
                <w:szCs w:val="18"/>
              </w:rPr>
            </w:pPr>
            <w:r w:rsidRPr="00CE0402">
              <w:rPr>
                <w:rFonts w:cs="Arial"/>
                <w:color w:val="000000"/>
                <w:sz w:val="18"/>
                <w:szCs w:val="18"/>
              </w:rPr>
              <w:t>Financial liabilities at amortised cost</w:t>
            </w:r>
          </w:p>
        </w:tc>
        <w:tc>
          <w:tcPr>
            <w:tcW w:w="1290" w:type="dxa"/>
          </w:tcPr>
          <w:p w14:paraId="7713B828" w14:textId="77777777" w:rsidR="00DD689D" w:rsidRPr="00CE0402" w:rsidRDefault="00DD689D" w:rsidP="00DD689D">
            <w:pPr>
              <w:ind w:right="-72"/>
              <w:jc w:val="right"/>
              <w:rPr>
                <w:rFonts w:cs="Arial"/>
                <w:color w:val="000000"/>
                <w:sz w:val="18"/>
                <w:szCs w:val="18"/>
                <w:lang w:val="en-GB"/>
              </w:rPr>
            </w:pPr>
          </w:p>
        </w:tc>
        <w:tc>
          <w:tcPr>
            <w:tcW w:w="1291" w:type="dxa"/>
          </w:tcPr>
          <w:p w14:paraId="4A8CCA85" w14:textId="77777777" w:rsidR="00DD689D" w:rsidRPr="00CE0402" w:rsidRDefault="00DD689D" w:rsidP="00DD689D">
            <w:pPr>
              <w:ind w:right="-72"/>
              <w:jc w:val="right"/>
              <w:rPr>
                <w:rFonts w:cs="Arial"/>
                <w:color w:val="000000"/>
                <w:sz w:val="18"/>
                <w:szCs w:val="18"/>
              </w:rPr>
            </w:pPr>
          </w:p>
        </w:tc>
        <w:tc>
          <w:tcPr>
            <w:tcW w:w="1290" w:type="dxa"/>
          </w:tcPr>
          <w:p w14:paraId="1642310D" w14:textId="77777777" w:rsidR="00DD689D" w:rsidRPr="00CE0402" w:rsidRDefault="00DD689D" w:rsidP="00DD689D">
            <w:pPr>
              <w:ind w:right="-72"/>
              <w:jc w:val="right"/>
              <w:rPr>
                <w:rFonts w:cs="Arial"/>
                <w:color w:val="000000"/>
                <w:sz w:val="18"/>
                <w:szCs w:val="18"/>
                <w:lang w:val="en-GB"/>
              </w:rPr>
            </w:pPr>
          </w:p>
        </w:tc>
        <w:tc>
          <w:tcPr>
            <w:tcW w:w="1291" w:type="dxa"/>
          </w:tcPr>
          <w:p w14:paraId="0460864F" w14:textId="77777777" w:rsidR="00DD689D" w:rsidRPr="00CE0402" w:rsidRDefault="00DD689D" w:rsidP="00DD689D">
            <w:pPr>
              <w:ind w:right="-72"/>
              <w:jc w:val="right"/>
              <w:rPr>
                <w:rFonts w:cs="Arial"/>
                <w:color w:val="000000"/>
                <w:sz w:val="18"/>
                <w:szCs w:val="18"/>
              </w:rPr>
            </w:pPr>
          </w:p>
        </w:tc>
      </w:tr>
      <w:tr w:rsidR="0034022B" w:rsidRPr="00CE0402" w14:paraId="44266A92" w14:textId="77777777" w:rsidTr="00FA0453">
        <w:tc>
          <w:tcPr>
            <w:tcW w:w="4406" w:type="dxa"/>
          </w:tcPr>
          <w:p w14:paraId="4436180D" w14:textId="77777777" w:rsidR="0034022B" w:rsidRPr="00CE0402" w:rsidRDefault="0034022B" w:rsidP="0034022B">
            <w:pPr>
              <w:rPr>
                <w:rFonts w:cs="Arial"/>
                <w:color w:val="000000"/>
                <w:sz w:val="18"/>
                <w:szCs w:val="18"/>
              </w:rPr>
            </w:pPr>
            <w:r w:rsidRPr="00CE0402">
              <w:rPr>
                <w:rFonts w:cs="Arial"/>
                <w:color w:val="000000"/>
                <w:sz w:val="18"/>
                <w:szCs w:val="18"/>
              </w:rPr>
              <w:t xml:space="preserve">   Short-term borrowings </w:t>
            </w:r>
          </w:p>
          <w:p w14:paraId="45759054" w14:textId="7D5DD54D" w:rsidR="0034022B" w:rsidRPr="00CE0402" w:rsidRDefault="0034022B" w:rsidP="0034022B">
            <w:pPr>
              <w:rPr>
                <w:rFonts w:cs="Arial"/>
                <w:color w:val="000000"/>
                <w:sz w:val="18"/>
                <w:szCs w:val="18"/>
              </w:rPr>
            </w:pPr>
            <w:r w:rsidRPr="00CE0402">
              <w:rPr>
                <w:rFonts w:cs="Arial"/>
                <w:color w:val="000000"/>
                <w:sz w:val="18"/>
                <w:szCs w:val="18"/>
              </w:rPr>
              <w:t xml:space="preserve">      from financial institutions</w:t>
            </w:r>
          </w:p>
        </w:tc>
        <w:tc>
          <w:tcPr>
            <w:tcW w:w="1290" w:type="dxa"/>
          </w:tcPr>
          <w:p w14:paraId="4A2ECBF8" w14:textId="5EDE905A"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656,323</w:t>
            </w:r>
          </w:p>
        </w:tc>
        <w:tc>
          <w:tcPr>
            <w:tcW w:w="1291" w:type="dxa"/>
          </w:tcPr>
          <w:p w14:paraId="0053C0B0" w14:textId="1DDB3586"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80,000 </w:t>
            </w:r>
          </w:p>
        </w:tc>
        <w:tc>
          <w:tcPr>
            <w:tcW w:w="1290" w:type="dxa"/>
          </w:tcPr>
          <w:p w14:paraId="2813E061" w14:textId="28EB728C"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451,323</w:t>
            </w:r>
          </w:p>
        </w:tc>
        <w:tc>
          <w:tcPr>
            <w:tcW w:w="1291" w:type="dxa"/>
          </w:tcPr>
          <w:p w14:paraId="1D93A4CF" w14:textId="795B5F76"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r>
      <w:tr w:rsidR="0034022B" w:rsidRPr="00CE0402" w14:paraId="5AC3CC2B" w14:textId="77777777" w:rsidTr="00FA0453">
        <w:tc>
          <w:tcPr>
            <w:tcW w:w="4406" w:type="dxa"/>
          </w:tcPr>
          <w:p w14:paraId="34C0057A" w14:textId="40FD5946" w:rsidR="0034022B" w:rsidRPr="00CE0402" w:rsidRDefault="0034022B" w:rsidP="0034022B">
            <w:pPr>
              <w:rPr>
                <w:rFonts w:cs="Arial"/>
                <w:color w:val="000000"/>
                <w:sz w:val="18"/>
                <w:szCs w:val="18"/>
                <w:cs/>
              </w:rPr>
            </w:pPr>
            <w:r w:rsidRPr="00CE0402">
              <w:rPr>
                <w:rFonts w:cs="Arial"/>
                <w:color w:val="000000"/>
                <w:sz w:val="18"/>
                <w:szCs w:val="18"/>
              </w:rPr>
              <w:t xml:space="preserve">   Borrowings from </w:t>
            </w:r>
            <w:r w:rsidR="005642F9">
              <w:rPr>
                <w:rFonts w:cs="Arial"/>
                <w:color w:val="000000"/>
                <w:sz w:val="18"/>
                <w:szCs w:val="18"/>
              </w:rPr>
              <w:t xml:space="preserve">a third </w:t>
            </w:r>
            <w:r w:rsidRPr="00CE0402">
              <w:rPr>
                <w:rFonts w:cs="Arial"/>
                <w:color w:val="000000"/>
                <w:sz w:val="18"/>
                <w:szCs w:val="18"/>
              </w:rPr>
              <w:t>party</w:t>
            </w:r>
          </w:p>
        </w:tc>
        <w:tc>
          <w:tcPr>
            <w:tcW w:w="1290" w:type="dxa"/>
          </w:tcPr>
          <w:p w14:paraId="459EEC44" w14:textId="21073A30"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5,700</w:t>
            </w:r>
          </w:p>
        </w:tc>
        <w:tc>
          <w:tcPr>
            <w:tcW w:w="1291" w:type="dxa"/>
          </w:tcPr>
          <w:p w14:paraId="7CDAC976" w14:textId="700DDD2F"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0" w:type="dxa"/>
          </w:tcPr>
          <w:p w14:paraId="706FAF1F" w14:textId="058E53A6"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079E30D3" w14:textId="698C721C"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r>
      <w:tr w:rsidR="0034022B" w:rsidRPr="00CE0402" w14:paraId="7738B4DC" w14:textId="60EF707D" w:rsidTr="00FA0453">
        <w:tc>
          <w:tcPr>
            <w:tcW w:w="4406" w:type="dxa"/>
            <w:vAlign w:val="bottom"/>
          </w:tcPr>
          <w:p w14:paraId="2D046CBC" w14:textId="505065D9" w:rsidR="0034022B" w:rsidRPr="00CE0402" w:rsidRDefault="0034022B" w:rsidP="0034022B">
            <w:pPr>
              <w:rPr>
                <w:rFonts w:cs="Arial"/>
                <w:color w:val="000000"/>
                <w:sz w:val="18"/>
                <w:szCs w:val="18"/>
              </w:rPr>
            </w:pPr>
            <w:r w:rsidRPr="00CE0402">
              <w:rPr>
                <w:rFonts w:cs="Arial"/>
                <w:color w:val="000000"/>
                <w:sz w:val="18"/>
                <w:szCs w:val="18"/>
              </w:rPr>
              <w:t xml:space="preserve">   Trade and other</w:t>
            </w:r>
            <w:r w:rsidR="002A6970" w:rsidRPr="00CE0402">
              <w:rPr>
                <w:rFonts w:cs="Arial"/>
                <w:color w:val="000000"/>
                <w:sz w:val="18"/>
                <w:szCs w:val="18"/>
              </w:rPr>
              <w:t xml:space="preserve"> current </w:t>
            </w:r>
            <w:r w:rsidRPr="00CE0402">
              <w:rPr>
                <w:rFonts w:cs="Arial"/>
                <w:color w:val="000000"/>
                <w:sz w:val="18"/>
                <w:szCs w:val="18"/>
              </w:rPr>
              <w:t>payables</w:t>
            </w:r>
          </w:p>
        </w:tc>
        <w:tc>
          <w:tcPr>
            <w:tcW w:w="1290" w:type="dxa"/>
          </w:tcPr>
          <w:p w14:paraId="1DCC2118" w14:textId="1858E187"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851,034 </w:t>
            </w:r>
          </w:p>
        </w:tc>
        <w:tc>
          <w:tcPr>
            <w:tcW w:w="1291" w:type="dxa"/>
          </w:tcPr>
          <w:p w14:paraId="3B1E636C" w14:textId="768165C4"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743,419</w:t>
            </w:r>
          </w:p>
        </w:tc>
        <w:tc>
          <w:tcPr>
            <w:tcW w:w="1290" w:type="dxa"/>
          </w:tcPr>
          <w:p w14:paraId="17D8E793" w14:textId="320094BD"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103,529</w:t>
            </w:r>
          </w:p>
        </w:tc>
        <w:tc>
          <w:tcPr>
            <w:tcW w:w="1291" w:type="dxa"/>
          </w:tcPr>
          <w:p w14:paraId="5CBB64CB" w14:textId="2FCB61E4"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98,125</w:t>
            </w:r>
          </w:p>
        </w:tc>
      </w:tr>
      <w:tr w:rsidR="0034022B" w:rsidRPr="00CE0402" w14:paraId="4D09A800" w14:textId="1C16A37A" w:rsidTr="000717AF">
        <w:tc>
          <w:tcPr>
            <w:tcW w:w="4406" w:type="dxa"/>
            <w:vAlign w:val="bottom"/>
          </w:tcPr>
          <w:p w14:paraId="557F608B" w14:textId="2F1F65B7" w:rsidR="0034022B" w:rsidRPr="00CE0402" w:rsidRDefault="0034022B" w:rsidP="0034022B">
            <w:pPr>
              <w:rPr>
                <w:rFonts w:cs="Arial"/>
                <w:color w:val="000000"/>
                <w:sz w:val="18"/>
                <w:szCs w:val="18"/>
              </w:rPr>
            </w:pPr>
            <w:r w:rsidRPr="00CE0402">
              <w:rPr>
                <w:rFonts w:cs="Arial"/>
                <w:color w:val="000000"/>
                <w:sz w:val="18"/>
                <w:szCs w:val="18"/>
              </w:rPr>
              <w:t xml:space="preserve">   Short-term borrowings from related parties</w:t>
            </w:r>
          </w:p>
        </w:tc>
        <w:tc>
          <w:tcPr>
            <w:tcW w:w="1290" w:type="dxa"/>
          </w:tcPr>
          <w:p w14:paraId="12A7A1D2" w14:textId="006D0253"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43F7A94A" w14:textId="7DBCCD52"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0" w:type="dxa"/>
          </w:tcPr>
          <w:p w14:paraId="0F2657F9" w14:textId="42A36978"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79,475</w:t>
            </w:r>
          </w:p>
        </w:tc>
        <w:tc>
          <w:tcPr>
            <w:tcW w:w="1291" w:type="dxa"/>
          </w:tcPr>
          <w:p w14:paraId="2B8A5018" w14:textId="58B84F5D"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201,291</w:t>
            </w:r>
          </w:p>
        </w:tc>
      </w:tr>
      <w:tr w:rsidR="0034022B" w:rsidRPr="00CE0402" w14:paraId="675791CD" w14:textId="77777777" w:rsidTr="000717AF">
        <w:tc>
          <w:tcPr>
            <w:tcW w:w="4406" w:type="dxa"/>
            <w:vAlign w:val="bottom"/>
          </w:tcPr>
          <w:p w14:paraId="4D906700" w14:textId="0F8AFF26" w:rsidR="0034022B" w:rsidRPr="00CE0402" w:rsidRDefault="0034022B" w:rsidP="0034022B">
            <w:pPr>
              <w:rPr>
                <w:rFonts w:cs="Arial"/>
                <w:color w:val="000000"/>
                <w:sz w:val="18"/>
                <w:szCs w:val="18"/>
              </w:rPr>
            </w:pPr>
            <w:r w:rsidRPr="00CE0402">
              <w:rPr>
                <w:rFonts w:cs="Arial"/>
                <w:color w:val="000000"/>
                <w:sz w:val="18"/>
                <w:szCs w:val="18"/>
              </w:rPr>
              <w:t xml:space="preserve">   Deposits received from customers</w:t>
            </w:r>
          </w:p>
        </w:tc>
        <w:tc>
          <w:tcPr>
            <w:tcW w:w="1290" w:type="dxa"/>
          </w:tcPr>
          <w:p w14:paraId="37CC4BA9" w14:textId="1AD5AB41"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233</w:t>
            </w:r>
          </w:p>
        </w:tc>
        <w:tc>
          <w:tcPr>
            <w:tcW w:w="1291" w:type="dxa"/>
          </w:tcPr>
          <w:p w14:paraId="337F5202" w14:textId="30440E65"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233 </w:t>
            </w:r>
          </w:p>
        </w:tc>
        <w:tc>
          <w:tcPr>
            <w:tcW w:w="1290" w:type="dxa"/>
          </w:tcPr>
          <w:p w14:paraId="3679F8BC" w14:textId="2FE92F0E"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233</w:t>
            </w:r>
          </w:p>
        </w:tc>
        <w:tc>
          <w:tcPr>
            <w:tcW w:w="1291" w:type="dxa"/>
          </w:tcPr>
          <w:p w14:paraId="00480E41" w14:textId="7DDD4C12"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233 </w:t>
            </w:r>
          </w:p>
        </w:tc>
      </w:tr>
      <w:tr w:rsidR="0034022B" w:rsidRPr="00CE0402" w14:paraId="54619DB5" w14:textId="773B902B" w:rsidTr="008A6016">
        <w:tc>
          <w:tcPr>
            <w:tcW w:w="4406" w:type="dxa"/>
            <w:vAlign w:val="bottom"/>
          </w:tcPr>
          <w:p w14:paraId="0CEBE89D" w14:textId="4CCC451A" w:rsidR="0034022B" w:rsidRPr="00CE0402" w:rsidRDefault="0034022B" w:rsidP="0034022B">
            <w:pPr>
              <w:rPr>
                <w:rFonts w:cs="Arial"/>
                <w:color w:val="000000"/>
                <w:sz w:val="18"/>
                <w:szCs w:val="18"/>
              </w:rPr>
            </w:pPr>
            <w:r w:rsidRPr="00CE0402">
              <w:rPr>
                <w:rFonts w:cs="Arial"/>
                <w:color w:val="000000"/>
                <w:sz w:val="18"/>
                <w:szCs w:val="18"/>
              </w:rPr>
              <w:t xml:space="preserve">   Other</w:t>
            </w:r>
            <w:r w:rsidRPr="00CE0402">
              <w:rPr>
                <w:rFonts w:cs="Arial"/>
                <w:color w:val="000000"/>
                <w:sz w:val="18"/>
                <w:szCs w:val="18"/>
                <w:cs/>
              </w:rPr>
              <w:t xml:space="preserve"> </w:t>
            </w:r>
            <w:r w:rsidRPr="00CE0402">
              <w:rPr>
                <w:rFonts w:cs="Arial"/>
                <w:color w:val="000000"/>
                <w:sz w:val="18"/>
                <w:szCs w:val="18"/>
                <w:lang w:val="en-GB"/>
              </w:rPr>
              <w:t>current</w:t>
            </w:r>
            <w:r w:rsidRPr="00CE0402">
              <w:rPr>
                <w:rFonts w:cs="Arial"/>
                <w:color w:val="000000"/>
                <w:sz w:val="18"/>
                <w:szCs w:val="18"/>
              </w:rPr>
              <w:t xml:space="preserve"> liabilities</w:t>
            </w:r>
          </w:p>
        </w:tc>
        <w:tc>
          <w:tcPr>
            <w:tcW w:w="1290" w:type="dxa"/>
          </w:tcPr>
          <w:p w14:paraId="51477BB1" w14:textId="28A7A8EB"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49,203</w:t>
            </w:r>
          </w:p>
        </w:tc>
        <w:tc>
          <w:tcPr>
            <w:tcW w:w="1291" w:type="dxa"/>
          </w:tcPr>
          <w:p w14:paraId="3E611908" w14:textId="2543C641"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45,329</w:t>
            </w:r>
          </w:p>
        </w:tc>
        <w:tc>
          <w:tcPr>
            <w:tcW w:w="1290" w:type="dxa"/>
          </w:tcPr>
          <w:p w14:paraId="2E0A18AE" w14:textId="4D6D1B00"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6,468</w:t>
            </w:r>
          </w:p>
        </w:tc>
        <w:tc>
          <w:tcPr>
            <w:tcW w:w="1291" w:type="dxa"/>
          </w:tcPr>
          <w:p w14:paraId="4316B5FC" w14:textId="53A431E8"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7,463</w:t>
            </w:r>
          </w:p>
        </w:tc>
      </w:tr>
      <w:tr w:rsidR="0034022B" w:rsidRPr="00CE0402" w14:paraId="75A7B135" w14:textId="595061D5" w:rsidTr="005B11E3">
        <w:tc>
          <w:tcPr>
            <w:tcW w:w="4406" w:type="dxa"/>
            <w:vAlign w:val="bottom"/>
          </w:tcPr>
          <w:p w14:paraId="3FEC0212" w14:textId="044481E6" w:rsidR="0034022B" w:rsidRPr="00CE0402" w:rsidRDefault="0034022B" w:rsidP="0034022B">
            <w:pPr>
              <w:rPr>
                <w:rFonts w:cs="Arial"/>
                <w:color w:val="000000"/>
                <w:sz w:val="18"/>
                <w:szCs w:val="18"/>
              </w:rPr>
            </w:pPr>
            <w:r w:rsidRPr="00CE0402">
              <w:rPr>
                <w:rFonts w:cs="Arial"/>
                <w:color w:val="000000"/>
                <w:sz w:val="18"/>
                <w:szCs w:val="18"/>
              </w:rPr>
              <w:t xml:space="preserve">   Lease liabilities </w:t>
            </w:r>
          </w:p>
        </w:tc>
        <w:tc>
          <w:tcPr>
            <w:tcW w:w="1290" w:type="dxa"/>
          </w:tcPr>
          <w:p w14:paraId="5C1833CB" w14:textId="00790F79"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428,489</w:t>
            </w:r>
          </w:p>
        </w:tc>
        <w:tc>
          <w:tcPr>
            <w:tcW w:w="1291" w:type="dxa"/>
          </w:tcPr>
          <w:p w14:paraId="2787E8FC" w14:textId="76DB3558"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459,714 </w:t>
            </w:r>
          </w:p>
        </w:tc>
        <w:tc>
          <w:tcPr>
            <w:tcW w:w="1290" w:type="dxa"/>
          </w:tcPr>
          <w:p w14:paraId="2401D727" w14:textId="062BC265"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90,044</w:t>
            </w:r>
          </w:p>
        </w:tc>
        <w:tc>
          <w:tcPr>
            <w:tcW w:w="1291" w:type="dxa"/>
          </w:tcPr>
          <w:p w14:paraId="7BC607AF" w14:textId="77F710E8"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98,793 </w:t>
            </w:r>
          </w:p>
        </w:tc>
      </w:tr>
      <w:tr w:rsidR="0034022B" w:rsidRPr="00CE0402" w14:paraId="09EC536D" w14:textId="2E18F11D" w:rsidTr="005B11E3">
        <w:tc>
          <w:tcPr>
            <w:tcW w:w="4406" w:type="dxa"/>
            <w:vAlign w:val="bottom"/>
          </w:tcPr>
          <w:p w14:paraId="64E985C7" w14:textId="2A33CE93" w:rsidR="0034022B" w:rsidRPr="00CE0402" w:rsidRDefault="0034022B" w:rsidP="0034022B">
            <w:pPr>
              <w:rPr>
                <w:rFonts w:cs="Arial"/>
                <w:color w:val="000000"/>
                <w:spacing w:val="-4"/>
                <w:sz w:val="18"/>
                <w:szCs w:val="18"/>
              </w:rPr>
            </w:pPr>
            <w:r w:rsidRPr="00CE0402">
              <w:rPr>
                <w:rFonts w:cs="Arial"/>
                <w:color w:val="000000"/>
                <w:spacing w:val="-4"/>
                <w:sz w:val="18"/>
                <w:szCs w:val="18"/>
              </w:rPr>
              <w:t xml:space="preserve">   Long-term borrowings from financial institutions</w:t>
            </w:r>
          </w:p>
        </w:tc>
        <w:tc>
          <w:tcPr>
            <w:tcW w:w="1290" w:type="dxa"/>
          </w:tcPr>
          <w:p w14:paraId="6DBDFF74" w14:textId="17FEA602"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3,130,056</w:t>
            </w:r>
          </w:p>
        </w:tc>
        <w:tc>
          <w:tcPr>
            <w:tcW w:w="1291" w:type="dxa"/>
          </w:tcPr>
          <w:p w14:paraId="2CFDEF04" w14:textId="120EE73E"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3,133,343 </w:t>
            </w:r>
          </w:p>
        </w:tc>
        <w:tc>
          <w:tcPr>
            <w:tcW w:w="1290" w:type="dxa"/>
          </w:tcPr>
          <w:p w14:paraId="24C73942" w14:textId="3CFF568B"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567,045</w:t>
            </w:r>
          </w:p>
        </w:tc>
        <w:tc>
          <w:tcPr>
            <w:tcW w:w="1291" w:type="dxa"/>
          </w:tcPr>
          <w:p w14:paraId="0DE6B291" w14:textId="067318CF"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661,672 </w:t>
            </w:r>
          </w:p>
        </w:tc>
      </w:tr>
      <w:tr w:rsidR="0034022B" w:rsidRPr="00CE0402" w14:paraId="79B7AFCB" w14:textId="4776EFE1" w:rsidTr="0035570A">
        <w:tc>
          <w:tcPr>
            <w:tcW w:w="4406" w:type="dxa"/>
            <w:vAlign w:val="bottom"/>
          </w:tcPr>
          <w:p w14:paraId="225553F4" w14:textId="5DFA9920" w:rsidR="0034022B" w:rsidRPr="00CE0402" w:rsidRDefault="0034022B" w:rsidP="0034022B">
            <w:pPr>
              <w:rPr>
                <w:rFonts w:cs="Arial"/>
                <w:color w:val="000000"/>
                <w:sz w:val="18"/>
                <w:szCs w:val="18"/>
              </w:rPr>
            </w:pPr>
            <w:r w:rsidRPr="00CE0402">
              <w:rPr>
                <w:rFonts w:cs="Arial"/>
                <w:color w:val="000000"/>
                <w:sz w:val="18"/>
                <w:szCs w:val="18"/>
              </w:rPr>
              <w:t xml:space="preserve">   Acquisition payables</w:t>
            </w:r>
          </w:p>
        </w:tc>
        <w:tc>
          <w:tcPr>
            <w:tcW w:w="1290" w:type="dxa"/>
          </w:tcPr>
          <w:p w14:paraId="3E827B9A" w14:textId="65CAECE9"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2ECC931F" w14:textId="6476F754"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24,352</w:t>
            </w:r>
          </w:p>
        </w:tc>
        <w:tc>
          <w:tcPr>
            <w:tcW w:w="1290" w:type="dxa"/>
          </w:tcPr>
          <w:p w14:paraId="7934CD5F" w14:textId="39E8E627"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38DD5E49" w14:textId="394211AB"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r>
      <w:tr w:rsidR="0034022B" w:rsidRPr="00CE0402" w14:paraId="1B013E05" w14:textId="1F76DE4E" w:rsidTr="0035570A">
        <w:tc>
          <w:tcPr>
            <w:tcW w:w="4406" w:type="dxa"/>
            <w:vAlign w:val="bottom"/>
          </w:tcPr>
          <w:p w14:paraId="16DFE95F" w14:textId="0A0A9C01" w:rsidR="0034022B" w:rsidRPr="00CE0402" w:rsidRDefault="0034022B" w:rsidP="0034022B">
            <w:pPr>
              <w:rPr>
                <w:rFonts w:cs="Arial"/>
                <w:color w:val="000000"/>
                <w:sz w:val="18"/>
                <w:szCs w:val="18"/>
              </w:rPr>
            </w:pPr>
            <w:r w:rsidRPr="00CE0402">
              <w:rPr>
                <w:rFonts w:cs="Arial"/>
                <w:color w:val="000000"/>
                <w:sz w:val="18"/>
                <w:szCs w:val="18"/>
              </w:rPr>
              <w:t xml:space="preserve">   Other non-current liabilities</w:t>
            </w:r>
          </w:p>
        </w:tc>
        <w:tc>
          <w:tcPr>
            <w:tcW w:w="1290" w:type="dxa"/>
          </w:tcPr>
          <w:p w14:paraId="2708A746" w14:textId="18855D6E"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12,507</w:t>
            </w:r>
          </w:p>
        </w:tc>
        <w:tc>
          <w:tcPr>
            <w:tcW w:w="1291" w:type="dxa"/>
          </w:tcPr>
          <w:p w14:paraId="1205E008" w14:textId="64D9BDCB"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24,881</w:t>
            </w:r>
          </w:p>
        </w:tc>
        <w:tc>
          <w:tcPr>
            <w:tcW w:w="1290" w:type="dxa"/>
          </w:tcPr>
          <w:p w14:paraId="06703DD8" w14:textId="5DD06607"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291" w:type="dxa"/>
          </w:tcPr>
          <w:p w14:paraId="2E3B0A43" w14:textId="1D70C2D2" w:rsidR="0034022B" w:rsidRPr="00CE0402" w:rsidRDefault="0034022B" w:rsidP="0034022B">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2,588</w:t>
            </w:r>
          </w:p>
        </w:tc>
      </w:tr>
    </w:tbl>
    <w:p w14:paraId="1D35A27D" w14:textId="43F12E9A" w:rsidR="005A34C3" w:rsidRPr="00CE0402" w:rsidRDefault="005A34C3" w:rsidP="0041128C">
      <w:pPr>
        <w:jc w:val="thaiDistribute"/>
        <w:rPr>
          <w:rFonts w:cs="Arial"/>
          <w:color w:val="000000"/>
          <w:sz w:val="18"/>
          <w:szCs w:val="18"/>
        </w:rPr>
      </w:pPr>
      <w:bookmarkStart w:id="23" w:name="_Toc48736076"/>
    </w:p>
    <w:p w14:paraId="499DC090" w14:textId="77777777" w:rsidR="001118F2" w:rsidRPr="00CE0402" w:rsidRDefault="005A34C3" w:rsidP="0041128C">
      <w:pPr>
        <w:jc w:val="thaiDistribute"/>
        <w:rPr>
          <w:rFonts w:cs="Arial"/>
          <w:color w:val="000000"/>
          <w:sz w:val="18"/>
          <w:szCs w:val="18"/>
        </w:rPr>
      </w:pPr>
      <w:r w:rsidRPr="00CE0402">
        <w:rPr>
          <w:rFonts w:cs="Arial"/>
          <w:color w:val="000000"/>
          <w:sz w:val="18"/>
          <w:szCs w:val="18"/>
        </w:rPr>
        <w:br w:type="page"/>
      </w:r>
    </w:p>
    <w:p w14:paraId="2DA75EFE" w14:textId="2B324A4A" w:rsidR="00D64585" w:rsidRPr="00CE0402" w:rsidRDefault="00B13E3A" w:rsidP="0041128C">
      <w:pPr>
        <w:ind w:left="540" w:hanging="540"/>
        <w:rPr>
          <w:rFonts w:eastAsia="Arial Unicode MS" w:cs="Arial"/>
          <w:b/>
          <w:bCs/>
          <w:color w:val="000000"/>
          <w:sz w:val="18"/>
          <w:szCs w:val="18"/>
          <w:lang w:val="en-GB"/>
        </w:rPr>
      </w:pPr>
      <w:r w:rsidRPr="00CE0402">
        <w:rPr>
          <w:rFonts w:eastAsia="Arial Unicode MS" w:cs="Arial"/>
          <w:b/>
          <w:bCs/>
          <w:color w:val="000000"/>
          <w:sz w:val="18"/>
          <w:szCs w:val="18"/>
          <w:lang w:val="en-GB"/>
        </w:rPr>
        <w:t>11</w:t>
      </w:r>
      <w:r w:rsidR="00D64585" w:rsidRPr="00CE0402">
        <w:rPr>
          <w:rFonts w:eastAsia="Arial Unicode MS" w:cs="Arial"/>
          <w:b/>
          <w:bCs/>
          <w:color w:val="000000"/>
          <w:sz w:val="18"/>
          <w:szCs w:val="18"/>
          <w:lang w:val="en-GB"/>
        </w:rPr>
        <w:t>.</w:t>
      </w:r>
      <w:r w:rsidRPr="00CE0402">
        <w:rPr>
          <w:rFonts w:eastAsia="Arial Unicode MS" w:cs="Arial"/>
          <w:b/>
          <w:bCs/>
          <w:color w:val="000000"/>
          <w:sz w:val="18"/>
          <w:szCs w:val="18"/>
          <w:lang w:val="en-GB"/>
        </w:rPr>
        <w:t>1</w:t>
      </w:r>
      <w:r w:rsidR="001118F2" w:rsidRPr="00CE0402">
        <w:rPr>
          <w:rFonts w:eastAsia="Arial Unicode MS" w:cs="Arial"/>
          <w:b/>
          <w:bCs/>
          <w:color w:val="000000"/>
          <w:sz w:val="18"/>
          <w:szCs w:val="18"/>
          <w:lang w:val="en-GB"/>
        </w:rPr>
        <w:tab/>
      </w:r>
      <w:r w:rsidR="00D64585" w:rsidRPr="00CE0402">
        <w:rPr>
          <w:rFonts w:eastAsia="Arial Unicode MS" w:cs="Arial"/>
          <w:b/>
          <w:bCs/>
          <w:color w:val="000000"/>
          <w:sz w:val="18"/>
          <w:szCs w:val="18"/>
          <w:lang w:val="en-GB"/>
        </w:rPr>
        <w:t>Other financial assets at amortised cost</w:t>
      </w:r>
      <w:bookmarkStart w:id="24" w:name="_Toc48736077"/>
      <w:bookmarkEnd w:id="23"/>
    </w:p>
    <w:p w14:paraId="08F3F7FD" w14:textId="77777777" w:rsidR="0007195B" w:rsidRPr="00CE0402" w:rsidRDefault="0007195B" w:rsidP="0041128C">
      <w:pPr>
        <w:pStyle w:val="ListParagraph"/>
        <w:spacing w:after="0" w:line="240" w:lineRule="auto"/>
        <w:ind w:left="540"/>
        <w:jc w:val="both"/>
        <w:rPr>
          <w:rFonts w:ascii="Arial" w:eastAsia="Arial" w:hAnsi="Arial" w:cs="Arial"/>
          <w:b/>
          <w:color w:val="000000"/>
          <w:sz w:val="18"/>
          <w:szCs w:val="18"/>
          <w:lang w:eastAsia="en-GB"/>
        </w:rPr>
      </w:pPr>
    </w:p>
    <w:p w14:paraId="6F6C6BD9" w14:textId="2FD48D87" w:rsidR="00D64585" w:rsidRPr="00CE0402" w:rsidRDefault="00D64585" w:rsidP="0041128C">
      <w:pPr>
        <w:pStyle w:val="ListParagraph"/>
        <w:numPr>
          <w:ilvl w:val="0"/>
          <w:numId w:val="15"/>
        </w:numPr>
        <w:tabs>
          <w:tab w:val="left" w:pos="1080"/>
        </w:tabs>
        <w:spacing w:after="0" w:line="240" w:lineRule="auto"/>
        <w:ind w:left="1080" w:hanging="540"/>
        <w:jc w:val="both"/>
        <w:rPr>
          <w:rFonts w:ascii="Arial" w:eastAsia="Arial" w:hAnsi="Arial" w:cs="Arial"/>
          <w:b/>
          <w:bCs/>
          <w:color w:val="000000"/>
          <w:sz w:val="18"/>
          <w:szCs w:val="18"/>
          <w:lang w:eastAsia="en-GB"/>
        </w:rPr>
      </w:pPr>
      <w:r w:rsidRPr="00CE0402">
        <w:rPr>
          <w:rFonts w:ascii="Arial" w:eastAsia="Arial" w:hAnsi="Arial" w:cs="Arial"/>
          <w:b/>
          <w:bCs/>
          <w:color w:val="000000"/>
          <w:sz w:val="18"/>
          <w:szCs w:val="18"/>
          <w:lang w:eastAsia="en-GB"/>
        </w:rPr>
        <w:t xml:space="preserve">Classification of financial assets at amortised cost </w:t>
      </w:r>
      <w:bookmarkEnd w:id="24"/>
    </w:p>
    <w:p w14:paraId="08464412" w14:textId="77777777" w:rsidR="00943624" w:rsidRPr="00CE0402" w:rsidRDefault="00943624" w:rsidP="0041128C">
      <w:pPr>
        <w:pStyle w:val="ListParagraph"/>
        <w:spacing w:after="0" w:line="240" w:lineRule="auto"/>
        <w:ind w:left="1080"/>
        <w:jc w:val="both"/>
        <w:rPr>
          <w:rFonts w:ascii="Arial" w:eastAsia="Arial" w:hAnsi="Arial" w:cs="Arial"/>
          <w:b/>
          <w:bCs/>
          <w:color w:val="000000"/>
          <w:sz w:val="18"/>
          <w:szCs w:val="18"/>
          <w:lang w:eastAsia="en-GB"/>
        </w:rPr>
      </w:pPr>
    </w:p>
    <w:p w14:paraId="2D7252E1" w14:textId="77777777" w:rsidR="00D64585" w:rsidRPr="00CE0402" w:rsidRDefault="00D64585" w:rsidP="0041128C">
      <w:pPr>
        <w:pStyle w:val="ListParagraph"/>
        <w:spacing w:after="0" w:line="240" w:lineRule="auto"/>
        <w:ind w:left="1080"/>
        <w:jc w:val="both"/>
        <w:rPr>
          <w:rFonts w:ascii="Arial" w:eastAsia="Arial" w:hAnsi="Arial" w:cs="Arial"/>
          <w:color w:val="000000"/>
          <w:spacing w:val="-8"/>
          <w:sz w:val="18"/>
          <w:szCs w:val="18"/>
          <w:lang w:eastAsia="en-GB"/>
        </w:rPr>
      </w:pPr>
      <w:r w:rsidRPr="00CE0402">
        <w:rPr>
          <w:rFonts w:ascii="Arial" w:eastAsia="Arial" w:hAnsi="Arial" w:cs="Arial"/>
          <w:color w:val="000000"/>
          <w:spacing w:val="-8"/>
          <w:sz w:val="18"/>
          <w:szCs w:val="18"/>
          <w:lang w:eastAsia="en-GB"/>
        </w:rPr>
        <w:t>The Group classifies its financial assets as at amortised cost only if both of the following criteria are met:</w:t>
      </w:r>
    </w:p>
    <w:p w14:paraId="15E23CB6" w14:textId="77777777" w:rsidR="0007195B" w:rsidRPr="00CE0402" w:rsidRDefault="0007195B" w:rsidP="0041128C">
      <w:pPr>
        <w:pStyle w:val="ListParagraph"/>
        <w:spacing w:after="0" w:line="240" w:lineRule="auto"/>
        <w:ind w:left="1080"/>
        <w:jc w:val="both"/>
        <w:rPr>
          <w:rFonts w:ascii="Arial" w:eastAsia="Arial" w:hAnsi="Arial" w:cs="Arial"/>
          <w:color w:val="000000"/>
          <w:sz w:val="18"/>
          <w:szCs w:val="18"/>
          <w:lang w:eastAsia="en-GB"/>
        </w:rPr>
      </w:pPr>
    </w:p>
    <w:p w14:paraId="233FC3B9" w14:textId="77777777" w:rsidR="00D64585" w:rsidRPr="00CE0402" w:rsidRDefault="00D64585" w:rsidP="0041128C">
      <w:pPr>
        <w:pStyle w:val="NormalWeb"/>
        <w:numPr>
          <w:ilvl w:val="1"/>
          <w:numId w:val="14"/>
        </w:numPr>
        <w:spacing w:before="0" w:beforeAutospacing="0" w:after="0" w:afterAutospacing="0"/>
        <w:jc w:val="thaiDistribute"/>
        <w:rPr>
          <w:rFonts w:ascii="Arial" w:eastAsia="Arial Unicode MS" w:hAnsi="Arial" w:cs="Arial"/>
          <w:color w:val="000000"/>
          <w:spacing w:val="-4"/>
          <w:sz w:val="18"/>
          <w:szCs w:val="18"/>
        </w:rPr>
      </w:pPr>
      <w:r w:rsidRPr="00CE0402">
        <w:rPr>
          <w:rFonts w:ascii="Arial" w:eastAsia="Arial Unicode MS" w:hAnsi="Arial" w:cs="Arial"/>
          <w:color w:val="000000"/>
          <w:spacing w:val="-4"/>
          <w:sz w:val="18"/>
          <w:szCs w:val="18"/>
        </w:rPr>
        <w:t>the asset is held within a business model whose objective is to collect the contractual cash flows; and</w:t>
      </w:r>
    </w:p>
    <w:p w14:paraId="60444D1F" w14:textId="77777777" w:rsidR="00CF782E" w:rsidRPr="00CE0402" w:rsidRDefault="00D64585" w:rsidP="0041128C">
      <w:pPr>
        <w:pStyle w:val="NormalWeb"/>
        <w:numPr>
          <w:ilvl w:val="1"/>
          <w:numId w:val="14"/>
        </w:numPr>
        <w:spacing w:before="0" w:beforeAutospacing="0" w:after="0" w:afterAutospacing="0"/>
        <w:jc w:val="thaiDistribute"/>
        <w:rPr>
          <w:rFonts w:ascii="Arial" w:eastAsia="Arial Unicode MS" w:hAnsi="Arial" w:cs="Arial"/>
          <w:color w:val="000000"/>
          <w:sz w:val="18"/>
          <w:szCs w:val="18"/>
        </w:rPr>
      </w:pPr>
      <w:r w:rsidRPr="00CE0402">
        <w:rPr>
          <w:rFonts w:ascii="Arial" w:eastAsia="Cambria" w:hAnsi="Arial" w:cs="Arial"/>
          <w:color w:val="000000"/>
          <w:sz w:val="18"/>
          <w:szCs w:val="18"/>
          <w:lang w:bidi="ar-SA"/>
        </w:rPr>
        <w:t>t</w:t>
      </w:r>
      <w:r w:rsidRPr="00CE0402">
        <w:rPr>
          <w:rFonts w:ascii="Arial" w:eastAsia="Cambria" w:hAnsi="Arial" w:cs="Arial"/>
          <w:color w:val="000000"/>
          <w:spacing w:val="-4"/>
          <w:sz w:val="18"/>
          <w:szCs w:val="18"/>
          <w:lang w:bidi="ar-SA"/>
        </w:rPr>
        <w:t>he contractual terms give rise to cash flows that are solely payments of principal and interest</w:t>
      </w:r>
    </w:p>
    <w:p w14:paraId="374F91F4" w14:textId="2FD1BC90" w:rsidR="00CF782E" w:rsidRPr="00CE0402" w:rsidRDefault="00CF782E" w:rsidP="0041128C">
      <w:pPr>
        <w:pStyle w:val="NormalWeb"/>
        <w:spacing w:before="0" w:beforeAutospacing="0" w:after="0" w:afterAutospacing="0"/>
        <w:ind w:left="1080"/>
        <w:jc w:val="thaiDistribute"/>
        <w:rPr>
          <w:rFonts w:ascii="Arial" w:eastAsia="Arial Unicode MS" w:hAnsi="Arial" w:cs="Arial"/>
          <w:color w:val="000000"/>
          <w:sz w:val="18"/>
          <w:szCs w:val="18"/>
        </w:rPr>
      </w:pPr>
    </w:p>
    <w:p w14:paraId="029F0281" w14:textId="77777777" w:rsidR="00CF782E" w:rsidRPr="00CE0402" w:rsidRDefault="00D64585" w:rsidP="0041128C">
      <w:pPr>
        <w:pStyle w:val="NormalWeb"/>
        <w:spacing w:before="0" w:beforeAutospacing="0" w:after="0" w:afterAutospacing="0"/>
        <w:ind w:left="1080"/>
        <w:jc w:val="thaiDistribute"/>
        <w:rPr>
          <w:rFonts w:ascii="Arial" w:eastAsia="Arial Unicode MS" w:hAnsi="Arial" w:cs="Arial"/>
          <w:color w:val="000000"/>
          <w:sz w:val="18"/>
          <w:szCs w:val="18"/>
        </w:rPr>
      </w:pPr>
      <w:r w:rsidRPr="00CE0402">
        <w:rPr>
          <w:rFonts w:ascii="Arial" w:eastAsia="Cambria" w:hAnsi="Arial" w:cs="Arial"/>
          <w:i/>
          <w:iCs/>
          <w:color w:val="000000"/>
          <w:sz w:val="18"/>
          <w:szCs w:val="18"/>
        </w:rPr>
        <w:t>Other receivables</w:t>
      </w:r>
    </w:p>
    <w:p w14:paraId="292FBF92" w14:textId="77777777" w:rsidR="00CF782E" w:rsidRPr="00CE0402" w:rsidRDefault="00CF782E" w:rsidP="0041128C">
      <w:pPr>
        <w:pStyle w:val="NormalWeb"/>
        <w:spacing w:before="0" w:beforeAutospacing="0" w:after="0" w:afterAutospacing="0"/>
        <w:ind w:left="1080"/>
        <w:jc w:val="thaiDistribute"/>
        <w:rPr>
          <w:rFonts w:ascii="Arial" w:eastAsia="Cambria" w:hAnsi="Arial" w:cs="Arial"/>
          <w:i/>
          <w:iCs/>
          <w:color w:val="000000"/>
          <w:sz w:val="18"/>
          <w:szCs w:val="18"/>
        </w:rPr>
      </w:pPr>
    </w:p>
    <w:p w14:paraId="49184B9E" w14:textId="6FF38A0E" w:rsidR="001E4C1A" w:rsidRPr="00CE0402" w:rsidRDefault="00D64585" w:rsidP="0041128C">
      <w:pPr>
        <w:pStyle w:val="NormalWeb"/>
        <w:spacing w:before="0" w:beforeAutospacing="0" w:after="0" w:afterAutospacing="0"/>
        <w:ind w:left="1080"/>
        <w:jc w:val="thaiDistribute"/>
        <w:rPr>
          <w:rFonts w:ascii="Arial" w:eastAsia="Cambria" w:hAnsi="Arial" w:cs="Arial"/>
          <w:color w:val="000000"/>
          <w:spacing w:val="-6"/>
          <w:sz w:val="18"/>
          <w:szCs w:val="18"/>
        </w:rPr>
      </w:pPr>
      <w:r w:rsidRPr="00CE0402">
        <w:rPr>
          <w:rFonts w:ascii="Arial" w:eastAsia="Cambria" w:hAnsi="Arial" w:cs="Arial"/>
          <w:color w:val="000000"/>
          <w:spacing w:val="-6"/>
          <w:sz w:val="18"/>
          <w:szCs w:val="18"/>
        </w:rPr>
        <w:t>These amounts generally arise from transactions outside the usual operating activities of the Group.</w:t>
      </w:r>
      <w:bookmarkStart w:id="25" w:name="_Toc48736078"/>
      <w:r w:rsidR="003C36F3" w:rsidRPr="00CE0402">
        <w:rPr>
          <w:rFonts w:ascii="Arial" w:hAnsi="Arial" w:cs="Arial"/>
          <w:cs/>
        </w:rPr>
        <w:t xml:space="preserve"> </w:t>
      </w:r>
      <w:r w:rsidR="003C36F3" w:rsidRPr="00CE0402">
        <w:rPr>
          <w:rFonts w:ascii="Arial" w:eastAsia="Cambria" w:hAnsi="Arial" w:cs="Arial"/>
          <w:color w:val="000000"/>
          <w:spacing w:val="-6"/>
          <w:sz w:val="18"/>
          <w:szCs w:val="18"/>
        </w:rPr>
        <w:t>Collateral is not normally obtained.</w:t>
      </w:r>
    </w:p>
    <w:p w14:paraId="74CA9CA8" w14:textId="77777777" w:rsidR="00CD2D31" w:rsidRPr="00CE0402" w:rsidRDefault="00CD2D31" w:rsidP="0041128C">
      <w:pPr>
        <w:pStyle w:val="NormalWeb"/>
        <w:spacing w:before="0" w:beforeAutospacing="0" w:after="0" w:afterAutospacing="0"/>
        <w:ind w:left="1080"/>
        <w:jc w:val="thaiDistribute"/>
        <w:rPr>
          <w:rFonts w:ascii="Arial" w:eastAsia="Cambria" w:hAnsi="Arial" w:cs="Arial"/>
          <w:color w:val="000000"/>
          <w:spacing w:val="-6"/>
          <w:sz w:val="18"/>
          <w:szCs w:val="18"/>
        </w:rPr>
      </w:pPr>
    </w:p>
    <w:p w14:paraId="3F0FE018" w14:textId="1C3BA58C" w:rsidR="00D64585" w:rsidRPr="00CE0402" w:rsidRDefault="005A34C3" w:rsidP="0041128C">
      <w:pPr>
        <w:pStyle w:val="NormalWeb"/>
        <w:numPr>
          <w:ilvl w:val="0"/>
          <w:numId w:val="15"/>
        </w:numPr>
        <w:spacing w:before="0" w:beforeAutospacing="0" w:after="0" w:afterAutospacing="0"/>
        <w:ind w:left="1080" w:hanging="540"/>
        <w:jc w:val="thaiDistribute"/>
        <w:rPr>
          <w:rFonts w:ascii="Arial" w:eastAsia="Arial" w:hAnsi="Arial" w:cs="Arial"/>
          <w:color w:val="000000"/>
          <w:sz w:val="18"/>
          <w:szCs w:val="18"/>
        </w:rPr>
      </w:pPr>
      <w:r w:rsidRPr="00CE0402">
        <w:rPr>
          <w:rFonts w:ascii="Arial" w:eastAsia="Arial" w:hAnsi="Arial" w:cs="Arial"/>
          <w:b/>
          <w:bCs/>
          <w:color w:val="000000"/>
          <w:sz w:val="18"/>
          <w:szCs w:val="18"/>
        </w:rPr>
        <w:tab/>
      </w:r>
      <w:r w:rsidR="00D64585" w:rsidRPr="00CE0402">
        <w:rPr>
          <w:rFonts w:ascii="Arial" w:eastAsia="Arial" w:hAnsi="Arial" w:cs="Arial"/>
          <w:b/>
          <w:bCs/>
          <w:color w:val="000000"/>
          <w:sz w:val="18"/>
          <w:szCs w:val="18"/>
        </w:rPr>
        <w:t>Fair values of other financial assets at amortised cost</w:t>
      </w:r>
      <w:bookmarkEnd w:id="25"/>
    </w:p>
    <w:p w14:paraId="7379334E" w14:textId="77777777" w:rsidR="001118F2" w:rsidRPr="00CE0402" w:rsidRDefault="001118F2" w:rsidP="0041128C">
      <w:pPr>
        <w:pStyle w:val="NormalWeb"/>
        <w:spacing w:before="0" w:beforeAutospacing="0" w:after="0" w:afterAutospacing="0"/>
        <w:ind w:left="1080"/>
        <w:jc w:val="thaiDistribute"/>
        <w:rPr>
          <w:rFonts w:ascii="Arial" w:eastAsia="Arial" w:hAnsi="Arial" w:cs="Arial"/>
          <w:color w:val="000000"/>
          <w:sz w:val="18"/>
          <w:szCs w:val="18"/>
        </w:rPr>
      </w:pPr>
    </w:p>
    <w:p w14:paraId="0BB235AB" w14:textId="77777777" w:rsidR="00D64585" w:rsidRPr="00CE0402" w:rsidRDefault="00D64585" w:rsidP="0041128C">
      <w:pPr>
        <w:pStyle w:val="NormalWeb"/>
        <w:spacing w:before="0" w:beforeAutospacing="0" w:after="0" w:afterAutospacing="0"/>
        <w:ind w:left="1080"/>
        <w:jc w:val="thaiDistribute"/>
        <w:rPr>
          <w:rFonts w:ascii="Arial" w:eastAsia="Arial" w:hAnsi="Arial" w:cs="Arial"/>
          <w:color w:val="000000"/>
          <w:sz w:val="18"/>
          <w:szCs w:val="18"/>
        </w:rPr>
      </w:pPr>
      <w:r w:rsidRPr="00CE0402">
        <w:rPr>
          <w:rFonts w:ascii="Arial" w:eastAsia="Arial" w:hAnsi="Arial" w:cs="Arial"/>
          <w:color w:val="000000"/>
          <w:sz w:val="18"/>
          <w:szCs w:val="18"/>
        </w:rPr>
        <w:t xml:space="preserve">Due to the short-term nature of the </w:t>
      </w:r>
      <w:r w:rsidR="003054D8" w:rsidRPr="00CE0402">
        <w:rPr>
          <w:rFonts w:ascii="Arial" w:eastAsia="Arial" w:hAnsi="Arial" w:cs="Arial"/>
          <w:color w:val="000000"/>
          <w:sz w:val="18"/>
          <w:szCs w:val="18"/>
        </w:rPr>
        <w:t>financial assets</w:t>
      </w:r>
      <w:r w:rsidRPr="00CE0402">
        <w:rPr>
          <w:rFonts w:ascii="Arial" w:eastAsia="Arial" w:hAnsi="Arial" w:cs="Arial"/>
          <w:color w:val="000000"/>
          <w:sz w:val="18"/>
          <w:szCs w:val="18"/>
        </w:rPr>
        <w:t xml:space="preserve">, their carrying amount is considered to be the same as their fair value. </w:t>
      </w:r>
    </w:p>
    <w:p w14:paraId="4EC19E30" w14:textId="77777777" w:rsidR="00D64585" w:rsidRPr="00CE0402" w:rsidRDefault="00D64585" w:rsidP="0041128C">
      <w:pPr>
        <w:pStyle w:val="NormalWeb"/>
        <w:spacing w:before="0" w:beforeAutospacing="0" w:after="0" w:afterAutospacing="0"/>
        <w:ind w:left="1080"/>
        <w:jc w:val="thaiDistribute"/>
        <w:rPr>
          <w:rFonts w:ascii="Arial" w:eastAsia="Arial" w:hAnsi="Arial" w:cs="Arial"/>
          <w:color w:val="000000"/>
          <w:sz w:val="18"/>
          <w:szCs w:val="18"/>
        </w:rPr>
      </w:pPr>
    </w:p>
    <w:p w14:paraId="74DE72B2" w14:textId="3642A715" w:rsidR="00D64585" w:rsidRPr="00CE0402" w:rsidRDefault="00D64585" w:rsidP="0041128C">
      <w:pPr>
        <w:pStyle w:val="NormalWeb"/>
        <w:spacing w:before="0" w:beforeAutospacing="0" w:after="0" w:afterAutospacing="0"/>
        <w:ind w:left="1080"/>
        <w:jc w:val="thaiDistribute"/>
        <w:rPr>
          <w:rFonts w:ascii="Arial" w:eastAsia="Arial" w:hAnsi="Arial" w:cs="Arial"/>
          <w:color w:val="000000"/>
          <w:spacing w:val="-4"/>
          <w:sz w:val="18"/>
          <w:szCs w:val="18"/>
        </w:rPr>
      </w:pPr>
      <w:r w:rsidRPr="00CE0402">
        <w:rPr>
          <w:rFonts w:ascii="Arial" w:eastAsia="Arial" w:hAnsi="Arial" w:cs="Arial"/>
          <w:color w:val="000000"/>
          <w:spacing w:val="-4"/>
          <w:sz w:val="18"/>
          <w:szCs w:val="18"/>
        </w:rPr>
        <w:t xml:space="preserve">As at </w:t>
      </w:r>
      <w:r w:rsidR="00B13E3A" w:rsidRPr="00CE0402">
        <w:rPr>
          <w:rFonts w:ascii="Arial" w:eastAsia="Arial" w:hAnsi="Arial" w:cs="Arial"/>
          <w:color w:val="000000"/>
          <w:spacing w:val="-4"/>
          <w:sz w:val="18"/>
          <w:szCs w:val="18"/>
        </w:rPr>
        <w:t>31</w:t>
      </w:r>
      <w:r w:rsidRPr="00CE0402">
        <w:rPr>
          <w:rFonts w:ascii="Arial" w:eastAsia="Arial" w:hAnsi="Arial" w:cs="Arial"/>
          <w:color w:val="000000"/>
          <w:spacing w:val="-4"/>
          <w:sz w:val="18"/>
          <w:szCs w:val="18"/>
        </w:rPr>
        <w:t xml:space="preserve"> December </w:t>
      </w:r>
      <w:r w:rsidR="00B13E3A" w:rsidRPr="00CE0402">
        <w:rPr>
          <w:rFonts w:ascii="Arial" w:eastAsia="Arial" w:hAnsi="Arial" w:cs="Arial"/>
          <w:color w:val="000000"/>
          <w:spacing w:val="-4"/>
          <w:sz w:val="18"/>
          <w:szCs w:val="18"/>
        </w:rPr>
        <w:t>202</w:t>
      </w:r>
      <w:r w:rsidR="0025355B" w:rsidRPr="00CE0402">
        <w:rPr>
          <w:rFonts w:ascii="Arial" w:eastAsia="Arial" w:hAnsi="Arial" w:cs="Arial"/>
          <w:color w:val="000000"/>
          <w:spacing w:val="-4"/>
          <w:sz w:val="18"/>
          <w:szCs w:val="18"/>
        </w:rPr>
        <w:t>5</w:t>
      </w:r>
      <w:r w:rsidR="00BB2725" w:rsidRPr="00CE0402">
        <w:rPr>
          <w:rFonts w:ascii="Arial" w:eastAsia="Arial" w:hAnsi="Arial" w:cs="Arial"/>
          <w:color w:val="000000"/>
          <w:spacing w:val="-4"/>
          <w:sz w:val="18"/>
          <w:szCs w:val="18"/>
        </w:rPr>
        <w:t>,</w:t>
      </w:r>
      <w:r w:rsidRPr="00CE0402">
        <w:rPr>
          <w:rFonts w:ascii="Arial" w:eastAsia="Arial" w:hAnsi="Arial" w:cs="Arial"/>
          <w:color w:val="000000"/>
          <w:spacing w:val="-4"/>
          <w:sz w:val="18"/>
          <w:szCs w:val="18"/>
        </w:rPr>
        <w:t xml:space="preserve"> </w:t>
      </w:r>
      <w:r w:rsidR="004D2A05" w:rsidRPr="00CE0402">
        <w:rPr>
          <w:rFonts w:ascii="Arial" w:eastAsia="Arial" w:hAnsi="Arial" w:cs="Arial"/>
          <w:color w:val="000000"/>
          <w:spacing w:val="-4"/>
          <w:sz w:val="18"/>
          <w:szCs w:val="18"/>
        </w:rPr>
        <w:t xml:space="preserve">long-term </w:t>
      </w:r>
      <w:r w:rsidRPr="00CE0402">
        <w:rPr>
          <w:rFonts w:ascii="Arial" w:eastAsia="Arial" w:hAnsi="Arial" w:cs="Arial"/>
          <w:color w:val="000000"/>
          <w:spacing w:val="-4"/>
          <w:sz w:val="18"/>
          <w:szCs w:val="18"/>
        </w:rPr>
        <w:t xml:space="preserve">loans to </w:t>
      </w:r>
      <w:r w:rsidR="004D2A05" w:rsidRPr="00CE0402">
        <w:rPr>
          <w:rFonts w:ascii="Arial" w:eastAsia="Arial" w:hAnsi="Arial" w:cs="Arial"/>
          <w:color w:val="000000"/>
          <w:spacing w:val="-4"/>
          <w:sz w:val="18"/>
          <w:szCs w:val="18"/>
        </w:rPr>
        <w:t>a subsidiary</w:t>
      </w:r>
      <w:r w:rsidRPr="00CE0402">
        <w:rPr>
          <w:rFonts w:ascii="Arial" w:eastAsia="Arial" w:hAnsi="Arial" w:cs="Arial"/>
          <w:color w:val="000000"/>
          <w:spacing w:val="-4"/>
          <w:sz w:val="18"/>
          <w:szCs w:val="18"/>
        </w:rPr>
        <w:t xml:space="preserve"> at a carrying amount of Baht </w:t>
      </w:r>
      <w:r w:rsidR="000E0E50" w:rsidRPr="00CE0402">
        <w:rPr>
          <w:rFonts w:ascii="Arial" w:eastAsia="Arial" w:hAnsi="Arial" w:cs="Arial"/>
          <w:color w:val="000000"/>
          <w:spacing w:val="-4"/>
          <w:sz w:val="18"/>
          <w:szCs w:val="18"/>
        </w:rPr>
        <w:t>4,551.26</w:t>
      </w:r>
      <w:r w:rsidR="00B83475" w:rsidRPr="00CE0402">
        <w:rPr>
          <w:rFonts w:ascii="Arial" w:eastAsia="Arial" w:hAnsi="Arial" w:cs="Arial"/>
          <w:color w:val="000000"/>
          <w:spacing w:val="-4"/>
          <w:sz w:val="18"/>
          <w:szCs w:val="18"/>
        </w:rPr>
        <w:t xml:space="preserve"> </w:t>
      </w:r>
      <w:r w:rsidR="00F7406A" w:rsidRPr="00CE0402">
        <w:rPr>
          <w:rFonts w:ascii="Arial" w:eastAsia="Arial" w:hAnsi="Arial" w:cs="Arial"/>
          <w:color w:val="000000"/>
          <w:spacing w:val="-4"/>
          <w:sz w:val="18"/>
          <w:szCs w:val="18"/>
        </w:rPr>
        <w:t>m</w:t>
      </w:r>
      <w:r w:rsidRPr="00CE0402">
        <w:rPr>
          <w:rFonts w:ascii="Arial" w:eastAsia="Arial" w:hAnsi="Arial" w:cs="Arial"/>
          <w:color w:val="000000"/>
          <w:spacing w:val="-4"/>
          <w:sz w:val="18"/>
          <w:szCs w:val="18"/>
        </w:rPr>
        <w:t>illion</w:t>
      </w:r>
      <w:r w:rsidR="00CD2826" w:rsidRPr="00CE0402">
        <w:rPr>
          <w:rFonts w:ascii="Arial" w:eastAsia="Arial" w:hAnsi="Arial" w:cs="Arial"/>
          <w:color w:val="000000"/>
          <w:spacing w:val="-4"/>
          <w:sz w:val="18"/>
          <w:szCs w:val="18"/>
        </w:rPr>
        <w:t xml:space="preserve"> </w:t>
      </w:r>
      <w:r w:rsidRPr="00CE0402">
        <w:rPr>
          <w:rFonts w:ascii="Arial" w:eastAsia="Arial" w:hAnsi="Arial" w:cs="Arial"/>
          <w:color w:val="000000"/>
          <w:spacing w:val="-4"/>
          <w:sz w:val="18"/>
          <w:szCs w:val="18"/>
        </w:rPr>
        <w:t>(</w:t>
      </w:r>
      <w:r w:rsidR="00B13E3A" w:rsidRPr="00CE0402">
        <w:rPr>
          <w:rFonts w:ascii="Arial" w:eastAsia="Arial" w:hAnsi="Arial" w:cs="Arial"/>
          <w:color w:val="000000"/>
          <w:spacing w:val="-4"/>
          <w:sz w:val="18"/>
          <w:szCs w:val="18"/>
        </w:rPr>
        <w:t>202</w:t>
      </w:r>
      <w:r w:rsidR="00DD689D" w:rsidRPr="00CE0402">
        <w:rPr>
          <w:rFonts w:ascii="Arial" w:eastAsia="Arial" w:hAnsi="Arial" w:cs="Arial"/>
          <w:color w:val="000000"/>
          <w:spacing w:val="-4"/>
          <w:sz w:val="18"/>
          <w:szCs w:val="18"/>
        </w:rPr>
        <w:t>4</w:t>
      </w:r>
      <w:r w:rsidRPr="00CE0402">
        <w:rPr>
          <w:rFonts w:ascii="Arial" w:eastAsia="Arial" w:hAnsi="Arial" w:cs="Arial"/>
          <w:color w:val="000000"/>
          <w:spacing w:val="-4"/>
          <w:sz w:val="18"/>
          <w:szCs w:val="18"/>
        </w:rPr>
        <w:t xml:space="preserve">: </w:t>
      </w:r>
      <w:r w:rsidR="00F2580D" w:rsidRPr="00CE0402">
        <w:rPr>
          <w:rFonts w:ascii="Arial" w:eastAsia="Arial" w:hAnsi="Arial" w:cs="Arial"/>
          <w:color w:val="000000"/>
          <w:spacing w:val="-4"/>
          <w:sz w:val="18"/>
          <w:szCs w:val="18"/>
        </w:rPr>
        <w:t xml:space="preserve">Baht </w:t>
      </w:r>
      <w:r w:rsidR="00DD689D" w:rsidRPr="00CE0402">
        <w:rPr>
          <w:rFonts w:ascii="Arial" w:eastAsia="Arial" w:hAnsi="Arial" w:cs="Arial"/>
          <w:color w:val="000000"/>
          <w:spacing w:val="-4"/>
          <w:sz w:val="18"/>
          <w:szCs w:val="18"/>
        </w:rPr>
        <w:t xml:space="preserve">3,473.7 </w:t>
      </w:r>
      <w:r w:rsidR="00F2580D" w:rsidRPr="00CE0402">
        <w:rPr>
          <w:rFonts w:ascii="Arial" w:eastAsia="Arial" w:hAnsi="Arial" w:cs="Arial"/>
          <w:color w:val="000000"/>
          <w:spacing w:val="-4"/>
          <w:sz w:val="18"/>
          <w:szCs w:val="18"/>
        </w:rPr>
        <w:t>million</w:t>
      </w:r>
      <w:r w:rsidRPr="00CE0402">
        <w:rPr>
          <w:rFonts w:ascii="Arial" w:eastAsia="Arial" w:hAnsi="Arial" w:cs="Arial"/>
          <w:color w:val="000000"/>
          <w:spacing w:val="-4"/>
          <w:sz w:val="18"/>
          <w:szCs w:val="18"/>
        </w:rPr>
        <w:t>) have a fair value of Baht</w:t>
      </w:r>
      <w:r w:rsidR="004F6C9A" w:rsidRPr="00CE0402">
        <w:rPr>
          <w:rFonts w:ascii="Arial" w:eastAsia="Arial" w:hAnsi="Arial" w:cs="Arial"/>
          <w:color w:val="000000"/>
          <w:spacing w:val="-4"/>
          <w:sz w:val="18"/>
          <w:szCs w:val="18"/>
        </w:rPr>
        <w:t xml:space="preserve"> </w:t>
      </w:r>
      <w:bookmarkStart w:id="26" w:name="_Hlk127874543"/>
      <w:r w:rsidR="00203F07" w:rsidRPr="00CE0402">
        <w:rPr>
          <w:rFonts w:ascii="Arial" w:eastAsia="Arial" w:hAnsi="Arial" w:cs="Arial"/>
          <w:color w:val="000000"/>
          <w:spacing w:val="-4"/>
          <w:sz w:val="18"/>
          <w:szCs w:val="18"/>
        </w:rPr>
        <w:t>4,586.11</w:t>
      </w:r>
      <w:bookmarkEnd w:id="26"/>
      <w:r w:rsidR="00203F07" w:rsidRPr="00CE0402">
        <w:rPr>
          <w:rFonts w:ascii="Arial" w:eastAsia="Arial" w:hAnsi="Arial" w:cs="Arial"/>
          <w:color w:val="000000"/>
          <w:spacing w:val="-4"/>
          <w:sz w:val="18"/>
          <w:szCs w:val="18"/>
          <w:cs/>
        </w:rPr>
        <w:t xml:space="preserve"> </w:t>
      </w:r>
      <w:r w:rsidR="00F7406A" w:rsidRPr="00CE0402">
        <w:rPr>
          <w:rFonts w:ascii="Arial" w:eastAsia="Arial" w:hAnsi="Arial" w:cs="Arial"/>
          <w:color w:val="000000"/>
          <w:spacing w:val="-4"/>
          <w:sz w:val="18"/>
          <w:szCs w:val="18"/>
        </w:rPr>
        <w:t>m</w:t>
      </w:r>
      <w:r w:rsidRPr="00CE0402">
        <w:rPr>
          <w:rFonts w:ascii="Arial" w:eastAsia="Arial" w:hAnsi="Arial" w:cs="Arial"/>
          <w:color w:val="000000"/>
          <w:spacing w:val="-4"/>
          <w:sz w:val="18"/>
          <w:szCs w:val="18"/>
        </w:rPr>
        <w:t>illion (</w:t>
      </w:r>
      <w:r w:rsidR="00B13E3A" w:rsidRPr="00CE0402">
        <w:rPr>
          <w:rFonts w:ascii="Arial" w:eastAsia="Arial" w:hAnsi="Arial" w:cs="Arial"/>
          <w:color w:val="000000"/>
          <w:spacing w:val="-4"/>
          <w:sz w:val="18"/>
          <w:szCs w:val="18"/>
        </w:rPr>
        <w:t>202</w:t>
      </w:r>
      <w:r w:rsidR="00DD689D" w:rsidRPr="00CE0402">
        <w:rPr>
          <w:rFonts w:ascii="Arial" w:eastAsia="Arial" w:hAnsi="Arial" w:cs="Arial"/>
          <w:color w:val="000000"/>
          <w:spacing w:val="-4"/>
          <w:sz w:val="18"/>
          <w:szCs w:val="18"/>
        </w:rPr>
        <w:t>4</w:t>
      </w:r>
      <w:r w:rsidRPr="00CE0402">
        <w:rPr>
          <w:rFonts w:ascii="Arial" w:eastAsia="Arial" w:hAnsi="Arial" w:cs="Arial"/>
          <w:color w:val="000000"/>
          <w:spacing w:val="-4"/>
          <w:sz w:val="18"/>
          <w:szCs w:val="18"/>
        </w:rPr>
        <w:t xml:space="preserve">: </w:t>
      </w:r>
      <w:r w:rsidR="00F2580D" w:rsidRPr="00CE0402">
        <w:rPr>
          <w:rFonts w:ascii="Arial" w:eastAsia="Arial" w:hAnsi="Arial" w:cs="Arial"/>
          <w:color w:val="000000"/>
          <w:spacing w:val="-4"/>
          <w:sz w:val="18"/>
          <w:szCs w:val="18"/>
        </w:rPr>
        <w:t xml:space="preserve">Baht </w:t>
      </w:r>
      <w:r w:rsidR="00DD689D" w:rsidRPr="00CE0402">
        <w:rPr>
          <w:rFonts w:ascii="Arial" w:eastAsia="Arial" w:hAnsi="Arial" w:cs="Arial"/>
          <w:color w:val="000000"/>
          <w:spacing w:val="-4"/>
          <w:sz w:val="18"/>
          <w:szCs w:val="18"/>
        </w:rPr>
        <w:t xml:space="preserve">3,458.5 </w:t>
      </w:r>
      <w:r w:rsidR="00F2580D" w:rsidRPr="00CE0402">
        <w:rPr>
          <w:rFonts w:ascii="Arial" w:eastAsia="Arial" w:hAnsi="Arial" w:cs="Arial"/>
          <w:color w:val="000000"/>
          <w:spacing w:val="-4"/>
          <w:sz w:val="18"/>
          <w:szCs w:val="18"/>
        </w:rPr>
        <w:t>million</w:t>
      </w:r>
      <w:r w:rsidRPr="00CE0402">
        <w:rPr>
          <w:rFonts w:ascii="Arial" w:eastAsia="Arial" w:hAnsi="Arial" w:cs="Arial"/>
          <w:color w:val="000000"/>
          <w:spacing w:val="-4"/>
          <w:sz w:val="18"/>
          <w:szCs w:val="18"/>
        </w:rPr>
        <w:t>).</w:t>
      </w:r>
      <w:r w:rsidR="00FD0C0E" w:rsidRPr="00CE0402">
        <w:rPr>
          <w:rFonts w:ascii="Arial" w:eastAsia="Arial" w:hAnsi="Arial" w:cs="Arial"/>
          <w:color w:val="000000"/>
          <w:spacing w:val="-4"/>
          <w:sz w:val="18"/>
          <w:szCs w:val="18"/>
        </w:rPr>
        <w:t xml:space="preserve"> </w:t>
      </w:r>
      <w:r w:rsidRPr="00CE0402">
        <w:rPr>
          <w:rFonts w:ascii="Arial" w:eastAsia="Arial" w:hAnsi="Arial" w:cs="Arial"/>
          <w:color w:val="000000"/>
          <w:spacing w:val="-4"/>
          <w:sz w:val="18"/>
          <w:szCs w:val="18"/>
        </w:rPr>
        <w:t xml:space="preserve">The fair values were calculated based on cash flows discounted using a current lending rate. They are classified as level </w:t>
      </w:r>
      <w:r w:rsidR="00B13E3A" w:rsidRPr="00CE0402">
        <w:rPr>
          <w:rFonts w:ascii="Arial" w:eastAsia="Arial" w:hAnsi="Arial" w:cs="Arial"/>
          <w:color w:val="000000"/>
          <w:spacing w:val="-4"/>
          <w:sz w:val="18"/>
          <w:szCs w:val="18"/>
        </w:rPr>
        <w:t>3</w:t>
      </w:r>
      <w:r w:rsidRPr="00CE0402">
        <w:rPr>
          <w:rFonts w:ascii="Arial" w:eastAsia="Arial" w:hAnsi="Arial" w:cs="Arial"/>
          <w:color w:val="000000"/>
          <w:spacing w:val="-4"/>
          <w:sz w:val="18"/>
          <w:szCs w:val="18"/>
          <w:cs/>
        </w:rPr>
        <w:t xml:space="preserve"> </w:t>
      </w:r>
      <w:r w:rsidRPr="00CE0402">
        <w:rPr>
          <w:rFonts w:ascii="Arial" w:eastAsia="Arial" w:hAnsi="Arial" w:cs="Arial"/>
          <w:color w:val="000000"/>
          <w:spacing w:val="-4"/>
          <w:sz w:val="18"/>
          <w:szCs w:val="18"/>
        </w:rPr>
        <w:t>fair values in the fair value hierarchy due to the inclusion of unobservable inputs including counterparty credit risk.</w:t>
      </w:r>
    </w:p>
    <w:p w14:paraId="684FC49E" w14:textId="5A8F84AE" w:rsidR="001118F2" w:rsidRPr="00CE0402" w:rsidRDefault="001118F2" w:rsidP="0041128C">
      <w:pPr>
        <w:pStyle w:val="NormalWeb"/>
        <w:spacing w:before="0" w:beforeAutospacing="0" w:after="0" w:afterAutospacing="0"/>
        <w:ind w:left="1080"/>
        <w:jc w:val="thaiDistribute"/>
        <w:rPr>
          <w:rFonts w:ascii="Arial" w:eastAsia="Arial" w:hAnsi="Arial" w:cs="Arial"/>
          <w:color w:val="000000"/>
          <w:sz w:val="18"/>
          <w:szCs w:val="18"/>
        </w:rPr>
      </w:pPr>
    </w:p>
    <w:p w14:paraId="5736BDB6" w14:textId="77777777" w:rsidR="00D64585" w:rsidRPr="00CE0402" w:rsidRDefault="00D64585" w:rsidP="0041128C">
      <w:pPr>
        <w:pStyle w:val="NormalWeb"/>
        <w:numPr>
          <w:ilvl w:val="0"/>
          <w:numId w:val="15"/>
        </w:numPr>
        <w:tabs>
          <w:tab w:val="left" w:pos="1080"/>
        </w:tabs>
        <w:spacing w:before="0" w:beforeAutospacing="0" w:after="0" w:afterAutospacing="0"/>
        <w:ind w:left="1080" w:hanging="540"/>
        <w:jc w:val="thaiDistribute"/>
        <w:rPr>
          <w:rFonts w:ascii="Arial" w:eastAsia="Arial" w:hAnsi="Arial" w:cs="Arial"/>
          <w:b/>
          <w:bCs/>
          <w:color w:val="000000"/>
          <w:sz w:val="18"/>
          <w:szCs w:val="18"/>
        </w:rPr>
      </w:pPr>
      <w:bookmarkStart w:id="27" w:name="_Toc48736079"/>
      <w:r w:rsidRPr="00CE0402">
        <w:rPr>
          <w:rFonts w:ascii="Arial" w:eastAsia="Arial" w:hAnsi="Arial" w:cs="Arial"/>
          <w:b/>
          <w:bCs/>
          <w:color w:val="000000"/>
          <w:sz w:val="18"/>
          <w:szCs w:val="18"/>
        </w:rPr>
        <w:t>Loss allowance</w:t>
      </w:r>
      <w:bookmarkEnd w:id="27"/>
    </w:p>
    <w:p w14:paraId="6A18C090" w14:textId="77777777" w:rsidR="00D64585" w:rsidRPr="00CE0402" w:rsidRDefault="00D64585" w:rsidP="0041128C">
      <w:pPr>
        <w:pStyle w:val="NormalWeb"/>
        <w:spacing w:before="0" w:beforeAutospacing="0" w:after="0" w:afterAutospacing="0"/>
        <w:ind w:left="1080"/>
        <w:jc w:val="thaiDistribute"/>
        <w:rPr>
          <w:rFonts w:ascii="Arial" w:eastAsia="Arial" w:hAnsi="Arial" w:cs="Arial"/>
          <w:color w:val="000000"/>
          <w:sz w:val="18"/>
          <w:szCs w:val="18"/>
        </w:rPr>
      </w:pPr>
    </w:p>
    <w:p w14:paraId="52A03F29" w14:textId="6EF288F5" w:rsidR="00D64585" w:rsidRPr="00CE0402" w:rsidRDefault="00D64585" w:rsidP="0041128C">
      <w:pPr>
        <w:ind w:left="1080"/>
        <w:jc w:val="thaiDistribute"/>
        <w:rPr>
          <w:rFonts w:eastAsia="Arial" w:cs="Arial"/>
          <w:b/>
          <w:bCs/>
          <w:color w:val="000000"/>
          <w:sz w:val="18"/>
          <w:szCs w:val="18"/>
          <w:lang w:val="en-GB" w:eastAsia="en-GB"/>
        </w:rPr>
      </w:pPr>
      <w:r w:rsidRPr="00CE0402">
        <w:rPr>
          <w:rFonts w:eastAsia="Arial" w:cs="Arial"/>
          <w:color w:val="000000"/>
          <w:spacing w:val="-2"/>
          <w:sz w:val="18"/>
          <w:szCs w:val="18"/>
          <w:lang w:val="en-GB" w:eastAsia="en-GB"/>
        </w:rPr>
        <w:t>Information about the impairment of financial assets at amortised cost and the Group’s exposure</w:t>
      </w:r>
      <w:r w:rsidRPr="00CE0402">
        <w:rPr>
          <w:rFonts w:eastAsia="Arial" w:cs="Arial"/>
          <w:color w:val="000000"/>
          <w:sz w:val="18"/>
          <w:szCs w:val="18"/>
          <w:lang w:val="en-GB" w:eastAsia="en-GB"/>
        </w:rPr>
        <w:t xml:space="preserve"> to credit risk</w:t>
      </w:r>
      <w:r w:rsidRPr="00CE0402">
        <w:rPr>
          <w:rFonts w:eastAsia="Arial" w:cs="Arial"/>
          <w:color w:val="000000"/>
          <w:sz w:val="18"/>
          <w:szCs w:val="18"/>
          <w:cs/>
          <w:lang w:val="en-GB" w:eastAsia="en-GB"/>
        </w:rPr>
        <w:t xml:space="preserve"> </w:t>
      </w:r>
      <w:r w:rsidRPr="00CE0402">
        <w:rPr>
          <w:rFonts w:eastAsia="Arial" w:cs="Arial"/>
          <w:color w:val="000000"/>
          <w:sz w:val="18"/>
          <w:szCs w:val="18"/>
          <w:lang w:val="en-GB" w:eastAsia="en-GB"/>
        </w:rPr>
        <w:t xml:space="preserve">is disclosed in Note </w:t>
      </w:r>
      <w:r w:rsidR="00B13E3A" w:rsidRPr="00CE0402">
        <w:rPr>
          <w:rFonts w:eastAsia="Arial" w:cs="Arial"/>
          <w:color w:val="000000"/>
          <w:sz w:val="18"/>
          <w:szCs w:val="18"/>
          <w:lang w:val="en-GB" w:eastAsia="en-GB"/>
        </w:rPr>
        <w:t>5</w:t>
      </w:r>
      <w:r w:rsidRPr="00CE0402">
        <w:rPr>
          <w:rFonts w:eastAsia="Arial" w:cs="Arial"/>
          <w:color w:val="000000"/>
          <w:sz w:val="18"/>
          <w:szCs w:val="18"/>
          <w:lang w:val="en-GB" w:eastAsia="en-GB"/>
        </w:rPr>
        <w:t>.</w:t>
      </w:r>
      <w:r w:rsidR="00B13E3A" w:rsidRPr="00CE0402">
        <w:rPr>
          <w:rFonts w:eastAsia="Arial" w:cs="Arial"/>
          <w:color w:val="000000"/>
          <w:sz w:val="18"/>
          <w:szCs w:val="18"/>
          <w:lang w:val="en-GB" w:eastAsia="en-GB"/>
        </w:rPr>
        <w:t>1</w:t>
      </w:r>
      <w:r w:rsidRPr="00CE0402">
        <w:rPr>
          <w:rFonts w:eastAsia="Arial" w:cs="Arial"/>
          <w:color w:val="000000"/>
          <w:sz w:val="18"/>
          <w:szCs w:val="18"/>
          <w:lang w:val="en-GB" w:eastAsia="en-GB"/>
        </w:rPr>
        <w:t>.</w:t>
      </w:r>
      <w:r w:rsidR="00B13E3A" w:rsidRPr="00CE0402">
        <w:rPr>
          <w:rFonts w:eastAsia="Arial" w:cs="Arial"/>
          <w:color w:val="000000"/>
          <w:sz w:val="18"/>
          <w:szCs w:val="18"/>
          <w:lang w:val="en-GB" w:eastAsia="en-GB"/>
        </w:rPr>
        <w:t>2</w:t>
      </w:r>
      <w:r w:rsidR="00E511E8" w:rsidRPr="00CE0402">
        <w:rPr>
          <w:rFonts w:eastAsia="Arial" w:cs="Arial"/>
          <w:color w:val="000000"/>
          <w:sz w:val="18"/>
          <w:szCs w:val="18"/>
          <w:lang w:val="en-GB" w:eastAsia="en-GB"/>
        </w:rPr>
        <w:t>.</w:t>
      </w:r>
      <w:r w:rsidRPr="00CE0402">
        <w:rPr>
          <w:rFonts w:eastAsia="Arial" w:cs="Arial"/>
          <w:color w:val="000000"/>
          <w:sz w:val="18"/>
          <w:szCs w:val="18"/>
          <w:lang w:val="en-GB" w:eastAsia="en-GB"/>
        </w:rPr>
        <w:t xml:space="preserve"> </w:t>
      </w:r>
    </w:p>
    <w:p w14:paraId="68A3E27B" w14:textId="77777777" w:rsidR="001118F2" w:rsidRPr="00CE0402" w:rsidRDefault="001118F2" w:rsidP="0041128C">
      <w:pPr>
        <w:pStyle w:val="NormalWeb"/>
        <w:spacing w:before="0" w:beforeAutospacing="0" w:after="0" w:afterAutospacing="0"/>
        <w:ind w:left="1080"/>
        <w:jc w:val="thaiDistribute"/>
        <w:rPr>
          <w:rFonts w:ascii="Arial" w:eastAsia="Arial" w:hAnsi="Arial" w:cs="Arial"/>
          <w:color w:val="000000"/>
          <w:sz w:val="18"/>
          <w:szCs w:val="18"/>
        </w:rPr>
      </w:pPr>
    </w:p>
    <w:p w14:paraId="723479AC" w14:textId="0AB855A2" w:rsidR="00D64585" w:rsidRPr="00CE0402" w:rsidRDefault="00D64585" w:rsidP="0041128C">
      <w:pPr>
        <w:numPr>
          <w:ilvl w:val="1"/>
          <w:numId w:val="23"/>
        </w:numPr>
        <w:ind w:left="567" w:hanging="567"/>
        <w:jc w:val="left"/>
        <w:outlineLvl w:val="1"/>
        <w:rPr>
          <w:rFonts w:eastAsia="Arial" w:cs="Arial"/>
          <w:b/>
          <w:color w:val="000000"/>
          <w:sz w:val="18"/>
          <w:szCs w:val="18"/>
          <w:lang w:eastAsia="en-GB"/>
        </w:rPr>
      </w:pPr>
      <w:r w:rsidRPr="00CE0402">
        <w:rPr>
          <w:rFonts w:eastAsia="Arial" w:cs="Arial"/>
          <w:b/>
          <w:color w:val="000000"/>
          <w:sz w:val="18"/>
          <w:szCs w:val="18"/>
          <w:lang w:eastAsia="en-GB"/>
        </w:rPr>
        <w:t>Financial assets at fair value through profit or loss</w:t>
      </w:r>
    </w:p>
    <w:p w14:paraId="622CB863" w14:textId="77777777" w:rsidR="0007195B" w:rsidRPr="00CE0402" w:rsidRDefault="0007195B" w:rsidP="0041128C">
      <w:pPr>
        <w:pStyle w:val="NormalWeb"/>
        <w:spacing w:before="0" w:beforeAutospacing="0" w:after="0" w:afterAutospacing="0"/>
        <w:ind w:left="1080"/>
        <w:jc w:val="thaiDistribute"/>
        <w:rPr>
          <w:rFonts w:ascii="Arial" w:eastAsia="Arial" w:hAnsi="Arial" w:cs="Arial"/>
          <w:color w:val="000000"/>
          <w:sz w:val="18"/>
          <w:szCs w:val="18"/>
        </w:rPr>
      </w:pPr>
    </w:p>
    <w:p w14:paraId="75BD86BD" w14:textId="533BD218" w:rsidR="00715245" w:rsidRPr="00CE0402" w:rsidRDefault="00D64585" w:rsidP="0041128C">
      <w:pPr>
        <w:numPr>
          <w:ilvl w:val="0"/>
          <w:numId w:val="16"/>
        </w:numPr>
        <w:tabs>
          <w:tab w:val="left" w:pos="1080"/>
        </w:tabs>
        <w:ind w:left="1080" w:hanging="540"/>
        <w:jc w:val="left"/>
        <w:outlineLvl w:val="2"/>
        <w:rPr>
          <w:rFonts w:eastAsia="Arial" w:cs="Arial"/>
          <w:b/>
          <w:color w:val="000000"/>
          <w:sz w:val="18"/>
          <w:szCs w:val="18"/>
          <w:lang w:eastAsia="en-GB"/>
        </w:rPr>
      </w:pPr>
      <w:bookmarkStart w:id="28" w:name="_Toc48736086"/>
      <w:r w:rsidRPr="00CE0402">
        <w:rPr>
          <w:rFonts w:eastAsia="Arial" w:cs="Arial"/>
          <w:b/>
          <w:color w:val="000000"/>
          <w:spacing w:val="-4"/>
          <w:sz w:val="18"/>
          <w:szCs w:val="18"/>
          <w:lang w:eastAsia="en-GB"/>
        </w:rPr>
        <w:t xml:space="preserve">Classification of financial assets at fair value through profit or loss </w:t>
      </w:r>
      <w:bookmarkEnd w:id="28"/>
    </w:p>
    <w:p w14:paraId="38F7CE77" w14:textId="77777777" w:rsidR="003742AD" w:rsidRPr="00CE0402" w:rsidRDefault="003742AD" w:rsidP="0041128C">
      <w:pPr>
        <w:pStyle w:val="NormalWeb"/>
        <w:spacing w:before="0" w:beforeAutospacing="0" w:after="0" w:afterAutospacing="0"/>
        <w:ind w:left="1080"/>
        <w:jc w:val="thaiDistribute"/>
        <w:rPr>
          <w:rFonts w:ascii="Arial" w:eastAsia="Arial" w:hAnsi="Arial" w:cs="Arial"/>
          <w:color w:val="000000"/>
          <w:sz w:val="18"/>
          <w:szCs w:val="18"/>
        </w:rPr>
      </w:pPr>
    </w:p>
    <w:p w14:paraId="02E70703" w14:textId="77777777" w:rsidR="00715245" w:rsidRPr="00CE0402" w:rsidRDefault="00D64585" w:rsidP="0041128C">
      <w:pPr>
        <w:ind w:left="1080"/>
        <w:jc w:val="left"/>
        <w:outlineLvl w:val="2"/>
        <w:rPr>
          <w:rFonts w:eastAsia="Arial Unicode MS" w:cs="Arial"/>
          <w:color w:val="000000"/>
          <w:sz w:val="18"/>
          <w:szCs w:val="18"/>
          <w:lang w:val="en-GB" w:eastAsia="en-GB"/>
        </w:rPr>
      </w:pPr>
      <w:r w:rsidRPr="00CE0402">
        <w:rPr>
          <w:rFonts w:eastAsia="Arial Unicode MS" w:cs="Arial"/>
          <w:color w:val="000000"/>
          <w:sz w:val="18"/>
          <w:szCs w:val="18"/>
          <w:lang w:val="en-GB" w:eastAsia="en-GB"/>
        </w:rPr>
        <w:t>The Group classifies the following financial assets at fair value through profit or loss (FVPL):</w:t>
      </w:r>
    </w:p>
    <w:p w14:paraId="7404A56D" w14:textId="77777777" w:rsidR="00715245" w:rsidRPr="00CE0402" w:rsidRDefault="00715245" w:rsidP="0041128C">
      <w:pPr>
        <w:ind w:left="1080"/>
        <w:jc w:val="left"/>
        <w:outlineLvl w:val="2"/>
        <w:rPr>
          <w:rFonts w:eastAsia="Arial Unicode MS" w:cs="Arial"/>
          <w:color w:val="000000"/>
          <w:sz w:val="18"/>
          <w:szCs w:val="18"/>
          <w:lang w:val="en-GB" w:eastAsia="en-GB"/>
        </w:rPr>
      </w:pPr>
    </w:p>
    <w:p w14:paraId="714B2E4C" w14:textId="77777777" w:rsidR="00D64585" w:rsidRPr="00CE0402" w:rsidRDefault="00D64585" w:rsidP="0041128C">
      <w:pPr>
        <w:numPr>
          <w:ilvl w:val="1"/>
          <w:numId w:val="14"/>
        </w:numPr>
        <w:jc w:val="thaiDistribute"/>
        <w:rPr>
          <w:rFonts w:eastAsia="Cambria" w:cs="Arial"/>
          <w:color w:val="000000"/>
          <w:sz w:val="18"/>
          <w:szCs w:val="18"/>
          <w:lang w:val="en-GB" w:eastAsia="en-GB" w:bidi="ar-SA"/>
        </w:rPr>
      </w:pPr>
      <w:r w:rsidRPr="00CE0402">
        <w:rPr>
          <w:rFonts w:eastAsia="Cambria" w:cs="Arial"/>
          <w:color w:val="000000"/>
          <w:sz w:val="18"/>
          <w:szCs w:val="18"/>
          <w:lang w:val="en-GB" w:eastAsia="en-GB" w:bidi="ar-SA"/>
        </w:rPr>
        <w:t xml:space="preserve">debt investments that do not qualify for measurement at either amortised cost or FVOCI </w:t>
      </w:r>
    </w:p>
    <w:p w14:paraId="6C3C1982" w14:textId="77777777" w:rsidR="00D64585" w:rsidRPr="00CE0402" w:rsidRDefault="00D64585" w:rsidP="0041128C">
      <w:pPr>
        <w:numPr>
          <w:ilvl w:val="1"/>
          <w:numId w:val="14"/>
        </w:numPr>
        <w:jc w:val="thaiDistribute"/>
        <w:rPr>
          <w:rFonts w:eastAsia="Arial Unicode MS" w:cs="Arial"/>
          <w:color w:val="000000"/>
          <w:sz w:val="18"/>
          <w:szCs w:val="18"/>
          <w:lang w:val="en-GB" w:eastAsia="en-GB"/>
        </w:rPr>
      </w:pPr>
      <w:r w:rsidRPr="00CE0402">
        <w:rPr>
          <w:rFonts w:eastAsia="Cambria" w:cs="Arial"/>
          <w:color w:val="000000"/>
          <w:sz w:val="18"/>
          <w:szCs w:val="18"/>
          <w:lang w:val="en-GB" w:eastAsia="en-GB" w:bidi="ar-SA"/>
        </w:rPr>
        <w:t>equity investments that are held for trading, and</w:t>
      </w:r>
    </w:p>
    <w:p w14:paraId="58AB92D3" w14:textId="77777777" w:rsidR="00D64585" w:rsidRPr="00CE0402" w:rsidRDefault="00D64585" w:rsidP="0041128C">
      <w:pPr>
        <w:numPr>
          <w:ilvl w:val="1"/>
          <w:numId w:val="14"/>
        </w:numPr>
        <w:jc w:val="thaiDistribute"/>
        <w:rPr>
          <w:rFonts w:eastAsia="Arial Unicode MS" w:cs="Arial"/>
          <w:color w:val="000000"/>
          <w:sz w:val="18"/>
          <w:szCs w:val="18"/>
          <w:lang w:val="en-GB" w:eastAsia="en-GB"/>
        </w:rPr>
      </w:pPr>
      <w:r w:rsidRPr="00CE0402">
        <w:rPr>
          <w:rFonts w:eastAsia="Cambria" w:cs="Arial"/>
          <w:color w:val="000000"/>
          <w:sz w:val="18"/>
          <w:szCs w:val="18"/>
          <w:lang w:val="en-GB" w:eastAsia="en-GB" w:bidi="ar-SA"/>
        </w:rPr>
        <w:t>equity investments for which the entity has irrevocably not elected at initial recognition to recognise fair value gains and losses through OCI.</w:t>
      </w:r>
    </w:p>
    <w:p w14:paraId="492C9992" w14:textId="77777777" w:rsidR="0007195B" w:rsidRPr="00CE0402" w:rsidRDefault="0007195B" w:rsidP="0041128C">
      <w:pPr>
        <w:ind w:left="1080"/>
        <w:jc w:val="left"/>
        <w:outlineLvl w:val="2"/>
        <w:rPr>
          <w:rFonts w:eastAsia="Arial" w:cs="Arial"/>
          <w:b/>
          <w:color w:val="000000"/>
          <w:sz w:val="18"/>
          <w:szCs w:val="18"/>
          <w:lang w:eastAsia="en-GB"/>
        </w:rPr>
      </w:pPr>
    </w:p>
    <w:p w14:paraId="4F0C459D" w14:textId="7C66CE78" w:rsidR="00D64585" w:rsidRPr="00CE0402" w:rsidRDefault="002B7A51" w:rsidP="0041128C">
      <w:pPr>
        <w:numPr>
          <w:ilvl w:val="0"/>
          <w:numId w:val="16"/>
        </w:numPr>
        <w:ind w:left="1080" w:hanging="540"/>
        <w:jc w:val="left"/>
        <w:outlineLvl w:val="2"/>
        <w:rPr>
          <w:rFonts w:eastAsia="Arial" w:cs="Arial"/>
          <w:b/>
          <w:color w:val="000000"/>
          <w:spacing w:val="-4"/>
          <w:sz w:val="18"/>
          <w:szCs w:val="18"/>
          <w:lang w:eastAsia="en-GB"/>
        </w:rPr>
      </w:pPr>
      <w:r w:rsidRPr="00CE0402">
        <w:rPr>
          <w:rFonts w:eastAsia="Arial" w:cs="Arial"/>
          <w:b/>
          <w:color w:val="000000"/>
          <w:spacing w:val="-4"/>
          <w:sz w:val="18"/>
          <w:szCs w:val="18"/>
          <w:lang w:eastAsia="en-GB"/>
        </w:rPr>
        <w:tab/>
      </w:r>
      <w:r w:rsidR="00D64585" w:rsidRPr="00CE0402">
        <w:rPr>
          <w:rFonts w:eastAsia="Arial" w:cs="Arial"/>
          <w:b/>
          <w:color w:val="000000"/>
          <w:spacing w:val="-4"/>
          <w:sz w:val="18"/>
          <w:szCs w:val="18"/>
          <w:lang w:eastAsia="en-GB"/>
        </w:rPr>
        <w:t>Amounts recognised in profit or loss</w:t>
      </w:r>
    </w:p>
    <w:p w14:paraId="24D76E21" w14:textId="77777777" w:rsidR="00D64585" w:rsidRPr="00CE0402" w:rsidRDefault="00D64585" w:rsidP="0041128C">
      <w:pPr>
        <w:ind w:left="1080"/>
        <w:jc w:val="left"/>
        <w:outlineLvl w:val="2"/>
        <w:rPr>
          <w:rFonts w:eastAsia="Arial" w:cs="Arial"/>
          <w:b/>
          <w:color w:val="000000"/>
          <w:sz w:val="18"/>
          <w:szCs w:val="18"/>
          <w:lang w:eastAsia="en-GB"/>
        </w:rPr>
      </w:pPr>
    </w:p>
    <w:p w14:paraId="77A8B683" w14:textId="719ADFDD" w:rsidR="00D64585" w:rsidRPr="00CE0402" w:rsidRDefault="00D64585" w:rsidP="0041128C">
      <w:pPr>
        <w:ind w:left="1080"/>
        <w:jc w:val="left"/>
        <w:outlineLvl w:val="2"/>
        <w:rPr>
          <w:rFonts w:eastAsia="Arial" w:cs="Arial"/>
          <w:b/>
          <w:color w:val="000000"/>
          <w:sz w:val="18"/>
          <w:szCs w:val="18"/>
          <w:lang w:eastAsia="en-GB"/>
        </w:rPr>
      </w:pPr>
      <w:r w:rsidRPr="00CE0402">
        <w:rPr>
          <w:rFonts w:eastAsia="Arial" w:cs="Arial"/>
          <w:color w:val="000000"/>
          <w:sz w:val="18"/>
          <w:szCs w:val="18"/>
          <w:lang w:val="en-GB" w:eastAsia="en-GB"/>
        </w:rPr>
        <w:t>The following gains</w:t>
      </w:r>
      <w:r w:rsidR="00FB51F8" w:rsidRPr="00CE0402">
        <w:rPr>
          <w:rFonts w:eastAsia="Arial" w:cs="Arial"/>
          <w:color w:val="000000"/>
          <w:sz w:val="18"/>
          <w:szCs w:val="18"/>
          <w:lang w:val="en-GB" w:eastAsia="en-GB"/>
        </w:rPr>
        <w:t xml:space="preserve"> </w:t>
      </w:r>
      <w:r w:rsidRPr="00CE0402">
        <w:rPr>
          <w:rFonts w:eastAsia="Arial" w:cs="Arial"/>
          <w:color w:val="000000"/>
          <w:sz w:val="18"/>
          <w:szCs w:val="18"/>
          <w:lang w:val="en-GB" w:eastAsia="en-GB"/>
        </w:rPr>
        <w:t>were recognised in profit or loss during the year as follows:</w:t>
      </w:r>
    </w:p>
    <w:p w14:paraId="1E6EA738" w14:textId="77777777" w:rsidR="00D64585" w:rsidRPr="00CE0402" w:rsidRDefault="00D64585" w:rsidP="0041128C">
      <w:pPr>
        <w:ind w:left="1080"/>
        <w:jc w:val="left"/>
        <w:outlineLvl w:val="2"/>
        <w:rPr>
          <w:rFonts w:eastAsia="Arial" w:cs="Arial"/>
          <w:b/>
          <w:color w:val="000000"/>
          <w:sz w:val="18"/>
          <w:szCs w:val="18"/>
          <w:lang w:eastAsia="en-GB"/>
        </w:rPr>
      </w:pPr>
    </w:p>
    <w:tbl>
      <w:tblPr>
        <w:tblW w:w="8640" w:type="dxa"/>
        <w:tblInd w:w="918" w:type="dxa"/>
        <w:tblLook w:val="04A0" w:firstRow="1" w:lastRow="0" w:firstColumn="1" w:lastColumn="0" w:noHBand="0" w:noVBand="1"/>
      </w:tblPr>
      <w:tblGrid>
        <w:gridCol w:w="3456"/>
        <w:gridCol w:w="1296"/>
        <w:gridCol w:w="1296"/>
        <w:gridCol w:w="18"/>
        <w:gridCol w:w="1278"/>
        <w:gridCol w:w="1296"/>
      </w:tblGrid>
      <w:tr w:rsidR="00D64585" w:rsidRPr="00CE0402" w14:paraId="1EBFC364" w14:textId="77777777" w:rsidTr="002B7A51">
        <w:trPr>
          <w:cantSplit/>
        </w:trPr>
        <w:tc>
          <w:tcPr>
            <w:tcW w:w="3456" w:type="dxa"/>
          </w:tcPr>
          <w:p w14:paraId="1611CAEA" w14:textId="77777777" w:rsidR="00D64585" w:rsidRPr="00CE0402" w:rsidRDefault="00D64585" w:rsidP="0041128C">
            <w:pPr>
              <w:ind w:left="159"/>
              <w:jc w:val="left"/>
              <w:rPr>
                <w:rFonts w:eastAsia="Arial" w:cs="Arial"/>
                <w:color w:val="000000"/>
                <w:sz w:val="18"/>
                <w:szCs w:val="18"/>
                <w:lang w:val="en-GB" w:eastAsia="en-GB"/>
              </w:rPr>
            </w:pPr>
          </w:p>
        </w:tc>
        <w:tc>
          <w:tcPr>
            <w:tcW w:w="2610" w:type="dxa"/>
            <w:gridSpan w:val="3"/>
            <w:tcBorders>
              <w:left w:val="nil"/>
              <w:bottom w:val="single" w:sz="4" w:space="0" w:color="auto"/>
              <w:right w:val="nil"/>
            </w:tcBorders>
            <w:hideMark/>
          </w:tcPr>
          <w:p w14:paraId="43A235FE" w14:textId="77777777" w:rsidR="00D64585" w:rsidRPr="00CE0402" w:rsidRDefault="00D64585" w:rsidP="0041128C">
            <w:pPr>
              <w:jc w:val="center"/>
              <w:rPr>
                <w:rFonts w:eastAsia="Arial" w:cs="Arial"/>
                <w:b/>
                <w:bCs/>
                <w:color w:val="000000"/>
                <w:sz w:val="18"/>
                <w:szCs w:val="18"/>
                <w:lang w:eastAsia="en-GB"/>
              </w:rPr>
            </w:pPr>
            <w:r w:rsidRPr="00CE0402">
              <w:rPr>
                <w:rFonts w:eastAsia="Arial" w:cs="Arial"/>
                <w:b/>
                <w:bCs/>
                <w:color w:val="000000"/>
                <w:sz w:val="18"/>
                <w:szCs w:val="18"/>
                <w:lang w:eastAsia="en-GB"/>
              </w:rPr>
              <w:t xml:space="preserve">Consolidated </w:t>
            </w:r>
          </w:p>
          <w:p w14:paraId="40FE39F3" w14:textId="77777777" w:rsidR="00D64585" w:rsidRPr="00CE0402" w:rsidRDefault="00D64585" w:rsidP="0041128C">
            <w:pPr>
              <w:ind w:left="340" w:hanging="340"/>
              <w:jc w:val="center"/>
              <w:rPr>
                <w:rFonts w:eastAsia="Arial" w:cs="Arial"/>
                <w:color w:val="000000"/>
                <w:sz w:val="18"/>
                <w:szCs w:val="18"/>
                <w:lang w:val="en-GB" w:eastAsia="en-GB"/>
              </w:rPr>
            </w:pPr>
            <w:r w:rsidRPr="00CE0402">
              <w:rPr>
                <w:rFonts w:eastAsia="Arial" w:cs="Arial"/>
                <w:b/>
                <w:bCs/>
                <w:color w:val="000000"/>
                <w:sz w:val="18"/>
                <w:szCs w:val="18"/>
                <w:lang w:eastAsia="en-GB"/>
              </w:rPr>
              <w:t>financial statements</w:t>
            </w:r>
          </w:p>
        </w:tc>
        <w:tc>
          <w:tcPr>
            <w:tcW w:w="2574" w:type="dxa"/>
            <w:gridSpan w:val="2"/>
            <w:tcBorders>
              <w:left w:val="nil"/>
              <w:bottom w:val="single" w:sz="4" w:space="0" w:color="auto"/>
              <w:right w:val="nil"/>
            </w:tcBorders>
            <w:hideMark/>
          </w:tcPr>
          <w:p w14:paraId="7401EF99" w14:textId="77777777" w:rsidR="00D64585" w:rsidRPr="00CE0402" w:rsidRDefault="00D64585" w:rsidP="0041128C">
            <w:pPr>
              <w:jc w:val="center"/>
              <w:rPr>
                <w:rFonts w:eastAsia="Arial" w:cs="Arial"/>
                <w:b/>
                <w:bCs/>
                <w:color w:val="000000"/>
                <w:sz w:val="18"/>
                <w:szCs w:val="18"/>
                <w:lang w:eastAsia="en-GB"/>
              </w:rPr>
            </w:pPr>
            <w:r w:rsidRPr="00CE0402">
              <w:rPr>
                <w:rFonts w:eastAsia="Arial" w:cs="Arial"/>
                <w:b/>
                <w:bCs/>
                <w:color w:val="000000"/>
                <w:sz w:val="18"/>
                <w:szCs w:val="18"/>
                <w:lang w:eastAsia="en-GB"/>
              </w:rPr>
              <w:t xml:space="preserve">Separate </w:t>
            </w:r>
          </w:p>
          <w:p w14:paraId="0951B600" w14:textId="77777777" w:rsidR="00D64585" w:rsidRPr="00CE0402" w:rsidRDefault="00D64585" w:rsidP="0041128C">
            <w:pPr>
              <w:jc w:val="center"/>
              <w:rPr>
                <w:rFonts w:eastAsia="Arial" w:cs="Arial"/>
                <w:color w:val="000000"/>
                <w:sz w:val="18"/>
                <w:szCs w:val="18"/>
                <w:lang w:val="en-GB" w:eastAsia="en-GB"/>
              </w:rPr>
            </w:pPr>
            <w:r w:rsidRPr="00CE0402">
              <w:rPr>
                <w:rFonts w:eastAsia="Arial" w:cs="Arial"/>
                <w:b/>
                <w:bCs/>
                <w:color w:val="000000"/>
                <w:sz w:val="18"/>
                <w:szCs w:val="18"/>
                <w:lang w:eastAsia="en-GB"/>
              </w:rPr>
              <w:t>financial statements</w:t>
            </w:r>
          </w:p>
        </w:tc>
      </w:tr>
      <w:tr w:rsidR="004A2494" w:rsidRPr="00CE0402" w14:paraId="7FD657DE" w14:textId="77777777" w:rsidTr="00937039">
        <w:trPr>
          <w:cantSplit/>
        </w:trPr>
        <w:tc>
          <w:tcPr>
            <w:tcW w:w="3456" w:type="dxa"/>
          </w:tcPr>
          <w:p w14:paraId="3DB79F4E" w14:textId="77777777" w:rsidR="004A2494" w:rsidRPr="00CE0402" w:rsidRDefault="004A2494" w:rsidP="004A2494">
            <w:pPr>
              <w:ind w:left="159"/>
              <w:jc w:val="left"/>
              <w:rPr>
                <w:rFonts w:eastAsia="Arial" w:cs="Arial"/>
                <w:color w:val="000000"/>
                <w:sz w:val="18"/>
                <w:szCs w:val="18"/>
                <w:lang w:val="en-GB" w:eastAsia="en-GB"/>
              </w:rPr>
            </w:pPr>
          </w:p>
        </w:tc>
        <w:tc>
          <w:tcPr>
            <w:tcW w:w="1296" w:type="dxa"/>
            <w:tcBorders>
              <w:top w:val="nil"/>
              <w:left w:val="nil"/>
              <w:bottom w:val="single" w:sz="4" w:space="0" w:color="auto"/>
              <w:right w:val="nil"/>
            </w:tcBorders>
            <w:hideMark/>
          </w:tcPr>
          <w:p w14:paraId="74BBB4FC" w14:textId="769AFE90"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601B1C5C" w14:textId="77777777" w:rsidR="004A2494" w:rsidRPr="00CE0402" w:rsidRDefault="004A2494" w:rsidP="004A2494">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66583FED" w14:textId="0B1BD628"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eastAsia="en-GB"/>
              </w:rPr>
              <w:t>Baht</w:t>
            </w:r>
          </w:p>
        </w:tc>
        <w:tc>
          <w:tcPr>
            <w:tcW w:w="1296" w:type="dxa"/>
            <w:tcBorders>
              <w:top w:val="nil"/>
              <w:left w:val="nil"/>
              <w:bottom w:val="single" w:sz="4" w:space="0" w:color="auto"/>
              <w:right w:val="nil"/>
            </w:tcBorders>
            <w:hideMark/>
          </w:tcPr>
          <w:p w14:paraId="29F9CD6C" w14:textId="2727D3FB"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2FE6801F" w14:textId="6F4A7290"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eastAsia="en-GB"/>
              </w:rPr>
              <w:t>Thousand Baht</w:t>
            </w:r>
          </w:p>
        </w:tc>
        <w:tc>
          <w:tcPr>
            <w:tcW w:w="1296" w:type="dxa"/>
            <w:gridSpan w:val="2"/>
            <w:tcBorders>
              <w:top w:val="nil"/>
              <w:left w:val="nil"/>
              <w:bottom w:val="single" w:sz="4" w:space="0" w:color="auto"/>
              <w:right w:val="nil"/>
            </w:tcBorders>
            <w:hideMark/>
          </w:tcPr>
          <w:p w14:paraId="3199CE6D"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7490EEA8" w14:textId="77777777" w:rsidR="004A2494" w:rsidRPr="00CE0402" w:rsidRDefault="004A2494" w:rsidP="004A2494">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067BE3DF" w14:textId="772092AC"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eastAsia="en-GB"/>
              </w:rPr>
              <w:t>Baht</w:t>
            </w:r>
          </w:p>
        </w:tc>
        <w:tc>
          <w:tcPr>
            <w:tcW w:w="1296" w:type="dxa"/>
            <w:tcBorders>
              <w:top w:val="nil"/>
              <w:left w:val="nil"/>
              <w:bottom w:val="single" w:sz="4" w:space="0" w:color="auto"/>
              <w:right w:val="nil"/>
            </w:tcBorders>
            <w:hideMark/>
          </w:tcPr>
          <w:p w14:paraId="39F858F7"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40C5D056" w14:textId="0779C29E"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eastAsia="en-GB"/>
              </w:rPr>
              <w:t>Thousand Baht</w:t>
            </w:r>
          </w:p>
        </w:tc>
      </w:tr>
      <w:tr w:rsidR="00F2580D" w:rsidRPr="00CE0402" w14:paraId="57386446" w14:textId="77777777" w:rsidTr="00937039">
        <w:trPr>
          <w:cantSplit/>
        </w:trPr>
        <w:tc>
          <w:tcPr>
            <w:tcW w:w="3456" w:type="dxa"/>
          </w:tcPr>
          <w:p w14:paraId="5CF5DDAD" w14:textId="77777777" w:rsidR="00F2580D" w:rsidRPr="00CE0402" w:rsidRDefault="00F2580D" w:rsidP="0041128C">
            <w:pPr>
              <w:ind w:left="159"/>
              <w:jc w:val="left"/>
              <w:rPr>
                <w:rFonts w:eastAsia="Arial" w:cs="Arial"/>
                <w:color w:val="000000"/>
                <w:sz w:val="18"/>
                <w:szCs w:val="18"/>
                <w:lang w:val="en-GB" w:eastAsia="en-GB"/>
              </w:rPr>
            </w:pPr>
          </w:p>
        </w:tc>
        <w:tc>
          <w:tcPr>
            <w:tcW w:w="1296" w:type="dxa"/>
            <w:tcBorders>
              <w:top w:val="single" w:sz="4" w:space="0" w:color="auto"/>
              <w:left w:val="nil"/>
              <w:right w:val="nil"/>
            </w:tcBorders>
          </w:tcPr>
          <w:p w14:paraId="5F4623C4" w14:textId="77777777" w:rsidR="00F2580D" w:rsidRPr="00CE0402" w:rsidRDefault="00F2580D" w:rsidP="0041128C">
            <w:pPr>
              <w:ind w:right="-72"/>
              <w:jc w:val="right"/>
              <w:rPr>
                <w:rFonts w:eastAsia="Arial" w:cs="Arial"/>
                <w:b/>
                <w:bCs/>
                <w:color w:val="000000"/>
                <w:sz w:val="18"/>
                <w:szCs w:val="18"/>
                <w:lang w:val="en-GB" w:eastAsia="en-GB"/>
              </w:rPr>
            </w:pPr>
          </w:p>
        </w:tc>
        <w:tc>
          <w:tcPr>
            <w:tcW w:w="1296" w:type="dxa"/>
            <w:tcBorders>
              <w:top w:val="single" w:sz="4" w:space="0" w:color="auto"/>
              <w:left w:val="nil"/>
              <w:right w:val="nil"/>
            </w:tcBorders>
          </w:tcPr>
          <w:p w14:paraId="20D701F4" w14:textId="77777777" w:rsidR="00F2580D" w:rsidRPr="00CE0402" w:rsidRDefault="00F2580D" w:rsidP="0041128C">
            <w:pPr>
              <w:ind w:right="-72"/>
              <w:jc w:val="right"/>
              <w:rPr>
                <w:rFonts w:eastAsia="Arial" w:cs="Arial"/>
                <w:b/>
                <w:bCs/>
                <w:color w:val="000000"/>
                <w:sz w:val="18"/>
                <w:szCs w:val="18"/>
                <w:lang w:val="en-GB" w:eastAsia="en-GB"/>
              </w:rPr>
            </w:pPr>
          </w:p>
        </w:tc>
        <w:tc>
          <w:tcPr>
            <w:tcW w:w="1296" w:type="dxa"/>
            <w:gridSpan w:val="2"/>
            <w:tcBorders>
              <w:top w:val="single" w:sz="4" w:space="0" w:color="auto"/>
              <w:left w:val="nil"/>
              <w:right w:val="nil"/>
            </w:tcBorders>
          </w:tcPr>
          <w:p w14:paraId="7372A8C2" w14:textId="77777777" w:rsidR="00F2580D" w:rsidRPr="00CE0402" w:rsidRDefault="00F2580D" w:rsidP="0041128C">
            <w:pPr>
              <w:ind w:right="-72"/>
              <w:jc w:val="right"/>
              <w:rPr>
                <w:rFonts w:eastAsia="Arial" w:cs="Arial"/>
                <w:b/>
                <w:bCs/>
                <w:color w:val="000000"/>
                <w:sz w:val="18"/>
                <w:szCs w:val="18"/>
                <w:lang w:val="en-GB" w:eastAsia="en-GB"/>
              </w:rPr>
            </w:pPr>
          </w:p>
        </w:tc>
        <w:tc>
          <w:tcPr>
            <w:tcW w:w="1296" w:type="dxa"/>
            <w:tcBorders>
              <w:top w:val="single" w:sz="4" w:space="0" w:color="auto"/>
              <w:left w:val="nil"/>
              <w:right w:val="nil"/>
            </w:tcBorders>
          </w:tcPr>
          <w:p w14:paraId="10C10062" w14:textId="77777777" w:rsidR="00F2580D" w:rsidRPr="00CE0402" w:rsidRDefault="00F2580D" w:rsidP="0041128C">
            <w:pPr>
              <w:ind w:right="-72"/>
              <w:jc w:val="right"/>
              <w:rPr>
                <w:rFonts w:eastAsia="Arial" w:cs="Arial"/>
                <w:b/>
                <w:bCs/>
                <w:color w:val="000000"/>
                <w:sz w:val="18"/>
                <w:szCs w:val="18"/>
                <w:lang w:val="en-GB" w:eastAsia="en-GB"/>
              </w:rPr>
            </w:pPr>
          </w:p>
        </w:tc>
      </w:tr>
      <w:tr w:rsidR="003C6CD8" w:rsidRPr="00CE0402" w14:paraId="37AA7D47" w14:textId="77777777" w:rsidTr="00D93E4A">
        <w:trPr>
          <w:cantSplit/>
        </w:trPr>
        <w:tc>
          <w:tcPr>
            <w:tcW w:w="3456" w:type="dxa"/>
          </w:tcPr>
          <w:p w14:paraId="7059C6F0" w14:textId="62FD2061" w:rsidR="003C6CD8" w:rsidRPr="00CE0402" w:rsidRDefault="003C6CD8" w:rsidP="003C6CD8">
            <w:pPr>
              <w:autoSpaceDE w:val="0"/>
              <w:autoSpaceDN w:val="0"/>
              <w:adjustRightInd w:val="0"/>
              <w:ind w:left="159"/>
              <w:jc w:val="left"/>
              <w:rPr>
                <w:rFonts w:eastAsia="Cambria" w:cs="Arial"/>
                <w:color w:val="000000"/>
                <w:sz w:val="18"/>
                <w:szCs w:val="18"/>
              </w:rPr>
            </w:pPr>
            <w:r w:rsidRPr="00CE0402">
              <w:rPr>
                <w:rFonts w:eastAsia="Cambria" w:cs="Arial"/>
                <w:color w:val="000000"/>
                <w:sz w:val="18"/>
                <w:szCs w:val="18"/>
              </w:rPr>
              <w:t xml:space="preserve">Fair value gains on debt instruments </w:t>
            </w:r>
            <w:r w:rsidRPr="00CE0402">
              <w:rPr>
                <w:rFonts w:eastAsia="Cambria" w:cs="Arial"/>
                <w:color w:val="000000"/>
                <w:sz w:val="18"/>
                <w:szCs w:val="18"/>
              </w:rPr>
              <w:br/>
              <w:t xml:space="preserve">   at FVPL recognised in other gains</w:t>
            </w:r>
          </w:p>
        </w:tc>
        <w:tc>
          <w:tcPr>
            <w:tcW w:w="1296" w:type="dxa"/>
          </w:tcPr>
          <w:p w14:paraId="2D3A7F63" w14:textId="77777777" w:rsidR="003C6CD8" w:rsidRPr="00CE0402" w:rsidRDefault="003C6CD8" w:rsidP="003C6CD8">
            <w:pPr>
              <w:ind w:right="-72"/>
              <w:jc w:val="right"/>
              <w:rPr>
                <w:rFonts w:cs="Arial"/>
                <w:sz w:val="18"/>
                <w:szCs w:val="18"/>
              </w:rPr>
            </w:pPr>
          </w:p>
          <w:p w14:paraId="3F31CA57" w14:textId="7D7C8656" w:rsidR="003C6CD8" w:rsidRPr="00CE0402" w:rsidRDefault="003C6CD8" w:rsidP="003C6CD8">
            <w:pPr>
              <w:ind w:right="-72"/>
              <w:jc w:val="right"/>
              <w:rPr>
                <w:rFonts w:eastAsia="Arial" w:cs="Arial"/>
                <w:color w:val="000000"/>
                <w:sz w:val="18"/>
                <w:szCs w:val="18"/>
                <w:lang w:val="en-GB" w:eastAsia="en-GB"/>
              </w:rPr>
            </w:pPr>
            <w:r w:rsidRPr="00CE0402">
              <w:rPr>
                <w:rFonts w:cs="Arial"/>
                <w:sz w:val="18"/>
                <w:szCs w:val="18"/>
              </w:rPr>
              <w:t>4,078</w:t>
            </w:r>
          </w:p>
        </w:tc>
        <w:tc>
          <w:tcPr>
            <w:tcW w:w="1296" w:type="dxa"/>
          </w:tcPr>
          <w:p w14:paraId="0CB52DA7" w14:textId="77777777" w:rsidR="003C6CD8" w:rsidRPr="00CE0402" w:rsidRDefault="003C6CD8" w:rsidP="003C6CD8">
            <w:pPr>
              <w:ind w:right="-72"/>
              <w:jc w:val="right"/>
              <w:rPr>
                <w:rFonts w:cs="Arial"/>
                <w:sz w:val="18"/>
                <w:szCs w:val="18"/>
              </w:rPr>
            </w:pPr>
          </w:p>
          <w:p w14:paraId="742C4DD5" w14:textId="2EFF2181" w:rsidR="003C6CD8" w:rsidRPr="00CE0402" w:rsidRDefault="003C6CD8" w:rsidP="003C6CD8">
            <w:pPr>
              <w:ind w:right="-72"/>
              <w:jc w:val="right"/>
              <w:rPr>
                <w:rFonts w:eastAsia="Arial" w:cs="Arial"/>
                <w:color w:val="000000"/>
                <w:sz w:val="18"/>
                <w:szCs w:val="18"/>
                <w:lang w:val="en-GB" w:eastAsia="en-GB"/>
              </w:rPr>
            </w:pPr>
            <w:r w:rsidRPr="00CE0402">
              <w:rPr>
                <w:rFonts w:cs="Arial"/>
                <w:sz w:val="18"/>
                <w:szCs w:val="18"/>
              </w:rPr>
              <w:t>7,183</w:t>
            </w:r>
          </w:p>
        </w:tc>
        <w:tc>
          <w:tcPr>
            <w:tcW w:w="1296" w:type="dxa"/>
            <w:gridSpan w:val="2"/>
          </w:tcPr>
          <w:p w14:paraId="63CA825B" w14:textId="77777777" w:rsidR="003C6CD8" w:rsidRPr="00CE0402" w:rsidRDefault="003C6CD8" w:rsidP="003C6CD8">
            <w:pPr>
              <w:ind w:right="-72"/>
              <w:jc w:val="right"/>
              <w:rPr>
                <w:rFonts w:cs="Arial"/>
                <w:sz w:val="18"/>
                <w:szCs w:val="18"/>
              </w:rPr>
            </w:pPr>
          </w:p>
          <w:p w14:paraId="62B2E99A" w14:textId="1DA526B4" w:rsidR="003C6CD8" w:rsidRPr="00CE0402" w:rsidRDefault="003C6CD8" w:rsidP="003C6CD8">
            <w:pPr>
              <w:ind w:right="-72"/>
              <w:jc w:val="right"/>
              <w:rPr>
                <w:rFonts w:eastAsia="Arial" w:cs="Arial"/>
                <w:color w:val="000000"/>
                <w:sz w:val="18"/>
                <w:szCs w:val="18"/>
                <w:cs/>
                <w:lang w:val="en-GB" w:eastAsia="en-GB"/>
              </w:rPr>
            </w:pPr>
            <w:r w:rsidRPr="00CE0402">
              <w:rPr>
                <w:rFonts w:cs="Arial"/>
                <w:sz w:val="18"/>
                <w:szCs w:val="18"/>
              </w:rPr>
              <w:t>4,078</w:t>
            </w:r>
          </w:p>
        </w:tc>
        <w:tc>
          <w:tcPr>
            <w:tcW w:w="1296" w:type="dxa"/>
          </w:tcPr>
          <w:p w14:paraId="41A8483F" w14:textId="77777777" w:rsidR="003C6CD8" w:rsidRPr="00CE0402" w:rsidRDefault="003C6CD8" w:rsidP="003C6CD8">
            <w:pPr>
              <w:ind w:right="-72"/>
              <w:jc w:val="right"/>
              <w:rPr>
                <w:rFonts w:cs="Arial"/>
                <w:sz w:val="18"/>
                <w:szCs w:val="18"/>
              </w:rPr>
            </w:pPr>
          </w:p>
          <w:p w14:paraId="04B8914A" w14:textId="6AF7DB63" w:rsidR="003C6CD8" w:rsidRPr="00CE0402" w:rsidRDefault="003C6CD8" w:rsidP="003C6CD8">
            <w:pPr>
              <w:ind w:right="-72"/>
              <w:jc w:val="right"/>
              <w:rPr>
                <w:rFonts w:eastAsia="Arial" w:cs="Arial"/>
                <w:color w:val="000000"/>
                <w:sz w:val="18"/>
                <w:szCs w:val="18"/>
                <w:lang w:val="en-GB" w:eastAsia="en-GB"/>
              </w:rPr>
            </w:pPr>
            <w:r w:rsidRPr="00CE0402">
              <w:rPr>
                <w:rFonts w:cs="Arial"/>
                <w:sz w:val="18"/>
                <w:szCs w:val="18"/>
              </w:rPr>
              <w:t>7,183</w:t>
            </w:r>
          </w:p>
        </w:tc>
      </w:tr>
    </w:tbl>
    <w:p w14:paraId="18A4BB0E" w14:textId="43045FB5" w:rsidR="00DB5090" w:rsidRPr="00CE0402" w:rsidRDefault="00DB5090" w:rsidP="0041128C">
      <w:pPr>
        <w:rPr>
          <w:rFonts w:cs="Arial"/>
          <w:color w:val="000000"/>
          <w:sz w:val="18"/>
          <w:szCs w:val="18"/>
        </w:rPr>
      </w:pPr>
    </w:p>
    <w:p w14:paraId="7F92EFBF" w14:textId="6468EC30" w:rsidR="00D334AD" w:rsidRPr="00CE0402" w:rsidRDefault="00DB5090" w:rsidP="0041128C">
      <w:pPr>
        <w:rPr>
          <w:rFonts w:cs="Arial"/>
          <w:color w:val="000000"/>
          <w:sz w:val="18"/>
          <w:szCs w:val="18"/>
        </w:rPr>
      </w:pPr>
      <w:r w:rsidRPr="00CE0402">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75"/>
      </w:tblGrid>
      <w:tr w:rsidR="00037A94" w:rsidRPr="00CE0402" w14:paraId="6DA83AF5" w14:textId="77777777" w:rsidTr="00937039">
        <w:trPr>
          <w:trHeight w:val="386"/>
        </w:trPr>
        <w:tc>
          <w:tcPr>
            <w:tcW w:w="9475" w:type="dxa"/>
            <w:noWrap/>
            <w:tcMar>
              <w:left w:w="115" w:type="dxa"/>
              <w:right w:w="115" w:type="dxa"/>
            </w:tcMar>
            <w:vAlign w:val="center"/>
          </w:tcPr>
          <w:p w14:paraId="4F22306A" w14:textId="1FF0A7E2" w:rsidR="00037A94" w:rsidRPr="00CE0402" w:rsidRDefault="00B13E3A" w:rsidP="0041128C">
            <w:pPr>
              <w:ind w:left="432" w:hanging="536"/>
              <w:rPr>
                <w:rFonts w:eastAsia="Arial Unicode MS" w:cs="Arial"/>
                <w:b/>
                <w:bCs/>
                <w:color w:val="000000"/>
                <w:sz w:val="18"/>
                <w:szCs w:val="18"/>
                <w:cs/>
                <w:lang w:val="en-GB"/>
              </w:rPr>
            </w:pPr>
            <w:bookmarkStart w:id="29" w:name="_Hlk32005548"/>
            <w:bookmarkStart w:id="30" w:name="_Hlk32006578"/>
            <w:bookmarkEnd w:id="21"/>
            <w:r w:rsidRPr="00CE0402">
              <w:rPr>
                <w:rFonts w:eastAsia="Arial Unicode MS" w:cs="Arial"/>
                <w:b/>
                <w:bCs/>
                <w:color w:val="000000"/>
                <w:sz w:val="18"/>
                <w:szCs w:val="18"/>
                <w:lang w:val="en-GB"/>
              </w:rPr>
              <w:t>12</w:t>
            </w:r>
            <w:r w:rsidR="00037A94" w:rsidRPr="00CE0402">
              <w:rPr>
                <w:rFonts w:eastAsia="Arial Unicode MS" w:cs="Arial"/>
                <w:b/>
                <w:bCs/>
                <w:color w:val="000000"/>
                <w:sz w:val="18"/>
                <w:szCs w:val="18"/>
                <w:lang w:val="en-GB"/>
              </w:rPr>
              <w:tab/>
              <w:t>Inventories</w:t>
            </w:r>
            <w:bookmarkEnd w:id="29"/>
            <w:r w:rsidR="00F10E7D" w:rsidRPr="00CE0402">
              <w:rPr>
                <w:rFonts w:eastAsia="Arial Unicode MS" w:cs="Arial"/>
                <w:b/>
                <w:bCs/>
                <w:color w:val="000000"/>
                <w:sz w:val="18"/>
                <w:szCs w:val="18"/>
                <w:lang w:val="en-GB"/>
              </w:rPr>
              <w:t>, n</w:t>
            </w:r>
            <w:r w:rsidR="00037A94" w:rsidRPr="00CE0402">
              <w:rPr>
                <w:rFonts w:eastAsia="Arial Unicode MS" w:cs="Arial"/>
                <w:b/>
                <w:bCs/>
                <w:color w:val="000000"/>
                <w:sz w:val="18"/>
                <w:szCs w:val="18"/>
                <w:lang w:val="en-GB"/>
              </w:rPr>
              <w:t>et</w:t>
            </w:r>
          </w:p>
        </w:tc>
      </w:tr>
      <w:bookmarkEnd w:id="30"/>
    </w:tbl>
    <w:p w14:paraId="7A01E659" w14:textId="77777777" w:rsidR="00622C07" w:rsidRPr="00CE0402" w:rsidRDefault="00622C07" w:rsidP="0041128C">
      <w:pPr>
        <w:rPr>
          <w:rFonts w:eastAsia="Arial Unicode MS" w:cs="Arial"/>
          <w:color w:val="000000"/>
          <w:sz w:val="18"/>
          <w:szCs w:val="18"/>
        </w:rPr>
      </w:pPr>
    </w:p>
    <w:tbl>
      <w:tblPr>
        <w:tblW w:w="9461" w:type="dxa"/>
        <w:tblInd w:w="108" w:type="dxa"/>
        <w:tblLook w:val="04A0" w:firstRow="1" w:lastRow="0" w:firstColumn="1" w:lastColumn="0" w:noHBand="0" w:noVBand="1"/>
      </w:tblPr>
      <w:tblGrid>
        <w:gridCol w:w="4253"/>
        <w:gridCol w:w="1302"/>
        <w:gridCol w:w="1302"/>
        <w:gridCol w:w="1302"/>
        <w:gridCol w:w="1302"/>
      </w:tblGrid>
      <w:tr w:rsidR="00B607EC" w:rsidRPr="00CE0402" w14:paraId="53643624" w14:textId="77777777" w:rsidTr="002B7A51">
        <w:tc>
          <w:tcPr>
            <w:tcW w:w="4253" w:type="dxa"/>
          </w:tcPr>
          <w:p w14:paraId="6911F4FC" w14:textId="77777777" w:rsidR="00B607EC" w:rsidRPr="00CE0402" w:rsidRDefault="00B607EC" w:rsidP="0041128C">
            <w:pPr>
              <w:ind w:left="-105"/>
              <w:rPr>
                <w:rFonts w:cs="Arial"/>
                <w:b/>
                <w:bCs/>
                <w:color w:val="000000"/>
                <w:sz w:val="18"/>
                <w:szCs w:val="18"/>
              </w:rPr>
            </w:pPr>
          </w:p>
        </w:tc>
        <w:tc>
          <w:tcPr>
            <w:tcW w:w="2604" w:type="dxa"/>
            <w:gridSpan w:val="2"/>
            <w:tcBorders>
              <w:left w:val="nil"/>
              <w:bottom w:val="single" w:sz="4" w:space="0" w:color="auto"/>
              <w:right w:val="nil"/>
            </w:tcBorders>
          </w:tcPr>
          <w:p w14:paraId="2A3D1981" w14:textId="77777777" w:rsidR="00B607EC" w:rsidRPr="00CE0402" w:rsidRDefault="00B607EC" w:rsidP="0041128C">
            <w:pPr>
              <w:ind w:left="-40" w:right="-72"/>
              <w:jc w:val="center"/>
              <w:rPr>
                <w:rFonts w:cs="Arial"/>
                <w:b/>
                <w:bCs/>
                <w:color w:val="000000"/>
                <w:sz w:val="18"/>
                <w:szCs w:val="18"/>
              </w:rPr>
            </w:pPr>
            <w:r w:rsidRPr="00CE0402">
              <w:rPr>
                <w:rFonts w:cs="Arial"/>
                <w:b/>
                <w:bCs/>
                <w:color w:val="000000"/>
                <w:sz w:val="18"/>
                <w:szCs w:val="18"/>
              </w:rPr>
              <w:t>Consolidated</w:t>
            </w:r>
          </w:p>
          <w:p w14:paraId="50141614" w14:textId="05083FE3" w:rsidR="00B607EC" w:rsidRPr="00CE0402" w:rsidRDefault="00B607EC" w:rsidP="0041128C">
            <w:pPr>
              <w:ind w:right="-72"/>
              <w:jc w:val="center"/>
              <w:rPr>
                <w:rFonts w:eastAsia="Arial" w:cs="Arial"/>
                <w:b/>
                <w:bCs/>
                <w:color w:val="000000"/>
                <w:sz w:val="18"/>
                <w:szCs w:val="18"/>
                <w:lang w:val="en-GB" w:eastAsia="en-GB"/>
              </w:rPr>
            </w:pPr>
            <w:r w:rsidRPr="00CE0402">
              <w:rPr>
                <w:rFonts w:cs="Arial"/>
                <w:b/>
                <w:bCs/>
                <w:color w:val="000000"/>
                <w:sz w:val="18"/>
                <w:szCs w:val="18"/>
              </w:rPr>
              <w:t>financial statements</w:t>
            </w:r>
          </w:p>
        </w:tc>
        <w:tc>
          <w:tcPr>
            <w:tcW w:w="2604" w:type="dxa"/>
            <w:gridSpan w:val="2"/>
            <w:tcBorders>
              <w:left w:val="nil"/>
              <w:bottom w:val="single" w:sz="4" w:space="0" w:color="auto"/>
              <w:right w:val="nil"/>
            </w:tcBorders>
          </w:tcPr>
          <w:p w14:paraId="7E1ECC60" w14:textId="77777777" w:rsidR="00B607EC" w:rsidRPr="00CE0402" w:rsidRDefault="00B607EC" w:rsidP="0041128C">
            <w:pPr>
              <w:ind w:left="-40" w:right="-72"/>
              <w:jc w:val="center"/>
              <w:rPr>
                <w:rFonts w:cs="Arial"/>
                <w:b/>
                <w:bCs/>
                <w:color w:val="000000"/>
                <w:sz w:val="18"/>
                <w:szCs w:val="18"/>
              </w:rPr>
            </w:pPr>
            <w:r w:rsidRPr="00CE0402">
              <w:rPr>
                <w:rFonts w:cs="Arial"/>
                <w:b/>
                <w:bCs/>
                <w:color w:val="000000"/>
                <w:sz w:val="18"/>
                <w:szCs w:val="18"/>
              </w:rPr>
              <w:t>Separate</w:t>
            </w:r>
          </w:p>
          <w:p w14:paraId="69E36345" w14:textId="7E9379AE" w:rsidR="00B607EC" w:rsidRPr="00CE0402" w:rsidRDefault="00B607EC" w:rsidP="0041128C">
            <w:pPr>
              <w:ind w:right="-72"/>
              <w:jc w:val="center"/>
              <w:rPr>
                <w:rFonts w:eastAsia="Arial" w:cs="Arial"/>
                <w:b/>
                <w:bCs/>
                <w:color w:val="000000"/>
                <w:sz w:val="18"/>
                <w:szCs w:val="18"/>
                <w:lang w:val="en-GB" w:eastAsia="en-GB"/>
              </w:rPr>
            </w:pPr>
            <w:r w:rsidRPr="00CE0402">
              <w:rPr>
                <w:rFonts w:cs="Arial"/>
                <w:b/>
                <w:bCs/>
                <w:color w:val="000000"/>
                <w:sz w:val="18"/>
                <w:szCs w:val="18"/>
              </w:rPr>
              <w:t>financial statements</w:t>
            </w:r>
          </w:p>
        </w:tc>
      </w:tr>
      <w:tr w:rsidR="004A2494" w:rsidRPr="00CE0402" w14:paraId="1FFBBEAF" w14:textId="77777777" w:rsidTr="00937039">
        <w:tc>
          <w:tcPr>
            <w:tcW w:w="4253" w:type="dxa"/>
          </w:tcPr>
          <w:p w14:paraId="06028B22" w14:textId="77777777" w:rsidR="004A2494" w:rsidRPr="00CE0402" w:rsidRDefault="004A2494" w:rsidP="004A2494">
            <w:pPr>
              <w:ind w:left="-105"/>
              <w:rPr>
                <w:rFonts w:cs="Arial"/>
                <w:b/>
                <w:bCs/>
                <w:color w:val="000000"/>
                <w:sz w:val="18"/>
                <w:szCs w:val="18"/>
              </w:rPr>
            </w:pPr>
          </w:p>
        </w:tc>
        <w:tc>
          <w:tcPr>
            <w:tcW w:w="1302" w:type="dxa"/>
            <w:tcBorders>
              <w:top w:val="nil"/>
              <w:left w:val="nil"/>
              <w:bottom w:val="single" w:sz="4" w:space="0" w:color="auto"/>
              <w:right w:val="nil"/>
            </w:tcBorders>
            <w:hideMark/>
          </w:tcPr>
          <w:p w14:paraId="7F635AB2"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219B6CF4" w14:textId="77777777" w:rsidR="004A2494" w:rsidRPr="00CE0402" w:rsidRDefault="004A2494" w:rsidP="004A2494">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6107A856" w14:textId="62AFA415"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Baht</w:t>
            </w:r>
          </w:p>
        </w:tc>
        <w:tc>
          <w:tcPr>
            <w:tcW w:w="1302" w:type="dxa"/>
            <w:tcBorders>
              <w:top w:val="nil"/>
              <w:left w:val="nil"/>
              <w:bottom w:val="single" w:sz="4" w:space="0" w:color="auto"/>
              <w:right w:val="nil"/>
            </w:tcBorders>
            <w:hideMark/>
          </w:tcPr>
          <w:p w14:paraId="539ED5F2"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736E6934" w14:textId="0F828D84"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Thousand Baht</w:t>
            </w:r>
          </w:p>
        </w:tc>
        <w:tc>
          <w:tcPr>
            <w:tcW w:w="1302" w:type="dxa"/>
            <w:tcBorders>
              <w:top w:val="nil"/>
              <w:left w:val="nil"/>
              <w:bottom w:val="single" w:sz="4" w:space="0" w:color="auto"/>
              <w:right w:val="nil"/>
            </w:tcBorders>
            <w:hideMark/>
          </w:tcPr>
          <w:p w14:paraId="0E0D0BDF"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258D3551" w14:textId="77777777" w:rsidR="004A2494" w:rsidRPr="00CE0402" w:rsidRDefault="004A2494" w:rsidP="004A2494">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027A2B8A" w14:textId="35432CF5"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Baht</w:t>
            </w:r>
          </w:p>
        </w:tc>
        <w:tc>
          <w:tcPr>
            <w:tcW w:w="1302" w:type="dxa"/>
            <w:tcBorders>
              <w:top w:val="nil"/>
              <w:left w:val="nil"/>
              <w:bottom w:val="single" w:sz="4" w:space="0" w:color="auto"/>
              <w:right w:val="nil"/>
            </w:tcBorders>
            <w:hideMark/>
          </w:tcPr>
          <w:p w14:paraId="13CB1786"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255A9B12" w14:textId="7152343D"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Thousand Baht</w:t>
            </w:r>
          </w:p>
        </w:tc>
      </w:tr>
      <w:tr w:rsidR="00F2580D" w:rsidRPr="00CE0402" w14:paraId="50D5434C" w14:textId="77777777" w:rsidTr="00937039">
        <w:tc>
          <w:tcPr>
            <w:tcW w:w="4253" w:type="dxa"/>
            <w:hideMark/>
          </w:tcPr>
          <w:p w14:paraId="22A4B605" w14:textId="77777777" w:rsidR="00F2580D" w:rsidRPr="00CE0402" w:rsidRDefault="00F2580D" w:rsidP="0041128C">
            <w:pPr>
              <w:ind w:left="-105"/>
              <w:rPr>
                <w:rFonts w:cs="Arial"/>
                <w:color w:val="000000"/>
                <w:sz w:val="18"/>
                <w:szCs w:val="18"/>
              </w:rPr>
            </w:pPr>
          </w:p>
        </w:tc>
        <w:tc>
          <w:tcPr>
            <w:tcW w:w="1302" w:type="dxa"/>
            <w:tcBorders>
              <w:top w:val="single" w:sz="4" w:space="0" w:color="auto"/>
            </w:tcBorders>
          </w:tcPr>
          <w:p w14:paraId="23E79F61" w14:textId="77777777" w:rsidR="00F2580D" w:rsidRPr="00CE0402" w:rsidRDefault="00F2580D" w:rsidP="0041128C">
            <w:pPr>
              <w:ind w:left="-40" w:right="-72"/>
              <w:jc w:val="right"/>
              <w:rPr>
                <w:rFonts w:cs="Arial"/>
                <w:b/>
                <w:bCs/>
                <w:color w:val="000000"/>
                <w:sz w:val="18"/>
                <w:szCs w:val="18"/>
              </w:rPr>
            </w:pPr>
          </w:p>
        </w:tc>
        <w:tc>
          <w:tcPr>
            <w:tcW w:w="1302" w:type="dxa"/>
            <w:tcBorders>
              <w:top w:val="single" w:sz="4" w:space="0" w:color="auto"/>
            </w:tcBorders>
          </w:tcPr>
          <w:p w14:paraId="07DA239C" w14:textId="77777777" w:rsidR="00F2580D" w:rsidRPr="00CE0402" w:rsidRDefault="00F2580D" w:rsidP="0041128C">
            <w:pPr>
              <w:ind w:left="-40" w:right="-72"/>
              <w:jc w:val="right"/>
              <w:rPr>
                <w:rFonts w:cs="Arial"/>
                <w:b/>
                <w:bCs/>
                <w:color w:val="000000"/>
                <w:sz w:val="18"/>
                <w:szCs w:val="18"/>
              </w:rPr>
            </w:pPr>
          </w:p>
        </w:tc>
        <w:tc>
          <w:tcPr>
            <w:tcW w:w="1302" w:type="dxa"/>
            <w:tcBorders>
              <w:top w:val="single" w:sz="4" w:space="0" w:color="auto"/>
            </w:tcBorders>
          </w:tcPr>
          <w:p w14:paraId="5694C334" w14:textId="77777777" w:rsidR="00F2580D" w:rsidRPr="00CE0402" w:rsidRDefault="00F2580D" w:rsidP="0041128C">
            <w:pPr>
              <w:ind w:left="-40" w:right="-72"/>
              <w:jc w:val="right"/>
              <w:rPr>
                <w:rFonts w:cs="Arial"/>
                <w:b/>
                <w:bCs/>
                <w:color w:val="000000"/>
                <w:sz w:val="18"/>
                <w:szCs w:val="18"/>
              </w:rPr>
            </w:pPr>
          </w:p>
        </w:tc>
        <w:tc>
          <w:tcPr>
            <w:tcW w:w="1302" w:type="dxa"/>
            <w:tcBorders>
              <w:top w:val="single" w:sz="4" w:space="0" w:color="auto"/>
            </w:tcBorders>
          </w:tcPr>
          <w:p w14:paraId="24119030" w14:textId="77777777" w:rsidR="00F2580D" w:rsidRPr="00CE0402" w:rsidRDefault="00F2580D" w:rsidP="0041128C">
            <w:pPr>
              <w:ind w:left="-40" w:right="-72"/>
              <w:jc w:val="right"/>
              <w:rPr>
                <w:rFonts w:cs="Arial"/>
                <w:b/>
                <w:bCs/>
                <w:color w:val="000000"/>
                <w:sz w:val="18"/>
                <w:szCs w:val="18"/>
              </w:rPr>
            </w:pPr>
          </w:p>
        </w:tc>
      </w:tr>
      <w:tr w:rsidR="003A5B06" w:rsidRPr="00CE0402" w14:paraId="10C570C2" w14:textId="77777777" w:rsidTr="0056739F">
        <w:tc>
          <w:tcPr>
            <w:tcW w:w="4253" w:type="dxa"/>
          </w:tcPr>
          <w:p w14:paraId="2083ADDA" w14:textId="77777777" w:rsidR="003A5B06" w:rsidRPr="00CE0402" w:rsidRDefault="003A5B06" w:rsidP="003A5B06">
            <w:pPr>
              <w:tabs>
                <w:tab w:val="left" w:pos="1426"/>
              </w:tabs>
              <w:ind w:left="-105"/>
              <w:rPr>
                <w:rFonts w:cs="Arial"/>
                <w:color w:val="000000"/>
                <w:sz w:val="18"/>
                <w:szCs w:val="18"/>
              </w:rPr>
            </w:pPr>
            <w:r w:rsidRPr="00CE0402">
              <w:rPr>
                <w:rFonts w:cs="Arial"/>
                <w:color w:val="000000"/>
                <w:sz w:val="18"/>
                <w:szCs w:val="18"/>
              </w:rPr>
              <w:t>Medicines</w:t>
            </w:r>
          </w:p>
        </w:tc>
        <w:tc>
          <w:tcPr>
            <w:tcW w:w="1302" w:type="dxa"/>
          </w:tcPr>
          <w:p w14:paraId="76B1459B" w14:textId="40B730D4"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84,733 </w:t>
            </w:r>
          </w:p>
        </w:tc>
        <w:tc>
          <w:tcPr>
            <w:tcW w:w="1302" w:type="dxa"/>
          </w:tcPr>
          <w:p w14:paraId="09C83B1B" w14:textId="75025CEC"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71,321 </w:t>
            </w:r>
          </w:p>
        </w:tc>
        <w:tc>
          <w:tcPr>
            <w:tcW w:w="1302" w:type="dxa"/>
          </w:tcPr>
          <w:p w14:paraId="61902E95" w14:textId="76B3BBFF"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8,605 </w:t>
            </w:r>
          </w:p>
        </w:tc>
        <w:tc>
          <w:tcPr>
            <w:tcW w:w="1302" w:type="dxa"/>
          </w:tcPr>
          <w:p w14:paraId="7357F7AC" w14:textId="7FFE3A97"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6,076 </w:t>
            </w:r>
          </w:p>
        </w:tc>
      </w:tr>
      <w:tr w:rsidR="003A5B06" w:rsidRPr="00CE0402" w14:paraId="2838D0A7" w14:textId="77777777" w:rsidTr="0056739F">
        <w:tc>
          <w:tcPr>
            <w:tcW w:w="4253" w:type="dxa"/>
          </w:tcPr>
          <w:p w14:paraId="01836BEB" w14:textId="77777777" w:rsidR="003A5B06" w:rsidRPr="00CE0402" w:rsidRDefault="003A5B06" w:rsidP="003A5B06">
            <w:pPr>
              <w:tabs>
                <w:tab w:val="left" w:pos="1426"/>
              </w:tabs>
              <w:ind w:left="-105"/>
              <w:rPr>
                <w:rFonts w:cs="Arial"/>
                <w:color w:val="000000"/>
                <w:sz w:val="18"/>
                <w:szCs w:val="18"/>
              </w:rPr>
            </w:pPr>
            <w:r w:rsidRPr="00CE0402">
              <w:rPr>
                <w:rFonts w:cs="Arial"/>
                <w:color w:val="000000"/>
                <w:sz w:val="18"/>
                <w:szCs w:val="18"/>
              </w:rPr>
              <w:t>Medical supplies</w:t>
            </w:r>
          </w:p>
        </w:tc>
        <w:tc>
          <w:tcPr>
            <w:tcW w:w="1302" w:type="dxa"/>
          </w:tcPr>
          <w:p w14:paraId="29CFB4A5" w14:textId="571AB155"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61,201 </w:t>
            </w:r>
          </w:p>
        </w:tc>
        <w:tc>
          <w:tcPr>
            <w:tcW w:w="1302" w:type="dxa"/>
          </w:tcPr>
          <w:p w14:paraId="2051E01B" w14:textId="6ADAB32A"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62,215 </w:t>
            </w:r>
          </w:p>
        </w:tc>
        <w:tc>
          <w:tcPr>
            <w:tcW w:w="1302" w:type="dxa"/>
          </w:tcPr>
          <w:p w14:paraId="000F39B3" w14:textId="63183E3A"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8,707 </w:t>
            </w:r>
          </w:p>
        </w:tc>
        <w:tc>
          <w:tcPr>
            <w:tcW w:w="1302" w:type="dxa"/>
          </w:tcPr>
          <w:p w14:paraId="6325479A" w14:textId="1E979AEB"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7,793 </w:t>
            </w:r>
          </w:p>
        </w:tc>
      </w:tr>
      <w:tr w:rsidR="003A5B06" w:rsidRPr="00CE0402" w14:paraId="7C75E870" w14:textId="77777777" w:rsidTr="0056739F">
        <w:tc>
          <w:tcPr>
            <w:tcW w:w="4253" w:type="dxa"/>
          </w:tcPr>
          <w:p w14:paraId="1E6BDCF7" w14:textId="77777777" w:rsidR="003A5B06" w:rsidRPr="00CE0402" w:rsidRDefault="003A5B06" w:rsidP="003A5B06">
            <w:pPr>
              <w:tabs>
                <w:tab w:val="left" w:pos="1426"/>
              </w:tabs>
              <w:ind w:left="-105"/>
              <w:rPr>
                <w:rFonts w:cs="Arial"/>
                <w:color w:val="000000"/>
                <w:sz w:val="18"/>
                <w:szCs w:val="18"/>
              </w:rPr>
            </w:pPr>
            <w:r w:rsidRPr="00CE0402">
              <w:rPr>
                <w:rFonts w:cs="Arial"/>
                <w:color w:val="000000"/>
                <w:sz w:val="18"/>
                <w:szCs w:val="18"/>
              </w:rPr>
              <w:t>General supplies</w:t>
            </w:r>
          </w:p>
        </w:tc>
        <w:tc>
          <w:tcPr>
            <w:tcW w:w="1302" w:type="dxa"/>
          </w:tcPr>
          <w:p w14:paraId="2B08A9CD" w14:textId="391EDB0D"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1,220 </w:t>
            </w:r>
          </w:p>
        </w:tc>
        <w:tc>
          <w:tcPr>
            <w:tcW w:w="1302" w:type="dxa"/>
          </w:tcPr>
          <w:p w14:paraId="0666EE8D" w14:textId="24693AE1"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1,016 </w:t>
            </w:r>
          </w:p>
        </w:tc>
        <w:tc>
          <w:tcPr>
            <w:tcW w:w="1302" w:type="dxa"/>
          </w:tcPr>
          <w:p w14:paraId="35DA38DE" w14:textId="74048F0B" w:rsidR="003A5B06" w:rsidRPr="00CE0402" w:rsidRDefault="003A5B06" w:rsidP="003A5B06">
            <w:pPr>
              <w:ind w:left="-40" w:right="-72"/>
              <w:jc w:val="right"/>
              <w:rPr>
                <w:rFonts w:cs="Arial"/>
                <w:color w:val="000000"/>
                <w:sz w:val="18"/>
                <w:szCs w:val="18"/>
                <w:lang w:val="en-GB"/>
              </w:rPr>
            </w:pPr>
            <w:r w:rsidRPr="00CE0402">
              <w:rPr>
                <w:rFonts w:cs="Arial"/>
                <w:sz w:val="18"/>
                <w:szCs w:val="18"/>
              </w:rPr>
              <w:t>-</w:t>
            </w:r>
          </w:p>
        </w:tc>
        <w:tc>
          <w:tcPr>
            <w:tcW w:w="1302" w:type="dxa"/>
          </w:tcPr>
          <w:p w14:paraId="0FC4657B" w14:textId="424BEA09" w:rsidR="003A5B06" w:rsidRPr="00CE0402" w:rsidRDefault="003A5B06" w:rsidP="003A5B06">
            <w:pPr>
              <w:ind w:left="-40" w:right="-72"/>
              <w:jc w:val="right"/>
              <w:rPr>
                <w:rFonts w:cs="Arial"/>
                <w:color w:val="000000"/>
                <w:sz w:val="18"/>
                <w:szCs w:val="18"/>
                <w:lang w:val="en-GB"/>
              </w:rPr>
            </w:pPr>
            <w:r w:rsidRPr="00CE0402">
              <w:rPr>
                <w:rFonts w:cs="Arial"/>
                <w:sz w:val="18"/>
                <w:szCs w:val="18"/>
              </w:rPr>
              <w:t xml:space="preserve"> -   </w:t>
            </w:r>
          </w:p>
        </w:tc>
      </w:tr>
      <w:tr w:rsidR="004A2494" w:rsidRPr="00CE0402" w14:paraId="3D70824A" w14:textId="77777777" w:rsidTr="00937039">
        <w:tc>
          <w:tcPr>
            <w:tcW w:w="4253" w:type="dxa"/>
          </w:tcPr>
          <w:p w14:paraId="55BAECA2" w14:textId="77777777" w:rsidR="004A2494" w:rsidRPr="00CE0402" w:rsidRDefault="004A2494" w:rsidP="004A2494">
            <w:pPr>
              <w:tabs>
                <w:tab w:val="left" w:pos="1426"/>
              </w:tabs>
              <w:ind w:left="-105"/>
              <w:rPr>
                <w:rFonts w:cs="Arial"/>
                <w:color w:val="000000"/>
                <w:sz w:val="18"/>
                <w:szCs w:val="18"/>
              </w:rPr>
            </w:pPr>
          </w:p>
        </w:tc>
        <w:tc>
          <w:tcPr>
            <w:tcW w:w="1302" w:type="dxa"/>
            <w:tcBorders>
              <w:top w:val="single" w:sz="4" w:space="0" w:color="auto"/>
            </w:tcBorders>
          </w:tcPr>
          <w:p w14:paraId="7F14E84D" w14:textId="77777777" w:rsidR="004A2494" w:rsidRPr="00CE0402" w:rsidRDefault="004A2494" w:rsidP="004A2494">
            <w:pPr>
              <w:ind w:left="-40" w:right="-72"/>
              <w:jc w:val="right"/>
              <w:rPr>
                <w:rFonts w:cs="Arial"/>
                <w:color w:val="000000"/>
                <w:sz w:val="18"/>
                <w:szCs w:val="18"/>
                <w:lang w:val="en-GB"/>
              </w:rPr>
            </w:pPr>
          </w:p>
        </w:tc>
        <w:tc>
          <w:tcPr>
            <w:tcW w:w="1302" w:type="dxa"/>
            <w:tcBorders>
              <w:top w:val="single" w:sz="4" w:space="0" w:color="auto"/>
            </w:tcBorders>
          </w:tcPr>
          <w:p w14:paraId="6020CFED" w14:textId="77777777" w:rsidR="004A2494" w:rsidRPr="00CE0402" w:rsidRDefault="004A2494" w:rsidP="004A2494">
            <w:pPr>
              <w:ind w:left="-40" w:right="-72"/>
              <w:jc w:val="right"/>
              <w:rPr>
                <w:rFonts w:cs="Arial"/>
                <w:color w:val="000000"/>
                <w:sz w:val="18"/>
                <w:szCs w:val="18"/>
                <w:lang w:val="en-GB"/>
              </w:rPr>
            </w:pPr>
          </w:p>
        </w:tc>
        <w:tc>
          <w:tcPr>
            <w:tcW w:w="1302" w:type="dxa"/>
            <w:tcBorders>
              <w:top w:val="single" w:sz="4" w:space="0" w:color="auto"/>
            </w:tcBorders>
          </w:tcPr>
          <w:p w14:paraId="65D59DF9" w14:textId="77777777" w:rsidR="004A2494" w:rsidRPr="00CE0402" w:rsidRDefault="004A2494" w:rsidP="004A2494">
            <w:pPr>
              <w:ind w:left="-40" w:right="-72"/>
              <w:jc w:val="right"/>
              <w:rPr>
                <w:rFonts w:cs="Arial"/>
                <w:color w:val="000000"/>
                <w:sz w:val="18"/>
                <w:szCs w:val="18"/>
                <w:lang w:val="en-GB"/>
              </w:rPr>
            </w:pPr>
          </w:p>
        </w:tc>
        <w:tc>
          <w:tcPr>
            <w:tcW w:w="1302" w:type="dxa"/>
            <w:tcBorders>
              <w:top w:val="single" w:sz="4" w:space="0" w:color="auto"/>
            </w:tcBorders>
          </w:tcPr>
          <w:p w14:paraId="4F1A425B" w14:textId="77777777" w:rsidR="004A2494" w:rsidRPr="00CE0402" w:rsidRDefault="004A2494" w:rsidP="004A2494">
            <w:pPr>
              <w:ind w:left="-40" w:right="-72"/>
              <w:jc w:val="right"/>
              <w:rPr>
                <w:rFonts w:cs="Arial"/>
                <w:color w:val="000000"/>
                <w:sz w:val="18"/>
                <w:szCs w:val="18"/>
                <w:lang w:val="en-GB"/>
              </w:rPr>
            </w:pPr>
          </w:p>
        </w:tc>
      </w:tr>
      <w:tr w:rsidR="00240BCB" w:rsidRPr="00CE0402" w14:paraId="2E399C2F" w14:textId="77777777" w:rsidTr="0056739F">
        <w:tc>
          <w:tcPr>
            <w:tcW w:w="4253" w:type="dxa"/>
          </w:tcPr>
          <w:p w14:paraId="20431392" w14:textId="77777777" w:rsidR="00240BCB" w:rsidRPr="00CE0402" w:rsidRDefault="00240BCB" w:rsidP="00240BCB">
            <w:pPr>
              <w:tabs>
                <w:tab w:val="left" w:pos="1426"/>
              </w:tabs>
              <w:ind w:left="-105"/>
              <w:rPr>
                <w:rFonts w:cs="Arial"/>
                <w:color w:val="000000"/>
                <w:sz w:val="18"/>
                <w:szCs w:val="18"/>
              </w:rPr>
            </w:pPr>
          </w:p>
        </w:tc>
        <w:tc>
          <w:tcPr>
            <w:tcW w:w="1302" w:type="dxa"/>
          </w:tcPr>
          <w:p w14:paraId="485294D7" w14:textId="399578A2"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147,154 </w:t>
            </w:r>
          </w:p>
        </w:tc>
        <w:tc>
          <w:tcPr>
            <w:tcW w:w="1302" w:type="dxa"/>
          </w:tcPr>
          <w:p w14:paraId="2324DCEA" w14:textId="12710ED0"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134,552 </w:t>
            </w:r>
          </w:p>
        </w:tc>
        <w:tc>
          <w:tcPr>
            <w:tcW w:w="1302" w:type="dxa"/>
          </w:tcPr>
          <w:p w14:paraId="583BCA8F" w14:textId="1651F5DE"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17,312 </w:t>
            </w:r>
          </w:p>
        </w:tc>
        <w:tc>
          <w:tcPr>
            <w:tcW w:w="1302" w:type="dxa"/>
          </w:tcPr>
          <w:p w14:paraId="08D6A9B8" w14:textId="1F92E086"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13,869 </w:t>
            </w:r>
          </w:p>
        </w:tc>
      </w:tr>
      <w:tr w:rsidR="00240BCB" w:rsidRPr="00CE0402" w14:paraId="492E1441" w14:textId="77777777" w:rsidTr="0056739F">
        <w:tc>
          <w:tcPr>
            <w:tcW w:w="4253" w:type="dxa"/>
          </w:tcPr>
          <w:p w14:paraId="73299495" w14:textId="04829B23" w:rsidR="00240BCB" w:rsidRPr="00CE0402" w:rsidRDefault="00240BCB" w:rsidP="00240BCB">
            <w:pPr>
              <w:tabs>
                <w:tab w:val="left" w:pos="1426"/>
              </w:tabs>
              <w:ind w:left="-105"/>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Allowance for inventories obsolescence</w:t>
            </w:r>
          </w:p>
        </w:tc>
        <w:tc>
          <w:tcPr>
            <w:tcW w:w="1302" w:type="dxa"/>
            <w:tcBorders>
              <w:bottom w:val="single" w:sz="4" w:space="0" w:color="auto"/>
            </w:tcBorders>
          </w:tcPr>
          <w:p w14:paraId="1D360C58" w14:textId="60BC4706"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(46)</w:t>
            </w:r>
          </w:p>
        </w:tc>
        <w:tc>
          <w:tcPr>
            <w:tcW w:w="1302" w:type="dxa"/>
            <w:tcBorders>
              <w:bottom w:val="single" w:sz="4" w:space="0" w:color="auto"/>
            </w:tcBorders>
          </w:tcPr>
          <w:p w14:paraId="3D845B51" w14:textId="6A60073B"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(750)</w:t>
            </w:r>
          </w:p>
        </w:tc>
        <w:tc>
          <w:tcPr>
            <w:tcW w:w="1302" w:type="dxa"/>
            <w:tcBorders>
              <w:bottom w:val="single" w:sz="4" w:space="0" w:color="auto"/>
            </w:tcBorders>
          </w:tcPr>
          <w:p w14:paraId="19B019FB" w14:textId="010257ED"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   </w:t>
            </w:r>
          </w:p>
        </w:tc>
        <w:tc>
          <w:tcPr>
            <w:tcW w:w="1302" w:type="dxa"/>
            <w:tcBorders>
              <w:bottom w:val="single" w:sz="4" w:space="0" w:color="auto"/>
            </w:tcBorders>
          </w:tcPr>
          <w:p w14:paraId="13E166B6" w14:textId="10CE2F7E" w:rsidR="00240BCB" w:rsidRPr="00CE0402" w:rsidRDefault="00240BCB" w:rsidP="00240BCB">
            <w:pPr>
              <w:ind w:left="-40" w:right="-72"/>
              <w:jc w:val="right"/>
              <w:rPr>
                <w:rFonts w:cs="Arial"/>
                <w:color w:val="000000"/>
                <w:sz w:val="18"/>
                <w:szCs w:val="18"/>
                <w:lang w:val="en-GB"/>
              </w:rPr>
            </w:pPr>
            <w:r w:rsidRPr="00CE0402">
              <w:rPr>
                <w:rFonts w:cs="Arial"/>
                <w:sz w:val="18"/>
                <w:szCs w:val="18"/>
              </w:rPr>
              <w:t xml:space="preserve"> (500)</w:t>
            </w:r>
          </w:p>
        </w:tc>
      </w:tr>
      <w:tr w:rsidR="004A2494" w:rsidRPr="00CE0402" w14:paraId="0A282032" w14:textId="77777777" w:rsidTr="00937039">
        <w:tc>
          <w:tcPr>
            <w:tcW w:w="4253" w:type="dxa"/>
          </w:tcPr>
          <w:p w14:paraId="07CBEE0A" w14:textId="77777777" w:rsidR="004A2494" w:rsidRPr="00CE0402" w:rsidRDefault="004A2494" w:rsidP="004A2494">
            <w:pPr>
              <w:tabs>
                <w:tab w:val="left" w:pos="1426"/>
              </w:tabs>
              <w:ind w:left="-105"/>
              <w:rPr>
                <w:rFonts w:cs="Arial"/>
                <w:color w:val="000000"/>
                <w:sz w:val="18"/>
                <w:szCs w:val="18"/>
              </w:rPr>
            </w:pPr>
          </w:p>
        </w:tc>
        <w:tc>
          <w:tcPr>
            <w:tcW w:w="1302" w:type="dxa"/>
            <w:tcBorders>
              <w:top w:val="single" w:sz="4" w:space="0" w:color="auto"/>
            </w:tcBorders>
          </w:tcPr>
          <w:p w14:paraId="3577A2BE" w14:textId="77777777" w:rsidR="004A2494" w:rsidRPr="00CE0402" w:rsidRDefault="004A2494" w:rsidP="004A2494">
            <w:pPr>
              <w:ind w:left="-40" w:right="-72"/>
              <w:jc w:val="right"/>
              <w:rPr>
                <w:rFonts w:cs="Arial"/>
                <w:color w:val="000000"/>
                <w:sz w:val="18"/>
                <w:szCs w:val="18"/>
                <w:lang w:val="en-GB"/>
              </w:rPr>
            </w:pPr>
          </w:p>
        </w:tc>
        <w:tc>
          <w:tcPr>
            <w:tcW w:w="1302" w:type="dxa"/>
            <w:tcBorders>
              <w:top w:val="single" w:sz="4" w:space="0" w:color="auto"/>
            </w:tcBorders>
          </w:tcPr>
          <w:p w14:paraId="49AB13D6" w14:textId="77777777" w:rsidR="004A2494" w:rsidRPr="00CE0402" w:rsidRDefault="004A2494" w:rsidP="004A2494">
            <w:pPr>
              <w:ind w:left="-40" w:right="-72"/>
              <w:jc w:val="right"/>
              <w:rPr>
                <w:rFonts w:cs="Arial"/>
                <w:color w:val="000000"/>
                <w:sz w:val="18"/>
                <w:szCs w:val="18"/>
                <w:lang w:val="en-GB"/>
              </w:rPr>
            </w:pPr>
          </w:p>
        </w:tc>
        <w:tc>
          <w:tcPr>
            <w:tcW w:w="1302" w:type="dxa"/>
            <w:tcBorders>
              <w:top w:val="single" w:sz="4" w:space="0" w:color="auto"/>
            </w:tcBorders>
          </w:tcPr>
          <w:p w14:paraId="4324D727" w14:textId="77777777" w:rsidR="004A2494" w:rsidRPr="00CE0402" w:rsidRDefault="004A2494" w:rsidP="004A2494">
            <w:pPr>
              <w:ind w:left="-40" w:right="-72"/>
              <w:jc w:val="right"/>
              <w:rPr>
                <w:rFonts w:cs="Arial"/>
                <w:color w:val="000000"/>
                <w:sz w:val="18"/>
                <w:szCs w:val="18"/>
                <w:lang w:val="en-GB"/>
              </w:rPr>
            </w:pPr>
          </w:p>
        </w:tc>
        <w:tc>
          <w:tcPr>
            <w:tcW w:w="1302" w:type="dxa"/>
            <w:tcBorders>
              <w:top w:val="single" w:sz="4" w:space="0" w:color="auto"/>
            </w:tcBorders>
          </w:tcPr>
          <w:p w14:paraId="775EC7E9" w14:textId="77777777" w:rsidR="004A2494" w:rsidRPr="00CE0402" w:rsidRDefault="004A2494" w:rsidP="004A2494">
            <w:pPr>
              <w:ind w:left="-40" w:right="-72"/>
              <w:jc w:val="right"/>
              <w:rPr>
                <w:rFonts w:cs="Arial"/>
                <w:color w:val="000000"/>
                <w:sz w:val="18"/>
                <w:szCs w:val="18"/>
                <w:lang w:val="en-GB"/>
              </w:rPr>
            </w:pPr>
          </w:p>
        </w:tc>
      </w:tr>
      <w:tr w:rsidR="00F23B55" w:rsidRPr="00CE0402" w14:paraId="47E39D81" w14:textId="77777777" w:rsidTr="0056739F">
        <w:tc>
          <w:tcPr>
            <w:tcW w:w="4253" w:type="dxa"/>
          </w:tcPr>
          <w:p w14:paraId="4067DD07" w14:textId="77777777" w:rsidR="00F23B55" w:rsidRPr="00CE0402" w:rsidRDefault="00F23B55" w:rsidP="00F23B55">
            <w:pPr>
              <w:tabs>
                <w:tab w:val="left" w:pos="1426"/>
              </w:tabs>
              <w:ind w:left="-105"/>
              <w:rPr>
                <w:rFonts w:cs="Arial"/>
                <w:b/>
                <w:bCs/>
                <w:color w:val="000000"/>
                <w:sz w:val="18"/>
                <w:szCs w:val="18"/>
              </w:rPr>
            </w:pPr>
          </w:p>
        </w:tc>
        <w:tc>
          <w:tcPr>
            <w:tcW w:w="1302" w:type="dxa"/>
            <w:tcBorders>
              <w:bottom w:val="single" w:sz="4" w:space="0" w:color="auto"/>
            </w:tcBorders>
          </w:tcPr>
          <w:p w14:paraId="6B973E97" w14:textId="586BDDC5" w:rsidR="00F23B55" w:rsidRPr="00CE0402" w:rsidRDefault="00F23B55" w:rsidP="00F23B55">
            <w:pPr>
              <w:ind w:left="-40" w:right="-72"/>
              <w:jc w:val="right"/>
              <w:rPr>
                <w:rFonts w:cs="Arial"/>
                <w:color w:val="000000"/>
                <w:sz w:val="18"/>
                <w:szCs w:val="18"/>
                <w:lang w:val="en-GB"/>
              </w:rPr>
            </w:pPr>
            <w:r w:rsidRPr="00CE0402">
              <w:rPr>
                <w:rFonts w:cs="Arial"/>
                <w:sz w:val="18"/>
                <w:szCs w:val="18"/>
              </w:rPr>
              <w:t xml:space="preserve"> 147,108 </w:t>
            </w:r>
          </w:p>
        </w:tc>
        <w:tc>
          <w:tcPr>
            <w:tcW w:w="1302" w:type="dxa"/>
            <w:tcBorders>
              <w:bottom w:val="single" w:sz="4" w:space="0" w:color="auto"/>
            </w:tcBorders>
          </w:tcPr>
          <w:p w14:paraId="24491A06" w14:textId="386B4D50" w:rsidR="00F23B55" w:rsidRPr="00CE0402" w:rsidRDefault="00F23B55" w:rsidP="00F23B55">
            <w:pPr>
              <w:ind w:left="-40" w:right="-72"/>
              <w:jc w:val="right"/>
              <w:rPr>
                <w:rFonts w:cs="Arial"/>
                <w:color w:val="000000"/>
                <w:sz w:val="18"/>
                <w:szCs w:val="18"/>
                <w:lang w:val="en-GB"/>
              </w:rPr>
            </w:pPr>
            <w:r w:rsidRPr="00CE0402">
              <w:rPr>
                <w:rFonts w:cs="Arial"/>
                <w:sz w:val="18"/>
                <w:szCs w:val="18"/>
              </w:rPr>
              <w:t xml:space="preserve"> 133,802 </w:t>
            </w:r>
          </w:p>
        </w:tc>
        <w:tc>
          <w:tcPr>
            <w:tcW w:w="1302" w:type="dxa"/>
            <w:tcBorders>
              <w:bottom w:val="single" w:sz="4" w:space="0" w:color="auto"/>
            </w:tcBorders>
          </w:tcPr>
          <w:p w14:paraId="237812B3" w14:textId="0781C1AB" w:rsidR="00F23B55" w:rsidRPr="00CE0402" w:rsidRDefault="00F23B55" w:rsidP="00F23B55">
            <w:pPr>
              <w:ind w:left="-40" w:right="-72"/>
              <w:jc w:val="right"/>
              <w:rPr>
                <w:rFonts w:cs="Arial"/>
                <w:color w:val="000000"/>
                <w:sz w:val="18"/>
                <w:szCs w:val="18"/>
                <w:lang w:val="en-GB"/>
              </w:rPr>
            </w:pPr>
            <w:r w:rsidRPr="00CE0402">
              <w:rPr>
                <w:rFonts w:cs="Arial"/>
                <w:sz w:val="18"/>
                <w:szCs w:val="18"/>
              </w:rPr>
              <w:t xml:space="preserve"> 17,312 </w:t>
            </w:r>
          </w:p>
        </w:tc>
        <w:tc>
          <w:tcPr>
            <w:tcW w:w="1302" w:type="dxa"/>
            <w:tcBorders>
              <w:bottom w:val="single" w:sz="4" w:space="0" w:color="auto"/>
            </w:tcBorders>
          </w:tcPr>
          <w:p w14:paraId="5072318C" w14:textId="5954BD05" w:rsidR="00F23B55" w:rsidRPr="00CE0402" w:rsidRDefault="00F23B55" w:rsidP="00F23B55">
            <w:pPr>
              <w:ind w:left="-40" w:right="-72"/>
              <w:jc w:val="right"/>
              <w:rPr>
                <w:rFonts w:cs="Arial"/>
                <w:color w:val="000000"/>
                <w:sz w:val="18"/>
                <w:szCs w:val="18"/>
                <w:lang w:val="en-GB"/>
              </w:rPr>
            </w:pPr>
            <w:r w:rsidRPr="00CE0402">
              <w:rPr>
                <w:rFonts w:cs="Arial"/>
                <w:sz w:val="18"/>
                <w:szCs w:val="18"/>
              </w:rPr>
              <w:t xml:space="preserve"> 13,369 </w:t>
            </w:r>
          </w:p>
        </w:tc>
      </w:tr>
    </w:tbl>
    <w:p w14:paraId="29E10EC4" w14:textId="77777777" w:rsidR="00EB316D" w:rsidRPr="00CE0402" w:rsidRDefault="00EB316D" w:rsidP="0041128C">
      <w:pPr>
        <w:rPr>
          <w:rFonts w:eastAsia="Arial Unicode MS" w:cs="Arial"/>
          <w:color w:val="000000"/>
          <w:sz w:val="18"/>
          <w:szCs w:val="18"/>
        </w:rPr>
      </w:pPr>
    </w:p>
    <w:p w14:paraId="4BEB512C" w14:textId="41A10C34" w:rsidR="004B7E25" w:rsidRPr="00CE0402" w:rsidRDefault="004B7E25" w:rsidP="0041128C">
      <w:pPr>
        <w:rPr>
          <w:rFonts w:eastAsia="Arial Unicode MS" w:cs="Arial"/>
          <w:color w:val="000000"/>
          <w:spacing w:val="-2"/>
          <w:sz w:val="18"/>
          <w:szCs w:val="18"/>
        </w:rPr>
      </w:pPr>
      <w:r w:rsidRPr="00CE0402">
        <w:rPr>
          <w:rFonts w:eastAsia="Arial Unicode MS" w:cs="Arial"/>
          <w:color w:val="000000"/>
          <w:spacing w:val="-2"/>
          <w:sz w:val="18"/>
          <w:szCs w:val="18"/>
        </w:rPr>
        <w:t>During</w:t>
      </w:r>
      <w:r w:rsidR="0025355B" w:rsidRPr="00CE0402">
        <w:rPr>
          <w:rFonts w:eastAsia="Arial Unicode MS" w:cs="Arial"/>
          <w:color w:val="000000"/>
          <w:spacing w:val="-2"/>
          <w:sz w:val="18"/>
          <w:szCs w:val="18"/>
        </w:rPr>
        <w:t xml:space="preserve"> </w:t>
      </w:r>
      <w:r w:rsidR="00B13E3A" w:rsidRPr="00CE0402">
        <w:rPr>
          <w:rFonts w:eastAsia="Arial Unicode MS" w:cs="Arial"/>
          <w:color w:val="000000"/>
          <w:spacing w:val="-2"/>
          <w:sz w:val="18"/>
          <w:szCs w:val="18"/>
          <w:lang w:val="en-GB"/>
        </w:rPr>
        <w:t>202</w:t>
      </w:r>
      <w:r w:rsidR="002601D5" w:rsidRPr="00CE0402">
        <w:rPr>
          <w:rFonts w:eastAsia="Arial Unicode MS" w:cs="Arial"/>
          <w:color w:val="000000"/>
          <w:spacing w:val="-2"/>
          <w:sz w:val="18"/>
          <w:szCs w:val="22"/>
          <w:lang w:val="en-GB"/>
        </w:rPr>
        <w:t>5</w:t>
      </w:r>
      <w:r w:rsidRPr="00CE0402">
        <w:rPr>
          <w:rFonts w:eastAsia="Arial Unicode MS" w:cs="Arial"/>
          <w:color w:val="000000"/>
          <w:spacing w:val="-2"/>
          <w:sz w:val="18"/>
          <w:szCs w:val="18"/>
        </w:rPr>
        <w:t xml:space="preserve"> and </w:t>
      </w:r>
      <w:r w:rsidR="00B13E3A" w:rsidRPr="00CE0402">
        <w:rPr>
          <w:rFonts w:eastAsia="Arial Unicode MS" w:cs="Arial"/>
          <w:color w:val="000000"/>
          <w:spacing w:val="-2"/>
          <w:sz w:val="18"/>
          <w:szCs w:val="18"/>
          <w:lang w:val="en-GB"/>
        </w:rPr>
        <w:t>202</w:t>
      </w:r>
      <w:r w:rsidR="002601D5" w:rsidRPr="00CE0402">
        <w:rPr>
          <w:rFonts w:eastAsia="Arial Unicode MS" w:cs="Arial"/>
          <w:color w:val="000000"/>
          <w:spacing w:val="-2"/>
          <w:sz w:val="18"/>
          <w:szCs w:val="18"/>
          <w:lang w:val="en-GB"/>
        </w:rPr>
        <w:t>4</w:t>
      </w:r>
      <w:r w:rsidRPr="00CE0402">
        <w:rPr>
          <w:rFonts w:eastAsia="Arial Unicode MS" w:cs="Arial"/>
          <w:color w:val="000000"/>
          <w:spacing w:val="-2"/>
          <w:sz w:val="18"/>
          <w:szCs w:val="18"/>
        </w:rPr>
        <w:t>, amounts recognised as cost of sales in profit or loss are as follows:</w:t>
      </w:r>
    </w:p>
    <w:p w14:paraId="1D95F142" w14:textId="77777777" w:rsidR="004B7E25" w:rsidRPr="00CE0402" w:rsidRDefault="004B7E25" w:rsidP="0041128C">
      <w:pPr>
        <w:rPr>
          <w:rFonts w:cs="Arial"/>
          <w:color w:val="000000"/>
          <w:sz w:val="18"/>
          <w:szCs w:val="18"/>
        </w:rPr>
      </w:pPr>
    </w:p>
    <w:tbl>
      <w:tblPr>
        <w:tblW w:w="9461" w:type="dxa"/>
        <w:tblInd w:w="108" w:type="dxa"/>
        <w:tblLook w:val="04A0" w:firstRow="1" w:lastRow="0" w:firstColumn="1" w:lastColumn="0" w:noHBand="0" w:noVBand="1"/>
      </w:tblPr>
      <w:tblGrid>
        <w:gridCol w:w="4277"/>
        <w:gridCol w:w="1296"/>
        <w:gridCol w:w="1296"/>
        <w:gridCol w:w="1296"/>
        <w:gridCol w:w="1296"/>
      </w:tblGrid>
      <w:tr w:rsidR="00037A94" w:rsidRPr="00CE0402" w14:paraId="0210E0DA" w14:textId="77777777" w:rsidTr="002B7A51">
        <w:tc>
          <w:tcPr>
            <w:tcW w:w="4277" w:type="dxa"/>
          </w:tcPr>
          <w:p w14:paraId="1C553683" w14:textId="77777777" w:rsidR="00037A94" w:rsidRPr="00CE0402" w:rsidRDefault="00037A94" w:rsidP="0041128C">
            <w:pPr>
              <w:ind w:left="-105"/>
              <w:rPr>
                <w:rFonts w:cs="Arial"/>
                <w:color w:val="000000"/>
                <w:sz w:val="18"/>
                <w:szCs w:val="18"/>
              </w:rPr>
            </w:pPr>
          </w:p>
        </w:tc>
        <w:tc>
          <w:tcPr>
            <w:tcW w:w="2592" w:type="dxa"/>
            <w:gridSpan w:val="2"/>
            <w:tcBorders>
              <w:bottom w:val="single" w:sz="4" w:space="0" w:color="auto"/>
            </w:tcBorders>
            <w:hideMark/>
          </w:tcPr>
          <w:p w14:paraId="0C1908A6" w14:textId="77777777" w:rsidR="00037A94" w:rsidRPr="00CE0402" w:rsidRDefault="00037A94" w:rsidP="0041128C">
            <w:pPr>
              <w:ind w:left="-40" w:right="-72"/>
              <w:jc w:val="center"/>
              <w:rPr>
                <w:rFonts w:cs="Arial"/>
                <w:b/>
                <w:bCs/>
                <w:color w:val="000000"/>
                <w:sz w:val="18"/>
                <w:szCs w:val="18"/>
              </w:rPr>
            </w:pPr>
            <w:r w:rsidRPr="00CE0402">
              <w:rPr>
                <w:rFonts w:cs="Arial"/>
                <w:b/>
                <w:bCs/>
                <w:color w:val="000000"/>
                <w:sz w:val="18"/>
                <w:szCs w:val="18"/>
              </w:rPr>
              <w:t>Consolidated</w:t>
            </w:r>
          </w:p>
          <w:p w14:paraId="376D7F9A" w14:textId="77777777" w:rsidR="00037A94" w:rsidRPr="00CE0402" w:rsidRDefault="00037A94" w:rsidP="0041128C">
            <w:pPr>
              <w:ind w:left="-40" w:right="-72"/>
              <w:jc w:val="center"/>
              <w:rPr>
                <w:rFonts w:cs="Arial"/>
                <w:b/>
                <w:bCs/>
                <w:color w:val="000000"/>
                <w:sz w:val="18"/>
                <w:szCs w:val="18"/>
              </w:rPr>
            </w:pPr>
            <w:r w:rsidRPr="00CE0402">
              <w:rPr>
                <w:rFonts w:cs="Arial"/>
                <w:b/>
                <w:bCs/>
                <w:color w:val="000000"/>
                <w:sz w:val="18"/>
                <w:szCs w:val="18"/>
              </w:rPr>
              <w:t>financial statements</w:t>
            </w:r>
          </w:p>
        </w:tc>
        <w:tc>
          <w:tcPr>
            <w:tcW w:w="2592" w:type="dxa"/>
            <w:gridSpan w:val="2"/>
            <w:tcBorders>
              <w:bottom w:val="single" w:sz="4" w:space="0" w:color="auto"/>
            </w:tcBorders>
            <w:hideMark/>
          </w:tcPr>
          <w:p w14:paraId="7EC512BB" w14:textId="77777777" w:rsidR="00037A94" w:rsidRPr="00CE0402" w:rsidRDefault="00037A94" w:rsidP="0041128C">
            <w:pPr>
              <w:ind w:left="-40" w:right="-72"/>
              <w:jc w:val="center"/>
              <w:rPr>
                <w:rFonts w:cs="Arial"/>
                <w:b/>
                <w:bCs/>
                <w:color w:val="000000"/>
                <w:sz w:val="18"/>
                <w:szCs w:val="18"/>
              </w:rPr>
            </w:pPr>
            <w:r w:rsidRPr="00CE0402">
              <w:rPr>
                <w:rFonts w:cs="Arial"/>
                <w:b/>
                <w:bCs/>
                <w:color w:val="000000"/>
                <w:sz w:val="18"/>
                <w:szCs w:val="18"/>
              </w:rPr>
              <w:t>Separate</w:t>
            </w:r>
          </w:p>
          <w:p w14:paraId="696C7D54" w14:textId="77777777" w:rsidR="00037A94" w:rsidRPr="00CE0402" w:rsidRDefault="00037A94" w:rsidP="0041128C">
            <w:pPr>
              <w:ind w:left="-40" w:right="-72"/>
              <w:jc w:val="center"/>
              <w:rPr>
                <w:rFonts w:cs="Arial"/>
                <w:b/>
                <w:bCs/>
                <w:color w:val="000000"/>
                <w:sz w:val="18"/>
                <w:szCs w:val="18"/>
              </w:rPr>
            </w:pPr>
            <w:r w:rsidRPr="00CE0402">
              <w:rPr>
                <w:rFonts w:cs="Arial"/>
                <w:b/>
                <w:bCs/>
                <w:color w:val="000000"/>
                <w:sz w:val="18"/>
                <w:szCs w:val="18"/>
              </w:rPr>
              <w:t>financial statements</w:t>
            </w:r>
          </w:p>
        </w:tc>
      </w:tr>
      <w:tr w:rsidR="004A2494" w:rsidRPr="00CE0402" w14:paraId="773ED9B7" w14:textId="77777777" w:rsidTr="008B09DD">
        <w:tc>
          <w:tcPr>
            <w:tcW w:w="4277" w:type="dxa"/>
          </w:tcPr>
          <w:p w14:paraId="5C8EBCCC" w14:textId="77777777" w:rsidR="004A2494" w:rsidRPr="00CE0402" w:rsidRDefault="004A2494" w:rsidP="004A2494">
            <w:pPr>
              <w:ind w:left="-105"/>
              <w:rPr>
                <w:rFonts w:cs="Arial"/>
                <w:color w:val="000000"/>
                <w:sz w:val="18"/>
                <w:szCs w:val="18"/>
              </w:rPr>
            </w:pPr>
          </w:p>
        </w:tc>
        <w:tc>
          <w:tcPr>
            <w:tcW w:w="1296" w:type="dxa"/>
            <w:tcBorders>
              <w:top w:val="nil"/>
              <w:left w:val="nil"/>
              <w:bottom w:val="single" w:sz="4" w:space="0" w:color="auto"/>
              <w:right w:val="nil"/>
            </w:tcBorders>
            <w:hideMark/>
          </w:tcPr>
          <w:p w14:paraId="6340479E"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34085623" w14:textId="77777777" w:rsidR="004A2494" w:rsidRPr="00CE0402" w:rsidRDefault="004A2494" w:rsidP="004A2494">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6AEDC164" w14:textId="3EDD391C"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Baht</w:t>
            </w:r>
          </w:p>
        </w:tc>
        <w:tc>
          <w:tcPr>
            <w:tcW w:w="1296" w:type="dxa"/>
            <w:tcBorders>
              <w:top w:val="nil"/>
              <w:left w:val="nil"/>
              <w:bottom w:val="single" w:sz="4" w:space="0" w:color="auto"/>
              <w:right w:val="nil"/>
            </w:tcBorders>
            <w:hideMark/>
          </w:tcPr>
          <w:p w14:paraId="2A5DC956"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3E20FDA8" w14:textId="6B01BCAF"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Thousand Baht</w:t>
            </w:r>
          </w:p>
        </w:tc>
        <w:tc>
          <w:tcPr>
            <w:tcW w:w="1296" w:type="dxa"/>
            <w:tcBorders>
              <w:top w:val="nil"/>
              <w:left w:val="nil"/>
              <w:bottom w:val="single" w:sz="4" w:space="0" w:color="auto"/>
              <w:right w:val="nil"/>
            </w:tcBorders>
            <w:hideMark/>
          </w:tcPr>
          <w:p w14:paraId="595CA862"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2025</w:t>
            </w:r>
          </w:p>
          <w:p w14:paraId="52B49F27" w14:textId="77777777" w:rsidR="004A2494" w:rsidRPr="00CE0402" w:rsidRDefault="004A2494" w:rsidP="004A2494">
            <w:pPr>
              <w:ind w:right="-72"/>
              <w:jc w:val="right"/>
              <w:rPr>
                <w:rFonts w:eastAsia="Arial" w:cs="Arial"/>
                <w:b/>
                <w:bCs/>
                <w:color w:val="000000"/>
                <w:sz w:val="18"/>
                <w:szCs w:val="18"/>
                <w:lang w:eastAsia="en-GB"/>
              </w:rPr>
            </w:pPr>
            <w:r w:rsidRPr="00CE0402">
              <w:rPr>
                <w:rFonts w:eastAsia="Arial" w:cs="Arial"/>
                <w:b/>
                <w:bCs/>
                <w:color w:val="000000"/>
                <w:sz w:val="18"/>
                <w:szCs w:val="18"/>
                <w:lang w:eastAsia="en-GB"/>
              </w:rPr>
              <w:t xml:space="preserve">Thousand </w:t>
            </w:r>
          </w:p>
          <w:p w14:paraId="12AFF844" w14:textId="764A760E"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Baht</w:t>
            </w:r>
          </w:p>
        </w:tc>
        <w:tc>
          <w:tcPr>
            <w:tcW w:w="1296" w:type="dxa"/>
            <w:tcBorders>
              <w:top w:val="nil"/>
              <w:left w:val="nil"/>
              <w:bottom w:val="single" w:sz="4" w:space="0" w:color="auto"/>
              <w:right w:val="nil"/>
            </w:tcBorders>
            <w:hideMark/>
          </w:tcPr>
          <w:p w14:paraId="0D04AFEB" w14:textId="77777777" w:rsidR="004A2494" w:rsidRPr="00CE0402" w:rsidRDefault="004A2494" w:rsidP="004A2494">
            <w:pPr>
              <w:ind w:right="-72"/>
              <w:jc w:val="right"/>
              <w:rPr>
                <w:rFonts w:eastAsia="Arial" w:cs="Arial"/>
                <w:b/>
                <w:bCs/>
                <w:color w:val="000000"/>
                <w:sz w:val="18"/>
                <w:szCs w:val="18"/>
                <w:lang w:val="en-GB" w:eastAsia="en-GB"/>
              </w:rPr>
            </w:pPr>
            <w:r w:rsidRPr="00CE0402">
              <w:rPr>
                <w:rFonts w:eastAsia="Arial" w:cs="Arial"/>
                <w:b/>
                <w:bCs/>
                <w:color w:val="000000"/>
                <w:sz w:val="18"/>
                <w:szCs w:val="18"/>
                <w:lang w:val="en-GB" w:eastAsia="en-GB"/>
              </w:rPr>
              <w:t>2024</w:t>
            </w:r>
          </w:p>
          <w:p w14:paraId="03D40134" w14:textId="07DD777B" w:rsidR="004A2494" w:rsidRPr="00CE0402" w:rsidRDefault="004A2494" w:rsidP="004A2494">
            <w:pPr>
              <w:ind w:left="-40" w:right="-72"/>
              <w:jc w:val="right"/>
              <w:rPr>
                <w:rFonts w:cs="Arial"/>
                <w:b/>
                <w:bCs/>
                <w:color w:val="000000"/>
                <w:sz w:val="18"/>
                <w:szCs w:val="18"/>
              </w:rPr>
            </w:pPr>
            <w:r w:rsidRPr="00CE0402">
              <w:rPr>
                <w:rFonts w:eastAsia="Arial" w:cs="Arial"/>
                <w:b/>
                <w:bCs/>
                <w:color w:val="000000"/>
                <w:sz w:val="18"/>
                <w:szCs w:val="18"/>
                <w:lang w:eastAsia="en-GB"/>
              </w:rPr>
              <w:t>Thousand Baht</w:t>
            </w:r>
          </w:p>
        </w:tc>
      </w:tr>
      <w:tr w:rsidR="00F2580D" w:rsidRPr="00CE0402" w14:paraId="3028A3CB" w14:textId="77777777" w:rsidTr="002B7A51">
        <w:tc>
          <w:tcPr>
            <w:tcW w:w="4277" w:type="dxa"/>
            <w:hideMark/>
          </w:tcPr>
          <w:p w14:paraId="787424F4" w14:textId="77777777" w:rsidR="00F2580D" w:rsidRPr="00CE0402" w:rsidRDefault="00F2580D" w:rsidP="0041128C">
            <w:pPr>
              <w:ind w:left="-105"/>
              <w:rPr>
                <w:rFonts w:cs="Arial"/>
                <w:color w:val="000000"/>
                <w:sz w:val="18"/>
                <w:szCs w:val="18"/>
              </w:rPr>
            </w:pPr>
          </w:p>
        </w:tc>
        <w:tc>
          <w:tcPr>
            <w:tcW w:w="1296" w:type="dxa"/>
            <w:tcBorders>
              <w:top w:val="single" w:sz="4" w:space="0" w:color="auto"/>
            </w:tcBorders>
          </w:tcPr>
          <w:p w14:paraId="1ABAA1B3" w14:textId="77777777" w:rsidR="00F2580D" w:rsidRPr="00CE0402" w:rsidRDefault="00F2580D" w:rsidP="0041128C">
            <w:pPr>
              <w:ind w:left="-40" w:right="-72"/>
              <w:jc w:val="right"/>
              <w:rPr>
                <w:rFonts w:cs="Arial"/>
                <w:color w:val="000000"/>
                <w:sz w:val="18"/>
                <w:szCs w:val="18"/>
              </w:rPr>
            </w:pPr>
          </w:p>
        </w:tc>
        <w:tc>
          <w:tcPr>
            <w:tcW w:w="1296" w:type="dxa"/>
            <w:tcBorders>
              <w:top w:val="single" w:sz="4" w:space="0" w:color="auto"/>
            </w:tcBorders>
          </w:tcPr>
          <w:p w14:paraId="04DA2094" w14:textId="77777777" w:rsidR="00F2580D" w:rsidRPr="00CE0402" w:rsidRDefault="00F2580D" w:rsidP="0041128C">
            <w:pPr>
              <w:ind w:left="-40" w:right="-72"/>
              <w:jc w:val="right"/>
              <w:rPr>
                <w:rFonts w:cs="Arial"/>
                <w:color w:val="000000"/>
                <w:sz w:val="18"/>
                <w:szCs w:val="18"/>
              </w:rPr>
            </w:pPr>
          </w:p>
        </w:tc>
        <w:tc>
          <w:tcPr>
            <w:tcW w:w="1296" w:type="dxa"/>
            <w:tcBorders>
              <w:top w:val="single" w:sz="4" w:space="0" w:color="auto"/>
            </w:tcBorders>
          </w:tcPr>
          <w:p w14:paraId="3F208B5B" w14:textId="77777777" w:rsidR="00F2580D" w:rsidRPr="00CE0402" w:rsidRDefault="00F2580D" w:rsidP="0041128C">
            <w:pPr>
              <w:ind w:left="-40" w:right="-72"/>
              <w:jc w:val="right"/>
              <w:rPr>
                <w:rFonts w:cs="Arial"/>
                <w:color w:val="000000"/>
                <w:sz w:val="18"/>
                <w:szCs w:val="18"/>
              </w:rPr>
            </w:pPr>
          </w:p>
        </w:tc>
        <w:tc>
          <w:tcPr>
            <w:tcW w:w="1296" w:type="dxa"/>
            <w:tcBorders>
              <w:top w:val="single" w:sz="4" w:space="0" w:color="auto"/>
            </w:tcBorders>
          </w:tcPr>
          <w:p w14:paraId="5E8F07BC" w14:textId="77777777" w:rsidR="00F2580D" w:rsidRPr="00CE0402" w:rsidRDefault="00F2580D" w:rsidP="0041128C">
            <w:pPr>
              <w:ind w:left="-40" w:right="-72"/>
              <w:jc w:val="right"/>
              <w:rPr>
                <w:rFonts w:cs="Arial"/>
                <w:color w:val="000000"/>
                <w:sz w:val="18"/>
                <w:szCs w:val="18"/>
              </w:rPr>
            </w:pPr>
          </w:p>
        </w:tc>
      </w:tr>
      <w:tr w:rsidR="004A2494" w:rsidRPr="00CE0402" w14:paraId="58138B1F" w14:textId="77777777" w:rsidTr="00937039">
        <w:tc>
          <w:tcPr>
            <w:tcW w:w="4277" w:type="dxa"/>
          </w:tcPr>
          <w:p w14:paraId="01C95824" w14:textId="77777777" w:rsidR="007F2E09" w:rsidRPr="00CE0402" w:rsidRDefault="004A2494" w:rsidP="004A2494">
            <w:pPr>
              <w:tabs>
                <w:tab w:val="left" w:pos="1426"/>
              </w:tabs>
              <w:ind w:left="-105"/>
              <w:rPr>
                <w:rFonts w:cs="Arial"/>
                <w:color w:val="000000"/>
                <w:sz w:val="18"/>
                <w:szCs w:val="18"/>
              </w:rPr>
            </w:pPr>
            <w:r w:rsidRPr="00CE0402">
              <w:rPr>
                <w:rFonts w:cs="Arial"/>
                <w:color w:val="000000"/>
                <w:sz w:val="18"/>
                <w:szCs w:val="18"/>
              </w:rPr>
              <w:t>Inventories recognised as cost of sales</w:t>
            </w:r>
            <w:r w:rsidR="00217CC4" w:rsidRPr="00CE0402">
              <w:rPr>
                <w:rFonts w:cs="Arial"/>
                <w:color w:val="000000"/>
                <w:sz w:val="18"/>
                <w:szCs w:val="18"/>
                <w:cs/>
              </w:rPr>
              <w:t xml:space="preserve"> </w:t>
            </w:r>
          </w:p>
          <w:p w14:paraId="22207D30" w14:textId="6F91B96B" w:rsidR="00826B66" w:rsidRPr="00CE0402" w:rsidRDefault="007F2E09" w:rsidP="0080619D">
            <w:pPr>
              <w:tabs>
                <w:tab w:val="left" w:pos="1426"/>
              </w:tabs>
              <w:ind w:left="-105"/>
              <w:rPr>
                <w:rFonts w:cs="Arial"/>
                <w:color w:val="000000"/>
                <w:sz w:val="18"/>
                <w:szCs w:val="18"/>
                <w:cs/>
              </w:rPr>
            </w:pPr>
            <w:r w:rsidRPr="00CE0402">
              <w:rPr>
                <w:rFonts w:cs="Arial"/>
                <w:color w:val="000000"/>
                <w:sz w:val="18"/>
                <w:szCs w:val="18"/>
              </w:rPr>
              <w:t xml:space="preserve">   </w:t>
            </w:r>
            <w:r w:rsidR="00217CC4" w:rsidRPr="00CE0402">
              <w:rPr>
                <w:rFonts w:cs="Arial"/>
                <w:color w:val="000000"/>
                <w:sz w:val="18"/>
                <w:szCs w:val="18"/>
                <w:lang w:val="en-GB"/>
              </w:rPr>
              <w:t>an</w:t>
            </w:r>
            <w:r w:rsidRPr="00CE0402">
              <w:rPr>
                <w:rFonts w:cs="Arial"/>
                <w:color w:val="000000"/>
                <w:sz w:val="18"/>
                <w:szCs w:val="18"/>
                <w:lang w:val="en-GB"/>
              </w:rPr>
              <w:t>d healthcare services</w:t>
            </w:r>
          </w:p>
        </w:tc>
        <w:tc>
          <w:tcPr>
            <w:tcW w:w="1296" w:type="dxa"/>
          </w:tcPr>
          <w:p w14:paraId="536F5721" w14:textId="7AB7E2EA" w:rsidR="004A2494" w:rsidRPr="00CE0402" w:rsidRDefault="00A0621C" w:rsidP="004A2494">
            <w:pPr>
              <w:ind w:left="-40" w:right="-72"/>
              <w:jc w:val="right"/>
              <w:rPr>
                <w:rFonts w:cs="Arial"/>
                <w:color w:val="000000"/>
                <w:sz w:val="18"/>
                <w:szCs w:val="18"/>
                <w:lang w:val="en-GB"/>
              </w:rPr>
            </w:pPr>
            <w:r w:rsidRPr="00CE0402">
              <w:rPr>
                <w:rFonts w:cs="Arial"/>
                <w:color w:val="000000"/>
                <w:sz w:val="18"/>
                <w:szCs w:val="18"/>
                <w:lang w:val="en-GB"/>
              </w:rPr>
              <w:t>1,000,604</w:t>
            </w:r>
          </w:p>
        </w:tc>
        <w:tc>
          <w:tcPr>
            <w:tcW w:w="1296" w:type="dxa"/>
          </w:tcPr>
          <w:p w14:paraId="716E6BC5" w14:textId="7140F265" w:rsidR="004A2494" w:rsidRPr="00CE0402" w:rsidRDefault="004A2494" w:rsidP="004A2494">
            <w:pPr>
              <w:ind w:left="-40" w:right="-72"/>
              <w:jc w:val="right"/>
              <w:rPr>
                <w:rFonts w:cs="Arial"/>
                <w:color w:val="000000"/>
                <w:sz w:val="18"/>
                <w:szCs w:val="18"/>
                <w:lang w:val="en-GB"/>
              </w:rPr>
            </w:pPr>
            <w:r w:rsidRPr="00CE0402">
              <w:rPr>
                <w:rFonts w:cs="Arial"/>
                <w:color w:val="000000"/>
                <w:sz w:val="18"/>
                <w:szCs w:val="18"/>
                <w:lang w:val="en-GB"/>
              </w:rPr>
              <w:t>931,748</w:t>
            </w:r>
          </w:p>
        </w:tc>
        <w:tc>
          <w:tcPr>
            <w:tcW w:w="1296" w:type="dxa"/>
          </w:tcPr>
          <w:p w14:paraId="34295C27" w14:textId="21E7A86A" w:rsidR="004A2494" w:rsidRPr="00CE0402" w:rsidRDefault="005D08E0" w:rsidP="004A2494">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127,905</w:t>
            </w:r>
          </w:p>
        </w:tc>
        <w:tc>
          <w:tcPr>
            <w:tcW w:w="1296" w:type="dxa"/>
          </w:tcPr>
          <w:p w14:paraId="31C11A1D" w14:textId="66496972" w:rsidR="004A2494" w:rsidRPr="00CE0402" w:rsidRDefault="004A2494" w:rsidP="004A2494">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118,432</w:t>
            </w:r>
          </w:p>
        </w:tc>
      </w:tr>
      <w:tr w:rsidR="004A2494" w:rsidRPr="00CE0402" w14:paraId="02F06AFE" w14:textId="77777777" w:rsidTr="00175CF7">
        <w:tc>
          <w:tcPr>
            <w:tcW w:w="4277" w:type="dxa"/>
            <w:vAlign w:val="bottom"/>
          </w:tcPr>
          <w:p w14:paraId="00CD1422" w14:textId="2BF5A73C" w:rsidR="004A2494" w:rsidRPr="00CE0402" w:rsidRDefault="004A2494" w:rsidP="004A2494">
            <w:pPr>
              <w:tabs>
                <w:tab w:val="left" w:pos="1426"/>
              </w:tabs>
              <w:ind w:left="-72"/>
              <w:jc w:val="left"/>
              <w:rPr>
                <w:rFonts w:cs="Arial"/>
                <w:color w:val="000000"/>
                <w:sz w:val="18"/>
                <w:szCs w:val="18"/>
                <w:lang w:val="en-GB"/>
              </w:rPr>
            </w:pPr>
            <w:r w:rsidRPr="00CE0402">
              <w:rPr>
                <w:rFonts w:cs="Arial"/>
                <w:color w:val="000000"/>
                <w:sz w:val="18"/>
                <w:szCs w:val="18"/>
                <w:lang w:val="en-GB"/>
              </w:rPr>
              <w:t>Write-down</w:t>
            </w:r>
            <w:r w:rsidRPr="00CE0402">
              <w:rPr>
                <w:rFonts w:cs="Arial"/>
                <w:color w:val="000000"/>
                <w:sz w:val="18"/>
                <w:szCs w:val="18"/>
                <w:cs/>
                <w:lang w:val="en-GB"/>
              </w:rPr>
              <w:t xml:space="preserve"> </w:t>
            </w:r>
            <w:r w:rsidRPr="00CE0402">
              <w:rPr>
                <w:rFonts w:cs="Arial"/>
                <w:color w:val="000000"/>
                <w:sz w:val="18"/>
                <w:szCs w:val="18"/>
                <w:lang w:val="en-GB"/>
              </w:rPr>
              <w:t xml:space="preserve">(reversal) of inventories to net </w:t>
            </w:r>
          </w:p>
        </w:tc>
        <w:tc>
          <w:tcPr>
            <w:tcW w:w="1296" w:type="dxa"/>
          </w:tcPr>
          <w:p w14:paraId="568A1718" w14:textId="323C8476" w:rsidR="004A2494" w:rsidRPr="00CE0402" w:rsidRDefault="004A2494" w:rsidP="004A2494">
            <w:pPr>
              <w:ind w:left="-40" w:right="-72"/>
              <w:jc w:val="right"/>
              <w:rPr>
                <w:rFonts w:cs="Arial"/>
                <w:color w:val="000000"/>
                <w:sz w:val="18"/>
                <w:szCs w:val="18"/>
                <w:lang w:val="en-GB"/>
              </w:rPr>
            </w:pPr>
          </w:p>
        </w:tc>
        <w:tc>
          <w:tcPr>
            <w:tcW w:w="1296" w:type="dxa"/>
          </w:tcPr>
          <w:p w14:paraId="0AA4DD26" w14:textId="77777777" w:rsidR="004A2494" w:rsidRPr="00CE0402" w:rsidRDefault="004A2494" w:rsidP="004A2494">
            <w:pPr>
              <w:ind w:left="-40" w:right="-72"/>
              <w:jc w:val="right"/>
              <w:rPr>
                <w:rFonts w:cs="Arial"/>
                <w:color w:val="000000"/>
                <w:sz w:val="18"/>
                <w:szCs w:val="18"/>
                <w:lang w:val="en-GB"/>
              </w:rPr>
            </w:pPr>
          </w:p>
        </w:tc>
        <w:tc>
          <w:tcPr>
            <w:tcW w:w="1296" w:type="dxa"/>
          </w:tcPr>
          <w:p w14:paraId="71C4A92F" w14:textId="77777777" w:rsidR="004A2494" w:rsidRPr="00CE0402" w:rsidRDefault="004A2494" w:rsidP="004A2494">
            <w:pPr>
              <w:pStyle w:val="Heading1"/>
              <w:keepNext w:val="0"/>
              <w:tabs>
                <w:tab w:val="left" w:pos="720"/>
              </w:tabs>
              <w:spacing w:line="240" w:lineRule="auto"/>
              <w:ind w:right="-72" w:firstLine="27"/>
              <w:jc w:val="right"/>
              <w:rPr>
                <w:rFonts w:ascii="Arial" w:hAnsi="Arial" w:cs="Arial"/>
                <w:color w:val="000000"/>
                <w:sz w:val="18"/>
                <w:szCs w:val="18"/>
                <w:lang w:val="en-GB" w:eastAsia="en-US"/>
              </w:rPr>
            </w:pPr>
          </w:p>
        </w:tc>
        <w:tc>
          <w:tcPr>
            <w:tcW w:w="1296" w:type="dxa"/>
          </w:tcPr>
          <w:p w14:paraId="209B5AA0" w14:textId="77777777" w:rsidR="004A2494" w:rsidRPr="00CE0402" w:rsidRDefault="004A2494" w:rsidP="004A2494">
            <w:pPr>
              <w:pStyle w:val="Heading1"/>
              <w:keepNext w:val="0"/>
              <w:tabs>
                <w:tab w:val="left" w:pos="720"/>
              </w:tabs>
              <w:spacing w:line="240" w:lineRule="auto"/>
              <w:ind w:right="-72" w:firstLine="27"/>
              <w:jc w:val="right"/>
              <w:rPr>
                <w:rFonts w:ascii="Arial" w:hAnsi="Arial" w:cs="Arial"/>
                <w:color w:val="000000"/>
                <w:sz w:val="18"/>
                <w:szCs w:val="18"/>
                <w:lang w:val="en-GB" w:eastAsia="en-US"/>
              </w:rPr>
            </w:pPr>
          </w:p>
        </w:tc>
      </w:tr>
      <w:tr w:rsidR="00C213E4" w:rsidRPr="00CE0402" w14:paraId="1D182DE8" w14:textId="77777777" w:rsidTr="00175CF7">
        <w:tc>
          <w:tcPr>
            <w:tcW w:w="4277" w:type="dxa"/>
            <w:vAlign w:val="bottom"/>
          </w:tcPr>
          <w:p w14:paraId="5C4554F5" w14:textId="7EE5BA1D" w:rsidR="00C213E4" w:rsidRPr="00CE0402" w:rsidRDefault="00C213E4" w:rsidP="00C213E4">
            <w:pPr>
              <w:tabs>
                <w:tab w:val="left" w:pos="1426"/>
              </w:tabs>
              <w:ind w:left="-72"/>
              <w:jc w:val="left"/>
              <w:rPr>
                <w:rFonts w:cs="Arial"/>
                <w:color w:val="000000"/>
                <w:sz w:val="18"/>
                <w:szCs w:val="18"/>
                <w:cs/>
                <w:lang w:val="en-GB"/>
              </w:rPr>
            </w:pPr>
            <w:r w:rsidRPr="00CE0402">
              <w:rPr>
                <w:rFonts w:cs="Arial"/>
                <w:color w:val="000000"/>
                <w:sz w:val="18"/>
                <w:szCs w:val="18"/>
                <w:lang w:val="en-GB"/>
              </w:rPr>
              <w:t xml:space="preserve">   realisable value</w:t>
            </w:r>
          </w:p>
        </w:tc>
        <w:tc>
          <w:tcPr>
            <w:tcW w:w="1296" w:type="dxa"/>
          </w:tcPr>
          <w:p w14:paraId="6AD92E2B" w14:textId="0D64379E" w:rsidR="00C213E4" w:rsidRPr="00CE0402" w:rsidRDefault="00C213E4" w:rsidP="00C213E4">
            <w:pPr>
              <w:ind w:left="-40" w:right="-72"/>
              <w:jc w:val="right"/>
              <w:rPr>
                <w:rFonts w:cs="Arial"/>
                <w:color w:val="000000"/>
                <w:sz w:val="18"/>
                <w:szCs w:val="18"/>
                <w:lang w:val="en-GB"/>
              </w:rPr>
            </w:pPr>
            <w:r w:rsidRPr="00CE0402">
              <w:rPr>
                <w:rFonts w:cs="Arial"/>
                <w:color w:val="000000"/>
                <w:sz w:val="18"/>
                <w:szCs w:val="18"/>
                <w:lang w:val="en-GB"/>
              </w:rPr>
              <w:t>(704)</w:t>
            </w:r>
          </w:p>
        </w:tc>
        <w:tc>
          <w:tcPr>
            <w:tcW w:w="1296" w:type="dxa"/>
          </w:tcPr>
          <w:p w14:paraId="28CD1F6F" w14:textId="669EF5AA" w:rsidR="00C213E4" w:rsidRPr="00CE0402" w:rsidRDefault="00C213E4" w:rsidP="00C213E4">
            <w:pPr>
              <w:ind w:left="-40" w:right="-72"/>
              <w:jc w:val="right"/>
              <w:rPr>
                <w:rFonts w:cs="Arial"/>
                <w:color w:val="000000"/>
                <w:sz w:val="18"/>
                <w:szCs w:val="18"/>
                <w:lang w:val="en-GB"/>
              </w:rPr>
            </w:pPr>
            <w:r w:rsidRPr="00CE0402">
              <w:rPr>
                <w:rFonts w:cs="Arial"/>
                <w:color w:val="000000"/>
                <w:sz w:val="18"/>
                <w:szCs w:val="18"/>
                <w:lang w:val="en-GB"/>
              </w:rPr>
              <w:t>604</w:t>
            </w:r>
          </w:p>
        </w:tc>
        <w:tc>
          <w:tcPr>
            <w:tcW w:w="1296" w:type="dxa"/>
          </w:tcPr>
          <w:p w14:paraId="603BA9E2" w14:textId="7B437ACF" w:rsidR="00C213E4" w:rsidRPr="00CE0402" w:rsidRDefault="00C213E4" w:rsidP="00C213E4">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(500)</w:t>
            </w:r>
          </w:p>
        </w:tc>
        <w:tc>
          <w:tcPr>
            <w:tcW w:w="1296" w:type="dxa"/>
          </w:tcPr>
          <w:p w14:paraId="6BF124A8" w14:textId="1E94E23E" w:rsidR="00C213E4" w:rsidRPr="00CE0402" w:rsidRDefault="00C213E4" w:rsidP="00C213E4">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CE0402">
              <w:rPr>
                <w:rFonts w:ascii="Arial" w:hAnsi="Arial" w:cs="Arial"/>
                <w:color w:val="000000"/>
                <w:sz w:val="18"/>
                <w:szCs w:val="18"/>
                <w:lang w:val="en-GB" w:eastAsia="en-US"/>
              </w:rPr>
              <w:t>361</w:t>
            </w:r>
          </w:p>
        </w:tc>
      </w:tr>
    </w:tbl>
    <w:p w14:paraId="1A0301E5" w14:textId="120855B6" w:rsidR="001430E9" w:rsidRPr="00CE0402" w:rsidRDefault="001430E9" w:rsidP="0041128C">
      <w:pPr>
        <w:tabs>
          <w:tab w:val="left" w:pos="540"/>
        </w:tabs>
        <w:rPr>
          <w:rFonts w:eastAsia="Arial Unicode MS" w:cs="Arial"/>
          <w:b/>
          <w:bCs/>
          <w:color w:val="000000"/>
          <w:sz w:val="18"/>
          <w:szCs w:val="18"/>
        </w:rPr>
      </w:pPr>
    </w:p>
    <w:p w14:paraId="06AB74CA" w14:textId="77777777" w:rsidR="001430E9" w:rsidRPr="00CE0402" w:rsidRDefault="001430E9" w:rsidP="0041128C">
      <w:pPr>
        <w:tabs>
          <w:tab w:val="left" w:pos="540"/>
        </w:tabs>
        <w:rPr>
          <w:rFonts w:eastAsia="Arial Unicode MS" w:cs="Arial"/>
          <w:b/>
          <w:bCs/>
          <w:color w:val="000000"/>
          <w:sz w:val="18"/>
          <w:szCs w:val="18"/>
        </w:rPr>
      </w:pPr>
    </w:p>
    <w:tbl>
      <w:tblPr>
        <w:tblW w:w="9475" w:type="dxa"/>
        <w:tblInd w:w="108" w:type="dxa"/>
        <w:tblLook w:val="04A0" w:firstRow="1" w:lastRow="0" w:firstColumn="1" w:lastColumn="0" w:noHBand="0" w:noVBand="1"/>
      </w:tblPr>
      <w:tblGrid>
        <w:gridCol w:w="9475"/>
      </w:tblGrid>
      <w:tr w:rsidR="001430E9" w:rsidRPr="00CE0402" w14:paraId="00714082" w14:textId="77777777" w:rsidTr="00937039">
        <w:trPr>
          <w:trHeight w:val="410"/>
        </w:trPr>
        <w:tc>
          <w:tcPr>
            <w:tcW w:w="9475" w:type="dxa"/>
            <w:vAlign w:val="center"/>
          </w:tcPr>
          <w:p w14:paraId="32624EAE" w14:textId="424BBC45" w:rsidR="001430E9" w:rsidRPr="00CE0402" w:rsidRDefault="001430E9" w:rsidP="0041128C">
            <w:pPr>
              <w:ind w:left="432" w:hanging="536"/>
              <w:rPr>
                <w:rFonts w:eastAsia="Arial Unicode MS" w:cs="Arial"/>
                <w:b/>
                <w:bCs/>
                <w:color w:val="000000"/>
                <w:sz w:val="18"/>
                <w:szCs w:val="18"/>
                <w:cs/>
                <w:lang w:val="en-GB"/>
              </w:rPr>
            </w:pPr>
            <w:r w:rsidRPr="00CE0402">
              <w:rPr>
                <w:rFonts w:eastAsia="Arial Unicode MS" w:cs="Arial"/>
                <w:b/>
                <w:bCs/>
                <w:color w:val="000000"/>
                <w:sz w:val="18"/>
                <w:szCs w:val="18"/>
                <w:lang w:val="en-GB"/>
              </w:rPr>
              <w:t>13</w:t>
            </w:r>
            <w:r w:rsidR="00DA0772" w:rsidRPr="00CE0402">
              <w:rPr>
                <w:rFonts w:eastAsia="Arial Unicode MS" w:cs="Arial"/>
                <w:b/>
                <w:bCs/>
                <w:color w:val="000000"/>
                <w:sz w:val="18"/>
                <w:szCs w:val="18"/>
                <w:lang w:val="en-GB"/>
              </w:rPr>
              <w:tab/>
            </w:r>
            <w:r w:rsidR="005405DF" w:rsidRPr="00CE0402">
              <w:rPr>
                <w:rFonts w:eastAsia="Arial Unicode MS" w:cs="Arial"/>
                <w:b/>
                <w:bCs/>
                <w:color w:val="000000"/>
                <w:sz w:val="18"/>
                <w:szCs w:val="18"/>
                <w:lang w:val="en-GB"/>
              </w:rPr>
              <w:t>Deposit for</w:t>
            </w:r>
            <w:r w:rsidRPr="00CE0402">
              <w:rPr>
                <w:rFonts w:eastAsia="Arial Unicode MS" w:cs="Arial"/>
                <w:b/>
                <w:bCs/>
                <w:color w:val="000000"/>
                <w:sz w:val="18"/>
                <w:szCs w:val="18"/>
                <w:lang w:val="en-GB"/>
              </w:rPr>
              <w:t xml:space="preserve"> acquisition </w:t>
            </w:r>
            <w:r w:rsidR="005405DF" w:rsidRPr="00CE0402">
              <w:rPr>
                <w:rFonts w:eastAsia="Arial Unicode MS" w:cs="Arial"/>
                <w:b/>
                <w:bCs/>
                <w:color w:val="000000"/>
                <w:sz w:val="18"/>
                <w:szCs w:val="18"/>
                <w:lang w:val="en-GB"/>
              </w:rPr>
              <w:t>of hospital</w:t>
            </w:r>
          </w:p>
        </w:tc>
      </w:tr>
    </w:tbl>
    <w:p w14:paraId="52329DD6" w14:textId="77777777" w:rsidR="001430E9" w:rsidRPr="00CE0402" w:rsidRDefault="001430E9" w:rsidP="0041128C">
      <w:pPr>
        <w:tabs>
          <w:tab w:val="left" w:pos="540"/>
        </w:tabs>
        <w:rPr>
          <w:rFonts w:cs="Arial"/>
          <w:color w:val="000000"/>
          <w:sz w:val="18"/>
          <w:szCs w:val="18"/>
        </w:rPr>
      </w:pPr>
    </w:p>
    <w:p w14:paraId="1C77B753" w14:textId="6DA295C2" w:rsidR="001430E9" w:rsidRPr="00CE0402" w:rsidRDefault="001430E9" w:rsidP="004E5259">
      <w:pPr>
        <w:rPr>
          <w:rFonts w:eastAsia="Arial Unicode MS" w:cs="Arial"/>
          <w:color w:val="000000"/>
          <w:sz w:val="18"/>
          <w:szCs w:val="18"/>
          <w:cs/>
        </w:rPr>
      </w:pPr>
      <w:r w:rsidRPr="00CE0402">
        <w:rPr>
          <w:rFonts w:eastAsia="Arial Unicode MS" w:cs="Arial"/>
          <w:color w:val="000000"/>
          <w:sz w:val="18"/>
          <w:szCs w:val="18"/>
        </w:rPr>
        <w:t>On</w:t>
      </w:r>
      <w:r w:rsidR="0021540E" w:rsidRPr="00CE0402">
        <w:rPr>
          <w:rFonts w:eastAsia="Arial Unicode MS" w:cs="Arial"/>
          <w:color w:val="000000"/>
          <w:sz w:val="18"/>
          <w:szCs w:val="18"/>
        </w:rPr>
        <w:t xml:space="preserve"> 20</w:t>
      </w:r>
      <w:r w:rsidRPr="00CE0402">
        <w:rPr>
          <w:rFonts w:eastAsia="Arial Unicode MS" w:cs="Arial"/>
          <w:color w:val="000000"/>
          <w:sz w:val="18"/>
          <w:szCs w:val="18"/>
        </w:rPr>
        <w:t xml:space="preserve"> May</w:t>
      </w:r>
      <w:r w:rsidR="0021540E" w:rsidRPr="00CE0402">
        <w:rPr>
          <w:rFonts w:eastAsia="Arial Unicode MS" w:cs="Arial"/>
          <w:color w:val="000000"/>
          <w:sz w:val="18"/>
          <w:szCs w:val="18"/>
        </w:rPr>
        <w:t xml:space="preserve"> </w:t>
      </w:r>
      <w:r w:rsidRPr="00CE0402">
        <w:rPr>
          <w:rFonts w:eastAsia="Arial Unicode MS" w:cs="Arial"/>
          <w:color w:val="000000"/>
          <w:sz w:val="18"/>
          <w:szCs w:val="18"/>
          <w:cs/>
        </w:rPr>
        <w:t>2024</w:t>
      </w:r>
      <w:r w:rsidRPr="00CE0402">
        <w:rPr>
          <w:rFonts w:eastAsia="Arial Unicode MS" w:cs="Arial"/>
          <w:color w:val="000000"/>
          <w:sz w:val="18"/>
          <w:szCs w:val="18"/>
        </w:rPr>
        <w:t xml:space="preserve">, a subsidiary of the Group entered into a share purchase agreement with a group of companies operating a private hospital business, which is not a related party. The purpose was to expand the </w:t>
      </w:r>
      <w:r w:rsidR="006759C1" w:rsidRPr="00CE0402">
        <w:rPr>
          <w:rFonts w:eastAsia="Arial Unicode MS" w:cs="Arial"/>
          <w:color w:val="000000"/>
          <w:sz w:val="18"/>
          <w:szCs w:val="18"/>
        </w:rPr>
        <w:t>G</w:t>
      </w:r>
      <w:r w:rsidRPr="00CE0402">
        <w:rPr>
          <w:rFonts w:eastAsia="Arial Unicode MS" w:cs="Arial"/>
          <w:color w:val="000000"/>
          <w:sz w:val="18"/>
          <w:szCs w:val="18"/>
        </w:rPr>
        <w:t xml:space="preserve">roup's hospital business network and enhance its potential for future revenue generation. Under the agreement, the subsidiary paid </w:t>
      </w:r>
      <w:r w:rsidR="00830F9F" w:rsidRPr="00CE0402">
        <w:rPr>
          <w:rFonts w:eastAsia="Arial Unicode MS" w:cs="Arial"/>
          <w:color w:val="000000"/>
          <w:sz w:val="18"/>
          <w:szCs w:val="18"/>
        </w:rPr>
        <w:t xml:space="preserve">  </w:t>
      </w:r>
      <w:r w:rsidRPr="00CE0402">
        <w:rPr>
          <w:rFonts w:eastAsia="Arial Unicode MS" w:cs="Arial"/>
          <w:color w:val="000000"/>
          <w:sz w:val="18"/>
          <w:szCs w:val="18"/>
        </w:rPr>
        <w:t xml:space="preserve">a deposit of Baht </w:t>
      </w:r>
      <w:r w:rsidRPr="00CE0402">
        <w:rPr>
          <w:rFonts w:eastAsia="Arial Unicode MS" w:cs="Arial"/>
          <w:color w:val="000000"/>
          <w:sz w:val="18"/>
          <w:szCs w:val="18"/>
          <w:cs/>
        </w:rPr>
        <w:t>70.0</w:t>
      </w:r>
      <w:r w:rsidRPr="00CE0402">
        <w:rPr>
          <w:rFonts w:eastAsia="Arial Unicode MS" w:cs="Arial"/>
          <w:color w:val="000000"/>
          <w:sz w:val="18"/>
          <w:szCs w:val="18"/>
        </w:rPr>
        <w:t xml:space="preserve"> million for the purchase of the hospital business, which is refundable if the transaction does not occur.</w:t>
      </w:r>
      <w:r w:rsidR="006759C1" w:rsidRPr="00CE0402">
        <w:rPr>
          <w:rFonts w:eastAsia="Arial Unicode MS" w:cs="Arial"/>
          <w:color w:val="000000"/>
          <w:sz w:val="18"/>
          <w:szCs w:val="18"/>
        </w:rPr>
        <w:t xml:space="preserve"> </w:t>
      </w:r>
      <w:r w:rsidRPr="00CE0402">
        <w:rPr>
          <w:rFonts w:eastAsia="Arial Unicode MS" w:cs="Arial"/>
          <w:color w:val="000000"/>
          <w:sz w:val="18"/>
          <w:szCs w:val="18"/>
        </w:rPr>
        <w:t xml:space="preserve">However, the share purchase transaction was cancelled because the seller was unable to fulfil the conditions </w:t>
      </w:r>
      <w:r w:rsidRPr="00CE0402">
        <w:rPr>
          <w:rFonts w:eastAsia="Arial Unicode MS" w:cs="Arial"/>
          <w:color w:val="000000"/>
          <w:spacing w:val="-4"/>
          <w:sz w:val="18"/>
          <w:szCs w:val="18"/>
        </w:rPr>
        <w:t xml:space="preserve">precedent by the deadline specified in the share purchase agreement. </w:t>
      </w:r>
      <w:r w:rsidR="004E5259" w:rsidRPr="00CE0402">
        <w:rPr>
          <w:rFonts w:eastAsia="Arial Unicode MS" w:cs="Arial"/>
          <w:color w:val="000000"/>
          <w:spacing w:val="-4"/>
          <w:sz w:val="18"/>
          <w:szCs w:val="18"/>
        </w:rPr>
        <w:t>On 30 May 2025, a subsidiary received a deposit</w:t>
      </w:r>
      <w:r w:rsidR="004E5259" w:rsidRPr="00CE0402">
        <w:rPr>
          <w:rFonts w:eastAsia="Arial Unicode MS" w:cs="Arial"/>
          <w:color w:val="000000"/>
          <w:sz w:val="18"/>
          <w:szCs w:val="18"/>
        </w:rPr>
        <w:t xml:space="preserve"> payment of Baht 70.0 million for the acquisition of a hospital.</w:t>
      </w:r>
    </w:p>
    <w:p w14:paraId="740CFBD5" w14:textId="5D3A9141" w:rsidR="001430E9" w:rsidRPr="00CE0402" w:rsidRDefault="001430E9" w:rsidP="0041128C">
      <w:pPr>
        <w:rPr>
          <w:rFonts w:eastAsia="Arial Unicode MS" w:cs="Arial"/>
          <w:color w:val="000000"/>
          <w:spacing w:val="-4"/>
          <w:sz w:val="18"/>
          <w:szCs w:val="18"/>
        </w:rPr>
      </w:pPr>
    </w:p>
    <w:p w14:paraId="4D2BBE23" w14:textId="77777777" w:rsidR="001430E9" w:rsidRPr="00CE0402" w:rsidRDefault="001430E9" w:rsidP="0041128C">
      <w:pPr>
        <w:rPr>
          <w:rFonts w:cs="Arial"/>
          <w:color w:val="000000"/>
          <w:sz w:val="18"/>
          <w:szCs w:val="18"/>
        </w:rPr>
      </w:pPr>
    </w:p>
    <w:tbl>
      <w:tblPr>
        <w:tblW w:w="9475" w:type="dxa"/>
        <w:tblInd w:w="108" w:type="dxa"/>
        <w:tblLook w:val="04A0" w:firstRow="1" w:lastRow="0" w:firstColumn="1" w:lastColumn="0" w:noHBand="0" w:noVBand="1"/>
      </w:tblPr>
      <w:tblGrid>
        <w:gridCol w:w="9475"/>
      </w:tblGrid>
      <w:tr w:rsidR="002C6FE3" w:rsidRPr="00CE0402" w14:paraId="4F298A04" w14:textId="77777777" w:rsidTr="00937039">
        <w:trPr>
          <w:trHeight w:val="410"/>
        </w:trPr>
        <w:tc>
          <w:tcPr>
            <w:tcW w:w="9475" w:type="dxa"/>
            <w:vAlign w:val="center"/>
          </w:tcPr>
          <w:p w14:paraId="3F05736A" w14:textId="2D74D890" w:rsidR="002C6FE3" w:rsidRPr="00CE0402" w:rsidRDefault="002C6FE3" w:rsidP="0041128C">
            <w:pPr>
              <w:ind w:left="432" w:hanging="536"/>
              <w:rPr>
                <w:rFonts w:eastAsia="Arial Unicode MS" w:cs="Arial"/>
                <w:b/>
                <w:bCs/>
                <w:color w:val="000000"/>
                <w:sz w:val="18"/>
                <w:szCs w:val="18"/>
                <w:cs/>
                <w:lang w:val="en-GB"/>
              </w:rPr>
            </w:pPr>
            <w:r w:rsidRPr="00CE0402">
              <w:rPr>
                <w:rFonts w:eastAsia="Arial Unicode MS" w:cs="Arial"/>
                <w:b/>
                <w:bCs/>
                <w:color w:val="000000"/>
                <w:sz w:val="18"/>
                <w:szCs w:val="18"/>
                <w:lang w:val="en-GB"/>
              </w:rPr>
              <w:t>1</w:t>
            </w:r>
            <w:r w:rsidR="00064654" w:rsidRPr="00CE0402">
              <w:rPr>
                <w:rFonts w:eastAsia="Arial Unicode MS" w:cs="Arial"/>
                <w:b/>
                <w:bCs/>
                <w:color w:val="000000"/>
                <w:sz w:val="18"/>
                <w:szCs w:val="18"/>
                <w:lang w:val="en-GB"/>
              </w:rPr>
              <w:t>4</w:t>
            </w:r>
            <w:r w:rsidR="00DA0772" w:rsidRPr="00CE0402">
              <w:rPr>
                <w:rFonts w:eastAsia="Arial Unicode MS" w:cs="Arial"/>
                <w:b/>
                <w:bCs/>
                <w:color w:val="000000"/>
                <w:sz w:val="18"/>
                <w:szCs w:val="18"/>
                <w:lang w:val="en-GB"/>
              </w:rPr>
              <w:tab/>
            </w:r>
            <w:r w:rsidRPr="00CE0402">
              <w:rPr>
                <w:rFonts w:eastAsia="Arial Unicode MS" w:cs="Arial"/>
                <w:b/>
                <w:bCs/>
                <w:color w:val="000000"/>
                <w:sz w:val="18"/>
                <w:szCs w:val="18"/>
                <w:lang w:val="en-GB"/>
              </w:rPr>
              <w:t>Discontinued operation</w:t>
            </w:r>
          </w:p>
        </w:tc>
      </w:tr>
    </w:tbl>
    <w:p w14:paraId="551EA21D" w14:textId="77777777" w:rsidR="003D5E68" w:rsidRPr="00CE0402" w:rsidRDefault="003D5E68" w:rsidP="0041128C">
      <w:pPr>
        <w:rPr>
          <w:rFonts w:cs="Arial"/>
          <w:color w:val="000000"/>
          <w:sz w:val="18"/>
          <w:szCs w:val="18"/>
        </w:rPr>
      </w:pPr>
    </w:p>
    <w:p w14:paraId="10F607DB" w14:textId="1D95B749" w:rsidR="00DA0772" w:rsidRPr="00CE0402" w:rsidRDefault="002C6FE3" w:rsidP="0041128C">
      <w:pPr>
        <w:autoSpaceDE w:val="0"/>
        <w:autoSpaceDN w:val="0"/>
        <w:adjustRightInd w:val="0"/>
        <w:rPr>
          <w:rFonts w:cs="Arial"/>
          <w:color w:val="000000"/>
          <w:sz w:val="18"/>
          <w:szCs w:val="18"/>
        </w:rPr>
      </w:pPr>
      <w:r w:rsidRPr="00CE0402">
        <w:rPr>
          <w:rFonts w:cs="Arial"/>
          <w:color w:val="000000"/>
          <w:sz w:val="18"/>
          <w:szCs w:val="18"/>
        </w:rPr>
        <w:t xml:space="preserve">At the Annual General meeting of Principal Capital Public Company Limited held on </w:t>
      </w:r>
      <w:r w:rsidRPr="00CE0402">
        <w:rPr>
          <w:rFonts w:cs="Arial"/>
          <w:color w:val="000000"/>
          <w:sz w:val="18"/>
          <w:szCs w:val="18"/>
          <w:lang w:val="en-GB"/>
        </w:rPr>
        <w:t>25</w:t>
      </w:r>
      <w:r w:rsidRPr="00CE0402">
        <w:rPr>
          <w:rFonts w:cs="Arial"/>
          <w:color w:val="000000"/>
          <w:sz w:val="18"/>
          <w:szCs w:val="18"/>
        </w:rPr>
        <w:t xml:space="preserve"> April </w:t>
      </w:r>
      <w:r w:rsidRPr="00CE0402">
        <w:rPr>
          <w:rFonts w:cs="Arial"/>
          <w:color w:val="000000"/>
          <w:sz w:val="18"/>
          <w:szCs w:val="18"/>
          <w:lang w:val="en-GB"/>
        </w:rPr>
        <w:t>2024</w:t>
      </w:r>
      <w:r w:rsidRPr="00CE0402">
        <w:rPr>
          <w:rFonts w:cs="Arial"/>
          <w:color w:val="000000"/>
          <w:sz w:val="18"/>
          <w:szCs w:val="18"/>
        </w:rPr>
        <w:t xml:space="preserve">, the shareholders </w:t>
      </w:r>
      <w:r w:rsidRPr="00CE0402">
        <w:rPr>
          <w:rFonts w:cs="Arial"/>
          <w:color w:val="000000"/>
          <w:spacing w:val="-4"/>
          <w:sz w:val="18"/>
          <w:szCs w:val="18"/>
        </w:rPr>
        <w:t>passed a resolution to dispose the property development business by selling all the shares held by V Brilliant Group Holding</w:t>
      </w:r>
      <w:r w:rsidRPr="00CE0402">
        <w:rPr>
          <w:rFonts w:cs="Arial"/>
          <w:color w:val="000000"/>
          <w:sz w:val="18"/>
          <w:szCs w:val="18"/>
        </w:rPr>
        <w:t xml:space="preserve"> </w:t>
      </w:r>
      <w:r w:rsidRPr="00CE0402">
        <w:rPr>
          <w:rFonts w:cs="Arial"/>
          <w:color w:val="000000"/>
          <w:spacing w:val="-4"/>
          <w:sz w:val="18"/>
          <w:szCs w:val="18"/>
        </w:rPr>
        <w:t>Co., Ltd., a subsidiary of the Company, to V Management Services Co., Ltd.,</w:t>
      </w:r>
      <w:r w:rsidRPr="00CE0402">
        <w:rPr>
          <w:rFonts w:cs="Arial"/>
          <w:color w:val="000000"/>
          <w:spacing w:val="-4"/>
          <w:sz w:val="18"/>
          <w:szCs w:val="18"/>
          <w:cs/>
        </w:rPr>
        <w:t xml:space="preserve"> </w:t>
      </w:r>
      <w:r w:rsidRPr="00CE0402">
        <w:rPr>
          <w:rFonts w:cs="Arial"/>
          <w:color w:val="000000"/>
          <w:spacing w:val="-4"/>
          <w:sz w:val="18"/>
          <w:szCs w:val="18"/>
          <w:lang w:val="en-GB"/>
        </w:rPr>
        <w:t>a related party,</w:t>
      </w:r>
      <w:r w:rsidRPr="00CE0402">
        <w:rPr>
          <w:rFonts w:cs="Arial"/>
          <w:color w:val="000000"/>
          <w:spacing w:val="-4"/>
          <w:sz w:val="18"/>
          <w:szCs w:val="18"/>
        </w:rPr>
        <w:t xml:space="preserve"> to emphasise the expansion</w:t>
      </w:r>
      <w:r w:rsidRPr="00CE0402">
        <w:rPr>
          <w:rFonts w:cs="Arial"/>
          <w:color w:val="000000"/>
          <w:sz w:val="18"/>
          <w:szCs w:val="18"/>
        </w:rPr>
        <w:t xml:space="preserve"> of the hospital business and provision of related medical services, which are the main businesses, while discontinuing the expansion of property development businesses, which are not the main businesses,</w:t>
      </w:r>
      <w:r w:rsidR="00CE0402">
        <w:rPr>
          <w:rFonts w:cs="Arial"/>
          <w:color w:val="000000"/>
          <w:sz w:val="18"/>
          <w:szCs w:val="18"/>
        </w:rPr>
        <w:t xml:space="preserve"> </w:t>
      </w:r>
      <w:r w:rsidRPr="00CE0402">
        <w:rPr>
          <w:rFonts w:cs="Arial"/>
          <w:color w:val="000000"/>
          <w:sz w:val="18"/>
          <w:szCs w:val="18"/>
        </w:rPr>
        <w:t xml:space="preserve">at Baht </w:t>
      </w:r>
      <w:r w:rsidRPr="00CE0402">
        <w:rPr>
          <w:rFonts w:cs="Arial"/>
          <w:color w:val="000000"/>
          <w:sz w:val="18"/>
          <w:szCs w:val="18"/>
          <w:lang w:val="en-GB"/>
        </w:rPr>
        <w:t>9</w:t>
      </w:r>
      <w:r w:rsidRPr="00CE0402">
        <w:rPr>
          <w:rFonts w:cs="Arial"/>
          <w:color w:val="000000"/>
          <w:sz w:val="18"/>
          <w:szCs w:val="18"/>
        </w:rPr>
        <w:t>.</w:t>
      </w:r>
      <w:r w:rsidRPr="00CE0402">
        <w:rPr>
          <w:rFonts w:cs="Arial"/>
          <w:color w:val="000000"/>
          <w:sz w:val="18"/>
          <w:szCs w:val="18"/>
          <w:lang w:val="en-GB"/>
        </w:rPr>
        <w:t>39</w:t>
      </w:r>
      <w:r w:rsidRPr="00CE0402">
        <w:rPr>
          <w:rFonts w:cs="Arial"/>
          <w:color w:val="000000"/>
          <w:sz w:val="18"/>
          <w:szCs w:val="18"/>
        </w:rPr>
        <w:t xml:space="preserve"> per share amounting </w:t>
      </w:r>
      <w:r w:rsidRPr="00CE0402">
        <w:rPr>
          <w:rFonts w:cs="Arial"/>
          <w:color w:val="000000"/>
          <w:spacing w:val="-4"/>
          <w:sz w:val="18"/>
          <w:szCs w:val="18"/>
        </w:rPr>
        <w:t xml:space="preserve">to Baht </w:t>
      </w:r>
      <w:r w:rsidRPr="00CE0402">
        <w:rPr>
          <w:rFonts w:cs="Arial"/>
          <w:color w:val="000000"/>
          <w:spacing w:val="-4"/>
          <w:sz w:val="18"/>
          <w:szCs w:val="18"/>
          <w:lang w:val="en-GB"/>
        </w:rPr>
        <w:t>5,942.5 million</w:t>
      </w:r>
      <w:r w:rsidRPr="00CE0402">
        <w:rPr>
          <w:rFonts w:cs="Arial"/>
          <w:color w:val="000000"/>
          <w:spacing w:val="-4"/>
          <w:sz w:val="18"/>
          <w:szCs w:val="18"/>
        </w:rPr>
        <w:t xml:space="preserve">. V Management Services Co., Ltd. paid a deposit payment of Baht </w:t>
      </w:r>
      <w:r w:rsidRPr="00CE0402">
        <w:rPr>
          <w:rFonts w:cs="Arial"/>
          <w:color w:val="000000"/>
          <w:spacing w:val="-4"/>
          <w:sz w:val="18"/>
          <w:szCs w:val="18"/>
          <w:lang w:val="en-GB"/>
        </w:rPr>
        <w:t>1</w:t>
      </w:r>
      <w:r w:rsidRPr="00CE0402">
        <w:rPr>
          <w:rFonts w:cs="Arial"/>
          <w:color w:val="000000"/>
          <w:spacing w:val="-4"/>
          <w:sz w:val="18"/>
          <w:szCs w:val="18"/>
        </w:rPr>
        <w:t>,</w:t>
      </w:r>
      <w:r w:rsidRPr="00CE0402">
        <w:rPr>
          <w:rFonts w:cs="Arial"/>
          <w:color w:val="000000"/>
          <w:spacing w:val="-4"/>
          <w:sz w:val="18"/>
          <w:szCs w:val="18"/>
          <w:lang w:val="en-GB"/>
        </w:rPr>
        <w:t>000.0 million</w:t>
      </w:r>
      <w:r w:rsidRPr="00CE0402">
        <w:rPr>
          <w:rFonts w:cs="Arial"/>
          <w:color w:val="000000"/>
          <w:spacing w:val="-4"/>
          <w:sz w:val="18"/>
          <w:szCs w:val="18"/>
        </w:rPr>
        <w:t xml:space="preserve"> to the Company</w:t>
      </w:r>
      <w:r w:rsidRPr="00CE0402">
        <w:rPr>
          <w:rFonts w:cs="Arial"/>
          <w:color w:val="000000"/>
          <w:sz w:val="18"/>
          <w:szCs w:val="18"/>
        </w:rPr>
        <w:t xml:space="preserve"> on </w:t>
      </w:r>
      <w:r w:rsidRPr="00CE0402">
        <w:rPr>
          <w:rFonts w:cs="Arial"/>
          <w:color w:val="000000"/>
          <w:sz w:val="18"/>
          <w:szCs w:val="18"/>
          <w:lang w:val="en-GB"/>
        </w:rPr>
        <w:t>15</w:t>
      </w:r>
      <w:r w:rsidRPr="00CE0402">
        <w:rPr>
          <w:rFonts w:cs="Arial"/>
          <w:color w:val="000000"/>
          <w:sz w:val="18"/>
          <w:szCs w:val="18"/>
        </w:rPr>
        <w:t xml:space="preserve"> July </w:t>
      </w:r>
      <w:r w:rsidRPr="00CE0402">
        <w:rPr>
          <w:rFonts w:cs="Arial"/>
          <w:color w:val="000000"/>
          <w:sz w:val="18"/>
          <w:szCs w:val="18"/>
          <w:lang w:val="en-GB"/>
        </w:rPr>
        <w:t>2024</w:t>
      </w:r>
      <w:r w:rsidRPr="00CE0402">
        <w:rPr>
          <w:rFonts w:cs="Arial"/>
          <w:color w:val="000000"/>
          <w:sz w:val="18"/>
          <w:szCs w:val="18"/>
        </w:rPr>
        <w:t xml:space="preserve"> and paid the remaining balance by a cash Baht </w:t>
      </w:r>
      <w:r w:rsidRPr="00CE0402">
        <w:rPr>
          <w:rFonts w:cs="Arial"/>
          <w:color w:val="000000"/>
          <w:sz w:val="18"/>
          <w:szCs w:val="18"/>
          <w:lang w:val="en-GB"/>
        </w:rPr>
        <w:t xml:space="preserve">2,921.5 million </w:t>
      </w:r>
      <w:r w:rsidRPr="00CE0402">
        <w:rPr>
          <w:rFonts w:cs="Arial"/>
          <w:color w:val="000000"/>
          <w:sz w:val="18"/>
          <w:szCs w:val="18"/>
        </w:rPr>
        <w:t xml:space="preserve">and </w:t>
      </w:r>
      <w:r w:rsidRPr="00CE0402">
        <w:rPr>
          <w:rFonts w:cs="Arial"/>
          <w:color w:val="000000"/>
          <w:sz w:val="18"/>
          <w:szCs w:val="18"/>
          <w:lang w:val="en-GB"/>
        </w:rPr>
        <w:t>assuming</w:t>
      </w:r>
      <w:r w:rsidRPr="00CE0402">
        <w:rPr>
          <w:rFonts w:cs="Arial"/>
          <w:color w:val="000000"/>
          <w:sz w:val="18"/>
          <w:szCs w:val="18"/>
        </w:rPr>
        <w:t xml:space="preserve"> the Company's liabilities towards V Brilliant Group Holding Co., Ltd. of Baht </w:t>
      </w:r>
      <w:r w:rsidRPr="00CE0402">
        <w:rPr>
          <w:rFonts w:cs="Arial"/>
          <w:color w:val="000000"/>
          <w:sz w:val="18"/>
          <w:szCs w:val="18"/>
          <w:lang w:val="en-GB"/>
        </w:rPr>
        <w:t>2,021.0 million</w:t>
      </w:r>
      <w:r w:rsidRPr="00CE0402">
        <w:rPr>
          <w:rFonts w:cs="Arial"/>
          <w:color w:val="000000"/>
          <w:sz w:val="18"/>
          <w:szCs w:val="18"/>
        </w:rPr>
        <w:t xml:space="preserve"> on</w:t>
      </w:r>
      <w:r w:rsidR="00BB5006" w:rsidRPr="00CE0402">
        <w:rPr>
          <w:rFonts w:cs="Arial"/>
          <w:color w:val="000000"/>
          <w:sz w:val="18"/>
          <w:szCs w:val="18"/>
        </w:rPr>
        <w:t xml:space="preserve"> </w:t>
      </w:r>
      <w:r w:rsidRPr="00CE0402">
        <w:rPr>
          <w:rFonts w:cs="Arial"/>
          <w:color w:val="000000"/>
          <w:sz w:val="18"/>
          <w:szCs w:val="18"/>
        </w:rPr>
        <w:t>14 August 2024.</w:t>
      </w:r>
      <w:r w:rsidR="00E542F5" w:rsidRPr="00CE0402">
        <w:rPr>
          <w:rFonts w:cs="Arial"/>
          <w:color w:val="000000"/>
          <w:sz w:val="18"/>
          <w:szCs w:val="18"/>
          <w:cs/>
        </w:rPr>
        <w:t xml:space="preserve"> </w:t>
      </w:r>
      <w:r w:rsidR="00E542F5" w:rsidRPr="00CE0402">
        <w:rPr>
          <w:rFonts w:cs="Arial"/>
          <w:color w:val="000000"/>
          <w:sz w:val="18"/>
          <w:szCs w:val="18"/>
        </w:rPr>
        <w:t xml:space="preserve">The Group and the Company </w:t>
      </w:r>
      <w:r w:rsidR="00E542F5" w:rsidRPr="00CE0402">
        <w:rPr>
          <w:rFonts w:cs="Arial"/>
          <w:color w:val="000000"/>
          <w:spacing w:val="-4"/>
          <w:sz w:val="18"/>
          <w:szCs w:val="18"/>
        </w:rPr>
        <w:t>recognised gain on disposal of a subsidiary included in profit from discontinued operations in the consolidated statement</w:t>
      </w:r>
      <w:r w:rsidR="00E542F5" w:rsidRPr="00CE0402">
        <w:rPr>
          <w:rFonts w:cs="Arial"/>
          <w:color w:val="000000"/>
          <w:sz w:val="18"/>
          <w:szCs w:val="18"/>
        </w:rPr>
        <w:t xml:space="preserve"> of comprehensive income amounting to Baht </w:t>
      </w:r>
      <w:r w:rsidR="00B6003E" w:rsidRPr="00CE0402">
        <w:rPr>
          <w:rFonts w:cs="Arial"/>
          <w:color w:val="000000"/>
          <w:sz w:val="18"/>
          <w:szCs w:val="18"/>
          <w:lang w:val="en-GB"/>
        </w:rPr>
        <w:t>700.8</w:t>
      </w:r>
      <w:r w:rsidR="00E542F5" w:rsidRPr="00CE0402">
        <w:rPr>
          <w:rFonts w:cs="Arial"/>
          <w:color w:val="000000"/>
          <w:sz w:val="18"/>
          <w:szCs w:val="18"/>
          <w:cs/>
        </w:rPr>
        <w:t xml:space="preserve"> </w:t>
      </w:r>
      <w:r w:rsidR="00E542F5" w:rsidRPr="00CE0402">
        <w:rPr>
          <w:rFonts w:cs="Arial"/>
          <w:color w:val="000000"/>
          <w:sz w:val="18"/>
          <w:szCs w:val="18"/>
        </w:rPr>
        <w:t xml:space="preserve">million and gain on disposal of a subsidiary in the separate statement of comprehensive income amounting to Baht </w:t>
      </w:r>
      <w:r w:rsidR="00B6003E" w:rsidRPr="00CE0402">
        <w:rPr>
          <w:rFonts w:cs="Arial"/>
          <w:color w:val="000000"/>
          <w:sz w:val="18"/>
          <w:szCs w:val="18"/>
        </w:rPr>
        <w:t xml:space="preserve">17.9 </w:t>
      </w:r>
      <w:r w:rsidR="00E542F5" w:rsidRPr="00CE0402">
        <w:rPr>
          <w:rFonts w:cs="Arial"/>
          <w:color w:val="000000"/>
          <w:sz w:val="18"/>
          <w:szCs w:val="18"/>
        </w:rPr>
        <w:t>million, respectively.</w:t>
      </w:r>
    </w:p>
    <w:p w14:paraId="68F40337" w14:textId="77777777" w:rsidR="00DA0772" w:rsidRPr="00CE0402" w:rsidRDefault="00DA0772" w:rsidP="0041128C">
      <w:pPr>
        <w:autoSpaceDE w:val="0"/>
        <w:autoSpaceDN w:val="0"/>
        <w:adjustRightInd w:val="0"/>
        <w:rPr>
          <w:rFonts w:cs="Arial"/>
          <w:color w:val="000000"/>
          <w:spacing w:val="-4"/>
          <w:sz w:val="18"/>
          <w:szCs w:val="18"/>
        </w:rPr>
      </w:pPr>
    </w:p>
    <w:p w14:paraId="630386CC" w14:textId="77777777" w:rsidR="00DA0772" w:rsidRPr="00CE0402" w:rsidRDefault="00DA0772" w:rsidP="0041128C">
      <w:pPr>
        <w:autoSpaceDE w:val="0"/>
        <w:autoSpaceDN w:val="0"/>
        <w:adjustRightInd w:val="0"/>
        <w:rPr>
          <w:rFonts w:eastAsia="Arial Unicode MS" w:cs="Arial"/>
          <w:color w:val="000000"/>
          <w:spacing w:val="-4"/>
          <w:sz w:val="18"/>
          <w:szCs w:val="18"/>
        </w:rPr>
      </w:pPr>
    </w:p>
    <w:p w14:paraId="4076AF53" w14:textId="51FD5D52" w:rsidR="00DA0772" w:rsidRPr="00CE0402" w:rsidRDefault="00DA0772" w:rsidP="0041128C">
      <w:pPr>
        <w:autoSpaceDE w:val="0"/>
        <w:autoSpaceDN w:val="0"/>
        <w:adjustRightInd w:val="0"/>
        <w:rPr>
          <w:rFonts w:eastAsia="Arial Unicode MS" w:cs="Arial"/>
          <w:color w:val="000000"/>
          <w:spacing w:val="-4"/>
          <w:sz w:val="18"/>
          <w:szCs w:val="18"/>
        </w:rPr>
      </w:pPr>
      <w:r w:rsidRPr="00CE0402">
        <w:rPr>
          <w:rFonts w:eastAsia="Arial Unicode MS" w:cs="Arial"/>
          <w:color w:val="000000"/>
          <w:spacing w:val="-4"/>
          <w:sz w:val="18"/>
          <w:szCs w:val="18"/>
        </w:rPr>
        <w:br w:type="page"/>
      </w:r>
    </w:p>
    <w:p w14:paraId="4A65BABF" w14:textId="2AF52FEA" w:rsidR="002C6FE3" w:rsidRPr="00CE0402" w:rsidRDefault="002C6FE3" w:rsidP="0041128C">
      <w:pPr>
        <w:numPr>
          <w:ilvl w:val="0"/>
          <w:numId w:val="38"/>
        </w:numPr>
        <w:ind w:left="540" w:hanging="540"/>
        <w:rPr>
          <w:rFonts w:eastAsia="Arial Unicode MS" w:cs="Arial"/>
          <w:i/>
          <w:iCs/>
          <w:color w:val="000000"/>
          <w:sz w:val="18"/>
          <w:szCs w:val="18"/>
        </w:rPr>
      </w:pPr>
      <w:r w:rsidRPr="00CE0402">
        <w:rPr>
          <w:rFonts w:eastAsia="Arial Unicode MS" w:cs="Arial"/>
          <w:i/>
          <w:iCs/>
          <w:color w:val="000000"/>
          <w:sz w:val="18"/>
          <w:szCs w:val="18"/>
        </w:rPr>
        <w:t>Financial performance and cash flow information</w:t>
      </w:r>
    </w:p>
    <w:p w14:paraId="3BBA0322" w14:textId="77777777" w:rsidR="002C6FE3" w:rsidRPr="00CE0402" w:rsidRDefault="002C6FE3" w:rsidP="0041128C">
      <w:pPr>
        <w:ind w:left="540"/>
        <w:rPr>
          <w:rFonts w:eastAsia="Arial Unicode MS" w:cs="Arial"/>
          <w:color w:val="000000"/>
          <w:spacing w:val="-4"/>
          <w:sz w:val="18"/>
          <w:szCs w:val="18"/>
        </w:rPr>
      </w:pPr>
    </w:p>
    <w:p w14:paraId="6A170FB5" w14:textId="51260B45" w:rsidR="002C6FE3" w:rsidRPr="00CE0402" w:rsidRDefault="002C6FE3" w:rsidP="0041128C">
      <w:pPr>
        <w:ind w:left="540"/>
        <w:rPr>
          <w:rFonts w:eastAsia="Arial Unicode MS" w:cs="Arial"/>
          <w:color w:val="000000"/>
          <w:spacing w:val="-4"/>
          <w:sz w:val="18"/>
          <w:szCs w:val="18"/>
        </w:rPr>
      </w:pPr>
      <w:r w:rsidRPr="00CE0402">
        <w:rPr>
          <w:rFonts w:eastAsia="Arial Unicode MS" w:cs="Arial"/>
          <w:color w:val="000000"/>
          <w:spacing w:val="-4"/>
          <w:sz w:val="18"/>
          <w:szCs w:val="18"/>
        </w:rPr>
        <w:t>The financial performance and cash flow information presented are for</w:t>
      </w:r>
      <w:r w:rsidR="00CD2D31" w:rsidRPr="00CE0402">
        <w:rPr>
          <w:rFonts w:eastAsia="Arial Unicode MS" w:cs="Arial"/>
          <w:color w:val="000000"/>
          <w:spacing w:val="-4"/>
          <w:sz w:val="18"/>
          <w:szCs w:val="18"/>
        </w:rPr>
        <w:t xml:space="preserve"> </w:t>
      </w:r>
      <w:r w:rsidR="0071406D" w:rsidRPr="00CE0402">
        <w:rPr>
          <w:rFonts w:eastAsia="Arial Unicode MS" w:cs="Arial"/>
          <w:color w:val="000000"/>
          <w:spacing w:val="-4"/>
          <w:sz w:val="18"/>
          <w:szCs w:val="18"/>
          <w:lang w:val="en-GB"/>
        </w:rPr>
        <w:t xml:space="preserve">the </w:t>
      </w:r>
      <w:r w:rsidR="00303DDB" w:rsidRPr="00CE0402">
        <w:rPr>
          <w:rFonts w:eastAsia="Arial Unicode MS" w:cs="Arial"/>
          <w:color w:val="000000"/>
          <w:spacing w:val="-4"/>
          <w:sz w:val="18"/>
          <w:szCs w:val="18"/>
          <w:lang w:val="en-GB"/>
        </w:rPr>
        <w:t>year</w:t>
      </w:r>
      <w:r w:rsidR="0071406D" w:rsidRPr="00CE0402">
        <w:rPr>
          <w:rFonts w:eastAsia="Arial Unicode MS" w:cs="Arial"/>
          <w:color w:val="000000"/>
          <w:spacing w:val="-4"/>
          <w:sz w:val="18"/>
          <w:szCs w:val="18"/>
          <w:lang w:val="en-GB"/>
        </w:rPr>
        <w:t xml:space="preserve"> ended </w:t>
      </w:r>
      <w:r w:rsidR="00303DDB" w:rsidRPr="00CE0402">
        <w:rPr>
          <w:rFonts w:eastAsia="Arial Unicode MS" w:cs="Arial"/>
          <w:color w:val="000000"/>
          <w:spacing w:val="-4"/>
          <w:sz w:val="18"/>
          <w:szCs w:val="18"/>
          <w:lang w:val="en-GB"/>
        </w:rPr>
        <w:t>31 December 2025</w:t>
      </w:r>
      <w:r w:rsidRPr="00CE0402">
        <w:rPr>
          <w:rFonts w:eastAsia="Arial Unicode MS" w:cs="Arial"/>
          <w:color w:val="000000"/>
          <w:spacing w:val="-4"/>
          <w:sz w:val="18"/>
          <w:szCs w:val="18"/>
        </w:rPr>
        <w:t xml:space="preserve"> </w:t>
      </w:r>
      <w:r w:rsidRPr="00CE0402">
        <w:rPr>
          <w:rFonts w:eastAsia="Arial Unicode MS" w:cs="Arial"/>
          <w:color w:val="000000"/>
          <w:spacing w:val="-6"/>
          <w:sz w:val="18"/>
          <w:szCs w:val="18"/>
        </w:rPr>
        <w:t>and</w:t>
      </w:r>
      <w:r w:rsidR="00A633B2" w:rsidRPr="00CE0402">
        <w:rPr>
          <w:rFonts w:eastAsia="Arial Unicode MS" w:cs="Arial"/>
          <w:color w:val="000000"/>
          <w:spacing w:val="-6"/>
          <w:sz w:val="18"/>
          <w:szCs w:val="18"/>
        </w:rPr>
        <w:br/>
      </w:r>
      <w:r w:rsidR="00CD3828" w:rsidRPr="00CE0402">
        <w:rPr>
          <w:rFonts w:eastAsia="Arial Unicode MS" w:cs="Arial"/>
          <w:color w:val="000000"/>
          <w:spacing w:val="-8"/>
          <w:sz w:val="18"/>
          <w:szCs w:val="18"/>
        </w:rPr>
        <w:t xml:space="preserve">for </w:t>
      </w:r>
      <w:r w:rsidR="005D3BD8" w:rsidRPr="00CE0402">
        <w:rPr>
          <w:rFonts w:eastAsia="Arial Unicode MS" w:cs="Arial"/>
          <w:color w:val="000000"/>
          <w:spacing w:val="-8"/>
          <w:sz w:val="18"/>
          <w:szCs w:val="18"/>
        </w:rPr>
        <w:t>the</w:t>
      </w:r>
      <w:r w:rsidR="006D6F71" w:rsidRPr="00CE0402">
        <w:rPr>
          <w:rFonts w:eastAsia="Arial Unicode MS" w:cs="Arial"/>
          <w:color w:val="000000"/>
          <w:spacing w:val="-8"/>
          <w:sz w:val="18"/>
          <w:szCs w:val="18"/>
        </w:rPr>
        <w:t xml:space="preserve"> </w:t>
      </w:r>
      <w:r w:rsidR="00CD3828" w:rsidRPr="00CE0402">
        <w:rPr>
          <w:rFonts w:eastAsia="Arial Unicode MS" w:cs="Arial"/>
          <w:color w:val="000000"/>
          <w:spacing w:val="-8"/>
          <w:sz w:val="18"/>
          <w:szCs w:val="18"/>
        </w:rPr>
        <w:t>period ended 14 August 2024</w:t>
      </w:r>
      <w:r w:rsidRPr="00CE0402">
        <w:rPr>
          <w:rFonts w:eastAsia="Arial Unicode MS" w:cs="Arial"/>
          <w:color w:val="000000"/>
          <w:spacing w:val="-8"/>
          <w:sz w:val="18"/>
          <w:szCs w:val="18"/>
        </w:rPr>
        <w:t xml:space="preserve"> </w:t>
      </w:r>
      <w:r w:rsidRPr="00CE0402">
        <w:rPr>
          <w:rFonts w:cs="Arial"/>
          <w:color w:val="000000"/>
          <w:spacing w:val="-8"/>
          <w:sz w:val="18"/>
          <w:szCs w:val="18"/>
        </w:rPr>
        <w:t>which consist of V Brilliant Group Holding Co., Ltd., V Residence Co., Ltd.</w:t>
      </w:r>
      <w:r w:rsidRPr="00CE0402">
        <w:rPr>
          <w:rFonts w:cs="Arial"/>
          <w:color w:val="000000"/>
          <w:spacing w:val="-4"/>
          <w:sz w:val="18"/>
          <w:szCs w:val="18"/>
        </w:rPr>
        <w:t xml:space="preserve"> and VMEA Co., Ltd. </w:t>
      </w:r>
      <w:r w:rsidRPr="00CE0402">
        <w:rPr>
          <w:rFonts w:eastAsia="Arial Unicode MS" w:cs="Arial"/>
          <w:color w:val="000000"/>
          <w:spacing w:val="-4"/>
          <w:sz w:val="18"/>
          <w:szCs w:val="18"/>
        </w:rPr>
        <w:t>are as follows:</w:t>
      </w:r>
    </w:p>
    <w:p w14:paraId="11C28339" w14:textId="77777777" w:rsidR="002C6FE3" w:rsidRPr="00CE0402" w:rsidRDefault="002C6FE3" w:rsidP="0041128C">
      <w:pPr>
        <w:ind w:left="540"/>
        <w:rPr>
          <w:rFonts w:eastAsia="Arial Unicode MS" w:cs="Arial"/>
          <w:color w:val="000000"/>
          <w:spacing w:val="-4"/>
          <w:sz w:val="18"/>
          <w:szCs w:val="18"/>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2C6FE3" w:rsidRPr="00CE0402" w14:paraId="4A811019" w14:textId="77777777" w:rsidTr="00BA2BA4">
        <w:tc>
          <w:tcPr>
            <w:tcW w:w="6383" w:type="dxa"/>
            <w:tcBorders>
              <w:top w:val="nil"/>
              <w:left w:val="nil"/>
              <w:bottom w:val="nil"/>
              <w:right w:val="nil"/>
            </w:tcBorders>
          </w:tcPr>
          <w:p w14:paraId="6E30EDD5" w14:textId="77777777" w:rsidR="002C6FE3" w:rsidRPr="00CE0402" w:rsidRDefault="002C6FE3" w:rsidP="0041128C">
            <w:pPr>
              <w:ind w:left="528"/>
              <w:rPr>
                <w:rFonts w:eastAsia="Arial Unicode MS" w:cs="Arial"/>
                <w:color w:val="000000"/>
                <w:sz w:val="18"/>
                <w:szCs w:val="18"/>
              </w:rPr>
            </w:pPr>
          </w:p>
        </w:tc>
        <w:tc>
          <w:tcPr>
            <w:tcW w:w="3176" w:type="dxa"/>
            <w:gridSpan w:val="2"/>
            <w:tcBorders>
              <w:top w:val="nil"/>
              <w:left w:val="nil"/>
              <w:bottom w:val="single" w:sz="4" w:space="0" w:color="auto"/>
              <w:right w:val="nil"/>
            </w:tcBorders>
            <w:hideMark/>
          </w:tcPr>
          <w:p w14:paraId="6620F332" w14:textId="77777777" w:rsidR="002C6FE3" w:rsidRPr="00CE0402" w:rsidRDefault="002C6FE3" w:rsidP="0041128C">
            <w:pPr>
              <w:ind w:left="-40" w:right="-72"/>
              <w:jc w:val="center"/>
              <w:rPr>
                <w:rFonts w:eastAsia="Arial Unicode MS" w:cs="Arial"/>
                <w:b/>
                <w:bCs/>
                <w:color w:val="000000"/>
                <w:sz w:val="18"/>
                <w:szCs w:val="18"/>
              </w:rPr>
            </w:pPr>
            <w:r w:rsidRPr="00CE0402">
              <w:rPr>
                <w:rFonts w:eastAsia="Arial Unicode MS" w:cs="Arial"/>
                <w:b/>
                <w:bCs/>
                <w:color w:val="000000"/>
                <w:sz w:val="18"/>
                <w:szCs w:val="18"/>
              </w:rPr>
              <w:t xml:space="preserve">Consolidated </w:t>
            </w:r>
          </w:p>
          <w:p w14:paraId="191EB7E2" w14:textId="77777777" w:rsidR="002C6FE3" w:rsidRPr="00CE0402" w:rsidRDefault="002C6FE3" w:rsidP="0041128C">
            <w:pPr>
              <w:ind w:left="-40" w:right="-72"/>
              <w:jc w:val="center"/>
              <w:rPr>
                <w:rFonts w:eastAsia="Arial Unicode MS" w:cs="Arial"/>
                <w:b/>
                <w:bCs/>
                <w:color w:val="000000"/>
                <w:sz w:val="18"/>
                <w:szCs w:val="18"/>
                <w:lang w:val="en-GB"/>
              </w:rPr>
            </w:pPr>
            <w:r w:rsidRPr="00CE0402">
              <w:rPr>
                <w:rFonts w:eastAsia="Arial Unicode MS" w:cs="Arial"/>
                <w:b/>
                <w:bCs/>
                <w:color w:val="000000"/>
                <w:sz w:val="18"/>
                <w:szCs w:val="18"/>
              </w:rPr>
              <w:t>financial information</w:t>
            </w:r>
          </w:p>
        </w:tc>
      </w:tr>
      <w:tr w:rsidR="004E13F2" w:rsidRPr="00CE0402" w14:paraId="6BE3C9F7" w14:textId="77777777" w:rsidTr="00BA2BA4">
        <w:tc>
          <w:tcPr>
            <w:tcW w:w="6383" w:type="dxa"/>
            <w:tcBorders>
              <w:top w:val="nil"/>
              <w:left w:val="nil"/>
              <w:bottom w:val="nil"/>
              <w:right w:val="nil"/>
            </w:tcBorders>
          </w:tcPr>
          <w:p w14:paraId="33082CE4" w14:textId="77777777" w:rsidR="004E13F2" w:rsidRPr="00CE0402" w:rsidRDefault="004E13F2" w:rsidP="004E13F2">
            <w:pPr>
              <w:ind w:left="528"/>
              <w:rPr>
                <w:rFonts w:eastAsia="Arial Unicode MS" w:cs="Arial"/>
                <w:color w:val="000000"/>
                <w:sz w:val="18"/>
                <w:szCs w:val="18"/>
              </w:rPr>
            </w:pPr>
          </w:p>
        </w:tc>
        <w:tc>
          <w:tcPr>
            <w:tcW w:w="1588" w:type="dxa"/>
            <w:tcBorders>
              <w:top w:val="single" w:sz="4" w:space="0" w:color="auto"/>
              <w:left w:val="nil"/>
              <w:bottom w:val="nil"/>
              <w:right w:val="nil"/>
            </w:tcBorders>
          </w:tcPr>
          <w:p w14:paraId="5BAF07A2" w14:textId="085556CA" w:rsidR="004E13F2" w:rsidRPr="00CE0402" w:rsidRDefault="004E13F2" w:rsidP="004E13F2">
            <w:pPr>
              <w:ind w:left="-40" w:right="-72"/>
              <w:jc w:val="right"/>
              <w:rPr>
                <w:rFonts w:cs="Arial"/>
                <w:b/>
                <w:bCs/>
                <w:color w:val="000000"/>
                <w:sz w:val="18"/>
                <w:szCs w:val="18"/>
              </w:rPr>
            </w:pPr>
            <w:r w:rsidRPr="00CE0402">
              <w:rPr>
                <w:rFonts w:cs="Arial"/>
                <w:b/>
                <w:bCs/>
                <w:color w:val="000000"/>
                <w:sz w:val="18"/>
                <w:szCs w:val="18"/>
                <w:lang w:val="en-GB"/>
              </w:rPr>
              <w:t>2025</w:t>
            </w:r>
          </w:p>
        </w:tc>
        <w:tc>
          <w:tcPr>
            <w:tcW w:w="1588" w:type="dxa"/>
            <w:tcBorders>
              <w:top w:val="single" w:sz="4" w:space="0" w:color="auto"/>
              <w:left w:val="nil"/>
              <w:bottom w:val="nil"/>
              <w:right w:val="nil"/>
            </w:tcBorders>
          </w:tcPr>
          <w:p w14:paraId="64C4C5C4" w14:textId="4CEF3941" w:rsidR="004E13F2" w:rsidRPr="00CE0402" w:rsidRDefault="004E13F2" w:rsidP="004E13F2">
            <w:pPr>
              <w:ind w:left="-40" w:right="-72"/>
              <w:jc w:val="right"/>
              <w:rPr>
                <w:rFonts w:cs="Arial"/>
                <w:b/>
                <w:bCs/>
                <w:color w:val="000000"/>
                <w:sz w:val="18"/>
                <w:szCs w:val="18"/>
              </w:rPr>
            </w:pPr>
            <w:r w:rsidRPr="00CE0402">
              <w:rPr>
                <w:rFonts w:cs="Arial"/>
                <w:b/>
                <w:bCs/>
                <w:color w:val="000000"/>
                <w:sz w:val="18"/>
                <w:szCs w:val="18"/>
                <w:lang w:val="en-GB"/>
              </w:rPr>
              <w:t>2024</w:t>
            </w:r>
          </w:p>
        </w:tc>
      </w:tr>
      <w:tr w:rsidR="002C6FE3" w:rsidRPr="00CE0402" w14:paraId="4BCE6604" w14:textId="77777777" w:rsidTr="004E13F2">
        <w:tc>
          <w:tcPr>
            <w:tcW w:w="6383" w:type="dxa"/>
            <w:tcBorders>
              <w:top w:val="nil"/>
              <w:left w:val="nil"/>
              <w:bottom w:val="nil"/>
              <w:right w:val="nil"/>
            </w:tcBorders>
          </w:tcPr>
          <w:p w14:paraId="314FE349" w14:textId="77777777" w:rsidR="002C6FE3" w:rsidRPr="00CE0402" w:rsidRDefault="002C6FE3" w:rsidP="0041128C">
            <w:pPr>
              <w:ind w:left="528"/>
              <w:rPr>
                <w:rFonts w:eastAsia="Arial Unicode MS" w:cs="Arial"/>
                <w:color w:val="000000"/>
                <w:sz w:val="18"/>
                <w:szCs w:val="18"/>
              </w:rPr>
            </w:pPr>
          </w:p>
        </w:tc>
        <w:tc>
          <w:tcPr>
            <w:tcW w:w="1588" w:type="dxa"/>
            <w:tcBorders>
              <w:top w:val="nil"/>
              <w:left w:val="nil"/>
              <w:bottom w:val="nil"/>
              <w:right w:val="nil"/>
            </w:tcBorders>
          </w:tcPr>
          <w:p w14:paraId="60CF46E7" w14:textId="77777777" w:rsidR="002C6FE3" w:rsidRPr="00CE0402" w:rsidRDefault="002C6FE3" w:rsidP="0041128C">
            <w:pPr>
              <w:ind w:left="-40" w:right="-72"/>
              <w:jc w:val="right"/>
              <w:rPr>
                <w:rFonts w:eastAsia="Arial Unicode MS" w:cs="Arial"/>
                <w:b/>
                <w:bCs/>
                <w:color w:val="000000"/>
                <w:sz w:val="18"/>
                <w:szCs w:val="18"/>
                <w:cs/>
                <w:lang w:val="en-GB"/>
              </w:rPr>
            </w:pPr>
            <w:r w:rsidRPr="00CE0402">
              <w:rPr>
                <w:rFonts w:cs="Arial"/>
                <w:b/>
                <w:bCs/>
                <w:color w:val="000000"/>
                <w:sz w:val="18"/>
                <w:szCs w:val="18"/>
              </w:rPr>
              <w:t>Thousand</w:t>
            </w:r>
          </w:p>
        </w:tc>
        <w:tc>
          <w:tcPr>
            <w:tcW w:w="1588" w:type="dxa"/>
            <w:tcBorders>
              <w:top w:val="nil"/>
              <w:left w:val="nil"/>
              <w:bottom w:val="nil"/>
              <w:right w:val="nil"/>
            </w:tcBorders>
          </w:tcPr>
          <w:p w14:paraId="0ADFEE87" w14:textId="77777777" w:rsidR="002C6FE3" w:rsidRPr="00CE0402" w:rsidRDefault="002C6FE3" w:rsidP="0041128C">
            <w:pPr>
              <w:ind w:left="-40" w:right="-72"/>
              <w:jc w:val="right"/>
              <w:rPr>
                <w:rFonts w:eastAsia="Arial Unicode MS" w:cs="Arial"/>
                <w:b/>
                <w:bCs/>
                <w:color w:val="000000"/>
                <w:sz w:val="18"/>
                <w:szCs w:val="18"/>
                <w:cs/>
                <w:lang w:val="en-GB"/>
              </w:rPr>
            </w:pPr>
            <w:r w:rsidRPr="00CE0402">
              <w:rPr>
                <w:rFonts w:cs="Arial"/>
                <w:b/>
                <w:bCs/>
                <w:color w:val="000000"/>
                <w:sz w:val="18"/>
                <w:szCs w:val="18"/>
              </w:rPr>
              <w:t>Thousand</w:t>
            </w:r>
          </w:p>
        </w:tc>
      </w:tr>
      <w:tr w:rsidR="002C6FE3" w:rsidRPr="00CE0402" w14:paraId="5DF6B5A9" w14:textId="77777777" w:rsidTr="00937039">
        <w:tc>
          <w:tcPr>
            <w:tcW w:w="6383" w:type="dxa"/>
            <w:tcBorders>
              <w:top w:val="nil"/>
              <w:left w:val="nil"/>
              <w:bottom w:val="nil"/>
              <w:right w:val="nil"/>
            </w:tcBorders>
          </w:tcPr>
          <w:p w14:paraId="482C9167" w14:textId="77777777" w:rsidR="002C6FE3" w:rsidRPr="00CE0402" w:rsidRDefault="002C6FE3" w:rsidP="0041128C">
            <w:pPr>
              <w:ind w:left="528"/>
              <w:rPr>
                <w:rFonts w:eastAsia="Arial Unicode MS" w:cs="Arial"/>
                <w:color w:val="000000"/>
                <w:sz w:val="18"/>
                <w:szCs w:val="18"/>
              </w:rPr>
            </w:pPr>
          </w:p>
        </w:tc>
        <w:tc>
          <w:tcPr>
            <w:tcW w:w="1588" w:type="dxa"/>
            <w:tcBorders>
              <w:top w:val="nil"/>
              <w:left w:val="nil"/>
              <w:bottom w:val="single" w:sz="4" w:space="0" w:color="auto"/>
              <w:right w:val="nil"/>
            </w:tcBorders>
          </w:tcPr>
          <w:p w14:paraId="70D2F01C" w14:textId="77777777" w:rsidR="002C6FE3" w:rsidRPr="00CE0402" w:rsidRDefault="002C6FE3" w:rsidP="0041128C">
            <w:pPr>
              <w:ind w:left="-40" w:right="-72"/>
              <w:jc w:val="right"/>
              <w:rPr>
                <w:rFonts w:eastAsia="Arial Unicode MS" w:cs="Arial"/>
                <w:b/>
                <w:bCs/>
                <w:color w:val="000000"/>
                <w:sz w:val="18"/>
                <w:szCs w:val="18"/>
              </w:rPr>
            </w:pPr>
            <w:r w:rsidRPr="00CE0402">
              <w:rPr>
                <w:rFonts w:cs="Arial"/>
                <w:b/>
                <w:bCs/>
                <w:color w:val="000000"/>
                <w:sz w:val="18"/>
                <w:szCs w:val="18"/>
              </w:rPr>
              <w:t>Baht</w:t>
            </w:r>
          </w:p>
        </w:tc>
        <w:tc>
          <w:tcPr>
            <w:tcW w:w="1588" w:type="dxa"/>
            <w:tcBorders>
              <w:top w:val="nil"/>
              <w:left w:val="nil"/>
              <w:bottom w:val="single" w:sz="4" w:space="0" w:color="auto"/>
              <w:right w:val="nil"/>
            </w:tcBorders>
          </w:tcPr>
          <w:p w14:paraId="67525E40" w14:textId="77777777" w:rsidR="002C6FE3" w:rsidRPr="00CE0402" w:rsidRDefault="002C6FE3" w:rsidP="0041128C">
            <w:pPr>
              <w:ind w:left="-40" w:right="-72"/>
              <w:jc w:val="right"/>
              <w:rPr>
                <w:rFonts w:eastAsia="Arial Unicode MS" w:cs="Arial"/>
                <w:b/>
                <w:bCs/>
                <w:color w:val="000000"/>
                <w:sz w:val="18"/>
                <w:szCs w:val="18"/>
              </w:rPr>
            </w:pPr>
            <w:r w:rsidRPr="00CE0402">
              <w:rPr>
                <w:rFonts w:cs="Arial"/>
                <w:b/>
                <w:bCs/>
                <w:color w:val="000000"/>
                <w:sz w:val="18"/>
                <w:szCs w:val="18"/>
              </w:rPr>
              <w:t>Baht</w:t>
            </w:r>
          </w:p>
        </w:tc>
      </w:tr>
      <w:tr w:rsidR="002C6FE3" w:rsidRPr="00CE0402" w14:paraId="34272807" w14:textId="77777777" w:rsidTr="00937039">
        <w:tc>
          <w:tcPr>
            <w:tcW w:w="6383" w:type="dxa"/>
            <w:tcBorders>
              <w:top w:val="nil"/>
              <w:left w:val="nil"/>
              <w:bottom w:val="nil"/>
              <w:right w:val="nil"/>
            </w:tcBorders>
          </w:tcPr>
          <w:p w14:paraId="5CA3EA43" w14:textId="77777777" w:rsidR="002C6FE3" w:rsidRPr="00CE0402" w:rsidRDefault="002C6FE3" w:rsidP="0041128C">
            <w:pPr>
              <w:ind w:left="528"/>
              <w:rPr>
                <w:rFonts w:cs="Arial"/>
                <w:color w:val="000000"/>
                <w:sz w:val="18"/>
                <w:szCs w:val="18"/>
              </w:rPr>
            </w:pPr>
          </w:p>
        </w:tc>
        <w:tc>
          <w:tcPr>
            <w:tcW w:w="1588" w:type="dxa"/>
            <w:tcBorders>
              <w:top w:val="single" w:sz="4" w:space="0" w:color="auto"/>
              <w:left w:val="nil"/>
              <w:bottom w:val="nil"/>
              <w:right w:val="nil"/>
            </w:tcBorders>
          </w:tcPr>
          <w:p w14:paraId="175EEC53" w14:textId="77777777" w:rsidR="002C6FE3" w:rsidRPr="00CE0402" w:rsidRDefault="002C6FE3" w:rsidP="0041128C">
            <w:pPr>
              <w:ind w:left="432"/>
              <w:rPr>
                <w:rFonts w:cs="Arial"/>
                <w:color w:val="000000"/>
                <w:sz w:val="18"/>
                <w:szCs w:val="18"/>
              </w:rPr>
            </w:pPr>
          </w:p>
        </w:tc>
        <w:tc>
          <w:tcPr>
            <w:tcW w:w="1588" w:type="dxa"/>
            <w:tcBorders>
              <w:top w:val="single" w:sz="4" w:space="0" w:color="auto"/>
              <w:left w:val="nil"/>
              <w:bottom w:val="nil"/>
              <w:right w:val="nil"/>
            </w:tcBorders>
          </w:tcPr>
          <w:p w14:paraId="2F9CF9C8" w14:textId="77777777" w:rsidR="002C6FE3" w:rsidRPr="00CE0402" w:rsidRDefault="002C6FE3" w:rsidP="0041128C">
            <w:pPr>
              <w:ind w:left="432"/>
              <w:rPr>
                <w:rFonts w:cs="Arial"/>
                <w:color w:val="000000"/>
                <w:sz w:val="18"/>
                <w:szCs w:val="18"/>
              </w:rPr>
            </w:pPr>
          </w:p>
        </w:tc>
      </w:tr>
      <w:tr w:rsidR="004A2494" w:rsidRPr="00CE0402" w14:paraId="39A86F67" w14:textId="77777777" w:rsidTr="00937039">
        <w:tc>
          <w:tcPr>
            <w:tcW w:w="6383" w:type="dxa"/>
            <w:tcBorders>
              <w:top w:val="nil"/>
              <w:left w:val="nil"/>
              <w:bottom w:val="nil"/>
              <w:right w:val="nil"/>
            </w:tcBorders>
          </w:tcPr>
          <w:p w14:paraId="5D375B20" w14:textId="77777777" w:rsidR="004A2494" w:rsidRPr="00CE0402" w:rsidRDefault="004A2494" w:rsidP="004A2494">
            <w:pPr>
              <w:ind w:left="528"/>
              <w:rPr>
                <w:rFonts w:eastAsia="Arial Unicode MS" w:cs="Arial"/>
                <w:color w:val="000000"/>
                <w:sz w:val="18"/>
                <w:szCs w:val="18"/>
                <w:cs/>
              </w:rPr>
            </w:pPr>
            <w:r w:rsidRPr="00CE0402">
              <w:rPr>
                <w:rFonts w:cs="Arial"/>
                <w:color w:val="000000"/>
                <w:sz w:val="18"/>
                <w:szCs w:val="18"/>
              </w:rPr>
              <w:t>Revenue</w:t>
            </w:r>
          </w:p>
        </w:tc>
        <w:tc>
          <w:tcPr>
            <w:tcW w:w="1588" w:type="dxa"/>
            <w:tcBorders>
              <w:top w:val="nil"/>
              <w:left w:val="nil"/>
              <w:bottom w:val="nil"/>
              <w:right w:val="nil"/>
            </w:tcBorders>
          </w:tcPr>
          <w:p w14:paraId="2FAFB883" w14:textId="531877B3" w:rsidR="004A2494" w:rsidRPr="00CE0402" w:rsidRDefault="004E5259" w:rsidP="004A2494">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nil"/>
              <w:right w:val="nil"/>
            </w:tcBorders>
          </w:tcPr>
          <w:p w14:paraId="034643EC" w14:textId="62115EE1" w:rsidR="004A2494" w:rsidRPr="00CE0402" w:rsidRDefault="004A2494" w:rsidP="004A2494">
            <w:pPr>
              <w:ind w:left="-40" w:right="-72"/>
              <w:jc w:val="right"/>
              <w:rPr>
                <w:rFonts w:eastAsia="Arial Unicode MS" w:cs="Arial"/>
                <w:color w:val="000000"/>
                <w:sz w:val="18"/>
                <w:szCs w:val="18"/>
              </w:rPr>
            </w:pPr>
            <w:r w:rsidRPr="00CE0402">
              <w:rPr>
                <w:rFonts w:cs="Arial"/>
                <w:color w:val="000000"/>
                <w:sz w:val="18"/>
                <w:szCs w:val="18"/>
              </w:rPr>
              <w:t xml:space="preserve"> 386,093 </w:t>
            </w:r>
          </w:p>
        </w:tc>
      </w:tr>
      <w:tr w:rsidR="004A2494" w:rsidRPr="00CE0402" w14:paraId="6140DCA4" w14:textId="77777777" w:rsidTr="00937039">
        <w:tc>
          <w:tcPr>
            <w:tcW w:w="6383" w:type="dxa"/>
            <w:tcBorders>
              <w:top w:val="nil"/>
              <w:left w:val="nil"/>
              <w:bottom w:val="nil"/>
              <w:right w:val="nil"/>
            </w:tcBorders>
          </w:tcPr>
          <w:p w14:paraId="0DC6A4E1" w14:textId="77777777" w:rsidR="004A2494" w:rsidRPr="00CE0402" w:rsidRDefault="004A2494" w:rsidP="004A2494">
            <w:pPr>
              <w:ind w:left="528"/>
              <w:rPr>
                <w:rFonts w:eastAsia="Arial Unicode MS" w:cs="Arial"/>
                <w:color w:val="000000"/>
                <w:sz w:val="18"/>
                <w:szCs w:val="18"/>
                <w:cs/>
              </w:rPr>
            </w:pPr>
            <w:r w:rsidRPr="00CE0402">
              <w:rPr>
                <w:rFonts w:cs="Arial"/>
                <w:color w:val="000000"/>
                <w:sz w:val="18"/>
                <w:szCs w:val="18"/>
              </w:rPr>
              <w:t>Expenses</w:t>
            </w:r>
          </w:p>
        </w:tc>
        <w:tc>
          <w:tcPr>
            <w:tcW w:w="1588" w:type="dxa"/>
            <w:tcBorders>
              <w:top w:val="nil"/>
              <w:left w:val="nil"/>
              <w:bottom w:val="single" w:sz="4" w:space="0" w:color="auto"/>
              <w:right w:val="nil"/>
            </w:tcBorders>
          </w:tcPr>
          <w:p w14:paraId="18B009C8" w14:textId="6CB4F427" w:rsidR="004A2494" w:rsidRPr="00CE0402" w:rsidRDefault="004E5259" w:rsidP="004A2494">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single" w:sz="4" w:space="0" w:color="auto"/>
              <w:right w:val="nil"/>
            </w:tcBorders>
          </w:tcPr>
          <w:p w14:paraId="3474006B" w14:textId="5DEEFD23" w:rsidR="004A2494" w:rsidRPr="00CE0402" w:rsidRDefault="004A2494" w:rsidP="004A2494">
            <w:pPr>
              <w:ind w:left="-40" w:right="-72"/>
              <w:jc w:val="right"/>
              <w:rPr>
                <w:rFonts w:eastAsia="Arial Unicode MS" w:cs="Arial"/>
                <w:color w:val="000000"/>
                <w:sz w:val="18"/>
                <w:szCs w:val="18"/>
              </w:rPr>
            </w:pPr>
            <w:r w:rsidRPr="00CE0402">
              <w:rPr>
                <w:rFonts w:cs="Arial"/>
                <w:color w:val="000000"/>
                <w:sz w:val="18"/>
                <w:szCs w:val="18"/>
              </w:rPr>
              <w:t xml:space="preserve"> (255,673)</w:t>
            </w:r>
          </w:p>
        </w:tc>
      </w:tr>
      <w:tr w:rsidR="004A2494" w:rsidRPr="00CE0402" w14:paraId="4A607A65" w14:textId="77777777" w:rsidTr="00937039">
        <w:tc>
          <w:tcPr>
            <w:tcW w:w="6383" w:type="dxa"/>
            <w:tcBorders>
              <w:top w:val="nil"/>
              <w:left w:val="nil"/>
              <w:bottom w:val="nil"/>
              <w:right w:val="nil"/>
            </w:tcBorders>
          </w:tcPr>
          <w:p w14:paraId="105D5C45" w14:textId="77777777" w:rsidR="004A2494" w:rsidRPr="00CE0402" w:rsidRDefault="004A2494" w:rsidP="004A2494">
            <w:pPr>
              <w:ind w:left="528"/>
              <w:rPr>
                <w:rFonts w:cs="Arial"/>
                <w:color w:val="000000"/>
                <w:sz w:val="18"/>
                <w:szCs w:val="18"/>
              </w:rPr>
            </w:pPr>
          </w:p>
        </w:tc>
        <w:tc>
          <w:tcPr>
            <w:tcW w:w="1588" w:type="dxa"/>
            <w:tcBorders>
              <w:top w:val="single" w:sz="4" w:space="0" w:color="auto"/>
              <w:left w:val="nil"/>
              <w:bottom w:val="nil"/>
              <w:right w:val="nil"/>
            </w:tcBorders>
          </w:tcPr>
          <w:p w14:paraId="68A96AA0" w14:textId="77777777" w:rsidR="004A2494" w:rsidRPr="00CE0402" w:rsidRDefault="004A2494" w:rsidP="004A2494">
            <w:pPr>
              <w:ind w:left="432" w:right="-72"/>
              <w:jc w:val="right"/>
              <w:rPr>
                <w:rFonts w:cs="Arial"/>
                <w:color w:val="000000"/>
                <w:sz w:val="18"/>
                <w:szCs w:val="18"/>
              </w:rPr>
            </w:pPr>
          </w:p>
        </w:tc>
        <w:tc>
          <w:tcPr>
            <w:tcW w:w="1588" w:type="dxa"/>
            <w:tcBorders>
              <w:top w:val="single" w:sz="4" w:space="0" w:color="auto"/>
              <w:left w:val="nil"/>
              <w:bottom w:val="nil"/>
              <w:right w:val="nil"/>
            </w:tcBorders>
          </w:tcPr>
          <w:p w14:paraId="466C78BB" w14:textId="77777777" w:rsidR="004A2494" w:rsidRPr="00CE0402" w:rsidRDefault="004A2494" w:rsidP="004A2494">
            <w:pPr>
              <w:ind w:left="432" w:right="-72"/>
              <w:jc w:val="right"/>
              <w:rPr>
                <w:rFonts w:cs="Arial"/>
                <w:color w:val="000000"/>
                <w:sz w:val="18"/>
                <w:szCs w:val="18"/>
              </w:rPr>
            </w:pPr>
          </w:p>
        </w:tc>
      </w:tr>
      <w:tr w:rsidR="004A2494" w:rsidRPr="00CE0402" w14:paraId="7D043342" w14:textId="77777777" w:rsidTr="00937039">
        <w:trPr>
          <w:trHeight w:val="89"/>
        </w:trPr>
        <w:tc>
          <w:tcPr>
            <w:tcW w:w="6383" w:type="dxa"/>
            <w:tcBorders>
              <w:top w:val="nil"/>
              <w:left w:val="nil"/>
              <w:bottom w:val="nil"/>
              <w:right w:val="nil"/>
            </w:tcBorders>
          </w:tcPr>
          <w:p w14:paraId="72445413" w14:textId="77777777" w:rsidR="004A2494" w:rsidRPr="00CE0402" w:rsidRDefault="004A2494" w:rsidP="004A2494">
            <w:pPr>
              <w:ind w:left="528"/>
              <w:rPr>
                <w:rFonts w:eastAsia="Arial Unicode MS" w:cs="Arial"/>
                <w:color w:val="000000"/>
                <w:sz w:val="18"/>
                <w:szCs w:val="18"/>
                <w:cs/>
              </w:rPr>
            </w:pPr>
            <w:r w:rsidRPr="00CE0402">
              <w:rPr>
                <w:rFonts w:cs="Arial"/>
                <w:color w:val="000000"/>
                <w:sz w:val="18"/>
                <w:szCs w:val="18"/>
              </w:rPr>
              <w:t>Profit before income tax</w:t>
            </w:r>
          </w:p>
        </w:tc>
        <w:tc>
          <w:tcPr>
            <w:tcW w:w="1588" w:type="dxa"/>
            <w:tcBorders>
              <w:top w:val="nil"/>
              <w:left w:val="nil"/>
              <w:bottom w:val="nil"/>
              <w:right w:val="nil"/>
            </w:tcBorders>
          </w:tcPr>
          <w:p w14:paraId="425A3F82" w14:textId="75076C1C" w:rsidR="004A2494" w:rsidRPr="00CE0402" w:rsidRDefault="004E5259" w:rsidP="004A2494">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nil"/>
              <w:right w:val="nil"/>
            </w:tcBorders>
          </w:tcPr>
          <w:p w14:paraId="1B433991" w14:textId="1519F19B" w:rsidR="004A2494" w:rsidRPr="00CE0402" w:rsidRDefault="004A2494" w:rsidP="004A2494">
            <w:pPr>
              <w:ind w:left="-40" w:right="-72"/>
              <w:jc w:val="right"/>
              <w:rPr>
                <w:rFonts w:eastAsia="Arial Unicode MS" w:cs="Arial"/>
                <w:color w:val="000000"/>
                <w:sz w:val="18"/>
                <w:szCs w:val="18"/>
              </w:rPr>
            </w:pPr>
            <w:r w:rsidRPr="00CE0402">
              <w:rPr>
                <w:rFonts w:cs="Arial"/>
                <w:color w:val="000000"/>
                <w:sz w:val="18"/>
                <w:szCs w:val="18"/>
              </w:rPr>
              <w:t xml:space="preserve"> 130,420 </w:t>
            </w:r>
          </w:p>
        </w:tc>
      </w:tr>
      <w:tr w:rsidR="004A2494" w:rsidRPr="00CE0402" w14:paraId="7A94FCC2" w14:textId="77777777" w:rsidTr="00937039">
        <w:tc>
          <w:tcPr>
            <w:tcW w:w="6383" w:type="dxa"/>
            <w:tcBorders>
              <w:top w:val="nil"/>
              <w:left w:val="nil"/>
              <w:bottom w:val="nil"/>
              <w:right w:val="nil"/>
            </w:tcBorders>
          </w:tcPr>
          <w:p w14:paraId="252F6509" w14:textId="77777777" w:rsidR="004A2494" w:rsidRPr="00CE0402" w:rsidRDefault="004A2494" w:rsidP="004A2494">
            <w:pPr>
              <w:ind w:left="528"/>
              <w:rPr>
                <w:rFonts w:eastAsia="Arial Unicode MS" w:cs="Arial"/>
                <w:color w:val="000000"/>
                <w:sz w:val="18"/>
                <w:szCs w:val="18"/>
                <w:cs/>
              </w:rPr>
            </w:pPr>
            <w:r w:rsidRPr="00CE0402">
              <w:rPr>
                <w:rFonts w:cs="Arial"/>
                <w:color w:val="000000"/>
                <w:sz w:val="18"/>
                <w:szCs w:val="18"/>
              </w:rPr>
              <w:t>Income tax</w:t>
            </w:r>
          </w:p>
        </w:tc>
        <w:tc>
          <w:tcPr>
            <w:tcW w:w="1588" w:type="dxa"/>
            <w:tcBorders>
              <w:top w:val="nil"/>
              <w:left w:val="nil"/>
              <w:bottom w:val="single" w:sz="4" w:space="0" w:color="auto"/>
              <w:right w:val="nil"/>
            </w:tcBorders>
          </w:tcPr>
          <w:p w14:paraId="2643E010" w14:textId="38CB5666" w:rsidR="004A2494" w:rsidRPr="00CE0402" w:rsidRDefault="004E5259" w:rsidP="004A2494">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single" w:sz="4" w:space="0" w:color="auto"/>
              <w:right w:val="nil"/>
            </w:tcBorders>
          </w:tcPr>
          <w:p w14:paraId="14F79ED5" w14:textId="54637AAC" w:rsidR="004A2494" w:rsidRPr="00CE0402" w:rsidRDefault="004A2494" w:rsidP="004A2494">
            <w:pPr>
              <w:ind w:left="-40" w:right="-72"/>
              <w:jc w:val="right"/>
              <w:rPr>
                <w:rFonts w:eastAsia="Arial Unicode MS" w:cs="Arial"/>
                <w:color w:val="000000"/>
                <w:sz w:val="18"/>
                <w:szCs w:val="18"/>
              </w:rPr>
            </w:pPr>
            <w:r w:rsidRPr="00CE0402">
              <w:rPr>
                <w:rFonts w:cs="Arial"/>
                <w:color w:val="000000"/>
                <w:sz w:val="18"/>
                <w:szCs w:val="18"/>
              </w:rPr>
              <w:t xml:space="preserve">  (6,656)</w:t>
            </w:r>
          </w:p>
        </w:tc>
      </w:tr>
      <w:tr w:rsidR="004A2494" w:rsidRPr="00CE0402" w14:paraId="4A835A92" w14:textId="77777777" w:rsidTr="00937039">
        <w:tc>
          <w:tcPr>
            <w:tcW w:w="6383" w:type="dxa"/>
            <w:tcBorders>
              <w:top w:val="nil"/>
              <w:left w:val="nil"/>
              <w:bottom w:val="nil"/>
              <w:right w:val="nil"/>
            </w:tcBorders>
          </w:tcPr>
          <w:p w14:paraId="40B1A533" w14:textId="77777777" w:rsidR="004A2494" w:rsidRPr="00CE0402" w:rsidRDefault="004A2494" w:rsidP="004A2494">
            <w:pPr>
              <w:ind w:left="528"/>
              <w:rPr>
                <w:rFonts w:cs="Arial"/>
                <w:color w:val="000000"/>
                <w:sz w:val="18"/>
                <w:szCs w:val="18"/>
              </w:rPr>
            </w:pPr>
          </w:p>
        </w:tc>
        <w:tc>
          <w:tcPr>
            <w:tcW w:w="1588" w:type="dxa"/>
            <w:tcBorders>
              <w:top w:val="single" w:sz="4" w:space="0" w:color="auto"/>
              <w:left w:val="nil"/>
              <w:bottom w:val="nil"/>
              <w:right w:val="nil"/>
            </w:tcBorders>
          </w:tcPr>
          <w:p w14:paraId="7A1B5FC7" w14:textId="77777777" w:rsidR="004A2494" w:rsidRPr="00CE0402" w:rsidRDefault="004A2494" w:rsidP="004A2494">
            <w:pPr>
              <w:ind w:left="432" w:right="-72"/>
              <w:jc w:val="right"/>
              <w:rPr>
                <w:rFonts w:cs="Arial"/>
                <w:color w:val="000000"/>
                <w:sz w:val="18"/>
                <w:szCs w:val="18"/>
              </w:rPr>
            </w:pPr>
          </w:p>
        </w:tc>
        <w:tc>
          <w:tcPr>
            <w:tcW w:w="1588" w:type="dxa"/>
            <w:tcBorders>
              <w:top w:val="single" w:sz="4" w:space="0" w:color="auto"/>
              <w:left w:val="nil"/>
              <w:bottom w:val="nil"/>
              <w:right w:val="nil"/>
            </w:tcBorders>
          </w:tcPr>
          <w:p w14:paraId="073655B9" w14:textId="77777777" w:rsidR="004A2494" w:rsidRPr="00CE0402" w:rsidRDefault="004A2494" w:rsidP="004A2494">
            <w:pPr>
              <w:ind w:left="432" w:right="-72"/>
              <w:jc w:val="right"/>
              <w:rPr>
                <w:rFonts w:cs="Arial"/>
                <w:color w:val="000000"/>
                <w:sz w:val="18"/>
                <w:szCs w:val="18"/>
                <w:cs/>
              </w:rPr>
            </w:pPr>
          </w:p>
        </w:tc>
      </w:tr>
      <w:tr w:rsidR="004A2494" w:rsidRPr="00CE0402" w14:paraId="48B6BC89" w14:textId="77777777" w:rsidTr="00937039">
        <w:tc>
          <w:tcPr>
            <w:tcW w:w="6383" w:type="dxa"/>
            <w:tcBorders>
              <w:top w:val="nil"/>
              <w:left w:val="nil"/>
              <w:bottom w:val="nil"/>
              <w:right w:val="nil"/>
            </w:tcBorders>
          </w:tcPr>
          <w:p w14:paraId="2C366E01" w14:textId="77777777" w:rsidR="004A2494" w:rsidRPr="00CE0402" w:rsidRDefault="004A2494" w:rsidP="004A2494">
            <w:pPr>
              <w:ind w:left="528"/>
              <w:rPr>
                <w:rFonts w:cs="Arial"/>
                <w:color w:val="000000"/>
                <w:sz w:val="18"/>
                <w:szCs w:val="18"/>
              </w:rPr>
            </w:pPr>
            <w:r w:rsidRPr="00CE0402">
              <w:rPr>
                <w:rFonts w:cs="Arial"/>
                <w:color w:val="000000"/>
                <w:sz w:val="18"/>
                <w:szCs w:val="18"/>
              </w:rPr>
              <w:t xml:space="preserve">Profit after income tax - before gain on disposal </w:t>
            </w:r>
          </w:p>
          <w:p w14:paraId="3F26E378" w14:textId="77777777" w:rsidR="004A2494" w:rsidRPr="00CE0402" w:rsidRDefault="004A2494" w:rsidP="004A2494">
            <w:pPr>
              <w:ind w:left="528"/>
              <w:jc w:val="left"/>
              <w:rPr>
                <w:rFonts w:cs="Arial"/>
                <w:color w:val="000000"/>
                <w:sz w:val="18"/>
                <w:szCs w:val="18"/>
              </w:rPr>
            </w:pPr>
            <w:r w:rsidRPr="00CE0402">
              <w:rPr>
                <w:rFonts w:cs="Arial"/>
                <w:color w:val="000000"/>
                <w:sz w:val="18"/>
                <w:szCs w:val="18"/>
              </w:rPr>
              <w:t xml:space="preserve">   of discontinued operations</w:t>
            </w:r>
          </w:p>
        </w:tc>
        <w:tc>
          <w:tcPr>
            <w:tcW w:w="1588" w:type="dxa"/>
            <w:tcBorders>
              <w:top w:val="nil"/>
              <w:left w:val="nil"/>
              <w:bottom w:val="nil"/>
              <w:right w:val="nil"/>
            </w:tcBorders>
          </w:tcPr>
          <w:p w14:paraId="0E16E504" w14:textId="77777777" w:rsidR="004A2494" w:rsidRPr="00CE0402" w:rsidRDefault="004A2494" w:rsidP="004A2494">
            <w:pPr>
              <w:ind w:left="432" w:right="-72"/>
              <w:jc w:val="right"/>
              <w:rPr>
                <w:rFonts w:cs="Arial"/>
                <w:color w:val="000000"/>
                <w:sz w:val="18"/>
                <w:szCs w:val="18"/>
              </w:rPr>
            </w:pPr>
          </w:p>
          <w:p w14:paraId="3338D70A" w14:textId="1F5C8CD8" w:rsidR="004E5259" w:rsidRPr="00CE0402" w:rsidRDefault="004E5259" w:rsidP="004A2494">
            <w:pPr>
              <w:ind w:left="432" w:right="-72"/>
              <w:jc w:val="right"/>
              <w:rPr>
                <w:rFonts w:cs="Arial"/>
                <w:color w:val="000000"/>
                <w:sz w:val="18"/>
                <w:szCs w:val="18"/>
              </w:rPr>
            </w:pPr>
            <w:r w:rsidRPr="00CE0402">
              <w:rPr>
                <w:rFonts w:cs="Arial"/>
                <w:color w:val="000000"/>
                <w:sz w:val="18"/>
                <w:szCs w:val="18"/>
              </w:rPr>
              <w:t>-</w:t>
            </w:r>
          </w:p>
        </w:tc>
        <w:tc>
          <w:tcPr>
            <w:tcW w:w="1588" w:type="dxa"/>
            <w:tcBorders>
              <w:top w:val="nil"/>
              <w:left w:val="nil"/>
              <w:bottom w:val="nil"/>
              <w:right w:val="nil"/>
            </w:tcBorders>
          </w:tcPr>
          <w:p w14:paraId="6EF11618" w14:textId="77777777" w:rsidR="004A2494" w:rsidRPr="00CE0402" w:rsidRDefault="004A2494" w:rsidP="004A2494">
            <w:pPr>
              <w:ind w:left="432" w:right="-72"/>
              <w:jc w:val="right"/>
              <w:rPr>
                <w:rFonts w:cs="Arial"/>
                <w:color w:val="000000"/>
                <w:sz w:val="18"/>
                <w:szCs w:val="18"/>
              </w:rPr>
            </w:pPr>
          </w:p>
          <w:p w14:paraId="239FE8E7" w14:textId="31E994AD" w:rsidR="004A2494" w:rsidRPr="00CE0402" w:rsidRDefault="004A2494" w:rsidP="004A2494">
            <w:pPr>
              <w:ind w:left="432" w:right="-72"/>
              <w:jc w:val="right"/>
              <w:rPr>
                <w:rFonts w:cs="Arial"/>
                <w:color w:val="000000"/>
                <w:sz w:val="18"/>
                <w:szCs w:val="18"/>
              </w:rPr>
            </w:pPr>
            <w:r w:rsidRPr="00CE0402">
              <w:rPr>
                <w:rFonts w:cs="Arial"/>
                <w:color w:val="000000"/>
                <w:sz w:val="18"/>
                <w:szCs w:val="18"/>
              </w:rPr>
              <w:t>123,764</w:t>
            </w:r>
          </w:p>
        </w:tc>
      </w:tr>
      <w:tr w:rsidR="004A2494" w:rsidRPr="00CE0402" w14:paraId="70E9BD36" w14:textId="77777777" w:rsidTr="00937039">
        <w:tc>
          <w:tcPr>
            <w:tcW w:w="6383" w:type="dxa"/>
            <w:tcBorders>
              <w:top w:val="nil"/>
              <w:left w:val="nil"/>
              <w:bottom w:val="nil"/>
              <w:right w:val="nil"/>
            </w:tcBorders>
          </w:tcPr>
          <w:p w14:paraId="256BACB6" w14:textId="7E759EA5" w:rsidR="004A2494" w:rsidRPr="00CE0402" w:rsidRDefault="004A2494" w:rsidP="004A2494">
            <w:pPr>
              <w:ind w:left="528"/>
              <w:rPr>
                <w:rFonts w:cs="Arial"/>
                <w:color w:val="000000"/>
                <w:sz w:val="18"/>
                <w:szCs w:val="18"/>
              </w:rPr>
            </w:pPr>
            <w:r w:rsidRPr="00CE0402">
              <w:rPr>
                <w:rFonts w:cs="Arial"/>
                <w:color w:val="000000"/>
                <w:sz w:val="18"/>
                <w:szCs w:val="18"/>
              </w:rPr>
              <w:t xml:space="preserve">Gain on disposal of discontinued operations after income tax </w:t>
            </w:r>
          </w:p>
        </w:tc>
        <w:tc>
          <w:tcPr>
            <w:tcW w:w="1588" w:type="dxa"/>
            <w:tcBorders>
              <w:top w:val="nil"/>
              <w:left w:val="nil"/>
              <w:bottom w:val="nil"/>
              <w:right w:val="nil"/>
            </w:tcBorders>
          </w:tcPr>
          <w:p w14:paraId="2ECD8CE6" w14:textId="11BA72FC" w:rsidR="004A2494" w:rsidRPr="00CE0402" w:rsidRDefault="004A2494" w:rsidP="004A2494">
            <w:pPr>
              <w:ind w:left="432" w:right="-72"/>
              <w:jc w:val="right"/>
              <w:rPr>
                <w:rFonts w:cs="Arial"/>
                <w:color w:val="000000"/>
                <w:sz w:val="18"/>
                <w:szCs w:val="18"/>
              </w:rPr>
            </w:pPr>
          </w:p>
        </w:tc>
        <w:tc>
          <w:tcPr>
            <w:tcW w:w="1588" w:type="dxa"/>
            <w:tcBorders>
              <w:top w:val="nil"/>
              <w:left w:val="nil"/>
              <w:bottom w:val="nil"/>
              <w:right w:val="nil"/>
            </w:tcBorders>
          </w:tcPr>
          <w:p w14:paraId="1EA311AC" w14:textId="42E62BD7" w:rsidR="004A2494" w:rsidRPr="00CE0402" w:rsidRDefault="004A2494" w:rsidP="004A2494">
            <w:pPr>
              <w:ind w:left="432" w:right="-72"/>
              <w:jc w:val="right"/>
              <w:rPr>
                <w:rFonts w:cs="Arial"/>
                <w:color w:val="000000"/>
                <w:sz w:val="18"/>
                <w:szCs w:val="18"/>
              </w:rPr>
            </w:pPr>
          </w:p>
        </w:tc>
      </w:tr>
      <w:tr w:rsidR="004A2494" w:rsidRPr="00CE0402" w14:paraId="421DE567" w14:textId="77777777" w:rsidTr="00937039">
        <w:tc>
          <w:tcPr>
            <w:tcW w:w="6383" w:type="dxa"/>
            <w:tcBorders>
              <w:top w:val="nil"/>
              <w:left w:val="nil"/>
              <w:bottom w:val="nil"/>
              <w:right w:val="nil"/>
            </w:tcBorders>
          </w:tcPr>
          <w:p w14:paraId="75FA1C96" w14:textId="39448590" w:rsidR="004A2494" w:rsidRPr="00CE0402" w:rsidRDefault="004A2494" w:rsidP="004A2494">
            <w:pPr>
              <w:ind w:left="528"/>
              <w:rPr>
                <w:rFonts w:cs="Arial"/>
                <w:color w:val="000000"/>
                <w:sz w:val="18"/>
                <w:szCs w:val="18"/>
              </w:rPr>
            </w:pPr>
            <w:r w:rsidRPr="00CE0402">
              <w:rPr>
                <w:rFonts w:cs="Arial"/>
                <w:color w:val="000000"/>
                <w:sz w:val="18"/>
                <w:szCs w:val="18"/>
              </w:rPr>
              <w:t xml:space="preserve">   (Note 14 b)</w:t>
            </w:r>
          </w:p>
        </w:tc>
        <w:tc>
          <w:tcPr>
            <w:tcW w:w="1588" w:type="dxa"/>
            <w:tcBorders>
              <w:top w:val="nil"/>
              <w:left w:val="nil"/>
              <w:bottom w:val="single" w:sz="4" w:space="0" w:color="auto"/>
              <w:right w:val="nil"/>
            </w:tcBorders>
          </w:tcPr>
          <w:p w14:paraId="1727AFC3" w14:textId="38D9F99A" w:rsidR="004A2494" w:rsidRPr="00CE0402" w:rsidRDefault="004E5259" w:rsidP="004A2494">
            <w:pPr>
              <w:ind w:left="432" w:right="-72"/>
              <w:jc w:val="right"/>
              <w:rPr>
                <w:rFonts w:cs="Arial"/>
                <w:color w:val="000000"/>
                <w:sz w:val="18"/>
                <w:szCs w:val="18"/>
              </w:rPr>
            </w:pPr>
            <w:r w:rsidRPr="00CE0402">
              <w:rPr>
                <w:rFonts w:cs="Arial"/>
                <w:color w:val="000000"/>
                <w:sz w:val="18"/>
                <w:szCs w:val="18"/>
              </w:rPr>
              <w:t>-</w:t>
            </w:r>
          </w:p>
        </w:tc>
        <w:tc>
          <w:tcPr>
            <w:tcW w:w="1588" w:type="dxa"/>
            <w:tcBorders>
              <w:top w:val="nil"/>
              <w:left w:val="nil"/>
              <w:bottom w:val="single" w:sz="4" w:space="0" w:color="auto"/>
              <w:right w:val="nil"/>
            </w:tcBorders>
          </w:tcPr>
          <w:p w14:paraId="688E9CAF" w14:textId="447EBF52" w:rsidR="004A2494" w:rsidRPr="00CE0402" w:rsidRDefault="004A2494" w:rsidP="004A2494">
            <w:pPr>
              <w:ind w:left="432" w:right="-72"/>
              <w:jc w:val="right"/>
              <w:rPr>
                <w:rFonts w:cs="Arial"/>
                <w:color w:val="000000"/>
                <w:sz w:val="18"/>
                <w:szCs w:val="18"/>
              </w:rPr>
            </w:pPr>
            <w:r w:rsidRPr="00CE0402">
              <w:rPr>
                <w:rFonts w:cs="Arial"/>
                <w:color w:val="000000"/>
                <w:sz w:val="18"/>
                <w:szCs w:val="18"/>
              </w:rPr>
              <w:t xml:space="preserve">700,848      </w:t>
            </w:r>
          </w:p>
        </w:tc>
      </w:tr>
      <w:tr w:rsidR="004A2494" w:rsidRPr="00CE0402" w14:paraId="59E2DE04" w14:textId="77777777" w:rsidTr="00937039">
        <w:tc>
          <w:tcPr>
            <w:tcW w:w="6383" w:type="dxa"/>
            <w:tcBorders>
              <w:top w:val="nil"/>
              <w:left w:val="nil"/>
              <w:bottom w:val="nil"/>
              <w:right w:val="nil"/>
            </w:tcBorders>
          </w:tcPr>
          <w:p w14:paraId="520CB6A1" w14:textId="77777777" w:rsidR="004A2494" w:rsidRPr="00CE0402" w:rsidRDefault="004A2494" w:rsidP="004A2494">
            <w:pPr>
              <w:ind w:left="528"/>
              <w:rPr>
                <w:rFonts w:cs="Arial"/>
                <w:color w:val="000000"/>
                <w:sz w:val="18"/>
                <w:szCs w:val="18"/>
              </w:rPr>
            </w:pPr>
          </w:p>
        </w:tc>
        <w:tc>
          <w:tcPr>
            <w:tcW w:w="1588" w:type="dxa"/>
            <w:tcBorders>
              <w:top w:val="single" w:sz="4" w:space="0" w:color="auto"/>
              <w:left w:val="nil"/>
              <w:bottom w:val="nil"/>
              <w:right w:val="nil"/>
            </w:tcBorders>
          </w:tcPr>
          <w:p w14:paraId="4CC71BA0" w14:textId="77777777" w:rsidR="004A2494" w:rsidRPr="00CE0402" w:rsidRDefault="004A2494" w:rsidP="004A2494">
            <w:pPr>
              <w:ind w:left="432" w:right="-72"/>
              <w:jc w:val="right"/>
              <w:rPr>
                <w:rFonts w:cs="Arial"/>
                <w:color w:val="000000"/>
                <w:sz w:val="18"/>
                <w:szCs w:val="18"/>
              </w:rPr>
            </w:pPr>
          </w:p>
        </w:tc>
        <w:tc>
          <w:tcPr>
            <w:tcW w:w="1588" w:type="dxa"/>
            <w:tcBorders>
              <w:top w:val="single" w:sz="4" w:space="0" w:color="auto"/>
              <w:left w:val="nil"/>
              <w:bottom w:val="nil"/>
              <w:right w:val="nil"/>
            </w:tcBorders>
          </w:tcPr>
          <w:p w14:paraId="0D7B9A80" w14:textId="77777777" w:rsidR="004A2494" w:rsidRPr="00CE0402" w:rsidRDefault="004A2494" w:rsidP="004A2494">
            <w:pPr>
              <w:ind w:left="432" w:right="-72"/>
              <w:jc w:val="right"/>
              <w:rPr>
                <w:rFonts w:cs="Arial"/>
                <w:color w:val="000000"/>
                <w:sz w:val="18"/>
                <w:szCs w:val="18"/>
              </w:rPr>
            </w:pPr>
          </w:p>
        </w:tc>
      </w:tr>
      <w:tr w:rsidR="004A2494" w:rsidRPr="00CE0402" w14:paraId="2A408F1E" w14:textId="77777777" w:rsidTr="00937039">
        <w:tc>
          <w:tcPr>
            <w:tcW w:w="6383" w:type="dxa"/>
            <w:tcBorders>
              <w:top w:val="nil"/>
              <w:left w:val="nil"/>
              <w:bottom w:val="nil"/>
              <w:right w:val="nil"/>
            </w:tcBorders>
          </w:tcPr>
          <w:p w14:paraId="6F6C1E29" w14:textId="77777777" w:rsidR="004A2494" w:rsidRPr="00CE0402" w:rsidRDefault="004A2494" w:rsidP="004A2494">
            <w:pPr>
              <w:ind w:left="528"/>
              <w:rPr>
                <w:rFonts w:eastAsia="Arial Unicode MS" w:cs="Arial"/>
                <w:b/>
                <w:bCs/>
                <w:color w:val="000000"/>
                <w:spacing w:val="-6"/>
                <w:sz w:val="18"/>
                <w:szCs w:val="18"/>
                <w:cs/>
                <w:lang w:val="en-GB"/>
              </w:rPr>
            </w:pPr>
            <w:r w:rsidRPr="00CE0402">
              <w:rPr>
                <w:rFonts w:cs="Arial"/>
                <w:b/>
                <w:bCs/>
                <w:color w:val="000000"/>
                <w:sz w:val="18"/>
                <w:szCs w:val="18"/>
              </w:rPr>
              <w:t>Profit after income tax from discontinued operations</w:t>
            </w:r>
          </w:p>
        </w:tc>
        <w:tc>
          <w:tcPr>
            <w:tcW w:w="1588" w:type="dxa"/>
            <w:tcBorders>
              <w:top w:val="nil"/>
              <w:left w:val="nil"/>
              <w:bottom w:val="nil"/>
              <w:right w:val="nil"/>
            </w:tcBorders>
          </w:tcPr>
          <w:p w14:paraId="21CDFB84" w14:textId="1D494A6F" w:rsidR="004A2494" w:rsidRPr="00CE0402" w:rsidRDefault="004E5259" w:rsidP="004A2494">
            <w:pPr>
              <w:ind w:left="-40" w:right="-72"/>
              <w:jc w:val="right"/>
              <w:rPr>
                <w:rFonts w:eastAsia="Arial Unicode MS" w:cs="Arial"/>
                <w:b/>
                <w:bCs/>
                <w:color w:val="000000"/>
                <w:sz w:val="18"/>
                <w:szCs w:val="18"/>
              </w:rPr>
            </w:pPr>
            <w:r w:rsidRPr="00CE0402">
              <w:rPr>
                <w:rFonts w:eastAsia="Arial Unicode MS" w:cs="Arial"/>
                <w:b/>
                <w:bCs/>
                <w:color w:val="000000"/>
                <w:sz w:val="18"/>
                <w:szCs w:val="18"/>
              </w:rPr>
              <w:t>-</w:t>
            </w:r>
          </w:p>
        </w:tc>
        <w:tc>
          <w:tcPr>
            <w:tcW w:w="1588" w:type="dxa"/>
            <w:tcBorders>
              <w:top w:val="nil"/>
              <w:left w:val="nil"/>
              <w:bottom w:val="nil"/>
              <w:right w:val="nil"/>
            </w:tcBorders>
          </w:tcPr>
          <w:p w14:paraId="7636AABA" w14:textId="3B8B2617" w:rsidR="004A2494" w:rsidRPr="00CE0402" w:rsidRDefault="004A2494" w:rsidP="005B11E3">
            <w:pPr>
              <w:ind w:left="-40" w:right="-72"/>
              <w:jc w:val="right"/>
              <w:rPr>
                <w:rFonts w:eastAsia="Arial Unicode MS" w:cs="Arial"/>
                <w:b/>
                <w:bCs/>
                <w:color w:val="000000"/>
                <w:sz w:val="18"/>
                <w:szCs w:val="18"/>
              </w:rPr>
            </w:pPr>
            <w:r w:rsidRPr="00CE0402">
              <w:rPr>
                <w:rFonts w:cs="Arial"/>
                <w:b/>
                <w:bCs/>
                <w:color w:val="000000"/>
                <w:sz w:val="18"/>
                <w:szCs w:val="18"/>
              </w:rPr>
              <w:t>824,612</w:t>
            </w:r>
          </w:p>
        </w:tc>
      </w:tr>
      <w:tr w:rsidR="004A2494" w:rsidRPr="00CE0402" w14:paraId="601630DF" w14:textId="77777777" w:rsidTr="00937039">
        <w:tc>
          <w:tcPr>
            <w:tcW w:w="6383" w:type="dxa"/>
            <w:tcBorders>
              <w:top w:val="nil"/>
              <w:left w:val="nil"/>
              <w:bottom w:val="nil"/>
              <w:right w:val="nil"/>
            </w:tcBorders>
          </w:tcPr>
          <w:p w14:paraId="09BF3AF5" w14:textId="77777777" w:rsidR="004A2494" w:rsidRPr="00CE0402" w:rsidRDefault="004A2494" w:rsidP="004A2494">
            <w:pPr>
              <w:ind w:left="528"/>
              <w:rPr>
                <w:rFonts w:cs="Arial"/>
                <w:color w:val="000000"/>
                <w:sz w:val="18"/>
                <w:szCs w:val="18"/>
              </w:rPr>
            </w:pPr>
          </w:p>
        </w:tc>
        <w:tc>
          <w:tcPr>
            <w:tcW w:w="1588" w:type="dxa"/>
            <w:tcBorders>
              <w:top w:val="nil"/>
              <w:left w:val="nil"/>
              <w:bottom w:val="nil"/>
              <w:right w:val="nil"/>
            </w:tcBorders>
          </w:tcPr>
          <w:p w14:paraId="0845804E" w14:textId="77777777" w:rsidR="004A2494" w:rsidRPr="00CE0402" w:rsidRDefault="004A2494" w:rsidP="004A2494">
            <w:pPr>
              <w:ind w:left="432"/>
              <w:jc w:val="right"/>
              <w:rPr>
                <w:rFonts w:cs="Arial"/>
                <w:color w:val="000000"/>
                <w:sz w:val="18"/>
                <w:szCs w:val="18"/>
              </w:rPr>
            </w:pPr>
          </w:p>
        </w:tc>
        <w:tc>
          <w:tcPr>
            <w:tcW w:w="1588" w:type="dxa"/>
            <w:tcBorders>
              <w:top w:val="nil"/>
              <w:left w:val="nil"/>
              <w:bottom w:val="nil"/>
              <w:right w:val="nil"/>
            </w:tcBorders>
          </w:tcPr>
          <w:p w14:paraId="6D57E5C2" w14:textId="77777777" w:rsidR="004A2494" w:rsidRPr="00CE0402" w:rsidRDefault="004A2494" w:rsidP="004A2494">
            <w:pPr>
              <w:ind w:left="432"/>
              <w:jc w:val="right"/>
              <w:rPr>
                <w:rFonts w:cs="Arial"/>
                <w:color w:val="000000"/>
                <w:sz w:val="18"/>
                <w:szCs w:val="18"/>
              </w:rPr>
            </w:pPr>
          </w:p>
        </w:tc>
      </w:tr>
      <w:tr w:rsidR="004A2494" w:rsidRPr="00CE0402" w14:paraId="26BFE8C1" w14:textId="77777777" w:rsidTr="00937039">
        <w:tc>
          <w:tcPr>
            <w:tcW w:w="6383" w:type="dxa"/>
            <w:tcBorders>
              <w:top w:val="nil"/>
              <w:left w:val="nil"/>
              <w:bottom w:val="nil"/>
              <w:right w:val="nil"/>
            </w:tcBorders>
          </w:tcPr>
          <w:p w14:paraId="464A359C" w14:textId="5E717507" w:rsidR="004A2494" w:rsidRPr="00CE0402" w:rsidRDefault="004A2494" w:rsidP="004A2494">
            <w:pPr>
              <w:ind w:left="528"/>
              <w:rPr>
                <w:rFonts w:cs="Arial"/>
                <w:color w:val="000000"/>
                <w:sz w:val="18"/>
                <w:szCs w:val="18"/>
              </w:rPr>
            </w:pPr>
            <w:r w:rsidRPr="00CE0402">
              <w:rPr>
                <w:rFonts w:cs="Arial"/>
                <w:color w:val="000000"/>
                <w:sz w:val="18"/>
                <w:szCs w:val="18"/>
              </w:rPr>
              <w:t>Remeasurements of employee benefit obligations</w:t>
            </w:r>
          </w:p>
        </w:tc>
        <w:tc>
          <w:tcPr>
            <w:tcW w:w="1588" w:type="dxa"/>
            <w:tcBorders>
              <w:top w:val="nil"/>
              <w:left w:val="nil"/>
              <w:bottom w:val="nil"/>
              <w:right w:val="nil"/>
            </w:tcBorders>
          </w:tcPr>
          <w:p w14:paraId="27F785C7" w14:textId="1FB954B9" w:rsidR="004A2494" w:rsidRPr="00CE0402" w:rsidRDefault="004E5259" w:rsidP="00F8590A">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nil"/>
              <w:right w:val="nil"/>
            </w:tcBorders>
          </w:tcPr>
          <w:p w14:paraId="5DD3F08B" w14:textId="2AD64391" w:rsidR="004A2494" w:rsidRPr="00CE0402" w:rsidRDefault="004A2494" w:rsidP="004A2494">
            <w:pPr>
              <w:ind w:left="-40" w:right="-72"/>
              <w:jc w:val="right"/>
              <w:rPr>
                <w:rFonts w:cs="Arial"/>
                <w:color w:val="000000"/>
                <w:sz w:val="18"/>
                <w:szCs w:val="18"/>
              </w:rPr>
            </w:pPr>
            <w:r w:rsidRPr="00CE0402">
              <w:rPr>
                <w:rFonts w:cs="Arial"/>
                <w:color w:val="000000"/>
                <w:sz w:val="18"/>
                <w:szCs w:val="18"/>
              </w:rPr>
              <w:t>-</w:t>
            </w:r>
          </w:p>
        </w:tc>
      </w:tr>
      <w:tr w:rsidR="004A2494" w:rsidRPr="00CE0402" w14:paraId="24C96836" w14:textId="77777777" w:rsidTr="00937039">
        <w:tc>
          <w:tcPr>
            <w:tcW w:w="6383" w:type="dxa"/>
            <w:tcBorders>
              <w:top w:val="nil"/>
              <w:left w:val="nil"/>
              <w:bottom w:val="nil"/>
              <w:right w:val="nil"/>
            </w:tcBorders>
          </w:tcPr>
          <w:p w14:paraId="15F55814" w14:textId="77777777" w:rsidR="004A2494" w:rsidRPr="00CE0402" w:rsidRDefault="004A2494" w:rsidP="004A2494">
            <w:pPr>
              <w:ind w:left="528"/>
              <w:rPr>
                <w:rFonts w:cs="Arial"/>
                <w:color w:val="000000"/>
                <w:sz w:val="18"/>
                <w:szCs w:val="18"/>
              </w:rPr>
            </w:pPr>
            <w:r w:rsidRPr="00CE0402">
              <w:rPr>
                <w:rFonts w:cs="Arial"/>
                <w:color w:val="000000"/>
                <w:sz w:val="18"/>
                <w:szCs w:val="18"/>
              </w:rPr>
              <w:t xml:space="preserve">Deferred income tax on remeasurements </w:t>
            </w:r>
          </w:p>
          <w:p w14:paraId="4E5DBC58" w14:textId="0040B8AF" w:rsidR="004A2494" w:rsidRPr="00CE0402" w:rsidRDefault="004A2494" w:rsidP="004A2494">
            <w:pPr>
              <w:ind w:left="528"/>
              <w:rPr>
                <w:rFonts w:cs="Arial"/>
                <w:color w:val="000000"/>
                <w:sz w:val="18"/>
                <w:szCs w:val="18"/>
              </w:rPr>
            </w:pPr>
            <w:r w:rsidRPr="00CE0402">
              <w:rPr>
                <w:rFonts w:cs="Arial"/>
                <w:color w:val="000000"/>
                <w:sz w:val="18"/>
                <w:szCs w:val="18"/>
              </w:rPr>
              <w:t xml:space="preserve">   of employee benefit obligations</w:t>
            </w:r>
          </w:p>
        </w:tc>
        <w:tc>
          <w:tcPr>
            <w:tcW w:w="1588" w:type="dxa"/>
            <w:tcBorders>
              <w:top w:val="nil"/>
              <w:left w:val="nil"/>
              <w:bottom w:val="single" w:sz="4" w:space="0" w:color="auto"/>
              <w:right w:val="nil"/>
            </w:tcBorders>
          </w:tcPr>
          <w:p w14:paraId="65925FA0" w14:textId="77777777" w:rsidR="004A2494" w:rsidRPr="00CE0402" w:rsidRDefault="004A2494" w:rsidP="00F8590A">
            <w:pPr>
              <w:ind w:left="-40" w:right="-72"/>
              <w:jc w:val="right"/>
              <w:rPr>
                <w:rFonts w:eastAsia="Arial Unicode MS" w:cs="Arial"/>
                <w:color w:val="000000"/>
                <w:sz w:val="18"/>
                <w:szCs w:val="18"/>
              </w:rPr>
            </w:pPr>
          </w:p>
          <w:p w14:paraId="7D0F53EE" w14:textId="3B6B68DF" w:rsidR="004E5259" w:rsidRPr="00CE0402" w:rsidRDefault="004E5259" w:rsidP="00F8590A">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single" w:sz="4" w:space="0" w:color="auto"/>
              <w:right w:val="nil"/>
            </w:tcBorders>
          </w:tcPr>
          <w:p w14:paraId="65828DD5" w14:textId="77777777" w:rsidR="004A2494" w:rsidRPr="00CE0402" w:rsidRDefault="004A2494" w:rsidP="004A2494">
            <w:pPr>
              <w:ind w:left="432"/>
              <w:jc w:val="right"/>
              <w:rPr>
                <w:rFonts w:cs="Arial"/>
                <w:color w:val="000000"/>
                <w:sz w:val="18"/>
                <w:szCs w:val="18"/>
              </w:rPr>
            </w:pPr>
          </w:p>
          <w:p w14:paraId="5013DB1B" w14:textId="5C881598" w:rsidR="004A2494" w:rsidRPr="00CE0402" w:rsidRDefault="004A2494" w:rsidP="004A2494">
            <w:pPr>
              <w:ind w:left="-40" w:right="-72"/>
              <w:jc w:val="right"/>
              <w:rPr>
                <w:rFonts w:cs="Arial"/>
                <w:color w:val="000000"/>
                <w:sz w:val="18"/>
                <w:szCs w:val="18"/>
              </w:rPr>
            </w:pPr>
            <w:r w:rsidRPr="00CE0402">
              <w:rPr>
                <w:rFonts w:cs="Arial"/>
                <w:color w:val="000000"/>
                <w:sz w:val="18"/>
                <w:szCs w:val="18"/>
              </w:rPr>
              <w:t>-</w:t>
            </w:r>
          </w:p>
        </w:tc>
      </w:tr>
      <w:tr w:rsidR="004A2494" w:rsidRPr="00CE0402" w14:paraId="622FACF7" w14:textId="77777777" w:rsidTr="00937039">
        <w:tc>
          <w:tcPr>
            <w:tcW w:w="6383" w:type="dxa"/>
            <w:tcBorders>
              <w:top w:val="nil"/>
              <w:left w:val="nil"/>
              <w:bottom w:val="nil"/>
              <w:right w:val="nil"/>
            </w:tcBorders>
          </w:tcPr>
          <w:p w14:paraId="5DAFAB71" w14:textId="77777777" w:rsidR="004A2494" w:rsidRPr="00CE0402" w:rsidRDefault="004A2494" w:rsidP="004A2494">
            <w:pPr>
              <w:ind w:left="528"/>
              <w:rPr>
                <w:rFonts w:cs="Arial"/>
                <w:b/>
                <w:bCs/>
                <w:color w:val="000000"/>
                <w:sz w:val="18"/>
                <w:szCs w:val="18"/>
                <w:cs/>
              </w:rPr>
            </w:pPr>
          </w:p>
        </w:tc>
        <w:tc>
          <w:tcPr>
            <w:tcW w:w="1588" w:type="dxa"/>
            <w:tcBorders>
              <w:top w:val="single" w:sz="4" w:space="0" w:color="auto"/>
              <w:left w:val="nil"/>
              <w:bottom w:val="nil"/>
              <w:right w:val="nil"/>
            </w:tcBorders>
          </w:tcPr>
          <w:p w14:paraId="3751075C" w14:textId="77777777" w:rsidR="004A2494" w:rsidRPr="00CE0402" w:rsidRDefault="004A2494" w:rsidP="004A2494">
            <w:pPr>
              <w:ind w:left="-40" w:right="-72"/>
              <w:jc w:val="right"/>
              <w:rPr>
                <w:rFonts w:cs="Arial"/>
                <w:color w:val="000000"/>
                <w:sz w:val="18"/>
                <w:szCs w:val="18"/>
              </w:rPr>
            </w:pPr>
          </w:p>
        </w:tc>
        <w:tc>
          <w:tcPr>
            <w:tcW w:w="1588" w:type="dxa"/>
            <w:tcBorders>
              <w:top w:val="single" w:sz="4" w:space="0" w:color="auto"/>
              <w:left w:val="nil"/>
              <w:bottom w:val="nil"/>
              <w:right w:val="nil"/>
            </w:tcBorders>
          </w:tcPr>
          <w:p w14:paraId="3A94312F" w14:textId="77777777" w:rsidR="004A2494" w:rsidRPr="00CE0402" w:rsidRDefault="004A2494" w:rsidP="004A2494">
            <w:pPr>
              <w:ind w:left="-40" w:right="-72"/>
              <w:jc w:val="right"/>
              <w:rPr>
                <w:rFonts w:cs="Arial"/>
                <w:color w:val="000000"/>
                <w:sz w:val="18"/>
                <w:szCs w:val="18"/>
              </w:rPr>
            </w:pPr>
          </w:p>
        </w:tc>
      </w:tr>
      <w:tr w:rsidR="004A2494" w:rsidRPr="00CE0402" w14:paraId="66A22E62" w14:textId="77777777" w:rsidTr="00937039">
        <w:tc>
          <w:tcPr>
            <w:tcW w:w="6383" w:type="dxa"/>
            <w:tcBorders>
              <w:top w:val="nil"/>
              <w:left w:val="nil"/>
              <w:bottom w:val="nil"/>
              <w:right w:val="nil"/>
            </w:tcBorders>
          </w:tcPr>
          <w:p w14:paraId="5A0B7837" w14:textId="77777777" w:rsidR="004A2494" w:rsidRPr="00CE0402" w:rsidRDefault="004A2494" w:rsidP="004A2494">
            <w:pPr>
              <w:ind w:left="528"/>
              <w:rPr>
                <w:rFonts w:cs="Arial"/>
                <w:b/>
                <w:bCs/>
                <w:color w:val="000000"/>
                <w:sz w:val="18"/>
                <w:szCs w:val="18"/>
              </w:rPr>
            </w:pPr>
            <w:r w:rsidRPr="00CE0402">
              <w:rPr>
                <w:rFonts w:cs="Arial"/>
                <w:b/>
                <w:bCs/>
                <w:color w:val="000000"/>
                <w:sz w:val="18"/>
                <w:szCs w:val="18"/>
              </w:rPr>
              <w:t>Other comprehensive income from discontinued operations</w:t>
            </w:r>
          </w:p>
        </w:tc>
        <w:tc>
          <w:tcPr>
            <w:tcW w:w="1588" w:type="dxa"/>
            <w:tcBorders>
              <w:top w:val="nil"/>
              <w:left w:val="nil"/>
              <w:bottom w:val="single" w:sz="4" w:space="0" w:color="auto"/>
              <w:right w:val="nil"/>
            </w:tcBorders>
          </w:tcPr>
          <w:p w14:paraId="050FB2D2" w14:textId="6039B607" w:rsidR="004E5259" w:rsidRPr="00CE0402" w:rsidRDefault="004E5259" w:rsidP="004E5259">
            <w:pPr>
              <w:ind w:left="-40" w:right="-72"/>
              <w:jc w:val="right"/>
              <w:rPr>
                <w:rFonts w:cs="Arial"/>
                <w:b/>
                <w:bCs/>
                <w:color w:val="000000"/>
                <w:sz w:val="18"/>
                <w:szCs w:val="18"/>
              </w:rPr>
            </w:pPr>
            <w:r w:rsidRPr="00CE0402">
              <w:rPr>
                <w:rFonts w:cs="Arial"/>
                <w:b/>
                <w:bCs/>
                <w:color w:val="000000"/>
                <w:sz w:val="18"/>
                <w:szCs w:val="18"/>
              </w:rPr>
              <w:t>-</w:t>
            </w:r>
          </w:p>
        </w:tc>
        <w:tc>
          <w:tcPr>
            <w:tcW w:w="1588" w:type="dxa"/>
            <w:tcBorders>
              <w:top w:val="nil"/>
              <w:left w:val="nil"/>
              <w:bottom w:val="single" w:sz="4" w:space="0" w:color="auto"/>
              <w:right w:val="nil"/>
            </w:tcBorders>
          </w:tcPr>
          <w:p w14:paraId="464BD7CA" w14:textId="0CE38CBC" w:rsidR="004A2494" w:rsidRPr="00CE0402" w:rsidRDefault="004A2494" w:rsidP="004A2494">
            <w:pPr>
              <w:ind w:left="-40" w:right="-72"/>
              <w:jc w:val="right"/>
              <w:rPr>
                <w:rFonts w:cs="Arial"/>
                <w:b/>
                <w:bCs/>
                <w:color w:val="000000"/>
                <w:sz w:val="18"/>
                <w:szCs w:val="18"/>
              </w:rPr>
            </w:pPr>
            <w:r w:rsidRPr="00CE0402">
              <w:rPr>
                <w:rFonts w:cs="Arial"/>
                <w:b/>
                <w:bCs/>
                <w:color w:val="000000"/>
                <w:sz w:val="18"/>
                <w:szCs w:val="18"/>
              </w:rPr>
              <w:t xml:space="preserve">824,612 </w:t>
            </w:r>
          </w:p>
        </w:tc>
      </w:tr>
      <w:tr w:rsidR="004A2494" w:rsidRPr="00CE0402" w14:paraId="5490B9CD" w14:textId="77777777" w:rsidTr="00937039">
        <w:tc>
          <w:tcPr>
            <w:tcW w:w="6383" w:type="dxa"/>
            <w:tcBorders>
              <w:top w:val="nil"/>
              <w:left w:val="nil"/>
              <w:bottom w:val="nil"/>
              <w:right w:val="nil"/>
            </w:tcBorders>
          </w:tcPr>
          <w:p w14:paraId="76DA42CF" w14:textId="77777777" w:rsidR="004A2494" w:rsidRPr="00CE0402" w:rsidRDefault="004A2494" w:rsidP="004A2494">
            <w:pPr>
              <w:ind w:left="528"/>
              <w:rPr>
                <w:rFonts w:cs="Arial"/>
                <w:color w:val="000000"/>
                <w:sz w:val="18"/>
                <w:szCs w:val="18"/>
                <w:cs/>
              </w:rPr>
            </w:pPr>
          </w:p>
        </w:tc>
        <w:tc>
          <w:tcPr>
            <w:tcW w:w="1588" w:type="dxa"/>
            <w:tcBorders>
              <w:top w:val="single" w:sz="4" w:space="0" w:color="auto"/>
              <w:left w:val="nil"/>
              <w:bottom w:val="nil"/>
              <w:right w:val="nil"/>
            </w:tcBorders>
          </w:tcPr>
          <w:p w14:paraId="2E41FDE8" w14:textId="77777777" w:rsidR="004A2494" w:rsidRPr="00CE0402" w:rsidRDefault="004A2494" w:rsidP="004A2494">
            <w:pPr>
              <w:ind w:left="432"/>
              <w:jc w:val="right"/>
              <w:rPr>
                <w:rFonts w:cs="Arial"/>
                <w:color w:val="000000"/>
                <w:sz w:val="18"/>
                <w:szCs w:val="18"/>
              </w:rPr>
            </w:pPr>
          </w:p>
        </w:tc>
        <w:tc>
          <w:tcPr>
            <w:tcW w:w="1588" w:type="dxa"/>
            <w:tcBorders>
              <w:top w:val="single" w:sz="4" w:space="0" w:color="auto"/>
              <w:left w:val="nil"/>
              <w:bottom w:val="nil"/>
              <w:right w:val="nil"/>
            </w:tcBorders>
          </w:tcPr>
          <w:p w14:paraId="34B666C1" w14:textId="77777777" w:rsidR="004A2494" w:rsidRPr="00CE0402" w:rsidRDefault="004A2494" w:rsidP="004A2494">
            <w:pPr>
              <w:ind w:left="432"/>
              <w:jc w:val="right"/>
              <w:rPr>
                <w:rFonts w:cs="Arial"/>
                <w:color w:val="000000"/>
                <w:sz w:val="18"/>
                <w:szCs w:val="18"/>
              </w:rPr>
            </w:pPr>
          </w:p>
        </w:tc>
      </w:tr>
      <w:tr w:rsidR="004A2494" w:rsidRPr="00CE0402" w14:paraId="3F12E91F" w14:textId="77777777" w:rsidTr="00937039">
        <w:tc>
          <w:tcPr>
            <w:tcW w:w="6383" w:type="dxa"/>
            <w:tcBorders>
              <w:top w:val="nil"/>
              <w:left w:val="nil"/>
              <w:bottom w:val="nil"/>
              <w:right w:val="nil"/>
            </w:tcBorders>
          </w:tcPr>
          <w:p w14:paraId="4F34D672" w14:textId="77777777" w:rsidR="004A2494" w:rsidRPr="00CE0402" w:rsidRDefault="004A2494" w:rsidP="004A2494">
            <w:pPr>
              <w:ind w:left="528"/>
              <w:rPr>
                <w:rFonts w:eastAsia="Arial Unicode MS" w:cs="Arial"/>
                <w:b/>
                <w:bCs/>
                <w:color w:val="000000"/>
                <w:sz w:val="18"/>
                <w:szCs w:val="18"/>
                <w:cs/>
              </w:rPr>
            </w:pPr>
            <w:r w:rsidRPr="00CE0402">
              <w:rPr>
                <w:rFonts w:cs="Arial"/>
                <w:color w:val="000000"/>
                <w:sz w:val="18"/>
                <w:szCs w:val="18"/>
              </w:rPr>
              <w:t>Operating cash flows</w:t>
            </w:r>
          </w:p>
        </w:tc>
        <w:tc>
          <w:tcPr>
            <w:tcW w:w="1588" w:type="dxa"/>
            <w:tcBorders>
              <w:top w:val="nil"/>
              <w:left w:val="nil"/>
              <w:bottom w:val="nil"/>
              <w:right w:val="nil"/>
            </w:tcBorders>
          </w:tcPr>
          <w:p w14:paraId="3913BF9C" w14:textId="210904FC" w:rsidR="004A2494" w:rsidRPr="00CE0402" w:rsidRDefault="004E5259" w:rsidP="004A2494">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nil"/>
              <w:right w:val="nil"/>
            </w:tcBorders>
          </w:tcPr>
          <w:p w14:paraId="45AAA89A" w14:textId="19ACBD6B" w:rsidR="004A2494" w:rsidRPr="00CE0402" w:rsidRDefault="004A2494" w:rsidP="004A2494">
            <w:pPr>
              <w:ind w:left="-40" w:right="-72"/>
              <w:jc w:val="right"/>
              <w:rPr>
                <w:rFonts w:eastAsia="Arial Unicode MS" w:cs="Arial"/>
                <w:color w:val="000000"/>
                <w:sz w:val="18"/>
                <w:szCs w:val="18"/>
                <w:lang w:val="en-GB"/>
              </w:rPr>
            </w:pPr>
            <w:r w:rsidRPr="00CE0402">
              <w:rPr>
                <w:rFonts w:cs="Arial"/>
                <w:color w:val="000000"/>
                <w:sz w:val="18"/>
                <w:szCs w:val="18"/>
              </w:rPr>
              <w:t xml:space="preserve"> 171,323</w:t>
            </w:r>
          </w:p>
        </w:tc>
      </w:tr>
      <w:tr w:rsidR="004A2494" w:rsidRPr="00CE0402" w14:paraId="5524A96F" w14:textId="77777777" w:rsidTr="00937039">
        <w:tc>
          <w:tcPr>
            <w:tcW w:w="6383" w:type="dxa"/>
            <w:tcBorders>
              <w:top w:val="nil"/>
              <w:left w:val="nil"/>
              <w:bottom w:val="nil"/>
              <w:right w:val="nil"/>
            </w:tcBorders>
          </w:tcPr>
          <w:p w14:paraId="5386278C" w14:textId="036374E6" w:rsidR="004A2494" w:rsidRPr="00CE0402" w:rsidRDefault="004A2494" w:rsidP="004A2494">
            <w:pPr>
              <w:ind w:left="528"/>
              <w:rPr>
                <w:rFonts w:cs="Arial"/>
                <w:color w:val="000000"/>
                <w:sz w:val="18"/>
                <w:szCs w:val="18"/>
                <w:cs/>
              </w:rPr>
            </w:pPr>
            <w:r w:rsidRPr="00CE0402">
              <w:rPr>
                <w:rFonts w:cs="Arial"/>
                <w:color w:val="000000"/>
                <w:sz w:val="18"/>
                <w:szCs w:val="18"/>
              </w:rPr>
              <w:t>Investing cash flows (total cash received baht 3,455 million</w:t>
            </w:r>
          </w:p>
        </w:tc>
        <w:tc>
          <w:tcPr>
            <w:tcW w:w="1588" w:type="dxa"/>
            <w:tcBorders>
              <w:top w:val="nil"/>
              <w:left w:val="nil"/>
              <w:bottom w:val="nil"/>
              <w:right w:val="nil"/>
            </w:tcBorders>
          </w:tcPr>
          <w:p w14:paraId="5CA8052B" w14:textId="56AC5A8F" w:rsidR="004A2494" w:rsidRPr="00CE0402" w:rsidRDefault="004A2494" w:rsidP="004A2494">
            <w:pPr>
              <w:ind w:left="-40" w:right="-72"/>
              <w:jc w:val="right"/>
              <w:rPr>
                <w:rFonts w:eastAsia="Arial Unicode MS" w:cs="Arial"/>
                <w:color w:val="000000"/>
                <w:sz w:val="18"/>
                <w:szCs w:val="18"/>
              </w:rPr>
            </w:pPr>
          </w:p>
        </w:tc>
        <w:tc>
          <w:tcPr>
            <w:tcW w:w="1588" w:type="dxa"/>
            <w:tcBorders>
              <w:top w:val="nil"/>
              <w:left w:val="nil"/>
              <w:bottom w:val="nil"/>
              <w:right w:val="nil"/>
            </w:tcBorders>
          </w:tcPr>
          <w:p w14:paraId="34DB1E42" w14:textId="5A051B33" w:rsidR="004A2494" w:rsidRPr="00CE0402" w:rsidRDefault="004A2494" w:rsidP="004A2494">
            <w:pPr>
              <w:ind w:left="-40" w:right="-72"/>
              <w:jc w:val="right"/>
              <w:rPr>
                <w:rFonts w:eastAsia="Arial Unicode MS" w:cs="Arial"/>
                <w:color w:val="000000"/>
                <w:sz w:val="18"/>
                <w:szCs w:val="18"/>
              </w:rPr>
            </w:pPr>
          </w:p>
        </w:tc>
      </w:tr>
      <w:tr w:rsidR="004A2494" w:rsidRPr="00CE0402" w14:paraId="40116896" w14:textId="77777777" w:rsidTr="00937039">
        <w:tc>
          <w:tcPr>
            <w:tcW w:w="6383" w:type="dxa"/>
            <w:tcBorders>
              <w:top w:val="nil"/>
              <w:left w:val="nil"/>
              <w:bottom w:val="nil"/>
              <w:right w:val="nil"/>
            </w:tcBorders>
          </w:tcPr>
          <w:p w14:paraId="53256FC4" w14:textId="0A57DCC7" w:rsidR="004A2494" w:rsidRPr="00CE0402" w:rsidRDefault="004A2494" w:rsidP="004A2494">
            <w:pPr>
              <w:ind w:left="528"/>
              <w:rPr>
                <w:rFonts w:cs="Arial"/>
                <w:color w:val="000000"/>
                <w:sz w:val="18"/>
                <w:szCs w:val="18"/>
              </w:rPr>
            </w:pPr>
            <w:r w:rsidRPr="00CE0402">
              <w:rPr>
                <w:rFonts w:cs="Arial"/>
                <w:color w:val="000000"/>
                <w:sz w:val="18"/>
                <w:szCs w:val="18"/>
              </w:rPr>
              <w:t xml:space="preserve">   from discontinued operation)</w:t>
            </w:r>
          </w:p>
        </w:tc>
        <w:tc>
          <w:tcPr>
            <w:tcW w:w="1588" w:type="dxa"/>
            <w:tcBorders>
              <w:top w:val="nil"/>
              <w:left w:val="nil"/>
              <w:bottom w:val="nil"/>
              <w:right w:val="nil"/>
            </w:tcBorders>
          </w:tcPr>
          <w:p w14:paraId="5E3DA1EB" w14:textId="5BBDEB87" w:rsidR="004A2494" w:rsidRPr="00CE0402" w:rsidRDefault="004E5259" w:rsidP="004A2494">
            <w:pPr>
              <w:ind w:left="-40" w:right="-72"/>
              <w:jc w:val="right"/>
              <w:rPr>
                <w:rFonts w:cs="Arial"/>
                <w:color w:val="000000"/>
                <w:sz w:val="18"/>
                <w:szCs w:val="18"/>
              </w:rPr>
            </w:pPr>
            <w:r w:rsidRPr="00CE0402">
              <w:rPr>
                <w:rFonts w:cs="Arial"/>
                <w:color w:val="000000"/>
                <w:sz w:val="18"/>
                <w:szCs w:val="18"/>
              </w:rPr>
              <w:t>-</w:t>
            </w:r>
          </w:p>
        </w:tc>
        <w:tc>
          <w:tcPr>
            <w:tcW w:w="1588" w:type="dxa"/>
            <w:tcBorders>
              <w:top w:val="nil"/>
              <w:left w:val="nil"/>
              <w:bottom w:val="nil"/>
              <w:right w:val="nil"/>
            </w:tcBorders>
          </w:tcPr>
          <w:p w14:paraId="7D79ADE7" w14:textId="6B56DC1B" w:rsidR="004A2494" w:rsidRPr="00CE0402" w:rsidRDefault="004A2494" w:rsidP="004A2494">
            <w:pPr>
              <w:ind w:left="-40" w:right="-72"/>
              <w:jc w:val="right"/>
              <w:rPr>
                <w:rFonts w:eastAsia="Arial Unicode MS" w:cs="Arial"/>
                <w:color w:val="000000"/>
                <w:sz w:val="18"/>
                <w:szCs w:val="18"/>
              </w:rPr>
            </w:pPr>
            <w:r w:rsidRPr="00CE0402">
              <w:rPr>
                <w:rFonts w:cs="Arial"/>
                <w:color w:val="000000"/>
                <w:sz w:val="18"/>
                <w:szCs w:val="18"/>
              </w:rPr>
              <w:t>3,568,767</w:t>
            </w:r>
          </w:p>
        </w:tc>
      </w:tr>
      <w:tr w:rsidR="004A2494" w:rsidRPr="00CE0402" w14:paraId="4CE63C00" w14:textId="77777777" w:rsidTr="00937039">
        <w:tc>
          <w:tcPr>
            <w:tcW w:w="6383" w:type="dxa"/>
            <w:tcBorders>
              <w:top w:val="nil"/>
              <w:left w:val="nil"/>
              <w:bottom w:val="nil"/>
              <w:right w:val="nil"/>
            </w:tcBorders>
          </w:tcPr>
          <w:p w14:paraId="7A84F0E5" w14:textId="77777777" w:rsidR="004A2494" w:rsidRPr="00CE0402" w:rsidRDefault="004A2494" w:rsidP="004A2494">
            <w:pPr>
              <w:ind w:left="528"/>
              <w:rPr>
                <w:rFonts w:eastAsia="Arial Unicode MS" w:cs="Arial"/>
                <w:color w:val="000000"/>
                <w:sz w:val="18"/>
                <w:szCs w:val="18"/>
                <w:cs/>
              </w:rPr>
            </w:pPr>
            <w:r w:rsidRPr="00CE0402">
              <w:rPr>
                <w:rFonts w:cs="Arial"/>
                <w:color w:val="000000"/>
                <w:sz w:val="18"/>
                <w:szCs w:val="18"/>
              </w:rPr>
              <w:t>Financing cash flows</w:t>
            </w:r>
          </w:p>
        </w:tc>
        <w:tc>
          <w:tcPr>
            <w:tcW w:w="1588" w:type="dxa"/>
            <w:tcBorders>
              <w:top w:val="nil"/>
              <w:left w:val="nil"/>
              <w:bottom w:val="single" w:sz="4" w:space="0" w:color="auto"/>
              <w:right w:val="nil"/>
            </w:tcBorders>
          </w:tcPr>
          <w:p w14:paraId="591A7EC5" w14:textId="20017CE0" w:rsidR="004A2494" w:rsidRPr="00CE0402" w:rsidRDefault="004E5259" w:rsidP="004A2494">
            <w:pPr>
              <w:ind w:left="-40" w:right="-72"/>
              <w:jc w:val="right"/>
              <w:rPr>
                <w:rFonts w:eastAsia="Arial Unicode MS" w:cs="Arial"/>
                <w:color w:val="000000"/>
                <w:sz w:val="18"/>
                <w:szCs w:val="18"/>
              </w:rPr>
            </w:pPr>
            <w:r w:rsidRPr="00CE0402">
              <w:rPr>
                <w:rFonts w:eastAsia="Arial Unicode MS" w:cs="Arial"/>
                <w:color w:val="000000"/>
                <w:sz w:val="18"/>
                <w:szCs w:val="18"/>
              </w:rPr>
              <w:t>-</w:t>
            </w:r>
          </w:p>
        </w:tc>
        <w:tc>
          <w:tcPr>
            <w:tcW w:w="1588" w:type="dxa"/>
            <w:tcBorders>
              <w:top w:val="nil"/>
              <w:left w:val="nil"/>
              <w:bottom w:val="single" w:sz="4" w:space="0" w:color="auto"/>
              <w:right w:val="nil"/>
            </w:tcBorders>
          </w:tcPr>
          <w:p w14:paraId="687E35E3" w14:textId="0127398D" w:rsidR="004A2494" w:rsidRPr="00CE0402" w:rsidRDefault="004A2494" w:rsidP="004A2494">
            <w:pPr>
              <w:ind w:left="-40" w:right="-72"/>
              <w:jc w:val="right"/>
              <w:rPr>
                <w:rFonts w:eastAsia="Arial Unicode MS" w:cs="Arial"/>
                <w:color w:val="000000"/>
                <w:sz w:val="18"/>
                <w:szCs w:val="18"/>
              </w:rPr>
            </w:pPr>
            <w:r w:rsidRPr="00CE0402">
              <w:rPr>
                <w:rFonts w:cs="Arial"/>
                <w:color w:val="000000"/>
                <w:sz w:val="18"/>
                <w:szCs w:val="18"/>
              </w:rPr>
              <w:t xml:space="preserve"> (83,265)</w:t>
            </w:r>
          </w:p>
        </w:tc>
      </w:tr>
      <w:tr w:rsidR="004A2494" w:rsidRPr="00CE0402" w14:paraId="4A2E75C7" w14:textId="77777777" w:rsidTr="00937039">
        <w:tc>
          <w:tcPr>
            <w:tcW w:w="6383" w:type="dxa"/>
            <w:tcBorders>
              <w:top w:val="nil"/>
              <w:left w:val="nil"/>
              <w:bottom w:val="nil"/>
              <w:right w:val="nil"/>
            </w:tcBorders>
          </w:tcPr>
          <w:p w14:paraId="3798B37A" w14:textId="77777777" w:rsidR="004A2494" w:rsidRPr="00CE0402" w:rsidRDefault="004A2494" w:rsidP="004A2494">
            <w:pPr>
              <w:ind w:left="528"/>
              <w:rPr>
                <w:rFonts w:cs="Arial"/>
                <w:color w:val="000000"/>
                <w:sz w:val="18"/>
                <w:szCs w:val="18"/>
              </w:rPr>
            </w:pPr>
          </w:p>
        </w:tc>
        <w:tc>
          <w:tcPr>
            <w:tcW w:w="1588" w:type="dxa"/>
            <w:tcBorders>
              <w:top w:val="single" w:sz="4" w:space="0" w:color="auto"/>
              <w:left w:val="nil"/>
              <w:bottom w:val="nil"/>
              <w:right w:val="nil"/>
            </w:tcBorders>
          </w:tcPr>
          <w:p w14:paraId="782A233D" w14:textId="77777777" w:rsidR="004A2494" w:rsidRPr="00CE0402" w:rsidRDefault="004A2494" w:rsidP="004A2494">
            <w:pPr>
              <w:ind w:left="432"/>
              <w:jc w:val="right"/>
              <w:rPr>
                <w:rFonts w:cs="Arial"/>
                <w:color w:val="000000"/>
                <w:sz w:val="18"/>
                <w:szCs w:val="18"/>
              </w:rPr>
            </w:pPr>
          </w:p>
        </w:tc>
        <w:tc>
          <w:tcPr>
            <w:tcW w:w="1588" w:type="dxa"/>
            <w:tcBorders>
              <w:top w:val="single" w:sz="4" w:space="0" w:color="auto"/>
              <w:left w:val="nil"/>
              <w:bottom w:val="nil"/>
              <w:right w:val="nil"/>
            </w:tcBorders>
          </w:tcPr>
          <w:p w14:paraId="0396C5CA" w14:textId="77777777" w:rsidR="004A2494" w:rsidRPr="00CE0402" w:rsidRDefault="004A2494" w:rsidP="004A2494">
            <w:pPr>
              <w:ind w:left="432"/>
              <w:jc w:val="right"/>
              <w:rPr>
                <w:rFonts w:cs="Arial"/>
                <w:color w:val="000000"/>
                <w:sz w:val="18"/>
                <w:szCs w:val="18"/>
              </w:rPr>
            </w:pPr>
          </w:p>
        </w:tc>
      </w:tr>
      <w:tr w:rsidR="004A2494" w:rsidRPr="00CE0402" w14:paraId="42EBC84A" w14:textId="77777777" w:rsidTr="00937039">
        <w:tc>
          <w:tcPr>
            <w:tcW w:w="6383" w:type="dxa"/>
            <w:tcBorders>
              <w:top w:val="nil"/>
              <w:left w:val="nil"/>
              <w:bottom w:val="nil"/>
              <w:right w:val="nil"/>
            </w:tcBorders>
          </w:tcPr>
          <w:p w14:paraId="73693140" w14:textId="77777777" w:rsidR="004A2494" w:rsidRPr="00CE0402" w:rsidRDefault="004A2494" w:rsidP="004A2494">
            <w:pPr>
              <w:ind w:left="528"/>
              <w:rPr>
                <w:rFonts w:eastAsia="Arial Unicode MS" w:cs="Arial"/>
                <w:b/>
                <w:bCs/>
                <w:color w:val="000000"/>
                <w:spacing w:val="-6"/>
                <w:sz w:val="18"/>
                <w:szCs w:val="18"/>
                <w:cs/>
              </w:rPr>
            </w:pPr>
            <w:r w:rsidRPr="00CE0402">
              <w:rPr>
                <w:rFonts w:eastAsia="Arial Unicode MS" w:cs="Arial"/>
                <w:b/>
                <w:bCs/>
                <w:color w:val="000000"/>
                <w:sz w:val="18"/>
                <w:szCs w:val="18"/>
              </w:rPr>
              <w:t>Net cash flows</w:t>
            </w:r>
          </w:p>
        </w:tc>
        <w:tc>
          <w:tcPr>
            <w:tcW w:w="1588" w:type="dxa"/>
            <w:tcBorders>
              <w:top w:val="nil"/>
              <w:left w:val="nil"/>
              <w:bottom w:val="single" w:sz="4" w:space="0" w:color="auto"/>
              <w:right w:val="nil"/>
            </w:tcBorders>
          </w:tcPr>
          <w:p w14:paraId="25935BEA" w14:textId="74206740" w:rsidR="004A2494" w:rsidRPr="00CE0402" w:rsidRDefault="004E5259" w:rsidP="004A2494">
            <w:pPr>
              <w:ind w:left="-40" w:right="-72"/>
              <w:jc w:val="right"/>
              <w:rPr>
                <w:rFonts w:eastAsia="Arial Unicode MS" w:cs="Arial"/>
                <w:b/>
                <w:bCs/>
                <w:color w:val="000000"/>
                <w:sz w:val="18"/>
                <w:szCs w:val="18"/>
              </w:rPr>
            </w:pPr>
            <w:r w:rsidRPr="00CE0402">
              <w:rPr>
                <w:rFonts w:eastAsia="Arial Unicode MS" w:cs="Arial"/>
                <w:b/>
                <w:bCs/>
                <w:color w:val="000000"/>
                <w:sz w:val="18"/>
                <w:szCs w:val="18"/>
              </w:rPr>
              <w:t>-</w:t>
            </w:r>
          </w:p>
        </w:tc>
        <w:tc>
          <w:tcPr>
            <w:tcW w:w="1588" w:type="dxa"/>
            <w:tcBorders>
              <w:top w:val="nil"/>
              <w:left w:val="nil"/>
              <w:bottom w:val="single" w:sz="4" w:space="0" w:color="auto"/>
              <w:right w:val="nil"/>
            </w:tcBorders>
          </w:tcPr>
          <w:p w14:paraId="2139D6A2" w14:textId="050E365B" w:rsidR="004A2494" w:rsidRPr="00CE0402" w:rsidRDefault="004A2494" w:rsidP="004A2494">
            <w:pPr>
              <w:ind w:left="-40" w:right="-72"/>
              <w:jc w:val="right"/>
              <w:rPr>
                <w:rFonts w:eastAsia="Arial Unicode MS" w:cs="Arial"/>
                <w:b/>
                <w:bCs/>
                <w:color w:val="000000"/>
                <w:sz w:val="18"/>
                <w:szCs w:val="18"/>
              </w:rPr>
            </w:pPr>
            <w:r w:rsidRPr="00CE0402">
              <w:rPr>
                <w:rFonts w:cs="Arial"/>
                <w:b/>
                <w:bCs/>
                <w:color w:val="000000"/>
                <w:sz w:val="18"/>
                <w:szCs w:val="18"/>
              </w:rPr>
              <w:t xml:space="preserve"> 3,656,825</w:t>
            </w:r>
          </w:p>
        </w:tc>
      </w:tr>
    </w:tbl>
    <w:p w14:paraId="6A6F84A4" w14:textId="77777777" w:rsidR="002C6FE3" w:rsidRPr="00CE0402" w:rsidRDefault="002C6FE3" w:rsidP="0041128C">
      <w:pPr>
        <w:ind w:left="547"/>
        <w:rPr>
          <w:rFonts w:eastAsia="Arial Unicode MS" w:cs="Arial"/>
          <w:i/>
          <w:iCs/>
          <w:color w:val="000000"/>
          <w:sz w:val="18"/>
          <w:szCs w:val="18"/>
        </w:rPr>
      </w:pPr>
    </w:p>
    <w:p w14:paraId="6884306E" w14:textId="7FF1F637" w:rsidR="002C6FE3" w:rsidRPr="00CE0402" w:rsidRDefault="002C6FE3" w:rsidP="0041128C">
      <w:pPr>
        <w:rPr>
          <w:rFonts w:eastAsia="Arial Unicode MS" w:cs="Arial"/>
          <w:color w:val="000000"/>
          <w:spacing w:val="-4"/>
          <w:sz w:val="18"/>
          <w:szCs w:val="18"/>
        </w:rPr>
      </w:pPr>
      <w:r w:rsidRPr="00CE0402">
        <w:rPr>
          <w:rFonts w:eastAsia="Arial Unicode MS" w:cs="Arial"/>
          <w:color w:val="000000"/>
          <w:spacing w:val="-4"/>
          <w:sz w:val="18"/>
          <w:szCs w:val="18"/>
        </w:rPr>
        <w:br w:type="page"/>
      </w:r>
    </w:p>
    <w:p w14:paraId="2A693255" w14:textId="007F9D9C" w:rsidR="00454747" w:rsidRPr="00CE0402" w:rsidRDefault="00454747" w:rsidP="0041128C">
      <w:pPr>
        <w:numPr>
          <w:ilvl w:val="0"/>
          <w:numId w:val="38"/>
        </w:numPr>
        <w:ind w:left="540" w:hanging="540"/>
        <w:rPr>
          <w:rFonts w:eastAsia="Arial Unicode MS" w:cs="Arial"/>
          <w:i/>
          <w:iCs/>
          <w:color w:val="000000"/>
          <w:sz w:val="18"/>
          <w:szCs w:val="18"/>
        </w:rPr>
      </w:pPr>
      <w:r w:rsidRPr="00CE0402">
        <w:rPr>
          <w:rFonts w:eastAsia="Arial Unicode MS" w:cs="Arial"/>
          <w:i/>
          <w:iCs/>
          <w:color w:val="000000"/>
          <w:sz w:val="18"/>
          <w:szCs w:val="18"/>
        </w:rPr>
        <w:t>Details of the sale of discontinued operations</w:t>
      </w:r>
    </w:p>
    <w:p w14:paraId="32B1E9D0" w14:textId="77777777" w:rsidR="00454747" w:rsidRPr="00CE0402" w:rsidRDefault="00454747" w:rsidP="0041128C">
      <w:pPr>
        <w:ind w:left="540"/>
        <w:rPr>
          <w:rFonts w:eastAsia="Arial Unicode MS" w:cs="Arial"/>
          <w:color w:val="000000"/>
          <w:spacing w:val="-4"/>
          <w:sz w:val="18"/>
          <w:szCs w:val="18"/>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362"/>
        <w:gridCol w:w="1814"/>
      </w:tblGrid>
      <w:tr w:rsidR="00C5653C" w:rsidRPr="00CE0402" w14:paraId="052656F5" w14:textId="77777777" w:rsidTr="00C632CE">
        <w:tc>
          <w:tcPr>
            <w:tcW w:w="6383" w:type="dxa"/>
            <w:tcBorders>
              <w:top w:val="nil"/>
              <w:left w:val="nil"/>
              <w:bottom w:val="nil"/>
              <w:right w:val="nil"/>
            </w:tcBorders>
          </w:tcPr>
          <w:p w14:paraId="56842959" w14:textId="77777777" w:rsidR="00C5653C" w:rsidRPr="00CE0402" w:rsidRDefault="00C5653C" w:rsidP="0041128C">
            <w:pPr>
              <w:ind w:left="528"/>
              <w:rPr>
                <w:rFonts w:eastAsia="Arial Unicode MS" w:cs="Arial"/>
                <w:color w:val="000000"/>
                <w:sz w:val="18"/>
                <w:szCs w:val="18"/>
              </w:rPr>
            </w:pPr>
          </w:p>
        </w:tc>
        <w:tc>
          <w:tcPr>
            <w:tcW w:w="1362" w:type="dxa"/>
            <w:tcBorders>
              <w:top w:val="nil"/>
              <w:left w:val="nil"/>
              <w:bottom w:val="nil"/>
              <w:right w:val="nil"/>
            </w:tcBorders>
          </w:tcPr>
          <w:p w14:paraId="2DF74F6E" w14:textId="65D534E5" w:rsidR="00C5653C" w:rsidRPr="00CE0402" w:rsidRDefault="00C5653C" w:rsidP="0041128C">
            <w:pPr>
              <w:ind w:left="-40" w:right="-72"/>
              <w:jc w:val="center"/>
              <w:rPr>
                <w:rFonts w:eastAsia="Arial Unicode MS" w:cs="Arial"/>
                <w:b/>
                <w:bCs/>
                <w:color w:val="000000"/>
                <w:sz w:val="18"/>
                <w:szCs w:val="18"/>
              </w:rPr>
            </w:pPr>
          </w:p>
        </w:tc>
        <w:tc>
          <w:tcPr>
            <w:tcW w:w="1814" w:type="dxa"/>
            <w:tcBorders>
              <w:top w:val="nil"/>
              <w:left w:val="nil"/>
              <w:bottom w:val="single" w:sz="4" w:space="0" w:color="auto"/>
              <w:right w:val="nil"/>
            </w:tcBorders>
          </w:tcPr>
          <w:p w14:paraId="69BE3700" w14:textId="587A45D0" w:rsidR="00C5653C" w:rsidRPr="00CE0402" w:rsidRDefault="00C5653C" w:rsidP="0041128C">
            <w:pPr>
              <w:ind w:left="-40" w:right="-72"/>
              <w:jc w:val="center"/>
              <w:rPr>
                <w:rFonts w:eastAsia="Arial Unicode MS" w:cs="Arial"/>
                <w:b/>
                <w:bCs/>
                <w:color w:val="000000"/>
                <w:sz w:val="18"/>
                <w:szCs w:val="18"/>
              </w:rPr>
            </w:pPr>
            <w:r w:rsidRPr="00CE0402">
              <w:rPr>
                <w:rFonts w:eastAsia="Arial Unicode MS" w:cs="Arial"/>
                <w:b/>
                <w:bCs/>
                <w:color w:val="000000"/>
                <w:sz w:val="18"/>
                <w:szCs w:val="18"/>
              </w:rPr>
              <w:t>Consolidated</w:t>
            </w:r>
          </w:p>
          <w:p w14:paraId="6E4FC430" w14:textId="0CB91A9E" w:rsidR="00C5653C" w:rsidRPr="00CE0402" w:rsidRDefault="00D5268F" w:rsidP="0041128C">
            <w:pPr>
              <w:ind w:left="-40" w:right="-72"/>
              <w:jc w:val="center"/>
              <w:rPr>
                <w:rFonts w:eastAsia="Arial Unicode MS" w:cs="Arial"/>
                <w:b/>
                <w:bCs/>
                <w:color w:val="000000"/>
                <w:spacing w:val="-6"/>
                <w:sz w:val="18"/>
                <w:szCs w:val="18"/>
                <w:lang w:val="en-GB"/>
              </w:rPr>
            </w:pPr>
            <w:r w:rsidRPr="00CE0402">
              <w:rPr>
                <w:rFonts w:eastAsia="Arial Unicode MS" w:cs="Arial"/>
                <w:b/>
                <w:bCs/>
                <w:color w:val="000000"/>
                <w:spacing w:val="-6"/>
                <w:sz w:val="18"/>
                <w:szCs w:val="18"/>
              </w:rPr>
              <w:t>F</w:t>
            </w:r>
            <w:r w:rsidR="00C5653C" w:rsidRPr="00CE0402">
              <w:rPr>
                <w:rFonts w:eastAsia="Arial Unicode MS" w:cs="Arial"/>
                <w:b/>
                <w:bCs/>
                <w:color w:val="000000"/>
                <w:spacing w:val="-6"/>
                <w:sz w:val="18"/>
                <w:szCs w:val="18"/>
              </w:rPr>
              <w:t>inancial</w:t>
            </w:r>
            <w:r w:rsidRPr="00CE0402">
              <w:rPr>
                <w:rFonts w:eastAsia="Arial Unicode MS" w:cs="Arial"/>
                <w:b/>
                <w:bCs/>
                <w:color w:val="000000"/>
                <w:spacing w:val="-6"/>
                <w:sz w:val="18"/>
                <w:szCs w:val="18"/>
              </w:rPr>
              <w:t xml:space="preserve"> </w:t>
            </w:r>
            <w:r w:rsidR="00C5653C" w:rsidRPr="00CE0402">
              <w:rPr>
                <w:rFonts w:eastAsia="Arial Unicode MS" w:cs="Arial"/>
                <w:b/>
                <w:bCs/>
                <w:color w:val="000000"/>
                <w:spacing w:val="-6"/>
                <w:sz w:val="18"/>
                <w:szCs w:val="18"/>
              </w:rPr>
              <w:t>information</w:t>
            </w:r>
          </w:p>
        </w:tc>
      </w:tr>
      <w:tr w:rsidR="00454747" w:rsidRPr="00CE0402" w14:paraId="66E6CD1D" w14:textId="77777777" w:rsidTr="00C632CE">
        <w:tc>
          <w:tcPr>
            <w:tcW w:w="6383" w:type="dxa"/>
            <w:tcBorders>
              <w:top w:val="nil"/>
              <w:left w:val="nil"/>
              <w:bottom w:val="nil"/>
              <w:right w:val="nil"/>
            </w:tcBorders>
          </w:tcPr>
          <w:p w14:paraId="265A1B8B" w14:textId="77777777" w:rsidR="00454747" w:rsidRPr="00CE0402" w:rsidRDefault="00454747" w:rsidP="0041128C">
            <w:pPr>
              <w:ind w:left="528"/>
              <w:rPr>
                <w:rFonts w:eastAsia="Arial Unicode MS" w:cs="Arial"/>
                <w:color w:val="000000"/>
                <w:sz w:val="18"/>
                <w:szCs w:val="18"/>
              </w:rPr>
            </w:pPr>
          </w:p>
        </w:tc>
        <w:tc>
          <w:tcPr>
            <w:tcW w:w="1362" w:type="dxa"/>
            <w:tcBorders>
              <w:top w:val="nil"/>
              <w:left w:val="nil"/>
              <w:bottom w:val="nil"/>
              <w:right w:val="nil"/>
            </w:tcBorders>
          </w:tcPr>
          <w:p w14:paraId="69DF59E4" w14:textId="4D1A59F4" w:rsidR="00454747" w:rsidRPr="00CE0402" w:rsidRDefault="00454747" w:rsidP="0041128C">
            <w:pPr>
              <w:ind w:left="-40" w:right="-72"/>
              <w:jc w:val="right"/>
              <w:rPr>
                <w:rFonts w:eastAsia="Arial Unicode MS" w:cs="Arial"/>
                <w:b/>
                <w:bCs/>
                <w:color w:val="000000"/>
                <w:spacing w:val="-10"/>
                <w:sz w:val="18"/>
                <w:szCs w:val="18"/>
              </w:rPr>
            </w:pPr>
          </w:p>
        </w:tc>
        <w:tc>
          <w:tcPr>
            <w:tcW w:w="1814" w:type="dxa"/>
            <w:tcBorders>
              <w:top w:val="nil"/>
              <w:left w:val="nil"/>
              <w:bottom w:val="nil"/>
              <w:right w:val="nil"/>
            </w:tcBorders>
          </w:tcPr>
          <w:p w14:paraId="38887B16" w14:textId="30C3CF08" w:rsidR="00454747" w:rsidRPr="00CE0402" w:rsidRDefault="00454747" w:rsidP="0041128C">
            <w:pPr>
              <w:ind w:left="-40" w:right="-72"/>
              <w:jc w:val="right"/>
              <w:rPr>
                <w:rFonts w:eastAsia="Arial Unicode MS" w:cs="Arial"/>
                <w:b/>
                <w:bCs/>
                <w:color w:val="000000"/>
                <w:sz w:val="18"/>
                <w:szCs w:val="18"/>
                <w:lang w:val="en-GB"/>
              </w:rPr>
            </w:pPr>
            <w:r w:rsidRPr="00CE0402">
              <w:rPr>
                <w:rFonts w:cs="Arial"/>
                <w:b/>
                <w:bCs/>
                <w:color w:val="000000"/>
                <w:sz w:val="18"/>
                <w:szCs w:val="18"/>
                <w:lang w:val="en-GB"/>
              </w:rPr>
              <w:t>2024</w:t>
            </w:r>
          </w:p>
        </w:tc>
      </w:tr>
      <w:tr w:rsidR="00454747" w:rsidRPr="00CE0402" w14:paraId="54D31C96" w14:textId="77777777" w:rsidTr="00C632CE">
        <w:tc>
          <w:tcPr>
            <w:tcW w:w="6383" w:type="dxa"/>
            <w:tcBorders>
              <w:top w:val="nil"/>
              <w:left w:val="nil"/>
              <w:bottom w:val="nil"/>
              <w:right w:val="nil"/>
            </w:tcBorders>
          </w:tcPr>
          <w:p w14:paraId="3F57AE5F" w14:textId="77777777" w:rsidR="00454747" w:rsidRPr="00CE0402" w:rsidRDefault="00454747" w:rsidP="0041128C">
            <w:pPr>
              <w:ind w:left="528"/>
              <w:rPr>
                <w:rFonts w:eastAsia="Arial Unicode MS" w:cs="Arial"/>
                <w:color w:val="000000"/>
                <w:sz w:val="18"/>
                <w:szCs w:val="18"/>
              </w:rPr>
            </w:pPr>
          </w:p>
        </w:tc>
        <w:tc>
          <w:tcPr>
            <w:tcW w:w="1362" w:type="dxa"/>
            <w:tcBorders>
              <w:top w:val="nil"/>
              <w:left w:val="nil"/>
              <w:bottom w:val="nil"/>
              <w:right w:val="nil"/>
            </w:tcBorders>
          </w:tcPr>
          <w:p w14:paraId="21C94E60" w14:textId="06F9BD4F" w:rsidR="00454747" w:rsidRPr="00CE0402" w:rsidRDefault="00454747" w:rsidP="0041128C">
            <w:pPr>
              <w:ind w:left="-40" w:right="-72"/>
              <w:jc w:val="right"/>
              <w:rPr>
                <w:rFonts w:eastAsia="Arial Unicode MS" w:cs="Arial"/>
                <w:b/>
                <w:bCs/>
                <w:color w:val="000000"/>
                <w:sz w:val="18"/>
                <w:szCs w:val="18"/>
                <w:cs/>
                <w:lang w:val="en-GB"/>
              </w:rPr>
            </w:pPr>
          </w:p>
        </w:tc>
        <w:tc>
          <w:tcPr>
            <w:tcW w:w="1814" w:type="dxa"/>
            <w:tcBorders>
              <w:top w:val="nil"/>
              <w:left w:val="nil"/>
              <w:bottom w:val="nil"/>
              <w:right w:val="nil"/>
            </w:tcBorders>
          </w:tcPr>
          <w:p w14:paraId="42D086E0" w14:textId="4FB07327" w:rsidR="00454747" w:rsidRPr="00CE0402" w:rsidRDefault="00454747" w:rsidP="0041128C">
            <w:pPr>
              <w:ind w:left="-40" w:right="-72"/>
              <w:jc w:val="right"/>
              <w:rPr>
                <w:rFonts w:eastAsia="Arial Unicode MS" w:cs="Arial"/>
                <w:b/>
                <w:bCs/>
                <w:color w:val="000000"/>
                <w:sz w:val="18"/>
                <w:szCs w:val="18"/>
                <w:cs/>
                <w:lang w:val="en-GB"/>
              </w:rPr>
            </w:pPr>
            <w:r w:rsidRPr="00CE0402">
              <w:rPr>
                <w:rFonts w:cs="Arial"/>
                <w:b/>
                <w:bCs/>
                <w:color w:val="000000"/>
                <w:sz w:val="18"/>
                <w:szCs w:val="18"/>
              </w:rPr>
              <w:t>Thousand</w:t>
            </w:r>
          </w:p>
        </w:tc>
      </w:tr>
      <w:tr w:rsidR="00454747" w:rsidRPr="00CE0402" w14:paraId="6476E134" w14:textId="77777777" w:rsidTr="00C632CE">
        <w:tc>
          <w:tcPr>
            <w:tcW w:w="6383" w:type="dxa"/>
            <w:tcBorders>
              <w:top w:val="nil"/>
              <w:left w:val="nil"/>
              <w:bottom w:val="nil"/>
              <w:right w:val="nil"/>
            </w:tcBorders>
          </w:tcPr>
          <w:p w14:paraId="41FC7ED5" w14:textId="77777777" w:rsidR="00454747" w:rsidRPr="00CE0402" w:rsidRDefault="00454747" w:rsidP="0041128C">
            <w:pPr>
              <w:ind w:left="528"/>
              <w:rPr>
                <w:rFonts w:eastAsia="Arial Unicode MS" w:cs="Arial"/>
                <w:color w:val="000000"/>
                <w:sz w:val="18"/>
                <w:szCs w:val="18"/>
              </w:rPr>
            </w:pPr>
          </w:p>
        </w:tc>
        <w:tc>
          <w:tcPr>
            <w:tcW w:w="1362" w:type="dxa"/>
            <w:tcBorders>
              <w:top w:val="nil"/>
              <w:left w:val="nil"/>
              <w:bottom w:val="nil"/>
              <w:right w:val="nil"/>
            </w:tcBorders>
          </w:tcPr>
          <w:p w14:paraId="0E9A9124" w14:textId="35E0471B" w:rsidR="00454747" w:rsidRPr="00CE0402" w:rsidRDefault="00454747" w:rsidP="0041128C">
            <w:pPr>
              <w:ind w:left="-40" w:right="-72"/>
              <w:jc w:val="right"/>
              <w:rPr>
                <w:rFonts w:eastAsia="Arial Unicode MS" w:cs="Arial"/>
                <w:b/>
                <w:bCs/>
                <w:color w:val="000000"/>
                <w:sz w:val="18"/>
                <w:szCs w:val="18"/>
              </w:rPr>
            </w:pPr>
          </w:p>
        </w:tc>
        <w:tc>
          <w:tcPr>
            <w:tcW w:w="1814" w:type="dxa"/>
            <w:tcBorders>
              <w:top w:val="nil"/>
              <w:left w:val="nil"/>
              <w:bottom w:val="single" w:sz="4" w:space="0" w:color="auto"/>
              <w:right w:val="nil"/>
            </w:tcBorders>
          </w:tcPr>
          <w:p w14:paraId="5ABECACC" w14:textId="5C10E3C0" w:rsidR="00454747" w:rsidRPr="00CE0402" w:rsidRDefault="00454747" w:rsidP="0041128C">
            <w:pPr>
              <w:ind w:left="-40" w:right="-72"/>
              <w:jc w:val="right"/>
              <w:rPr>
                <w:rFonts w:eastAsia="Arial Unicode MS" w:cs="Arial"/>
                <w:b/>
                <w:bCs/>
                <w:color w:val="000000"/>
                <w:sz w:val="18"/>
                <w:szCs w:val="18"/>
              </w:rPr>
            </w:pPr>
            <w:r w:rsidRPr="00CE0402">
              <w:rPr>
                <w:rFonts w:cs="Arial"/>
                <w:b/>
                <w:bCs/>
                <w:color w:val="000000"/>
                <w:sz w:val="18"/>
                <w:szCs w:val="18"/>
              </w:rPr>
              <w:t>Baht</w:t>
            </w:r>
          </w:p>
        </w:tc>
      </w:tr>
      <w:tr w:rsidR="00454747" w:rsidRPr="00CE0402" w14:paraId="19876CEB" w14:textId="77777777" w:rsidTr="00C632CE">
        <w:tc>
          <w:tcPr>
            <w:tcW w:w="6383" w:type="dxa"/>
            <w:tcBorders>
              <w:top w:val="nil"/>
              <w:left w:val="nil"/>
              <w:bottom w:val="nil"/>
              <w:right w:val="nil"/>
            </w:tcBorders>
          </w:tcPr>
          <w:p w14:paraId="3FAA73B6" w14:textId="77777777" w:rsidR="00454747" w:rsidRPr="00CE0402" w:rsidRDefault="00454747" w:rsidP="0041128C">
            <w:pPr>
              <w:ind w:left="528"/>
              <w:rPr>
                <w:rFonts w:eastAsia="Arial Unicode MS" w:cs="Arial"/>
                <w:color w:val="000000"/>
                <w:sz w:val="18"/>
                <w:szCs w:val="18"/>
              </w:rPr>
            </w:pPr>
          </w:p>
        </w:tc>
        <w:tc>
          <w:tcPr>
            <w:tcW w:w="1362" w:type="dxa"/>
            <w:tcBorders>
              <w:top w:val="nil"/>
              <w:left w:val="nil"/>
              <w:bottom w:val="nil"/>
              <w:right w:val="nil"/>
            </w:tcBorders>
          </w:tcPr>
          <w:p w14:paraId="0925F592" w14:textId="77777777" w:rsidR="00454747" w:rsidRPr="00CE0402" w:rsidRDefault="00454747" w:rsidP="0041128C">
            <w:pPr>
              <w:ind w:left="-40" w:right="-72"/>
              <w:jc w:val="right"/>
              <w:rPr>
                <w:rFonts w:eastAsia="Arial Unicode MS" w:cs="Arial"/>
                <w:b/>
                <w:bCs/>
                <w:color w:val="000000"/>
                <w:sz w:val="18"/>
                <w:szCs w:val="18"/>
              </w:rPr>
            </w:pPr>
          </w:p>
        </w:tc>
        <w:tc>
          <w:tcPr>
            <w:tcW w:w="1814" w:type="dxa"/>
            <w:tcBorders>
              <w:top w:val="single" w:sz="4" w:space="0" w:color="auto"/>
              <w:left w:val="nil"/>
              <w:bottom w:val="nil"/>
              <w:right w:val="nil"/>
            </w:tcBorders>
          </w:tcPr>
          <w:p w14:paraId="104A9D76" w14:textId="77777777" w:rsidR="00454747" w:rsidRPr="00CE0402" w:rsidRDefault="00454747" w:rsidP="0041128C">
            <w:pPr>
              <w:ind w:left="-40" w:right="-72"/>
              <w:jc w:val="right"/>
              <w:rPr>
                <w:rFonts w:eastAsia="Arial Unicode MS" w:cs="Arial"/>
                <w:b/>
                <w:bCs/>
                <w:color w:val="000000"/>
                <w:sz w:val="18"/>
                <w:szCs w:val="18"/>
              </w:rPr>
            </w:pPr>
          </w:p>
        </w:tc>
      </w:tr>
      <w:tr w:rsidR="003700B4" w:rsidRPr="00CE0402" w14:paraId="564AC408" w14:textId="77777777" w:rsidTr="00C632CE">
        <w:tc>
          <w:tcPr>
            <w:tcW w:w="6383" w:type="dxa"/>
            <w:tcBorders>
              <w:top w:val="nil"/>
              <w:left w:val="nil"/>
              <w:bottom w:val="nil"/>
              <w:right w:val="nil"/>
            </w:tcBorders>
          </w:tcPr>
          <w:p w14:paraId="7B6A3DEC" w14:textId="39A07018" w:rsidR="003700B4" w:rsidRPr="00CE0402" w:rsidRDefault="003700B4" w:rsidP="0041128C">
            <w:pPr>
              <w:ind w:left="528"/>
              <w:rPr>
                <w:rFonts w:eastAsia="Arial Unicode MS" w:cs="Arial"/>
                <w:color w:val="000000"/>
                <w:sz w:val="18"/>
                <w:szCs w:val="18"/>
                <w:cs/>
              </w:rPr>
            </w:pPr>
            <w:r w:rsidRPr="00CE0402">
              <w:rPr>
                <w:rFonts w:cs="Arial"/>
                <w:color w:val="000000"/>
                <w:sz w:val="18"/>
                <w:szCs w:val="18"/>
              </w:rPr>
              <w:t xml:space="preserve">Cash - net of cash from </w:t>
            </w:r>
            <w:r w:rsidR="00AD080F" w:rsidRPr="00CE0402">
              <w:rPr>
                <w:rFonts w:cs="Arial"/>
                <w:color w:val="000000"/>
                <w:sz w:val="18"/>
                <w:szCs w:val="18"/>
              </w:rPr>
              <w:t>discontinued operations</w:t>
            </w:r>
          </w:p>
        </w:tc>
        <w:tc>
          <w:tcPr>
            <w:tcW w:w="1362" w:type="dxa"/>
            <w:tcBorders>
              <w:top w:val="nil"/>
              <w:left w:val="nil"/>
              <w:bottom w:val="nil"/>
              <w:right w:val="nil"/>
            </w:tcBorders>
          </w:tcPr>
          <w:p w14:paraId="35D67CAC" w14:textId="7814B49E" w:rsidR="003700B4" w:rsidRPr="00CE0402" w:rsidRDefault="003700B4" w:rsidP="0041128C">
            <w:pPr>
              <w:ind w:left="-40" w:right="-72"/>
              <w:jc w:val="right"/>
              <w:rPr>
                <w:rFonts w:eastAsia="Arial Unicode MS" w:cs="Arial"/>
                <w:b/>
                <w:bCs/>
                <w:color w:val="000000"/>
                <w:sz w:val="18"/>
                <w:szCs w:val="18"/>
              </w:rPr>
            </w:pPr>
          </w:p>
        </w:tc>
        <w:tc>
          <w:tcPr>
            <w:tcW w:w="1814" w:type="dxa"/>
            <w:tcBorders>
              <w:top w:val="nil"/>
              <w:left w:val="nil"/>
              <w:bottom w:val="single" w:sz="4" w:space="0" w:color="auto"/>
              <w:right w:val="nil"/>
            </w:tcBorders>
          </w:tcPr>
          <w:p w14:paraId="0079A8BB" w14:textId="5CE982B4" w:rsidR="003700B4" w:rsidRPr="00CE0402" w:rsidRDefault="003700B4" w:rsidP="0041128C">
            <w:pPr>
              <w:ind w:left="-40" w:right="-72"/>
              <w:jc w:val="right"/>
              <w:rPr>
                <w:rFonts w:eastAsia="Arial Unicode MS" w:cs="Arial"/>
                <w:b/>
                <w:bCs/>
                <w:color w:val="000000"/>
                <w:sz w:val="18"/>
                <w:szCs w:val="18"/>
              </w:rPr>
            </w:pPr>
            <w:r w:rsidRPr="00CE0402">
              <w:rPr>
                <w:rFonts w:cs="Arial"/>
                <w:color w:val="000000"/>
                <w:sz w:val="18"/>
                <w:szCs w:val="18"/>
              </w:rPr>
              <w:t>3,454,638</w:t>
            </w:r>
          </w:p>
        </w:tc>
      </w:tr>
      <w:tr w:rsidR="00454747" w:rsidRPr="00CE0402" w14:paraId="1EDA4205" w14:textId="77777777" w:rsidTr="00C632CE">
        <w:tc>
          <w:tcPr>
            <w:tcW w:w="6383" w:type="dxa"/>
            <w:tcBorders>
              <w:top w:val="nil"/>
              <w:left w:val="nil"/>
              <w:bottom w:val="nil"/>
              <w:right w:val="nil"/>
            </w:tcBorders>
          </w:tcPr>
          <w:p w14:paraId="238F33F6" w14:textId="69B673E1" w:rsidR="00454747" w:rsidRPr="00CE0402" w:rsidRDefault="00651C68" w:rsidP="0041128C">
            <w:pPr>
              <w:ind w:left="528"/>
              <w:rPr>
                <w:rFonts w:cs="Arial"/>
                <w:color w:val="000000"/>
                <w:sz w:val="18"/>
                <w:szCs w:val="18"/>
              </w:rPr>
            </w:pPr>
            <w:r w:rsidRPr="00CE0402">
              <w:rPr>
                <w:rFonts w:cs="Arial"/>
                <w:color w:val="000000"/>
                <w:sz w:val="18"/>
                <w:szCs w:val="18"/>
              </w:rPr>
              <w:t>Total disposal consideration</w:t>
            </w:r>
          </w:p>
        </w:tc>
        <w:tc>
          <w:tcPr>
            <w:tcW w:w="1362" w:type="dxa"/>
            <w:tcBorders>
              <w:top w:val="nil"/>
              <w:left w:val="nil"/>
              <w:bottom w:val="nil"/>
              <w:right w:val="nil"/>
            </w:tcBorders>
          </w:tcPr>
          <w:p w14:paraId="47C9385D" w14:textId="77777777" w:rsidR="00454747" w:rsidRPr="00CE0402" w:rsidRDefault="00454747" w:rsidP="0041128C">
            <w:pPr>
              <w:ind w:left="-40" w:right="-72"/>
              <w:jc w:val="right"/>
              <w:rPr>
                <w:rFonts w:cs="Arial"/>
                <w:color w:val="000000"/>
                <w:sz w:val="18"/>
                <w:szCs w:val="18"/>
                <w:cs/>
              </w:rPr>
            </w:pPr>
          </w:p>
        </w:tc>
        <w:tc>
          <w:tcPr>
            <w:tcW w:w="1814" w:type="dxa"/>
            <w:tcBorders>
              <w:top w:val="single" w:sz="4" w:space="0" w:color="auto"/>
              <w:left w:val="nil"/>
              <w:bottom w:val="nil"/>
              <w:right w:val="nil"/>
            </w:tcBorders>
          </w:tcPr>
          <w:p w14:paraId="0D841304" w14:textId="78F97CBB" w:rsidR="00454747" w:rsidRPr="00CE0402" w:rsidRDefault="007F1D1D" w:rsidP="0041128C">
            <w:pPr>
              <w:ind w:left="-40" w:right="-72"/>
              <w:jc w:val="right"/>
              <w:rPr>
                <w:rFonts w:cs="Arial"/>
                <w:color w:val="000000"/>
                <w:sz w:val="18"/>
                <w:szCs w:val="18"/>
              </w:rPr>
            </w:pPr>
            <w:r w:rsidRPr="00CE0402">
              <w:rPr>
                <w:rFonts w:cs="Arial"/>
                <w:color w:val="000000"/>
                <w:sz w:val="18"/>
                <w:szCs w:val="18"/>
              </w:rPr>
              <w:t>3,454,638</w:t>
            </w:r>
          </w:p>
        </w:tc>
      </w:tr>
      <w:tr w:rsidR="00454747" w:rsidRPr="00CE0402" w14:paraId="350CFF19" w14:textId="77777777" w:rsidTr="00C632CE">
        <w:tc>
          <w:tcPr>
            <w:tcW w:w="6383" w:type="dxa"/>
            <w:tcBorders>
              <w:top w:val="nil"/>
              <w:left w:val="nil"/>
              <w:bottom w:val="nil"/>
              <w:right w:val="nil"/>
            </w:tcBorders>
          </w:tcPr>
          <w:p w14:paraId="105DF2C1" w14:textId="146BD22A" w:rsidR="00454747" w:rsidRPr="00CE0402" w:rsidRDefault="003700B4" w:rsidP="00BB4418">
            <w:pPr>
              <w:tabs>
                <w:tab w:val="left" w:pos="1060"/>
              </w:tabs>
              <w:ind w:left="528"/>
              <w:rPr>
                <w:rFonts w:eastAsia="Arial Unicode MS" w:cs="Arial"/>
                <w:color w:val="000000"/>
                <w:sz w:val="18"/>
                <w:szCs w:val="18"/>
                <w:u w:val="single"/>
                <w:cs/>
              </w:rPr>
            </w:pPr>
            <w:r w:rsidRPr="00CE0402">
              <w:rPr>
                <w:rFonts w:cs="Arial"/>
                <w:color w:val="000000"/>
                <w:sz w:val="18"/>
                <w:szCs w:val="18"/>
                <w:u w:val="single"/>
              </w:rPr>
              <w:t>Less</w:t>
            </w:r>
            <w:r w:rsidR="00BB4418">
              <w:rPr>
                <w:rFonts w:cs="Arial"/>
                <w:color w:val="000000"/>
                <w:sz w:val="18"/>
                <w:szCs w:val="18"/>
              </w:rPr>
              <w:tab/>
            </w:r>
            <w:r w:rsidRPr="00CE0402">
              <w:rPr>
                <w:rFonts w:cs="Arial"/>
                <w:color w:val="000000"/>
                <w:sz w:val="18"/>
                <w:szCs w:val="18"/>
              </w:rPr>
              <w:t>Carrying amount of net assets sold</w:t>
            </w:r>
          </w:p>
        </w:tc>
        <w:tc>
          <w:tcPr>
            <w:tcW w:w="1362" w:type="dxa"/>
            <w:tcBorders>
              <w:top w:val="nil"/>
              <w:left w:val="nil"/>
              <w:bottom w:val="nil"/>
              <w:right w:val="nil"/>
            </w:tcBorders>
          </w:tcPr>
          <w:p w14:paraId="7F369786" w14:textId="6837D975" w:rsidR="00454747" w:rsidRPr="00CE0402" w:rsidRDefault="00454747" w:rsidP="0041128C">
            <w:pPr>
              <w:ind w:left="-40" w:right="-72"/>
              <w:jc w:val="right"/>
              <w:rPr>
                <w:rFonts w:eastAsia="Arial Unicode MS" w:cs="Arial"/>
                <w:b/>
                <w:bCs/>
                <w:color w:val="000000"/>
                <w:sz w:val="18"/>
                <w:szCs w:val="18"/>
              </w:rPr>
            </w:pPr>
          </w:p>
        </w:tc>
        <w:tc>
          <w:tcPr>
            <w:tcW w:w="1814" w:type="dxa"/>
            <w:tcBorders>
              <w:top w:val="nil"/>
              <w:left w:val="nil"/>
              <w:bottom w:val="nil"/>
              <w:right w:val="nil"/>
            </w:tcBorders>
          </w:tcPr>
          <w:p w14:paraId="6C5FDF78" w14:textId="6C03C372" w:rsidR="00454747" w:rsidRPr="00CE0402" w:rsidRDefault="007F1D1D" w:rsidP="0041128C">
            <w:pPr>
              <w:ind w:left="-40" w:right="-72"/>
              <w:jc w:val="right"/>
              <w:rPr>
                <w:rFonts w:eastAsia="Arial Unicode MS" w:cs="Arial"/>
                <w:b/>
                <w:bCs/>
                <w:color w:val="000000"/>
                <w:sz w:val="18"/>
                <w:szCs w:val="18"/>
              </w:rPr>
            </w:pPr>
            <w:r w:rsidRPr="00CE0402">
              <w:rPr>
                <w:rFonts w:cs="Arial"/>
                <w:color w:val="000000"/>
                <w:sz w:val="18"/>
                <w:szCs w:val="18"/>
                <w:lang w:val="en-GB"/>
              </w:rPr>
              <w:t>(2,708,955)</w:t>
            </w:r>
            <w:r w:rsidR="00454747" w:rsidRPr="00CE0402">
              <w:rPr>
                <w:rFonts w:cs="Arial"/>
                <w:color w:val="000000"/>
                <w:sz w:val="18"/>
                <w:szCs w:val="18"/>
              </w:rPr>
              <w:t xml:space="preserve"> </w:t>
            </w:r>
          </w:p>
        </w:tc>
      </w:tr>
      <w:tr w:rsidR="007F1D1D" w:rsidRPr="00CE0402" w14:paraId="55D78CB8" w14:textId="77777777" w:rsidTr="00C632CE">
        <w:tc>
          <w:tcPr>
            <w:tcW w:w="6383" w:type="dxa"/>
            <w:tcBorders>
              <w:top w:val="nil"/>
              <w:left w:val="nil"/>
              <w:bottom w:val="nil"/>
              <w:right w:val="nil"/>
            </w:tcBorders>
          </w:tcPr>
          <w:p w14:paraId="16B321E0" w14:textId="16B3E099" w:rsidR="007F1D1D" w:rsidRPr="00CE0402" w:rsidRDefault="00BB4418" w:rsidP="00BB4418">
            <w:pPr>
              <w:tabs>
                <w:tab w:val="left" w:pos="1060"/>
              </w:tabs>
              <w:ind w:left="528"/>
              <w:rPr>
                <w:rFonts w:eastAsia="Arial Unicode MS" w:cs="Arial"/>
                <w:color w:val="000000"/>
                <w:sz w:val="18"/>
                <w:szCs w:val="18"/>
              </w:rPr>
            </w:pPr>
            <w:r>
              <w:rPr>
                <w:rFonts w:eastAsia="Arial Unicode MS" w:cs="Arial"/>
                <w:color w:val="000000"/>
                <w:sz w:val="18"/>
                <w:szCs w:val="18"/>
              </w:rPr>
              <w:tab/>
            </w:r>
            <w:r w:rsidR="00393393" w:rsidRPr="00CE0402">
              <w:rPr>
                <w:rFonts w:eastAsia="Arial Unicode MS" w:cs="Arial"/>
                <w:color w:val="000000"/>
                <w:sz w:val="18"/>
                <w:szCs w:val="18"/>
              </w:rPr>
              <w:t>Transaction costs of sale of discontinued operations</w:t>
            </w:r>
          </w:p>
        </w:tc>
        <w:tc>
          <w:tcPr>
            <w:tcW w:w="1362" w:type="dxa"/>
            <w:tcBorders>
              <w:top w:val="nil"/>
              <w:left w:val="nil"/>
              <w:bottom w:val="nil"/>
              <w:right w:val="nil"/>
            </w:tcBorders>
          </w:tcPr>
          <w:p w14:paraId="71273F60" w14:textId="77777777" w:rsidR="007F1D1D" w:rsidRPr="00CE0402" w:rsidRDefault="007F1D1D" w:rsidP="0041128C">
            <w:pPr>
              <w:ind w:left="-40" w:right="-72"/>
              <w:jc w:val="right"/>
              <w:rPr>
                <w:rFonts w:eastAsia="Arial Unicode MS" w:cs="Arial"/>
                <w:b/>
                <w:bCs/>
                <w:color w:val="000000"/>
                <w:sz w:val="18"/>
                <w:szCs w:val="18"/>
              </w:rPr>
            </w:pPr>
          </w:p>
        </w:tc>
        <w:tc>
          <w:tcPr>
            <w:tcW w:w="1814" w:type="dxa"/>
            <w:tcBorders>
              <w:top w:val="nil"/>
              <w:left w:val="nil"/>
              <w:bottom w:val="nil"/>
              <w:right w:val="nil"/>
            </w:tcBorders>
          </w:tcPr>
          <w:p w14:paraId="09B73E23" w14:textId="15C398EB" w:rsidR="007F1D1D" w:rsidRPr="00CE0402" w:rsidRDefault="007F1D1D" w:rsidP="0041128C">
            <w:pPr>
              <w:ind w:left="-40" w:right="-72"/>
              <w:jc w:val="right"/>
              <w:rPr>
                <w:rFonts w:cs="Arial"/>
                <w:color w:val="000000"/>
                <w:sz w:val="18"/>
                <w:szCs w:val="18"/>
              </w:rPr>
            </w:pPr>
            <w:r w:rsidRPr="00CE0402">
              <w:rPr>
                <w:rFonts w:cs="Arial"/>
                <w:color w:val="000000"/>
                <w:sz w:val="18"/>
                <w:szCs w:val="18"/>
              </w:rPr>
              <w:t>(48,51</w:t>
            </w:r>
            <w:r w:rsidR="00CD2D31" w:rsidRPr="00CE0402">
              <w:rPr>
                <w:rFonts w:cs="Arial"/>
                <w:color w:val="000000"/>
                <w:sz w:val="18"/>
                <w:szCs w:val="18"/>
              </w:rPr>
              <w:t>8</w:t>
            </w:r>
            <w:r w:rsidRPr="00CE0402">
              <w:rPr>
                <w:rFonts w:cs="Arial"/>
                <w:color w:val="000000"/>
                <w:sz w:val="18"/>
                <w:szCs w:val="18"/>
              </w:rPr>
              <w:t>)</w:t>
            </w:r>
          </w:p>
        </w:tc>
      </w:tr>
      <w:tr w:rsidR="007F1D1D" w:rsidRPr="00CE0402" w14:paraId="1A914E2D" w14:textId="77777777" w:rsidTr="00C632CE">
        <w:tc>
          <w:tcPr>
            <w:tcW w:w="6383" w:type="dxa"/>
            <w:tcBorders>
              <w:top w:val="nil"/>
              <w:left w:val="nil"/>
              <w:bottom w:val="nil"/>
              <w:right w:val="nil"/>
            </w:tcBorders>
          </w:tcPr>
          <w:p w14:paraId="755995E7" w14:textId="61015630" w:rsidR="007F1D1D" w:rsidRPr="00CE0402" w:rsidRDefault="007F1D1D" w:rsidP="0041128C">
            <w:pPr>
              <w:ind w:left="528"/>
              <w:rPr>
                <w:rFonts w:eastAsia="Arial Unicode MS" w:cs="Arial"/>
                <w:color w:val="000000"/>
                <w:sz w:val="18"/>
                <w:szCs w:val="18"/>
                <w:cs/>
              </w:rPr>
            </w:pPr>
            <w:r w:rsidRPr="00CE0402">
              <w:rPr>
                <w:rFonts w:eastAsia="Arial Unicode MS" w:cs="Arial"/>
                <w:color w:val="000000"/>
                <w:sz w:val="18"/>
                <w:szCs w:val="18"/>
              </w:rPr>
              <w:t>Effect from loss of control in subsidiar</w:t>
            </w:r>
            <w:r w:rsidR="00AD080F" w:rsidRPr="00CE0402">
              <w:rPr>
                <w:rFonts w:eastAsia="Arial Unicode MS" w:cs="Arial"/>
                <w:color w:val="000000"/>
                <w:sz w:val="18"/>
                <w:szCs w:val="18"/>
              </w:rPr>
              <w:t>ies</w:t>
            </w:r>
          </w:p>
        </w:tc>
        <w:tc>
          <w:tcPr>
            <w:tcW w:w="1362" w:type="dxa"/>
            <w:tcBorders>
              <w:top w:val="nil"/>
              <w:left w:val="nil"/>
              <w:bottom w:val="nil"/>
              <w:right w:val="nil"/>
            </w:tcBorders>
          </w:tcPr>
          <w:p w14:paraId="08D8A2E0" w14:textId="77777777" w:rsidR="007F1D1D" w:rsidRPr="00CE0402" w:rsidRDefault="007F1D1D" w:rsidP="0041128C">
            <w:pPr>
              <w:ind w:left="-40" w:right="-72"/>
              <w:jc w:val="right"/>
              <w:rPr>
                <w:rFonts w:eastAsia="Arial Unicode MS" w:cs="Arial"/>
                <w:b/>
                <w:bCs/>
                <w:color w:val="000000"/>
                <w:sz w:val="18"/>
                <w:szCs w:val="18"/>
              </w:rPr>
            </w:pPr>
          </w:p>
        </w:tc>
        <w:tc>
          <w:tcPr>
            <w:tcW w:w="1814" w:type="dxa"/>
            <w:tcBorders>
              <w:top w:val="nil"/>
              <w:left w:val="nil"/>
              <w:bottom w:val="single" w:sz="4" w:space="0" w:color="auto"/>
              <w:right w:val="nil"/>
            </w:tcBorders>
          </w:tcPr>
          <w:p w14:paraId="79ED2AD6" w14:textId="7D07BCEA" w:rsidR="007F1D1D" w:rsidRPr="00CE0402" w:rsidRDefault="007F1D1D" w:rsidP="0041128C">
            <w:pPr>
              <w:ind w:left="-40" w:right="-72"/>
              <w:jc w:val="right"/>
              <w:rPr>
                <w:rFonts w:cs="Arial"/>
                <w:color w:val="000000"/>
                <w:sz w:val="18"/>
                <w:szCs w:val="18"/>
              </w:rPr>
            </w:pPr>
            <w:r w:rsidRPr="00CE0402">
              <w:rPr>
                <w:rFonts w:cs="Arial"/>
                <w:color w:val="000000"/>
                <w:sz w:val="18"/>
                <w:szCs w:val="18"/>
              </w:rPr>
              <w:t>3,68</w:t>
            </w:r>
            <w:r w:rsidR="00CD2D31" w:rsidRPr="00CE0402">
              <w:rPr>
                <w:rFonts w:cs="Arial"/>
                <w:color w:val="000000"/>
                <w:sz w:val="18"/>
                <w:szCs w:val="18"/>
              </w:rPr>
              <w:t>3</w:t>
            </w:r>
          </w:p>
        </w:tc>
      </w:tr>
      <w:tr w:rsidR="007F1D1D" w:rsidRPr="00CE0402" w14:paraId="27C414ED" w14:textId="77777777" w:rsidTr="00C632CE">
        <w:tc>
          <w:tcPr>
            <w:tcW w:w="6383" w:type="dxa"/>
            <w:tcBorders>
              <w:top w:val="nil"/>
              <w:left w:val="nil"/>
              <w:bottom w:val="nil"/>
              <w:right w:val="nil"/>
            </w:tcBorders>
          </w:tcPr>
          <w:p w14:paraId="4EA32957" w14:textId="77777777" w:rsidR="007F1D1D" w:rsidRPr="00CE0402" w:rsidRDefault="007F1D1D" w:rsidP="0041128C">
            <w:pPr>
              <w:ind w:left="528"/>
              <w:rPr>
                <w:rFonts w:cs="Arial"/>
                <w:color w:val="000000"/>
                <w:sz w:val="18"/>
                <w:szCs w:val="18"/>
              </w:rPr>
            </w:pPr>
          </w:p>
        </w:tc>
        <w:tc>
          <w:tcPr>
            <w:tcW w:w="1362" w:type="dxa"/>
            <w:tcBorders>
              <w:top w:val="nil"/>
              <w:left w:val="nil"/>
              <w:bottom w:val="nil"/>
              <w:right w:val="nil"/>
            </w:tcBorders>
          </w:tcPr>
          <w:p w14:paraId="6475BE7A" w14:textId="77777777" w:rsidR="007F1D1D" w:rsidRPr="00CE0402" w:rsidRDefault="007F1D1D" w:rsidP="0041128C">
            <w:pPr>
              <w:ind w:left="-40" w:right="-72"/>
              <w:jc w:val="right"/>
              <w:rPr>
                <w:rFonts w:cs="Arial"/>
                <w:color w:val="000000"/>
                <w:sz w:val="18"/>
                <w:szCs w:val="18"/>
              </w:rPr>
            </w:pPr>
          </w:p>
        </w:tc>
        <w:tc>
          <w:tcPr>
            <w:tcW w:w="1814" w:type="dxa"/>
            <w:tcBorders>
              <w:top w:val="single" w:sz="4" w:space="0" w:color="auto"/>
              <w:left w:val="nil"/>
              <w:bottom w:val="nil"/>
              <w:right w:val="nil"/>
            </w:tcBorders>
          </w:tcPr>
          <w:p w14:paraId="1419404A" w14:textId="77777777" w:rsidR="007F1D1D" w:rsidRPr="00CE0402" w:rsidRDefault="007F1D1D" w:rsidP="0041128C">
            <w:pPr>
              <w:ind w:left="-40" w:right="-72"/>
              <w:jc w:val="right"/>
              <w:rPr>
                <w:rFonts w:cs="Arial"/>
                <w:color w:val="000000"/>
                <w:sz w:val="18"/>
                <w:szCs w:val="18"/>
              </w:rPr>
            </w:pPr>
          </w:p>
        </w:tc>
      </w:tr>
      <w:tr w:rsidR="008454F2" w:rsidRPr="00CE0402" w14:paraId="5DD9A942" w14:textId="77777777" w:rsidTr="00C632CE">
        <w:tc>
          <w:tcPr>
            <w:tcW w:w="6383" w:type="dxa"/>
            <w:tcBorders>
              <w:top w:val="nil"/>
              <w:left w:val="nil"/>
              <w:bottom w:val="nil"/>
              <w:right w:val="nil"/>
            </w:tcBorders>
          </w:tcPr>
          <w:p w14:paraId="0DD2EDB2" w14:textId="15D38C56" w:rsidR="008454F2" w:rsidRPr="00CE0402" w:rsidRDefault="008454F2" w:rsidP="0041128C">
            <w:pPr>
              <w:ind w:left="528"/>
              <w:rPr>
                <w:rFonts w:cs="Arial"/>
                <w:b/>
                <w:bCs/>
                <w:color w:val="000000"/>
                <w:sz w:val="18"/>
                <w:szCs w:val="18"/>
              </w:rPr>
            </w:pPr>
            <w:r w:rsidRPr="00CE0402">
              <w:rPr>
                <w:rFonts w:cs="Arial"/>
                <w:b/>
                <w:bCs/>
                <w:color w:val="000000"/>
                <w:sz w:val="18"/>
                <w:szCs w:val="18"/>
              </w:rPr>
              <w:t xml:space="preserve">Profit before income tax from </w:t>
            </w:r>
            <w:r w:rsidR="00385883" w:rsidRPr="00CE0402">
              <w:rPr>
                <w:rFonts w:cs="Arial"/>
                <w:b/>
                <w:bCs/>
                <w:color w:val="000000"/>
                <w:sz w:val="18"/>
                <w:szCs w:val="18"/>
              </w:rPr>
              <w:t>d</w:t>
            </w:r>
            <w:r w:rsidRPr="00CE0402">
              <w:rPr>
                <w:rFonts w:cs="Arial"/>
                <w:b/>
                <w:bCs/>
                <w:color w:val="000000"/>
                <w:sz w:val="18"/>
                <w:szCs w:val="18"/>
              </w:rPr>
              <w:t>iscontinued operations</w:t>
            </w:r>
          </w:p>
        </w:tc>
        <w:tc>
          <w:tcPr>
            <w:tcW w:w="1362" w:type="dxa"/>
            <w:tcBorders>
              <w:top w:val="nil"/>
              <w:left w:val="nil"/>
              <w:bottom w:val="nil"/>
              <w:right w:val="nil"/>
            </w:tcBorders>
          </w:tcPr>
          <w:p w14:paraId="37A266D6" w14:textId="419E50AB" w:rsidR="008454F2" w:rsidRPr="00CE0402" w:rsidRDefault="008454F2" w:rsidP="0041128C">
            <w:pPr>
              <w:ind w:left="-40" w:right="-72"/>
              <w:jc w:val="right"/>
              <w:rPr>
                <w:rFonts w:cs="Arial"/>
                <w:color w:val="000000"/>
                <w:sz w:val="18"/>
                <w:szCs w:val="18"/>
              </w:rPr>
            </w:pPr>
          </w:p>
        </w:tc>
        <w:tc>
          <w:tcPr>
            <w:tcW w:w="1814" w:type="dxa"/>
            <w:tcBorders>
              <w:top w:val="nil"/>
              <w:left w:val="nil"/>
              <w:bottom w:val="nil"/>
              <w:right w:val="nil"/>
            </w:tcBorders>
          </w:tcPr>
          <w:p w14:paraId="529CA102" w14:textId="417A85C7" w:rsidR="008454F2" w:rsidRPr="00CE0402" w:rsidRDefault="008454F2" w:rsidP="0041128C">
            <w:pPr>
              <w:ind w:left="-40" w:right="-72"/>
              <w:jc w:val="right"/>
              <w:rPr>
                <w:rFonts w:cs="Arial"/>
                <w:color w:val="000000"/>
                <w:sz w:val="18"/>
                <w:szCs w:val="18"/>
              </w:rPr>
            </w:pPr>
            <w:r w:rsidRPr="00CE0402">
              <w:rPr>
                <w:rFonts w:cs="Arial"/>
                <w:color w:val="000000"/>
                <w:sz w:val="18"/>
                <w:szCs w:val="18"/>
              </w:rPr>
              <w:t xml:space="preserve">700,848  </w:t>
            </w:r>
          </w:p>
        </w:tc>
      </w:tr>
      <w:tr w:rsidR="008454F2" w:rsidRPr="00CE0402" w14:paraId="1A323620" w14:textId="77777777" w:rsidTr="00C632CE">
        <w:tc>
          <w:tcPr>
            <w:tcW w:w="6383" w:type="dxa"/>
            <w:tcBorders>
              <w:top w:val="nil"/>
              <w:left w:val="nil"/>
              <w:bottom w:val="nil"/>
              <w:right w:val="nil"/>
            </w:tcBorders>
          </w:tcPr>
          <w:p w14:paraId="023F3986" w14:textId="69FA9EFC" w:rsidR="008454F2" w:rsidRPr="00CE0402" w:rsidRDefault="008454F2" w:rsidP="0041128C">
            <w:pPr>
              <w:ind w:left="528"/>
              <w:rPr>
                <w:rFonts w:cs="Arial"/>
                <w:color w:val="000000"/>
                <w:sz w:val="18"/>
                <w:szCs w:val="18"/>
              </w:rPr>
            </w:pPr>
            <w:r w:rsidRPr="00CE0402">
              <w:rPr>
                <w:rFonts w:cs="Arial"/>
                <w:color w:val="000000"/>
                <w:sz w:val="18"/>
                <w:szCs w:val="18"/>
              </w:rPr>
              <w:t>Income tax expense</w:t>
            </w:r>
          </w:p>
        </w:tc>
        <w:tc>
          <w:tcPr>
            <w:tcW w:w="1362" w:type="dxa"/>
            <w:tcBorders>
              <w:top w:val="nil"/>
              <w:left w:val="nil"/>
              <w:bottom w:val="nil"/>
              <w:right w:val="nil"/>
            </w:tcBorders>
          </w:tcPr>
          <w:p w14:paraId="4E8E7669" w14:textId="718990ED" w:rsidR="008454F2" w:rsidRPr="00CE0402" w:rsidRDefault="008454F2" w:rsidP="0041128C">
            <w:pPr>
              <w:ind w:left="-40" w:right="-72"/>
              <w:jc w:val="right"/>
              <w:rPr>
                <w:rFonts w:cs="Arial"/>
                <w:color w:val="000000"/>
                <w:sz w:val="18"/>
                <w:szCs w:val="18"/>
              </w:rPr>
            </w:pPr>
          </w:p>
        </w:tc>
        <w:tc>
          <w:tcPr>
            <w:tcW w:w="1814" w:type="dxa"/>
            <w:tcBorders>
              <w:top w:val="nil"/>
              <w:left w:val="nil"/>
              <w:bottom w:val="single" w:sz="4" w:space="0" w:color="auto"/>
              <w:right w:val="nil"/>
            </w:tcBorders>
          </w:tcPr>
          <w:p w14:paraId="4A6184D8" w14:textId="2D6730A6" w:rsidR="008454F2" w:rsidRPr="00CE0402" w:rsidRDefault="008454F2" w:rsidP="0041128C">
            <w:pPr>
              <w:ind w:left="-40" w:right="-72"/>
              <w:jc w:val="right"/>
              <w:rPr>
                <w:rFonts w:cs="Arial"/>
                <w:color w:val="000000"/>
                <w:sz w:val="18"/>
                <w:szCs w:val="18"/>
              </w:rPr>
            </w:pPr>
            <w:r w:rsidRPr="00CE0402">
              <w:rPr>
                <w:rFonts w:cs="Arial"/>
                <w:color w:val="000000"/>
                <w:sz w:val="18"/>
                <w:szCs w:val="18"/>
              </w:rPr>
              <w:t>-</w:t>
            </w:r>
          </w:p>
        </w:tc>
      </w:tr>
      <w:tr w:rsidR="008454F2" w:rsidRPr="00CE0402" w14:paraId="30CC799C" w14:textId="77777777" w:rsidTr="00C632CE">
        <w:tc>
          <w:tcPr>
            <w:tcW w:w="6383" w:type="dxa"/>
            <w:tcBorders>
              <w:top w:val="nil"/>
              <w:left w:val="nil"/>
              <w:bottom w:val="nil"/>
              <w:right w:val="nil"/>
            </w:tcBorders>
          </w:tcPr>
          <w:p w14:paraId="1353336F" w14:textId="77777777" w:rsidR="008454F2" w:rsidRPr="00CE0402" w:rsidRDefault="008454F2" w:rsidP="0041128C">
            <w:pPr>
              <w:ind w:left="528"/>
              <w:rPr>
                <w:rFonts w:cs="Arial"/>
                <w:color w:val="000000"/>
                <w:sz w:val="18"/>
                <w:szCs w:val="18"/>
              </w:rPr>
            </w:pPr>
          </w:p>
        </w:tc>
        <w:tc>
          <w:tcPr>
            <w:tcW w:w="1362" w:type="dxa"/>
            <w:tcBorders>
              <w:top w:val="nil"/>
              <w:left w:val="nil"/>
              <w:bottom w:val="nil"/>
              <w:right w:val="nil"/>
            </w:tcBorders>
          </w:tcPr>
          <w:p w14:paraId="79E8D993" w14:textId="77777777" w:rsidR="008454F2" w:rsidRPr="00CE0402" w:rsidRDefault="008454F2" w:rsidP="0041128C">
            <w:pPr>
              <w:ind w:left="-40" w:right="-72"/>
              <w:jc w:val="right"/>
              <w:rPr>
                <w:rFonts w:cs="Arial"/>
                <w:color w:val="000000"/>
                <w:sz w:val="18"/>
                <w:szCs w:val="18"/>
              </w:rPr>
            </w:pPr>
          </w:p>
        </w:tc>
        <w:tc>
          <w:tcPr>
            <w:tcW w:w="1814" w:type="dxa"/>
            <w:tcBorders>
              <w:top w:val="single" w:sz="4" w:space="0" w:color="auto"/>
              <w:left w:val="nil"/>
              <w:bottom w:val="nil"/>
              <w:right w:val="nil"/>
            </w:tcBorders>
          </w:tcPr>
          <w:p w14:paraId="74EFDBB4" w14:textId="77777777" w:rsidR="008454F2" w:rsidRPr="00CE0402" w:rsidRDefault="008454F2" w:rsidP="0041128C">
            <w:pPr>
              <w:ind w:left="-40" w:right="-72"/>
              <w:jc w:val="right"/>
              <w:rPr>
                <w:rFonts w:cs="Arial"/>
                <w:color w:val="000000"/>
                <w:sz w:val="18"/>
                <w:szCs w:val="18"/>
                <w:cs/>
              </w:rPr>
            </w:pPr>
          </w:p>
        </w:tc>
      </w:tr>
      <w:tr w:rsidR="008454F2" w:rsidRPr="00CE0402" w14:paraId="36E90932" w14:textId="77777777" w:rsidTr="00C632CE">
        <w:tc>
          <w:tcPr>
            <w:tcW w:w="6383" w:type="dxa"/>
            <w:tcBorders>
              <w:top w:val="nil"/>
              <w:left w:val="nil"/>
              <w:bottom w:val="nil"/>
              <w:right w:val="nil"/>
            </w:tcBorders>
          </w:tcPr>
          <w:p w14:paraId="2F621AD5" w14:textId="77777777" w:rsidR="008454F2" w:rsidRPr="00CE0402" w:rsidRDefault="008454F2" w:rsidP="0041128C">
            <w:pPr>
              <w:ind w:left="528"/>
              <w:rPr>
                <w:rFonts w:eastAsia="Arial Unicode MS" w:cs="Arial"/>
                <w:b/>
                <w:bCs/>
                <w:color w:val="000000"/>
                <w:spacing w:val="-6"/>
                <w:sz w:val="18"/>
                <w:szCs w:val="18"/>
                <w:cs/>
                <w:lang w:val="en-GB"/>
              </w:rPr>
            </w:pPr>
            <w:r w:rsidRPr="00CE0402">
              <w:rPr>
                <w:rFonts w:cs="Arial"/>
                <w:b/>
                <w:bCs/>
                <w:color w:val="000000"/>
                <w:sz w:val="18"/>
                <w:szCs w:val="18"/>
              </w:rPr>
              <w:t>Profit after income tax from discontinued operations</w:t>
            </w:r>
          </w:p>
        </w:tc>
        <w:tc>
          <w:tcPr>
            <w:tcW w:w="1362" w:type="dxa"/>
            <w:tcBorders>
              <w:top w:val="nil"/>
              <w:left w:val="nil"/>
              <w:bottom w:val="nil"/>
              <w:right w:val="nil"/>
            </w:tcBorders>
          </w:tcPr>
          <w:p w14:paraId="61AC29F4" w14:textId="4589C803" w:rsidR="008454F2" w:rsidRPr="00CE0402" w:rsidRDefault="008454F2" w:rsidP="0041128C">
            <w:pPr>
              <w:ind w:left="-40" w:right="-72"/>
              <w:jc w:val="right"/>
              <w:rPr>
                <w:rFonts w:eastAsia="Arial Unicode MS" w:cs="Arial"/>
                <w:b/>
                <w:bCs/>
                <w:color w:val="000000"/>
                <w:sz w:val="18"/>
                <w:szCs w:val="18"/>
              </w:rPr>
            </w:pPr>
          </w:p>
        </w:tc>
        <w:tc>
          <w:tcPr>
            <w:tcW w:w="1814" w:type="dxa"/>
            <w:tcBorders>
              <w:top w:val="nil"/>
              <w:left w:val="nil"/>
              <w:bottom w:val="single" w:sz="4" w:space="0" w:color="auto"/>
              <w:right w:val="nil"/>
            </w:tcBorders>
          </w:tcPr>
          <w:p w14:paraId="24D267E9" w14:textId="0A937EF0" w:rsidR="008454F2" w:rsidRPr="00CE0402" w:rsidRDefault="008454F2" w:rsidP="0041128C">
            <w:pPr>
              <w:ind w:left="-40" w:right="-72"/>
              <w:jc w:val="right"/>
              <w:rPr>
                <w:rFonts w:eastAsia="Arial Unicode MS" w:cs="Arial"/>
                <w:b/>
                <w:bCs/>
                <w:color w:val="000000"/>
                <w:sz w:val="18"/>
                <w:szCs w:val="18"/>
              </w:rPr>
            </w:pPr>
            <w:r w:rsidRPr="00CE0402">
              <w:rPr>
                <w:rFonts w:cs="Arial"/>
                <w:color w:val="000000"/>
                <w:sz w:val="18"/>
                <w:szCs w:val="18"/>
              </w:rPr>
              <w:t xml:space="preserve">700,848  </w:t>
            </w:r>
          </w:p>
        </w:tc>
      </w:tr>
    </w:tbl>
    <w:p w14:paraId="436C26C2" w14:textId="77777777" w:rsidR="002C6FE3" w:rsidRPr="00CE0402" w:rsidRDefault="002C6FE3" w:rsidP="0041128C">
      <w:pPr>
        <w:ind w:left="540"/>
        <w:rPr>
          <w:rFonts w:eastAsia="Arial Unicode MS" w:cs="Arial"/>
          <w:color w:val="000000"/>
          <w:spacing w:val="-4"/>
          <w:sz w:val="18"/>
          <w:szCs w:val="18"/>
        </w:rPr>
      </w:pPr>
    </w:p>
    <w:p w14:paraId="635ACC82" w14:textId="0D54532F" w:rsidR="007F66CE" w:rsidRPr="00CE0402" w:rsidRDefault="007F66CE" w:rsidP="0041128C">
      <w:pPr>
        <w:ind w:left="540"/>
        <w:rPr>
          <w:rFonts w:eastAsia="Arial Unicode MS" w:cs="Arial"/>
          <w:color w:val="000000"/>
          <w:sz w:val="18"/>
          <w:szCs w:val="18"/>
        </w:rPr>
      </w:pPr>
      <w:r w:rsidRPr="00CE0402">
        <w:rPr>
          <w:rFonts w:eastAsia="Arial Unicode MS" w:cs="Arial"/>
          <w:color w:val="000000"/>
          <w:sz w:val="18"/>
          <w:szCs w:val="18"/>
        </w:rPr>
        <w:t>The carrying amounts of assets and liabilities as at the date of sale 14 August 2024 were:</w:t>
      </w:r>
    </w:p>
    <w:p w14:paraId="242BB662" w14:textId="77777777" w:rsidR="007F66CE" w:rsidRPr="00CE0402" w:rsidRDefault="007F66CE" w:rsidP="0041128C">
      <w:pPr>
        <w:ind w:left="540"/>
        <w:rPr>
          <w:rFonts w:eastAsia="Arial Unicode MS" w:cs="Arial"/>
          <w:color w:val="000000"/>
          <w:sz w:val="18"/>
          <w:szCs w:val="18"/>
        </w:rPr>
      </w:pPr>
    </w:p>
    <w:tbl>
      <w:tblPr>
        <w:tblW w:w="951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
        <w:gridCol w:w="6383"/>
        <w:gridCol w:w="1314"/>
        <w:gridCol w:w="1795"/>
      </w:tblGrid>
      <w:tr w:rsidR="007F66CE" w:rsidRPr="00CE0402" w14:paraId="2B54A322" w14:textId="77777777" w:rsidTr="00D5268F">
        <w:trPr>
          <w:gridBefore w:val="1"/>
          <w:wBefore w:w="21" w:type="dxa"/>
        </w:trPr>
        <w:tc>
          <w:tcPr>
            <w:tcW w:w="6383" w:type="dxa"/>
            <w:tcBorders>
              <w:top w:val="nil"/>
              <w:left w:val="nil"/>
              <w:bottom w:val="nil"/>
              <w:right w:val="nil"/>
            </w:tcBorders>
          </w:tcPr>
          <w:p w14:paraId="7CE6B2F8" w14:textId="77777777" w:rsidR="007F66CE" w:rsidRPr="00CE0402" w:rsidRDefault="007F66CE" w:rsidP="0041128C">
            <w:pPr>
              <w:ind w:left="438"/>
              <w:rPr>
                <w:rFonts w:eastAsia="Arial Unicode MS" w:cs="Arial"/>
                <w:color w:val="000000"/>
                <w:sz w:val="18"/>
                <w:szCs w:val="18"/>
              </w:rPr>
            </w:pPr>
          </w:p>
        </w:tc>
        <w:tc>
          <w:tcPr>
            <w:tcW w:w="1314" w:type="dxa"/>
            <w:tcBorders>
              <w:top w:val="nil"/>
              <w:left w:val="nil"/>
              <w:bottom w:val="nil"/>
              <w:right w:val="nil"/>
            </w:tcBorders>
          </w:tcPr>
          <w:p w14:paraId="396CDAF7" w14:textId="77777777" w:rsidR="007F66CE" w:rsidRPr="00CE0402" w:rsidRDefault="007F66CE" w:rsidP="0041128C">
            <w:pPr>
              <w:ind w:left="-40" w:right="-72"/>
              <w:jc w:val="center"/>
              <w:rPr>
                <w:rFonts w:eastAsia="Arial Unicode MS" w:cs="Arial"/>
                <w:b/>
                <w:bCs/>
                <w:color w:val="000000"/>
                <w:sz w:val="18"/>
                <w:szCs w:val="18"/>
              </w:rPr>
            </w:pPr>
          </w:p>
        </w:tc>
        <w:tc>
          <w:tcPr>
            <w:tcW w:w="1795" w:type="dxa"/>
            <w:tcBorders>
              <w:top w:val="nil"/>
              <w:left w:val="nil"/>
              <w:bottom w:val="single" w:sz="4" w:space="0" w:color="auto"/>
              <w:right w:val="nil"/>
            </w:tcBorders>
          </w:tcPr>
          <w:p w14:paraId="20190DC6" w14:textId="77777777" w:rsidR="007F66CE" w:rsidRPr="00CE0402" w:rsidRDefault="007F66CE" w:rsidP="0041128C">
            <w:pPr>
              <w:ind w:left="-40" w:right="-72"/>
              <w:jc w:val="center"/>
              <w:rPr>
                <w:rFonts w:eastAsia="Arial Unicode MS" w:cs="Arial"/>
                <w:b/>
                <w:bCs/>
                <w:color w:val="000000"/>
                <w:sz w:val="18"/>
                <w:szCs w:val="18"/>
              </w:rPr>
            </w:pPr>
            <w:r w:rsidRPr="00CE0402">
              <w:rPr>
                <w:rFonts w:eastAsia="Arial Unicode MS" w:cs="Arial"/>
                <w:b/>
                <w:bCs/>
                <w:color w:val="000000"/>
                <w:sz w:val="18"/>
                <w:szCs w:val="18"/>
              </w:rPr>
              <w:t>Consolidated</w:t>
            </w:r>
          </w:p>
          <w:p w14:paraId="7C3228D0" w14:textId="77777777" w:rsidR="007F66CE" w:rsidRPr="00CE0402" w:rsidRDefault="007F66CE" w:rsidP="0041128C">
            <w:pPr>
              <w:ind w:left="-40" w:right="-72"/>
              <w:jc w:val="center"/>
              <w:rPr>
                <w:rFonts w:eastAsia="Arial Unicode MS" w:cs="Arial"/>
                <w:b/>
                <w:bCs/>
                <w:color w:val="000000"/>
                <w:sz w:val="18"/>
                <w:szCs w:val="18"/>
                <w:lang w:val="en-GB"/>
              </w:rPr>
            </w:pPr>
            <w:r w:rsidRPr="00CE0402">
              <w:rPr>
                <w:rFonts w:eastAsia="Arial Unicode MS" w:cs="Arial"/>
                <w:b/>
                <w:bCs/>
                <w:color w:val="000000"/>
                <w:spacing w:val="-6"/>
                <w:sz w:val="18"/>
                <w:szCs w:val="18"/>
              </w:rPr>
              <w:t>financial information</w:t>
            </w:r>
          </w:p>
        </w:tc>
      </w:tr>
      <w:tr w:rsidR="007F66CE" w:rsidRPr="00CE0402" w14:paraId="0BA19880" w14:textId="77777777" w:rsidTr="00D5268F">
        <w:trPr>
          <w:gridBefore w:val="1"/>
          <w:wBefore w:w="21" w:type="dxa"/>
        </w:trPr>
        <w:tc>
          <w:tcPr>
            <w:tcW w:w="6383" w:type="dxa"/>
            <w:tcBorders>
              <w:top w:val="nil"/>
              <w:left w:val="nil"/>
              <w:bottom w:val="nil"/>
              <w:right w:val="nil"/>
            </w:tcBorders>
          </w:tcPr>
          <w:p w14:paraId="5FF52398" w14:textId="77777777" w:rsidR="007F66CE" w:rsidRPr="00CE0402" w:rsidRDefault="007F66CE" w:rsidP="0041128C">
            <w:pPr>
              <w:ind w:left="438"/>
              <w:rPr>
                <w:rFonts w:eastAsia="Arial Unicode MS" w:cs="Arial"/>
                <w:color w:val="000000"/>
                <w:sz w:val="18"/>
                <w:szCs w:val="18"/>
              </w:rPr>
            </w:pPr>
          </w:p>
        </w:tc>
        <w:tc>
          <w:tcPr>
            <w:tcW w:w="1314" w:type="dxa"/>
            <w:tcBorders>
              <w:top w:val="nil"/>
              <w:left w:val="nil"/>
              <w:bottom w:val="nil"/>
              <w:right w:val="nil"/>
            </w:tcBorders>
          </w:tcPr>
          <w:p w14:paraId="5A637700" w14:textId="77777777" w:rsidR="007F66CE" w:rsidRPr="00CE0402" w:rsidRDefault="007F66CE" w:rsidP="0041128C">
            <w:pPr>
              <w:ind w:left="-40" w:right="-72"/>
              <w:jc w:val="right"/>
              <w:rPr>
                <w:rFonts w:eastAsia="Arial Unicode MS" w:cs="Arial"/>
                <w:b/>
                <w:bCs/>
                <w:color w:val="000000"/>
                <w:spacing w:val="-10"/>
                <w:sz w:val="18"/>
                <w:szCs w:val="18"/>
              </w:rPr>
            </w:pPr>
          </w:p>
        </w:tc>
        <w:tc>
          <w:tcPr>
            <w:tcW w:w="1795" w:type="dxa"/>
            <w:tcBorders>
              <w:top w:val="nil"/>
              <w:left w:val="nil"/>
              <w:bottom w:val="nil"/>
              <w:right w:val="nil"/>
            </w:tcBorders>
          </w:tcPr>
          <w:p w14:paraId="34D933B6" w14:textId="77777777" w:rsidR="007F66CE" w:rsidRPr="00CE0402" w:rsidRDefault="007F66CE" w:rsidP="0041128C">
            <w:pPr>
              <w:ind w:left="-40" w:right="-72"/>
              <w:jc w:val="right"/>
              <w:rPr>
                <w:rFonts w:eastAsia="Arial Unicode MS" w:cs="Arial"/>
                <w:b/>
                <w:bCs/>
                <w:color w:val="000000"/>
                <w:sz w:val="18"/>
                <w:szCs w:val="18"/>
                <w:lang w:val="en-GB"/>
              </w:rPr>
            </w:pPr>
            <w:r w:rsidRPr="00CE0402">
              <w:rPr>
                <w:rFonts w:cs="Arial"/>
                <w:b/>
                <w:bCs/>
                <w:color w:val="000000"/>
                <w:sz w:val="18"/>
                <w:szCs w:val="18"/>
                <w:lang w:val="en-GB"/>
              </w:rPr>
              <w:t>2024</w:t>
            </w:r>
          </w:p>
        </w:tc>
      </w:tr>
      <w:tr w:rsidR="007F66CE" w:rsidRPr="00CE0402" w14:paraId="7B57D17F" w14:textId="77777777" w:rsidTr="00D5268F">
        <w:trPr>
          <w:gridBefore w:val="1"/>
          <w:wBefore w:w="21" w:type="dxa"/>
        </w:trPr>
        <w:tc>
          <w:tcPr>
            <w:tcW w:w="6383" w:type="dxa"/>
            <w:tcBorders>
              <w:top w:val="nil"/>
              <w:left w:val="nil"/>
              <w:bottom w:val="nil"/>
              <w:right w:val="nil"/>
            </w:tcBorders>
          </w:tcPr>
          <w:p w14:paraId="51640FA3" w14:textId="77777777" w:rsidR="007F66CE" w:rsidRPr="00CE0402" w:rsidRDefault="007F66CE" w:rsidP="0041128C">
            <w:pPr>
              <w:ind w:left="438"/>
              <w:rPr>
                <w:rFonts w:eastAsia="Arial Unicode MS" w:cs="Arial"/>
                <w:color w:val="000000"/>
                <w:sz w:val="18"/>
                <w:szCs w:val="18"/>
              </w:rPr>
            </w:pPr>
          </w:p>
        </w:tc>
        <w:tc>
          <w:tcPr>
            <w:tcW w:w="1314" w:type="dxa"/>
            <w:tcBorders>
              <w:top w:val="nil"/>
              <w:left w:val="nil"/>
              <w:bottom w:val="nil"/>
              <w:right w:val="nil"/>
            </w:tcBorders>
          </w:tcPr>
          <w:p w14:paraId="06B8AF58" w14:textId="77777777" w:rsidR="007F66CE" w:rsidRPr="00CE0402" w:rsidRDefault="007F66CE" w:rsidP="0041128C">
            <w:pPr>
              <w:ind w:left="-40" w:right="-72"/>
              <w:jc w:val="right"/>
              <w:rPr>
                <w:rFonts w:eastAsia="Arial Unicode MS" w:cs="Arial"/>
                <w:b/>
                <w:bCs/>
                <w:color w:val="000000"/>
                <w:sz w:val="18"/>
                <w:szCs w:val="18"/>
                <w:cs/>
                <w:lang w:val="en-GB"/>
              </w:rPr>
            </w:pPr>
          </w:p>
        </w:tc>
        <w:tc>
          <w:tcPr>
            <w:tcW w:w="1795" w:type="dxa"/>
            <w:tcBorders>
              <w:top w:val="nil"/>
              <w:left w:val="nil"/>
              <w:bottom w:val="nil"/>
              <w:right w:val="nil"/>
            </w:tcBorders>
          </w:tcPr>
          <w:p w14:paraId="762B6F40" w14:textId="77777777" w:rsidR="007F66CE" w:rsidRPr="00CE0402" w:rsidRDefault="007F66CE" w:rsidP="0041128C">
            <w:pPr>
              <w:ind w:left="-40" w:right="-72"/>
              <w:jc w:val="right"/>
              <w:rPr>
                <w:rFonts w:eastAsia="Arial Unicode MS" w:cs="Arial"/>
                <w:b/>
                <w:bCs/>
                <w:color w:val="000000"/>
                <w:sz w:val="18"/>
                <w:szCs w:val="18"/>
                <w:cs/>
                <w:lang w:val="en-GB"/>
              </w:rPr>
            </w:pPr>
            <w:r w:rsidRPr="00CE0402">
              <w:rPr>
                <w:rFonts w:cs="Arial"/>
                <w:b/>
                <w:bCs/>
                <w:color w:val="000000"/>
                <w:sz w:val="18"/>
                <w:szCs w:val="18"/>
              </w:rPr>
              <w:t>Thousand</w:t>
            </w:r>
          </w:p>
        </w:tc>
      </w:tr>
      <w:tr w:rsidR="007F66CE" w:rsidRPr="00CE0402" w14:paraId="709927B1" w14:textId="77777777" w:rsidTr="00D5268F">
        <w:trPr>
          <w:gridBefore w:val="1"/>
          <w:wBefore w:w="21" w:type="dxa"/>
        </w:trPr>
        <w:tc>
          <w:tcPr>
            <w:tcW w:w="6383" w:type="dxa"/>
            <w:tcBorders>
              <w:top w:val="nil"/>
              <w:left w:val="nil"/>
              <w:bottom w:val="nil"/>
              <w:right w:val="nil"/>
            </w:tcBorders>
          </w:tcPr>
          <w:p w14:paraId="730D0106" w14:textId="77777777" w:rsidR="007F66CE" w:rsidRPr="00CE0402" w:rsidRDefault="007F66CE" w:rsidP="0041128C">
            <w:pPr>
              <w:ind w:left="438"/>
              <w:rPr>
                <w:rFonts w:eastAsia="Arial Unicode MS" w:cs="Arial"/>
                <w:color w:val="000000"/>
                <w:sz w:val="18"/>
                <w:szCs w:val="18"/>
              </w:rPr>
            </w:pPr>
          </w:p>
        </w:tc>
        <w:tc>
          <w:tcPr>
            <w:tcW w:w="1314" w:type="dxa"/>
            <w:tcBorders>
              <w:top w:val="nil"/>
              <w:left w:val="nil"/>
              <w:bottom w:val="nil"/>
              <w:right w:val="nil"/>
            </w:tcBorders>
          </w:tcPr>
          <w:p w14:paraId="54ED482D" w14:textId="77777777" w:rsidR="007F66CE" w:rsidRPr="00CE0402" w:rsidRDefault="007F66CE" w:rsidP="0041128C">
            <w:pPr>
              <w:ind w:left="-40" w:right="-72"/>
              <w:jc w:val="right"/>
              <w:rPr>
                <w:rFonts w:eastAsia="Arial Unicode MS" w:cs="Arial"/>
                <w:b/>
                <w:bCs/>
                <w:color w:val="000000"/>
                <w:sz w:val="18"/>
                <w:szCs w:val="18"/>
              </w:rPr>
            </w:pPr>
          </w:p>
        </w:tc>
        <w:tc>
          <w:tcPr>
            <w:tcW w:w="1795" w:type="dxa"/>
            <w:tcBorders>
              <w:top w:val="nil"/>
              <w:left w:val="nil"/>
              <w:bottom w:val="single" w:sz="4" w:space="0" w:color="auto"/>
              <w:right w:val="nil"/>
            </w:tcBorders>
          </w:tcPr>
          <w:p w14:paraId="2DF6D013"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b/>
                <w:bCs/>
                <w:color w:val="000000"/>
                <w:sz w:val="18"/>
                <w:szCs w:val="18"/>
              </w:rPr>
              <w:t>Baht</w:t>
            </w:r>
          </w:p>
        </w:tc>
      </w:tr>
      <w:tr w:rsidR="007F66CE" w:rsidRPr="00CE0402" w14:paraId="5384F37F" w14:textId="77777777" w:rsidTr="00D5268F">
        <w:trPr>
          <w:gridBefore w:val="1"/>
          <w:wBefore w:w="21" w:type="dxa"/>
        </w:trPr>
        <w:tc>
          <w:tcPr>
            <w:tcW w:w="6383" w:type="dxa"/>
            <w:tcBorders>
              <w:top w:val="nil"/>
              <w:left w:val="nil"/>
              <w:bottom w:val="nil"/>
              <w:right w:val="nil"/>
            </w:tcBorders>
          </w:tcPr>
          <w:p w14:paraId="3E949362" w14:textId="77777777" w:rsidR="007F66CE" w:rsidRPr="00CE0402" w:rsidRDefault="007F66CE" w:rsidP="0041128C">
            <w:pPr>
              <w:ind w:left="438"/>
              <w:rPr>
                <w:rFonts w:eastAsia="Arial Unicode MS" w:cs="Arial"/>
                <w:color w:val="000000"/>
                <w:sz w:val="18"/>
                <w:szCs w:val="18"/>
              </w:rPr>
            </w:pPr>
          </w:p>
        </w:tc>
        <w:tc>
          <w:tcPr>
            <w:tcW w:w="1314" w:type="dxa"/>
            <w:tcBorders>
              <w:top w:val="nil"/>
              <w:left w:val="nil"/>
              <w:bottom w:val="nil"/>
              <w:right w:val="nil"/>
            </w:tcBorders>
          </w:tcPr>
          <w:p w14:paraId="64E6E799" w14:textId="77777777" w:rsidR="007F66CE" w:rsidRPr="00CE0402" w:rsidRDefault="007F66CE" w:rsidP="0041128C">
            <w:pPr>
              <w:ind w:left="-40" w:right="-72"/>
              <w:jc w:val="right"/>
              <w:rPr>
                <w:rFonts w:eastAsia="Arial Unicode MS" w:cs="Arial"/>
                <w:b/>
                <w:bCs/>
                <w:color w:val="000000"/>
                <w:sz w:val="18"/>
                <w:szCs w:val="18"/>
              </w:rPr>
            </w:pPr>
          </w:p>
        </w:tc>
        <w:tc>
          <w:tcPr>
            <w:tcW w:w="1795" w:type="dxa"/>
            <w:tcBorders>
              <w:top w:val="single" w:sz="4" w:space="0" w:color="auto"/>
              <w:left w:val="nil"/>
              <w:bottom w:val="nil"/>
              <w:right w:val="nil"/>
            </w:tcBorders>
          </w:tcPr>
          <w:p w14:paraId="094FBFFD" w14:textId="77777777" w:rsidR="007F66CE" w:rsidRPr="00CE0402" w:rsidRDefault="007F66CE" w:rsidP="0041128C">
            <w:pPr>
              <w:ind w:left="-40" w:right="-72"/>
              <w:jc w:val="right"/>
              <w:rPr>
                <w:rFonts w:eastAsia="Arial Unicode MS" w:cs="Arial"/>
                <w:b/>
                <w:bCs/>
                <w:color w:val="000000"/>
                <w:sz w:val="18"/>
                <w:szCs w:val="18"/>
              </w:rPr>
            </w:pPr>
          </w:p>
        </w:tc>
      </w:tr>
      <w:tr w:rsidR="007F66CE" w:rsidRPr="00CE0402" w14:paraId="124D6674" w14:textId="77777777" w:rsidTr="00D5268F">
        <w:tc>
          <w:tcPr>
            <w:tcW w:w="7718" w:type="dxa"/>
            <w:gridSpan w:val="3"/>
            <w:tcBorders>
              <w:top w:val="nil"/>
              <w:left w:val="nil"/>
              <w:bottom w:val="nil"/>
              <w:right w:val="nil"/>
            </w:tcBorders>
          </w:tcPr>
          <w:p w14:paraId="55BCB87D" w14:textId="28E2D535" w:rsidR="007F66CE" w:rsidRPr="00CE0402" w:rsidRDefault="00B21BFF" w:rsidP="005B11E3">
            <w:pPr>
              <w:ind w:left="499"/>
              <w:rPr>
                <w:rFonts w:eastAsia="Arial Unicode MS" w:cs="Arial"/>
                <w:color w:val="000000"/>
                <w:sz w:val="18"/>
                <w:szCs w:val="18"/>
                <w:cs/>
              </w:rPr>
            </w:pPr>
            <w:bookmarkStart w:id="31" w:name="_Hlk187223912"/>
            <w:r w:rsidRPr="00CE0402">
              <w:rPr>
                <w:rFonts w:eastAsia="Arial Unicode MS" w:cs="Arial"/>
                <w:color w:val="000000"/>
                <w:sz w:val="18"/>
                <w:szCs w:val="18"/>
              </w:rPr>
              <w:t>Short-term fixed deposits</w:t>
            </w:r>
          </w:p>
        </w:tc>
        <w:tc>
          <w:tcPr>
            <w:tcW w:w="1795" w:type="dxa"/>
            <w:tcBorders>
              <w:top w:val="nil"/>
              <w:left w:val="nil"/>
              <w:bottom w:val="nil"/>
              <w:right w:val="nil"/>
            </w:tcBorders>
          </w:tcPr>
          <w:p w14:paraId="43FE6AA0" w14:textId="3001587D" w:rsidR="007F66CE" w:rsidRPr="00CE0402" w:rsidRDefault="007B3DC6" w:rsidP="0041128C">
            <w:pPr>
              <w:ind w:left="-40" w:right="-72"/>
              <w:jc w:val="right"/>
              <w:rPr>
                <w:rFonts w:eastAsia="Arial Unicode MS" w:cs="Arial"/>
                <w:b/>
                <w:bCs/>
                <w:color w:val="000000"/>
                <w:sz w:val="18"/>
                <w:szCs w:val="18"/>
              </w:rPr>
            </w:pPr>
            <w:r w:rsidRPr="00CE0402">
              <w:rPr>
                <w:rFonts w:cs="Arial"/>
                <w:color w:val="000000"/>
                <w:sz w:val="18"/>
                <w:szCs w:val="18"/>
              </w:rPr>
              <w:t>5,000</w:t>
            </w:r>
          </w:p>
        </w:tc>
      </w:tr>
      <w:tr w:rsidR="007F66CE" w:rsidRPr="00CE0402" w14:paraId="6102CE08" w14:textId="77777777" w:rsidTr="00D5268F">
        <w:tc>
          <w:tcPr>
            <w:tcW w:w="7718" w:type="dxa"/>
            <w:gridSpan w:val="3"/>
            <w:tcBorders>
              <w:top w:val="nil"/>
              <w:left w:val="nil"/>
              <w:bottom w:val="nil"/>
              <w:right w:val="nil"/>
            </w:tcBorders>
          </w:tcPr>
          <w:p w14:paraId="3E6019F3" w14:textId="048B5DAF" w:rsidR="007F66CE" w:rsidRPr="00CE0402" w:rsidRDefault="00D215F8" w:rsidP="005B11E3">
            <w:pPr>
              <w:ind w:left="499"/>
              <w:rPr>
                <w:rFonts w:eastAsia="Arial Unicode MS" w:cs="Arial"/>
                <w:color w:val="000000"/>
                <w:sz w:val="18"/>
                <w:szCs w:val="18"/>
                <w:cs/>
              </w:rPr>
            </w:pPr>
            <w:r w:rsidRPr="00CE0402">
              <w:rPr>
                <w:rFonts w:eastAsia="Arial Unicode MS" w:cs="Arial"/>
                <w:color w:val="000000"/>
                <w:sz w:val="18"/>
                <w:szCs w:val="18"/>
                <w:lang w:val="en-GB"/>
              </w:rPr>
              <w:t>T</w:t>
            </w:r>
            <w:r w:rsidR="007F66CE" w:rsidRPr="00CE0402">
              <w:rPr>
                <w:rFonts w:eastAsia="Arial Unicode MS" w:cs="Arial"/>
                <w:color w:val="000000"/>
                <w:sz w:val="18"/>
                <w:szCs w:val="18"/>
              </w:rPr>
              <w:t>rade receivables, other receivables and prepayments</w:t>
            </w:r>
            <w:r w:rsidRPr="00CE0402">
              <w:rPr>
                <w:rFonts w:eastAsia="Arial Unicode MS" w:cs="Arial"/>
                <w:color w:val="000000"/>
                <w:sz w:val="18"/>
                <w:szCs w:val="18"/>
              </w:rPr>
              <w:t>, net</w:t>
            </w:r>
          </w:p>
        </w:tc>
        <w:tc>
          <w:tcPr>
            <w:tcW w:w="1795" w:type="dxa"/>
            <w:tcBorders>
              <w:top w:val="nil"/>
              <w:left w:val="nil"/>
              <w:bottom w:val="nil"/>
              <w:right w:val="nil"/>
            </w:tcBorders>
          </w:tcPr>
          <w:p w14:paraId="07D066C2"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17,277 </w:t>
            </w:r>
          </w:p>
        </w:tc>
      </w:tr>
      <w:tr w:rsidR="007F66CE" w:rsidRPr="00CE0402" w14:paraId="0E613F5A" w14:textId="77777777" w:rsidTr="00D5268F">
        <w:tc>
          <w:tcPr>
            <w:tcW w:w="7718" w:type="dxa"/>
            <w:gridSpan w:val="3"/>
            <w:tcBorders>
              <w:top w:val="nil"/>
              <w:left w:val="nil"/>
              <w:bottom w:val="nil"/>
              <w:right w:val="nil"/>
            </w:tcBorders>
          </w:tcPr>
          <w:p w14:paraId="43A6F388" w14:textId="7539797D" w:rsidR="007F66CE" w:rsidRPr="00CE0402" w:rsidRDefault="007F66CE" w:rsidP="005B11E3">
            <w:pPr>
              <w:ind w:left="499"/>
              <w:rPr>
                <w:rFonts w:eastAsia="Arial Unicode MS" w:cs="Arial"/>
                <w:color w:val="000000"/>
                <w:sz w:val="18"/>
                <w:szCs w:val="18"/>
                <w:cs/>
              </w:rPr>
            </w:pPr>
            <w:r w:rsidRPr="00CE0402">
              <w:rPr>
                <w:rFonts w:eastAsia="Arial Unicode MS" w:cs="Arial"/>
                <w:color w:val="000000"/>
                <w:sz w:val="18"/>
                <w:szCs w:val="18"/>
              </w:rPr>
              <w:t>Inventories</w:t>
            </w:r>
          </w:p>
        </w:tc>
        <w:tc>
          <w:tcPr>
            <w:tcW w:w="1795" w:type="dxa"/>
            <w:tcBorders>
              <w:top w:val="nil"/>
              <w:left w:val="nil"/>
              <w:bottom w:val="nil"/>
              <w:right w:val="nil"/>
            </w:tcBorders>
          </w:tcPr>
          <w:p w14:paraId="76D96E16"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277 </w:t>
            </w:r>
          </w:p>
        </w:tc>
      </w:tr>
      <w:tr w:rsidR="007F66CE" w:rsidRPr="00CE0402" w14:paraId="71F318C2" w14:textId="77777777" w:rsidTr="00D5268F">
        <w:tc>
          <w:tcPr>
            <w:tcW w:w="7718" w:type="dxa"/>
            <w:gridSpan w:val="3"/>
            <w:tcBorders>
              <w:top w:val="nil"/>
              <w:left w:val="nil"/>
              <w:bottom w:val="nil"/>
              <w:right w:val="nil"/>
            </w:tcBorders>
          </w:tcPr>
          <w:p w14:paraId="43C80ED3" w14:textId="0C7A3EA0" w:rsidR="007F66CE" w:rsidRPr="00CE0402" w:rsidRDefault="007F66CE" w:rsidP="005B11E3">
            <w:pPr>
              <w:ind w:left="499"/>
              <w:rPr>
                <w:rFonts w:eastAsia="Arial Unicode MS" w:cs="Arial"/>
                <w:color w:val="000000"/>
                <w:sz w:val="18"/>
                <w:szCs w:val="18"/>
                <w:cs/>
              </w:rPr>
            </w:pPr>
            <w:r w:rsidRPr="00CE0402">
              <w:rPr>
                <w:rFonts w:eastAsia="Arial Unicode MS" w:cs="Arial"/>
                <w:color w:val="000000"/>
                <w:sz w:val="18"/>
                <w:szCs w:val="18"/>
              </w:rPr>
              <w:t>Other current assets</w:t>
            </w:r>
          </w:p>
        </w:tc>
        <w:tc>
          <w:tcPr>
            <w:tcW w:w="1795" w:type="dxa"/>
            <w:tcBorders>
              <w:top w:val="nil"/>
              <w:left w:val="nil"/>
              <w:bottom w:val="nil"/>
              <w:right w:val="nil"/>
            </w:tcBorders>
          </w:tcPr>
          <w:p w14:paraId="6CED9828"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2,873 </w:t>
            </w:r>
          </w:p>
        </w:tc>
      </w:tr>
      <w:tr w:rsidR="007F66CE" w:rsidRPr="00CE0402" w14:paraId="46B025ED" w14:textId="77777777" w:rsidTr="00D5268F">
        <w:tc>
          <w:tcPr>
            <w:tcW w:w="7718" w:type="dxa"/>
            <w:gridSpan w:val="3"/>
            <w:tcBorders>
              <w:top w:val="nil"/>
              <w:left w:val="nil"/>
              <w:bottom w:val="nil"/>
              <w:right w:val="nil"/>
            </w:tcBorders>
          </w:tcPr>
          <w:p w14:paraId="1609CFC7" w14:textId="31CAC350" w:rsidR="007F66CE" w:rsidRPr="00CE0402" w:rsidRDefault="00B21BFF" w:rsidP="005B11E3">
            <w:pPr>
              <w:ind w:left="499"/>
              <w:rPr>
                <w:rFonts w:eastAsia="Arial Unicode MS" w:cs="Arial"/>
                <w:color w:val="000000"/>
                <w:sz w:val="18"/>
                <w:szCs w:val="18"/>
                <w:cs/>
              </w:rPr>
            </w:pPr>
            <w:r w:rsidRPr="00CE0402">
              <w:rPr>
                <w:rFonts w:eastAsia="Arial Unicode MS" w:cs="Arial"/>
                <w:color w:val="000000"/>
                <w:sz w:val="18"/>
                <w:szCs w:val="18"/>
              </w:rPr>
              <w:t>Investment property, net</w:t>
            </w:r>
          </w:p>
        </w:tc>
        <w:tc>
          <w:tcPr>
            <w:tcW w:w="1795" w:type="dxa"/>
            <w:tcBorders>
              <w:top w:val="nil"/>
              <w:left w:val="nil"/>
              <w:bottom w:val="nil"/>
              <w:right w:val="nil"/>
            </w:tcBorders>
          </w:tcPr>
          <w:p w14:paraId="1174BE2B"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970,700 </w:t>
            </w:r>
          </w:p>
        </w:tc>
      </w:tr>
      <w:tr w:rsidR="007F66CE" w:rsidRPr="00CE0402" w14:paraId="2752FD19" w14:textId="77777777" w:rsidTr="00D5268F">
        <w:tc>
          <w:tcPr>
            <w:tcW w:w="7718" w:type="dxa"/>
            <w:gridSpan w:val="3"/>
            <w:tcBorders>
              <w:top w:val="nil"/>
              <w:left w:val="nil"/>
              <w:bottom w:val="nil"/>
              <w:right w:val="nil"/>
            </w:tcBorders>
          </w:tcPr>
          <w:p w14:paraId="6EABD8AD" w14:textId="1B372B0F" w:rsidR="007F66CE" w:rsidRPr="00CE0402" w:rsidRDefault="00B21BFF" w:rsidP="005B11E3">
            <w:pPr>
              <w:ind w:left="499"/>
              <w:rPr>
                <w:rFonts w:eastAsia="Arial Unicode MS" w:cs="Arial"/>
                <w:color w:val="000000"/>
                <w:sz w:val="18"/>
                <w:szCs w:val="18"/>
                <w:cs/>
              </w:rPr>
            </w:pPr>
            <w:r w:rsidRPr="00CE0402">
              <w:rPr>
                <w:rFonts w:eastAsia="Arial Unicode MS" w:cs="Arial"/>
                <w:color w:val="000000"/>
                <w:sz w:val="18"/>
                <w:szCs w:val="18"/>
              </w:rPr>
              <w:t>Property, plant and equipment, net</w:t>
            </w:r>
          </w:p>
        </w:tc>
        <w:tc>
          <w:tcPr>
            <w:tcW w:w="1795" w:type="dxa"/>
            <w:tcBorders>
              <w:top w:val="nil"/>
              <w:left w:val="nil"/>
              <w:bottom w:val="nil"/>
              <w:right w:val="nil"/>
            </w:tcBorders>
          </w:tcPr>
          <w:p w14:paraId="51A44E0C"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3,279,736 </w:t>
            </w:r>
          </w:p>
        </w:tc>
      </w:tr>
      <w:tr w:rsidR="007F66CE" w:rsidRPr="00CE0402" w14:paraId="5970C307" w14:textId="77777777" w:rsidTr="00D5268F">
        <w:tc>
          <w:tcPr>
            <w:tcW w:w="7718" w:type="dxa"/>
            <w:gridSpan w:val="3"/>
            <w:tcBorders>
              <w:top w:val="nil"/>
              <w:left w:val="nil"/>
              <w:bottom w:val="nil"/>
              <w:right w:val="nil"/>
            </w:tcBorders>
          </w:tcPr>
          <w:p w14:paraId="35C480A6" w14:textId="288B3348" w:rsidR="007F66CE" w:rsidRPr="00CE0402" w:rsidRDefault="00B21BFF" w:rsidP="005B11E3">
            <w:pPr>
              <w:ind w:left="499"/>
              <w:rPr>
                <w:rFonts w:eastAsia="Arial Unicode MS" w:cs="Arial"/>
                <w:color w:val="000000"/>
                <w:sz w:val="18"/>
                <w:szCs w:val="18"/>
              </w:rPr>
            </w:pPr>
            <w:r w:rsidRPr="00CE0402">
              <w:rPr>
                <w:rFonts w:eastAsia="Arial Unicode MS" w:cs="Arial"/>
                <w:color w:val="000000"/>
                <w:sz w:val="18"/>
                <w:szCs w:val="18"/>
              </w:rPr>
              <w:t>Intangible assets, net</w:t>
            </w:r>
          </w:p>
        </w:tc>
        <w:tc>
          <w:tcPr>
            <w:tcW w:w="1795" w:type="dxa"/>
            <w:tcBorders>
              <w:top w:val="nil"/>
              <w:left w:val="nil"/>
              <w:bottom w:val="nil"/>
              <w:right w:val="nil"/>
            </w:tcBorders>
          </w:tcPr>
          <w:p w14:paraId="4E882E9B"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166 </w:t>
            </w:r>
          </w:p>
        </w:tc>
      </w:tr>
      <w:tr w:rsidR="007F66CE" w:rsidRPr="00CE0402" w14:paraId="5F4F1B14" w14:textId="77777777" w:rsidTr="00D5268F">
        <w:tc>
          <w:tcPr>
            <w:tcW w:w="7718" w:type="dxa"/>
            <w:gridSpan w:val="3"/>
            <w:tcBorders>
              <w:top w:val="nil"/>
              <w:left w:val="nil"/>
              <w:bottom w:val="nil"/>
              <w:right w:val="nil"/>
            </w:tcBorders>
          </w:tcPr>
          <w:p w14:paraId="55F6D1C3" w14:textId="56639143" w:rsidR="007F66CE" w:rsidRPr="00CE0402" w:rsidRDefault="00B21BFF" w:rsidP="005B11E3">
            <w:pPr>
              <w:ind w:left="499"/>
              <w:rPr>
                <w:rFonts w:eastAsia="Arial Unicode MS" w:cs="Arial"/>
                <w:color w:val="000000"/>
                <w:sz w:val="18"/>
                <w:szCs w:val="18"/>
              </w:rPr>
            </w:pPr>
            <w:r w:rsidRPr="00CE0402">
              <w:rPr>
                <w:rFonts w:eastAsia="Arial Unicode MS" w:cs="Arial"/>
                <w:color w:val="000000"/>
                <w:sz w:val="18"/>
                <w:szCs w:val="18"/>
              </w:rPr>
              <w:t>Right-of-use assets, net</w:t>
            </w:r>
          </w:p>
        </w:tc>
        <w:tc>
          <w:tcPr>
            <w:tcW w:w="1795" w:type="dxa"/>
            <w:tcBorders>
              <w:top w:val="nil"/>
              <w:left w:val="nil"/>
              <w:bottom w:val="nil"/>
              <w:right w:val="nil"/>
            </w:tcBorders>
          </w:tcPr>
          <w:p w14:paraId="78DA0718"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651 </w:t>
            </w:r>
          </w:p>
        </w:tc>
      </w:tr>
      <w:tr w:rsidR="007F66CE" w:rsidRPr="00CE0402" w14:paraId="1B66C12D" w14:textId="77777777" w:rsidTr="00D5268F">
        <w:tc>
          <w:tcPr>
            <w:tcW w:w="7718" w:type="dxa"/>
            <w:gridSpan w:val="3"/>
            <w:tcBorders>
              <w:top w:val="nil"/>
              <w:left w:val="nil"/>
              <w:bottom w:val="nil"/>
              <w:right w:val="nil"/>
            </w:tcBorders>
          </w:tcPr>
          <w:p w14:paraId="78CEB5BD" w14:textId="4F5476E3" w:rsidR="007F66CE" w:rsidRPr="00CE0402" w:rsidRDefault="00B21BFF" w:rsidP="005B11E3">
            <w:pPr>
              <w:ind w:left="499"/>
              <w:rPr>
                <w:rFonts w:eastAsia="Arial Unicode MS" w:cs="Arial"/>
                <w:color w:val="000000"/>
                <w:sz w:val="18"/>
                <w:szCs w:val="18"/>
                <w:cs/>
              </w:rPr>
            </w:pPr>
            <w:r w:rsidRPr="00CE0402">
              <w:rPr>
                <w:rFonts w:eastAsia="Arial Unicode MS" w:cs="Arial"/>
                <w:color w:val="000000"/>
                <w:sz w:val="18"/>
                <w:szCs w:val="18"/>
              </w:rPr>
              <w:t xml:space="preserve">Deferred tax assets </w:t>
            </w:r>
          </w:p>
        </w:tc>
        <w:tc>
          <w:tcPr>
            <w:tcW w:w="1795" w:type="dxa"/>
            <w:tcBorders>
              <w:top w:val="nil"/>
              <w:left w:val="nil"/>
              <w:bottom w:val="nil"/>
              <w:right w:val="nil"/>
            </w:tcBorders>
          </w:tcPr>
          <w:p w14:paraId="2D1F0DF2"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149 </w:t>
            </w:r>
          </w:p>
        </w:tc>
      </w:tr>
      <w:tr w:rsidR="007F66CE" w:rsidRPr="00CE0402" w14:paraId="0E2EFAFA" w14:textId="77777777" w:rsidTr="00D5268F">
        <w:tc>
          <w:tcPr>
            <w:tcW w:w="7718" w:type="dxa"/>
            <w:gridSpan w:val="3"/>
            <w:tcBorders>
              <w:top w:val="nil"/>
              <w:left w:val="nil"/>
              <w:bottom w:val="nil"/>
              <w:right w:val="nil"/>
            </w:tcBorders>
          </w:tcPr>
          <w:p w14:paraId="500DA108" w14:textId="65A48A15" w:rsidR="007F66CE" w:rsidRPr="00CE0402" w:rsidRDefault="00B21BFF" w:rsidP="005B11E3">
            <w:pPr>
              <w:ind w:left="499"/>
              <w:rPr>
                <w:rFonts w:eastAsia="Arial Unicode MS" w:cs="Arial"/>
                <w:color w:val="000000"/>
                <w:sz w:val="18"/>
                <w:szCs w:val="18"/>
              </w:rPr>
            </w:pPr>
            <w:r w:rsidRPr="00CE0402">
              <w:rPr>
                <w:rFonts w:eastAsia="Arial Unicode MS" w:cs="Arial"/>
                <w:color w:val="000000"/>
                <w:sz w:val="18"/>
                <w:szCs w:val="18"/>
              </w:rPr>
              <w:t xml:space="preserve">Other non-current assets </w:t>
            </w:r>
          </w:p>
        </w:tc>
        <w:tc>
          <w:tcPr>
            <w:tcW w:w="1795" w:type="dxa"/>
            <w:tcBorders>
              <w:top w:val="nil"/>
              <w:left w:val="nil"/>
              <w:bottom w:val="single" w:sz="4" w:space="0" w:color="auto"/>
              <w:right w:val="nil"/>
            </w:tcBorders>
          </w:tcPr>
          <w:p w14:paraId="35E786E6" w14:textId="77777777" w:rsidR="007F66CE" w:rsidRPr="00CE0402" w:rsidRDefault="007F66CE" w:rsidP="0041128C">
            <w:pPr>
              <w:ind w:left="-40" w:right="-72"/>
              <w:jc w:val="right"/>
              <w:rPr>
                <w:rFonts w:eastAsia="Arial Unicode MS" w:cs="Arial"/>
                <w:b/>
                <w:bCs/>
                <w:color w:val="000000"/>
                <w:sz w:val="18"/>
                <w:szCs w:val="18"/>
              </w:rPr>
            </w:pPr>
            <w:r w:rsidRPr="00CE0402">
              <w:rPr>
                <w:rFonts w:cs="Arial"/>
                <w:color w:val="000000"/>
                <w:sz w:val="18"/>
                <w:szCs w:val="18"/>
              </w:rPr>
              <w:t xml:space="preserve"> 17,637 </w:t>
            </w:r>
          </w:p>
        </w:tc>
      </w:tr>
      <w:tr w:rsidR="0041128C" w:rsidRPr="00CE0402" w14:paraId="2B8D309C" w14:textId="77777777" w:rsidTr="00D5268F">
        <w:tc>
          <w:tcPr>
            <w:tcW w:w="7718" w:type="dxa"/>
            <w:gridSpan w:val="3"/>
            <w:tcBorders>
              <w:top w:val="nil"/>
              <w:left w:val="nil"/>
              <w:bottom w:val="nil"/>
              <w:right w:val="nil"/>
            </w:tcBorders>
          </w:tcPr>
          <w:p w14:paraId="6BFA22B2" w14:textId="77777777" w:rsidR="0041128C" w:rsidRPr="00CE0402" w:rsidRDefault="0041128C" w:rsidP="005B11E3">
            <w:pPr>
              <w:ind w:left="499"/>
              <w:rPr>
                <w:rFonts w:eastAsia="Arial Unicode MS" w:cs="Arial"/>
                <w:color w:val="000000"/>
                <w:sz w:val="18"/>
                <w:szCs w:val="18"/>
              </w:rPr>
            </w:pPr>
          </w:p>
        </w:tc>
        <w:tc>
          <w:tcPr>
            <w:tcW w:w="1795" w:type="dxa"/>
            <w:tcBorders>
              <w:top w:val="single" w:sz="4" w:space="0" w:color="auto"/>
              <w:left w:val="nil"/>
              <w:bottom w:val="nil"/>
              <w:right w:val="nil"/>
            </w:tcBorders>
          </w:tcPr>
          <w:p w14:paraId="7611FFBF" w14:textId="77777777" w:rsidR="0041128C" w:rsidRPr="00CE0402" w:rsidRDefault="0041128C" w:rsidP="0041128C">
            <w:pPr>
              <w:ind w:left="-40" w:right="-72"/>
              <w:jc w:val="right"/>
              <w:rPr>
                <w:rFonts w:cs="Arial"/>
                <w:color w:val="000000"/>
                <w:sz w:val="18"/>
                <w:szCs w:val="18"/>
              </w:rPr>
            </w:pPr>
          </w:p>
        </w:tc>
      </w:tr>
      <w:tr w:rsidR="007F66CE" w:rsidRPr="00CE0402" w14:paraId="4E47A49C" w14:textId="77777777" w:rsidTr="00D5268F">
        <w:tc>
          <w:tcPr>
            <w:tcW w:w="7718" w:type="dxa"/>
            <w:gridSpan w:val="3"/>
            <w:tcBorders>
              <w:top w:val="nil"/>
              <w:left w:val="nil"/>
              <w:bottom w:val="nil"/>
              <w:right w:val="nil"/>
            </w:tcBorders>
          </w:tcPr>
          <w:p w14:paraId="3B5EFEFE" w14:textId="3A3EA8B4" w:rsidR="007F66CE" w:rsidRPr="00CE0402" w:rsidRDefault="00B21BFF" w:rsidP="005B11E3">
            <w:pPr>
              <w:ind w:left="499"/>
              <w:rPr>
                <w:rFonts w:eastAsia="Arial Unicode MS" w:cs="Arial"/>
                <w:color w:val="000000"/>
                <w:sz w:val="18"/>
                <w:szCs w:val="18"/>
              </w:rPr>
            </w:pPr>
            <w:r w:rsidRPr="00CE0402">
              <w:rPr>
                <w:rFonts w:eastAsia="Arial Unicode MS" w:cs="Arial"/>
                <w:color w:val="000000"/>
                <w:sz w:val="18"/>
                <w:szCs w:val="18"/>
              </w:rPr>
              <w:t>Total assets</w:t>
            </w:r>
          </w:p>
        </w:tc>
        <w:tc>
          <w:tcPr>
            <w:tcW w:w="1795" w:type="dxa"/>
            <w:tcBorders>
              <w:top w:val="nil"/>
              <w:left w:val="nil"/>
              <w:bottom w:val="single" w:sz="4" w:space="0" w:color="auto"/>
              <w:right w:val="nil"/>
            </w:tcBorders>
          </w:tcPr>
          <w:p w14:paraId="46693CA0" w14:textId="77777777" w:rsidR="007F66CE" w:rsidRPr="00CE0402" w:rsidRDefault="007F66CE" w:rsidP="0041128C">
            <w:pPr>
              <w:ind w:left="-40" w:right="-72"/>
              <w:jc w:val="right"/>
              <w:rPr>
                <w:rFonts w:eastAsia="Arial Unicode MS" w:cs="Arial"/>
                <w:color w:val="000000"/>
                <w:sz w:val="18"/>
                <w:szCs w:val="18"/>
              </w:rPr>
            </w:pPr>
            <w:r w:rsidRPr="00CE0402">
              <w:rPr>
                <w:rFonts w:eastAsia="Arial Unicode MS" w:cs="Arial"/>
                <w:color w:val="000000"/>
                <w:sz w:val="18"/>
                <w:szCs w:val="18"/>
              </w:rPr>
              <w:t>4,294,466</w:t>
            </w:r>
          </w:p>
        </w:tc>
      </w:tr>
      <w:bookmarkEnd w:id="31"/>
    </w:tbl>
    <w:p w14:paraId="68F0D9E3" w14:textId="2B94561F" w:rsidR="00B21BFF" w:rsidRPr="00CE0402" w:rsidRDefault="00B21BFF" w:rsidP="0041128C">
      <w:pPr>
        <w:rPr>
          <w:rFonts w:eastAsia="Arial Unicode MS" w:cs="Arial"/>
          <w:color w:val="000000"/>
          <w:sz w:val="18"/>
          <w:szCs w:val="18"/>
        </w:rPr>
      </w:pPr>
    </w:p>
    <w:tbl>
      <w:tblPr>
        <w:tblW w:w="9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362"/>
        <w:gridCol w:w="1799"/>
      </w:tblGrid>
      <w:tr w:rsidR="00B21BFF" w:rsidRPr="00CE0402" w14:paraId="6AFB43B8" w14:textId="77777777" w:rsidTr="00D5268F">
        <w:tc>
          <w:tcPr>
            <w:tcW w:w="6383" w:type="dxa"/>
            <w:tcBorders>
              <w:top w:val="nil"/>
              <w:left w:val="nil"/>
              <w:bottom w:val="nil"/>
              <w:right w:val="nil"/>
            </w:tcBorders>
          </w:tcPr>
          <w:p w14:paraId="7E430510" w14:textId="77777777" w:rsidR="00B21BFF" w:rsidRPr="00CE0402" w:rsidRDefault="00B21BFF" w:rsidP="0041128C">
            <w:pPr>
              <w:ind w:left="475"/>
              <w:rPr>
                <w:rFonts w:eastAsia="Arial Unicode MS" w:cs="Arial"/>
                <w:color w:val="000000"/>
                <w:sz w:val="18"/>
                <w:szCs w:val="18"/>
              </w:rPr>
            </w:pPr>
          </w:p>
        </w:tc>
        <w:tc>
          <w:tcPr>
            <w:tcW w:w="1362" w:type="dxa"/>
            <w:tcBorders>
              <w:top w:val="nil"/>
              <w:left w:val="nil"/>
              <w:bottom w:val="nil"/>
              <w:right w:val="nil"/>
            </w:tcBorders>
          </w:tcPr>
          <w:p w14:paraId="6C262388" w14:textId="77777777" w:rsidR="00B21BFF" w:rsidRPr="00CE0402" w:rsidRDefault="00B21BFF" w:rsidP="0041128C">
            <w:pPr>
              <w:ind w:left="-40" w:right="-72"/>
              <w:jc w:val="center"/>
              <w:rPr>
                <w:rFonts w:eastAsia="Arial Unicode MS" w:cs="Arial"/>
                <w:b/>
                <w:bCs/>
                <w:color w:val="000000"/>
                <w:sz w:val="18"/>
                <w:szCs w:val="18"/>
              </w:rPr>
            </w:pPr>
          </w:p>
        </w:tc>
        <w:tc>
          <w:tcPr>
            <w:tcW w:w="1799" w:type="dxa"/>
            <w:tcBorders>
              <w:top w:val="nil"/>
              <w:left w:val="nil"/>
              <w:bottom w:val="single" w:sz="4" w:space="0" w:color="auto"/>
              <w:right w:val="nil"/>
            </w:tcBorders>
          </w:tcPr>
          <w:p w14:paraId="0E2E07D4" w14:textId="77777777" w:rsidR="00B21BFF" w:rsidRPr="00CE0402" w:rsidRDefault="00B21BFF" w:rsidP="0041128C">
            <w:pPr>
              <w:ind w:left="-40" w:right="-72"/>
              <w:jc w:val="center"/>
              <w:rPr>
                <w:rFonts w:eastAsia="Arial Unicode MS" w:cs="Arial"/>
                <w:b/>
                <w:bCs/>
                <w:color w:val="000000"/>
                <w:sz w:val="18"/>
                <w:szCs w:val="18"/>
              </w:rPr>
            </w:pPr>
            <w:r w:rsidRPr="00CE0402">
              <w:rPr>
                <w:rFonts w:eastAsia="Arial Unicode MS" w:cs="Arial"/>
                <w:b/>
                <w:bCs/>
                <w:color w:val="000000"/>
                <w:sz w:val="18"/>
                <w:szCs w:val="18"/>
              </w:rPr>
              <w:t>Consolidated</w:t>
            </w:r>
          </w:p>
          <w:p w14:paraId="16EF0764" w14:textId="77777777" w:rsidR="00B21BFF" w:rsidRPr="00CE0402" w:rsidRDefault="00B21BFF" w:rsidP="0041128C">
            <w:pPr>
              <w:ind w:left="-40" w:right="-72"/>
              <w:jc w:val="center"/>
              <w:rPr>
                <w:rFonts w:eastAsia="Arial Unicode MS" w:cs="Arial"/>
                <w:b/>
                <w:bCs/>
                <w:color w:val="000000"/>
                <w:sz w:val="18"/>
                <w:szCs w:val="18"/>
                <w:lang w:val="en-GB"/>
              </w:rPr>
            </w:pPr>
            <w:r w:rsidRPr="00CE0402">
              <w:rPr>
                <w:rFonts w:eastAsia="Arial Unicode MS" w:cs="Arial"/>
                <w:b/>
                <w:bCs/>
                <w:color w:val="000000"/>
                <w:spacing w:val="-6"/>
                <w:sz w:val="18"/>
                <w:szCs w:val="18"/>
              </w:rPr>
              <w:t>financial information</w:t>
            </w:r>
          </w:p>
        </w:tc>
      </w:tr>
      <w:tr w:rsidR="00B21BFF" w:rsidRPr="00CE0402" w14:paraId="618A2213" w14:textId="77777777" w:rsidTr="00D5268F">
        <w:tc>
          <w:tcPr>
            <w:tcW w:w="6383" w:type="dxa"/>
            <w:tcBorders>
              <w:top w:val="nil"/>
              <w:left w:val="nil"/>
              <w:bottom w:val="nil"/>
              <w:right w:val="nil"/>
            </w:tcBorders>
          </w:tcPr>
          <w:p w14:paraId="57FA17C9" w14:textId="77777777" w:rsidR="00B21BFF" w:rsidRPr="00CE0402" w:rsidRDefault="00B21BFF" w:rsidP="0041128C">
            <w:pPr>
              <w:ind w:left="475"/>
              <w:rPr>
                <w:rFonts w:eastAsia="Arial Unicode MS" w:cs="Arial"/>
                <w:color w:val="000000"/>
                <w:sz w:val="18"/>
                <w:szCs w:val="18"/>
              </w:rPr>
            </w:pPr>
          </w:p>
        </w:tc>
        <w:tc>
          <w:tcPr>
            <w:tcW w:w="1362" w:type="dxa"/>
            <w:tcBorders>
              <w:top w:val="nil"/>
              <w:left w:val="nil"/>
              <w:bottom w:val="nil"/>
              <w:right w:val="nil"/>
            </w:tcBorders>
          </w:tcPr>
          <w:p w14:paraId="306F501D" w14:textId="77777777" w:rsidR="00B21BFF" w:rsidRPr="00CE0402" w:rsidRDefault="00B21BFF" w:rsidP="0041128C">
            <w:pPr>
              <w:ind w:left="-40" w:right="-72"/>
              <w:jc w:val="right"/>
              <w:rPr>
                <w:rFonts w:eastAsia="Arial Unicode MS" w:cs="Arial"/>
                <w:b/>
                <w:bCs/>
                <w:color w:val="000000"/>
                <w:spacing w:val="-10"/>
                <w:sz w:val="18"/>
                <w:szCs w:val="18"/>
              </w:rPr>
            </w:pPr>
          </w:p>
        </w:tc>
        <w:tc>
          <w:tcPr>
            <w:tcW w:w="1799" w:type="dxa"/>
            <w:tcBorders>
              <w:top w:val="nil"/>
              <w:left w:val="nil"/>
              <w:bottom w:val="nil"/>
              <w:right w:val="nil"/>
            </w:tcBorders>
          </w:tcPr>
          <w:p w14:paraId="39613710" w14:textId="77777777" w:rsidR="00B21BFF" w:rsidRPr="00CE0402" w:rsidRDefault="00B21BFF" w:rsidP="0041128C">
            <w:pPr>
              <w:ind w:left="-40" w:right="-72"/>
              <w:jc w:val="right"/>
              <w:rPr>
                <w:rFonts w:eastAsia="Arial Unicode MS" w:cs="Arial"/>
                <w:b/>
                <w:bCs/>
                <w:color w:val="000000"/>
                <w:sz w:val="18"/>
                <w:szCs w:val="18"/>
                <w:lang w:val="en-GB"/>
              </w:rPr>
            </w:pPr>
            <w:r w:rsidRPr="00CE0402">
              <w:rPr>
                <w:rFonts w:cs="Arial"/>
                <w:b/>
                <w:bCs/>
                <w:color w:val="000000"/>
                <w:sz w:val="18"/>
                <w:szCs w:val="18"/>
                <w:lang w:val="en-GB"/>
              </w:rPr>
              <w:t>2024</w:t>
            </w:r>
          </w:p>
        </w:tc>
      </w:tr>
      <w:tr w:rsidR="00B21BFF" w:rsidRPr="00CE0402" w14:paraId="32137102" w14:textId="77777777" w:rsidTr="00D5268F">
        <w:tc>
          <w:tcPr>
            <w:tcW w:w="6383" w:type="dxa"/>
            <w:tcBorders>
              <w:top w:val="nil"/>
              <w:left w:val="nil"/>
              <w:bottom w:val="nil"/>
              <w:right w:val="nil"/>
            </w:tcBorders>
          </w:tcPr>
          <w:p w14:paraId="0B4A14C3" w14:textId="77777777" w:rsidR="00B21BFF" w:rsidRPr="00CE0402" w:rsidRDefault="00B21BFF" w:rsidP="0041128C">
            <w:pPr>
              <w:ind w:left="475"/>
              <w:rPr>
                <w:rFonts w:eastAsia="Arial Unicode MS" w:cs="Arial"/>
                <w:color w:val="000000"/>
                <w:sz w:val="18"/>
                <w:szCs w:val="18"/>
              </w:rPr>
            </w:pPr>
          </w:p>
        </w:tc>
        <w:tc>
          <w:tcPr>
            <w:tcW w:w="1362" w:type="dxa"/>
            <w:tcBorders>
              <w:top w:val="nil"/>
              <w:left w:val="nil"/>
              <w:bottom w:val="nil"/>
              <w:right w:val="nil"/>
            </w:tcBorders>
          </w:tcPr>
          <w:p w14:paraId="340B38DC" w14:textId="77777777" w:rsidR="00B21BFF" w:rsidRPr="00CE0402" w:rsidRDefault="00B21BFF" w:rsidP="0041128C">
            <w:pPr>
              <w:ind w:left="-40" w:right="-72"/>
              <w:jc w:val="right"/>
              <w:rPr>
                <w:rFonts w:eastAsia="Arial Unicode MS" w:cs="Arial"/>
                <w:b/>
                <w:bCs/>
                <w:color w:val="000000"/>
                <w:sz w:val="18"/>
                <w:szCs w:val="18"/>
                <w:cs/>
                <w:lang w:val="en-GB"/>
              </w:rPr>
            </w:pPr>
          </w:p>
        </w:tc>
        <w:tc>
          <w:tcPr>
            <w:tcW w:w="1799" w:type="dxa"/>
            <w:tcBorders>
              <w:top w:val="nil"/>
              <w:left w:val="nil"/>
              <w:bottom w:val="nil"/>
              <w:right w:val="nil"/>
            </w:tcBorders>
          </w:tcPr>
          <w:p w14:paraId="2D91165B" w14:textId="77777777" w:rsidR="00B21BFF" w:rsidRPr="00CE0402" w:rsidRDefault="00B21BFF" w:rsidP="0041128C">
            <w:pPr>
              <w:ind w:left="-40" w:right="-72"/>
              <w:jc w:val="right"/>
              <w:rPr>
                <w:rFonts w:eastAsia="Arial Unicode MS" w:cs="Arial"/>
                <w:b/>
                <w:bCs/>
                <w:color w:val="000000"/>
                <w:sz w:val="18"/>
                <w:szCs w:val="18"/>
                <w:cs/>
                <w:lang w:val="en-GB"/>
              </w:rPr>
            </w:pPr>
            <w:r w:rsidRPr="00CE0402">
              <w:rPr>
                <w:rFonts w:cs="Arial"/>
                <w:b/>
                <w:bCs/>
                <w:color w:val="000000"/>
                <w:sz w:val="18"/>
                <w:szCs w:val="18"/>
              </w:rPr>
              <w:t>Thousand</w:t>
            </w:r>
          </w:p>
        </w:tc>
      </w:tr>
      <w:tr w:rsidR="00B21BFF" w:rsidRPr="00CE0402" w14:paraId="4D7F21C3" w14:textId="77777777" w:rsidTr="00D5268F">
        <w:tc>
          <w:tcPr>
            <w:tcW w:w="6383" w:type="dxa"/>
            <w:tcBorders>
              <w:top w:val="nil"/>
              <w:left w:val="nil"/>
              <w:bottom w:val="nil"/>
              <w:right w:val="nil"/>
            </w:tcBorders>
          </w:tcPr>
          <w:p w14:paraId="2EE32C4D" w14:textId="77777777" w:rsidR="00B21BFF" w:rsidRPr="00CE0402" w:rsidRDefault="00B21BFF" w:rsidP="0041128C">
            <w:pPr>
              <w:ind w:left="475"/>
              <w:rPr>
                <w:rFonts w:eastAsia="Arial Unicode MS" w:cs="Arial"/>
                <w:color w:val="000000"/>
                <w:sz w:val="18"/>
                <w:szCs w:val="18"/>
              </w:rPr>
            </w:pPr>
          </w:p>
        </w:tc>
        <w:tc>
          <w:tcPr>
            <w:tcW w:w="1362" w:type="dxa"/>
            <w:tcBorders>
              <w:top w:val="nil"/>
              <w:left w:val="nil"/>
              <w:bottom w:val="nil"/>
              <w:right w:val="nil"/>
            </w:tcBorders>
          </w:tcPr>
          <w:p w14:paraId="5C273FE4" w14:textId="77777777" w:rsidR="00B21BFF" w:rsidRPr="00CE0402" w:rsidRDefault="00B21BFF" w:rsidP="0041128C">
            <w:pPr>
              <w:ind w:left="-40" w:right="-72"/>
              <w:jc w:val="right"/>
              <w:rPr>
                <w:rFonts w:eastAsia="Arial Unicode MS" w:cs="Arial"/>
                <w:b/>
                <w:bCs/>
                <w:color w:val="000000"/>
                <w:sz w:val="18"/>
                <w:szCs w:val="18"/>
              </w:rPr>
            </w:pPr>
          </w:p>
        </w:tc>
        <w:tc>
          <w:tcPr>
            <w:tcW w:w="1799" w:type="dxa"/>
            <w:tcBorders>
              <w:top w:val="nil"/>
              <w:left w:val="nil"/>
              <w:bottom w:val="single" w:sz="4" w:space="0" w:color="auto"/>
              <w:right w:val="nil"/>
            </w:tcBorders>
          </w:tcPr>
          <w:p w14:paraId="68CAF753" w14:textId="77777777" w:rsidR="00B21BFF" w:rsidRPr="00CE0402" w:rsidRDefault="00B21BFF" w:rsidP="0041128C">
            <w:pPr>
              <w:ind w:left="-40" w:right="-72"/>
              <w:jc w:val="right"/>
              <w:rPr>
                <w:rFonts w:eastAsia="Arial Unicode MS" w:cs="Arial"/>
                <w:b/>
                <w:bCs/>
                <w:color w:val="000000"/>
                <w:sz w:val="18"/>
                <w:szCs w:val="18"/>
              </w:rPr>
            </w:pPr>
            <w:r w:rsidRPr="00CE0402">
              <w:rPr>
                <w:rFonts w:cs="Arial"/>
                <w:b/>
                <w:bCs/>
                <w:color w:val="000000"/>
                <w:sz w:val="18"/>
                <w:szCs w:val="18"/>
              </w:rPr>
              <w:t>Baht</w:t>
            </w:r>
          </w:p>
        </w:tc>
      </w:tr>
      <w:tr w:rsidR="00B21BFF" w:rsidRPr="00CE0402" w14:paraId="600CA1C2" w14:textId="77777777" w:rsidTr="00D5268F">
        <w:tc>
          <w:tcPr>
            <w:tcW w:w="6383" w:type="dxa"/>
            <w:tcBorders>
              <w:top w:val="nil"/>
              <w:left w:val="nil"/>
              <w:bottom w:val="nil"/>
              <w:right w:val="nil"/>
            </w:tcBorders>
          </w:tcPr>
          <w:p w14:paraId="213F2449" w14:textId="77777777" w:rsidR="00B21BFF" w:rsidRPr="00CE0402" w:rsidRDefault="00B21BFF" w:rsidP="0041128C">
            <w:pPr>
              <w:ind w:left="475"/>
              <w:rPr>
                <w:rFonts w:eastAsia="Arial Unicode MS" w:cs="Arial"/>
                <w:color w:val="000000"/>
                <w:sz w:val="18"/>
                <w:szCs w:val="18"/>
              </w:rPr>
            </w:pPr>
          </w:p>
        </w:tc>
        <w:tc>
          <w:tcPr>
            <w:tcW w:w="1362" w:type="dxa"/>
            <w:tcBorders>
              <w:top w:val="nil"/>
              <w:left w:val="nil"/>
              <w:bottom w:val="nil"/>
              <w:right w:val="nil"/>
            </w:tcBorders>
          </w:tcPr>
          <w:p w14:paraId="0E5FD452" w14:textId="77777777" w:rsidR="00B21BFF" w:rsidRPr="00CE0402" w:rsidRDefault="00B21BFF" w:rsidP="0041128C">
            <w:pPr>
              <w:ind w:left="-40" w:right="-72"/>
              <w:jc w:val="right"/>
              <w:rPr>
                <w:rFonts w:eastAsia="Arial Unicode MS" w:cs="Arial"/>
                <w:b/>
                <w:bCs/>
                <w:color w:val="000000"/>
                <w:sz w:val="18"/>
                <w:szCs w:val="18"/>
              </w:rPr>
            </w:pPr>
          </w:p>
        </w:tc>
        <w:tc>
          <w:tcPr>
            <w:tcW w:w="1799" w:type="dxa"/>
            <w:tcBorders>
              <w:top w:val="single" w:sz="4" w:space="0" w:color="auto"/>
              <w:left w:val="nil"/>
              <w:bottom w:val="nil"/>
              <w:right w:val="nil"/>
            </w:tcBorders>
          </w:tcPr>
          <w:p w14:paraId="0D61126D" w14:textId="77777777" w:rsidR="00B21BFF" w:rsidRPr="00CE0402" w:rsidRDefault="00B21BFF" w:rsidP="0041128C">
            <w:pPr>
              <w:ind w:left="-40" w:right="-72"/>
              <w:jc w:val="right"/>
              <w:rPr>
                <w:rFonts w:eastAsia="Arial Unicode MS" w:cs="Arial"/>
                <w:b/>
                <w:bCs/>
                <w:color w:val="000000"/>
                <w:sz w:val="18"/>
                <w:szCs w:val="18"/>
              </w:rPr>
            </w:pPr>
          </w:p>
        </w:tc>
      </w:tr>
      <w:tr w:rsidR="00B21BFF" w:rsidRPr="00CE0402" w14:paraId="2C695AB7" w14:textId="77777777" w:rsidTr="00D5268F">
        <w:tc>
          <w:tcPr>
            <w:tcW w:w="7745" w:type="dxa"/>
            <w:gridSpan w:val="2"/>
            <w:tcBorders>
              <w:top w:val="nil"/>
              <w:left w:val="nil"/>
              <w:bottom w:val="nil"/>
              <w:right w:val="nil"/>
            </w:tcBorders>
          </w:tcPr>
          <w:p w14:paraId="5FA6783A" w14:textId="7A180B88" w:rsidR="00B21BFF" w:rsidRPr="00CE0402" w:rsidRDefault="00B21BFF" w:rsidP="005B11E3">
            <w:pPr>
              <w:ind w:left="520"/>
              <w:rPr>
                <w:rFonts w:eastAsia="Arial Unicode MS" w:cs="Arial"/>
                <w:color w:val="000000"/>
                <w:sz w:val="18"/>
                <w:szCs w:val="18"/>
                <w:cs/>
              </w:rPr>
            </w:pPr>
            <w:r w:rsidRPr="00CE0402">
              <w:rPr>
                <w:rFonts w:eastAsia="Arial Unicode MS" w:cs="Arial"/>
                <w:color w:val="000000"/>
                <w:sz w:val="18"/>
                <w:szCs w:val="18"/>
              </w:rPr>
              <w:t>Trade and other payables</w:t>
            </w:r>
          </w:p>
        </w:tc>
        <w:tc>
          <w:tcPr>
            <w:tcW w:w="1799" w:type="dxa"/>
            <w:tcBorders>
              <w:top w:val="nil"/>
              <w:left w:val="nil"/>
              <w:bottom w:val="nil"/>
              <w:right w:val="nil"/>
            </w:tcBorders>
          </w:tcPr>
          <w:p w14:paraId="105F205D" w14:textId="2814F896" w:rsidR="00B21BFF" w:rsidRPr="00CE0402" w:rsidRDefault="00B21BFF" w:rsidP="0041128C">
            <w:pPr>
              <w:ind w:left="-40" w:right="-72"/>
              <w:jc w:val="right"/>
              <w:rPr>
                <w:rFonts w:eastAsia="Arial Unicode MS" w:cs="Arial"/>
                <w:b/>
                <w:bCs/>
                <w:color w:val="000000"/>
                <w:sz w:val="18"/>
                <w:szCs w:val="18"/>
              </w:rPr>
            </w:pPr>
            <w:r w:rsidRPr="00CE0402">
              <w:rPr>
                <w:rFonts w:cs="Arial"/>
                <w:color w:val="000000"/>
                <w:sz w:val="18"/>
                <w:szCs w:val="18"/>
              </w:rPr>
              <w:t xml:space="preserve"> 76,529 </w:t>
            </w:r>
          </w:p>
        </w:tc>
      </w:tr>
      <w:tr w:rsidR="00B21BFF" w:rsidRPr="00CE0402" w14:paraId="0D4EF361" w14:textId="77777777" w:rsidTr="00D5268F">
        <w:tc>
          <w:tcPr>
            <w:tcW w:w="7745" w:type="dxa"/>
            <w:gridSpan w:val="2"/>
            <w:tcBorders>
              <w:top w:val="nil"/>
              <w:left w:val="nil"/>
              <w:bottom w:val="nil"/>
              <w:right w:val="nil"/>
            </w:tcBorders>
          </w:tcPr>
          <w:p w14:paraId="60C9EA88" w14:textId="3A213D1F" w:rsidR="00B21BFF" w:rsidRPr="00CE0402" w:rsidRDefault="00B21BFF" w:rsidP="005B11E3">
            <w:pPr>
              <w:ind w:left="520"/>
              <w:rPr>
                <w:rFonts w:eastAsia="Arial Unicode MS" w:cs="Arial"/>
                <w:color w:val="000000"/>
                <w:sz w:val="18"/>
                <w:szCs w:val="18"/>
                <w:cs/>
              </w:rPr>
            </w:pPr>
            <w:r w:rsidRPr="00CE0402">
              <w:rPr>
                <w:rFonts w:eastAsia="Arial Unicode MS" w:cs="Arial"/>
                <w:color w:val="000000"/>
                <w:sz w:val="18"/>
                <w:szCs w:val="18"/>
              </w:rPr>
              <w:t>Advances received from customers</w:t>
            </w:r>
          </w:p>
        </w:tc>
        <w:tc>
          <w:tcPr>
            <w:tcW w:w="1799" w:type="dxa"/>
            <w:tcBorders>
              <w:top w:val="nil"/>
              <w:left w:val="nil"/>
              <w:bottom w:val="nil"/>
              <w:right w:val="nil"/>
            </w:tcBorders>
          </w:tcPr>
          <w:p w14:paraId="3D374B42" w14:textId="1AC93927" w:rsidR="00B21BFF" w:rsidRPr="00CE0402" w:rsidRDefault="00B21BFF" w:rsidP="0041128C">
            <w:pPr>
              <w:ind w:left="-40" w:right="-72"/>
              <w:jc w:val="right"/>
              <w:rPr>
                <w:rFonts w:eastAsia="Arial Unicode MS" w:cs="Arial"/>
                <w:b/>
                <w:bCs/>
                <w:color w:val="000000"/>
                <w:sz w:val="18"/>
                <w:szCs w:val="18"/>
              </w:rPr>
            </w:pPr>
            <w:r w:rsidRPr="00CE0402">
              <w:rPr>
                <w:rFonts w:cs="Arial"/>
                <w:color w:val="000000"/>
                <w:sz w:val="18"/>
                <w:szCs w:val="18"/>
              </w:rPr>
              <w:t xml:space="preserve"> 17,104 </w:t>
            </w:r>
          </w:p>
        </w:tc>
      </w:tr>
      <w:tr w:rsidR="00B21BFF" w:rsidRPr="00CE0402" w14:paraId="5AEEFA22" w14:textId="77777777" w:rsidTr="00D5268F">
        <w:tc>
          <w:tcPr>
            <w:tcW w:w="7745" w:type="dxa"/>
            <w:gridSpan w:val="2"/>
            <w:tcBorders>
              <w:top w:val="nil"/>
              <w:left w:val="nil"/>
              <w:bottom w:val="nil"/>
              <w:right w:val="nil"/>
            </w:tcBorders>
          </w:tcPr>
          <w:p w14:paraId="28DB7FE5" w14:textId="62DD6E01" w:rsidR="00B21BFF" w:rsidRPr="00CE0402" w:rsidRDefault="00492ECA" w:rsidP="005B11E3">
            <w:pPr>
              <w:ind w:left="520"/>
              <w:rPr>
                <w:rFonts w:eastAsia="Arial Unicode MS" w:cs="Arial"/>
                <w:color w:val="000000"/>
                <w:sz w:val="18"/>
                <w:szCs w:val="18"/>
                <w:cs/>
              </w:rPr>
            </w:pPr>
            <w:r w:rsidRPr="00CE0402">
              <w:rPr>
                <w:rFonts w:eastAsia="Arial Unicode MS" w:cs="Arial"/>
                <w:color w:val="000000"/>
                <w:sz w:val="18"/>
                <w:szCs w:val="18"/>
              </w:rPr>
              <w:t>Current portion of lease liabilities</w:t>
            </w:r>
          </w:p>
        </w:tc>
        <w:tc>
          <w:tcPr>
            <w:tcW w:w="1799" w:type="dxa"/>
            <w:tcBorders>
              <w:top w:val="nil"/>
              <w:left w:val="nil"/>
              <w:bottom w:val="nil"/>
              <w:right w:val="nil"/>
            </w:tcBorders>
          </w:tcPr>
          <w:p w14:paraId="07C63BC0" w14:textId="26594675" w:rsidR="00B21BFF" w:rsidRPr="00CE0402" w:rsidRDefault="00B21BFF" w:rsidP="0041128C">
            <w:pPr>
              <w:ind w:left="-40" w:right="-72"/>
              <w:jc w:val="right"/>
              <w:rPr>
                <w:rFonts w:eastAsia="Arial Unicode MS" w:cs="Arial"/>
                <w:b/>
                <w:bCs/>
                <w:color w:val="000000"/>
                <w:sz w:val="18"/>
                <w:szCs w:val="18"/>
              </w:rPr>
            </w:pPr>
            <w:r w:rsidRPr="00CE0402">
              <w:rPr>
                <w:rFonts w:cs="Arial"/>
                <w:color w:val="000000"/>
                <w:sz w:val="18"/>
                <w:szCs w:val="18"/>
              </w:rPr>
              <w:t xml:space="preserve"> 440 </w:t>
            </w:r>
          </w:p>
        </w:tc>
      </w:tr>
      <w:tr w:rsidR="00B21BFF" w:rsidRPr="00CE0402" w14:paraId="7651F531" w14:textId="77777777" w:rsidTr="00D5268F">
        <w:tc>
          <w:tcPr>
            <w:tcW w:w="7745" w:type="dxa"/>
            <w:gridSpan w:val="2"/>
            <w:tcBorders>
              <w:top w:val="nil"/>
              <w:left w:val="nil"/>
              <w:bottom w:val="nil"/>
              <w:right w:val="nil"/>
            </w:tcBorders>
          </w:tcPr>
          <w:p w14:paraId="1CFECBD6" w14:textId="4250E3B0" w:rsidR="00B21BFF" w:rsidRPr="00CE0402" w:rsidRDefault="00492ECA" w:rsidP="005B11E3">
            <w:pPr>
              <w:ind w:left="520"/>
              <w:rPr>
                <w:rFonts w:eastAsia="Arial Unicode MS" w:cs="Arial"/>
                <w:color w:val="000000"/>
                <w:sz w:val="18"/>
                <w:szCs w:val="18"/>
                <w:cs/>
              </w:rPr>
            </w:pPr>
            <w:r w:rsidRPr="00CE0402">
              <w:rPr>
                <w:rFonts w:eastAsia="Arial Unicode MS" w:cs="Arial"/>
                <w:color w:val="000000"/>
                <w:sz w:val="18"/>
                <w:szCs w:val="18"/>
              </w:rPr>
              <w:t>Current portion of long-term borrowings from financial institutions</w:t>
            </w:r>
          </w:p>
        </w:tc>
        <w:tc>
          <w:tcPr>
            <w:tcW w:w="1799" w:type="dxa"/>
            <w:tcBorders>
              <w:top w:val="nil"/>
              <w:left w:val="nil"/>
              <w:bottom w:val="nil"/>
              <w:right w:val="nil"/>
            </w:tcBorders>
          </w:tcPr>
          <w:p w14:paraId="75DE9047" w14:textId="3A3FC5F2" w:rsidR="00B21BFF" w:rsidRPr="00CE0402" w:rsidRDefault="00B21BFF" w:rsidP="0041128C">
            <w:pPr>
              <w:ind w:left="-40" w:right="-72"/>
              <w:jc w:val="right"/>
              <w:rPr>
                <w:rFonts w:eastAsia="Arial Unicode MS" w:cs="Arial"/>
                <w:b/>
                <w:bCs/>
                <w:color w:val="000000"/>
                <w:sz w:val="18"/>
                <w:szCs w:val="18"/>
              </w:rPr>
            </w:pPr>
            <w:r w:rsidRPr="00CE0402">
              <w:rPr>
                <w:rFonts w:cs="Arial"/>
                <w:color w:val="000000"/>
                <w:sz w:val="18"/>
                <w:szCs w:val="18"/>
              </w:rPr>
              <w:t xml:space="preserve"> 1,423,143 </w:t>
            </w:r>
          </w:p>
        </w:tc>
      </w:tr>
      <w:tr w:rsidR="00B21BFF" w:rsidRPr="00CE0402" w14:paraId="5EA18496" w14:textId="77777777" w:rsidTr="00D5268F">
        <w:tc>
          <w:tcPr>
            <w:tcW w:w="7745" w:type="dxa"/>
            <w:gridSpan w:val="2"/>
            <w:tcBorders>
              <w:top w:val="nil"/>
              <w:left w:val="nil"/>
              <w:bottom w:val="nil"/>
              <w:right w:val="nil"/>
            </w:tcBorders>
          </w:tcPr>
          <w:p w14:paraId="41384D51" w14:textId="5DDEA3C8" w:rsidR="00B21BFF" w:rsidRPr="00CE0402" w:rsidRDefault="00492ECA" w:rsidP="005B11E3">
            <w:pPr>
              <w:ind w:left="520"/>
              <w:rPr>
                <w:rFonts w:eastAsia="Arial Unicode MS" w:cs="Arial"/>
                <w:color w:val="000000"/>
                <w:sz w:val="18"/>
                <w:szCs w:val="18"/>
                <w:cs/>
              </w:rPr>
            </w:pPr>
            <w:r w:rsidRPr="00CE0402">
              <w:rPr>
                <w:rFonts w:eastAsia="Arial Unicode MS" w:cs="Arial"/>
                <w:color w:val="000000"/>
                <w:sz w:val="18"/>
                <w:szCs w:val="18"/>
              </w:rPr>
              <w:t>Income tax payable</w:t>
            </w:r>
          </w:p>
        </w:tc>
        <w:tc>
          <w:tcPr>
            <w:tcW w:w="1799" w:type="dxa"/>
            <w:tcBorders>
              <w:top w:val="nil"/>
              <w:left w:val="nil"/>
              <w:bottom w:val="nil"/>
              <w:right w:val="nil"/>
            </w:tcBorders>
          </w:tcPr>
          <w:p w14:paraId="27FAE149" w14:textId="496EA7B1" w:rsidR="00B21BFF" w:rsidRPr="00CE0402" w:rsidRDefault="00B21BFF" w:rsidP="0041128C">
            <w:pPr>
              <w:ind w:left="-40" w:right="-72"/>
              <w:jc w:val="right"/>
              <w:rPr>
                <w:rFonts w:eastAsia="Arial Unicode MS" w:cs="Arial"/>
                <w:b/>
                <w:bCs/>
                <w:color w:val="000000"/>
                <w:sz w:val="18"/>
                <w:szCs w:val="18"/>
              </w:rPr>
            </w:pPr>
            <w:r w:rsidRPr="00CE0402">
              <w:rPr>
                <w:rFonts w:cs="Arial"/>
                <w:color w:val="000000"/>
                <w:sz w:val="18"/>
                <w:szCs w:val="18"/>
              </w:rPr>
              <w:t xml:space="preserve"> 7,707 </w:t>
            </w:r>
          </w:p>
        </w:tc>
      </w:tr>
      <w:tr w:rsidR="00B21BFF" w:rsidRPr="00CE0402" w14:paraId="47E128E5" w14:textId="77777777" w:rsidTr="00D5268F">
        <w:tc>
          <w:tcPr>
            <w:tcW w:w="7745" w:type="dxa"/>
            <w:gridSpan w:val="2"/>
            <w:tcBorders>
              <w:top w:val="nil"/>
              <w:left w:val="nil"/>
              <w:bottom w:val="nil"/>
              <w:right w:val="nil"/>
            </w:tcBorders>
          </w:tcPr>
          <w:p w14:paraId="75684AE0" w14:textId="7D2199CF" w:rsidR="00B21BFF" w:rsidRPr="00CE0402" w:rsidRDefault="00492ECA" w:rsidP="005B11E3">
            <w:pPr>
              <w:ind w:left="520"/>
              <w:rPr>
                <w:rFonts w:eastAsia="Arial Unicode MS" w:cs="Arial"/>
                <w:color w:val="000000"/>
                <w:sz w:val="18"/>
                <w:szCs w:val="18"/>
                <w:cs/>
              </w:rPr>
            </w:pPr>
            <w:r w:rsidRPr="00CE0402">
              <w:rPr>
                <w:rFonts w:eastAsia="Arial Unicode MS" w:cs="Arial"/>
                <w:color w:val="000000"/>
                <w:sz w:val="18"/>
                <w:szCs w:val="18"/>
              </w:rPr>
              <w:t xml:space="preserve">Deposits received from customers </w:t>
            </w:r>
            <w:r w:rsidR="006E202E" w:rsidRPr="00CE0402">
              <w:rPr>
                <w:rFonts w:eastAsia="Arial Unicode MS" w:cs="Arial"/>
                <w:color w:val="000000"/>
                <w:sz w:val="18"/>
                <w:szCs w:val="18"/>
              </w:rPr>
              <w:t>-</w:t>
            </w:r>
            <w:r w:rsidRPr="00CE0402">
              <w:rPr>
                <w:rFonts w:eastAsia="Arial Unicode MS" w:cs="Arial"/>
                <w:color w:val="000000"/>
                <w:sz w:val="18"/>
                <w:szCs w:val="18"/>
              </w:rPr>
              <w:t xml:space="preserve"> current</w:t>
            </w:r>
          </w:p>
        </w:tc>
        <w:tc>
          <w:tcPr>
            <w:tcW w:w="1799" w:type="dxa"/>
            <w:tcBorders>
              <w:top w:val="nil"/>
              <w:left w:val="nil"/>
              <w:bottom w:val="nil"/>
              <w:right w:val="nil"/>
            </w:tcBorders>
          </w:tcPr>
          <w:p w14:paraId="3D0D7227" w14:textId="3E422864" w:rsidR="00B21BFF" w:rsidRPr="00CE0402" w:rsidRDefault="00B21BFF" w:rsidP="0041128C">
            <w:pPr>
              <w:ind w:left="-40" w:right="-72"/>
              <w:jc w:val="right"/>
              <w:rPr>
                <w:rFonts w:eastAsia="Arial Unicode MS" w:cs="Arial"/>
                <w:b/>
                <w:bCs/>
                <w:color w:val="000000"/>
                <w:sz w:val="18"/>
                <w:szCs w:val="18"/>
              </w:rPr>
            </w:pPr>
            <w:r w:rsidRPr="00CE0402">
              <w:rPr>
                <w:rFonts w:cs="Arial"/>
                <w:color w:val="000000"/>
                <w:sz w:val="18"/>
                <w:szCs w:val="18"/>
              </w:rPr>
              <w:t xml:space="preserve"> 13,070 </w:t>
            </w:r>
          </w:p>
        </w:tc>
      </w:tr>
      <w:tr w:rsidR="00B21BFF" w:rsidRPr="00CE0402" w14:paraId="00603A85" w14:textId="77777777" w:rsidTr="00D5268F">
        <w:tc>
          <w:tcPr>
            <w:tcW w:w="7745" w:type="dxa"/>
            <w:gridSpan w:val="2"/>
            <w:tcBorders>
              <w:top w:val="nil"/>
              <w:left w:val="nil"/>
              <w:bottom w:val="nil"/>
              <w:right w:val="nil"/>
            </w:tcBorders>
          </w:tcPr>
          <w:p w14:paraId="23EAB428" w14:textId="41A4CBDA" w:rsidR="00B21BFF" w:rsidRPr="00CE0402" w:rsidRDefault="00492ECA" w:rsidP="005B11E3">
            <w:pPr>
              <w:ind w:left="520"/>
              <w:rPr>
                <w:rFonts w:eastAsia="Arial Unicode MS" w:cs="Arial"/>
                <w:color w:val="000000"/>
                <w:sz w:val="18"/>
                <w:szCs w:val="18"/>
              </w:rPr>
            </w:pPr>
            <w:r w:rsidRPr="00CE0402">
              <w:rPr>
                <w:rFonts w:eastAsia="Arial Unicode MS" w:cs="Arial"/>
                <w:color w:val="000000"/>
                <w:sz w:val="18"/>
                <w:szCs w:val="18"/>
              </w:rPr>
              <w:t>Other current liabilities</w:t>
            </w:r>
          </w:p>
        </w:tc>
        <w:tc>
          <w:tcPr>
            <w:tcW w:w="1799" w:type="dxa"/>
            <w:tcBorders>
              <w:top w:val="nil"/>
              <w:left w:val="nil"/>
              <w:bottom w:val="nil"/>
              <w:right w:val="nil"/>
            </w:tcBorders>
          </w:tcPr>
          <w:p w14:paraId="7E0E29A2" w14:textId="29B3735D" w:rsidR="00B21BFF" w:rsidRPr="00CE0402" w:rsidRDefault="00B21BFF" w:rsidP="0041128C">
            <w:pPr>
              <w:ind w:left="-40" w:right="-72"/>
              <w:jc w:val="right"/>
              <w:rPr>
                <w:rFonts w:eastAsia="Arial Unicode MS" w:cs="Arial"/>
                <w:b/>
                <w:bCs/>
                <w:color w:val="000000"/>
                <w:sz w:val="18"/>
                <w:szCs w:val="18"/>
              </w:rPr>
            </w:pPr>
            <w:r w:rsidRPr="00CE0402">
              <w:rPr>
                <w:rFonts w:cs="Arial"/>
                <w:color w:val="000000"/>
                <w:sz w:val="18"/>
                <w:szCs w:val="18"/>
              </w:rPr>
              <w:t xml:space="preserve"> 16,858 </w:t>
            </w:r>
          </w:p>
        </w:tc>
      </w:tr>
      <w:tr w:rsidR="00492ECA" w:rsidRPr="00CE0402" w14:paraId="6E8B8D62" w14:textId="77777777" w:rsidTr="00D5268F">
        <w:tc>
          <w:tcPr>
            <w:tcW w:w="7745" w:type="dxa"/>
            <w:gridSpan w:val="2"/>
            <w:tcBorders>
              <w:top w:val="nil"/>
              <w:left w:val="nil"/>
              <w:bottom w:val="nil"/>
              <w:right w:val="nil"/>
            </w:tcBorders>
          </w:tcPr>
          <w:p w14:paraId="06B1ADCD" w14:textId="43AE49E0" w:rsidR="00492ECA" w:rsidRPr="00CE0402" w:rsidRDefault="00492ECA" w:rsidP="005B11E3">
            <w:pPr>
              <w:ind w:left="520"/>
              <w:rPr>
                <w:rFonts w:eastAsia="Arial Unicode MS" w:cs="Arial"/>
                <w:color w:val="000000"/>
                <w:sz w:val="18"/>
                <w:szCs w:val="18"/>
              </w:rPr>
            </w:pPr>
            <w:r w:rsidRPr="00CE0402">
              <w:rPr>
                <w:rFonts w:eastAsia="Arial Unicode MS" w:cs="Arial"/>
                <w:color w:val="000000"/>
                <w:sz w:val="18"/>
                <w:szCs w:val="18"/>
              </w:rPr>
              <w:t>Lease liabilities</w:t>
            </w:r>
          </w:p>
        </w:tc>
        <w:tc>
          <w:tcPr>
            <w:tcW w:w="1799" w:type="dxa"/>
            <w:tcBorders>
              <w:top w:val="nil"/>
              <w:left w:val="nil"/>
              <w:bottom w:val="nil"/>
              <w:right w:val="nil"/>
            </w:tcBorders>
          </w:tcPr>
          <w:p w14:paraId="69654EC3" w14:textId="54DB8E20" w:rsidR="00492ECA" w:rsidRPr="00CE0402" w:rsidRDefault="00492ECA" w:rsidP="0041128C">
            <w:pPr>
              <w:ind w:left="-40" w:right="-72"/>
              <w:jc w:val="right"/>
              <w:rPr>
                <w:rFonts w:eastAsia="Arial Unicode MS" w:cs="Arial"/>
                <w:b/>
                <w:bCs/>
                <w:color w:val="000000"/>
                <w:sz w:val="18"/>
                <w:szCs w:val="18"/>
              </w:rPr>
            </w:pPr>
            <w:r w:rsidRPr="00CE0402">
              <w:rPr>
                <w:rFonts w:cs="Arial"/>
                <w:color w:val="000000"/>
                <w:sz w:val="18"/>
                <w:szCs w:val="18"/>
              </w:rPr>
              <w:t xml:space="preserve"> 256 </w:t>
            </w:r>
          </w:p>
        </w:tc>
      </w:tr>
      <w:tr w:rsidR="00492ECA" w:rsidRPr="00CE0402" w14:paraId="2E65C8B2" w14:textId="77777777" w:rsidTr="00D5268F">
        <w:tc>
          <w:tcPr>
            <w:tcW w:w="7745" w:type="dxa"/>
            <w:gridSpan w:val="2"/>
            <w:tcBorders>
              <w:top w:val="nil"/>
              <w:left w:val="nil"/>
              <w:bottom w:val="nil"/>
              <w:right w:val="nil"/>
            </w:tcBorders>
          </w:tcPr>
          <w:p w14:paraId="7ABBD17F" w14:textId="01201E27" w:rsidR="00492ECA" w:rsidRPr="00CE0402" w:rsidRDefault="00492ECA" w:rsidP="005B11E3">
            <w:pPr>
              <w:ind w:left="520"/>
              <w:rPr>
                <w:rFonts w:eastAsia="Arial Unicode MS" w:cs="Arial"/>
                <w:color w:val="000000"/>
                <w:sz w:val="18"/>
                <w:szCs w:val="18"/>
                <w:cs/>
              </w:rPr>
            </w:pPr>
            <w:r w:rsidRPr="00CE0402">
              <w:rPr>
                <w:rFonts w:eastAsia="Arial Unicode MS" w:cs="Arial"/>
                <w:color w:val="000000"/>
                <w:sz w:val="18"/>
                <w:szCs w:val="18"/>
              </w:rPr>
              <w:t>Deposits received from customers</w:t>
            </w:r>
          </w:p>
        </w:tc>
        <w:tc>
          <w:tcPr>
            <w:tcW w:w="1799" w:type="dxa"/>
            <w:tcBorders>
              <w:top w:val="nil"/>
              <w:left w:val="nil"/>
              <w:bottom w:val="nil"/>
              <w:right w:val="nil"/>
            </w:tcBorders>
          </w:tcPr>
          <w:p w14:paraId="126100BB" w14:textId="3A0FEC76" w:rsidR="00492ECA" w:rsidRPr="00CE0402" w:rsidRDefault="00492ECA" w:rsidP="0041128C">
            <w:pPr>
              <w:ind w:left="-40" w:right="-72"/>
              <w:jc w:val="right"/>
              <w:rPr>
                <w:rFonts w:eastAsia="Arial Unicode MS" w:cs="Arial"/>
                <w:b/>
                <w:bCs/>
                <w:color w:val="000000"/>
                <w:sz w:val="18"/>
                <w:szCs w:val="18"/>
              </w:rPr>
            </w:pPr>
            <w:r w:rsidRPr="00CE0402">
              <w:rPr>
                <w:rFonts w:cs="Arial"/>
                <w:color w:val="000000"/>
                <w:sz w:val="18"/>
                <w:szCs w:val="18"/>
              </w:rPr>
              <w:t xml:space="preserve"> 24,756 </w:t>
            </w:r>
          </w:p>
        </w:tc>
      </w:tr>
      <w:tr w:rsidR="00492ECA" w:rsidRPr="00CE0402" w14:paraId="155ECC05" w14:textId="77777777" w:rsidTr="00D5268F">
        <w:tc>
          <w:tcPr>
            <w:tcW w:w="7745" w:type="dxa"/>
            <w:gridSpan w:val="2"/>
            <w:tcBorders>
              <w:top w:val="nil"/>
              <w:left w:val="nil"/>
              <w:bottom w:val="nil"/>
              <w:right w:val="nil"/>
            </w:tcBorders>
          </w:tcPr>
          <w:p w14:paraId="11D12870" w14:textId="0A611E0C" w:rsidR="00492ECA" w:rsidRPr="00CE0402" w:rsidRDefault="00492ECA" w:rsidP="005B11E3">
            <w:pPr>
              <w:ind w:left="520"/>
              <w:rPr>
                <w:rFonts w:eastAsia="Arial Unicode MS" w:cs="Arial"/>
                <w:color w:val="000000"/>
                <w:sz w:val="18"/>
                <w:szCs w:val="18"/>
              </w:rPr>
            </w:pPr>
            <w:r w:rsidRPr="00CE0402">
              <w:rPr>
                <w:rFonts w:eastAsia="Arial Unicode MS" w:cs="Arial"/>
                <w:color w:val="000000"/>
                <w:sz w:val="18"/>
                <w:szCs w:val="18"/>
              </w:rPr>
              <w:t>Deferred tax liabilities</w:t>
            </w:r>
          </w:p>
        </w:tc>
        <w:tc>
          <w:tcPr>
            <w:tcW w:w="1799" w:type="dxa"/>
            <w:tcBorders>
              <w:top w:val="nil"/>
              <w:left w:val="nil"/>
              <w:bottom w:val="nil"/>
              <w:right w:val="nil"/>
            </w:tcBorders>
          </w:tcPr>
          <w:p w14:paraId="20090703" w14:textId="6A033BB9" w:rsidR="00492ECA" w:rsidRPr="00CE0402" w:rsidRDefault="00492ECA" w:rsidP="0041128C">
            <w:pPr>
              <w:ind w:left="-40" w:right="-72"/>
              <w:jc w:val="right"/>
              <w:rPr>
                <w:rFonts w:eastAsia="Arial Unicode MS" w:cs="Arial"/>
                <w:b/>
                <w:bCs/>
                <w:color w:val="000000"/>
                <w:sz w:val="18"/>
                <w:szCs w:val="18"/>
              </w:rPr>
            </w:pPr>
            <w:r w:rsidRPr="00CE0402">
              <w:rPr>
                <w:rFonts w:cs="Arial"/>
                <w:color w:val="000000"/>
                <w:sz w:val="18"/>
                <w:szCs w:val="18"/>
              </w:rPr>
              <w:t xml:space="preserve"> 1,160 </w:t>
            </w:r>
          </w:p>
        </w:tc>
      </w:tr>
      <w:tr w:rsidR="00492ECA" w:rsidRPr="00CE0402" w14:paraId="6E7D9328" w14:textId="77777777" w:rsidTr="00D5268F">
        <w:tc>
          <w:tcPr>
            <w:tcW w:w="7745" w:type="dxa"/>
            <w:gridSpan w:val="2"/>
            <w:tcBorders>
              <w:top w:val="nil"/>
              <w:left w:val="nil"/>
              <w:bottom w:val="nil"/>
              <w:right w:val="nil"/>
            </w:tcBorders>
          </w:tcPr>
          <w:p w14:paraId="70C58BB1" w14:textId="5A414A4C" w:rsidR="00492ECA" w:rsidRPr="00CE0402" w:rsidRDefault="00FA15E0" w:rsidP="005B11E3">
            <w:pPr>
              <w:ind w:left="520"/>
              <w:rPr>
                <w:rFonts w:eastAsia="Arial Unicode MS" w:cs="Arial"/>
                <w:color w:val="000000"/>
                <w:sz w:val="18"/>
                <w:szCs w:val="18"/>
              </w:rPr>
            </w:pPr>
            <w:r w:rsidRPr="00CE0402">
              <w:rPr>
                <w:rFonts w:eastAsia="Arial Unicode MS" w:cs="Arial"/>
                <w:color w:val="000000"/>
                <w:sz w:val="18"/>
                <w:szCs w:val="18"/>
              </w:rPr>
              <w:t>E</w:t>
            </w:r>
            <w:r w:rsidR="00492ECA" w:rsidRPr="00CE0402">
              <w:rPr>
                <w:rFonts w:eastAsia="Arial Unicode MS" w:cs="Arial"/>
                <w:color w:val="000000"/>
                <w:sz w:val="18"/>
                <w:szCs w:val="18"/>
              </w:rPr>
              <w:t>mployee benefit</w:t>
            </w:r>
            <w:r w:rsidRPr="00CE0402">
              <w:rPr>
                <w:rFonts w:eastAsia="Arial Unicode MS" w:cs="Arial"/>
                <w:color w:val="000000"/>
                <w:sz w:val="18"/>
                <w:szCs w:val="18"/>
              </w:rPr>
              <w:t xml:space="preserve"> obligations</w:t>
            </w:r>
          </w:p>
        </w:tc>
        <w:tc>
          <w:tcPr>
            <w:tcW w:w="1799" w:type="dxa"/>
            <w:tcBorders>
              <w:top w:val="nil"/>
              <w:left w:val="nil"/>
              <w:bottom w:val="single" w:sz="4" w:space="0" w:color="auto"/>
              <w:right w:val="nil"/>
            </w:tcBorders>
          </w:tcPr>
          <w:p w14:paraId="658D0820" w14:textId="28117A58" w:rsidR="00492ECA" w:rsidRPr="00CE0402" w:rsidRDefault="00492ECA" w:rsidP="0041128C">
            <w:pPr>
              <w:ind w:left="-40" w:right="-72"/>
              <w:jc w:val="right"/>
              <w:rPr>
                <w:rFonts w:eastAsia="Arial Unicode MS" w:cs="Arial"/>
                <w:color w:val="000000"/>
                <w:sz w:val="18"/>
                <w:szCs w:val="18"/>
              </w:rPr>
            </w:pPr>
            <w:r w:rsidRPr="00CE0402">
              <w:rPr>
                <w:rFonts w:cs="Arial"/>
                <w:color w:val="000000"/>
                <w:sz w:val="18"/>
                <w:szCs w:val="18"/>
              </w:rPr>
              <w:t xml:space="preserve"> 4,488 </w:t>
            </w:r>
          </w:p>
        </w:tc>
      </w:tr>
      <w:tr w:rsidR="0041128C" w:rsidRPr="00CE0402" w14:paraId="65884AD5" w14:textId="77777777" w:rsidTr="00D5268F">
        <w:tc>
          <w:tcPr>
            <w:tcW w:w="7745" w:type="dxa"/>
            <w:gridSpan w:val="2"/>
            <w:tcBorders>
              <w:top w:val="nil"/>
              <w:left w:val="nil"/>
              <w:bottom w:val="nil"/>
              <w:right w:val="nil"/>
            </w:tcBorders>
          </w:tcPr>
          <w:p w14:paraId="041E56D5" w14:textId="77777777" w:rsidR="0041128C" w:rsidRPr="00CE0402" w:rsidRDefault="0041128C" w:rsidP="005B11E3">
            <w:pPr>
              <w:ind w:left="520"/>
              <w:rPr>
                <w:rFonts w:eastAsia="Arial Unicode MS" w:cs="Arial"/>
                <w:color w:val="000000"/>
                <w:sz w:val="18"/>
                <w:szCs w:val="18"/>
              </w:rPr>
            </w:pPr>
          </w:p>
        </w:tc>
        <w:tc>
          <w:tcPr>
            <w:tcW w:w="1799" w:type="dxa"/>
            <w:tcBorders>
              <w:top w:val="single" w:sz="4" w:space="0" w:color="auto"/>
              <w:left w:val="nil"/>
              <w:bottom w:val="nil"/>
              <w:right w:val="nil"/>
            </w:tcBorders>
          </w:tcPr>
          <w:p w14:paraId="1AF5DF68" w14:textId="77777777" w:rsidR="0041128C" w:rsidRPr="00CE0402" w:rsidRDefault="0041128C" w:rsidP="0041128C">
            <w:pPr>
              <w:ind w:left="-40" w:right="-72"/>
              <w:jc w:val="right"/>
              <w:rPr>
                <w:rFonts w:cs="Arial"/>
                <w:color w:val="000000"/>
                <w:sz w:val="18"/>
                <w:szCs w:val="18"/>
              </w:rPr>
            </w:pPr>
          </w:p>
        </w:tc>
      </w:tr>
      <w:tr w:rsidR="00492ECA" w:rsidRPr="00CE0402" w14:paraId="46A20518" w14:textId="77777777" w:rsidTr="00D5268F">
        <w:tc>
          <w:tcPr>
            <w:tcW w:w="7745" w:type="dxa"/>
            <w:gridSpan w:val="2"/>
            <w:tcBorders>
              <w:top w:val="nil"/>
              <w:left w:val="nil"/>
              <w:bottom w:val="nil"/>
              <w:right w:val="nil"/>
            </w:tcBorders>
          </w:tcPr>
          <w:p w14:paraId="1F211982" w14:textId="2ADD8E51" w:rsidR="00492ECA" w:rsidRPr="00CE0402" w:rsidRDefault="00492ECA" w:rsidP="005B11E3">
            <w:pPr>
              <w:ind w:left="520"/>
              <w:rPr>
                <w:rFonts w:eastAsia="Arial Unicode MS" w:cs="Arial"/>
                <w:color w:val="000000"/>
                <w:sz w:val="18"/>
                <w:szCs w:val="18"/>
              </w:rPr>
            </w:pPr>
            <w:r w:rsidRPr="00CE0402">
              <w:rPr>
                <w:rFonts w:eastAsia="Arial Unicode MS" w:cs="Arial"/>
                <w:color w:val="000000"/>
                <w:sz w:val="18"/>
                <w:szCs w:val="18"/>
              </w:rPr>
              <w:t>Total liabilities</w:t>
            </w:r>
          </w:p>
        </w:tc>
        <w:tc>
          <w:tcPr>
            <w:tcW w:w="1799" w:type="dxa"/>
            <w:tcBorders>
              <w:top w:val="nil"/>
              <w:left w:val="nil"/>
              <w:bottom w:val="single" w:sz="4" w:space="0" w:color="auto"/>
              <w:right w:val="nil"/>
            </w:tcBorders>
          </w:tcPr>
          <w:p w14:paraId="53DC547C" w14:textId="50AA40B6" w:rsidR="00492ECA" w:rsidRPr="00CE0402" w:rsidRDefault="00492ECA" w:rsidP="0041128C">
            <w:pPr>
              <w:ind w:left="-40" w:right="-72"/>
              <w:jc w:val="right"/>
              <w:rPr>
                <w:rFonts w:cs="Arial"/>
                <w:color w:val="000000"/>
                <w:sz w:val="18"/>
                <w:szCs w:val="18"/>
              </w:rPr>
            </w:pPr>
            <w:r w:rsidRPr="00CE0402">
              <w:rPr>
                <w:rFonts w:eastAsia="Arial Unicode MS" w:cs="Arial"/>
                <w:color w:val="000000"/>
                <w:sz w:val="18"/>
                <w:szCs w:val="18"/>
              </w:rPr>
              <w:t>1,585,511</w:t>
            </w:r>
          </w:p>
        </w:tc>
      </w:tr>
    </w:tbl>
    <w:p w14:paraId="3A299EEA" w14:textId="34D04FBF" w:rsidR="002C6FE3" w:rsidRPr="00CE0402" w:rsidRDefault="002C6FE3" w:rsidP="0041128C">
      <w:pPr>
        <w:rPr>
          <w:rFonts w:eastAsia="Arial Unicode MS" w:cs="Arial"/>
          <w:i/>
          <w:iCs/>
          <w:color w:val="000000"/>
          <w:sz w:val="18"/>
          <w:szCs w:val="18"/>
        </w:rPr>
      </w:pPr>
    </w:p>
    <w:p w14:paraId="31F23400" w14:textId="38ABB41B" w:rsidR="007B3DC6" w:rsidRPr="00CE0402" w:rsidRDefault="007B3DC6" w:rsidP="0041128C">
      <w:pPr>
        <w:rPr>
          <w:rFonts w:cs="Arial"/>
          <w:color w:val="000000"/>
          <w:sz w:val="18"/>
          <w:szCs w:val="18"/>
        </w:rPr>
      </w:pPr>
      <w:r w:rsidRPr="00CE0402">
        <w:rPr>
          <w:rFonts w:cs="Arial"/>
          <w:color w:val="000000"/>
          <w:sz w:val="18"/>
          <w:szCs w:val="18"/>
        </w:rPr>
        <w:br w:type="page"/>
      </w:r>
    </w:p>
    <w:tbl>
      <w:tblPr>
        <w:tblW w:w="9475" w:type="dxa"/>
        <w:tblInd w:w="108" w:type="dxa"/>
        <w:tblLook w:val="04A0" w:firstRow="1" w:lastRow="0" w:firstColumn="1" w:lastColumn="0" w:noHBand="0" w:noVBand="1"/>
      </w:tblPr>
      <w:tblGrid>
        <w:gridCol w:w="9475"/>
      </w:tblGrid>
      <w:tr w:rsidR="00491D11" w:rsidRPr="00CE0402" w14:paraId="505EDA2C" w14:textId="77777777" w:rsidTr="00937039">
        <w:trPr>
          <w:trHeight w:val="410"/>
        </w:trPr>
        <w:tc>
          <w:tcPr>
            <w:tcW w:w="9475" w:type="dxa"/>
            <w:vAlign w:val="center"/>
          </w:tcPr>
          <w:p w14:paraId="133E1957" w14:textId="37003878" w:rsidR="00491D11" w:rsidRPr="00CE0402" w:rsidRDefault="002C6FE3" w:rsidP="0041128C">
            <w:pPr>
              <w:ind w:left="432" w:right="74" w:hanging="545"/>
              <w:rPr>
                <w:rFonts w:eastAsia="Arial Unicode MS" w:cs="Arial"/>
                <w:b/>
                <w:bCs/>
                <w:color w:val="000000"/>
                <w:sz w:val="18"/>
                <w:szCs w:val="18"/>
                <w:cs/>
                <w:lang w:val="en-GB"/>
              </w:rPr>
            </w:pPr>
            <w:r w:rsidRPr="00CE0402">
              <w:rPr>
                <w:rFonts w:eastAsia="Arial Unicode MS" w:cs="Arial"/>
                <w:b/>
                <w:bCs/>
                <w:color w:val="000000"/>
                <w:sz w:val="18"/>
                <w:szCs w:val="18"/>
                <w:lang w:val="en-GB"/>
              </w:rPr>
              <w:t>1</w:t>
            </w:r>
            <w:r w:rsidR="00064654" w:rsidRPr="00CE0402">
              <w:rPr>
                <w:rFonts w:eastAsia="Arial Unicode MS" w:cs="Arial"/>
                <w:b/>
                <w:bCs/>
                <w:color w:val="000000"/>
                <w:sz w:val="18"/>
                <w:szCs w:val="18"/>
                <w:lang w:val="en-GB"/>
              </w:rPr>
              <w:t>5</w:t>
            </w:r>
            <w:r w:rsidR="00491D11" w:rsidRPr="00CE0402">
              <w:rPr>
                <w:rFonts w:eastAsia="Arial Unicode MS" w:cs="Arial"/>
                <w:b/>
                <w:bCs/>
                <w:color w:val="000000"/>
                <w:sz w:val="18"/>
                <w:szCs w:val="18"/>
                <w:lang w:val="en-GB"/>
              </w:rPr>
              <w:tab/>
              <w:t>Restricted bank deposits</w:t>
            </w:r>
          </w:p>
        </w:tc>
      </w:tr>
    </w:tbl>
    <w:p w14:paraId="03A893EA" w14:textId="77777777" w:rsidR="004B7E25" w:rsidRPr="00CE0402" w:rsidRDefault="004B7E25" w:rsidP="0041128C">
      <w:pPr>
        <w:tabs>
          <w:tab w:val="left" w:pos="630"/>
          <w:tab w:val="left" w:pos="1440"/>
          <w:tab w:val="right" w:pos="6480"/>
          <w:tab w:val="right" w:pos="8640"/>
        </w:tabs>
        <w:jc w:val="thaiDistribute"/>
        <w:rPr>
          <w:rFonts w:cs="Arial"/>
          <w:color w:val="000000"/>
          <w:spacing w:val="-2"/>
          <w:sz w:val="18"/>
          <w:szCs w:val="18"/>
        </w:rPr>
      </w:pPr>
    </w:p>
    <w:p w14:paraId="753F20B1" w14:textId="6E94B945" w:rsidR="004B7E25" w:rsidRPr="00CE0402" w:rsidRDefault="004B7E25" w:rsidP="0041128C">
      <w:pPr>
        <w:tabs>
          <w:tab w:val="left" w:pos="630"/>
          <w:tab w:val="left" w:pos="1440"/>
          <w:tab w:val="right" w:pos="6480"/>
          <w:tab w:val="right" w:pos="8640"/>
        </w:tabs>
        <w:jc w:val="thaiDistribute"/>
        <w:rPr>
          <w:rFonts w:cs="Arial"/>
          <w:color w:val="000000"/>
          <w:sz w:val="18"/>
          <w:szCs w:val="18"/>
        </w:rPr>
      </w:pPr>
      <w:r w:rsidRPr="00CE0402">
        <w:rPr>
          <w:rFonts w:cs="Arial"/>
          <w:color w:val="000000"/>
          <w:spacing w:val="-4"/>
          <w:sz w:val="18"/>
          <w:szCs w:val="18"/>
        </w:rPr>
        <w:t xml:space="preserve">As at </w:t>
      </w:r>
      <w:r w:rsidR="00B13E3A" w:rsidRPr="00CE0402">
        <w:rPr>
          <w:rFonts w:cs="Arial"/>
          <w:color w:val="000000"/>
          <w:spacing w:val="-4"/>
          <w:sz w:val="18"/>
          <w:szCs w:val="18"/>
          <w:lang w:val="en-GB"/>
        </w:rPr>
        <w:t>31</w:t>
      </w:r>
      <w:r w:rsidRPr="00CE0402">
        <w:rPr>
          <w:rFonts w:cs="Arial"/>
          <w:color w:val="000000"/>
          <w:spacing w:val="-4"/>
          <w:sz w:val="18"/>
          <w:szCs w:val="18"/>
        </w:rPr>
        <w:t xml:space="preserve"> December </w:t>
      </w:r>
      <w:r w:rsidR="00B13E3A" w:rsidRPr="00CE0402">
        <w:rPr>
          <w:rFonts w:cs="Arial"/>
          <w:color w:val="000000"/>
          <w:spacing w:val="-4"/>
          <w:sz w:val="18"/>
          <w:szCs w:val="18"/>
          <w:lang w:val="en-GB"/>
        </w:rPr>
        <w:t>202</w:t>
      </w:r>
      <w:r w:rsidR="004A2494" w:rsidRPr="00CE0402">
        <w:rPr>
          <w:rFonts w:cs="Arial"/>
          <w:color w:val="000000"/>
          <w:spacing w:val="-4"/>
          <w:sz w:val="18"/>
          <w:szCs w:val="18"/>
          <w:lang w:val="en-GB"/>
        </w:rPr>
        <w:t>5</w:t>
      </w:r>
      <w:r w:rsidRPr="00CE0402">
        <w:rPr>
          <w:rFonts w:cs="Arial"/>
          <w:color w:val="000000"/>
          <w:spacing w:val="-4"/>
          <w:sz w:val="18"/>
          <w:szCs w:val="18"/>
        </w:rPr>
        <w:t>, the Group’s restricted deposits represents saving</w:t>
      </w:r>
      <w:r w:rsidR="00F10E7D" w:rsidRPr="00CE0402">
        <w:rPr>
          <w:rFonts w:cs="Arial"/>
          <w:color w:val="000000"/>
          <w:spacing w:val="-4"/>
          <w:sz w:val="18"/>
          <w:szCs w:val="18"/>
        </w:rPr>
        <w:t>s</w:t>
      </w:r>
      <w:r w:rsidRPr="00CE0402">
        <w:rPr>
          <w:rFonts w:cs="Arial"/>
          <w:color w:val="000000"/>
          <w:spacing w:val="-4"/>
          <w:sz w:val="18"/>
          <w:szCs w:val="18"/>
        </w:rPr>
        <w:t xml:space="preserve"> and fixed deposits totalling Baht </w:t>
      </w:r>
      <w:r w:rsidR="000544A4" w:rsidRPr="00CE0402">
        <w:rPr>
          <w:rFonts w:cs="Arial"/>
          <w:color w:val="000000"/>
          <w:spacing w:val="-4"/>
          <w:sz w:val="18"/>
          <w:szCs w:val="18"/>
        </w:rPr>
        <w:t>3</w:t>
      </w:r>
      <w:r w:rsidR="0055199C" w:rsidRPr="00CE0402">
        <w:rPr>
          <w:rFonts w:cs="Arial"/>
          <w:color w:val="000000"/>
          <w:spacing w:val="-4"/>
          <w:sz w:val="18"/>
          <w:szCs w:val="18"/>
        </w:rPr>
        <w:t>.</w:t>
      </w:r>
      <w:r w:rsidR="000544A4" w:rsidRPr="00CE0402">
        <w:rPr>
          <w:rFonts w:cs="Arial"/>
          <w:color w:val="000000"/>
          <w:spacing w:val="-4"/>
          <w:sz w:val="18"/>
          <w:szCs w:val="18"/>
        </w:rPr>
        <w:t>0</w:t>
      </w:r>
      <w:r w:rsidR="0055199C" w:rsidRPr="00CE0402">
        <w:rPr>
          <w:rFonts w:cs="Arial"/>
          <w:color w:val="000000"/>
          <w:spacing w:val="-4"/>
          <w:sz w:val="18"/>
          <w:szCs w:val="18"/>
        </w:rPr>
        <w:t xml:space="preserve"> </w:t>
      </w:r>
      <w:r w:rsidRPr="00CE0402">
        <w:rPr>
          <w:rFonts w:cs="Arial"/>
          <w:color w:val="000000"/>
          <w:spacing w:val="-4"/>
          <w:sz w:val="18"/>
          <w:szCs w:val="18"/>
        </w:rPr>
        <w:t>million</w:t>
      </w:r>
      <w:r w:rsidRPr="00CE0402">
        <w:rPr>
          <w:rFonts w:cs="Arial"/>
          <w:color w:val="000000"/>
          <w:sz w:val="18"/>
          <w:szCs w:val="18"/>
        </w:rPr>
        <w:t xml:space="preserve"> </w:t>
      </w:r>
      <w:r w:rsidR="00D96841" w:rsidRPr="00CE0402">
        <w:rPr>
          <w:rFonts w:cs="Arial"/>
          <w:color w:val="000000"/>
          <w:sz w:val="18"/>
          <w:szCs w:val="18"/>
        </w:rPr>
        <w:t xml:space="preserve">with </w:t>
      </w:r>
      <w:r w:rsidR="00D96841" w:rsidRPr="00CE0402">
        <w:rPr>
          <w:rFonts w:cs="Arial"/>
          <w:color w:val="000000"/>
          <w:spacing w:val="-4"/>
          <w:sz w:val="18"/>
          <w:szCs w:val="18"/>
        </w:rPr>
        <w:t xml:space="preserve">the interest rate of </w:t>
      </w:r>
      <w:r w:rsidR="000268D4" w:rsidRPr="00CE0402">
        <w:rPr>
          <w:rFonts w:cs="Arial"/>
          <w:color w:val="000000"/>
          <w:spacing w:val="-4"/>
          <w:sz w:val="18"/>
          <w:szCs w:val="18"/>
        </w:rPr>
        <w:t>0.15</w:t>
      </w:r>
      <w:r w:rsidR="00C20E17" w:rsidRPr="00CE0402">
        <w:rPr>
          <w:rFonts w:cs="Arial"/>
          <w:color w:val="000000"/>
          <w:spacing w:val="-4"/>
          <w:sz w:val="18"/>
          <w:szCs w:val="18"/>
          <w:lang w:val="en-GB"/>
        </w:rPr>
        <w:t>%</w:t>
      </w:r>
      <w:r w:rsidR="00D96841" w:rsidRPr="00CE0402">
        <w:rPr>
          <w:rFonts w:cs="Arial"/>
          <w:color w:val="000000"/>
          <w:spacing w:val="-4"/>
          <w:sz w:val="18"/>
          <w:szCs w:val="18"/>
        </w:rPr>
        <w:t xml:space="preserve"> to </w:t>
      </w:r>
      <w:r w:rsidR="000268D4" w:rsidRPr="00CE0402">
        <w:rPr>
          <w:rFonts w:cs="Arial"/>
          <w:color w:val="000000"/>
          <w:spacing w:val="-4"/>
          <w:sz w:val="18"/>
          <w:szCs w:val="18"/>
        </w:rPr>
        <w:t>0.30</w:t>
      </w:r>
      <w:r w:rsidR="00D96841" w:rsidRPr="00CE0402">
        <w:rPr>
          <w:rFonts w:cs="Arial"/>
          <w:color w:val="000000"/>
          <w:spacing w:val="-4"/>
          <w:sz w:val="18"/>
          <w:szCs w:val="18"/>
        </w:rPr>
        <w:t xml:space="preserve">% per annum </w:t>
      </w:r>
      <w:r w:rsidRPr="00CE0402">
        <w:rPr>
          <w:rFonts w:cs="Arial"/>
          <w:color w:val="000000"/>
          <w:spacing w:val="-4"/>
          <w:sz w:val="18"/>
          <w:szCs w:val="18"/>
        </w:rPr>
        <w:t>(</w:t>
      </w:r>
      <w:r w:rsidR="00B13E3A" w:rsidRPr="00CE0402">
        <w:rPr>
          <w:rFonts w:cs="Arial"/>
          <w:color w:val="000000"/>
          <w:spacing w:val="-4"/>
          <w:sz w:val="18"/>
          <w:szCs w:val="18"/>
          <w:lang w:val="en-GB"/>
        </w:rPr>
        <w:t>202</w:t>
      </w:r>
      <w:r w:rsidR="004A2494" w:rsidRPr="00CE0402">
        <w:rPr>
          <w:rFonts w:cs="Arial"/>
          <w:color w:val="000000"/>
          <w:spacing w:val="-4"/>
          <w:sz w:val="18"/>
          <w:szCs w:val="18"/>
          <w:lang w:val="en-GB"/>
        </w:rPr>
        <w:t>4</w:t>
      </w:r>
      <w:r w:rsidRPr="00CE0402">
        <w:rPr>
          <w:rFonts w:cs="Arial"/>
          <w:color w:val="000000"/>
          <w:spacing w:val="-4"/>
          <w:sz w:val="18"/>
          <w:szCs w:val="18"/>
        </w:rPr>
        <w:t xml:space="preserve">: Baht </w:t>
      </w:r>
      <w:r w:rsidR="00B607EC" w:rsidRPr="00CE0402">
        <w:rPr>
          <w:rFonts w:cs="Arial"/>
          <w:color w:val="000000"/>
          <w:spacing w:val="-4"/>
          <w:sz w:val="18"/>
          <w:szCs w:val="18"/>
          <w:lang w:val="en-GB"/>
        </w:rPr>
        <w:t xml:space="preserve">2.6 </w:t>
      </w:r>
      <w:r w:rsidR="00950390" w:rsidRPr="00CE0402">
        <w:rPr>
          <w:rFonts w:cs="Arial"/>
          <w:color w:val="000000"/>
          <w:spacing w:val="-4"/>
          <w:sz w:val="18"/>
          <w:szCs w:val="18"/>
        </w:rPr>
        <w:t xml:space="preserve">million with the interest rate of </w:t>
      </w:r>
      <w:r w:rsidR="00B607EC" w:rsidRPr="00CE0402">
        <w:rPr>
          <w:rFonts w:cs="Arial"/>
          <w:color w:val="000000"/>
          <w:spacing w:val="-4"/>
          <w:sz w:val="18"/>
          <w:szCs w:val="18"/>
          <w:lang w:val="en-GB"/>
        </w:rPr>
        <w:t>0.15%</w:t>
      </w:r>
      <w:r w:rsidR="00B607EC" w:rsidRPr="00CE0402">
        <w:rPr>
          <w:rFonts w:cs="Arial"/>
          <w:color w:val="000000"/>
          <w:spacing w:val="-4"/>
          <w:sz w:val="18"/>
          <w:szCs w:val="18"/>
        </w:rPr>
        <w:t xml:space="preserve"> to </w:t>
      </w:r>
      <w:r w:rsidR="00B607EC" w:rsidRPr="00CE0402">
        <w:rPr>
          <w:rFonts w:cs="Arial"/>
          <w:color w:val="000000"/>
          <w:spacing w:val="-4"/>
          <w:sz w:val="18"/>
          <w:szCs w:val="18"/>
          <w:lang w:val="en-GB"/>
        </w:rPr>
        <w:t>0.30</w:t>
      </w:r>
      <w:r w:rsidR="00B607EC" w:rsidRPr="00CE0402">
        <w:rPr>
          <w:rFonts w:cs="Arial"/>
          <w:color w:val="000000"/>
          <w:spacing w:val="-4"/>
          <w:sz w:val="18"/>
          <w:szCs w:val="18"/>
        </w:rPr>
        <w:t xml:space="preserve">% </w:t>
      </w:r>
      <w:r w:rsidRPr="00CE0402">
        <w:rPr>
          <w:rFonts w:cs="Arial"/>
          <w:color w:val="000000"/>
          <w:spacing w:val="-4"/>
          <w:sz w:val="18"/>
          <w:szCs w:val="18"/>
        </w:rPr>
        <w:t>per annum</w:t>
      </w:r>
      <w:r w:rsidR="00DC0FD6" w:rsidRPr="00CE0402">
        <w:rPr>
          <w:rFonts w:cs="Arial"/>
          <w:color w:val="000000"/>
          <w:spacing w:val="-4"/>
          <w:sz w:val="18"/>
          <w:szCs w:val="18"/>
        </w:rPr>
        <w:t>)</w:t>
      </w:r>
      <w:r w:rsidRPr="00CE0402">
        <w:rPr>
          <w:rFonts w:cs="Arial"/>
          <w:color w:val="000000"/>
          <w:sz w:val="18"/>
          <w:szCs w:val="18"/>
        </w:rPr>
        <w:t xml:space="preserve"> pledged as collateral for letters of guarantee (Note </w:t>
      </w:r>
      <w:r w:rsidR="00B13E3A" w:rsidRPr="00CE0402">
        <w:rPr>
          <w:rFonts w:cs="Arial"/>
          <w:color w:val="000000"/>
          <w:sz w:val="18"/>
          <w:szCs w:val="18"/>
          <w:lang w:val="en-GB"/>
        </w:rPr>
        <w:t>3</w:t>
      </w:r>
      <w:r w:rsidR="00D266B4" w:rsidRPr="00CE0402">
        <w:rPr>
          <w:rFonts w:cs="Arial"/>
          <w:color w:val="000000"/>
          <w:sz w:val="18"/>
          <w:szCs w:val="18"/>
          <w:lang w:val="en-GB"/>
        </w:rPr>
        <w:t>6</w:t>
      </w:r>
      <w:r w:rsidRPr="00CE0402">
        <w:rPr>
          <w:rFonts w:cs="Arial"/>
          <w:color w:val="000000"/>
          <w:sz w:val="18"/>
          <w:szCs w:val="18"/>
        </w:rPr>
        <w:t>).</w:t>
      </w:r>
    </w:p>
    <w:p w14:paraId="236CDD68" w14:textId="77777777" w:rsidR="002841B7" w:rsidRPr="00CE0402" w:rsidRDefault="002841B7" w:rsidP="0041128C">
      <w:pPr>
        <w:tabs>
          <w:tab w:val="left" w:pos="8080"/>
        </w:tabs>
        <w:rPr>
          <w:rFonts w:cs="Arial"/>
          <w:color w:val="000000"/>
          <w:sz w:val="18"/>
          <w:szCs w:val="18"/>
        </w:rPr>
      </w:pPr>
    </w:p>
    <w:p w14:paraId="3DA713AE" w14:textId="77777777" w:rsidR="003D5E68" w:rsidRPr="00CE0402" w:rsidRDefault="003D5E68" w:rsidP="0041128C">
      <w:pPr>
        <w:tabs>
          <w:tab w:val="left" w:pos="8080"/>
        </w:tabs>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B35583" w:rsidRPr="00CE0402" w14:paraId="2A822BD5" w14:textId="77777777" w:rsidTr="00937039">
        <w:trPr>
          <w:trHeight w:val="386"/>
        </w:trPr>
        <w:tc>
          <w:tcPr>
            <w:tcW w:w="9461" w:type="dxa"/>
            <w:vAlign w:val="center"/>
          </w:tcPr>
          <w:p w14:paraId="4DAABF85" w14:textId="4A3944B6" w:rsidR="00B35583" w:rsidRPr="00CE0402" w:rsidRDefault="00B13E3A" w:rsidP="0041128C">
            <w:pPr>
              <w:ind w:left="432" w:right="74" w:hanging="545"/>
              <w:rPr>
                <w:rFonts w:eastAsia="Arial Unicode MS" w:cs="Arial"/>
                <w:b/>
                <w:bCs/>
                <w:color w:val="000000"/>
                <w:sz w:val="18"/>
                <w:szCs w:val="18"/>
                <w:cs/>
                <w:lang w:val="en-GB"/>
              </w:rPr>
            </w:pPr>
            <w:bookmarkStart w:id="32" w:name="_Hlk32179428"/>
            <w:r w:rsidRPr="00CE0402">
              <w:rPr>
                <w:rFonts w:eastAsia="Arial Unicode MS" w:cs="Arial"/>
                <w:b/>
                <w:bCs/>
                <w:color w:val="000000"/>
                <w:sz w:val="18"/>
                <w:szCs w:val="18"/>
                <w:lang w:val="en-GB"/>
              </w:rPr>
              <w:t>1</w:t>
            </w:r>
            <w:r w:rsidR="00064654" w:rsidRPr="00CE0402">
              <w:rPr>
                <w:rFonts w:eastAsia="Arial Unicode MS" w:cs="Arial"/>
                <w:b/>
                <w:bCs/>
                <w:color w:val="000000"/>
                <w:sz w:val="18"/>
                <w:szCs w:val="18"/>
                <w:lang w:val="en-GB"/>
              </w:rPr>
              <w:t>6</w:t>
            </w:r>
            <w:r w:rsidR="00C9083B" w:rsidRPr="00CE0402">
              <w:rPr>
                <w:rFonts w:eastAsia="Arial Unicode MS" w:cs="Arial"/>
                <w:b/>
                <w:bCs/>
                <w:color w:val="000000"/>
                <w:sz w:val="18"/>
                <w:szCs w:val="18"/>
                <w:lang w:val="en-GB"/>
              </w:rPr>
              <w:tab/>
            </w:r>
            <w:r w:rsidR="00B35583" w:rsidRPr="00CE0402">
              <w:rPr>
                <w:rFonts w:eastAsia="Arial Unicode MS" w:cs="Arial"/>
                <w:b/>
                <w:bCs/>
                <w:color w:val="000000"/>
                <w:sz w:val="18"/>
                <w:szCs w:val="18"/>
                <w:lang w:val="en-GB"/>
              </w:rPr>
              <w:t>Investment</w:t>
            </w:r>
            <w:r w:rsidR="00DD6564" w:rsidRPr="00CE0402">
              <w:rPr>
                <w:rFonts w:eastAsia="Arial Unicode MS" w:cs="Arial"/>
                <w:b/>
                <w:bCs/>
                <w:color w:val="000000"/>
                <w:sz w:val="18"/>
                <w:szCs w:val="18"/>
                <w:lang w:val="en-GB"/>
              </w:rPr>
              <w:t>s</w:t>
            </w:r>
            <w:r w:rsidR="00B35583" w:rsidRPr="00CE0402">
              <w:rPr>
                <w:rFonts w:eastAsia="Arial Unicode MS" w:cs="Arial"/>
                <w:b/>
                <w:bCs/>
                <w:color w:val="000000"/>
                <w:sz w:val="18"/>
                <w:szCs w:val="18"/>
                <w:lang w:val="en-GB"/>
              </w:rPr>
              <w:t xml:space="preserve"> in </w:t>
            </w:r>
            <w:r w:rsidR="008F1FCD" w:rsidRPr="00CE0402">
              <w:rPr>
                <w:rFonts w:eastAsia="Arial Unicode MS" w:cs="Arial"/>
                <w:b/>
                <w:bCs/>
                <w:color w:val="000000"/>
                <w:sz w:val="18"/>
                <w:szCs w:val="18"/>
                <w:lang w:val="en-GB"/>
              </w:rPr>
              <w:t xml:space="preserve">subsidiaries, </w:t>
            </w:r>
            <w:r w:rsidR="00BF041C" w:rsidRPr="00CE0402">
              <w:rPr>
                <w:rFonts w:eastAsia="Arial Unicode MS" w:cs="Arial"/>
                <w:b/>
                <w:bCs/>
                <w:color w:val="000000"/>
                <w:sz w:val="18"/>
                <w:szCs w:val="18"/>
                <w:lang w:val="en-GB"/>
              </w:rPr>
              <w:t xml:space="preserve">an </w:t>
            </w:r>
            <w:r w:rsidR="008F1FCD" w:rsidRPr="00CE0402">
              <w:rPr>
                <w:rFonts w:eastAsia="Arial Unicode MS" w:cs="Arial"/>
                <w:b/>
                <w:bCs/>
                <w:color w:val="000000"/>
                <w:sz w:val="18"/>
                <w:szCs w:val="18"/>
                <w:lang w:val="en-GB"/>
              </w:rPr>
              <w:t>associate</w:t>
            </w:r>
            <w:r w:rsidR="002B32C2" w:rsidRPr="00CE0402">
              <w:rPr>
                <w:rFonts w:eastAsia="Arial Unicode MS" w:cs="Arial"/>
                <w:b/>
                <w:bCs/>
                <w:color w:val="000000"/>
                <w:sz w:val="18"/>
                <w:szCs w:val="18"/>
                <w:lang w:val="en-GB"/>
              </w:rPr>
              <w:t xml:space="preserve">, </w:t>
            </w:r>
            <w:r w:rsidR="008F1FCD" w:rsidRPr="00CE0402">
              <w:rPr>
                <w:rFonts w:eastAsia="Arial Unicode MS" w:cs="Arial"/>
                <w:b/>
                <w:bCs/>
                <w:color w:val="000000"/>
                <w:sz w:val="18"/>
                <w:szCs w:val="18"/>
                <w:lang w:val="en-GB"/>
              </w:rPr>
              <w:t>joint ventures</w:t>
            </w:r>
            <w:r w:rsidR="002B32C2" w:rsidRPr="00CE0402">
              <w:rPr>
                <w:rFonts w:eastAsia="Arial Unicode MS" w:cs="Arial"/>
                <w:b/>
                <w:bCs/>
                <w:color w:val="000000"/>
                <w:sz w:val="18"/>
                <w:szCs w:val="18"/>
                <w:lang w:val="en-GB"/>
              </w:rPr>
              <w:t xml:space="preserve"> and joint operation</w:t>
            </w:r>
          </w:p>
        </w:tc>
      </w:tr>
      <w:bookmarkEnd w:id="32"/>
    </w:tbl>
    <w:p w14:paraId="5ED84E0A" w14:textId="72D6D454" w:rsidR="000A5607" w:rsidRPr="00CE0402" w:rsidRDefault="000A5607" w:rsidP="0041128C">
      <w:pPr>
        <w:pStyle w:val="BodyTextIndent"/>
        <w:tabs>
          <w:tab w:val="decimal" w:pos="7830"/>
        </w:tabs>
        <w:ind w:left="0"/>
        <w:rPr>
          <w:rFonts w:ascii="Arial" w:hAnsi="Arial" w:cs="Arial"/>
          <w:color w:val="000000"/>
          <w:sz w:val="18"/>
          <w:szCs w:val="18"/>
          <w:lang w:val="en-US"/>
        </w:rPr>
      </w:pPr>
    </w:p>
    <w:p w14:paraId="57C07B48" w14:textId="5ECB247B" w:rsidR="008F1FCD" w:rsidRPr="00CE0402" w:rsidRDefault="00B13E3A" w:rsidP="0041128C">
      <w:pPr>
        <w:ind w:left="540" w:right="-43" w:hanging="540"/>
        <w:jc w:val="thaiDistribute"/>
        <w:rPr>
          <w:rFonts w:cs="Arial"/>
          <w:b/>
          <w:bCs/>
          <w:color w:val="000000"/>
          <w:sz w:val="18"/>
          <w:szCs w:val="18"/>
          <w:lang w:val="en-GB"/>
        </w:rPr>
      </w:pPr>
      <w:r w:rsidRPr="00CE0402">
        <w:rPr>
          <w:rFonts w:cs="Arial"/>
          <w:b/>
          <w:bCs/>
          <w:color w:val="000000"/>
          <w:sz w:val="18"/>
          <w:szCs w:val="18"/>
          <w:lang w:val="en-GB"/>
        </w:rPr>
        <w:t>1</w:t>
      </w:r>
      <w:r w:rsidR="00064654" w:rsidRPr="00CE0402">
        <w:rPr>
          <w:rFonts w:cs="Arial"/>
          <w:b/>
          <w:bCs/>
          <w:color w:val="000000"/>
          <w:sz w:val="18"/>
          <w:szCs w:val="18"/>
          <w:lang w:val="en-GB"/>
        </w:rPr>
        <w:t>6</w:t>
      </w:r>
      <w:r w:rsidR="008F1FCD" w:rsidRPr="00CE0402">
        <w:rPr>
          <w:rFonts w:cs="Arial"/>
          <w:b/>
          <w:bCs/>
          <w:color w:val="000000"/>
          <w:sz w:val="18"/>
          <w:szCs w:val="18"/>
        </w:rPr>
        <w:t>.</w:t>
      </w:r>
      <w:r w:rsidRPr="00CE0402">
        <w:rPr>
          <w:rFonts w:cs="Arial"/>
          <w:b/>
          <w:bCs/>
          <w:color w:val="000000"/>
          <w:sz w:val="18"/>
          <w:szCs w:val="18"/>
          <w:lang w:val="en-GB"/>
        </w:rPr>
        <w:t>1</w:t>
      </w:r>
      <w:r w:rsidR="008F1FCD" w:rsidRPr="00CE0402">
        <w:rPr>
          <w:rFonts w:cs="Arial"/>
          <w:b/>
          <w:bCs/>
          <w:color w:val="000000"/>
          <w:sz w:val="18"/>
          <w:szCs w:val="18"/>
        </w:rPr>
        <w:tab/>
        <w:t>Investments in subsidiaries</w:t>
      </w:r>
    </w:p>
    <w:p w14:paraId="3E51CB20" w14:textId="77777777" w:rsidR="008F1FCD" w:rsidRPr="00CE0402" w:rsidRDefault="008F1FCD" w:rsidP="0041128C">
      <w:pPr>
        <w:ind w:left="540"/>
        <w:rPr>
          <w:rFonts w:eastAsia="Arial Unicode MS" w:cs="Arial"/>
          <w:color w:val="000000"/>
          <w:spacing w:val="-4"/>
          <w:sz w:val="18"/>
          <w:szCs w:val="18"/>
        </w:rPr>
      </w:pPr>
    </w:p>
    <w:p w14:paraId="2B36B04C" w14:textId="500E64D0" w:rsidR="00C979B5" w:rsidRPr="00CE0402" w:rsidRDefault="00C979B5" w:rsidP="0041128C">
      <w:pPr>
        <w:ind w:left="540"/>
        <w:rPr>
          <w:rFonts w:eastAsia="Arial Unicode MS" w:cs="Arial"/>
          <w:color w:val="000000"/>
          <w:sz w:val="18"/>
          <w:szCs w:val="18"/>
        </w:rPr>
      </w:pPr>
      <w:r w:rsidRPr="00CE0402">
        <w:rPr>
          <w:rFonts w:eastAsia="Arial Unicode MS" w:cs="Arial"/>
          <w:color w:val="000000"/>
          <w:spacing w:val="-4"/>
          <w:sz w:val="18"/>
          <w:szCs w:val="18"/>
        </w:rPr>
        <w:t xml:space="preserve">As at </w:t>
      </w:r>
      <w:r w:rsidR="00B13E3A" w:rsidRPr="00CE0402">
        <w:rPr>
          <w:rFonts w:eastAsia="Arial Unicode MS" w:cs="Arial"/>
          <w:color w:val="000000"/>
          <w:spacing w:val="-4"/>
          <w:sz w:val="18"/>
          <w:szCs w:val="18"/>
          <w:lang w:val="en-GB"/>
        </w:rPr>
        <w:t>31</w:t>
      </w:r>
      <w:r w:rsidRPr="00CE0402">
        <w:rPr>
          <w:rFonts w:eastAsia="Arial Unicode MS" w:cs="Arial"/>
          <w:color w:val="000000"/>
          <w:spacing w:val="-4"/>
          <w:sz w:val="18"/>
          <w:szCs w:val="18"/>
        </w:rPr>
        <w:t xml:space="preserve"> December </w:t>
      </w:r>
      <w:r w:rsidR="00B13E3A" w:rsidRPr="00CE0402">
        <w:rPr>
          <w:rFonts w:eastAsia="Arial Unicode MS" w:cs="Arial"/>
          <w:color w:val="000000"/>
          <w:spacing w:val="-4"/>
          <w:sz w:val="18"/>
          <w:szCs w:val="18"/>
          <w:lang w:val="en-GB"/>
        </w:rPr>
        <w:t>202</w:t>
      </w:r>
      <w:r w:rsidR="004A2494" w:rsidRPr="00CE0402">
        <w:rPr>
          <w:rFonts w:eastAsia="Arial Unicode MS" w:cs="Arial"/>
          <w:color w:val="000000"/>
          <w:spacing w:val="-4"/>
          <w:sz w:val="18"/>
          <w:szCs w:val="18"/>
          <w:lang w:val="en-GB"/>
        </w:rPr>
        <w:t>5</w:t>
      </w:r>
      <w:r w:rsidRPr="00CE0402">
        <w:rPr>
          <w:rFonts w:eastAsia="Arial Unicode MS" w:cs="Arial"/>
          <w:color w:val="000000"/>
          <w:spacing w:val="-4"/>
          <w:sz w:val="18"/>
          <w:szCs w:val="18"/>
        </w:rPr>
        <w:t xml:space="preserve">, the </w:t>
      </w:r>
      <w:r w:rsidR="00E44812" w:rsidRPr="00CE0402">
        <w:rPr>
          <w:rFonts w:eastAsia="Arial Unicode MS" w:cs="Arial"/>
          <w:color w:val="000000"/>
          <w:spacing w:val="-4"/>
          <w:sz w:val="18"/>
          <w:szCs w:val="18"/>
        </w:rPr>
        <w:t xml:space="preserve">Group included the following </w:t>
      </w:r>
      <w:r w:rsidRPr="00CE0402">
        <w:rPr>
          <w:rFonts w:eastAsia="Arial Unicode MS" w:cs="Arial"/>
          <w:color w:val="000000"/>
          <w:spacing w:val="-4"/>
          <w:sz w:val="18"/>
          <w:szCs w:val="18"/>
        </w:rPr>
        <w:t>subsidiaries</w:t>
      </w:r>
      <w:r w:rsidR="00E44812" w:rsidRPr="00CE0402">
        <w:rPr>
          <w:rFonts w:eastAsia="Arial Unicode MS" w:cs="Arial"/>
          <w:color w:val="000000"/>
          <w:spacing w:val="-4"/>
          <w:sz w:val="18"/>
          <w:szCs w:val="18"/>
        </w:rPr>
        <w:t xml:space="preserve"> </w:t>
      </w:r>
      <w:r w:rsidRPr="00CE0402">
        <w:rPr>
          <w:rFonts w:eastAsia="Arial Unicode MS" w:cs="Arial"/>
          <w:color w:val="000000"/>
          <w:spacing w:val="-4"/>
          <w:sz w:val="18"/>
          <w:szCs w:val="18"/>
        </w:rPr>
        <w:t xml:space="preserve">in </w:t>
      </w:r>
      <w:r w:rsidR="00E44812" w:rsidRPr="00CE0402">
        <w:rPr>
          <w:rFonts w:eastAsia="Arial Unicode MS" w:cs="Arial"/>
          <w:color w:val="000000"/>
          <w:spacing w:val="-4"/>
          <w:sz w:val="18"/>
          <w:szCs w:val="18"/>
        </w:rPr>
        <w:t xml:space="preserve">the preparation of </w:t>
      </w:r>
      <w:r w:rsidRPr="00CE0402">
        <w:rPr>
          <w:rFonts w:eastAsia="Arial Unicode MS" w:cs="Arial"/>
          <w:color w:val="000000"/>
          <w:spacing w:val="-4"/>
          <w:sz w:val="18"/>
          <w:szCs w:val="18"/>
        </w:rPr>
        <w:t>consolidated</w:t>
      </w:r>
      <w:r w:rsidRPr="00CE0402">
        <w:rPr>
          <w:rFonts w:eastAsia="Arial Unicode MS" w:cs="Arial"/>
          <w:color w:val="000000"/>
          <w:spacing w:val="-4"/>
          <w:sz w:val="18"/>
          <w:szCs w:val="18"/>
          <w:lang w:val="en-GB"/>
        </w:rPr>
        <w:t xml:space="preserve"> financial statement</w:t>
      </w:r>
      <w:r w:rsidR="00E44812" w:rsidRPr="00CE0402">
        <w:rPr>
          <w:rFonts w:eastAsia="Arial Unicode MS" w:cs="Arial"/>
          <w:color w:val="000000"/>
          <w:spacing w:val="-4"/>
          <w:sz w:val="18"/>
          <w:szCs w:val="18"/>
          <w:lang w:val="en-GB"/>
        </w:rPr>
        <w:t>s</w:t>
      </w:r>
      <w:r w:rsidRPr="00CE0402">
        <w:rPr>
          <w:rFonts w:eastAsia="Arial Unicode MS" w:cs="Arial"/>
          <w:color w:val="000000"/>
          <w:spacing w:val="-4"/>
          <w:sz w:val="18"/>
          <w:szCs w:val="18"/>
        </w:rPr>
        <w:t xml:space="preserve">. The subsidiaries have ordinary shares in which the Group directly </w:t>
      </w:r>
      <w:r w:rsidRPr="00CE0402">
        <w:rPr>
          <w:rFonts w:eastAsia="Arial Unicode MS" w:cs="Arial"/>
          <w:color w:val="000000"/>
          <w:spacing w:val="-6"/>
          <w:sz w:val="18"/>
          <w:szCs w:val="18"/>
        </w:rPr>
        <w:t xml:space="preserve">holds those </w:t>
      </w:r>
      <w:r w:rsidRPr="00CE0402">
        <w:rPr>
          <w:rFonts w:eastAsia="Arial Unicode MS" w:cs="Arial"/>
          <w:color w:val="000000"/>
          <w:spacing w:val="-8"/>
          <w:sz w:val="18"/>
          <w:szCs w:val="18"/>
        </w:rPr>
        <w:t>shares. The proportion of ownership interests held by the Group is equal to voting rights in subsidiaries held by the Group.</w:t>
      </w:r>
    </w:p>
    <w:p w14:paraId="6C162534" w14:textId="77777777" w:rsidR="000A5607" w:rsidRPr="00CE0402" w:rsidRDefault="000A5607" w:rsidP="0041128C">
      <w:pPr>
        <w:pStyle w:val="BodyTextIndent"/>
        <w:tabs>
          <w:tab w:val="clear" w:pos="720"/>
          <w:tab w:val="clear" w:pos="9639"/>
        </w:tabs>
        <w:ind w:left="540"/>
        <w:rPr>
          <w:rFonts w:ascii="Arial" w:hAnsi="Arial" w:cs="Arial"/>
          <w:color w:val="000000"/>
          <w:sz w:val="18"/>
          <w:szCs w:val="18"/>
          <w:lang w:val="en-US"/>
        </w:rPr>
      </w:pPr>
    </w:p>
    <w:p w14:paraId="289E34AD" w14:textId="111F42AF" w:rsidR="00565535" w:rsidRPr="00CE0402" w:rsidRDefault="00565535" w:rsidP="0041128C">
      <w:pPr>
        <w:tabs>
          <w:tab w:val="left" w:pos="8080"/>
        </w:tabs>
        <w:ind w:left="540"/>
        <w:rPr>
          <w:rFonts w:cs="Arial"/>
          <w:color w:val="000000"/>
          <w:sz w:val="18"/>
          <w:szCs w:val="18"/>
        </w:rPr>
      </w:pPr>
      <w:r w:rsidRPr="00CE0402">
        <w:rPr>
          <w:rFonts w:cs="Arial"/>
          <w:color w:val="000000"/>
          <w:sz w:val="18"/>
          <w:szCs w:val="18"/>
        </w:rPr>
        <w:t xml:space="preserve">Investments in subsidiaries as at </w:t>
      </w:r>
      <w:r w:rsidR="00B13E3A" w:rsidRPr="00CE0402">
        <w:rPr>
          <w:rFonts w:cs="Arial"/>
          <w:color w:val="000000"/>
          <w:sz w:val="18"/>
          <w:szCs w:val="18"/>
          <w:lang w:val="en-GB"/>
        </w:rPr>
        <w:t>31</w:t>
      </w:r>
      <w:r w:rsidRPr="00CE0402">
        <w:rPr>
          <w:rFonts w:cs="Arial"/>
          <w:color w:val="000000"/>
          <w:sz w:val="18"/>
          <w:szCs w:val="18"/>
          <w:lang w:val="en-GB"/>
        </w:rPr>
        <w:t xml:space="preserve"> December</w:t>
      </w:r>
      <w:r w:rsidRPr="00CE0402">
        <w:rPr>
          <w:rFonts w:cs="Arial"/>
          <w:color w:val="000000"/>
          <w:sz w:val="18"/>
          <w:szCs w:val="18"/>
        </w:rPr>
        <w:t xml:space="preserve"> comprised the following:</w:t>
      </w:r>
    </w:p>
    <w:p w14:paraId="5857A331" w14:textId="77777777" w:rsidR="007D4234" w:rsidRPr="00CE0402" w:rsidRDefault="007D4234" w:rsidP="0041128C">
      <w:pPr>
        <w:pStyle w:val="BodyTextIndent"/>
        <w:tabs>
          <w:tab w:val="decimal" w:pos="7830"/>
        </w:tabs>
        <w:ind w:left="540"/>
        <w:rPr>
          <w:rFonts w:ascii="Arial" w:hAnsi="Arial" w:cs="Arial"/>
          <w:color w:val="000000"/>
          <w:sz w:val="18"/>
          <w:szCs w:val="18"/>
          <w:lang w:val="en-US"/>
        </w:rPr>
      </w:pPr>
    </w:p>
    <w:tbl>
      <w:tblPr>
        <w:tblW w:w="9462" w:type="dxa"/>
        <w:tblInd w:w="108" w:type="dxa"/>
        <w:tblLayout w:type="fixed"/>
        <w:tblLook w:val="0000" w:firstRow="0" w:lastRow="0" w:firstColumn="0" w:lastColumn="0" w:noHBand="0" w:noVBand="0"/>
      </w:tblPr>
      <w:tblGrid>
        <w:gridCol w:w="3119"/>
        <w:gridCol w:w="992"/>
        <w:gridCol w:w="1949"/>
        <w:gridCol w:w="850"/>
        <w:gridCol w:w="851"/>
        <w:gridCol w:w="850"/>
        <w:gridCol w:w="851"/>
      </w:tblGrid>
      <w:tr w:rsidR="00C9083B" w:rsidRPr="00CE0402" w14:paraId="6066A3FC" w14:textId="77777777" w:rsidTr="002B5369">
        <w:tc>
          <w:tcPr>
            <w:tcW w:w="3119" w:type="dxa"/>
            <w:vAlign w:val="bottom"/>
          </w:tcPr>
          <w:p w14:paraId="351C808B" w14:textId="77777777" w:rsidR="00C9083B" w:rsidRPr="00CE0402" w:rsidRDefault="00C9083B" w:rsidP="0041128C">
            <w:pPr>
              <w:ind w:left="-105" w:right="-72"/>
              <w:rPr>
                <w:rFonts w:cs="Arial"/>
                <w:b/>
                <w:bCs/>
                <w:color w:val="000000"/>
                <w:sz w:val="14"/>
                <w:szCs w:val="14"/>
              </w:rPr>
            </w:pPr>
          </w:p>
        </w:tc>
        <w:tc>
          <w:tcPr>
            <w:tcW w:w="992" w:type="dxa"/>
            <w:vAlign w:val="bottom"/>
          </w:tcPr>
          <w:p w14:paraId="217C23FF" w14:textId="77777777" w:rsidR="00C9083B" w:rsidRPr="00CE0402" w:rsidRDefault="00C9083B" w:rsidP="0041128C">
            <w:pPr>
              <w:ind w:right="-72"/>
              <w:jc w:val="center"/>
              <w:rPr>
                <w:rFonts w:cs="Arial"/>
                <w:b/>
                <w:bCs/>
                <w:color w:val="000000"/>
                <w:sz w:val="14"/>
                <w:szCs w:val="14"/>
              </w:rPr>
            </w:pPr>
          </w:p>
        </w:tc>
        <w:tc>
          <w:tcPr>
            <w:tcW w:w="1949" w:type="dxa"/>
            <w:vAlign w:val="bottom"/>
          </w:tcPr>
          <w:p w14:paraId="327DBCC3" w14:textId="77777777" w:rsidR="00C9083B" w:rsidRPr="00CE0402" w:rsidRDefault="00C9083B" w:rsidP="0041128C">
            <w:pPr>
              <w:ind w:right="-72"/>
              <w:jc w:val="center"/>
              <w:rPr>
                <w:rFonts w:cs="Arial"/>
                <w:b/>
                <w:bCs/>
                <w:color w:val="000000"/>
                <w:sz w:val="14"/>
                <w:szCs w:val="14"/>
              </w:rPr>
            </w:pPr>
          </w:p>
        </w:tc>
        <w:tc>
          <w:tcPr>
            <w:tcW w:w="1701" w:type="dxa"/>
            <w:gridSpan w:val="2"/>
            <w:vAlign w:val="bottom"/>
          </w:tcPr>
          <w:p w14:paraId="1CBF577D" w14:textId="77777777" w:rsidR="00C9083B" w:rsidRPr="00CE0402" w:rsidRDefault="00C9083B" w:rsidP="0041128C">
            <w:pPr>
              <w:ind w:right="-72"/>
              <w:jc w:val="center"/>
              <w:rPr>
                <w:rFonts w:cs="Arial"/>
                <w:b/>
                <w:bCs/>
                <w:color w:val="000000"/>
                <w:sz w:val="14"/>
                <w:szCs w:val="14"/>
              </w:rPr>
            </w:pPr>
          </w:p>
        </w:tc>
        <w:tc>
          <w:tcPr>
            <w:tcW w:w="1701" w:type="dxa"/>
            <w:gridSpan w:val="2"/>
            <w:vAlign w:val="bottom"/>
          </w:tcPr>
          <w:p w14:paraId="738C174C" w14:textId="77777777" w:rsidR="00C9083B" w:rsidRPr="00CE0402" w:rsidRDefault="002D7C8F" w:rsidP="0041128C">
            <w:pPr>
              <w:ind w:right="54"/>
              <w:jc w:val="center"/>
              <w:rPr>
                <w:rFonts w:cs="Arial"/>
                <w:b/>
                <w:bCs/>
                <w:color w:val="000000"/>
                <w:sz w:val="14"/>
                <w:szCs w:val="14"/>
              </w:rPr>
            </w:pPr>
            <w:r w:rsidRPr="00CE0402">
              <w:rPr>
                <w:rFonts w:cs="Arial"/>
                <w:b/>
                <w:bCs/>
                <w:color w:val="000000"/>
                <w:sz w:val="14"/>
                <w:szCs w:val="14"/>
              </w:rPr>
              <w:t>Ownership interest</w:t>
            </w:r>
            <w:r w:rsidR="00712D2F" w:rsidRPr="00CE0402">
              <w:rPr>
                <w:rFonts w:cs="Arial"/>
                <w:b/>
                <w:bCs/>
                <w:color w:val="000000"/>
                <w:sz w:val="14"/>
                <w:szCs w:val="14"/>
              </w:rPr>
              <w:t>s</w:t>
            </w:r>
            <w:r w:rsidRPr="00CE0402">
              <w:rPr>
                <w:rFonts w:cs="Arial"/>
                <w:b/>
                <w:bCs/>
                <w:color w:val="000000"/>
                <w:sz w:val="14"/>
                <w:szCs w:val="14"/>
              </w:rPr>
              <w:t xml:space="preserve"> </w:t>
            </w:r>
          </w:p>
        </w:tc>
      </w:tr>
      <w:tr w:rsidR="00C9083B" w:rsidRPr="00CE0402" w14:paraId="1C56362C" w14:textId="77777777" w:rsidTr="002B5369">
        <w:tc>
          <w:tcPr>
            <w:tcW w:w="3119" w:type="dxa"/>
            <w:vAlign w:val="bottom"/>
          </w:tcPr>
          <w:p w14:paraId="5CADF19B" w14:textId="77777777" w:rsidR="00C9083B" w:rsidRPr="00CE0402" w:rsidRDefault="00C9083B" w:rsidP="0041128C">
            <w:pPr>
              <w:ind w:left="-105" w:right="-72"/>
              <w:rPr>
                <w:rFonts w:cs="Arial"/>
                <w:b/>
                <w:bCs/>
                <w:color w:val="000000"/>
                <w:sz w:val="14"/>
                <w:szCs w:val="14"/>
              </w:rPr>
            </w:pPr>
          </w:p>
        </w:tc>
        <w:tc>
          <w:tcPr>
            <w:tcW w:w="992" w:type="dxa"/>
            <w:vAlign w:val="bottom"/>
          </w:tcPr>
          <w:p w14:paraId="181AB934" w14:textId="77777777" w:rsidR="00C9083B" w:rsidRPr="00CE0402" w:rsidRDefault="00C9083B" w:rsidP="0041128C">
            <w:pPr>
              <w:ind w:right="-72"/>
              <w:jc w:val="center"/>
              <w:rPr>
                <w:rFonts w:cs="Arial"/>
                <w:b/>
                <w:bCs/>
                <w:color w:val="000000"/>
                <w:sz w:val="14"/>
                <w:szCs w:val="14"/>
              </w:rPr>
            </w:pPr>
          </w:p>
        </w:tc>
        <w:tc>
          <w:tcPr>
            <w:tcW w:w="1949" w:type="dxa"/>
            <w:vAlign w:val="bottom"/>
          </w:tcPr>
          <w:p w14:paraId="543FB6F6" w14:textId="77777777" w:rsidR="00C9083B" w:rsidRPr="00CE0402" w:rsidRDefault="00C9083B" w:rsidP="0041128C">
            <w:pPr>
              <w:ind w:right="-72"/>
              <w:jc w:val="center"/>
              <w:rPr>
                <w:rFonts w:cs="Arial"/>
                <w:b/>
                <w:bCs/>
                <w:color w:val="000000"/>
                <w:sz w:val="14"/>
                <w:szCs w:val="14"/>
              </w:rPr>
            </w:pPr>
          </w:p>
        </w:tc>
        <w:tc>
          <w:tcPr>
            <w:tcW w:w="1701" w:type="dxa"/>
            <w:gridSpan w:val="2"/>
            <w:vAlign w:val="bottom"/>
          </w:tcPr>
          <w:p w14:paraId="2B5AE89D" w14:textId="77777777" w:rsidR="00C9083B" w:rsidRPr="00CE0402" w:rsidRDefault="002D7C8F" w:rsidP="0041128C">
            <w:pPr>
              <w:ind w:right="-72"/>
              <w:jc w:val="center"/>
              <w:rPr>
                <w:rFonts w:cs="Arial"/>
                <w:b/>
                <w:bCs/>
                <w:color w:val="000000"/>
                <w:sz w:val="14"/>
                <w:szCs w:val="14"/>
              </w:rPr>
            </w:pPr>
            <w:r w:rsidRPr="00CE0402">
              <w:rPr>
                <w:rFonts w:cs="Arial"/>
                <w:b/>
                <w:bCs/>
                <w:color w:val="000000"/>
                <w:sz w:val="14"/>
                <w:szCs w:val="14"/>
              </w:rPr>
              <w:t>Ownership interest</w:t>
            </w:r>
            <w:r w:rsidR="00712D2F" w:rsidRPr="00CE0402">
              <w:rPr>
                <w:rFonts w:cs="Arial"/>
                <w:b/>
                <w:bCs/>
                <w:color w:val="000000"/>
                <w:sz w:val="14"/>
                <w:szCs w:val="14"/>
              </w:rPr>
              <w:t>s</w:t>
            </w:r>
          </w:p>
        </w:tc>
        <w:tc>
          <w:tcPr>
            <w:tcW w:w="1701" w:type="dxa"/>
            <w:gridSpan w:val="2"/>
            <w:vAlign w:val="bottom"/>
          </w:tcPr>
          <w:p w14:paraId="599AA26E" w14:textId="77777777" w:rsidR="00C9083B" w:rsidRPr="00CE0402" w:rsidRDefault="005C0F1A" w:rsidP="0041128C">
            <w:pPr>
              <w:ind w:right="-72"/>
              <w:jc w:val="center"/>
              <w:rPr>
                <w:rFonts w:cs="Arial"/>
                <w:b/>
                <w:bCs/>
                <w:color w:val="000000"/>
                <w:sz w:val="14"/>
                <w:szCs w:val="14"/>
              </w:rPr>
            </w:pPr>
            <w:r w:rsidRPr="00CE0402">
              <w:rPr>
                <w:rFonts w:cs="Arial"/>
                <w:b/>
                <w:bCs/>
                <w:color w:val="000000"/>
                <w:sz w:val="14"/>
                <w:szCs w:val="14"/>
              </w:rPr>
              <w:t>h</w:t>
            </w:r>
            <w:r w:rsidR="002D7C8F" w:rsidRPr="00CE0402">
              <w:rPr>
                <w:rFonts w:cs="Arial"/>
                <w:b/>
                <w:bCs/>
                <w:color w:val="000000"/>
                <w:sz w:val="14"/>
                <w:szCs w:val="14"/>
              </w:rPr>
              <w:t>eld by non-controlling</w:t>
            </w:r>
          </w:p>
        </w:tc>
      </w:tr>
      <w:tr w:rsidR="00C9083B" w:rsidRPr="00CE0402" w14:paraId="74BF7A48" w14:textId="77777777" w:rsidTr="002B5369">
        <w:tc>
          <w:tcPr>
            <w:tcW w:w="3119" w:type="dxa"/>
            <w:vAlign w:val="bottom"/>
          </w:tcPr>
          <w:p w14:paraId="3268F227" w14:textId="77777777" w:rsidR="00C9083B" w:rsidRPr="00CE0402" w:rsidRDefault="00C9083B" w:rsidP="0041128C">
            <w:pPr>
              <w:ind w:left="-105" w:right="-72"/>
              <w:rPr>
                <w:rFonts w:cs="Arial"/>
                <w:b/>
                <w:bCs/>
                <w:color w:val="000000"/>
                <w:sz w:val="14"/>
                <w:szCs w:val="14"/>
              </w:rPr>
            </w:pPr>
          </w:p>
        </w:tc>
        <w:tc>
          <w:tcPr>
            <w:tcW w:w="992" w:type="dxa"/>
            <w:vAlign w:val="bottom"/>
          </w:tcPr>
          <w:p w14:paraId="7F1E9689" w14:textId="77777777" w:rsidR="00C9083B" w:rsidRPr="00CE0402" w:rsidRDefault="00C9083B" w:rsidP="0041128C">
            <w:pPr>
              <w:ind w:right="-72"/>
              <w:jc w:val="center"/>
              <w:rPr>
                <w:rFonts w:cs="Arial"/>
                <w:b/>
                <w:bCs/>
                <w:color w:val="000000"/>
                <w:sz w:val="14"/>
                <w:szCs w:val="14"/>
              </w:rPr>
            </w:pPr>
          </w:p>
        </w:tc>
        <w:tc>
          <w:tcPr>
            <w:tcW w:w="1949" w:type="dxa"/>
            <w:vAlign w:val="bottom"/>
          </w:tcPr>
          <w:p w14:paraId="5381F3D7" w14:textId="77777777" w:rsidR="00C9083B" w:rsidRPr="00CE0402" w:rsidRDefault="00C9083B" w:rsidP="0041128C">
            <w:pPr>
              <w:ind w:right="-72"/>
              <w:jc w:val="center"/>
              <w:rPr>
                <w:rFonts w:cs="Arial"/>
                <w:b/>
                <w:bCs/>
                <w:color w:val="000000"/>
                <w:sz w:val="14"/>
                <w:szCs w:val="14"/>
              </w:rPr>
            </w:pPr>
          </w:p>
        </w:tc>
        <w:tc>
          <w:tcPr>
            <w:tcW w:w="1701" w:type="dxa"/>
            <w:gridSpan w:val="2"/>
            <w:tcBorders>
              <w:bottom w:val="single" w:sz="4" w:space="0" w:color="auto"/>
            </w:tcBorders>
            <w:vAlign w:val="bottom"/>
          </w:tcPr>
          <w:p w14:paraId="3B745280" w14:textId="77777777" w:rsidR="00C9083B" w:rsidRPr="00CE0402" w:rsidRDefault="005C0F1A" w:rsidP="0041128C">
            <w:pPr>
              <w:ind w:right="-72"/>
              <w:jc w:val="center"/>
              <w:rPr>
                <w:rFonts w:cs="Arial"/>
                <w:b/>
                <w:bCs/>
                <w:color w:val="000000"/>
                <w:sz w:val="14"/>
                <w:szCs w:val="14"/>
              </w:rPr>
            </w:pPr>
            <w:r w:rsidRPr="00CE0402">
              <w:rPr>
                <w:rFonts w:cs="Arial"/>
                <w:b/>
                <w:bCs/>
                <w:color w:val="000000"/>
                <w:sz w:val="14"/>
                <w:szCs w:val="14"/>
              </w:rPr>
              <w:t>h</w:t>
            </w:r>
            <w:r w:rsidR="002D7C8F" w:rsidRPr="00CE0402">
              <w:rPr>
                <w:rFonts w:cs="Arial"/>
                <w:b/>
                <w:bCs/>
                <w:color w:val="000000"/>
                <w:sz w:val="14"/>
                <w:szCs w:val="14"/>
              </w:rPr>
              <w:t xml:space="preserve">eld by the </w:t>
            </w:r>
            <w:r w:rsidR="00522654" w:rsidRPr="00CE0402">
              <w:rPr>
                <w:rFonts w:cs="Arial"/>
                <w:b/>
                <w:bCs/>
                <w:color w:val="000000"/>
                <w:sz w:val="14"/>
                <w:szCs w:val="14"/>
              </w:rPr>
              <w:t>G</w:t>
            </w:r>
            <w:r w:rsidR="002D7C8F" w:rsidRPr="00CE0402">
              <w:rPr>
                <w:rFonts w:cs="Arial"/>
                <w:b/>
                <w:bCs/>
                <w:color w:val="000000"/>
                <w:sz w:val="14"/>
                <w:szCs w:val="14"/>
              </w:rPr>
              <w:t>roup</w:t>
            </w:r>
          </w:p>
        </w:tc>
        <w:tc>
          <w:tcPr>
            <w:tcW w:w="1701" w:type="dxa"/>
            <w:gridSpan w:val="2"/>
            <w:tcBorders>
              <w:bottom w:val="single" w:sz="4" w:space="0" w:color="auto"/>
            </w:tcBorders>
            <w:vAlign w:val="bottom"/>
          </w:tcPr>
          <w:p w14:paraId="788DD8B4" w14:textId="77777777" w:rsidR="00C9083B" w:rsidRPr="00CE0402" w:rsidRDefault="002D7C8F" w:rsidP="0041128C">
            <w:pPr>
              <w:ind w:right="-72"/>
              <w:jc w:val="center"/>
              <w:rPr>
                <w:rFonts w:cs="Arial"/>
                <w:b/>
                <w:bCs/>
                <w:color w:val="000000"/>
                <w:sz w:val="14"/>
                <w:szCs w:val="14"/>
              </w:rPr>
            </w:pPr>
            <w:r w:rsidRPr="00CE0402">
              <w:rPr>
                <w:rFonts w:cs="Arial"/>
                <w:b/>
                <w:bCs/>
                <w:color w:val="000000"/>
                <w:sz w:val="14"/>
                <w:szCs w:val="14"/>
              </w:rPr>
              <w:t>interests</w:t>
            </w:r>
          </w:p>
        </w:tc>
      </w:tr>
      <w:tr w:rsidR="004A2494" w:rsidRPr="00CE0402" w14:paraId="60C4458C" w14:textId="77777777" w:rsidTr="002B5369">
        <w:tc>
          <w:tcPr>
            <w:tcW w:w="3119" w:type="dxa"/>
            <w:vAlign w:val="bottom"/>
          </w:tcPr>
          <w:p w14:paraId="70C316F6" w14:textId="77777777" w:rsidR="004A2494" w:rsidRPr="00CE0402" w:rsidRDefault="004A2494" w:rsidP="004A2494">
            <w:pPr>
              <w:ind w:left="-105" w:right="-72"/>
              <w:rPr>
                <w:rFonts w:cs="Arial"/>
                <w:b/>
                <w:bCs/>
                <w:color w:val="000000"/>
                <w:sz w:val="14"/>
                <w:szCs w:val="14"/>
              </w:rPr>
            </w:pPr>
          </w:p>
        </w:tc>
        <w:tc>
          <w:tcPr>
            <w:tcW w:w="992" w:type="dxa"/>
            <w:vAlign w:val="bottom"/>
          </w:tcPr>
          <w:p w14:paraId="0754D07C" w14:textId="77777777" w:rsidR="004A2494" w:rsidRPr="00CE0402" w:rsidRDefault="004A2494" w:rsidP="004A2494">
            <w:pPr>
              <w:ind w:right="-72"/>
              <w:jc w:val="center"/>
              <w:rPr>
                <w:rFonts w:cs="Arial"/>
                <w:b/>
                <w:bCs/>
                <w:color w:val="000000"/>
                <w:spacing w:val="-6"/>
                <w:sz w:val="14"/>
                <w:szCs w:val="14"/>
              </w:rPr>
            </w:pPr>
            <w:r w:rsidRPr="00CE0402">
              <w:rPr>
                <w:rFonts w:cs="Arial"/>
                <w:b/>
                <w:bCs/>
                <w:color w:val="000000"/>
                <w:spacing w:val="-6"/>
                <w:sz w:val="14"/>
                <w:szCs w:val="14"/>
              </w:rPr>
              <w:t>Country of</w:t>
            </w:r>
          </w:p>
        </w:tc>
        <w:tc>
          <w:tcPr>
            <w:tcW w:w="1949" w:type="dxa"/>
            <w:vAlign w:val="bottom"/>
          </w:tcPr>
          <w:p w14:paraId="5BCED4ED" w14:textId="77777777" w:rsidR="004A2494" w:rsidRPr="00CE0402" w:rsidRDefault="004A2494" w:rsidP="004A2494">
            <w:pPr>
              <w:ind w:right="-72"/>
              <w:jc w:val="center"/>
              <w:rPr>
                <w:rFonts w:cs="Arial"/>
                <w:b/>
                <w:bCs/>
                <w:color w:val="000000"/>
                <w:sz w:val="14"/>
                <w:szCs w:val="14"/>
              </w:rPr>
            </w:pPr>
            <w:r w:rsidRPr="00CE0402">
              <w:rPr>
                <w:rFonts w:cs="Arial"/>
                <w:b/>
                <w:bCs/>
                <w:color w:val="000000"/>
                <w:sz w:val="14"/>
                <w:szCs w:val="14"/>
              </w:rPr>
              <w:t>Nature of</w:t>
            </w:r>
          </w:p>
        </w:tc>
        <w:tc>
          <w:tcPr>
            <w:tcW w:w="850" w:type="dxa"/>
            <w:tcBorders>
              <w:top w:val="single" w:sz="4" w:space="0" w:color="auto"/>
            </w:tcBorders>
            <w:vAlign w:val="bottom"/>
          </w:tcPr>
          <w:p w14:paraId="28CB6490" w14:textId="77B733DB" w:rsidR="004A2494" w:rsidRPr="00CE0402" w:rsidRDefault="004A2494" w:rsidP="004A2494">
            <w:pPr>
              <w:ind w:right="-72"/>
              <w:jc w:val="right"/>
              <w:rPr>
                <w:rFonts w:cs="Arial"/>
                <w:b/>
                <w:bCs/>
                <w:color w:val="000000"/>
                <w:sz w:val="14"/>
                <w:szCs w:val="14"/>
                <w:lang w:val="en-GB"/>
              </w:rPr>
            </w:pPr>
            <w:r w:rsidRPr="00CE0402">
              <w:rPr>
                <w:rFonts w:cs="Arial"/>
                <w:b/>
                <w:bCs/>
                <w:color w:val="000000"/>
                <w:sz w:val="14"/>
                <w:szCs w:val="14"/>
                <w:lang w:val="en-GB"/>
              </w:rPr>
              <w:t>2025</w:t>
            </w:r>
          </w:p>
        </w:tc>
        <w:tc>
          <w:tcPr>
            <w:tcW w:w="851" w:type="dxa"/>
            <w:tcBorders>
              <w:top w:val="single" w:sz="4" w:space="0" w:color="auto"/>
            </w:tcBorders>
            <w:vAlign w:val="bottom"/>
          </w:tcPr>
          <w:p w14:paraId="1DDDA156" w14:textId="13CEC88A" w:rsidR="004A2494" w:rsidRPr="00CE0402" w:rsidRDefault="004A2494" w:rsidP="004A2494">
            <w:pPr>
              <w:ind w:right="-72"/>
              <w:jc w:val="right"/>
              <w:rPr>
                <w:rFonts w:cs="Arial"/>
                <w:b/>
                <w:bCs/>
                <w:color w:val="000000"/>
                <w:sz w:val="14"/>
                <w:szCs w:val="14"/>
                <w:lang w:val="en-GB"/>
              </w:rPr>
            </w:pPr>
            <w:r w:rsidRPr="00CE0402">
              <w:rPr>
                <w:rFonts w:cs="Arial"/>
                <w:b/>
                <w:bCs/>
                <w:color w:val="000000"/>
                <w:sz w:val="14"/>
                <w:szCs w:val="14"/>
                <w:lang w:val="en-GB"/>
              </w:rPr>
              <w:t>2024</w:t>
            </w:r>
          </w:p>
        </w:tc>
        <w:tc>
          <w:tcPr>
            <w:tcW w:w="850" w:type="dxa"/>
            <w:tcBorders>
              <w:top w:val="single" w:sz="4" w:space="0" w:color="auto"/>
            </w:tcBorders>
            <w:vAlign w:val="bottom"/>
          </w:tcPr>
          <w:p w14:paraId="5A831C7C" w14:textId="4B17D78E" w:rsidR="004A2494" w:rsidRPr="00CE0402" w:rsidRDefault="004A2494" w:rsidP="004A2494">
            <w:pPr>
              <w:ind w:right="-72"/>
              <w:jc w:val="right"/>
              <w:rPr>
                <w:rFonts w:cs="Arial"/>
                <w:b/>
                <w:bCs/>
                <w:color w:val="000000"/>
                <w:sz w:val="14"/>
                <w:szCs w:val="14"/>
                <w:lang w:val="en-GB"/>
              </w:rPr>
            </w:pPr>
            <w:r w:rsidRPr="00CE0402">
              <w:rPr>
                <w:rFonts w:cs="Arial"/>
                <w:b/>
                <w:bCs/>
                <w:color w:val="000000"/>
                <w:sz w:val="14"/>
                <w:szCs w:val="14"/>
                <w:lang w:val="en-GB"/>
              </w:rPr>
              <w:t>2025</w:t>
            </w:r>
          </w:p>
        </w:tc>
        <w:tc>
          <w:tcPr>
            <w:tcW w:w="851" w:type="dxa"/>
            <w:tcBorders>
              <w:top w:val="single" w:sz="4" w:space="0" w:color="auto"/>
            </w:tcBorders>
            <w:vAlign w:val="bottom"/>
          </w:tcPr>
          <w:p w14:paraId="72E89C62" w14:textId="00ED06FD" w:rsidR="004A2494" w:rsidRPr="00CE0402" w:rsidRDefault="004A2494" w:rsidP="004A2494">
            <w:pPr>
              <w:ind w:right="-72"/>
              <w:jc w:val="right"/>
              <w:rPr>
                <w:rFonts w:cs="Arial"/>
                <w:b/>
                <w:bCs/>
                <w:color w:val="000000"/>
                <w:sz w:val="14"/>
                <w:szCs w:val="14"/>
                <w:lang w:val="en-GB"/>
              </w:rPr>
            </w:pPr>
            <w:r w:rsidRPr="00CE0402">
              <w:rPr>
                <w:rFonts w:cs="Arial"/>
                <w:b/>
                <w:bCs/>
                <w:color w:val="000000"/>
                <w:sz w:val="14"/>
                <w:szCs w:val="14"/>
                <w:lang w:val="en-GB"/>
              </w:rPr>
              <w:t>2024</w:t>
            </w:r>
          </w:p>
        </w:tc>
      </w:tr>
      <w:tr w:rsidR="00E35556" w:rsidRPr="00CE0402" w14:paraId="25F510DF" w14:textId="77777777" w:rsidTr="002B5369">
        <w:tc>
          <w:tcPr>
            <w:tcW w:w="3119" w:type="dxa"/>
            <w:tcBorders>
              <w:bottom w:val="single" w:sz="4" w:space="0" w:color="auto"/>
            </w:tcBorders>
            <w:vAlign w:val="bottom"/>
          </w:tcPr>
          <w:p w14:paraId="64AD0611" w14:textId="77777777" w:rsidR="00E35556" w:rsidRPr="00CE0402" w:rsidRDefault="00E35556" w:rsidP="0041128C">
            <w:pPr>
              <w:ind w:left="-105" w:right="-72"/>
              <w:jc w:val="center"/>
              <w:rPr>
                <w:rFonts w:cs="Arial"/>
                <w:b/>
                <w:bCs/>
                <w:color w:val="000000"/>
                <w:sz w:val="14"/>
                <w:szCs w:val="14"/>
              </w:rPr>
            </w:pPr>
            <w:r w:rsidRPr="00CE0402">
              <w:rPr>
                <w:rFonts w:cs="Arial"/>
                <w:b/>
                <w:bCs/>
                <w:color w:val="000000"/>
                <w:sz w:val="14"/>
                <w:szCs w:val="14"/>
              </w:rPr>
              <w:t>Company’s name</w:t>
            </w:r>
          </w:p>
        </w:tc>
        <w:tc>
          <w:tcPr>
            <w:tcW w:w="992" w:type="dxa"/>
            <w:tcBorders>
              <w:bottom w:val="single" w:sz="4" w:space="0" w:color="auto"/>
            </w:tcBorders>
            <w:vAlign w:val="bottom"/>
          </w:tcPr>
          <w:p w14:paraId="5CCE9DD4" w14:textId="77777777" w:rsidR="00E35556" w:rsidRPr="00CE0402" w:rsidRDefault="00E35556" w:rsidP="0041128C">
            <w:pPr>
              <w:ind w:right="-72"/>
              <w:jc w:val="center"/>
              <w:rPr>
                <w:rFonts w:cs="Arial"/>
                <w:b/>
                <w:bCs/>
                <w:color w:val="000000"/>
                <w:spacing w:val="-6"/>
                <w:sz w:val="14"/>
                <w:szCs w:val="14"/>
              </w:rPr>
            </w:pPr>
            <w:r w:rsidRPr="00CE0402">
              <w:rPr>
                <w:rFonts w:cs="Arial"/>
                <w:b/>
                <w:bCs/>
                <w:color w:val="000000"/>
                <w:spacing w:val="-6"/>
                <w:sz w:val="14"/>
                <w:szCs w:val="14"/>
              </w:rPr>
              <w:t>incorporation</w:t>
            </w:r>
          </w:p>
        </w:tc>
        <w:tc>
          <w:tcPr>
            <w:tcW w:w="1949" w:type="dxa"/>
            <w:tcBorders>
              <w:bottom w:val="single" w:sz="4" w:space="0" w:color="auto"/>
            </w:tcBorders>
            <w:vAlign w:val="bottom"/>
          </w:tcPr>
          <w:p w14:paraId="7D89BE2E" w14:textId="77777777" w:rsidR="00E35556" w:rsidRPr="00CE0402" w:rsidRDefault="00E35556" w:rsidP="0041128C">
            <w:pPr>
              <w:ind w:right="-72"/>
              <w:jc w:val="center"/>
              <w:rPr>
                <w:rFonts w:cs="Arial"/>
                <w:b/>
                <w:bCs/>
                <w:color w:val="000000"/>
                <w:sz w:val="14"/>
                <w:szCs w:val="14"/>
              </w:rPr>
            </w:pPr>
            <w:r w:rsidRPr="00CE0402">
              <w:rPr>
                <w:rFonts w:cs="Arial"/>
                <w:b/>
                <w:bCs/>
                <w:color w:val="000000"/>
                <w:sz w:val="14"/>
                <w:szCs w:val="14"/>
              </w:rPr>
              <w:t>business</w:t>
            </w:r>
          </w:p>
        </w:tc>
        <w:tc>
          <w:tcPr>
            <w:tcW w:w="850" w:type="dxa"/>
            <w:tcBorders>
              <w:bottom w:val="single" w:sz="4" w:space="0" w:color="auto"/>
            </w:tcBorders>
            <w:vAlign w:val="bottom"/>
          </w:tcPr>
          <w:p w14:paraId="2851E7B1" w14:textId="77777777" w:rsidR="00E35556" w:rsidRPr="00CE0402" w:rsidRDefault="00E35556" w:rsidP="0041128C">
            <w:pPr>
              <w:ind w:right="-72"/>
              <w:jc w:val="right"/>
              <w:rPr>
                <w:rFonts w:cs="Arial"/>
                <w:b/>
                <w:bCs/>
                <w:color w:val="000000"/>
                <w:sz w:val="14"/>
                <w:szCs w:val="14"/>
              </w:rPr>
            </w:pPr>
            <w:r w:rsidRPr="00CE0402">
              <w:rPr>
                <w:rFonts w:cs="Arial"/>
                <w:b/>
                <w:bCs/>
                <w:color w:val="000000"/>
                <w:sz w:val="14"/>
                <w:szCs w:val="14"/>
                <w:lang w:val="en-GB"/>
              </w:rPr>
              <w:t xml:space="preserve">Percent </w:t>
            </w:r>
          </w:p>
        </w:tc>
        <w:tc>
          <w:tcPr>
            <w:tcW w:w="851" w:type="dxa"/>
            <w:tcBorders>
              <w:bottom w:val="single" w:sz="4" w:space="0" w:color="auto"/>
            </w:tcBorders>
            <w:vAlign w:val="bottom"/>
          </w:tcPr>
          <w:p w14:paraId="69324A3D" w14:textId="77777777" w:rsidR="00E35556" w:rsidRPr="00CE0402" w:rsidRDefault="00E35556" w:rsidP="0041128C">
            <w:pPr>
              <w:ind w:right="-72"/>
              <w:jc w:val="right"/>
              <w:rPr>
                <w:rFonts w:cs="Arial"/>
                <w:b/>
                <w:bCs/>
                <w:color w:val="000000"/>
                <w:sz w:val="14"/>
                <w:szCs w:val="14"/>
              </w:rPr>
            </w:pPr>
            <w:r w:rsidRPr="00CE0402">
              <w:rPr>
                <w:rFonts w:cs="Arial"/>
                <w:b/>
                <w:bCs/>
                <w:color w:val="000000"/>
                <w:sz w:val="14"/>
                <w:szCs w:val="14"/>
                <w:lang w:val="en-GB"/>
              </w:rPr>
              <w:t>Percent</w:t>
            </w:r>
          </w:p>
        </w:tc>
        <w:tc>
          <w:tcPr>
            <w:tcW w:w="850" w:type="dxa"/>
            <w:tcBorders>
              <w:bottom w:val="single" w:sz="4" w:space="0" w:color="auto"/>
            </w:tcBorders>
            <w:vAlign w:val="bottom"/>
          </w:tcPr>
          <w:p w14:paraId="4956F74D" w14:textId="77777777" w:rsidR="00E35556" w:rsidRPr="00CE0402" w:rsidRDefault="00E35556" w:rsidP="0041128C">
            <w:pPr>
              <w:ind w:right="-72"/>
              <w:jc w:val="right"/>
              <w:rPr>
                <w:rFonts w:cs="Arial"/>
                <w:b/>
                <w:bCs/>
                <w:color w:val="000000"/>
                <w:sz w:val="14"/>
                <w:szCs w:val="14"/>
              </w:rPr>
            </w:pPr>
            <w:r w:rsidRPr="00CE0402">
              <w:rPr>
                <w:rFonts w:cs="Arial"/>
                <w:b/>
                <w:bCs/>
                <w:color w:val="000000"/>
                <w:sz w:val="14"/>
                <w:szCs w:val="14"/>
                <w:lang w:val="en-GB"/>
              </w:rPr>
              <w:t>Percent</w:t>
            </w:r>
          </w:p>
        </w:tc>
        <w:tc>
          <w:tcPr>
            <w:tcW w:w="851" w:type="dxa"/>
            <w:tcBorders>
              <w:bottom w:val="single" w:sz="4" w:space="0" w:color="auto"/>
            </w:tcBorders>
            <w:vAlign w:val="bottom"/>
          </w:tcPr>
          <w:p w14:paraId="285A2974" w14:textId="77777777" w:rsidR="00E35556" w:rsidRPr="00CE0402" w:rsidRDefault="00E35556" w:rsidP="0041128C">
            <w:pPr>
              <w:ind w:right="-72"/>
              <w:jc w:val="right"/>
              <w:rPr>
                <w:rFonts w:cs="Arial"/>
                <w:b/>
                <w:bCs/>
                <w:color w:val="000000"/>
                <w:sz w:val="14"/>
                <w:szCs w:val="14"/>
              </w:rPr>
            </w:pPr>
            <w:r w:rsidRPr="00CE0402">
              <w:rPr>
                <w:rFonts w:cs="Arial"/>
                <w:b/>
                <w:bCs/>
                <w:color w:val="000000"/>
                <w:sz w:val="14"/>
                <w:szCs w:val="14"/>
                <w:lang w:val="en-GB"/>
              </w:rPr>
              <w:t>Percent</w:t>
            </w:r>
          </w:p>
        </w:tc>
      </w:tr>
      <w:tr w:rsidR="00E35556" w:rsidRPr="00CE0402" w14:paraId="7BCA79FE" w14:textId="77777777" w:rsidTr="002B5369">
        <w:tc>
          <w:tcPr>
            <w:tcW w:w="3119" w:type="dxa"/>
            <w:tcBorders>
              <w:top w:val="single" w:sz="4" w:space="0" w:color="auto"/>
            </w:tcBorders>
          </w:tcPr>
          <w:p w14:paraId="45950AA9" w14:textId="77777777" w:rsidR="00E35556" w:rsidRPr="00CE0402" w:rsidRDefault="00E35556" w:rsidP="0041128C">
            <w:pPr>
              <w:ind w:left="-105" w:right="-72"/>
              <w:rPr>
                <w:rFonts w:cs="Arial"/>
                <w:b/>
                <w:bCs/>
                <w:color w:val="000000"/>
                <w:sz w:val="14"/>
                <w:szCs w:val="14"/>
              </w:rPr>
            </w:pPr>
          </w:p>
        </w:tc>
        <w:tc>
          <w:tcPr>
            <w:tcW w:w="992" w:type="dxa"/>
            <w:tcBorders>
              <w:top w:val="single" w:sz="4" w:space="0" w:color="auto"/>
            </w:tcBorders>
          </w:tcPr>
          <w:p w14:paraId="01C6D276" w14:textId="77777777" w:rsidR="00E35556" w:rsidRPr="00CE0402" w:rsidRDefault="00E35556" w:rsidP="0041128C">
            <w:pPr>
              <w:ind w:right="-72"/>
              <w:jc w:val="center"/>
              <w:rPr>
                <w:rFonts w:cs="Arial"/>
                <w:b/>
                <w:bCs/>
                <w:color w:val="000000"/>
                <w:sz w:val="14"/>
                <w:szCs w:val="14"/>
              </w:rPr>
            </w:pPr>
          </w:p>
        </w:tc>
        <w:tc>
          <w:tcPr>
            <w:tcW w:w="1949" w:type="dxa"/>
            <w:tcBorders>
              <w:top w:val="single" w:sz="4" w:space="0" w:color="auto"/>
            </w:tcBorders>
          </w:tcPr>
          <w:p w14:paraId="43849CE8" w14:textId="77777777" w:rsidR="00E35556" w:rsidRPr="00CE0402" w:rsidRDefault="00E35556" w:rsidP="0041128C">
            <w:pPr>
              <w:ind w:right="-72"/>
              <w:jc w:val="center"/>
              <w:rPr>
                <w:rFonts w:cs="Arial"/>
                <w:b/>
                <w:bCs/>
                <w:color w:val="000000"/>
                <w:sz w:val="14"/>
                <w:szCs w:val="14"/>
              </w:rPr>
            </w:pPr>
          </w:p>
        </w:tc>
        <w:tc>
          <w:tcPr>
            <w:tcW w:w="850" w:type="dxa"/>
            <w:tcBorders>
              <w:top w:val="single" w:sz="4" w:space="0" w:color="auto"/>
            </w:tcBorders>
          </w:tcPr>
          <w:p w14:paraId="51845849" w14:textId="77777777" w:rsidR="00E35556" w:rsidRPr="00CE0402" w:rsidRDefault="00E35556" w:rsidP="0041128C">
            <w:pPr>
              <w:ind w:right="-72"/>
              <w:jc w:val="right"/>
              <w:rPr>
                <w:rFonts w:cs="Arial"/>
                <w:b/>
                <w:bCs/>
                <w:color w:val="000000"/>
                <w:sz w:val="14"/>
                <w:szCs w:val="14"/>
                <w:lang w:val="en-GB"/>
              </w:rPr>
            </w:pPr>
          </w:p>
        </w:tc>
        <w:tc>
          <w:tcPr>
            <w:tcW w:w="851" w:type="dxa"/>
            <w:tcBorders>
              <w:top w:val="single" w:sz="4" w:space="0" w:color="auto"/>
            </w:tcBorders>
          </w:tcPr>
          <w:p w14:paraId="5D3BB77E" w14:textId="77777777" w:rsidR="00E35556" w:rsidRPr="00CE0402" w:rsidRDefault="00E35556" w:rsidP="0041128C">
            <w:pPr>
              <w:ind w:right="-72"/>
              <w:jc w:val="right"/>
              <w:rPr>
                <w:rFonts w:cs="Arial"/>
                <w:b/>
                <w:bCs/>
                <w:color w:val="000000"/>
                <w:sz w:val="14"/>
                <w:szCs w:val="14"/>
                <w:lang w:val="en-GB"/>
              </w:rPr>
            </w:pPr>
          </w:p>
        </w:tc>
        <w:tc>
          <w:tcPr>
            <w:tcW w:w="850" w:type="dxa"/>
            <w:tcBorders>
              <w:top w:val="single" w:sz="4" w:space="0" w:color="auto"/>
            </w:tcBorders>
          </w:tcPr>
          <w:p w14:paraId="56FB47D8" w14:textId="77777777" w:rsidR="00E35556" w:rsidRPr="00CE0402" w:rsidRDefault="00E35556" w:rsidP="0041128C">
            <w:pPr>
              <w:ind w:right="-72"/>
              <w:jc w:val="right"/>
              <w:rPr>
                <w:rFonts w:cs="Arial"/>
                <w:b/>
                <w:bCs/>
                <w:color w:val="000000"/>
                <w:sz w:val="14"/>
                <w:szCs w:val="14"/>
                <w:lang w:val="en-GB"/>
              </w:rPr>
            </w:pPr>
          </w:p>
        </w:tc>
        <w:tc>
          <w:tcPr>
            <w:tcW w:w="851" w:type="dxa"/>
            <w:tcBorders>
              <w:top w:val="single" w:sz="4" w:space="0" w:color="auto"/>
            </w:tcBorders>
          </w:tcPr>
          <w:p w14:paraId="010018F7" w14:textId="77777777" w:rsidR="00E35556" w:rsidRPr="00CE0402" w:rsidRDefault="00E35556" w:rsidP="0041128C">
            <w:pPr>
              <w:ind w:right="-72"/>
              <w:jc w:val="right"/>
              <w:rPr>
                <w:rFonts w:cs="Arial"/>
                <w:b/>
                <w:bCs/>
                <w:color w:val="000000"/>
                <w:sz w:val="14"/>
                <w:szCs w:val="14"/>
                <w:lang w:val="en-GB"/>
              </w:rPr>
            </w:pPr>
          </w:p>
        </w:tc>
      </w:tr>
      <w:tr w:rsidR="00E35556" w:rsidRPr="00CE0402" w14:paraId="02DE323B" w14:textId="77777777" w:rsidTr="002B5369">
        <w:tc>
          <w:tcPr>
            <w:tcW w:w="3119" w:type="dxa"/>
          </w:tcPr>
          <w:p w14:paraId="211BE3EA" w14:textId="0758E7A5" w:rsidR="00E35556" w:rsidRPr="00CE0402" w:rsidRDefault="00E35556" w:rsidP="0041128C">
            <w:pPr>
              <w:ind w:left="-105" w:right="-72"/>
              <w:jc w:val="thaiDistribute"/>
              <w:rPr>
                <w:rFonts w:cs="Arial"/>
                <w:b/>
                <w:bCs/>
                <w:color w:val="000000"/>
                <w:sz w:val="14"/>
                <w:szCs w:val="14"/>
              </w:rPr>
            </w:pPr>
            <w:r w:rsidRPr="00CE0402">
              <w:rPr>
                <w:rFonts w:cs="Arial"/>
                <w:b/>
                <w:bCs/>
                <w:color w:val="000000"/>
                <w:sz w:val="14"/>
                <w:szCs w:val="14"/>
              </w:rPr>
              <w:t>Direct:</w:t>
            </w:r>
            <w:r w:rsidR="003B3DBA" w:rsidRPr="00CE0402">
              <w:rPr>
                <w:rFonts w:cs="Arial"/>
                <w:b/>
                <w:bCs/>
                <w:color w:val="000000"/>
                <w:sz w:val="14"/>
                <w:szCs w:val="14"/>
              </w:rPr>
              <w:t xml:space="preserve"> </w:t>
            </w:r>
            <w:r w:rsidRPr="00CE0402">
              <w:rPr>
                <w:rFonts w:cs="Arial"/>
                <w:b/>
                <w:bCs/>
                <w:color w:val="000000"/>
                <w:sz w:val="14"/>
                <w:szCs w:val="14"/>
              </w:rPr>
              <w:t>Subsidiaries under Principal</w:t>
            </w:r>
          </w:p>
        </w:tc>
        <w:tc>
          <w:tcPr>
            <w:tcW w:w="992" w:type="dxa"/>
          </w:tcPr>
          <w:p w14:paraId="4603581B" w14:textId="77777777" w:rsidR="00E35556" w:rsidRPr="00CE0402" w:rsidRDefault="00E35556" w:rsidP="0041128C">
            <w:pPr>
              <w:ind w:right="-72"/>
              <w:jc w:val="right"/>
              <w:rPr>
                <w:rFonts w:cs="Arial"/>
                <w:color w:val="000000"/>
                <w:sz w:val="14"/>
                <w:szCs w:val="14"/>
              </w:rPr>
            </w:pPr>
          </w:p>
        </w:tc>
        <w:tc>
          <w:tcPr>
            <w:tcW w:w="1949" w:type="dxa"/>
          </w:tcPr>
          <w:p w14:paraId="0957E452" w14:textId="77777777" w:rsidR="00E35556" w:rsidRPr="00CE0402" w:rsidRDefault="00E35556" w:rsidP="0041128C">
            <w:pPr>
              <w:ind w:right="-72"/>
              <w:jc w:val="center"/>
              <w:rPr>
                <w:rFonts w:cs="Arial"/>
                <w:color w:val="000000"/>
                <w:sz w:val="14"/>
                <w:szCs w:val="14"/>
              </w:rPr>
            </w:pPr>
          </w:p>
        </w:tc>
        <w:tc>
          <w:tcPr>
            <w:tcW w:w="850" w:type="dxa"/>
          </w:tcPr>
          <w:p w14:paraId="0BDECF78" w14:textId="77777777" w:rsidR="00E35556" w:rsidRPr="00CE0402" w:rsidRDefault="00E35556" w:rsidP="0041128C">
            <w:pPr>
              <w:ind w:right="-72"/>
              <w:jc w:val="right"/>
              <w:rPr>
                <w:rFonts w:cs="Arial"/>
                <w:color w:val="000000"/>
                <w:sz w:val="14"/>
                <w:szCs w:val="14"/>
              </w:rPr>
            </w:pPr>
          </w:p>
        </w:tc>
        <w:tc>
          <w:tcPr>
            <w:tcW w:w="851" w:type="dxa"/>
          </w:tcPr>
          <w:p w14:paraId="7DC9F27A" w14:textId="77777777" w:rsidR="00E35556" w:rsidRPr="00CE0402" w:rsidRDefault="00E35556" w:rsidP="0041128C">
            <w:pPr>
              <w:ind w:right="-72"/>
              <w:jc w:val="right"/>
              <w:rPr>
                <w:rFonts w:cs="Arial"/>
                <w:color w:val="000000"/>
                <w:sz w:val="14"/>
                <w:szCs w:val="14"/>
              </w:rPr>
            </w:pPr>
          </w:p>
        </w:tc>
        <w:tc>
          <w:tcPr>
            <w:tcW w:w="850" w:type="dxa"/>
          </w:tcPr>
          <w:p w14:paraId="476821E3" w14:textId="77777777" w:rsidR="00E35556" w:rsidRPr="00CE0402" w:rsidRDefault="00E35556" w:rsidP="0041128C">
            <w:pPr>
              <w:ind w:right="-72"/>
              <w:jc w:val="right"/>
              <w:rPr>
                <w:rFonts w:cs="Arial"/>
                <w:color w:val="000000"/>
                <w:sz w:val="14"/>
                <w:szCs w:val="14"/>
              </w:rPr>
            </w:pPr>
          </w:p>
        </w:tc>
        <w:tc>
          <w:tcPr>
            <w:tcW w:w="851" w:type="dxa"/>
          </w:tcPr>
          <w:p w14:paraId="00E8ED24" w14:textId="77777777" w:rsidR="00E35556" w:rsidRPr="00CE0402" w:rsidRDefault="00E35556" w:rsidP="0041128C">
            <w:pPr>
              <w:ind w:right="-72"/>
              <w:jc w:val="right"/>
              <w:rPr>
                <w:rFonts w:cs="Arial"/>
                <w:color w:val="000000"/>
                <w:sz w:val="14"/>
                <w:szCs w:val="14"/>
              </w:rPr>
            </w:pPr>
          </w:p>
        </w:tc>
      </w:tr>
      <w:tr w:rsidR="00E35556" w:rsidRPr="00CE0402" w14:paraId="6281AC6B" w14:textId="77777777" w:rsidTr="002B5369">
        <w:tc>
          <w:tcPr>
            <w:tcW w:w="3119" w:type="dxa"/>
          </w:tcPr>
          <w:p w14:paraId="2139C519" w14:textId="77777777" w:rsidR="00E35556" w:rsidRPr="00CE0402" w:rsidRDefault="00E35556" w:rsidP="0041128C">
            <w:pPr>
              <w:ind w:left="-105" w:right="-72"/>
              <w:jc w:val="thaiDistribute"/>
              <w:rPr>
                <w:rFonts w:cs="Arial"/>
                <w:b/>
                <w:bCs/>
                <w:color w:val="000000"/>
                <w:sz w:val="14"/>
                <w:szCs w:val="14"/>
              </w:rPr>
            </w:pPr>
            <w:r w:rsidRPr="00CE0402">
              <w:rPr>
                <w:rFonts w:cs="Arial"/>
                <w:b/>
                <w:bCs/>
                <w:color w:val="000000"/>
                <w:sz w:val="14"/>
                <w:szCs w:val="14"/>
              </w:rPr>
              <w:t xml:space="preserve">   Capital Public Company Limited</w:t>
            </w:r>
          </w:p>
        </w:tc>
        <w:tc>
          <w:tcPr>
            <w:tcW w:w="992" w:type="dxa"/>
          </w:tcPr>
          <w:p w14:paraId="404B0FE2" w14:textId="77777777" w:rsidR="00E35556" w:rsidRPr="00CE0402" w:rsidRDefault="00E35556" w:rsidP="0041128C">
            <w:pPr>
              <w:ind w:right="-72"/>
              <w:jc w:val="right"/>
              <w:rPr>
                <w:rFonts w:cs="Arial"/>
                <w:color w:val="000000"/>
                <w:sz w:val="14"/>
                <w:szCs w:val="14"/>
              </w:rPr>
            </w:pPr>
          </w:p>
        </w:tc>
        <w:tc>
          <w:tcPr>
            <w:tcW w:w="1949" w:type="dxa"/>
          </w:tcPr>
          <w:p w14:paraId="1AAD1A59" w14:textId="77777777" w:rsidR="00E35556" w:rsidRPr="00CE0402" w:rsidRDefault="00E35556" w:rsidP="0041128C">
            <w:pPr>
              <w:ind w:right="-72"/>
              <w:jc w:val="center"/>
              <w:rPr>
                <w:rFonts w:cs="Arial"/>
                <w:color w:val="000000"/>
                <w:sz w:val="14"/>
                <w:szCs w:val="14"/>
              </w:rPr>
            </w:pPr>
          </w:p>
        </w:tc>
        <w:tc>
          <w:tcPr>
            <w:tcW w:w="850" w:type="dxa"/>
          </w:tcPr>
          <w:p w14:paraId="7DD87DD4" w14:textId="77777777" w:rsidR="00E35556" w:rsidRPr="00CE0402" w:rsidRDefault="00E35556" w:rsidP="0041128C">
            <w:pPr>
              <w:ind w:right="-72"/>
              <w:jc w:val="right"/>
              <w:rPr>
                <w:rFonts w:cs="Arial"/>
                <w:color w:val="000000"/>
                <w:sz w:val="14"/>
                <w:szCs w:val="14"/>
              </w:rPr>
            </w:pPr>
          </w:p>
        </w:tc>
        <w:tc>
          <w:tcPr>
            <w:tcW w:w="851" w:type="dxa"/>
          </w:tcPr>
          <w:p w14:paraId="75602260" w14:textId="77777777" w:rsidR="00E35556" w:rsidRPr="00CE0402" w:rsidRDefault="00E35556" w:rsidP="0041128C">
            <w:pPr>
              <w:ind w:right="-72"/>
              <w:jc w:val="right"/>
              <w:rPr>
                <w:rFonts w:cs="Arial"/>
                <w:color w:val="000000"/>
                <w:sz w:val="14"/>
                <w:szCs w:val="14"/>
              </w:rPr>
            </w:pPr>
          </w:p>
        </w:tc>
        <w:tc>
          <w:tcPr>
            <w:tcW w:w="850" w:type="dxa"/>
          </w:tcPr>
          <w:p w14:paraId="0413C087" w14:textId="77777777" w:rsidR="00E35556" w:rsidRPr="00CE0402" w:rsidRDefault="00E35556" w:rsidP="0041128C">
            <w:pPr>
              <w:ind w:right="-72"/>
              <w:jc w:val="right"/>
              <w:rPr>
                <w:rFonts w:cs="Arial"/>
                <w:color w:val="000000"/>
                <w:sz w:val="14"/>
                <w:szCs w:val="14"/>
              </w:rPr>
            </w:pPr>
          </w:p>
        </w:tc>
        <w:tc>
          <w:tcPr>
            <w:tcW w:w="851" w:type="dxa"/>
          </w:tcPr>
          <w:p w14:paraId="04CDB411" w14:textId="77777777" w:rsidR="00E35556" w:rsidRPr="00CE0402" w:rsidRDefault="00E35556" w:rsidP="0041128C">
            <w:pPr>
              <w:ind w:right="-72"/>
              <w:jc w:val="right"/>
              <w:rPr>
                <w:rFonts w:cs="Arial"/>
                <w:color w:val="000000"/>
                <w:sz w:val="14"/>
                <w:szCs w:val="14"/>
              </w:rPr>
            </w:pPr>
          </w:p>
        </w:tc>
      </w:tr>
      <w:tr w:rsidR="00B4330F" w:rsidRPr="00CE0402" w14:paraId="75078C7E" w14:textId="77777777" w:rsidTr="002B5369">
        <w:tc>
          <w:tcPr>
            <w:tcW w:w="3119" w:type="dxa"/>
            <w:vAlign w:val="bottom"/>
          </w:tcPr>
          <w:p w14:paraId="2637BB34" w14:textId="57CCA8BF" w:rsidR="00B4330F" w:rsidRPr="00CE0402" w:rsidRDefault="00B4330F" w:rsidP="00B4330F">
            <w:pPr>
              <w:ind w:left="-105" w:right="-72"/>
              <w:jc w:val="left"/>
              <w:rPr>
                <w:rFonts w:cs="Arial"/>
                <w:color w:val="000000"/>
                <w:sz w:val="14"/>
                <w:szCs w:val="14"/>
              </w:rPr>
            </w:pPr>
            <w:r w:rsidRPr="00CE0402">
              <w:rPr>
                <w:rFonts w:cs="Arial"/>
                <w:color w:val="000000"/>
                <w:sz w:val="14"/>
                <w:szCs w:val="14"/>
                <w:cs/>
              </w:rPr>
              <w:t xml:space="preserve">  </w:t>
            </w:r>
            <w:r w:rsidRPr="00CE0402">
              <w:rPr>
                <w:rFonts w:cs="Arial"/>
                <w:color w:val="000000"/>
                <w:sz w:val="14"/>
                <w:szCs w:val="14"/>
              </w:rPr>
              <w:t xml:space="preserve"> </w:t>
            </w:r>
            <w:r w:rsidRPr="00CE0402">
              <w:rPr>
                <w:rFonts w:cs="Arial"/>
                <w:color w:val="000000"/>
                <w:sz w:val="14"/>
                <w:szCs w:val="14"/>
                <w:lang w:val="en-GB"/>
              </w:rPr>
              <w:t>Klai Baan Klai Jai</w:t>
            </w:r>
            <w:r w:rsidRPr="00CE0402">
              <w:rPr>
                <w:rFonts w:cs="Arial"/>
                <w:color w:val="000000"/>
                <w:sz w:val="14"/>
                <w:szCs w:val="14"/>
              </w:rPr>
              <w:t xml:space="preserve"> Co., Ltd. </w:t>
            </w:r>
          </w:p>
        </w:tc>
        <w:tc>
          <w:tcPr>
            <w:tcW w:w="992" w:type="dxa"/>
          </w:tcPr>
          <w:p w14:paraId="43158D96" w14:textId="77777777" w:rsidR="00B4330F" w:rsidRPr="00CE0402" w:rsidRDefault="00B4330F" w:rsidP="00B4330F">
            <w:pPr>
              <w:ind w:right="-72"/>
              <w:jc w:val="center"/>
              <w:rPr>
                <w:rFonts w:cs="Arial"/>
                <w:color w:val="000000"/>
                <w:sz w:val="14"/>
                <w:szCs w:val="14"/>
              </w:rPr>
            </w:pPr>
            <w:r w:rsidRPr="00CE0402">
              <w:rPr>
                <w:rFonts w:eastAsia="Arial Unicode MS" w:cs="Arial"/>
                <w:color w:val="000000"/>
                <w:sz w:val="14"/>
                <w:szCs w:val="14"/>
              </w:rPr>
              <w:t>Thailand</w:t>
            </w:r>
          </w:p>
        </w:tc>
        <w:tc>
          <w:tcPr>
            <w:tcW w:w="1949" w:type="dxa"/>
          </w:tcPr>
          <w:p w14:paraId="2CE58936" w14:textId="77777777" w:rsidR="00B4330F" w:rsidRPr="00CE0402" w:rsidRDefault="00B4330F" w:rsidP="00B4330F">
            <w:pPr>
              <w:ind w:right="-72"/>
              <w:jc w:val="center"/>
              <w:rPr>
                <w:rFonts w:cs="Arial"/>
                <w:color w:val="000000"/>
                <w:sz w:val="14"/>
                <w:szCs w:val="14"/>
                <w:cs/>
              </w:rPr>
            </w:pPr>
            <w:r w:rsidRPr="00CE0402">
              <w:rPr>
                <w:rFonts w:cs="Arial"/>
                <w:color w:val="000000"/>
                <w:sz w:val="14"/>
                <w:szCs w:val="14"/>
              </w:rPr>
              <w:t>Medical services</w:t>
            </w:r>
          </w:p>
        </w:tc>
        <w:tc>
          <w:tcPr>
            <w:tcW w:w="850" w:type="dxa"/>
          </w:tcPr>
          <w:p w14:paraId="7CCDAEA9" w14:textId="63BC7D07"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92.00</w:t>
            </w:r>
          </w:p>
        </w:tc>
        <w:tc>
          <w:tcPr>
            <w:tcW w:w="851" w:type="dxa"/>
          </w:tcPr>
          <w:p w14:paraId="79B2859F" w14:textId="5339A5F3" w:rsidR="00B4330F" w:rsidRPr="00CE0402" w:rsidRDefault="00B4330F" w:rsidP="00B4330F">
            <w:pPr>
              <w:ind w:right="-72"/>
              <w:jc w:val="right"/>
              <w:rPr>
                <w:rFonts w:cs="Arial"/>
                <w:color w:val="000000"/>
                <w:sz w:val="14"/>
                <w:szCs w:val="14"/>
              </w:rPr>
            </w:pPr>
            <w:r w:rsidRPr="00CE0402">
              <w:rPr>
                <w:rFonts w:cs="Arial"/>
                <w:color w:val="000000"/>
                <w:sz w:val="14"/>
                <w:szCs w:val="14"/>
                <w:lang w:val="en-GB"/>
              </w:rPr>
              <w:t>92.00</w:t>
            </w:r>
          </w:p>
        </w:tc>
        <w:tc>
          <w:tcPr>
            <w:tcW w:w="850" w:type="dxa"/>
          </w:tcPr>
          <w:p w14:paraId="50BD2B42" w14:textId="634A6307"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8.00</w:t>
            </w:r>
          </w:p>
        </w:tc>
        <w:tc>
          <w:tcPr>
            <w:tcW w:w="851" w:type="dxa"/>
          </w:tcPr>
          <w:p w14:paraId="04315E9E" w14:textId="0C548651"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8.00</w:t>
            </w:r>
          </w:p>
        </w:tc>
      </w:tr>
      <w:tr w:rsidR="00B4330F" w:rsidRPr="00CE0402" w14:paraId="0CB6DE46" w14:textId="77777777" w:rsidTr="002B5369">
        <w:tc>
          <w:tcPr>
            <w:tcW w:w="3119" w:type="dxa"/>
          </w:tcPr>
          <w:p w14:paraId="715D0267" w14:textId="77777777" w:rsidR="00B4330F" w:rsidRPr="00CE0402" w:rsidRDefault="00B4330F" w:rsidP="00B4330F">
            <w:pPr>
              <w:ind w:left="-105" w:right="-72"/>
              <w:jc w:val="thaiDistribute"/>
              <w:rPr>
                <w:rFonts w:cs="Arial"/>
                <w:color w:val="000000"/>
                <w:sz w:val="14"/>
                <w:szCs w:val="14"/>
              </w:rPr>
            </w:pPr>
            <w:r w:rsidRPr="00CE0402">
              <w:rPr>
                <w:rFonts w:cs="Arial"/>
                <w:color w:val="000000"/>
                <w:sz w:val="14"/>
                <w:szCs w:val="14"/>
              </w:rPr>
              <w:t xml:space="preserve">   Principal Healthcare Co., Ltd.</w:t>
            </w:r>
          </w:p>
        </w:tc>
        <w:tc>
          <w:tcPr>
            <w:tcW w:w="992" w:type="dxa"/>
          </w:tcPr>
          <w:p w14:paraId="18321398" w14:textId="77777777" w:rsidR="00B4330F" w:rsidRPr="00CE0402" w:rsidRDefault="00B4330F" w:rsidP="00B4330F">
            <w:pPr>
              <w:ind w:right="-72"/>
              <w:jc w:val="center"/>
              <w:rPr>
                <w:rFonts w:cs="Arial"/>
                <w:color w:val="000000"/>
                <w:sz w:val="14"/>
                <w:szCs w:val="14"/>
              </w:rPr>
            </w:pPr>
            <w:r w:rsidRPr="00CE0402">
              <w:rPr>
                <w:rFonts w:cs="Arial"/>
                <w:color w:val="000000"/>
                <w:sz w:val="14"/>
                <w:szCs w:val="14"/>
              </w:rPr>
              <w:t>Thailand</w:t>
            </w:r>
          </w:p>
        </w:tc>
        <w:tc>
          <w:tcPr>
            <w:tcW w:w="1949" w:type="dxa"/>
          </w:tcPr>
          <w:p w14:paraId="54267088" w14:textId="1CD508CC" w:rsidR="00B4330F" w:rsidRPr="00CE0402" w:rsidRDefault="00B4330F" w:rsidP="00B4330F">
            <w:pPr>
              <w:ind w:right="-72"/>
              <w:jc w:val="center"/>
              <w:rPr>
                <w:rFonts w:cs="Arial"/>
                <w:color w:val="000000"/>
                <w:sz w:val="14"/>
                <w:szCs w:val="14"/>
              </w:rPr>
            </w:pPr>
            <w:r w:rsidRPr="00CE0402">
              <w:rPr>
                <w:rFonts w:cs="Arial"/>
                <w:color w:val="000000"/>
                <w:sz w:val="14"/>
                <w:szCs w:val="14"/>
              </w:rPr>
              <w:t xml:space="preserve">Investment holding </w:t>
            </w:r>
          </w:p>
        </w:tc>
        <w:tc>
          <w:tcPr>
            <w:tcW w:w="850" w:type="dxa"/>
          </w:tcPr>
          <w:p w14:paraId="61B7E1BA" w14:textId="5115687B"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99.99</w:t>
            </w:r>
          </w:p>
        </w:tc>
        <w:tc>
          <w:tcPr>
            <w:tcW w:w="851" w:type="dxa"/>
          </w:tcPr>
          <w:p w14:paraId="665B91FB" w14:textId="329554D6" w:rsidR="00B4330F" w:rsidRPr="00CE0402" w:rsidRDefault="00B4330F" w:rsidP="00B4330F">
            <w:pPr>
              <w:ind w:right="-72"/>
              <w:jc w:val="right"/>
              <w:rPr>
                <w:rFonts w:cs="Arial"/>
                <w:color w:val="000000"/>
                <w:sz w:val="14"/>
                <w:szCs w:val="14"/>
              </w:rPr>
            </w:pPr>
            <w:r w:rsidRPr="00CE0402">
              <w:rPr>
                <w:rFonts w:cs="Arial"/>
                <w:color w:val="000000"/>
                <w:sz w:val="14"/>
                <w:szCs w:val="14"/>
                <w:lang w:val="en-GB"/>
              </w:rPr>
              <w:t>99.99</w:t>
            </w:r>
          </w:p>
        </w:tc>
        <w:tc>
          <w:tcPr>
            <w:tcW w:w="850" w:type="dxa"/>
          </w:tcPr>
          <w:p w14:paraId="61FC3C39" w14:textId="37C5F07D"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w:t>
            </w:r>
          </w:p>
        </w:tc>
        <w:tc>
          <w:tcPr>
            <w:tcW w:w="851" w:type="dxa"/>
          </w:tcPr>
          <w:p w14:paraId="249F4215" w14:textId="58E4B970" w:rsidR="00B4330F" w:rsidRPr="00CE0402" w:rsidRDefault="00B4330F" w:rsidP="00B4330F">
            <w:pPr>
              <w:ind w:right="-72"/>
              <w:jc w:val="right"/>
              <w:rPr>
                <w:rFonts w:cs="Arial"/>
                <w:color w:val="000000"/>
                <w:sz w:val="14"/>
                <w:szCs w:val="14"/>
              </w:rPr>
            </w:pPr>
            <w:r w:rsidRPr="00CE0402">
              <w:rPr>
                <w:rFonts w:cs="Arial"/>
                <w:color w:val="000000"/>
                <w:sz w:val="14"/>
                <w:szCs w:val="14"/>
                <w:lang w:val="en-GB"/>
              </w:rPr>
              <w:t>-</w:t>
            </w:r>
          </w:p>
        </w:tc>
      </w:tr>
      <w:tr w:rsidR="00B4330F" w:rsidRPr="00CE0402" w14:paraId="305D7181" w14:textId="77777777" w:rsidTr="002B5369">
        <w:tc>
          <w:tcPr>
            <w:tcW w:w="3119" w:type="dxa"/>
          </w:tcPr>
          <w:p w14:paraId="40D8BC81" w14:textId="77777777" w:rsidR="00B4330F" w:rsidRPr="00CE0402" w:rsidRDefault="00B4330F" w:rsidP="00B4330F">
            <w:pPr>
              <w:ind w:left="-105" w:right="-72"/>
              <w:jc w:val="thaiDistribute"/>
              <w:rPr>
                <w:rFonts w:cs="Arial"/>
                <w:color w:val="000000"/>
                <w:sz w:val="14"/>
                <w:szCs w:val="14"/>
              </w:rPr>
            </w:pPr>
            <w:r w:rsidRPr="00CE0402">
              <w:rPr>
                <w:rFonts w:cs="Arial"/>
                <w:color w:val="000000"/>
                <w:sz w:val="14"/>
                <w:szCs w:val="14"/>
              </w:rPr>
              <w:t xml:space="preserve">   Principal NKG Co., Ltd.</w:t>
            </w:r>
          </w:p>
        </w:tc>
        <w:tc>
          <w:tcPr>
            <w:tcW w:w="992" w:type="dxa"/>
          </w:tcPr>
          <w:p w14:paraId="55C469EB" w14:textId="77777777" w:rsidR="00B4330F" w:rsidRPr="00CE0402" w:rsidRDefault="00B4330F" w:rsidP="00B4330F">
            <w:pPr>
              <w:ind w:right="-72"/>
              <w:jc w:val="center"/>
              <w:rPr>
                <w:rFonts w:cs="Arial"/>
                <w:color w:val="000000"/>
                <w:sz w:val="14"/>
                <w:szCs w:val="14"/>
              </w:rPr>
            </w:pPr>
            <w:r w:rsidRPr="00CE0402">
              <w:rPr>
                <w:rFonts w:cs="Arial"/>
                <w:color w:val="000000"/>
                <w:sz w:val="14"/>
                <w:szCs w:val="14"/>
              </w:rPr>
              <w:t>Thailand</w:t>
            </w:r>
          </w:p>
        </w:tc>
        <w:tc>
          <w:tcPr>
            <w:tcW w:w="1949" w:type="dxa"/>
          </w:tcPr>
          <w:p w14:paraId="6B203A07" w14:textId="77777777" w:rsidR="00B4330F" w:rsidRPr="00CE0402" w:rsidRDefault="00B4330F" w:rsidP="00B4330F">
            <w:pPr>
              <w:ind w:right="-72"/>
              <w:jc w:val="center"/>
              <w:rPr>
                <w:rFonts w:cs="Arial"/>
                <w:color w:val="000000"/>
                <w:sz w:val="14"/>
                <w:szCs w:val="14"/>
                <w:cs/>
              </w:rPr>
            </w:pPr>
            <w:r w:rsidRPr="00CE0402">
              <w:rPr>
                <w:rFonts w:cs="Arial"/>
                <w:color w:val="000000"/>
                <w:sz w:val="14"/>
                <w:szCs w:val="14"/>
              </w:rPr>
              <w:t>Medical services</w:t>
            </w:r>
          </w:p>
        </w:tc>
        <w:tc>
          <w:tcPr>
            <w:tcW w:w="850" w:type="dxa"/>
          </w:tcPr>
          <w:p w14:paraId="4E5F20B1" w14:textId="3D5628F3"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51.00</w:t>
            </w:r>
          </w:p>
        </w:tc>
        <w:tc>
          <w:tcPr>
            <w:tcW w:w="851" w:type="dxa"/>
          </w:tcPr>
          <w:p w14:paraId="327613C6" w14:textId="47F294CB" w:rsidR="00B4330F" w:rsidRPr="00CE0402" w:rsidRDefault="00B4330F" w:rsidP="00B4330F">
            <w:pPr>
              <w:ind w:right="-72"/>
              <w:jc w:val="right"/>
              <w:rPr>
                <w:rFonts w:cs="Arial"/>
                <w:color w:val="000000"/>
                <w:sz w:val="14"/>
                <w:szCs w:val="14"/>
              </w:rPr>
            </w:pPr>
            <w:r w:rsidRPr="00CE0402">
              <w:rPr>
                <w:rFonts w:cs="Arial"/>
                <w:color w:val="000000"/>
                <w:sz w:val="14"/>
                <w:szCs w:val="14"/>
                <w:lang w:val="en-GB"/>
              </w:rPr>
              <w:t>51.00</w:t>
            </w:r>
          </w:p>
        </w:tc>
        <w:tc>
          <w:tcPr>
            <w:tcW w:w="850" w:type="dxa"/>
          </w:tcPr>
          <w:p w14:paraId="76E154DD" w14:textId="3FA7C94C"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49.00</w:t>
            </w:r>
          </w:p>
        </w:tc>
        <w:tc>
          <w:tcPr>
            <w:tcW w:w="851" w:type="dxa"/>
          </w:tcPr>
          <w:p w14:paraId="3D819C7E" w14:textId="0C00F1DD" w:rsidR="00B4330F" w:rsidRPr="00CE0402" w:rsidRDefault="00B4330F" w:rsidP="00B4330F">
            <w:pPr>
              <w:ind w:right="-72"/>
              <w:jc w:val="right"/>
              <w:rPr>
                <w:rFonts w:cs="Arial"/>
                <w:color w:val="000000"/>
                <w:sz w:val="14"/>
                <w:szCs w:val="14"/>
              </w:rPr>
            </w:pPr>
            <w:r w:rsidRPr="00CE0402">
              <w:rPr>
                <w:rFonts w:cs="Arial"/>
                <w:color w:val="000000"/>
                <w:sz w:val="14"/>
                <w:szCs w:val="14"/>
                <w:lang w:val="en-GB"/>
              </w:rPr>
              <w:t>49.00</w:t>
            </w:r>
          </w:p>
        </w:tc>
      </w:tr>
      <w:tr w:rsidR="00B4330F" w:rsidRPr="00CE0402" w14:paraId="6135A017" w14:textId="77777777" w:rsidTr="002B5369">
        <w:tc>
          <w:tcPr>
            <w:tcW w:w="3119" w:type="dxa"/>
          </w:tcPr>
          <w:p w14:paraId="4D9F1ABC" w14:textId="55D6B0ED" w:rsidR="00B4330F" w:rsidRPr="00CE0402" w:rsidRDefault="00B4330F" w:rsidP="00B4330F">
            <w:pPr>
              <w:ind w:left="-105" w:right="-72"/>
              <w:jc w:val="thaiDistribute"/>
              <w:rPr>
                <w:rFonts w:cs="Arial"/>
                <w:color w:val="000000"/>
                <w:sz w:val="14"/>
                <w:szCs w:val="14"/>
              </w:rPr>
            </w:pPr>
            <w:r w:rsidRPr="00CE0402">
              <w:rPr>
                <w:rFonts w:cs="Arial"/>
                <w:color w:val="000000"/>
                <w:sz w:val="14"/>
                <w:szCs w:val="14"/>
              </w:rPr>
              <w:t xml:space="preserve">   Principal Next Co., Ltd.</w:t>
            </w:r>
          </w:p>
        </w:tc>
        <w:tc>
          <w:tcPr>
            <w:tcW w:w="992" w:type="dxa"/>
          </w:tcPr>
          <w:p w14:paraId="6BD16D58" w14:textId="58D0441A" w:rsidR="00B4330F" w:rsidRPr="00CE0402" w:rsidRDefault="00B4330F" w:rsidP="00B4330F">
            <w:pPr>
              <w:ind w:right="-72"/>
              <w:jc w:val="center"/>
              <w:rPr>
                <w:rFonts w:cs="Arial"/>
                <w:color w:val="000000"/>
                <w:sz w:val="14"/>
                <w:szCs w:val="14"/>
              </w:rPr>
            </w:pPr>
            <w:r w:rsidRPr="00CE0402">
              <w:rPr>
                <w:rFonts w:cs="Arial"/>
                <w:color w:val="000000"/>
                <w:sz w:val="14"/>
                <w:szCs w:val="14"/>
              </w:rPr>
              <w:t>Thailand</w:t>
            </w:r>
          </w:p>
        </w:tc>
        <w:tc>
          <w:tcPr>
            <w:tcW w:w="1949" w:type="dxa"/>
          </w:tcPr>
          <w:p w14:paraId="5C5CBB02" w14:textId="43576B14" w:rsidR="00B4330F" w:rsidRPr="00CE0402" w:rsidRDefault="00B4330F" w:rsidP="00B4330F">
            <w:pPr>
              <w:ind w:right="-72"/>
              <w:jc w:val="center"/>
              <w:rPr>
                <w:rFonts w:cs="Arial"/>
                <w:color w:val="000000"/>
                <w:sz w:val="14"/>
                <w:szCs w:val="14"/>
              </w:rPr>
            </w:pPr>
            <w:r w:rsidRPr="00CE0402">
              <w:rPr>
                <w:rFonts w:cs="Arial"/>
                <w:color w:val="000000"/>
                <w:sz w:val="14"/>
                <w:szCs w:val="14"/>
              </w:rPr>
              <w:t>Investment holding</w:t>
            </w:r>
          </w:p>
        </w:tc>
        <w:tc>
          <w:tcPr>
            <w:tcW w:w="850" w:type="dxa"/>
          </w:tcPr>
          <w:p w14:paraId="6C7F273F" w14:textId="2D6DCC31" w:rsidR="00B4330F" w:rsidRPr="00CE0402" w:rsidRDefault="00B4330F" w:rsidP="00B4330F">
            <w:pPr>
              <w:ind w:right="-72"/>
              <w:jc w:val="right"/>
              <w:rPr>
                <w:rFonts w:cs="Arial"/>
                <w:color w:val="000000"/>
                <w:sz w:val="14"/>
                <w:szCs w:val="14"/>
              </w:rPr>
            </w:pPr>
            <w:r w:rsidRPr="00CE0402">
              <w:rPr>
                <w:rFonts w:cs="Arial"/>
                <w:color w:val="000000"/>
                <w:sz w:val="14"/>
                <w:szCs w:val="14"/>
              </w:rPr>
              <w:t>99.99</w:t>
            </w:r>
          </w:p>
        </w:tc>
        <w:tc>
          <w:tcPr>
            <w:tcW w:w="851" w:type="dxa"/>
          </w:tcPr>
          <w:p w14:paraId="65118ED3" w14:textId="64DC87CB" w:rsidR="00B4330F" w:rsidRPr="00CE0402" w:rsidRDefault="00B4330F" w:rsidP="00B4330F">
            <w:pPr>
              <w:ind w:right="-72"/>
              <w:jc w:val="right"/>
              <w:rPr>
                <w:rFonts w:cs="Arial"/>
                <w:color w:val="000000"/>
                <w:sz w:val="14"/>
                <w:szCs w:val="14"/>
              </w:rPr>
            </w:pPr>
            <w:r w:rsidRPr="00CE0402">
              <w:rPr>
                <w:rFonts w:cs="Arial"/>
                <w:color w:val="000000"/>
                <w:sz w:val="14"/>
                <w:szCs w:val="14"/>
              </w:rPr>
              <w:t>99.99</w:t>
            </w:r>
          </w:p>
        </w:tc>
        <w:tc>
          <w:tcPr>
            <w:tcW w:w="850" w:type="dxa"/>
          </w:tcPr>
          <w:p w14:paraId="6DA12711" w14:textId="22E232F1" w:rsidR="00B4330F" w:rsidRPr="00CE0402" w:rsidRDefault="00B4330F" w:rsidP="00B4330F">
            <w:pPr>
              <w:ind w:right="-72"/>
              <w:jc w:val="right"/>
              <w:rPr>
                <w:rFonts w:cs="Arial"/>
                <w:color w:val="000000"/>
                <w:sz w:val="14"/>
                <w:szCs w:val="14"/>
              </w:rPr>
            </w:pPr>
            <w:r w:rsidRPr="00CE0402">
              <w:rPr>
                <w:rFonts w:cs="Arial"/>
                <w:color w:val="000000"/>
                <w:sz w:val="14"/>
                <w:szCs w:val="14"/>
              </w:rPr>
              <w:t>-</w:t>
            </w:r>
          </w:p>
        </w:tc>
        <w:tc>
          <w:tcPr>
            <w:tcW w:w="851" w:type="dxa"/>
          </w:tcPr>
          <w:p w14:paraId="5A649F06" w14:textId="348ADB81" w:rsidR="00B4330F" w:rsidRPr="00CE0402" w:rsidRDefault="00B4330F" w:rsidP="00B4330F">
            <w:pPr>
              <w:ind w:right="-72"/>
              <w:jc w:val="right"/>
              <w:rPr>
                <w:rFonts w:cs="Arial"/>
                <w:color w:val="000000"/>
                <w:sz w:val="14"/>
                <w:szCs w:val="14"/>
              </w:rPr>
            </w:pPr>
            <w:r w:rsidRPr="00CE0402">
              <w:rPr>
                <w:rFonts w:cs="Arial"/>
                <w:color w:val="000000"/>
                <w:sz w:val="14"/>
                <w:szCs w:val="14"/>
              </w:rPr>
              <w:t>-</w:t>
            </w:r>
          </w:p>
        </w:tc>
      </w:tr>
      <w:tr w:rsidR="00B4330F" w:rsidRPr="00CE0402" w14:paraId="3691AD23" w14:textId="77777777" w:rsidTr="002B5369">
        <w:tc>
          <w:tcPr>
            <w:tcW w:w="3119" w:type="dxa"/>
          </w:tcPr>
          <w:p w14:paraId="64DD38D8" w14:textId="77777777" w:rsidR="00B4330F" w:rsidRPr="00CE0402" w:rsidRDefault="00B4330F" w:rsidP="00B4330F">
            <w:pPr>
              <w:ind w:left="-105" w:right="-72"/>
              <w:jc w:val="thaiDistribute"/>
              <w:rPr>
                <w:rFonts w:cs="Arial"/>
                <w:b/>
                <w:bCs/>
                <w:color w:val="000000"/>
                <w:sz w:val="14"/>
                <w:szCs w:val="14"/>
              </w:rPr>
            </w:pPr>
          </w:p>
        </w:tc>
        <w:tc>
          <w:tcPr>
            <w:tcW w:w="992" w:type="dxa"/>
          </w:tcPr>
          <w:p w14:paraId="15DA969B" w14:textId="77777777" w:rsidR="00B4330F" w:rsidRPr="00CE0402" w:rsidRDefault="00B4330F" w:rsidP="00B4330F">
            <w:pPr>
              <w:ind w:right="-72"/>
              <w:jc w:val="right"/>
              <w:rPr>
                <w:rFonts w:cs="Arial"/>
                <w:color w:val="000000"/>
                <w:sz w:val="14"/>
                <w:szCs w:val="14"/>
              </w:rPr>
            </w:pPr>
          </w:p>
        </w:tc>
        <w:tc>
          <w:tcPr>
            <w:tcW w:w="1949" w:type="dxa"/>
          </w:tcPr>
          <w:p w14:paraId="7DD06D81" w14:textId="77777777" w:rsidR="00B4330F" w:rsidRPr="00CE0402" w:rsidRDefault="00B4330F" w:rsidP="00B4330F">
            <w:pPr>
              <w:ind w:right="-72"/>
              <w:jc w:val="center"/>
              <w:rPr>
                <w:rFonts w:cs="Arial"/>
                <w:color w:val="000000"/>
                <w:sz w:val="14"/>
                <w:szCs w:val="14"/>
              </w:rPr>
            </w:pPr>
          </w:p>
        </w:tc>
        <w:tc>
          <w:tcPr>
            <w:tcW w:w="850" w:type="dxa"/>
          </w:tcPr>
          <w:p w14:paraId="4005ECB8" w14:textId="77777777" w:rsidR="00B4330F" w:rsidRPr="00CE0402" w:rsidRDefault="00B4330F" w:rsidP="00B4330F">
            <w:pPr>
              <w:ind w:right="-72"/>
              <w:jc w:val="right"/>
              <w:rPr>
                <w:rFonts w:cs="Arial"/>
                <w:color w:val="000000"/>
                <w:sz w:val="14"/>
                <w:szCs w:val="14"/>
                <w:lang w:val="en-GB"/>
              </w:rPr>
            </w:pPr>
          </w:p>
        </w:tc>
        <w:tc>
          <w:tcPr>
            <w:tcW w:w="851" w:type="dxa"/>
          </w:tcPr>
          <w:p w14:paraId="3E571640" w14:textId="77777777" w:rsidR="00B4330F" w:rsidRPr="00CE0402" w:rsidRDefault="00B4330F" w:rsidP="00B4330F">
            <w:pPr>
              <w:ind w:right="-72"/>
              <w:jc w:val="right"/>
              <w:rPr>
                <w:rFonts w:cs="Arial"/>
                <w:color w:val="000000"/>
                <w:sz w:val="14"/>
                <w:szCs w:val="14"/>
              </w:rPr>
            </w:pPr>
          </w:p>
        </w:tc>
        <w:tc>
          <w:tcPr>
            <w:tcW w:w="850" w:type="dxa"/>
          </w:tcPr>
          <w:p w14:paraId="2DFD7310" w14:textId="77777777" w:rsidR="00B4330F" w:rsidRPr="00CE0402" w:rsidRDefault="00B4330F" w:rsidP="00B4330F">
            <w:pPr>
              <w:ind w:right="-72"/>
              <w:jc w:val="right"/>
              <w:rPr>
                <w:rFonts w:cs="Arial"/>
                <w:color w:val="000000"/>
                <w:sz w:val="14"/>
                <w:szCs w:val="14"/>
                <w:lang w:val="en-GB"/>
              </w:rPr>
            </w:pPr>
          </w:p>
        </w:tc>
        <w:tc>
          <w:tcPr>
            <w:tcW w:w="851" w:type="dxa"/>
          </w:tcPr>
          <w:p w14:paraId="6F33F02C" w14:textId="77777777" w:rsidR="00B4330F" w:rsidRPr="00CE0402" w:rsidRDefault="00B4330F" w:rsidP="00B4330F">
            <w:pPr>
              <w:ind w:right="-72"/>
              <w:jc w:val="right"/>
              <w:rPr>
                <w:rFonts w:cs="Arial"/>
                <w:color w:val="000000"/>
                <w:sz w:val="14"/>
                <w:szCs w:val="14"/>
              </w:rPr>
            </w:pPr>
          </w:p>
        </w:tc>
      </w:tr>
      <w:tr w:rsidR="00B4330F" w:rsidRPr="00CE0402" w14:paraId="39ED0A68" w14:textId="77777777" w:rsidTr="002B5369">
        <w:tc>
          <w:tcPr>
            <w:tcW w:w="3119" w:type="dxa"/>
          </w:tcPr>
          <w:p w14:paraId="0BD832A4" w14:textId="77777777" w:rsidR="00B4330F" w:rsidRPr="00CE0402" w:rsidRDefault="00B4330F" w:rsidP="00B4330F">
            <w:pPr>
              <w:ind w:left="-105" w:right="-72"/>
              <w:jc w:val="thaiDistribute"/>
              <w:rPr>
                <w:rFonts w:cs="Arial"/>
                <w:b/>
                <w:bCs/>
                <w:color w:val="000000"/>
                <w:sz w:val="14"/>
                <w:szCs w:val="14"/>
              </w:rPr>
            </w:pPr>
            <w:r w:rsidRPr="00CE0402">
              <w:rPr>
                <w:rFonts w:cs="Arial"/>
                <w:b/>
                <w:bCs/>
                <w:color w:val="000000"/>
                <w:sz w:val="14"/>
                <w:szCs w:val="14"/>
              </w:rPr>
              <w:t>Indirect: Subsidiaries under</w:t>
            </w:r>
          </w:p>
        </w:tc>
        <w:tc>
          <w:tcPr>
            <w:tcW w:w="992" w:type="dxa"/>
          </w:tcPr>
          <w:p w14:paraId="001B69B7" w14:textId="77777777" w:rsidR="00B4330F" w:rsidRPr="00CE0402" w:rsidRDefault="00B4330F" w:rsidP="00B4330F">
            <w:pPr>
              <w:ind w:right="-72"/>
              <w:jc w:val="right"/>
              <w:rPr>
                <w:rFonts w:cs="Arial"/>
                <w:color w:val="000000"/>
                <w:sz w:val="14"/>
                <w:szCs w:val="14"/>
              </w:rPr>
            </w:pPr>
          </w:p>
        </w:tc>
        <w:tc>
          <w:tcPr>
            <w:tcW w:w="1949" w:type="dxa"/>
          </w:tcPr>
          <w:p w14:paraId="36B3446F" w14:textId="77777777" w:rsidR="00B4330F" w:rsidRPr="00CE0402" w:rsidRDefault="00B4330F" w:rsidP="00B4330F">
            <w:pPr>
              <w:ind w:right="-72"/>
              <w:jc w:val="center"/>
              <w:rPr>
                <w:rFonts w:cs="Arial"/>
                <w:color w:val="000000"/>
                <w:sz w:val="14"/>
                <w:szCs w:val="14"/>
              </w:rPr>
            </w:pPr>
          </w:p>
        </w:tc>
        <w:tc>
          <w:tcPr>
            <w:tcW w:w="850" w:type="dxa"/>
          </w:tcPr>
          <w:p w14:paraId="16551D96" w14:textId="77777777" w:rsidR="00B4330F" w:rsidRPr="00CE0402" w:rsidRDefault="00B4330F" w:rsidP="00B4330F">
            <w:pPr>
              <w:ind w:right="-72"/>
              <w:jc w:val="right"/>
              <w:rPr>
                <w:rFonts w:cs="Arial"/>
                <w:color w:val="000000"/>
                <w:sz w:val="14"/>
                <w:szCs w:val="14"/>
                <w:lang w:val="en-GB"/>
              </w:rPr>
            </w:pPr>
          </w:p>
        </w:tc>
        <w:tc>
          <w:tcPr>
            <w:tcW w:w="851" w:type="dxa"/>
          </w:tcPr>
          <w:p w14:paraId="5A5CBB63" w14:textId="77777777" w:rsidR="00B4330F" w:rsidRPr="00CE0402" w:rsidRDefault="00B4330F" w:rsidP="00B4330F">
            <w:pPr>
              <w:ind w:right="-72"/>
              <w:jc w:val="right"/>
              <w:rPr>
                <w:rFonts w:cs="Arial"/>
                <w:color w:val="000000"/>
                <w:sz w:val="14"/>
                <w:szCs w:val="14"/>
              </w:rPr>
            </w:pPr>
          </w:p>
        </w:tc>
        <w:tc>
          <w:tcPr>
            <w:tcW w:w="850" w:type="dxa"/>
          </w:tcPr>
          <w:p w14:paraId="328DB223" w14:textId="77777777" w:rsidR="00B4330F" w:rsidRPr="00CE0402" w:rsidRDefault="00B4330F" w:rsidP="00B4330F">
            <w:pPr>
              <w:ind w:right="-72"/>
              <w:jc w:val="right"/>
              <w:rPr>
                <w:rFonts w:cs="Arial"/>
                <w:color w:val="000000"/>
                <w:sz w:val="14"/>
                <w:szCs w:val="14"/>
                <w:lang w:val="en-GB"/>
              </w:rPr>
            </w:pPr>
          </w:p>
        </w:tc>
        <w:tc>
          <w:tcPr>
            <w:tcW w:w="851" w:type="dxa"/>
          </w:tcPr>
          <w:p w14:paraId="00F7B525" w14:textId="77777777" w:rsidR="00B4330F" w:rsidRPr="00CE0402" w:rsidRDefault="00B4330F" w:rsidP="00B4330F">
            <w:pPr>
              <w:ind w:right="-72"/>
              <w:jc w:val="right"/>
              <w:rPr>
                <w:rFonts w:cs="Arial"/>
                <w:color w:val="000000"/>
                <w:sz w:val="14"/>
                <w:szCs w:val="14"/>
              </w:rPr>
            </w:pPr>
          </w:p>
        </w:tc>
      </w:tr>
      <w:tr w:rsidR="00B4330F" w:rsidRPr="00CE0402" w14:paraId="23ED828C" w14:textId="77777777" w:rsidTr="002B5369">
        <w:tc>
          <w:tcPr>
            <w:tcW w:w="3119" w:type="dxa"/>
          </w:tcPr>
          <w:p w14:paraId="55B519F0" w14:textId="6FA2A558" w:rsidR="00B4330F" w:rsidRPr="00CE0402" w:rsidRDefault="00B4330F" w:rsidP="00B4330F">
            <w:pPr>
              <w:ind w:left="-105" w:right="-72"/>
              <w:jc w:val="left"/>
              <w:rPr>
                <w:rFonts w:cs="Arial"/>
                <w:b/>
                <w:bCs/>
                <w:color w:val="000000"/>
                <w:sz w:val="14"/>
                <w:szCs w:val="14"/>
              </w:rPr>
            </w:pPr>
            <w:r w:rsidRPr="00CE0402">
              <w:rPr>
                <w:rFonts w:eastAsia="Arial Unicode MS" w:cs="Arial"/>
                <w:b/>
                <w:bCs/>
                <w:spacing w:val="-4"/>
                <w:sz w:val="14"/>
                <w:szCs w:val="14"/>
              </w:rPr>
              <w:t xml:space="preserve">   Principal Next Co., Ltd.</w:t>
            </w:r>
          </w:p>
        </w:tc>
        <w:tc>
          <w:tcPr>
            <w:tcW w:w="992" w:type="dxa"/>
          </w:tcPr>
          <w:p w14:paraId="1FB0EF8B" w14:textId="77777777" w:rsidR="00B4330F" w:rsidRPr="00CE0402" w:rsidRDefault="00B4330F" w:rsidP="00B4330F">
            <w:pPr>
              <w:ind w:right="-72"/>
              <w:jc w:val="right"/>
              <w:rPr>
                <w:rFonts w:cs="Arial"/>
                <w:color w:val="000000"/>
                <w:sz w:val="14"/>
                <w:szCs w:val="14"/>
              </w:rPr>
            </w:pPr>
          </w:p>
        </w:tc>
        <w:tc>
          <w:tcPr>
            <w:tcW w:w="1949" w:type="dxa"/>
          </w:tcPr>
          <w:p w14:paraId="61E27BCA" w14:textId="77777777" w:rsidR="00B4330F" w:rsidRPr="00CE0402" w:rsidRDefault="00B4330F" w:rsidP="00B4330F">
            <w:pPr>
              <w:ind w:right="-72"/>
              <w:jc w:val="center"/>
              <w:rPr>
                <w:rFonts w:cs="Arial"/>
                <w:color w:val="000000"/>
                <w:sz w:val="14"/>
                <w:szCs w:val="14"/>
              </w:rPr>
            </w:pPr>
          </w:p>
        </w:tc>
        <w:tc>
          <w:tcPr>
            <w:tcW w:w="850" w:type="dxa"/>
          </w:tcPr>
          <w:p w14:paraId="48B3DB7C" w14:textId="77777777" w:rsidR="00B4330F" w:rsidRPr="00CE0402" w:rsidRDefault="00B4330F" w:rsidP="00B4330F">
            <w:pPr>
              <w:ind w:right="-72"/>
              <w:jc w:val="right"/>
              <w:rPr>
                <w:rFonts w:cs="Arial"/>
                <w:color w:val="000000"/>
                <w:sz w:val="14"/>
                <w:szCs w:val="14"/>
                <w:lang w:val="en-GB"/>
              </w:rPr>
            </w:pPr>
          </w:p>
        </w:tc>
        <w:tc>
          <w:tcPr>
            <w:tcW w:w="851" w:type="dxa"/>
          </w:tcPr>
          <w:p w14:paraId="36F7FB7D" w14:textId="77777777" w:rsidR="00B4330F" w:rsidRPr="00CE0402" w:rsidRDefault="00B4330F" w:rsidP="00B4330F">
            <w:pPr>
              <w:ind w:right="-72"/>
              <w:jc w:val="right"/>
              <w:rPr>
                <w:rFonts w:cs="Arial"/>
                <w:color w:val="000000"/>
                <w:sz w:val="14"/>
                <w:szCs w:val="14"/>
              </w:rPr>
            </w:pPr>
          </w:p>
        </w:tc>
        <w:tc>
          <w:tcPr>
            <w:tcW w:w="850" w:type="dxa"/>
            <w:vAlign w:val="bottom"/>
          </w:tcPr>
          <w:p w14:paraId="6277C346" w14:textId="77777777" w:rsidR="00B4330F" w:rsidRPr="00CE0402" w:rsidRDefault="00B4330F" w:rsidP="00B4330F">
            <w:pPr>
              <w:ind w:right="-72"/>
              <w:jc w:val="right"/>
              <w:rPr>
                <w:rFonts w:cs="Arial"/>
                <w:color w:val="000000"/>
                <w:sz w:val="14"/>
                <w:szCs w:val="14"/>
                <w:lang w:val="en-GB"/>
              </w:rPr>
            </w:pPr>
          </w:p>
        </w:tc>
        <w:tc>
          <w:tcPr>
            <w:tcW w:w="851" w:type="dxa"/>
            <w:vAlign w:val="bottom"/>
          </w:tcPr>
          <w:p w14:paraId="278B3E9B" w14:textId="77777777" w:rsidR="00B4330F" w:rsidRPr="00CE0402" w:rsidRDefault="00B4330F" w:rsidP="00B4330F">
            <w:pPr>
              <w:ind w:right="-72"/>
              <w:jc w:val="right"/>
              <w:rPr>
                <w:rFonts w:cs="Arial"/>
                <w:color w:val="000000"/>
                <w:sz w:val="14"/>
                <w:szCs w:val="14"/>
              </w:rPr>
            </w:pPr>
          </w:p>
        </w:tc>
      </w:tr>
      <w:tr w:rsidR="00B4330F" w:rsidRPr="00CE0402" w14:paraId="58808C15" w14:textId="77777777" w:rsidTr="002B5369">
        <w:tc>
          <w:tcPr>
            <w:tcW w:w="3119" w:type="dxa"/>
          </w:tcPr>
          <w:p w14:paraId="4BABCA1C" w14:textId="19D081F9" w:rsidR="00B4330F" w:rsidRPr="00CE0402" w:rsidRDefault="00B4330F" w:rsidP="00B4330F">
            <w:pPr>
              <w:ind w:left="-105" w:right="-72"/>
              <w:jc w:val="left"/>
              <w:rPr>
                <w:rFonts w:cs="Arial"/>
                <w:color w:val="000000"/>
                <w:sz w:val="14"/>
                <w:szCs w:val="14"/>
                <w:cs/>
              </w:rPr>
            </w:pPr>
            <w:r w:rsidRPr="00CE0402">
              <w:rPr>
                <w:rFonts w:eastAsia="Arial Unicode MS" w:cs="Arial"/>
                <w:sz w:val="14"/>
                <w:szCs w:val="14"/>
              </w:rPr>
              <w:t xml:space="preserve">   </w:t>
            </w:r>
            <w:r w:rsidRPr="00CE0402">
              <w:rPr>
                <w:rFonts w:cs="Arial"/>
                <w:spacing w:val="-2"/>
                <w:sz w:val="14"/>
                <w:szCs w:val="14"/>
                <w:lang w:val="en-GB"/>
              </w:rPr>
              <w:t>Baanmhor Pongsak Co., Ltd.</w:t>
            </w:r>
          </w:p>
        </w:tc>
        <w:tc>
          <w:tcPr>
            <w:tcW w:w="992" w:type="dxa"/>
          </w:tcPr>
          <w:p w14:paraId="1875786E" w14:textId="77777777" w:rsidR="00B4330F" w:rsidRPr="00CE0402" w:rsidRDefault="00B4330F" w:rsidP="00B4330F">
            <w:pPr>
              <w:ind w:right="-72"/>
              <w:jc w:val="center"/>
              <w:rPr>
                <w:rFonts w:cs="Arial"/>
                <w:color w:val="000000"/>
                <w:sz w:val="14"/>
                <w:szCs w:val="14"/>
              </w:rPr>
            </w:pPr>
            <w:r w:rsidRPr="00CE0402">
              <w:rPr>
                <w:rFonts w:cs="Arial"/>
                <w:color w:val="000000"/>
                <w:sz w:val="14"/>
                <w:szCs w:val="14"/>
              </w:rPr>
              <w:t>Thailand</w:t>
            </w:r>
          </w:p>
        </w:tc>
        <w:tc>
          <w:tcPr>
            <w:tcW w:w="1949" w:type="dxa"/>
          </w:tcPr>
          <w:p w14:paraId="6D99C8C8" w14:textId="4ABDD9CF" w:rsidR="00B4330F" w:rsidRPr="00CE0402" w:rsidRDefault="00B4330F" w:rsidP="00B4330F">
            <w:pPr>
              <w:ind w:left="223" w:right="-72" w:hanging="223"/>
              <w:jc w:val="center"/>
              <w:rPr>
                <w:rFonts w:cs="Arial"/>
                <w:color w:val="000000"/>
                <w:sz w:val="14"/>
                <w:szCs w:val="14"/>
              </w:rPr>
            </w:pPr>
            <w:r w:rsidRPr="00CE0402">
              <w:rPr>
                <w:rFonts w:eastAsia="Arial Unicode MS" w:cs="Arial"/>
                <w:sz w:val="14"/>
                <w:szCs w:val="17"/>
                <w:lang w:val="en-GB"/>
              </w:rPr>
              <w:t>Nursing Home</w:t>
            </w:r>
          </w:p>
        </w:tc>
        <w:tc>
          <w:tcPr>
            <w:tcW w:w="850" w:type="dxa"/>
          </w:tcPr>
          <w:p w14:paraId="3FB8A308" w14:textId="1A74698F"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99.99</w:t>
            </w:r>
          </w:p>
        </w:tc>
        <w:tc>
          <w:tcPr>
            <w:tcW w:w="851" w:type="dxa"/>
          </w:tcPr>
          <w:p w14:paraId="295345D8" w14:textId="3285201E" w:rsidR="00B4330F" w:rsidRPr="00CE0402" w:rsidRDefault="00B4330F" w:rsidP="00B4330F">
            <w:pPr>
              <w:ind w:right="-72"/>
              <w:jc w:val="right"/>
              <w:rPr>
                <w:rFonts w:cs="Arial"/>
                <w:color w:val="000000"/>
                <w:sz w:val="14"/>
                <w:szCs w:val="14"/>
              </w:rPr>
            </w:pPr>
            <w:r w:rsidRPr="00CE0402">
              <w:rPr>
                <w:rFonts w:cs="Arial"/>
                <w:color w:val="000000"/>
                <w:sz w:val="14"/>
                <w:szCs w:val="14"/>
                <w:lang w:val="en-GB"/>
              </w:rPr>
              <w:t>-</w:t>
            </w:r>
          </w:p>
        </w:tc>
        <w:tc>
          <w:tcPr>
            <w:tcW w:w="850" w:type="dxa"/>
          </w:tcPr>
          <w:p w14:paraId="7AAB446F" w14:textId="48D90521" w:rsidR="00B4330F" w:rsidRPr="00CE0402" w:rsidRDefault="00B4330F" w:rsidP="00B4330F">
            <w:pPr>
              <w:ind w:right="-72"/>
              <w:jc w:val="right"/>
              <w:rPr>
                <w:rFonts w:cs="Arial"/>
                <w:color w:val="000000"/>
                <w:sz w:val="14"/>
                <w:szCs w:val="14"/>
                <w:lang w:val="en-GB"/>
              </w:rPr>
            </w:pPr>
            <w:r w:rsidRPr="00CE0402">
              <w:rPr>
                <w:rFonts w:cs="Arial"/>
                <w:color w:val="000000"/>
                <w:sz w:val="14"/>
                <w:szCs w:val="14"/>
                <w:lang w:val="en-GB"/>
              </w:rPr>
              <w:t>-</w:t>
            </w:r>
          </w:p>
        </w:tc>
        <w:tc>
          <w:tcPr>
            <w:tcW w:w="851" w:type="dxa"/>
          </w:tcPr>
          <w:p w14:paraId="176D55C8" w14:textId="5D4FAC7C" w:rsidR="00B4330F" w:rsidRPr="00CE0402" w:rsidRDefault="00B4330F" w:rsidP="00B4330F">
            <w:pPr>
              <w:ind w:right="-72"/>
              <w:jc w:val="right"/>
              <w:rPr>
                <w:rFonts w:cs="Arial"/>
                <w:color w:val="000000"/>
                <w:sz w:val="14"/>
                <w:szCs w:val="14"/>
              </w:rPr>
            </w:pPr>
            <w:r w:rsidRPr="00CE0402">
              <w:rPr>
                <w:rFonts w:cs="Arial"/>
                <w:color w:val="000000"/>
                <w:sz w:val="14"/>
                <w:szCs w:val="14"/>
                <w:lang w:val="en-GB"/>
              </w:rPr>
              <w:t>-</w:t>
            </w:r>
          </w:p>
        </w:tc>
      </w:tr>
      <w:tr w:rsidR="00B4330F" w:rsidRPr="00CE0402" w14:paraId="6EC516B3" w14:textId="77777777" w:rsidTr="002B5369">
        <w:tc>
          <w:tcPr>
            <w:tcW w:w="3119" w:type="dxa"/>
          </w:tcPr>
          <w:p w14:paraId="3EA5FF5D" w14:textId="77777777" w:rsidR="00B4330F" w:rsidRPr="00CE0402" w:rsidRDefault="00B4330F" w:rsidP="00B4330F">
            <w:pPr>
              <w:ind w:left="-105" w:right="-72"/>
              <w:jc w:val="left"/>
              <w:rPr>
                <w:rFonts w:cs="Arial"/>
                <w:color w:val="000000"/>
                <w:sz w:val="14"/>
                <w:szCs w:val="14"/>
                <w:cs/>
              </w:rPr>
            </w:pPr>
          </w:p>
        </w:tc>
        <w:tc>
          <w:tcPr>
            <w:tcW w:w="992" w:type="dxa"/>
          </w:tcPr>
          <w:p w14:paraId="0142697B" w14:textId="77777777" w:rsidR="00B4330F" w:rsidRPr="00CE0402" w:rsidRDefault="00B4330F" w:rsidP="00B4330F">
            <w:pPr>
              <w:ind w:right="-72"/>
              <w:jc w:val="center"/>
              <w:rPr>
                <w:rFonts w:cs="Arial"/>
                <w:color w:val="000000"/>
                <w:sz w:val="14"/>
                <w:szCs w:val="14"/>
              </w:rPr>
            </w:pPr>
          </w:p>
        </w:tc>
        <w:tc>
          <w:tcPr>
            <w:tcW w:w="1949" w:type="dxa"/>
          </w:tcPr>
          <w:p w14:paraId="6BD54D3A" w14:textId="77777777" w:rsidR="00B4330F" w:rsidRPr="00CE0402" w:rsidRDefault="00B4330F" w:rsidP="00B4330F">
            <w:pPr>
              <w:ind w:left="223" w:right="-72" w:hanging="223"/>
              <w:jc w:val="center"/>
              <w:rPr>
                <w:rFonts w:cs="Arial"/>
                <w:color w:val="000000"/>
                <w:sz w:val="14"/>
                <w:szCs w:val="14"/>
              </w:rPr>
            </w:pPr>
          </w:p>
        </w:tc>
        <w:tc>
          <w:tcPr>
            <w:tcW w:w="850" w:type="dxa"/>
          </w:tcPr>
          <w:p w14:paraId="71009717" w14:textId="77777777" w:rsidR="00B4330F" w:rsidRPr="00CE0402" w:rsidRDefault="00B4330F" w:rsidP="00B4330F">
            <w:pPr>
              <w:ind w:right="-72"/>
              <w:jc w:val="right"/>
              <w:rPr>
                <w:rFonts w:cs="Arial"/>
                <w:color w:val="000000"/>
                <w:sz w:val="14"/>
                <w:szCs w:val="14"/>
                <w:lang w:val="en-GB"/>
              </w:rPr>
            </w:pPr>
          </w:p>
        </w:tc>
        <w:tc>
          <w:tcPr>
            <w:tcW w:w="851" w:type="dxa"/>
          </w:tcPr>
          <w:p w14:paraId="3EB13DD3" w14:textId="77777777" w:rsidR="00B4330F" w:rsidRPr="00CE0402" w:rsidRDefault="00B4330F" w:rsidP="00B4330F">
            <w:pPr>
              <w:ind w:right="-72"/>
              <w:jc w:val="right"/>
              <w:rPr>
                <w:rFonts w:cs="Arial"/>
                <w:color w:val="000000"/>
                <w:sz w:val="14"/>
                <w:szCs w:val="14"/>
              </w:rPr>
            </w:pPr>
          </w:p>
        </w:tc>
        <w:tc>
          <w:tcPr>
            <w:tcW w:w="850" w:type="dxa"/>
            <w:vAlign w:val="bottom"/>
          </w:tcPr>
          <w:p w14:paraId="309D93DB" w14:textId="77777777" w:rsidR="00B4330F" w:rsidRPr="00CE0402" w:rsidRDefault="00B4330F" w:rsidP="00B4330F">
            <w:pPr>
              <w:ind w:right="-72"/>
              <w:jc w:val="center"/>
              <w:rPr>
                <w:rFonts w:cs="Arial"/>
                <w:color w:val="000000"/>
                <w:sz w:val="14"/>
                <w:szCs w:val="14"/>
                <w:lang w:val="en-GB"/>
              </w:rPr>
            </w:pPr>
          </w:p>
        </w:tc>
        <w:tc>
          <w:tcPr>
            <w:tcW w:w="851" w:type="dxa"/>
            <w:vAlign w:val="bottom"/>
          </w:tcPr>
          <w:p w14:paraId="283E07FC" w14:textId="77777777" w:rsidR="00B4330F" w:rsidRPr="00CE0402" w:rsidRDefault="00B4330F" w:rsidP="00B4330F">
            <w:pPr>
              <w:ind w:right="-72"/>
              <w:jc w:val="right"/>
              <w:rPr>
                <w:rFonts w:cs="Arial"/>
                <w:color w:val="000000"/>
                <w:sz w:val="14"/>
                <w:szCs w:val="14"/>
              </w:rPr>
            </w:pPr>
          </w:p>
        </w:tc>
      </w:tr>
      <w:tr w:rsidR="00B4330F" w:rsidRPr="00CE0402" w14:paraId="7D59AAE8" w14:textId="77777777" w:rsidTr="002B5369">
        <w:tc>
          <w:tcPr>
            <w:tcW w:w="3119" w:type="dxa"/>
          </w:tcPr>
          <w:p w14:paraId="1A04CE29" w14:textId="77777777" w:rsidR="00B4330F" w:rsidRPr="00CE0402" w:rsidRDefault="00B4330F" w:rsidP="00B4330F">
            <w:pPr>
              <w:ind w:left="-105" w:right="-72"/>
              <w:jc w:val="left"/>
              <w:rPr>
                <w:rFonts w:cs="Arial"/>
                <w:b/>
                <w:bCs/>
                <w:color w:val="000000"/>
                <w:sz w:val="14"/>
                <w:szCs w:val="14"/>
                <w:cs/>
              </w:rPr>
            </w:pPr>
            <w:r w:rsidRPr="00CE0402">
              <w:rPr>
                <w:rFonts w:cs="Arial"/>
                <w:b/>
                <w:bCs/>
                <w:color w:val="000000"/>
                <w:sz w:val="14"/>
                <w:szCs w:val="14"/>
              </w:rPr>
              <w:t>Indirect: Subsidiaries under</w:t>
            </w:r>
          </w:p>
        </w:tc>
        <w:tc>
          <w:tcPr>
            <w:tcW w:w="992" w:type="dxa"/>
          </w:tcPr>
          <w:p w14:paraId="4565BB8F" w14:textId="77777777" w:rsidR="00B4330F" w:rsidRPr="00CE0402" w:rsidRDefault="00B4330F" w:rsidP="00B4330F">
            <w:pPr>
              <w:ind w:right="-72"/>
              <w:jc w:val="center"/>
              <w:rPr>
                <w:rFonts w:cs="Arial"/>
                <w:color w:val="000000"/>
                <w:sz w:val="14"/>
                <w:szCs w:val="14"/>
              </w:rPr>
            </w:pPr>
          </w:p>
        </w:tc>
        <w:tc>
          <w:tcPr>
            <w:tcW w:w="1949" w:type="dxa"/>
          </w:tcPr>
          <w:p w14:paraId="6AD92D6B" w14:textId="77777777" w:rsidR="00B4330F" w:rsidRPr="00CE0402" w:rsidRDefault="00B4330F" w:rsidP="00B4330F">
            <w:pPr>
              <w:ind w:left="223" w:right="-72" w:hanging="223"/>
              <w:jc w:val="center"/>
              <w:rPr>
                <w:rFonts w:cs="Arial"/>
                <w:color w:val="000000"/>
                <w:sz w:val="14"/>
                <w:szCs w:val="14"/>
              </w:rPr>
            </w:pPr>
          </w:p>
        </w:tc>
        <w:tc>
          <w:tcPr>
            <w:tcW w:w="850" w:type="dxa"/>
          </w:tcPr>
          <w:p w14:paraId="28B06539" w14:textId="77777777" w:rsidR="00B4330F" w:rsidRPr="00CE0402" w:rsidRDefault="00B4330F" w:rsidP="00B4330F">
            <w:pPr>
              <w:ind w:right="-72"/>
              <w:jc w:val="right"/>
              <w:rPr>
                <w:rFonts w:cs="Arial"/>
                <w:color w:val="000000"/>
                <w:sz w:val="14"/>
                <w:szCs w:val="14"/>
                <w:lang w:val="en-GB"/>
              </w:rPr>
            </w:pPr>
          </w:p>
        </w:tc>
        <w:tc>
          <w:tcPr>
            <w:tcW w:w="851" w:type="dxa"/>
          </w:tcPr>
          <w:p w14:paraId="1227FF38" w14:textId="77777777" w:rsidR="00B4330F" w:rsidRPr="00CE0402" w:rsidRDefault="00B4330F" w:rsidP="00B4330F">
            <w:pPr>
              <w:ind w:right="-72"/>
              <w:jc w:val="right"/>
              <w:rPr>
                <w:rFonts w:cs="Arial"/>
                <w:color w:val="000000"/>
                <w:sz w:val="14"/>
                <w:szCs w:val="14"/>
              </w:rPr>
            </w:pPr>
          </w:p>
        </w:tc>
        <w:tc>
          <w:tcPr>
            <w:tcW w:w="850" w:type="dxa"/>
            <w:vAlign w:val="bottom"/>
          </w:tcPr>
          <w:p w14:paraId="2376D413" w14:textId="77777777" w:rsidR="00B4330F" w:rsidRPr="00CE0402" w:rsidRDefault="00B4330F" w:rsidP="00B4330F">
            <w:pPr>
              <w:ind w:right="-72"/>
              <w:jc w:val="center"/>
              <w:rPr>
                <w:rFonts w:cs="Arial"/>
                <w:color w:val="000000"/>
                <w:sz w:val="14"/>
                <w:szCs w:val="14"/>
                <w:lang w:val="en-GB"/>
              </w:rPr>
            </w:pPr>
          </w:p>
        </w:tc>
        <w:tc>
          <w:tcPr>
            <w:tcW w:w="851" w:type="dxa"/>
            <w:vAlign w:val="bottom"/>
          </w:tcPr>
          <w:p w14:paraId="20B29061" w14:textId="77777777" w:rsidR="00B4330F" w:rsidRPr="00CE0402" w:rsidRDefault="00B4330F" w:rsidP="00B4330F">
            <w:pPr>
              <w:ind w:right="-72"/>
              <w:jc w:val="right"/>
              <w:rPr>
                <w:rFonts w:cs="Arial"/>
                <w:color w:val="000000"/>
                <w:sz w:val="14"/>
                <w:szCs w:val="14"/>
              </w:rPr>
            </w:pPr>
          </w:p>
        </w:tc>
      </w:tr>
      <w:tr w:rsidR="00B4330F" w:rsidRPr="00CE0402" w14:paraId="72B4D8FD" w14:textId="77777777" w:rsidTr="002B5369">
        <w:tc>
          <w:tcPr>
            <w:tcW w:w="3119" w:type="dxa"/>
          </w:tcPr>
          <w:p w14:paraId="73FE8608" w14:textId="77777777" w:rsidR="00B4330F" w:rsidRPr="00CE0402" w:rsidRDefault="00B4330F" w:rsidP="00B4330F">
            <w:pPr>
              <w:ind w:left="-105" w:right="-72"/>
              <w:jc w:val="left"/>
              <w:rPr>
                <w:rFonts w:cs="Arial"/>
                <w:b/>
                <w:bCs/>
                <w:color w:val="000000"/>
                <w:spacing w:val="-4"/>
                <w:sz w:val="14"/>
                <w:szCs w:val="14"/>
              </w:rPr>
            </w:pPr>
            <w:r w:rsidRPr="00CE0402">
              <w:rPr>
                <w:rFonts w:cs="Arial"/>
                <w:b/>
                <w:bCs/>
                <w:color w:val="000000"/>
                <w:spacing w:val="-4"/>
                <w:sz w:val="14"/>
                <w:szCs w:val="14"/>
              </w:rPr>
              <w:t xml:space="preserve">   Principal Healthcare Co., Ltd.</w:t>
            </w:r>
          </w:p>
        </w:tc>
        <w:tc>
          <w:tcPr>
            <w:tcW w:w="992" w:type="dxa"/>
          </w:tcPr>
          <w:p w14:paraId="0668D593" w14:textId="77777777" w:rsidR="00B4330F" w:rsidRPr="00CE0402" w:rsidRDefault="00B4330F" w:rsidP="00B4330F">
            <w:pPr>
              <w:ind w:right="-72"/>
              <w:jc w:val="center"/>
              <w:rPr>
                <w:rFonts w:cs="Arial"/>
                <w:color w:val="000000"/>
                <w:sz w:val="14"/>
                <w:szCs w:val="14"/>
              </w:rPr>
            </w:pPr>
          </w:p>
        </w:tc>
        <w:tc>
          <w:tcPr>
            <w:tcW w:w="1949" w:type="dxa"/>
          </w:tcPr>
          <w:p w14:paraId="7ED614D5" w14:textId="77777777" w:rsidR="00B4330F" w:rsidRPr="00CE0402" w:rsidRDefault="00B4330F" w:rsidP="00B4330F">
            <w:pPr>
              <w:ind w:left="223" w:right="-72" w:hanging="223"/>
              <w:jc w:val="center"/>
              <w:rPr>
                <w:rFonts w:cs="Arial"/>
                <w:color w:val="000000"/>
                <w:sz w:val="14"/>
                <w:szCs w:val="14"/>
              </w:rPr>
            </w:pPr>
          </w:p>
        </w:tc>
        <w:tc>
          <w:tcPr>
            <w:tcW w:w="850" w:type="dxa"/>
          </w:tcPr>
          <w:p w14:paraId="75EA2490" w14:textId="77777777" w:rsidR="00B4330F" w:rsidRPr="00CE0402" w:rsidRDefault="00B4330F" w:rsidP="00B4330F">
            <w:pPr>
              <w:ind w:right="-72"/>
              <w:jc w:val="right"/>
              <w:rPr>
                <w:rFonts w:cs="Arial"/>
                <w:color w:val="000000"/>
                <w:sz w:val="14"/>
                <w:szCs w:val="14"/>
                <w:lang w:val="en-GB"/>
              </w:rPr>
            </w:pPr>
          </w:p>
        </w:tc>
        <w:tc>
          <w:tcPr>
            <w:tcW w:w="851" w:type="dxa"/>
          </w:tcPr>
          <w:p w14:paraId="3289ABD0" w14:textId="77777777" w:rsidR="00B4330F" w:rsidRPr="00CE0402" w:rsidRDefault="00B4330F" w:rsidP="00B4330F">
            <w:pPr>
              <w:ind w:right="-72"/>
              <w:jc w:val="right"/>
              <w:rPr>
                <w:rFonts w:cs="Arial"/>
                <w:color w:val="000000"/>
                <w:sz w:val="14"/>
                <w:szCs w:val="14"/>
              </w:rPr>
            </w:pPr>
          </w:p>
        </w:tc>
        <w:tc>
          <w:tcPr>
            <w:tcW w:w="850" w:type="dxa"/>
            <w:vAlign w:val="bottom"/>
          </w:tcPr>
          <w:p w14:paraId="66911C02" w14:textId="77777777" w:rsidR="00B4330F" w:rsidRPr="00CE0402" w:rsidRDefault="00B4330F" w:rsidP="00B4330F">
            <w:pPr>
              <w:ind w:right="-72"/>
              <w:jc w:val="center"/>
              <w:rPr>
                <w:rFonts w:cs="Arial"/>
                <w:color w:val="000000"/>
                <w:sz w:val="14"/>
                <w:szCs w:val="14"/>
                <w:lang w:val="en-GB"/>
              </w:rPr>
            </w:pPr>
          </w:p>
        </w:tc>
        <w:tc>
          <w:tcPr>
            <w:tcW w:w="851" w:type="dxa"/>
            <w:vAlign w:val="bottom"/>
          </w:tcPr>
          <w:p w14:paraId="67EC6392" w14:textId="77777777" w:rsidR="00B4330F" w:rsidRPr="00CE0402" w:rsidRDefault="00B4330F" w:rsidP="00B4330F">
            <w:pPr>
              <w:ind w:right="-72"/>
              <w:jc w:val="right"/>
              <w:rPr>
                <w:rFonts w:cs="Arial"/>
                <w:color w:val="000000"/>
                <w:sz w:val="14"/>
                <w:szCs w:val="14"/>
              </w:rPr>
            </w:pPr>
          </w:p>
        </w:tc>
      </w:tr>
      <w:tr w:rsidR="006F0AC9" w:rsidRPr="00CE0402" w14:paraId="7F0C7972" w14:textId="77777777" w:rsidTr="002B5369">
        <w:tc>
          <w:tcPr>
            <w:tcW w:w="3119" w:type="dxa"/>
          </w:tcPr>
          <w:p w14:paraId="708E39B8" w14:textId="5256A73F" w:rsidR="006F0AC9" w:rsidRPr="00CE0402" w:rsidRDefault="006F0AC9" w:rsidP="006F0AC9">
            <w:pPr>
              <w:ind w:left="-105" w:right="-72"/>
              <w:jc w:val="left"/>
              <w:rPr>
                <w:rFonts w:cs="Arial"/>
                <w:color w:val="000000"/>
                <w:spacing w:val="-4"/>
                <w:sz w:val="14"/>
                <w:szCs w:val="17"/>
                <w:lang w:val="en-GB"/>
              </w:rPr>
            </w:pPr>
            <w:r w:rsidRPr="00CE0402">
              <w:rPr>
                <w:rFonts w:cs="Arial"/>
                <w:color w:val="000000"/>
                <w:spacing w:val="-4"/>
                <w:sz w:val="14"/>
                <w:szCs w:val="14"/>
                <w:cs/>
              </w:rPr>
              <w:t xml:space="preserve">   </w:t>
            </w:r>
            <w:r w:rsidRPr="00CE0402">
              <w:rPr>
                <w:rFonts w:cs="Arial"/>
                <w:color w:val="000000"/>
                <w:spacing w:val="-4"/>
                <w:sz w:val="14"/>
                <w:szCs w:val="14"/>
              </w:rPr>
              <w:t>Hospital Management Services</w:t>
            </w:r>
            <w:r w:rsidRPr="00CE0402">
              <w:rPr>
                <w:rFonts w:cs="Arial"/>
                <w:color w:val="000000"/>
                <w:spacing w:val="-4"/>
                <w:sz w:val="14"/>
                <w:szCs w:val="14"/>
                <w:lang w:val="en-GB"/>
              </w:rPr>
              <w:t xml:space="preserve"> Co., Ltd</w:t>
            </w:r>
            <w:r w:rsidR="00822051" w:rsidRPr="00CE0402">
              <w:rPr>
                <w:rFonts w:cs="Arial"/>
                <w:color w:val="000000"/>
                <w:spacing w:val="-4"/>
                <w:sz w:val="14"/>
                <w:szCs w:val="14"/>
                <w:lang w:val="en-GB"/>
              </w:rPr>
              <w:t>.</w:t>
            </w:r>
          </w:p>
        </w:tc>
        <w:tc>
          <w:tcPr>
            <w:tcW w:w="992" w:type="dxa"/>
          </w:tcPr>
          <w:p w14:paraId="1B493B03" w14:textId="73CC965E" w:rsidR="006F0AC9" w:rsidRPr="00CE0402" w:rsidRDefault="006F0AC9" w:rsidP="006F0AC9">
            <w:pPr>
              <w:ind w:right="-72"/>
              <w:jc w:val="center"/>
              <w:rPr>
                <w:rFonts w:cs="Arial"/>
                <w:color w:val="000000"/>
                <w:sz w:val="14"/>
                <w:szCs w:val="14"/>
              </w:rPr>
            </w:pPr>
            <w:r w:rsidRPr="00CE0402">
              <w:rPr>
                <w:rFonts w:cs="Arial"/>
                <w:color w:val="000000"/>
                <w:sz w:val="14"/>
                <w:szCs w:val="14"/>
                <w:lang w:val="en-GB"/>
              </w:rPr>
              <w:t>Thailand</w:t>
            </w:r>
          </w:p>
        </w:tc>
        <w:tc>
          <w:tcPr>
            <w:tcW w:w="1949" w:type="dxa"/>
          </w:tcPr>
          <w:p w14:paraId="63699C9B" w14:textId="7155A953" w:rsidR="006F0AC9" w:rsidRPr="00CE0402" w:rsidRDefault="006F0AC9" w:rsidP="006F0AC9">
            <w:pPr>
              <w:ind w:left="223" w:right="-72" w:hanging="223"/>
              <w:jc w:val="center"/>
              <w:rPr>
                <w:rFonts w:cs="Arial"/>
                <w:color w:val="000000"/>
                <w:spacing w:val="-6"/>
                <w:sz w:val="14"/>
                <w:szCs w:val="14"/>
              </w:rPr>
            </w:pPr>
            <w:r w:rsidRPr="00CE0402">
              <w:rPr>
                <w:rFonts w:cs="Arial"/>
                <w:color w:val="000000"/>
                <w:spacing w:val="-6"/>
                <w:sz w:val="14"/>
                <w:szCs w:val="14"/>
              </w:rPr>
              <w:t>Hospital Management Services</w:t>
            </w:r>
          </w:p>
        </w:tc>
        <w:tc>
          <w:tcPr>
            <w:tcW w:w="850" w:type="dxa"/>
          </w:tcPr>
          <w:p w14:paraId="65A9E130" w14:textId="49D253B8"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99.99</w:t>
            </w:r>
          </w:p>
        </w:tc>
        <w:tc>
          <w:tcPr>
            <w:tcW w:w="851" w:type="dxa"/>
          </w:tcPr>
          <w:p w14:paraId="4130EA72" w14:textId="24E2A31F" w:rsidR="006F0AC9" w:rsidRPr="00CE0402" w:rsidRDefault="006F0AC9" w:rsidP="006F0AC9">
            <w:pPr>
              <w:ind w:right="-72"/>
              <w:jc w:val="right"/>
              <w:rPr>
                <w:rFonts w:cs="Arial"/>
                <w:color w:val="000000"/>
                <w:sz w:val="14"/>
                <w:szCs w:val="14"/>
              </w:rPr>
            </w:pPr>
            <w:r w:rsidRPr="00CE0402">
              <w:rPr>
                <w:rFonts w:cs="Arial"/>
                <w:color w:val="000000"/>
                <w:sz w:val="14"/>
                <w:szCs w:val="14"/>
              </w:rPr>
              <w:t>-</w:t>
            </w:r>
          </w:p>
        </w:tc>
        <w:tc>
          <w:tcPr>
            <w:tcW w:w="850" w:type="dxa"/>
            <w:vAlign w:val="bottom"/>
          </w:tcPr>
          <w:p w14:paraId="0C9EE27F" w14:textId="2598979B"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w:t>
            </w:r>
          </w:p>
        </w:tc>
        <w:tc>
          <w:tcPr>
            <w:tcW w:w="851" w:type="dxa"/>
            <w:vAlign w:val="bottom"/>
          </w:tcPr>
          <w:p w14:paraId="4663D5C3" w14:textId="69FCE9C0" w:rsidR="006F0AC9" w:rsidRPr="00CE0402" w:rsidRDefault="006F0AC9" w:rsidP="006F0AC9">
            <w:pPr>
              <w:ind w:right="-72"/>
              <w:jc w:val="right"/>
              <w:rPr>
                <w:rFonts w:cs="Arial"/>
                <w:color w:val="000000"/>
                <w:sz w:val="14"/>
                <w:szCs w:val="14"/>
              </w:rPr>
            </w:pPr>
            <w:r w:rsidRPr="00CE0402">
              <w:rPr>
                <w:rFonts w:cs="Arial"/>
                <w:color w:val="000000"/>
                <w:sz w:val="14"/>
                <w:szCs w:val="14"/>
              </w:rPr>
              <w:t>-</w:t>
            </w:r>
          </w:p>
        </w:tc>
      </w:tr>
      <w:tr w:rsidR="006F0AC9" w:rsidRPr="00CE0402" w14:paraId="4B6A0D65" w14:textId="77777777" w:rsidTr="002B5369">
        <w:tc>
          <w:tcPr>
            <w:tcW w:w="3119" w:type="dxa"/>
          </w:tcPr>
          <w:p w14:paraId="1EF552E8" w14:textId="77777777"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Pitsanuloke Medical Co., Ltd.</w:t>
            </w:r>
          </w:p>
        </w:tc>
        <w:tc>
          <w:tcPr>
            <w:tcW w:w="992" w:type="dxa"/>
          </w:tcPr>
          <w:p w14:paraId="447A3E76" w14:textId="5ABD2532" w:rsidR="006F0AC9" w:rsidRPr="00CE0402" w:rsidRDefault="006F0AC9" w:rsidP="006F0AC9">
            <w:pPr>
              <w:ind w:right="-72"/>
              <w:jc w:val="center"/>
              <w:rPr>
                <w:rFonts w:cs="Arial"/>
                <w:color w:val="000000"/>
                <w:sz w:val="14"/>
                <w:szCs w:val="14"/>
              </w:rPr>
            </w:pPr>
            <w:r w:rsidRPr="00CE0402">
              <w:rPr>
                <w:rFonts w:cs="Arial"/>
                <w:color w:val="000000"/>
                <w:sz w:val="14"/>
                <w:szCs w:val="14"/>
                <w:lang w:val="en-GB"/>
              </w:rPr>
              <w:t>Thailand</w:t>
            </w:r>
          </w:p>
        </w:tc>
        <w:tc>
          <w:tcPr>
            <w:tcW w:w="1949" w:type="dxa"/>
          </w:tcPr>
          <w:p w14:paraId="20BB06D7" w14:textId="7777777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lang w:val="en-GB"/>
              </w:rPr>
              <w:t>Hospital</w:t>
            </w:r>
          </w:p>
        </w:tc>
        <w:tc>
          <w:tcPr>
            <w:tcW w:w="850" w:type="dxa"/>
          </w:tcPr>
          <w:p w14:paraId="42023501" w14:textId="28690528"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85.00</w:t>
            </w:r>
          </w:p>
        </w:tc>
        <w:tc>
          <w:tcPr>
            <w:tcW w:w="851" w:type="dxa"/>
          </w:tcPr>
          <w:p w14:paraId="69B84B77" w14:textId="21A28EA1"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85.00</w:t>
            </w:r>
          </w:p>
        </w:tc>
        <w:tc>
          <w:tcPr>
            <w:tcW w:w="850" w:type="dxa"/>
          </w:tcPr>
          <w:p w14:paraId="5E3407D8" w14:textId="354F135C"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15.00</w:t>
            </w:r>
          </w:p>
        </w:tc>
        <w:tc>
          <w:tcPr>
            <w:tcW w:w="851" w:type="dxa"/>
          </w:tcPr>
          <w:p w14:paraId="0D1DCDBA" w14:textId="69D57D7B"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15.00</w:t>
            </w:r>
          </w:p>
        </w:tc>
      </w:tr>
      <w:tr w:rsidR="006F0AC9" w:rsidRPr="00CE0402" w14:paraId="309AA055" w14:textId="77777777" w:rsidTr="002B5369">
        <w:tc>
          <w:tcPr>
            <w:tcW w:w="3119" w:type="dxa"/>
          </w:tcPr>
          <w:p w14:paraId="3E90B7B4" w14:textId="77777777"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Paknampo Hospital Co., Ltd.</w:t>
            </w:r>
          </w:p>
        </w:tc>
        <w:tc>
          <w:tcPr>
            <w:tcW w:w="992" w:type="dxa"/>
          </w:tcPr>
          <w:p w14:paraId="50E45054" w14:textId="77777777" w:rsidR="006F0AC9" w:rsidRPr="00CE0402" w:rsidRDefault="006F0AC9" w:rsidP="006F0AC9">
            <w:pPr>
              <w:ind w:right="-72"/>
              <w:jc w:val="center"/>
              <w:rPr>
                <w:rFonts w:cs="Arial"/>
                <w:color w:val="000000"/>
                <w:sz w:val="14"/>
                <w:szCs w:val="14"/>
              </w:rPr>
            </w:pPr>
            <w:r w:rsidRPr="00CE0402">
              <w:rPr>
                <w:rFonts w:cs="Arial"/>
                <w:color w:val="000000"/>
                <w:sz w:val="14"/>
                <w:szCs w:val="14"/>
                <w:lang w:val="en-GB"/>
              </w:rPr>
              <w:t>Thailand</w:t>
            </w:r>
          </w:p>
        </w:tc>
        <w:tc>
          <w:tcPr>
            <w:tcW w:w="1949" w:type="dxa"/>
          </w:tcPr>
          <w:p w14:paraId="61EA7B7C" w14:textId="7777777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7B901D22" w14:textId="5FF79643"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91.56</w:t>
            </w:r>
          </w:p>
        </w:tc>
        <w:tc>
          <w:tcPr>
            <w:tcW w:w="851" w:type="dxa"/>
          </w:tcPr>
          <w:p w14:paraId="62BAA06E" w14:textId="502D4E6E"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91.56</w:t>
            </w:r>
          </w:p>
        </w:tc>
        <w:tc>
          <w:tcPr>
            <w:tcW w:w="850" w:type="dxa"/>
          </w:tcPr>
          <w:p w14:paraId="2CA97833" w14:textId="35A68697"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8.44</w:t>
            </w:r>
          </w:p>
        </w:tc>
        <w:tc>
          <w:tcPr>
            <w:tcW w:w="851" w:type="dxa"/>
          </w:tcPr>
          <w:p w14:paraId="7C750701" w14:textId="13808E92"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8.44</w:t>
            </w:r>
          </w:p>
        </w:tc>
      </w:tr>
      <w:tr w:rsidR="006F0AC9" w:rsidRPr="00CE0402" w14:paraId="3DCCB747" w14:textId="77777777" w:rsidTr="002B5369">
        <w:tc>
          <w:tcPr>
            <w:tcW w:w="3119" w:type="dxa"/>
          </w:tcPr>
          <w:p w14:paraId="3705B72B" w14:textId="57E2C0C3"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Principal Healthcare - Uthai Co., Ltd.</w:t>
            </w:r>
          </w:p>
        </w:tc>
        <w:tc>
          <w:tcPr>
            <w:tcW w:w="992" w:type="dxa"/>
          </w:tcPr>
          <w:p w14:paraId="7150C1BD" w14:textId="77777777"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422556B0" w14:textId="7777777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2D7B6E7D" w14:textId="384C742A"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99.99</w:t>
            </w:r>
          </w:p>
        </w:tc>
        <w:tc>
          <w:tcPr>
            <w:tcW w:w="851" w:type="dxa"/>
          </w:tcPr>
          <w:p w14:paraId="734A6F00" w14:textId="6A4B8A1B"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99.99</w:t>
            </w:r>
          </w:p>
        </w:tc>
        <w:tc>
          <w:tcPr>
            <w:tcW w:w="850" w:type="dxa"/>
          </w:tcPr>
          <w:p w14:paraId="099138AE" w14:textId="50862459"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w:t>
            </w:r>
          </w:p>
        </w:tc>
        <w:tc>
          <w:tcPr>
            <w:tcW w:w="851" w:type="dxa"/>
          </w:tcPr>
          <w:p w14:paraId="2338316C" w14:textId="4381FAB8"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w:t>
            </w:r>
          </w:p>
        </w:tc>
      </w:tr>
      <w:tr w:rsidR="006F0AC9" w:rsidRPr="00CE0402" w14:paraId="3C094F1E" w14:textId="77777777" w:rsidTr="002B5369">
        <w:tc>
          <w:tcPr>
            <w:tcW w:w="3119" w:type="dxa"/>
          </w:tcPr>
          <w:p w14:paraId="719FFDB9" w14:textId="636ABD68"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Principal Healthcare - Lamphun Co., Ltd.</w:t>
            </w:r>
          </w:p>
        </w:tc>
        <w:tc>
          <w:tcPr>
            <w:tcW w:w="992" w:type="dxa"/>
          </w:tcPr>
          <w:p w14:paraId="21D5A7BB" w14:textId="77777777"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1C907EC9" w14:textId="7777777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6E5CB44B" w14:textId="68113158"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99.99</w:t>
            </w:r>
          </w:p>
        </w:tc>
        <w:tc>
          <w:tcPr>
            <w:tcW w:w="851" w:type="dxa"/>
          </w:tcPr>
          <w:p w14:paraId="757D81D3" w14:textId="23AEAF03"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99.99</w:t>
            </w:r>
          </w:p>
        </w:tc>
        <w:tc>
          <w:tcPr>
            <w:tcW w:w="850" w:type="dxa"/>
          </w:tcPr>
          <w:p w14:paraId="6AEA8119" w14:textId="452D4DD6"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w:t>
            </w:r>
          </w:p>
        </w:tc>
        <w:tc>
          <w:tcPr>
            <w:tcW w:w="851" w:type="dxa"/>
          </w:tcPr>
          <w:p w14:paraId="41678941" w14:textId="76D96198"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w:t>
            </w:r>
          </w:p>
        </w:tc>
      </w:tr>
      <w:tr w:rsidR="006F0AC9" w:rsidRPr="00CE0402" w14:paraId="3F7A83E2" w14:textId="77777777" w:rsidTr="002B5369">
        <w:tc>
          <w:tcPr>
            <w:tcW w:w="3119" w:type="dxa"/>
          </w:tcPr>
          <w:p w14:paraId="4C2CF6D5" w14:textId="0611E67D"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Principal Healthcare - Sisaket Co., Ltd.</w:t>
            </w:r>
          </w:p>
        </w:tc>
        <w:tc>
          <w:tcPr>
            <w:tcW w:w="992" w:type="dxa"/>
          </w:tcPr>
          <w:p w14:paraId="74062769" w14:textId="77777777"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2B22E5C6" w14:textId="7777777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74D5B5DE" w14:textId="769EDEBF"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60.00</w:t>
            </w:r>
          </w:p>
        </w:tc>
        <w:tc>
          <w:tcPr>
            <w:tcW w:w="851" w:type="dxa"/>
          </w:tcPr>
          <w:p w14:paraId="45AEF6CA" w14:textId="7126A77B"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60.00</w:t>
            </w:r>
          </w:p>
        </w:tc>
        <w:tc>
          <w:tcPr>
            <w:tcW w:w="850" w:type="dxa"/>
          </w:tcPr>
          <w:p w14:paraId="643E8802" w14:textId="760FECF8"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40.00</w:t>
            </w:r>
          </w:p>
        </w:tc>
        <w:tc>
          <w:tcPr>
            <w:tcW w:w="851" w:type="dxa"/>
          </w:tcPr>
          <w:p w14:paraId="4DF4B2C1" w14:textId="72E4F57F"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40.00</w:t>
            </w:r>
          </w:p>
        </w:tc>
      </w:tr>
      <w:tr w:rsidR="006F0AC9" w:rsidRPr="00CE0402" w14:paraId="5AAA559E" w14:textId="77777777" w:rsidTr="002B5369">
        <w:tc>
          <w:tcPr>
            <w:tcW w:w="3119" w:type="dxa"/>
          </w:tcPr>
          <w:p w14:paraId="5A2252E9" w14:textId="5E305D1A" w:rsidR="006F0AC9" w:rsidRPr="00CE0402" w:rsidRDefault="006F0AC9" w:rsidP="00822051">
            <w:pPr>
              <w:ind w:left="-105" w:right="-72"/>
              <w:jc w:val="left"/>
              <w:rPr>
                <w:rFonts w:cs="Arial"/>
                <w:color w:val="000000"/>
                <w:spacing w:val="-4"/>
                <w:sz w:val="14"/>
                <w:szCs w:val="14"/>
              </w:rPr>
            </w:pPr>
            <w:r w:rsidRPr="00CE0402">
              <w:rPr>
                <w:rFonts w:cs="Arial"/>
                <w:color w:val="000000"/>
                <w:spacing w:val="-4"/>
                <w:sz w:val="14"/>
                <w:szCs w:val="14"/>
              </w:rPr>
              <w:t xml:space="preserve">   Principal Healthcare - Chumphon Co., Ltd.</w:t>
            </w:r>
          </w:p>
        </w:tc>
        <w:tc>
          <w:tcPr>
            <w:tcW w:w="992" w:type="dxa"/>
          </w:tcPr>
          <w:p w14:paraId="71D39E5E" w14:textId="77777777"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5E6F614D" w14:textId="7777777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71F4A933" w14:textId="47D4472A"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90.00</w:t>
            </w:r>
          </w:p>
        </w:tc>
        <w:tc>
          <w:tcPr>
            <w:tcW w:w="851" w:type="dxa"/>
          </w:tcPr>
          <w:p w14:paraId="520C0EC0" w14:textId="16BD8BCE"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90.00</w:t>
            </w:r>
          </w:p>
        </w:tc>
        <w:tc>
          <w:tcPr>
            <w:tcW w:w="850" w:type="dxa"/>
          </w:tcPr>
          <w:p w14:paraId="339EB417" w14:textId="5C02EB51"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10.00</w:t>
            </w:r>
          </w:p>
        </w:tc>
        <w:tc>
          <w:tcPr>
            <w:tcW w:w="851" w:type="dxa"/>
          </w:tcPr>
          <w:p w14:paraId="6A6FB61D" w14:textId="3E44DAF0"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10.00</w:t>
            </w:r>
          </w:p>
        </w:tc>
      </w:tr>
      <w:tr w:rsidR="006F0AC9" w:rsidRPr="00CE0402" w14:paraId="7D3A7CE7" w14:textId="77777777" w:rsidTr="002B5369">
        <w:tc>
          <w:tcPr>
            <w:tcW w:w="3119" w:type="dxa"/>
          </w:tcPr>
          <w:p w14:paraId="41C57C98" w14:textId="70B9770C"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Principal Healthcare - Ubon Ratchathani Co., Ltd.</w:t>
            </w:r>
          </w:p>
        </w:tc>
        <w:tc>
          <w:tcPr>
            <w:tcW w:w="992" w:type="dxa"/>
          </w:tcPr>
          <w:p w14:paraId="5049BBAB" w14:textId="77777777"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37B170E7" w14:textId="7777777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2D452955" w14:textId="35BAE0D0"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80.00</w:t>
            </w:r>
          </w:p>
        </w:tc>
        <w:tc>
          <w:tcPr>
            <w:tcW w:w="851" w:type="dxa"/>
          </w:tcPr>
          <w:p w14:paraId="514F6C6F" w14:textId="726E6BB2"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80.00</w:t>
            </w:r>
          </w:p>
        </w:tc>
        <w:tc>
          <w:tcPr>
            <w:tcW w:w="850" w:type="dxa"/>
          </w:tcPr>
          <w:p w14:paraId="6EFFADE5" w14:textId="770A5AC3"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20.00</w:t>
            </w:r>
          </w:p>
        </w:tc>
        <w:tc>
          <w:tcPr>
            <w:tcW w:w="851" w:type="dxa"/>
          </w:tcPr>
          <w:p w14:paraId="61BF26A5" w14:textId="1BF5FC84"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20.00</w:t>
            </w:r>
          </w:p>
        </w:tc>
      </w:tr>
      <w:tr w:rsidR="006F0AC9" w:rsidRPr="00CE0402" w14:paraId="6305103B" w14:textId="77777777" w:rsidTr="002B5369">
        <w:tc>
          <w:tcPr>
            <w:tcW w:w="3119" w:type="dxa"/>
          </w:tcPr>
          <w:p w14:paraId="7203F9BE" w14:textId="2C22CC4D"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Principal Healthcare - Sakonnakhon Co., Ltd.</w:t>
            </w:r>
          </w:p>
        </w:tc>
        <w:tc>
          <w:tcPr>
            <w:tcW w:w="992" w:type="dxa"/>
          </w:tcPr>
          <w:p w14:paraId="1D90DF64" w14:textId="0D0710AE"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59D6D26C" w14:textId="3D3F5E69"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215363EF" w14:textId="5D4F5B23"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72.00</w:t>
            </w:r>
          </w:p>
        </w:tc>
        <w:tc>
          <w:tcPr>
            <w:tcW w:w="851" w:type="dxa"/>
          </w:tcPr>
          <w:p w14:paraId="172D947B" w14:textId="0CE7F6EC"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72.00</w:t>
            </w:r>
          </w:p>
        </w:tc>
        <w:tc>
          <w:tcPr>
            <w:tcW w:w="850" w:type="dxa"/>
          </w:tcPr>
          <w:p w14:paraId="4AA5DF31" w14:textId="6348F0F6"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28.00</w:t>
            </w:r>
          </w:p>
        </w:tc>
        <w:tc>
          <w:tcPr>
            <w:tcW w:w="851" w:type="dxa"/>
          </w:tcPr>
          <w:p w14:paraId="58703098" w14:textId="5E127956"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28.00</w:t>
            </w:r>
          </w:p>
        </w:tc>
      </w:tr>
      <w:tr w:rsidR="006F0AC9" w:rsidRPr="00CE0402" w14:paraId="6E8FEAF4" w14:textId="77777777" w:rsidTr="002B5369">
        <w:tc>
          <w:tcPr>
            <w:tcW w:w="3119" w:type="dxa"/>
          </w:tcPr>
          <w:p w14:paraId="4E2D1B56" w14:textId="25A74A26"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Principal Healthcare - Mukdahan Co., Ltd.   </w:t>
            </w:r>
          </w:p>
        </w:tc>
        <w:tc>
          <w:tcPr>
            <w:tcW w:w="992" w:type="dxa"/>
          </w:tcPr>
          <w:p w14:paraId="337E7ED2" w14:textId="1DD45512"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16D40A32" w14:textId="75D04F07"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lang w:val="en-GB"/>
              </w:rPr>
              <w:t>Hospital</w:t>
            </w:r>
          </w:p>
        </w:tc>
        <w:tc>
          <w:tcPr>
            <w:tcW w:w="850" w:type="dxa"/>
          </w:tcPr>
          <w:p w14:paraId="5F97D3B7" w14:textId="486823CF"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75.00</w:t>
            </w:r>
          </w:p>
        </w:tc>
        <w:tc>
          <w:tcPr>
            <w:tcW w:w="851" w:type="dxa"/>
          </w:tcPr>
          <w:p w14:paraId="5EA1EC1E" w14:textId="0D224186"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75.00</w:t>
            </w:r>
          </w:p>
        </w:tc>
        <w:tc>
          <w:tcPr>
            <w:tcW w:w="850" w:type="dxa"/>
          </w:tcPr>
          <w:p w14:paraId="04EC3689" w14:textId="0050EC9B"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25.00</w:t>
            </w:r>
          </w:p>
        </w:tc>
        <w:tc>
          <w:tcPr>
            <w:tcW w:w="851" w:type="dxa"/>
          </w:tcPr>
          <w:p w14:paraId="74F4CE01" w14:textId="0C4221D2"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25.00</w:t>
            </w:r>
          </w:p>
        </w:tc>
      </w:tr>
      <w:tr w:rsidR="006F0AC9" w:rsidRPr="00CE0402" w14:paraId="6F2C1D2C" w14:textId="77777777" w:rsidTr="002B5369">
        <w:tc>
          <w:tcPr>
            <w:tcW w:w="3119" w:type="dxa"/>
          </w:tcPr>
          <w:p w14:paraId="193FE030" w14:textId="63F64197"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Principal Healthcare - Kanchanaburi Co., Ltd.</w:t>
            </w:r>
          </w:p>
        </w:tc>
        <w:tc>
          <w:tcPr>
            <w:tcW w:w="992" w:type="dxa"/>
          </w:tcPr>
          <w:p w14:paraId="42886116" w14:textId="66F96A93" w:rsidR="006F0AC9" w:rsidRPr="00CE0402" w:rsidRDefault="006F0AC9" w:rsidP="006F0AC9">
            <w:pPr>
              <w:ind w:right="-72"/>
              <w:jc w:val="center"/>
              <w:rPr>
                <w:rFonts w:cs="Arial"/>
                <w:color w:val="000000"/>
                <w:sz w:val="14"/>
                <w:szCs w:val="14"/>
                <w:lang w:val="en-GB"/>
              </w:rPr>
            </w:pPr>
            <w:r w:rsidRPr="00CE0402">
              <w:rPr>
                <w:rFonts w:cs="Arial"/>
                <w:color w:val="000000"/>
                <w:sz w:val="14"/>
                <w:szCs w:val="14"/>
                <w:lang w:val="en-GB"/>
              </w:rPr>
              <w:t>Thailand</w:t>
            </w:r>
          </w:p>
        </w:tc>
        <w:tc>
          <w:tcPr>
            <w:tcW w:w="1949" w:type="dxa"/>
          </w:tcPr>
          <w:p w14:paraId="0501660F" w14:textId="097A724E" w:rsidR="006F0AC9" w:rsidRPr="00CE0402" w:rsidRDefault="006F0AC9" w:rsidP="006F0AC9">
            <w:pPr>
              <w:ind w:left="223" w:right="-72" w:hanging="223"/>
              <w:jc w:val="center"/>
              <w:rPr>
                <w:rFonts w:cs="Arial"/>
                <w:color w:val="000000"/>
                <w:sz w:val="14"/>
                <w:szCs w:val="14"/>
                <w:lang w:val="en-GB"/>
              </w:rPr>
            </w:pPr>
            <w:r w:rsidRPr="00CE0402">
              <w:rPr>
                <w:rFonts w:cs="Arial"/>
                <w:color w:val="000000"/>
                <w:sz w:val="14"/>
                <w:szCs w:val="14"/>
                <w:lang w:val="en-GB"/>
              </w:rPr>
              <w:t>Hospital</w:t>
            </w:r>
          </w:p>
        </w:tc>
        <w:tc>
          <w:tcPr>
            <w:tcW w:w="850" w:type="dxa"/>
          </w:tcPr>
          <w:p w14:paraId="21B4F17E" w14:textId="0EFCC58C"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99.99</w:t>
            </w:r>
          </w:p>
        </w:tc>
        <w:tc>
          <w:tcPr>
            <w:tcW w:w="851" w:type="dxa"/>
          </w:tcPr>
          <w:p w14:paraId="35A13069" w14:textId="1233421C"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w:t>
            </w:r>
          </w:p>
        </w:tc>
        <w:tc>
          <w:tcPr>
            <w:tcW w:w="850" w:type="dxa"/>
          </w:tcPr>
          <w:p w14:paraId="03CB0A7C" w14:textId="537BF321"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w:t>
            </w:r>
          </w:p>
        </w:tc>
        <w:tc>
          <w:tcPr>
            <w:tcW w:w="851" w:type="dxa"/>
          </w:tcPr>
          <w:p w14:paraId="1F5DDE76" w14:textId="552B135A"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w:t>
            </w:r>
          </w:p>
        </w:tc>
      </w:tr>
      <w:tr w:rsidR="006F0AC9" w:rsidRPr="00CE0402" w14:paraId="34021D84" w14:textId="77777777" w:rsidTr="002B5369">
        <w:tc>
          <w:tcPr>
            <w:tcW w:w="3119" w:type="dxa"/>
          </w:tcPr>
          <w:p w14:paraId="4BC2DC15" w14:textId="57B78388" w:rsidR="006F0AC9" w:rsidRPr="00CE0402" w:rsidRDefault="006F0AC9" w:rsidP="006F0AC9">
            <w:pPr>
              <w:ind w:left="-105" w:right="-72"/>
              <w:jc w:val="left"/>
              <w:rPr>
                <w:rFonts w:cs="Arial"/>
                <w:color w:val="000000"/>
                <w:spacing w:val="-4"/>
                <w:sz w:val="14"/>
                <w:szCs w:val="14"/>
              </w:rPr>
            </w:pPr>
            <w:r w:rsidRPr="00CE0402">
              <w:rPr>
                <w:rFonts w:cs="Arial"/>
                <w:color w:val="000000"/>
                <w:spacing w:val="-4"/>
                <w:sz w:val="14"/>
                <w:szCs w:val="14"/>
              </w:rPr>
              <w:t xml:space="preserve">   Ban Chang Business District Co., Ltd.</w:t>
            </w:r>
          </w:p>
        </w:tc>
        <w:tc>
          <w:tcPr>
            <w:tcW w:w="992" w:type="dxa"/>
          </w:tcPr>
          <w:p w14:paraId="0D81F669" w14:textId="7BAF1874" w:rsidR="006F0AC9" w:rsidRPr="00CE0402" w:rsidRDefault="006F0AC9" w:rsidP="006F0AC9">
            <w:pPr>
              <w:ind w:right="-72"/>
              <w:jc w:val="center"/>
              <w:rPr>
                <w:rFonts w:cs="Arial"/>
                <w:color w:val="000000"/>
                <w:sz w:val="14"/>
                <w:szCs w:val="14"/>
                <w:lang w:val="en-GB"/>
              </w:rPr>
            </w:pPr>
            <w:r w:rsidRPr="00CE0402">
              <w:rPr>
                <w:rFonts w:cs="Arial"/>
                <w:color w:val="000000"/>
                <w:sz w:val="14"/>
                <w:szCs w:val="14"/>
              </w:rPr>
              <w:t>Thailand</w:t>
            </w:r>
          </w:p>
        </w:tc>
        <w:tc>
          <w:tcPr>
            <w:tcW w:w="1949" w:type="dxa"/>
          </w:tcPr>
          <w:p w14:paraId="4DD6D962" w14:textId="4023BC40" w:rsidR="006F0AC9" w:rsidRPr="00CE0402" w:rsidRDefault="006F0AC9" w:rsidP="006F0AC9">
            <w:pPr>
              <w:ind w:left="223" w:right="-72" w:hanging="223"/>
              <w:jc w:val="center"/>
              <w:rPr>
                <w:rFonts w:cs="Arial"/>
                <w:color w:val="000000"/>
                <w:sz w:val="14"/>
                <w:szCs w:val="14"/>
              </w:rPr>
            </w:pPr>
            <w:r w:rsidRPr="00CE0402">
              <w:rPr>
                <w:rFonts w:cs="Arial"/>
                <w:color w:val="000000"/>
                <w:sz w:val="14"/>
                <w:szCs w:val="14"/>
              </w:rPr>
              <w:t>Property development</w:t>
            </w:r>
          </w:p>
        </w:tc>
        <w:tc>
          <w:tcPr>
            <w:tcW w:w="850" w:type="dxa"/>
          </w:tcPr>
          <w:p w14:paraId="465E6A21" w14:textId="5E328AB9"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99.99</w:t>
            </w:r>
          </w:p>
        </w:tc>
        <w:tc>
          <w:tcPr>
            <w:tcW w:w="851" w:type="dxa"/>
          </w:tcPr>
          <w:p w14:paraId="2F1A528D" w14:textId="6B2071A0"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99.99</w:t>
            </w:r>
          </w:p>
        </w:tc>
        <w:tc>
          <w:tcPr>
            <w:tcW w:w="850" w:type="dxa"/>
          </w:tcPr>
          <w:p w14:paraId="1FDDA78B" w14:textId="294F05AF" w:rsidR="006F0AC9" w:rsidRPr="00CE0402" w:rsidRDefault="006F0AC9" w:rsidP="006F0AC9">
            <w:pPr>
              <w:ind w:right="-72"/>
              <w:jc w:val="right"/>
              <w:rPr>
                <w:rFonts w:cs="Arial"/>
                <w:color w:val="000000"/>
                <w:sz w:val="14"/>
                <w:szCs w:val="14"/>
                <w:lang w:val="en-GB"/>
              </w:rPr>
            </w:pPr>
            <w:r w:rsidRPr="00CE0402">
              <w:rPr>
                <w:rFonts w:cs="Arial"/>
                <w:color w:val="000000"/>
                <w:sz w:val="14"/>
                <w:szCs w:val="14"/>
                <w:lang w:val="en-GB"/>
              </w:rPr>
              <w:t>-</w:t>
            </w:r>
          </w:p>
        </w:tc>
        <w:tc>
          <w:tcPr>
            <w:tcW w:w="851" w:type="dxa"/>
          </w:tcPr>
          <w:p w14:paraId="15713B71" w14:textId="1C47DD34" w:rsidR="006F0AC9" w:rsidRPr="00CE0402" w:rsidRDefault="006F0AC9" w:rsidP="006F0AC9">
            <w:pPr>
              <w:ind w:right="-72"/>
              <w:jc w:val="right"/>
              <w:rPr>
                <w:rFonts w:cs="Arial"/>
                <w:color w:val="000000"/>
                <w:sz w:val="14"/>
                <w:szCs w:val="14"/>
              </w:rPr>
            </w:pPr>
            <w:r w:rsidRPr="00CE0402">
              <w:rPr>
                <w:rFonts w:cs="Arial"/>
                <w:color w:val="000000"/>
                <w:sz w:val="14"/>
                <w:szCs w:val="14"/>
                <w:lang w:val="en-GB"/>
              </w:rPr>
              <w:t>-</w:t>
            </w:r>
          </w:p>
        </w:tc>
      </w:tr>
      <w:tr w:rsidR="006F0AC9" w:rsidRPr="00CE0402" w14:paraId="1C27F606" w14:textId="77777777" w:rsidTr="002B5369">
        <w:tc>
          <w:tcPr>
            <w:tcW w:w="3119" w:type="dxa"/>
          </w:tcPr>
          <w:p w14:paraId="47D69883" w14:textId="77777777" w:rsidR="006F0AC9" w:rsidRPr="00CE0402" w:rsidRDefault="006F0AC9" w:rsidP="006F0AC9">
            <w:pPr>
              <w:ind w:left="-105" w:right="-72"/>
              <w:jc w:val="left"/>
              <w:rPr>
                <w:rFonts w:cs="Arial"/>
                <w:color w:val="000000"/>
                <w:sz w:val="14"/>
                <w:szCs w:val="14"/>
                <w:cs/>
                <w:lang w:val="en-GB"/>
              </w:rPr>
            </w:pPr>
          </w:p>
        </w:tc>
        <w:tc>
          <w:tcPr>
            <w:tcW w:w="992" w:type="dxa"/>
          </w:tcPr>
          <w:p w14:paraId="0EA5B754" w14:textId="77777777" w:rsidR="006F0AC9" w:rsidRPr="00CE0402" w:rsidRDefault="006F0AC9" w:rsidP="006F0AC9">
            <w:pPr>
              <w:ind w:right="-72"/>
              <w:jc w:val="center"/>
              <w:rPr>
                <w:rFonts w:cs="Arial"/>
                <w:color w:val="000000"/>
                <w:sz w:val="14"/>
                <w:szCs w:val="14"/>
                <w:lang w:val="en-GB"/>
              </w:rPr>
            </w:pPr>
          </w:p>
        </w:tc>
        <w:tc>
          <w:tcPr>
            <w:tcW w:w="1949" w:type="dxa"/>
          </w:tcPr>
          <w:p w14:paraId="0676CDE9" w14:textId="77777777" w:rsidR="006F0AC9" w:rsidRPr="00CE0402" w:rsidRDefault="006F0AC9" w:rsidP="006F0AC9">
            <w:pPr>
              <w:ind w:left="223" w:right="-72" w:hanging="223"/>
              <w:jc w:val="center"/>
              <w:rPr>
                <w:rFonts w:cs="Arial"/>
                <w:color w:val="000000"/>
                <w:sz w:val="14"/>
                <w:szCs w:val="14"/>
              </w:rPr>
            </w:pPr>
          </w:p>
        </w:tc>
        <w:tc>
          <w:tcPr>
            <w:tcW w:w="850" w:type="dxa"/>
          </w:tcPr>
          <w:p w14:paraId="16C6268F" w14:textId="77777777" w:rsidR="006F0AC9" w:rsidRPr="00CE0402" w:rsidRDefault="006F0AC9" w:rsidP="006F0AC9">
            <w:pPr>
              <w:ind w:right="-72"/>
              <w:jc w:val="right"/>
              <w:rPr>
                <w:rFonts w:cs="Arial"/>
                <w:color w:val="000000"/>
                <w:sz w:val="14"/>
                <w:szCs w:val="14"/>
                <w:lang w:val="en-GB"/>
              </w:rPr>
            </w:pPr>
          </w:p>
        </w:tc>
        <w:tc>
          <w:tcPr>
            <w:tcW w:w="851" w:type="dxa"/>
          </w:tcPr>
          <w:p w14:paraId="4AC1F74B" w14:textId="77777777" w:rsidR="006F0AC9" w:rsidRPr="00CE0402" w:rsidRDefault="006F0AC9" w:rsidP="006F0AC9">
            <w:pPr>
              <w:ind w:right="-72"/>
              <w:jc w:val="right"/>
              <w:rPr>
                <w:rFonts w:cs="Arial"/>
                <w:color w:val="000000"/>
                <w:sz w:val="14"/>
                <w:szCs w:val="14"/>
              </w:rPr>
            </w:pPr>
          </w:p>
        </w:tc>
        <w:tc>
          <w:tcPr>
            <w:tcW w:w="850" w:type="dxa"/>
          </w:tcPr>
          <w:p w14:paraId="0E38CCB2" w14:textId="77777777" w:rsidR="006F0AC9" w:rsidRPr="00CE0402" w:rsidRDefault="006F0AC9" w:rsidP="006F0AC9">
            <w:pPr>
              <w:ind w:right="-72"/>
              <w:jc w:val="right"/>
              <w:rPr>
                <w:rFonts w:cs="Arial"/>
                <w:color w:val="000000"/>
                <w:sz w:val="14"/>
                <w:szCs w:val="14"/>
                <w:lang w:val="en-GB"/>
              </w:rPr>
            </w:pPr>
          </w:p>
        </w:tc>
        <w:tc>
          <w:tcPr>
            <w:tcW w:w="851" w:type="dxa"/>
          </w:tcPr>
          <w:p w14:paraId="341170FA" w14:textId="77777777" w:rsidR="006F0AC9" w:rsidRPr="00CE0402" w:rsidRDefault="006F0AC9" w:rsidP="006F0AC9">
            <w:pPr>
              <w:ind w:right="-72"/>
              <w:jc w:val="right"/>
              <w:rPr>
                <w:rFonts w:cs="Arial"/>
                <w:color w:val="000000"/>
                <w:sz w:val="14"/>
                <w:szCs w:val="14"/>
              </w:rPr>
            </w:pPr>
          </w:p>
        </w:tc>
      </w:tr>
      <w:tr w:rsidR="006F0AC9" w:rsidRPr="00CE0402" w14:paraId="11FB666D" w14:textId="77777777" w:rsidTr="002B5369">
        <w:tc>
          <w:tcPr>
            <w:tcW w:w="3119" w:type="dxa"/>
          </w:tcPr>
          <w:p w14:paraId="4415F76E" w14:textId="77777777" w:rsidR="006F0AC9" w:rsidRPr="00CE0402" w:rsidRDefault="006F0AC9" w:rsidP="006F0AC9">
            <w:pPr>
              <w:ind w:left="-105" w:right="-72"/>
              <w:jc w:val="left"/>
              <w:rPr>
                <w:rFonts w:cs="Arial"/>
                <w:b/>
                <w:bCs/>
                <w:color w:val="000000"/>
                <w:sz w:val="14"/>
                <w:szCs w:val="14"/>
                <w:lang w:val="en-GB"/>
              </w:rPr>
            </w:pPr>
            <w:r w:rsidRPr="00CE0402">
              <w:rPr>
                <w:rFonts w:cs="Arial"/>
                <w:b/>
                <w:bCs/>
                <w:color w:val="000000"/>
                <w:sz w:val="14"/>
                <w:szCs w:val="14"/>
                <w:lang w:val="en-GB"/>
              </w:rPr>
              <w:t>Indirect: Subsidiaries under</w:t>
            </w:r>
          </w:p>
        </w:tc>
        <w:tc>
          <w:tcPr>
            <w:tcW w:w="992" w:type="dxa"/>
          </w:tcPr>
          <w:p w14:paraId="19C21A18" w14:textId="77777777" w:rsidR="006F0AC9" w:rsidRPr="00CE0402" w:rsidRDefault="006F0AC9" w:rsidP="006F0AC9">
            <w:pPr>
              <w:ind w:right="-72"/>
              <w:jc w:val="center"/>
              <w:rPr>
                <w:rFonts w:cs="Arial"/>
                <w:color w:val="000000"/>
                <w:sz w:val="14"/>
                <w:szCs w:val="14"/>
                <w:lang w:val="en-GB"/>
              </w:rPr>
            </w:pPr>
          </w:p>
        </w:tc>
        <w:tc>
          <w:tcPr>
            <w:tcW w:w="1949" w:type="dxa"/>
          </w:tcPr>
          <w:p w14:paraId="466FCA1C" w14:textId="77777777" w:rsidR="006F0AC9" w:rsidRPr="00CE0402" w:rsidRDefault="006F0AC9" w:rsidP="006F0AC9">
            <w:pPr>
              <w:ind w:left="223" w:right="-72" w:hanging="223"/>
              <w:jc w:val="center"/>
              <w:rPr>
                <w:rFonts w:cs="Arial"/>
                <w:color w:val="000000"/>
                <w:sz w:val="14"/>
                <w:szCs w:val="14"/>
              </w:rPr>
            </w:pPr>
          </w:p>
        </w:tc>
        <w:tc>
          <w:tcPr>
            <w:tcW w:w="850" w:type="dxa"/>
          </w:tcPr>
          <w:p w14:paraId="49A96146" w14:textId="77777777" w:rsidR="006F0AC9" w:rsidRPr="00CE0402" w:rsidRDefault="006F0AC9" w:rsidP="006F0AC9">
            <w:pPr>
              <w:ind w:right="-72"/>
              <w:jc w:val="right"/>
              <w:rPr>
                <w:rFonts w:cs="Arial"/>
                <w:color w:val="000000"/>
                <w:sz w:val="14"/>
                <w:szCs w:val="14"/>
                <w:lang w:val="en-GB"/>
              </w:rPr>
            </w:pPr>
          </w:p>
        </w:tc>
        <w:tc>
          <w:tcPr>
            <w:tcW w:w="851" w:type="dxa"/>
          </w:tcPr>
          <w:p w14:paraId="020590C0" w14:textId="77777777" w:rsidR="006F0AC9" w:rsidRPr="00CE0402" w:rsidRDefault="006F0AC9" w:rsidP="006F0AC9">
            <w:pPr>
              <w:ind w:right="-72"/>
              <w:jc w:val="right"/>
              <w:rPr>
                <w:rFonts w:cs="Arial"/>
                <w:color w:val="000000"/>
                <w:sz w:val="14"/>
                <w:szCs w:val="14"/>
              </w:rPr>
            </w:pPr>
          </w:p>
        </w:tc>
        <w:tc>
          <w:tcPr>
            <w:tcW w:w="850" w:type="dxa"/>
          </w:tcPr>
          <w:p w14:paraId="2A8ED2D1" w14:textId="77777777" w:rsidR="006F0AC9" w:rsidRPr="00CE0402" w:rsidRDefault="006F0AC9" w:rsidP="006F0AC9">
            <w:pPr>
              <w:ind w:right="-72"/>
              <w:jc w:val="right"/>
              <w:rPr>
                <w:rFonts w:cs="Arial"/>
                <w:color w:val="000000"/>
                <w:sz w:val="14"/>
                <w:szCs w:val="14"/>
                <w:lang w:val="en-GB"/>
              </w:rPr>
            </w:pPr>
          </w:p>
        </w:tc>
        <w:tc>
          <w:tcPr>
            <w:tcW w:w="851" w:type="dxa"/>
          </w:tcPr>
          <w:p w14:paraId="443A7731" w14:textId="77777777" w:rsidR="006F0AC9" w:rsidRPr="00CE0402" w:rsidRDefault="006F0AC9" w:rsidP="006F0AC9">
            <w:pPr>
              <w:ind w:right="-72"/>
              <w:jc w:val="right"/>
              <w:rPr>
                <w:rFonts w:cs="Arial"/>
                <w:color w:val="000000"/>
                <w:sz w:val="14"/>
                <w:szCs w:val="14"/>
              </w:rPr>
            </w:pPr>
          </w:p>
        </w:tc>
      </w:tr>
      <w:tr w:rsidR="006F0AC9" w:rsidRPr="00CE0402" w14:paraId="2C867C3C" w14:textId="77777777" w:rsidTr="002B5369">
        <w:tc>
          <w:tcPr>
            <w:tcW w:w="3119" w:type="dxa"/>
          </w:tcPr>
          <w:p w14:paraId="74950BFB" w14:textId="77777777" w:rsidR="006F0AC9" w:rsidRPr="00CE0402" w:rsidRDefault="006F0AC9" w:rsidP="006F0AC9">
            <w:pPr>
              <w:ind w:left="-105" w:right="-72"/>
              <w:jc w:val="left"/>
              <w:rPr>
                <w:rFonts w:cs="Arial"/>
                <w:b/>
                <w:bCs/>
                <w:color w:val="000000"/>
                <w:sz w:val="14"/>
                <w:szCs w:val="14"/>
                <w:lang w:val="en-GB"/>
              </w:rPr>
            </w:pPr>
            <w:r w:rsidRPr="00CE0402">
              <w:rPr>
                <w:rFonts w:cs="Arial"/>
                <w:b/>
                <w:bCs/>
                <w:color w:val="000000"/>
                <w:sz w:val="14"/>
                <w:szCs w:val="14"/>
                <w:lang w:val="en-GB"/>
              </w:rPr>
              <w:t xml:space="preserve">   Pitsanuloke Medical Co., Ltd.</w:t>
            </w:r>
          </w:p>
        </w:tc>
        <w:tc>
          <w:tcPr>
            <w:tcW w:w="992" w:type="dxa"/>
          </w:tcPr>
          <w:p w14:paraId="14F998B8" w14:textId="77777777" w:rsidR="006F0AC9" w:rsidRPr="00CE0402" w:rsidRDefault="006F0AC9" w:rsidP="006F0AC9">
            <w:pPr>
              <w:ind w:right="-72"/>
              <w:jc w:val="center"/>
              <w:rPr>
                <w:rFonts w:cs="Arial"/>
                <w:color w:val="000000"/>
                <w:sz w:val="14"/>
                <w:szCs w:val="14"/>
                <w:lang w:val="en-GB"/>
              </w:rPr>
            </w:pPr>
          </w:p>
        </w:tc>
        <w:tc>
          <w:tcPr>
            <w:tcW w:w="1949" w:type="dxa"/>
          </w:tcPr>
          <w:p w14:paraId="46647A20" w14:textId="77777777" w:rsidR="006F0AC9" w:rsidRPr="00CE0402" w:rsidRDefault="006F0AC9" w:rsidP="006F0AC9">
            <w:pPr>
              <w:ind w:left="223" w:right="-72" w:hanging="223"/>
              <w:jc w:val="center"/>
              <w:rPr>
                <w:rFonts w:cs="Arial"/>
                <w:color w:val="000000"/>
                <w:sz w:val="14"/>
                <w:szCs w:val="14"/>
              </w:rPr>
            </w:pPr>
          </w:p>
        </w:tc>
        <w:tc>
          <w:tcPr>
            <w:tcW w:w="850" w:type="dxa"/>
          </w:tcPr>
          <w:p w14:paraId="17ADE8B5" w14:textId="77777777" w:rsidR="006F0AC9" w:rsidRPr="00CE0402" w:rsidRDefault="006F0AC9" w:rsidP="006F0AC9">
            <w:pPr>
              <w:ind w:right="-72"/>
              <w:jc w:val="right"/>
              <w:rPr>
                <w:rFonts w:cs="Arial"/>
                <w:color w:val="000000"/>
                <w:sz w:val="14"/>
                <w:szCs w:val="14"/>
                <w:lang w:val="en-GB"/>
              </w:rPr>
            </w:pPr>
          </w:p>
        </w:tc>
        <w:tc>
          <w:tcPr>
            <w:tcW w:w="851" w:type="dxa"/>
          </w:tcPr>
          <w:p w14:paraId="05C51B62" w14:textId="77777777" w:rsidR="006F0AC9" w:rsidRPr="00CE0402" w:rsidRDefault="006F0AC9" w:rsidP="006F0AC9">
            <w:pPr>
              <w:ind w:right="-72"/>
              <w:jc w:val="right"/>
              <w:rPr>
                <w:rFonts w:cs="Arial"/>
                <w:color w:val="000000"/>
                <w:sz w:val="14"/>
                <w:szCs w:val="14"/>
              </w:rPr>
            </w:pPr>
          </w:p>
        </w:tc>
        <w:tc>
          <w:tcPr>
            <w:tcW w:w="850" w:type="dxa"/>
          </w:tcPr>
          <w:p w14:paraId="75B837D8" w14:textId="77777777" w:rsidR="006F0AC9" w:rsidRPr="00CE0402" w:rsidRDefault="006F0AC9" w:rsidP="006F0AC9">
            <w:pPr>
              <w:ind w:right="-72"/>
              <w:jc w:val="right"/>
              <w:rPr>
                <w:rFonts w:cs="Arial"/>
                <w:color w:val="000000"/>
                <w:sz w:val="14"/>
                <w:szCs w:val="14"/>
                <w:lang w:val="en-GB"/>
              </w:rPr>
            </w:pPr>
          </w:p>
        </w:tc>
        <w:tc>
          <w:tcPr>
            <w:tcW w:w="851" w:type="dxa"/>
          </w:tcPr>
          <w:p w14:paraId="374350FB" w14:textId="77777777" w:rsidR="006F0AC9" w:rsidRPr="00CE0402" w:rsidRDefault="006F0AC9" w:rsidP="006F0AC9">
            <w:pPr>
              <w:ind w:right="-72"/>
              <w:jc w:val="right"/>
              <w:rPr>
                <w:rFonts w:cs="Arial"/>
                <w:color w:val="000000"/>
                <w:sz w:val="14"/>
                <w:szCs w:val="14"/>
              </w:rPr>
            </w:pPr>
          </w:p>
        </w:tc>
      </w:tr>
      <w:tr w:rsidR="00E70939" w:rsidRPr="00CE0402" w14:paraId="676A5C2E" w14:textId="77777777" w:rsidTr="002B5369">
        <w:tc>
          <w:tcPr>
            <w:tcW w:w="3119" w:type="dxa"/>
          </w:tcPr>
          <w:p w14:paraId="3E58D57A" w14:textId="77777777" w:rsidR="00E70939" w:rsidRPr="00CE0402" w:rsidRDefault="00E70939" w:rsidP="00E70939">
            <w:pPr>
              <w:ind w:left="-105" w:right="-72"/>
              <w:jc w:val="left"/>
              <w:rPr>
                <w:rFonts w:cs="Arial"/>
                <w:color w:val="000000"/>
                <w:sz w:val="14"/>
                <w:szCs w:val="14"/>
              </w:rPr>
            </w:pPr>
            <w:r w:rsidRPr="00CE0402">
              <w:rPr>
                <w:rFonts w:cs="Arial"/>
                <w:color w:val="000000"/>
                <w:sz w:val="14"/>
                <w:szCs w:val="14"/>
                <w:lang w:val="en-GB"/>
              </w:rPr>
              <w:t xml:space="preserve">   Union Pichit Doctors Co., Ltd.</w:t>
            </w:r>
          </w:p>
        </w:tc>
        <w:tc>
          <w:tcPr>
            <w:tcW w:w="992" w:type="dxa"/>
          </w:tcPr>
          <w:p w14:paraId="71026E54" w14:textId="77777777" w:rsidR="00E70939" w:rsidRPr="00CE0402" w:rsidRDefault="00E70939" w:rsidP="00E70939">
            <w:pPr>
              <w:ind w:right="-72"/>
              <w:jc w:val="center"/>
              <w:rPr>
                <w:rFonts w:cs="Arial"/>
                <w:color w:val="000000"/>
                <w:sz w:val="14"/>
                <w:szCs w:val="14"/>
              </w:rPr>
            </w:pPr>
            <w:r w:rsidRPr="00CE0402">
              <w:rPr>
                <w:rFonts w:cs="Arial"/>
                <w:color w:val="000000"/>
                <w:sz w:val="14"/>
                <w:szCs w:val="14"/>
              </w:rPr>
              <w:t>Thailand</w:t>
            </w:r>
          </w:p>
        </w:tc>
        <w:tc>
          <w:tcPr>
            <w:tcW w:w="1949" w:type="dxa"/>
          </w:tcPr>
          <w:p w14:paraId="054F7186" w14:textId="77777777" w:rsidR="00E70939" w:rsidRPr="00CE0402" w:rsidRDefault="00E70939" w:rsidP="00E70939">
            <w:pPr>
              <w:ind w:left="223" w:right="-72" w:hanging="223"/>
              <w:jc w:val="center"/>
              <w:rPr>
                <w:rFonts w:cs="Arial"/>
                <w:color w:val="000000"/>
                <w:sz w:val="14"/>
                <w:szCs w:val="14"/>
              </w:rPr>
            </w:pPr>
            <w:r w:rsidRPr="00CE0402">
              <w:rPr>
                <w:rFonts w:cs="Arial"/>
                <w:color w:val="000000"/>
                <w:sz w:val="14"/>
                <w:szCs w:val="14"/>
                <w:lang w:val="en-GB"/>
              </w:rPr>
              <w:t>Hospital</w:t>
            </w:r>
          </w:p>
        </w:tc>
        <w:tc>
          <w:tcPr>
            <w:tcW w:w="850" w:type="dxa"/>
          </w:tcPr>
          <w:p w14:paraId="53C2CF76" w14:textId="1125388F" w:rsidR="00E70939" w:rsidRPr="00CE0402" w:rsidRDefault="00E70939" w:rsidP="00E70939">
            <w:pPr>
              <w:ind w:right="-72"/>
              <w:jc w:val="right"/>
              <w:rPr>
                <w:rFonts w:cs="Arial"/>
                <w:color w:val="000000"/>
                <w:sz w:val="14"/>
                <w:szCs w:val="14"/>
                <w:lang w:val="en-GB"/>
              </w:rPr>
            </w:pPr>
            <w:r w:rsidRPr="00CE0402">
              <w:rPr>
                <w:rFonts w:cs="Arial"/>
                <w:color w:val="000000"/>
                <w:sz w:val="14"/>
                <w:szCs w:val="14"/>
                <w:lang w:val="en-GB"/>
              </w:rPr>
              <w:t>85.00</w:t>
            </w:r>
          </w:p>
        </w:tc>
        <w:tc>
          <w:tcPr>
            <w:tcW w:w="851" w:type="dxa"/>
          </w:tcPr>
          <w:p w14:paraId="739DBB07" w14:textId="3395FC1C" w:rsidR="00E70939" w:rsidRPr="00CE0402" w:rsidRDefault="00E70939" w:rsidP="00E70939">
            <w:pPr>
              <w:ind w:right="-72"/>
              <w:jc w:val="right"/>
              <w:rPr>
                <w:rFonts w:cs="Arial"/>
                <w:color w:val="000000"/>
                <w:sz w:val="14"/>
                <w:szCs w:val="14"/>
              </w:rPr>
            </w:pPr>
            <w:r w:rsidRPr="00CE0402">
              <w:rPr>
                <w:rFonts w:cs="Arial"/>
                <w:color w:val="000000"/>
                <w:sz w:val="14"/>
                <w:szCs w:val="14"/>
                <w:lang w:val="en-GB"/>
              </w:rPr>
              <w:t>85.00</w:t>
            </w:r>
          </w:p>
        </w:tc>
        <w:tc>
          <w:tcPr>
            <w:tcW w:w="850" w:type="dxa"/>
          </w:tcPr>
          <w:p w14:paraId="051D0198" w14:textId="20C797AF" w:rsidR="00E70939" w:rsidRPr="00CE0402" w:rsidRDefault="00E70939" w:rsidP="00E70939">
            <w:pPr>
              <w:ind w:right="-72"/>
              <w:jc w:val="right"/>
              <w:rPr>
                <w:rFonts w:cs="Arial"/>
                <w:color w:val="000000"/>
                <w:sz w:val="14"/>
                <w:szCs w:val="14"/>
                <w:lang w:val="en-GB"/>
              </w:rPr>
            </w:pPr>
            <w:r w:rsidRPr="00CE0402">
              <w:rPr>
                <w:rFonts w:cs="Arial"/>
                <w:color w:val="000000"/>
                <w:sz w:val="14"/>
                <w:szCs w:val="14"/>
                <w:lang w:val="en-GB"/>
              </w:rPr>
              <w:t>15.00</w:t>
            </w:r>
          </w:p>
        </w:tc>
        <w:tc>
          <w:tcPr>
            <w:tcW w:w="851" w:type="dxa"/>
          </w:tcPr>
          <w:p w14:paraId="44D2D60C" w14:textId="21D632D3" w:rsidR="00E70939" w:rsidRPr="00CE0402" w:rsidRDefault="00E70939" w:rsidP="00E70939">
            <w:pPr>
              <w:ind w:right="-72"/>
              <w:jc w:val="right"/>
              <w:rPr>
                <w:rFonts w:cs="Arial"/>
                <w:color w:val="000000"/>
                <w:sz w:val="14"/>
                <w:szCs w:val="14"/>
              </w:rPr>
            </w:pPr>
            <w:r w:rsidRPr="00CE0402">
              <w:rPr>
                <w:rFonts w:cs="Arial"/>
                <w:color w:val="000000"/>
                <w:sz w:val="14"/>
                <w:szCs w:val="14"/>
                <w:lang w:val="en-GB"/>
              </w:rPr>
              <w:t>15.00</w:t>
            </w:r>
          </w:p>
        </w:tc>
      </w:tr>
      <w:tr w:rsidR="00E70939" w:rsidRPr="00CE0402" w14:paraId="0F78B3D6" w14:textId="77777777" w:rsidTr="002B5369">
        <w:tc>
          <w:tcPr>
            <w:tcW w:w="3119" w:type="dxa"/>
          </w:tcPr>
          <w:p w14:paraId="765F3809" w14:textId="7D4DFB96" w:rsidR="00E70939" w:rsidRPr="00CE0402" w:rsidRDefault="00E70939" w:rsidP="00E70939">
            <w:pPr>
              <w:ind w:left="-105" w:right="-72"/>
              <w:jc w:val="left"/>
              <w:rPr>
                <w:rFonts w:cs="Arial"/>
                <w:color w:val="000000"/>
                <w:sz w:val="14"/>
                <w:szCs w:val="14"/>
              </w:rPr>
            </w:pPr>
            <w:r w:rsidRPr="00CE0402">
              <w:rPr>
                <w:rFonts w:cs="Arial"/>
                <w:color w:val="000000"/>
                <w:sz w:val="14"/>
                <w:szCs w:val="14"/>
                <w:lang w:val="en-GB"/>
              </w:rPr>
              <w:t xml:space="preserve">   Pitsanuvej Uttaradit Hospital Co., Ltd.</w:t>
            </w:r>
          </w:p>
        </w:tc>
        <w:tc>
          <w:tcPr>
            <w:tcW w:w="992" w:type="dxa"/>
          </w:tcPr>
          <w:p w14:paraId="3DF59D9E" w14:textId="77777777" w:rsidR="00E70939" w:rsidRPr="00CE0402" w:rsidRDefault="00E70939" w:rsidP="00E70939">
            <w:pPr>
              <w:ind w:right="-72"/>
              <w:jc w:val="center"/>
              <w:rPr>
                <w:rFonts w:cs="Arial"/>
                <w:color w:val="000000"/>
                <w:sz w:val="14"/>
                <w:szCs w:val="14"/>
              </w:rPr>
            </w:pPr>
            <w:r w:rsidRPr="00CE0402">
              <w:rPr>
                <w:rFonts w:cs="Arial"/>
                <w:color w:val="000000"/>
                <w:sz w:val="14"/>
                <w:szCs w:val="14"/>
              </w:rPr>
              <w:t>Thailand</w:t>
            </w:r>
          </w:p>
        </w:tc>
        <w:tc>
          <w:tcPr>
            <w:tcW w:w="1949" w:type="dxa"/>
          </w:tcPr>
          <w:p w14:paraId="12AC830E" w14:textId="77777777" w:rsidR="00E70939" w:rsidRPr="00CE0402" w:rsidRDefault="00E70939" w:rsidP="00E7093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7F2C5C97" w14:textId="5BF780C4" w:rsidR="00E70939" w:rsidRPr="00CE0402" w:rsidRDefault="00E70939" w:rsidP="00E70939">
            <w:pPr>
              <w:ind w:right="-72"/>
              <w:jc w:val="right"/>
              <w:rPr>
                <w:rFonts w:cs="Arial"/>
                <w:color w:val="000000"/>
                <w:sz w:val="14"/>
                <w:szCs w:val="14"/>
                <w:lang w:val="en-GB"/>
              </w:rPr>
            </w:pPr>
            <w:r w:rsidRPr="00CE0402">
              <w:rPr>
                <w:rFonts w:cs="Arial"/>
                <w:color w:val="000000"/>
                <w:sz w:val="14"/>
                <w:szCs w:val="14"/>
                <w:lang w:val="en-GB"/>
              </w:rPr>
              <w:t>85.00</w:t>
            </w:r>
          </w:p>
        </w:tc>
        <w:tc>
          <w:tcPr>
            <w:tcW w:w="851" w:type="dxa"/>
          </w:tcPr>
          <w:p w14:paraId="63E90903" w14:textId="37C71D69" w:rsidR="00E70939" w:rsidRPr="00CE0402" w:rsidRDefault="00E70939" w:rsidP="00E70939">
            <w:pPr>
              <w:ind w:right="-72"/>
              <w:jc w:val="right"/>
              <w:rPr>
                <w:rFonts w:cs="Arial"/>
                <w:color w:val="000000"/>
                <w:sz w:val="14"/>
                <w:szCs w:val="14"/>
              </w:rPr>
            </w:pPr>
            <w:r w:rsidRPr="00CE0402">
              <w:rPr>
                <w:rFonts w:cs="Arial"/>
                <w:color w:val="000000"/>
                <w:sz w:val="14"/>
                <w:szCs w:val="14"/>
                <w:lang w:val="en-GB"/>
              </w:rPr>
              <w:t>85.00</w:t>
            </w:r>
          </w:p>
        </w:tc>
        <w:tc>
          <w:tcPr>
            <w:tcW w:w="850" w:type="dxa"/>
          </w:tcPr>
          <w:p w14:paraId="7E0B912D" w14:textId="2412D491" w:rsidR="00E70939" w:rsidRPr="00CE0402" w:rsidRDefault="00E70939" w:rsidP="00E70939">
            <w:pPr>
              <w:ind w:right="-72"/>
              <w:jc w:val="right"/>
              <w:rPr>
                <w:rFonts w:cs="Arial"/>
                <w:color w:val="000000"/>
                <w:sz w:val="14"/>
                <w:szCs w:val="14"/>
                <w:lang w:val="en-GB"/>
              </w:rPr>
            </w:pPr>
            <w:r w:rsidRPr="00CE0402">
              <w:rPr>
                <w:rFonts w:cs="Arial"/>
                <w:color w:val="000000"/>
                <w:sz w:val="14"/>
                <w:szCs w:val="14"/>
                <w:lang w:val="en-GB"/>
              </w:rPr>
              <w:t>15.00</w:t>
            </w:r>
          </w:p>
        </w:tc>
        <w:tc>
          <w:tcPr>
            <w:tcW w:w="851" w:type="dxa"/>
          </w:tcPr>
          <w:p w14:paraId="1CCD6A6E" w14:textId="105D9070" w:rsidR="00E70939" w:rsidRPr="00CE0402" w:rsidRDefault="00E70939" w:rsidP="00E70939">
            <w:pPr>
              <w:ind w:right="-72"/>
              <w:jc w:val="right"/>
              <w:rPr>
                <w:rFonts w:cs="Arial"/>
                <w:color w:val="000000"/>
                <w:sz w:val="14"/>
                <w:szCs w:val="14"/>
              </w:rPr>
            </w:pPr>
            <w:r w:rsidRPr="00CE0402">
              <w:rPr>
                <w:rFonts w:cs="Arial"/>
                <w:color w:val="000000"/>
                <w:sz w:val="14"/>
                <w:szCs w:val="14"/>
                <w:lang w:val="en-GB"/>
              </w:rPr>
              <w:t>15.00</w:t>
            </w:r>
          </w:p>
        </w:tc>
      </w:tr>
      <w:tr w:rsidR="00E70939" w:rsidRPr="00CE0402" w14:paraId="1AC832E0" w14:textId="77777777" w:rsidTr="002B5369">
        <w:tc>
          <w:tcPr>
            <w:tcW w:w="3119" w:type="dxa"/>
          </w:tcPr>
          <w:p w14:paraId="4229CC42" w14:textId="2BA3D5C2" w:rsidR="00E70939" w:rsidRPr="00CE0402" w:rsidRDefault="00E70939" w:rsidP="00E70939">
            <w:pPr>
              <w:ind w:left="-105" w:right="-72"/>
              <w:jc w:val="left"/>
              <w:rPr>
                <w:rFonts w:cs="Arial"/>
                <w:color w:val="000000"/>
                <w:sz w:val="14"/>
                <w:szCs w:val="14"/>
                <w:lang w:val="en-GB"/>
              </w:rPr>
            </w:pPr>
            <w:r w:rsidRPr="00CE0402">
              <w:rPr>
                <w:rFonts w:cs="Arial"/>
                <w:color w:val="000000"/>
                <w:sz w:val="14"/>
                <w:szCs w:val="14"/>
                <w:lang w:val="en-GB"/>
              </w:rPr>
              <w:t xml:space="preserve">   </w:t>
            </w:r>
            <w:r w:rsidRPr="00CE0402">
              <w:rPr>
                <w:rFonts w:cs="Arial"/>
                <w:color w:val="000000"/>
                <w:spacing w:val="-8"/>
                <w:sz w:val="14"/>
                <w:szCs w:val="14"/>
                <w:lang w:val="en-GB"/>
              </w:rPr>
              <w:t>Principal Healthcare - Kamphaengphet Co., Ltd.</w:t>
            </w:r>
          </w:p>
        </w:tc>
        <w:tc>
          <w:tcPr>
            <w:tcW w:w="992" w:type="dxa"/>
          </w:tcPr>
          <w:p w14:paraId="588DC50F" w14:textId="7B9272DA" w:rsidR="00E70939" w:rsidRPr="00CE0402" w:rsidRDefault="00E70939" w:rsidP="00E70939">
            <w:pPr>
              <w:ind w:right="-72"/>
              <w:jc w:val="center"/>
              <w:rPr>
                <w:rFonts w:cs="Arial"/>
                <w:color w:val="000000"/>
                <w:sz w:val="14"/>
                <w:szCs w:val="14"/>
              </w:rPr>
            </w:pPr>
            <w:r w:rsidRPr="00CE0402">
              <w:rPr>
                <w:rFonts w:cs="Arial"/>
                <w:color w:val="000000"/>
                <w:sz w:val="14"/>
                <w:szCs w:val="14"/>
              </w:rPr>
              <w:t>Thailand</w:t>
            </w:r>
          </w:p>
        </w:tc>
        <w:tc>
          <w:tcPr>
            <w:tcW w:w="1949" w:type="dxa"/>
          </w:tcPr>
          <w:p w14:paraId="51CDBC6C" w14:textId="3C4D0D75" w:rsidR="00E70939" w:rsidRPr="00CE0402" w:rsidRDefault="00E70939" w:rsidP="00E70939">
            <w:pPr>
              <w:ind w:left="223" w:right="-72" w:hanging="223"/>
              <w:jc w:val="center"/>
              <w:rPr>
                <w:rFonts w:cs="Arial"/>
                <w:color w:val="000000"/>
                <w:sz w:val="14"/>
                <w:szCs w:val="14"/>
              </w:rPr>
            </w:pPr>
            <w:r w:rsidRPr="00CE0402">
              <w:rPr>
                <w:rFonts w:cs="Arial"/>
                <w:color w:val="000000"/>
                <w:sz w:val="14"/>
                <w:szCs w:val="14"/>
              </w:rPr>
              <w:t>Hospital</w:t>
            </w:r>
          </w:p>
        </w:tc>
        <w:tc>
          <w:tcPr>
            <w:tcW w:w="850" w:type="dxa"/>
          </w:tcPr>
          <w:p w14:paraId="5CC24B42" w14:textId="48D493A5" w:rsidR="00E70939" w:rsidRPr="00CE0402" w:rsidRDefault="00E70939" w:rsidP="00E70939">
            <w:pPr>
              <w:ind w:right="-72"/>
              <w:jc w:val="right"/>
              <w:rPr>
                <w:rFonts w:cs="Arial"/>
                <w:color w:val="000000"/>
                <w:sz w:val="14"/>
                <w:szCs w:val="14"/>
                <w:lang w:val="en-GB"/>
              </w:rPr>
            </w:pPr>
            <w:r w:rsidRPr="00CE0402">
              <w:rPr>
                <w:rFonts w:cs="Arial"/>
                <w:color w:val="000000"/>
                <w:sz w:val="14"/>
                <w:szCs w:val="14"/>
                <w:lang w:val="en-GB"/>
              </w:rPr>
              <w:t>85.00</w:t>
            </w:r>
          </w:p>
        </w:tc>
        <w:tc>
          <w:tcPr>
            <w:tcW w:w="851" w:type="dxa"/>
          </w:tcPr>
          <w:p w14:paraId="24CDFC85" w14:textId="2C1D2F78" w:rsidR="00E70939" w:rsidRPr="00CE0402" w:rsidRDefault="00CD6E6D" w:rsidP="00E70939">
            <w:pPr>
              <w:ind w:right="-72"/>
              <w:jc w:val="right"/>
              <w:rPr>
                <w:rFonts w:cs="Arial"/>
                <w:color w:val="000000"/>
                <w:sz w:val="14"/>
                <w:szCs w:val="17"/>
                <w:lang w:val="en-GB"/>
              </w:rPr>
            </w:pPr>
            <w:r w:rsidRPr="00CE0402">
              <w:rPr>
                <w:rFonts w:cs="Arial"/>
                <w:color w:val="000000"/>
                <w:sz w:val="14"/>
                <w:szCs w:val="17"/>
                <w:lang w:val="en-GB"/>
              </w:rPr>
              <w:t>-</w:t>
            </w:r>
          </w:p>
        </w:tc>
        <w:tc>
          <w:tcPr>
            <w:tcW w:w="850" w:type="dxa"/>
          </w:tcPr>
          <w:p w14:paraId="0D5D301E" w14:textId="58175C11" w:rsidR="00E70939" w:rsidRPr="00CE0402" w:rsidRDefault="00E70939" w:rsidP="00E70939">
            <w:pPr>
              <w:ind w:right="-72"/>
              <w:jc w:val="right"/>
              <w:rPr>
                <w:rFonts w:cs="Arial"/>
                <w:color w:val="000000"/>
                <w:sz w:val="14"/>
                <w:szCs w:val="14"/>
                <w:lang w:val="en-GB"/>
              </w:rPr>
            </w:pPr>
            <w:r w:rsidRPr="00CE0402">
              <w:rPr>
                <w:rFonts w:cs="Arial"/>
                <w:color w:val="000000"/>
                <w:sz w:val="14"/>
                <w:szCs w:val="14"/>
                <w:lang w:val="en-GB"/>
              </w:rPr>
              <w:t>15.00</w:t>
            </w:r>
          </w:p>
        </w:tc>
        <w:tc>
          <w:tcPr>
            <w:tcW w:w="851" w:type="dxa"/>
          </w:tcPr>
          <w:p w14:paraId="4B0BB269" w14:textId="43EE5126" w:rsidR="00E70939" w:rsidRPr="00CE0402" w:rsidRDefault="00CD6E6D" w:rsidP="00E70939">
            <w:pPr>
              <w:ind w:right="-72"/>
              <w:jc w:val="right"/>
              <w:rPr>
                <w:rFonts w:cs="Arial"/>
                <w:color w:val="000000"/>
                <w:sz w:val="14"/>
                <w:szCs w:val="14"/>
                <w:lang w:val="en-GB"/>
              </w:rPr>
            </w:pPr>
            <w:r w:rsidRPr="00CE0402">
              <w:rPr>
                <w:rFonts w:cs="Arial"/>
                <w:color w:val="000000"/>
                <w:sz w:val="14"/>
                <w:szCs w:val="14"/>
                <w:lang w:val="en-GB"/>
              </w:rPr>
              <w:t>-</w:t>
            </w:r>
          </w:p>
        </w:tc>
      </w:tr>
    </w:tbl>
    <w:p w14:paraId="34361457" w14:textId="77777777" w:rsidR="003D5E68" w:rsidRPr="00CE0402" w:rsidRDefault="003D5E68" w:rsidP="0041128C">
      <w:pPr>
        <w:tabs>
          <w:tab w:val="left" w:pos="720"/>
          <w:tab w:val="decimal" w:pos="7830"/>
          <w:tab w:val="left" w:pos="9639"/>
        </w:tabs>
        <w:jc w:val="thaiDistribute"/>
        <w:rPr>
          <w:rFonts w:cs="Arial"/>
          <w:color w:val="000000"/>
          <w:sz w:val="18"/>
          <w:szCs w:val="18"/>
          <w:lang w:eastAsia="x-none"/>
        </w:rPr>
      </w:pPr>
    </w:p>
    <w:p w14:paraId="19B71BC2" w14:textId="6506264F" w:rsidR="007A5D00" w:rsidRPr="00CE0402" w:rsidRDefault="007A5D00" w:rsidP="0041128C">
      <w:pPr>
        <w:tabs>
          <w:tab w:val="left" w:pos="720"/>
          <w:tab w:val="decimal" w:pos="7830"/>
          <w:tab w:val="left" w:pos="9639"/>
        </w:tabs>
        <w:jc w:val="thaiDistribute"/>
        <w:rPr>
          <w:rFonts w:cs="Arial"/>
          <w:color w:val="000000"/>
          <w:sz w:val="18"/>
          <w:szCs w:val="18"/>
          <w:lang w:eastAsia="x-none"/>
        </w:rPr>
      </w:pPr>
      <w:r w:rsidRPr="00CE0402">
        <w:rPr>
          <w:rFonts w:cs="Arial"/>
          <w:color w:val="000000"/>
          <w:sz w:val="18"/>
          <w:szCs w:val="18"/>
          <w:lang w:eastAsia="x-none"/>
        </w:rPr>
        <w:t xml:space="preserve">Movement of investments in subsidiaries for the year ended </w:t>
      </w:r>
      <w:r w:rsidR="00B13E3A" w:rsidRPr="00CE0402">
        <w:rPr>
          <w:rFonts w:cs="Arial"/>
          <w:color w:val="000000"/>
          <w:sz w:val="18"/>
          <w:szCs w:val="18"/>
          <w:lang w:val="en-GB" w:eastAsia="x-none"/>
        </w:rPr>
        <w:t>31</w:t>
      </w:r>
      <w:r w:rsidRPr="00CE0402">
        <w:rPr>
          <w:rFonts w:cs="Arial"/>
          <w:color w:val="000000"/>
          <w:sz w:val="18"/>
          <w:szCs w:val="18"/>
          <w:lang w:eastAsia="x-none"/>
        </w:rPr>
        <w:t xml:space="preserve"> December was as follows: </w:t>
      </w:r>
    </w:p>
    <w:p w14:paraId="20B0A643" w14:textId="77777777" w:rsidR="00B67065" w:rsidRPr="00CE0402" w:rsidRDefault="00B67065" w:rsidP="0041128C">
      <w:pPr>
        <w:ind w:right="-43"/>
        <w:jc w:val="left"/>
        <w:rPr>
          <w:rFonts w:cs="Arial"/>
          <w:color w:val="000000"/>
          <w:sz w:val="12"/>
          <w:szCs w:val="12"/>
          <w:lang w:eastAsia="x-none"/>
        </w:rPr>
      </w:pPr>
    </w:p>
    <w:tbl>
      <w:tblPr>
        <w:tblW w:w="9461" w:type="dxa"/>
        <w:tblInd w:w="108" w:type="dxa"/>
        <w:tblLook w:val="04A0" w:firstRow="1" w:lastRow="0" w:firstColumn="1" w:lastColumn="0" w:noHBand="0" w:noVBand="1"/>
      </w:tblPr>
      <w:tblGrid>
        <w:gridCol w:w="6581"/>
        <w:gridCol w:w="1440"/>
        <w:gridCol w:w="1440"/>
      </w:tblGrid>
      <w:tr w:rsidR="00FB3246" w:rsidRPr="00CE0402" w14:paraId="1CF72335" w14:textId="77777777" w:rsidTr="00B01EFC">
        <w:tc>
          <w:tcPr>
            <w:tcW w:w="6581" w:type="dxa"/>
            <w:tcBorders>
              <w:top w:val="nil"/>
              <w:left w:val="nil"/>
              <w:right w:val="nil"/>
            </w:tcBorders>
            <w:vAlign w:val="bottom"/>
          </w:tcPr>
          <w:p w14:paraId="33E72870" w14:textId="77777777" w:rsidR="00FB3246" w:rsidRPr="00CE0402" w:rsidRDefault="00FB3246" w:rsidP="007D747E">
            <w:pPr>
              <w:ind w:left="-105" w:right="-72"/>
              <w:jc w:val="left"/>
              <w:rPr>
                <w:rFonts w:eastAsia="Arial Unicode MS" w:cs="Arial"/>
                <w:color w:val="000000"/>
                <w:sz w:val="18"/>
                <w:szCs w:val="18"/>
              </w:rPr>
            </w:pPr>
          </w:p>
        </w:tc>
        <w:tc>
          <w:tcPr>
            <w:tcW w:w="2880" w:type="dxa"/>
            <w:gridSpan w:val="2"/>
            <w:tcBorders>
              <w:left w:val="nil"/>
              <w:bottom w:val="nil"/>
              <w:right w:val="nil"/>
            </w:tcBorders>
          </w:tcPr>
          <w:p w14:paraId="46073132" w14:textId="77777777" w:rsidR="00FB3246" w:rsidRPr="00CE0402" w:rsidRDefault="00FB3246" w:rsidP="0041128C">
            <w:pPr>
              <w:ind w:right="-90"/>
              <w:jc w:val="center"/>
              <w:rPr>
                <w:rFonts w:eastAsia="Arial Unicode MS" w:cs="Arial"/>
                <w:b/>
                <w:bCs/>
                <w:color w:val="000000"/>
                <w:spacing w:val="-4"/>
                <w:sz w:val="18"/>
                <w:szCs w:val="18"/>
              </w:rPr>
            </w:pPr>
            <w:r w:rsidRPr="00CE0402">
              <w:rPr>
                <w:rFonts w:eastAsia="Arial Unicode MS" w:cs="Arial"/>
                <w:b/>
                <w:bCs/>
                <w:color w:val="000000"/>
                <w:spacing w:val="-4"/>
                <w:sz w:val="18"/>
                <w:szCs w:val="18"/>
              </w:rPr>
              <w:t>Separate finan</w:t>
            </w:r>
            <w:r w:rsidR="007C7584" w:rsidRPr="00CE0402">
              <w:rPr>
                <w:rFonts w:eastAsia="Arial Unicode MS" w:cs="Arial"/>
                <w:b/>
                <w:bCs/>
                <w:color w:val="000000"/>
                <w:spacing w:val="-4"/>
                <w:sz w:val="18"/>
                <w:szCs w:val="18"/>
              </w:rPr>
              <w:t>c</w:t>
            </w:r>
            <w:r w:rsidRPr="00CE0402">
              <w:rPr>
                <w:rFonts w:eastAsia="Arial Unicode MS" w:cs="Arial"/>
                <w:b/>
                <w:bCs/>
                <w:color w:val="000000"/>
                <w:spacing w:val="-4"/>
                <w:sz w:val="18"/>
                <w:szCs w:val="18"/>
              </w:rPr>
              <w:t>ial statement</w:t>
            </w:r>
            <w:r w:rsidR="00FC0E37" w:rsidRPr="00CE0402">
              <w:rPr>
                <w:rFonts w:eastAsia="Arial Unicode MS" w:cs="Arial"/>
                <w:b/>
                <w:bCs/>
                <w:color w:val="000000"/>
                <w:spacing w:val="-4"/>
                <w:sz w:val="18"/>
                <w:szCs w:val="18"/>
              </w:rPr>
              <w:t>s</w:t>
            </w:r>
          </w:p>
        </w:tc>
      </w:tr>
      <w:tr w:rsidR="00FB3246" w:rsidRPr="00CE0402" w14:paraId="4F88BAA8" w14:textId="77777777" w:rsidTr="00937039">
        <w:tc>
          <w:tcPr>
            <w:tcW w:w="6581" w:type="dxa"/>
            <w:tcBorders>
              <w:top w:val="nil"/>
              <w:left w:val="nil"/>
              <w:right w:val="nil"/>
            </w:tcBorders>
            <w:vAlign w:val="bottom"/>
          </w:tcPr>
          <w:p w14:paraId="500E6C23" w14:textId="77777777" w:rsidR="00FB3246" w:rsidRPr="00CE0402" w:rsidRDefault="00FB3246" w:rsidP="007D747E">
            <w:pPr>
              <w:ind w:left="-105" w:right="-72"/>
              <w:jc w:val="left"/>
              <w:rPr>
                <w:rFonts w:eastAsia="Arial Unicode MS" w:cs="Arial"/>
                <w:color w:val="000000"/>
                <w:sz w:val="18"/>
                <w:szCs w:val="18"/>
              </w:rPr>
            </w:pPr>
          </w:p>
        </w:tc>
        <w:tc>
          <w:tcPr>
            <w:tcW w:w="1440" w:type="dxa"/>
            <w:tcBorders>
              <w:top w:val="single" w:sz="4" w:space="0" w:color="auto"/>
              <w:left w:val="nil"/>
              <w:right w:val="nil"/>
            </w:tcBorders>
          </w:tcPr>
          <w:p w14:paraId="54576A48" w14:textId="1EB6FAA6" w:rsidR="00FB3246" w:rsidRPr="00CE0402" w:rsidRDefault="00B13E3A" w:rsidP="0041128C">
            <w:pPr>
              <w:ind w:right="-72"/>
              <w:jc w:val="right"/>
              <w:rPr>
                <w:rFonts w:eastAsia="Arial Unicode MS" w:cs="Arial"/>
                <w:b/>
                <w:bCs/>
                <w:color w:val="000000"/>
                <w:spacing w:val="-4"/>
                <w:sz w:val="18"/>
                <w:szCs w:val="18"/>
              </w:rPr>
            </w:pPr>
            <w:r w:rsidRPr="00CE0402">
              <w:rPr>
                <w:rFonts w:eastAsia="Arial Unicode MS" w:cs="Arial"/>
                <w:b/>
                <w:bCs/>
                <w:color w:val="000000"/>
                <w:spacing w:val="-4"/>
                <w:sz w:val="18"/>
                <w:szCs w:val="18"/>
                <w:lang w:val="en-GB"/>
              </w:rPr>
              <w:t>202</w:t>
            </w:r>
            <w:r w:rsidR="004A2494" w:rsidRPr="00CE0402">
              <w:rPr>
                <w:rFonts w:eastAsia="Arial Unicode MS" w:cs="Arial"/>
                <w:b/>
                <w:bCs/>
                <w:color w:val="000000"/>
                <w:spacing w:val="-4"/>
                <w:sz w:val="18"/>
                <w:szCs w:val="18"/>
                <w:lang w:val="en-GB"/>
              </w:rPr>
              <w:t>5</w:t>
            </w:r>
          </w:p>
        </w:tc>
        <w:tc>
          <w:tcPr>
            <w:tcW w:w="1440" w:type="dxa"/>
            <w:tcBorders>
              <w:top w:val="single" w:sz="4" w:space="0" w:color="auto"/>
              <w:left w:val="nil"/>
              <w:right w:val="nil"/>
            </w:tcBorders>
          </w:tcPr>
          <w:p w14:paraId="389537C1" w14:textId="4669751F" w:rsidR="00FB3246" w:rsidRPr="00CE0402" w:rsidRDefault="00B13E3A" w:rsidP="0041128C">
            <w:pPr>
              <w:ind w:right="-72"/>
              <w:jc w:val="right"/>
              <w:rPr>
                <w:rFonts w:eastAsia="Arial Unicode MS" w:cs="Arial"/>
                <w:b/>
                <w:bCs/>
                <w:color w:val="000000"/>
                <w:sz w:val="18"/>
                <w:szCs w:val="18"/>
              </w:rPr>
            </w:pPr>
            <w:r w:rsidRPr="00CE0402">
              <w:rPr>
                <w:rFonts w:eastAsia="Arial Unicode MS" w:cs="Arial"/>
                <w:b/>
                <w:bCs/>
                <w:color w:val="000000"/>
                <w:sz w:val="18"/>
                <w:szCs w:val="18"/>
                <w:lang w:val="en-GB"/>
              </w:rPr>
              <w:t>202</w:t>
            </w:r>
            <w:r w:rsidR="004A2494" w:rsidRPr="00CE0402">
              <w:rPr>
                <w:rFonts w:eastAsia="Arial Unicode MS" w:cs="Arial"/>
                <w:b/>
                <w:bCs/>
                <w:color w:val="000000"/>
                <w:sz w:val="18"/>
                <w:szCs w:val="18"/>
                <w:lang w:val="en-GB"/>
              </w:rPr>
              <w:t>4</w:t>
            </w:r>
          </w:p>
        </w:tc>
      </w:tr>
      <w:tr w:rsidR="00FB3246" w:rsidRPr="00CE0402" w14:paraId="58E91319" w14:textId="77777777" w:rsidTr="00937039">
        <w:tc>
          <w:tcPr>
            <w:tcW w:w="6581" w:type="dxa"/>
            <w:tcBorders>
              <w:top w:val="nil"/>
              <w:left w:val="nil"/>
              <w:right w:val="nil"/>
            </w:tcBorders>
            <w:vAlign w:val="bottom"/>
          </w:tcPr>
          <w:p w14:paraId="4B6DAD2D" w14:textId="77777777" w:rsidR="00FB3246" w:rsidRPr="00CE0402" w:rsidRDefault="00FB3246" w:rsidP="007D747E">
            <w:pPr>
              <w:ind w:left="-105" w:right="-72"/>
              <w:jc w:val="left"/>
              <w:rPr>
                <w:rFonts w:eastAsia="Arial Unicode MS" w:cs="Arial"/>
                <w:color w:val="000000"/>
                <w:sz w:val="18"/>
                <w:szCs w:val="18"/>
              </w:rPr>
            </w:pPr>
          </w:p>
        </w:tc>
        <w:tc>
          <w:tcPr>
            <w:tcW w:w="1440" w:type="dxa"/>
            <w:tcBorders>
              <w:top w:val="nil"/>
              <w:left w:val="nil"/>
              <w:bottom w:val="single" w:sz="4" w:space="0" w:color="auto"/>
              <w:right w:val="nil"/>
            </w:tcBorders>
          </w:tcPr>
          <w:p w14:paraId="499971A3" w14:textId="77777777" w:rsidR="00FB3246" w:rsidRPr="00CE0402" w:rsidRDefault="00FB3246" w:rsidP="0041128C">
            <w:pPr>
              <w:ind w:right="-72"/>
              <w:jc w:val="right"/>
              <w:rPr>
                <w:rFonts w:eastAsia="Arial Unicode MS" w:cs="Arial"/>
                <w:b/>
                <w:bCs/>
                <w:color w:val="000000"/>
                <w:sz w:val="18"/>
                <w:szCs w:val="18"/>
              </w:rPr>
            </w:pPr>
            <w:r w:rsidRPr="00CE0402">
              <w:rPr>
                <w:rFonts w:eastAsia="Arial Unicode MS" w:cs="Arial"/>
                <w:b/>
                <w:bCs/>
                <w:color w:val="000000"/>
                <w:sz w:val="18"/>
                <w:szCs w:val="18"/>
              </w:rPr>
              <w:t>Thousand</w:t>
            </w:r>
          </w:p>
          <w:p w14:paraId="1EA94F56" w14:textId="77777777" w:rsidR="00FB3246" w:rsidRPr="00CE0402" w:rsidRDefault="00FB3246" w:rsidP="0041128C">
            <w:pPr>
              <w:ind w:right="-72"/>
              <w:jc w:val="right"/>
              <w:rPr>
                <w:rFonts w:eastAsia="Arial Unicode MS" w:cs="Arial"/>
                <w:b/>
                <w:bCs/>
                <w:color w:val="000000"/>
                <w:sz w:val="18"/>
                <w:szCs w:val="18"/>
              </w:rPr>
            </w:pPr>
            <w:r w:rsidRPr="00CE0402">
              <w:rPr>
                <w:rFonts w:eastAsia="Arial Unicode MS" w:cs="Arial"/>
                <w:b/>
                <w:bCs/>
                <w:color w:val="000000"/>
                <w:sz w:val="18"/>
                <w:szCs w:val="18"/>
              </w:rPr>
              <w:t>Baht</w:t>
            </w:r>
          </w:p>
        </w:tc>
        <w:tc>
          <w:tcPr>
            <w:tcW w:w="1440" w:type="dxa"/>
            <w:tcBorders>
              <w:top w:val="nil"/>
              <w:left w:val="nil"/>
              <w:bottom w:val="single" w:sz="4" w:space="0" w:color="auto"/>
              <w:right w:val="nil"/>
            </w:tcBorders>
          </w:tcPr>
          <w:p w14:paraId="605556E7" w14:textId="77777777" w:rsidR="00FB3246" w:rsidRPr="00CE0402" w:rsidRDefault="00FB3246" w:rsidP="0041128C">
            <w:pPr>
              <w:ind w:right="-72"/>
              <w:jc w:val="right"/>
              <w:rPr>
                <w:rFonts w:eastAsia="Arial Unicode MS" w:cs="Arial"/>
                <w:b/>
                <w:bCs/>
                <w:color w:val="000000"/>
                <w:sz w:val="18"/>
                <w:szCs w:val="18"/>
              </w:rPr>
            </w:pPr>
            <w:r w:rsidRPr="00CE0402">
              <w:rPr>
                <w:rFonts w:eastAsia="Arial Unicode MS" w:cs="Arial"/>
                <w:b/>
                <w:bCs/>
                <w:color w:val="000000"/>
                <w:sz w:val="18"/>
                <w:szCs w:val="18"/>
              </w:rPr>
              <w:t>Thousand</w:t>
            </w:r>
          </w:p>
          <w:p w14:paraId="44F3D2C1" w14:textId="77777777" w:rsidR="00FB3246" w:rsidRPr="00CE0402" w:rsidRDefault="00FB3246" w:rsidP="0041128C">
            <w:pPr>
              <w:ind w:right="-72"/>
              <w:jc w:val="right"/>
              <w:rPr>
                <w:rFonts w:eastAsia="Arial Unicode MS" w:cs="Arial"/>
                <w:b/>
                <w:bCs/>
                <w:color w:val="000000"/>
                <w:sz w:val="18"/>
                <w:szCs w:val="18"/>
              </w:rPr>
            </w:pPr>
            <w:r w:rsidRPr="00CE0402">
              <w:rPr>
                <w:rFonts w:eastAsia="Arial Unicode MS" w:cs="Arial"/>
                <w:b/>
                <w:bCs/>
                <w:color w:val="000000"/>
                <w:sz w:val="18"/>
                <w:szCs w:val="18"/>
              </w:rPr>
              <w:t>Baht</w:t>
            </w:r>
          </w:p>
        </w:tc>
      </w:tr>
      <w:tr w:rsidR="00FB3246" w:rsidRPr="00CE0402" w14:paraId="6AE8E1EF" w14:textId="77777777" w:rsidTr="00937039">
        <w:tc>
          <w:tcPr>
            <w:tcW w:w="6581" w:type="dxa"/>
            <w:tcBorders>
              <w:top w:val="nil"/>
              <w:left w:val="nil"/>
              <w:right w:val="nil"/>
            </w:tcBorders>
          </w:tcPr>
          <w:p w14:paraId="008E8FE3" w14:textId="77777777" w:rsidR="00FB3246" w:rsidRPr="00CE0402" w:rsidRDefault="00FB3246" w:rsidP="007D747E">
            <w:pPr>
              <w:ind w:left="-105" w:right="-43"/>
              <w:jc w:val="left"/>
              <w:rPr>
                <w:rFonts w:cs="Arial"/>
                <w:color w:val="000000"/>
                <w:sz w:val="18"/>
                <w:szCs w:val="18"/>
                <w:lang w:eastAsia="x-none"/>
              </w:rPr>
            </w:pPr>
          </w:p>
        </w:tc>
        <w:tc>
          <w:tcPr>
            <w:tcW w:w="1440" w:type="dxa"/>
            <w:tcBorders>
              <w:top w:val="single" w:sz="4" w:space="0" w:color="auto"/>
              <w:left w:val="nil"/>
              <w:right w:val="nil"/>
            </w:tcBorders>
          </w:tcPr>
          <w:p w14:paraId="783296DB" w14:textId="77777777" w:rsidR="00FB3246" w:rsidRPr="00CE0402" w:rsidRDefault="00FB3246" w:rsidP="0041128C">
            <w:pPr>
              <w:ind w:right="-43"/>
              <w:jc w:val="left"/>
              <w:rPr>
                <w:rFonts w:cs="Arial"/>
                <w:color w:val="000000"/>
                <w:sz w:val="18"/>
                <w:szCs w:val="18"/>
                <w:lang w:eastAsia="x-none"/>
              </w:rPr>
            </w:pPr>
          </w:p>
        </w:tc>
        <w:tc>
          <w:tcPr>
            <w:tcW w:w="1440" w:type="dxa"/>
            <w:tcBorders>
              <w:top w:val="single" w:sz="4" w:space="0" w:color="auto"/>
              <w:left w:val="nil"/>
              <w:right w:val="nil"/>
            </w:tcBorders>
          </w:tcPr>
          <w:p w14:paraId="47D253E2" w14:textId="77777777" w:rsidR="00FB3246" w:rsidRPr="00CE0402" w:rsidRDefault="00FB3246" w:rsidP="0041128C">
            <w:pPr>
              <w:ind w:right="-43"/>
              <w:jc w:val="left"/>
              <w:rPr>
                <w:rFonts w:cs="Arial"/>
                <w:color w:val="000000"/>
                <w:sz w:val="18"/>
                <w:szCs w:val="18"/>
                <w:lang w:eastAsia="x-none"/>
              </w:rPr>
            </w:pPr>
          </w:p>
        </w:tc>
      </w:tr>
      <w:tr w:rsidR="004A2494" w:rsidRPr="00CE0402" w14:paraId="6E73DA11" w14:textId="77777777" w:rsidTr="00937039">
        <w:tc>
          <w:tcPr>
            <w:tcW w:w="6581" w:type="dxa"/>
            <w:tcBorders>
              <w:top w:val="nil"/>
              <w:left w:val="nil"/>
              <w:right w:val="nil"/>
            </w:tcBorders>
          </w:tcPr>
          <w:p w14:paraId="0330900E" w14:textId="3F0AE036" w:rsidR="004A2494" w:rsidRPr="00CE0402" w:rsidRDefault="004A2494" w:rsidP="007D747E">
            <w:pPr>
              <w:ind w:left="-105" w:right="-72"/>
              <w:jc w:val="left"/>
              <w:rPr>
                <w:rFonts w:eastAsia="Arial Unicode MS" w:cs="Arial"/>
                <w:color w:val="000000"/>
                <w:sz w:val="18"/>
                <w:szCs w:val="18"/>
              </w:rPr>
            </w:pPr>
            <w:r w:rsidRPr="00CE0402">
              <w:rPr>
                <w:rFonts w:eastAsia="Arial Unicode MS" w:cs="Arial"/>
                <w:color w:val="000000"/>
                <w:sz w:val="18"/>
                <w:szCs w:val="18"/>
              </w:rPr>
              <w:t xml:space="preserve">As at </w:t>
            </w:r>
            <w:r w:rsidRPr="00CE0402">
              <w:rPr>
                <w:rFonts w:eastAsia="Arial Unicode MS" w:cs="Arial"/>
                <w:color w:val="000000"/>
                <w:sz w:val="18"/>
                <w:szCs w:val="18"/>
                <w:lang w:val="en-GB"/>
              </w:rPr>
              <w:t>1</w:t>
            </w:r>
            <w:r w:rsidRPr="00CE0402">
              <w:rPr>
                <w:rFonts w:eastAsia="Arial Unicode MS" w:cs="Arial"/>
                <w:color w:val="000000"/>
                <w:sz w:val="18"/>
                <w:szCs w:val="18"/>
              </w:rPr>
              <w:t xml:space="preserve"> January</w:t>
            </w:r>
          </w:p>
        </w:tc>
        <w:tc>
          <w:tcPr>
            <w:tcW w:w="1440" w:type="dxa"/>
            <w:tcBorders>
              <w:top w:val="nil"/>
              <w:left w:val="nil"/>
              <w:right w:val="nil"/>
            </w:tcBorders>
          </w:tcPr>
          <w:p w14:paraId="791310DF" w14:textId="057932B9" w:rsidR="004A2494" w:rsidRPr="00CE0402" w:rsidRDefault="00E70939" w:rsidP="004A2494">
            <w:pPr>
              <w:ind w:right="-72"/>
              <w:jc w:val="right"/>
              <w:rPr>
                <w:rFonts w:cs="Arial"/>
                <w:color w:val="000000"/>
                <w:sz w:val="18"/>
                <w:szCs w:val="18"/>
              </w:rPr>
            </w:pPr>
            <w:r w:rsidRPr="00CE0402">
              <w:rPr>
                <w:rFonts w:eastAsia="Arial Unicode MS" w:cs="Arial"/>
                <w:color w:val="000000"/>
                <w:sz w:val="18"/>
                <w:szCs w:val="18"/>
              </w:rPr>
              <w:t>4,707,748</w:t>
            </w:r>
          </w:p>
        </w:tc>
        <w:tc>
          <w:tcPr>
            <w:tcW w:w="1440" w:type="dxa"/>
            <w:tcBorders>
              <w:top w:val="nil"/>
              <w:left w:val="nil"/>
              <w:right w:val="nil"/>
            </w:tcBorders>
          </w:tcPr>
          <w:p w14:paraId="6B7B2629" w14:textId="6C337E6D" w:rsidR="004A2494" w:rsidRPr="00CE0402" w:rsidRDefault="004A2494" w:rsidP="004A2494">
            <w:pPr>
              <w:ind w:right="-72"/>
              <w:jc w:val="right"/>
              <w:rPr>
                <w:rFonts w:cs="Arial"/>
                <w:color w:val="000000"/>
                <w:sz w:val="18"/>
                <w:szCs w:val="18"/>
              </w:rPr>
            </w:pPr>
            <w:r w:rsidRPr="00CE0402">
              <w:rPr>
                <w:rFonts w:cs="Arial"/>
                <w:color w:val="000000"/>
                <w:sz w:val="18"/>
                <w:szCs w:val="18"/>
              </w:rPr>
              <w:t>10,483,803</w:t>
            </w:r>
          </w:p>
        </w:tc>
      </w:tr>
      <w:tr w:rsidR="004A2494" w:rsidRPr="00CE0402" w14:paraId="072971D5" w14:textId="77777777" w:rsidTr="00937039">
        <w:tc>
          <w:tcPr>
            <w:tcW w:w="6581" w:type="dxa"/>
            <w:tcBorders>
              <w:top w:val="nil"/>
              <w:left w:val="nil"/>
              <w:right w:val="nil"/>
            </w:tcBorders>
          </w:tcPr>
          <w:p w14:paraId="6D81C305" w14:textId="77777777" w:rsidR="004A2494" w:rsidRPr="00CE0402" w:rsidRDefault="004A2494" w:rsidP="007D747E">
            <w:pPr>
              <w:ind w:left="-105" w:right="-72"/>
              <w:jc w:val="left"/>
              <w:rPr>
                <w:rFonts w:eastAsia="Arial Unicode MS" w:cs="Arial"/>
                <w:color w:val="000000"/>
                <w:sz w:val="18"/>
                <w:szCs w:val="18"/>
                <w:cs/>
              </w:rPr>
            </w:pPr>
            <w:r w:rsidRPr="00CE0402">
              <w:rPr>
                <w:rFonts w:eastAsia="Arial Unicode MS" w:cs="Arial"/>
                <w:color w:val="000000"/>
                <w:sz w:val="18"/>
                <w:szCs w:val="18"/>
              </w:rPr>
              <w:t>Additions</w:t>
            </w:r>
          </w:p>
        </w:tc>
        <w:tc>
          <w:tcPr>
            <w:tcW w:w="1440" w:type="dxa"/>
            <w:tcBorders>
              <w:top w:val="nil"/>
              <w:left w:val="nil"/>
              <w:right w:val="nil"/>
            </w:tcBorders>
          </w:tcPr>
          <w:p w14:paraId="262398F8" w14:textId="561B3B10" w:rsidR="004A2494" w:rsidRPr="00CE0402" w:rsidRDefault="001F6D8D" w:rsidP="004A2494">
            <w:pPr>
              <w:ind w:right="-72"/>
              <w:jc w:val="right"/>
              <w:rPr>
                <w:rFonts w:eastAsia="Arial Unicode MS" w:cs="Arial"/>
                <w:color w:val="000000"/>
                <w:sz w:val="18"/>
                <w:szCs w:val="18"/>
              </w:rPr>
            </w:pPr>
            <w:r w:rsidRPr="00CE0402">
              <w:rPr>
                <w:rFonts w:eastAsia="Arial Unicode MS" w:cs="Arial"/>
                <w:color w:val="000000"/>
                <w:sz w:val="18"/>
                <w:szCs w:val="18"/>
              </w:rPr>
              <w:t>1,020</w:t>
            </w:r>
          </w:p>
        </w:tc>
        <w:tc>
          <w:tcPr>
            <w:tcW w:w="1440" w:type="dxa"/>
            <w:tcBorders>
              <w:top w:val="nil"/>
              <w:left w:val="nil"/>
              <w:right w:val="nil"/>
            </w:tcBorders>
          </w:tcPr>
          <w:p w14:paraId="3EB02933" w14:textId="4628245C" w:rsidR="004A2494" w:rsidRPr="00CE0402" w:rsidRDefault="004A2494" w:rsidP="004A2494">
            <w:pPr>
              <w:ind w:right="-72"/>
              <w:jc w:val="right"/>
              <w:rPr>
                <w:rFonts w:eastAsia="Arial Unicode MS" w:cs="Arial"/>
                <w:color w:val="000000"/>
                <w:sz w:val="18"/>
                <w:szCs w:val="18"/>
              </w:rPr>
            </w:pPr>
            <w:r w:rsidRPr="00CE0402">
              <w:rPr>
                <w:rFonts w:eastAsia="Arial Unicode MS" w:cs="Arial"/>
                <w:color w:val="000000"/>
                <w:sz w:val="18"/>
                <w:szCs w:val="18"/>
              </w:rPr>
              <w:t>100,000</w:t>
            </w:r>
          </w:p>
        </w:tc>
      </w:tr>
      <w:tr w:rsidR="004A2494" w:rsidRPr="00CE0402" w14:paraId="4ABF4394" w14:textId="77777777" w:rsidTr="00937039">
        <w:tc>
          <w:tcPr>
            <w:tcW w:w="6581" w:type="dxa"/>
            <w:tcBorders>
              <w:top w:val="nil"/>
              <w:left w:val="nil"/>
              <w:right w:val="nil"/>
            </w:tcBorders>
          </w:tcPr>
          <w:p w14:paraId="2C9EF954" w14:textId="15CFE07C" w:rsidR="004A2494" w:rsidRPr="00CE0402" w:rsidRDefault="004A2494" w:rsidP="007D747E">
            <w:pPr>
              <w:ind w:left="-105" w:right="-72"/>
              <w:jc w:val="left"/>
              <w:rPr>
                <w:rFonts w:eastAsia="Arial Unicode MS" w:cs="Arial"/>
                <w:color w:val="000000"/>
                <w:sz w:val="18"/>
                <w:szCs w:val="18"/>
              </w:rPr>
            </w:pPr>
            <w:r w:rsidRPr="00CE0402">
              <w:rPr>
                <w:rFonts w:eastAsia="Arial Unicode MS" w:cs="Arial"/>
                <w:color w:val="000000"/>
                <w:sz w:val="18"/>
                <w:szCs w:val="18"/>
              </w:rPr>
              <w:t>Capital repayment</w:t>
            </w:r>
          </w:p>
        </w:tc>
        <w:tc>
          <w:tcPr>
            <w:tcW w:w="1440" w:type="dxa"/>
            <w:tcBorders>
              <w:top w:val="nil"/>
              <w:left w:val="nil"/>
              <w:bottom w:val="single" w:sz="4" w:space="0" w:color="auto"/>
              <w:right w:val="nil"/>
            </w:tcBorders>
          </w:tcPr>
          <w:p w14:paraId="69CFD40B" w14:textId="597AD570" w:rsidR="004A2494" w:rsidRPr="00CE0402" w:rsidRDefault="006C0BC7" w:rsidP="004A2494">
            <w:pPr>
              <w:ind w:right="-72"/>
              <w:jc w:val="right"/>
              <w:rPr>
                <w:rFonts w:cs="Arial"/>
                <w:color w:val="000000"/>
                <w:sz w:val="18"/>
                <w:szCs w:val="18"/>
              </w:rPr>
            </w:pPr>
            <w:r w:rsidRPr="00CE0402">
              <w:rPr>
                <w:rFonts w:cs="Arial"/>
                <w:color w:val="000000"/>
                <w:sz w:val="18"/>
                <w:szCs w:val="18"/>
              </w:rPr>
              <w:t>-</w:t>
            </w:r>
          </w:p>
        </w:tc>
        <w:tc>
          <w:tcPr>
            <w:tcW w:w="1440" w:type="dxa"/>
            <w:tcBorders>
              <w:top w:val="nil"/>
              <w:left w:val="nil"/>
              <w:bottom w:val="single" w:sz="4" w:space="0" w:color="auto"/>
              <w:right w:val="nil"/>
            </w:tcBorders>
          </w:tcPr>
          <w:p w14:paraId="6506A39A" w14:textId="7CC36EDC" w:rsidR="004A2494" w:rsidRPr="00CE0402" w:rsidRDefault="004A2494" w:rsidP="004A2494">
            <w:pPr>
              <w:ind w:right="-72"/>
              <w:jc w:val="right"/>
              <w:rPr>
                <w:rFonts w:cs="Arial"/>
                <w:color w:val="000000"/>
                <w:sz w:val="18"/>
                <w:szCs w:val="18"/>
              </w:rPr>
            </w:pPr>
            <w:r w:rsidRPr="00CE0402">
              <w:rPr>
                <w:rFonts w:cs="Arial"/>
                <w:color w:val="000000"/>
                <w:sz w:val="18"/>
                <w:szCs w:val="18"/>
              </w:rPr>
              <w:t>(5,876,055)</w:t>
            </w:r>
          </w:p>
        </w:tc>
      </w:tr>
      <w:tr w:rsidR="004A2494" w:rsidRPr="00CE0402" w14:paraId="26A0D186" w14:textId="77777777" w:rsidTr="00937039">
        <w:tc>
          <w:tcPr>
            <w:tcW w:w="6581" w:type="dxa"/>
            <w:tcBorders>
              <w:top w:val="nil"/>
              <w:left w:val="nil"/>
              <w:right w:val="nil"/>
            </w:tcBorders>
          </w:tcPr>
          <w:p w14:paraId="60A26BF8" w14:textId="77777777" w:rsidR="004A2494" w:rsidRPr="00CE0402" w:rsidRDefault="004A2494" w:rsidP="007D747E">
            <w:pPr>
              <w:ind w:left="-105" w:right="-43"/>
              <w:jc w:val="left"/>
              <w:rPr>
                <w:rFonts w:cs="Arial"/>
                <w:color w:val="000000"/>
                <w:sz w:val="18"/>
                <w:szCs w:val="18"/>
                <w:lang w:eastAsia="x-none"/>
              </w:rPr>
            </w:pPr>
          </w:p>
        </w:tc>
        <w:tc>
          <w:tcPr>
            <w:tcW w:w="1440" w:type="dxa"/>
            <w:tcBorders>
              <w:top w:val="single" w:sz="4" w:space="0" w:color="auto"/>
              <w:left w:val="nil"/>
              <w:right w:val="nil"/>
            </w:tcBorders>
          </w:tcPr>
          <w:p w14:paraId="5214FA3C" w14:textId="77777777" w:rsidR="004A2494" w:rsidRPr="00CE0402" w:rsidRDefault="004A2494" w:rsidP="004A2494">
            <w:pPr>
              <w:ind w:right="-43"/>
              <w:jc w:val="left"/>
              <w:rPr>
                <w:rFonts w:cs="Arial"/>
                <w:color w:val="000000"/>
                <w:sz w:val="18"/>
                <w:szCs w:val="18"/>
                <w:lang w:eastAsia="x-none"/>
              </w:rPr>
            </w:pPr>
          </w:p>
        </w:tc>
        <w:tc>
          <w:tcPr>
            <w:tcW w:w="1440" w:type="dxa"/>
            <w:tcBorders>
              <w:top w:val="single" w:sz="4" w:space="0" w:color="auto"/>
              <w:left w:val="nil"/>
              <w:right w:val="nil"/>
            </w:tcBorders>
          </w:tcPr>
          <w:p w14:paraId="09D0B448" w14:textId="77777777" w:rsidR="004A2494" w:rsidRPr="00CE0402" w:rsidRDefault="004A2494" w:rsidP="004A2494">
            <w:pPr>
              <w:ind w:right="-43"/>
              <w:jc w:val="left"/>
              <w:rPr>
                <w:rFonts w:cs="Arial"/>
                <w:color w:val="000000"/>
                <w:sz w:val="18"/>
                <w:szCs w:val="18"/>
                <w:lang w:eastAsia="x-none"/>
              </w:rPr>
            </w:pPr>
          </w:p>
        </w:tc>
      </w:tr>
      <w:tr w:rsidR="004A2494" w:rsidRPr="00CE0402" w14:paraId="089FE8A1" w14:textId="77777777" w:rsidTr="00937039">
        <w:tc>
          <w:tcPr>
            <w:tcW w:w="6581" w:type="dxa"/>
            <w:tcBorders>
              <w:left w:val="nil"/>
              <w:bottom w:val="nil"/>
              <w:right w:val="nil"/>
            </w:tcBorders>
          </w:tcPr>
          <w:p w14:paraId="0292D155" w14:textId="0B1AE1B5" w:rsidR="004A2494" w:rsidRPr="00CE0402" w:rsidRDefault="004A2494" w:rsidP="007D747E">
            <w:pPr>
              <w:ind w:left="-105" w:right="-72"/>
              <w:jc w:val="left"/>
              <w:rPr>
                <w:rFonts w:cs="Arial"/>
                <w:color w:val="000000"/>
                <w:sz w:val="18"/>
                <w:szCs w:val="18"/>
              </w:rPr>
            </w:pPr>
            <w:r w:rsidRPr="00CE0402">
              <w:rPr>
                <w:rFonts w:cs="Arial"/>
                <w:color w:val="000000"/>
                <w:sz w:val="18"/>
                <w:szCs w:val="18"/>
              </w:rPr>
              <w:t xml:space="preserve">As at </w:t>
            </w:r>
            <w:r w:rsidRPr="00CE0402">
              <w:rPr>
                <w:rFonts w:cs="Arial"/>
                <w:color w:val="000000"/>
                <w:sz w:val="18"/>
                <w:szCs w:val="18"/>
                <w:lang w:val="en-GB"/>
              </w:rPr>
              <w:t>31</w:t>
            </w:r>
            <w:r w:rsidRPr="00CE0402">
              <w:rPr>
                <w:rFonts w:cs="Arial"/>
                <w:color w:val="000000"/>
                <w:sz w:val="18"/>
                <w:szCs w:val="18"/>
              </w:rPr>
              <w:t xml:space="preserve"> December </w:t>
            </w:r>
          </w:p>
        </w:tc>
        <w:tc>
          <w:tcPr>
            <w:tcW w:w="1440" w:type="dxa"/>
            <w:tcBorders>
              <w:left w:val="nil"/>
              <w:bottom w:val="single" w:sz="4" w:space="0" w:color="auto"/>
              <w:right w:val="nil"/>
            </w:tcBorders>
          </w:tcPr>
          <w:p w14:paraId="55756093" w14:textId="0971030B" w:rsidR="004A2494" w:rsidRPr="00CE0402" w:rsidRDefault="0021617F" w:rsidP="004A2494">
            <w:pPr>
              <w:ind w:right="-72"/>
              <w:jc w:val="right"/>
              <w:rPr>
                <w:rFonts w:eastAsia="Arial Unicode MS" w:cs="Arial"/>
                <w:color w:val="000000"/>
                <w:sz w:val="18"/>
                <w:szCs w:val="18"/>
              </w:rPr>
            </w:pPr>
            <w:r w:rsidRPr="00CE0402">
              <w:rPr>
                <w:rFonts w:eastAsia="Arial Unicode MS" w:cs="Arial"/>
                <w:color w:val="000000"/>
                <w:sz w:val="18"/>
                <w:szCs w:val="18"/>
              </w:rPr>
              <w:t>4,708,768</w:t>
            </w:r>
          </w:p>
        </w:tc>
        <w:tc>
          <w:tcPr>
            <w:tcW w:w="1440" w:type="dxa"/>
            <w:tcBorders>
              <w:left w:val="nil"/>
              <w:bottom w:val="single" w:sz="4" w:space="0" w:color="auto"/>
              <w:right w:val="nil"/>
            </w:tcBorders>
          </w:tcPr>
          <w:p w14:paraId="1306D82D" w14:textId="1E80E4AF" w:rsidR="004A2494" w:rsidRPr="00CE0402" w:rsidRDefault="004A2494" w:rsidP="004A2494">
            <w:pPr>
              <w:ind w:right="-72"/>
              <w:jc w:val="right"/>
              <w:rPr>
                <w:rFonts w:eastAsia="Arial Unicode MS" w:cs="Arial"/>
                <w:color w:val="000000"/>
                <w:sz w:val="18"/>
                <w:szCs w:val="18"/>
              </w:rPr>
            </w:pPr>
            <w:r w:rsidRPr="00CE0402">
              <w:rPr>
                <w:rFonts w:eastAsia="Arial Unicode MS" w:cs="Arial"/>
                <w:color w:val="000000"/>
                <w:sz w:val="18"/>
                <w:szCs w:val="18"/>
              </w:rPr>
              <w:t>4,707,748</w:t>
            </w:r>
          </w:p>
        </w:tc>
      </w:tr>
    </w:tbl>
    <w:p w14:paraId="112B419E" w14:textId="55A4E893" w:rsidR="002058B3" w:rsidRPr="00CE0402" w:rsidRDefault="002058B3" w:rsidP="0041128C">
      <w:pPr>
        <w:rPr>
          <w:rFonts w:cs="Arial"/>
          <w:color w:val="000000"/>
          <w:sz w:val="12"/>
          <w:szCs w:val="12"/>
        </w:rPr>
      </w:pPr>
    </w:p>
    <w:p w14:paraId="7377D1A8" w14:textId="77777777" w:rsidR="00E70939" w:rsidRPr="00CE0402" w:rsidRDefault="00E70939" w:rsidP="0041128C">
      <w:pPr>
        <w:rPr>
          <w:rFonts w:cs="Arial"/>
          <w:color w:val="000000"/>
          <w:sz w:val="18"/>
          <w:szCs w:val="18"/>
          <w:u w:val="single"/>
        </w:rPr>
      </w:pPr>
      <w:bookmarkStart w:id="33" w:name="_Hlk190693944"/>
      <w:r w:rsidRPr="00CE0402">
        <w:rPr>
          <w:rFonts w:cs="Arial"/>
          <w:color w:val="000000"/>
          <w:sz w:val="18"/>
          <w:szCs w:val="18"/>
          <w:u w:val="single"/>
        </w:rPr>
        <w:br w:type="page"/>
      </w:r>
    </w:p>
    <w:bookmarkEnd w:id="33"/>
    <w:p w14:paraId="606E32BD" w14:textId="77777777" w:rsidR="00E70939" w:rsidRPr="00CE0402" w:rsidRDefault="00E70939" w:rsidP="00E70939">
      <w:pPr>
        <w:rPr>
          <w:rFonts w:cs="Arial"/>
          <w:color w:val="000000"/>
          <w:sz w:val="18"/>
          <w:szCs w:val="18"/>
          <w:u w:val="single"/>
        </w:rPr>
      </w:pPr>
      <w:r w:rsidRPr="00CE0402">
        <w:rPr>
          <w:rFonts w:cs="Arial"/>
          <w:color w:val="000000"/>
          <w:sz w:val="18"/>
          <w:szCs w:val="18"/>
          <w:u w:val="single"/>
        </w:rPr>
        <w:t>The Company establishment</w:t>
      </w:r>
    </w:p>
    <w:p w14:paraId="7E9D6615" w14:textId="77777777" w:rsidR="00E70939" w:rsidRPr="00CE0402" w:rsidRDefault="00E70939" w:rsidP="00E70939">
      <w:pPr>
        <w:rPr>
          <w:rFonts w:cs="Arial"/>
          <w:color w:val="000000"/>
          <w:sz w:val="18"/>
          <w:szCs w:val="18"/>
          <w:u w:val="single"/>
        </w:rPr>
      </w:pPr>
    </w:p>
    <w:p w14:paraId="497D96CA" w14:textId="40E55592" w:rsidR="009B1E6A" w:rsidRPr="00CE0402" w:rsidRDefault="00E70939" w:rsidP="009B1E6A">
      <w:pPr>
        <w:rPr>
          <w:rFonts w:cs="Arial"/>
          <w:color w:val="000000"/>
          <w:sz w:val="18"/>
          <w:szCs w:val="18"/>
        </w:rPr>
      </w:pPr>
      <w:r w:rsidRPr="00CE0402">
        <w:rPr>
          <w:rFonts w:cs="Arial"/>
          <w:color w:val="000000"/>
          <w:sz w:val="18"/>
          <w:szCs w:val="18"/>
        </w:rPr>
        <w:t xml:space="preserve">At the Board of Directors' meeting of Principal Capital Public Company Limited held on 16 December 2024, the Board of Directors passed a resolution to approve the establishment of Hospital Management Services Co., Ltd. with </w:t>
      </w:r>
      <w:r w:rsidRPr="00CE0402">
        <w:rPr>
          <w:rFonts w:cs="Arial"/>
          <w:color w:val="000000"/>
          <w:spacing w:val="-4"/>
          <w:sz w:val="18"/>
          <w:szCs w:val="18"/>
        </w:rPr>
        <w:t>registered ordinary share capital Baht 150.0 million, comprising 1,500,000 ordinary shares with a par value of Baht 100 each.</w:t>
      </w:r>
      <w:r w:rsidR="009B1E6A" w:rsidRPr="00CE0402">
        <w:rPr>
          <w:rFonts w:cs="Arial"/>
        </w:rPr>
        <w:t xml:space="preserve"> </w:t>
      </w:r>
      <w:r w:rsidR="009B1E6A" w:rsidRPr="00CE0402">
        <w:rPr>
          <w:rFonts w:cs="Arial"/>
          <w:color w:val="000000"/>
          <w:sz w:val="18"/>
          <w:szCs w:val="18"/>
        </w:rPr>
        <w:t>Principal Healthcare Co., Ltd.</w:t>
      </w:r>
      <w:r w:rsidRPr="00CE0402">
        <w:rPr>
          <w:rFonts w:cs="Arial"/>
          <w:color w:val="000000"/>
          <w:sz w:val="18"/>
          <w:szCs w:val="18"/>
        </w:rPr>
        <w:t xml:space="preserve"> holds a </w:t>
      </w:r>
      <w:r w:rsidR="009B1E6A" w:rsidRPr="00CE0402">
        <w:rPr>
          <w:rFonts w:cs="Arial"/>
          <w:color w:val="000000"/>
          <w:sz w:val="18"/>
          <w:szCs w:val="18"/>
        </w:rPr>
        <w:t>99.99</w:t>
      </w:r>
      <w:r w:rsidRPr="00CE0402">
        <w:rPr>
          <w:rFonts w:cs="Arial"/>
          <w:color w:val="000000"/>
          <w:sz w:val="18"/>
          <w:szCs w:val="18"/>
        </w:rPr>
        <w:t>% stake in the new subsidiary</w:t>
      </w:r>
      <w:r w:rsidR="0061718C" w:rsidRPr="00CE0402">
        <w:rPr>
          <w:rFonts w:cs="Arial"/>
          <w:color w:val="000000"/>
          <w:sz w:val="18"/>
          <w:szCs w:val="18"/>
        </w:rPr>
        <w:t xml:space="preserve">. </w:t>
      </w:r>
      <w:r w:rsidR="009B1E6A" w:rsidRPr="00CE0402">
        <w:rPr>
          <w:rFonts w:cs="Arial"/>
          <w:color w:val="000000"/>
          <w:sz w:val="18"/>
          <w:szCs w:val="18"/>
        </w:rPr>
        <w:t>The subsidiary received all called share subscription and registered with the Ministry of Commerce on 9 January 2025. The Group transferred the business segment related to private hospital management services</w:t>
      </w:r>
      <w:r w:rsidR="00B11531" w:rsidRPr="00CE0402">
        <w:rPr>
          <w:rFonts w:cs="Arial"/>
          <w:color w:val="000000"/>
          <w:sz w:val="18"/>
          <w:szCs w:val="18"/>
        </w:rPr>
        <w:t xml:space="preserve"> </w:t>
      </w:r>
      <w:r w:rsidR="009B1E6A" w:rsidRPr="00CE0402">
        <w:rPr>
          <w:rFonts w:cs="Arial"/>
          <w:color w:val="000000"/>
          <w:sz w:val="18"/>
          <w:szCs w:val="18"/>
        </w:rPr>
        <w:t>from Principal Healthcare Co., Ltd. to Hospital Management Services Co., Ltd</w:t>
      </w:r>
      <w:r w:rsidR="00861098" w:rsidRPr="00CE0402">
        <w:rPr>
          <w:rFonts w:cs="Arial"/>
          <w:color w:val="000000"/>
          <w:sz w:val="18"/>
          <w:szCs w:val="18"/>
        </w:rPr>
        <w:t>.</w:t>
      </w:r>
      <w:r w:rsidR="009B1E6A" w:rsidRPr="00CE0402">
        <w:rPr>
          <w:rFonts w:cs="Arial"/>
          <w:color w:val="000000"/>
          <w:sz w:val="18"/>
          <w:szCs w:val="18"/>
        </w:rPr>
        <w:t xml:space="preserve"> on 28 February 2025.</w:t>
      </w:r>
    </w:p>
    <w:p w14:paraId="372DD44F" w14:textId="77777777" w:rsidR="009B1E6A" w:rsidRPr="00CE0402" w:rsidRDefault="009B1E6A" w:rsidP="009B1E6A">
      <w:pPr>
        <w:rPr>
          <w:rFonts w:cs="Arial"/>
          <w:color w:val="000000"/>
          <w:sz w:val="18"/>
          <w:szCs w:val="18"/>
        </w:rPr>
      </w:pPr>
    </w:p>
    <w:p w14:paraId="0AF000C9" w14:textId="7EB186F2" w:rsidR="00E70939" w:rsidRPr="00CE0402" w:rsidRDefault="00E70939" w:rsidP="00E70939">
      <w:pPr>
        <w:rPr>
          <w:rFonts w:cs="Arial"/>
          <w:color w:val="000000"/>
          <w:sz w:val="18"/>
          <w:szCs w:val="18"/>
        </w:rPr>
      </w:pPr>
      <w:r w:rsidRPr="00CE0402">
        <w:rPr>
          <w:rFonts w:cs="Arial"/>
          <w:color w:val="000000"/>
          <w:sz w:val="18"/>
          <w:szCs w:val="18"/>
        </w:rPr>
        <w:t xml:space="preserve">At the Board of Directors' meeting of Principal Capital Public Company Limited held on 26 February 2025, the Board of Directors passed a resolution to approve the establishment of Principal Healthcare - Kamphaengphet Co., Ltd. with registered ordinary share capital not exceeding Baht 300.0 million. Pitsanuloke Medical Co., Ltd. holds a 100.00% stake in the new subsidiary. </w:t>
      </w:r>
      <w:r w:rsidR="007678B2" w:rsidRPr="00CE0402">
        <w:rPr>
          <w:rFonts w:cs="Arial"/>
          <w:color w:val="000000"/>
          <w:sz w:val="18"/>
          <w:szCs w:val="18"/>
        </w:rPr>
        <w:t>T</w:t>
      </w:r>
      <w:r w:rsidRPr="00CE0402">
        <w:rPr>
          <w:rFonts w:cs="Arial"/>
          <w:color w:val="000000"/>
          <w:sz w:val="18"/>
          <w:szCs w:val="18"/>
        </w:rPr>
        <w:t>he subsidiary registered with the Ministry of Commerce with a registered ordinary share capital of Baht 120.0 million, comprising 1,200,000 ordinary shares with a par value of Baht 100 each. The subsidiary received partial payment for the shares of Baht 25 each, amounting to Baht 30.0 million, and registered with the Ministry of Commerce on 5 March 2025.</w:t>
      </w:r>
    </w:p>
    <w:p w14:paraId="345AD618" w14:textId="77777777" w:rsidR="00E70939" w:rsidRPr="00CE0402" w:rsidRDefault="00E70939" w:rsidP="00E70939">
      <w:pPr>
        <w:rPr>
          <w:rFonts w:cs="Arial"/>
          <w:color w:val="000000"/>
          <w:sz w:val="18"/>
          <w:szCs w:val="18"/>
        </w:rPr>
      </w:pPr>
    </w:p>
    <w:p w14:paraId="33807057" w14:textId="1DF8032D" w:rsidR="00E70939" w:rsidRPr="00CE0402" w:rsidRDefault="00E70939" w:rsidP="00E70939">
      <w:pPr>
        <w:rPr>
          <w:rFonts w:cs="Arial"/>
          <w:color w:val="000000"/>
          <w:sz w:val="18"/>
          <w:szCs w:val="18"/>
        </w:rPr>
      </w:pPr>
      <w:r w:rsidRPr="00CE0402">
        <w:rPr>
          <w:rFonts w:cs="Arial"/>
          <w:color w:val="000000"/>
          <w:sz w:val="18"/>
          <w:szCs w:val="18"/>
        </w:rPr>
        <w:t xml:space="preserve">At the Board of Directors' meeting of Principal Capital Public Company Limited held on 19 March 2025, the Board of Directors passed a resolution to approve the establishment of Principal Healthcare - Kanchanaburi Co., Ltd. with </w:t>
      </w:r>
      <w:r w:rsidRPr="00CE0402">
        <w:rPr>
          <w:rFonts w:cs="Arial"/>
          <w:color w:val="000000"/>
          <w:spacing w:val="-2"/>
          <w:sz w:val="18"/>
          <w:szCs w:val="18"/>
        </w:rPr>
        <w:t>registered ordinary share capital Baht 1.0 million, comprising 10,000 ordinary shares with a par value of Baht 100 each.</w:t>
      </w:r>
      <w:r w:rsidRPr="00CE0402">
        <w:rPr>
          <w:rFonts w:cs="Arial"/>
          <w:color w:val="000000"/>
          <w:sz w:val="18"/>
          <w:szCs w:val="18"/>
        </w:rPr>
        <w:t xml:space="preserve"> Principal Healthcare Co., Ltd., a subsidiary of Principal Capital Public Company Limited, holds a </w:t>
      </w:r>
      <w:r w:rsidR="00D53E1A" w:rsidRPr="00CE0402">
        <w:rPr>
          <w:rFonts w:cs="Arial"/>
          <w:color w:val="000000"/>
          <w:sz w:val="18"/>
          <w:szCs w:val="18"/>
        </w:rPr>
        <w:t>99</w:t>
      </w:r>
      <w:r w:rsidRPr="00CE0402">
        <w:rPr>
          <w:rFonts w:cs="Arial"/>
          <w:color w:val="000000"/>
          <w:sz w:val="18"/>
          <w:szCs w:val="18"/>
        </w:rPr>
        <w:t>.</w:t>
      </w:r>
      <w:r w:rsidR="00D53E1A" w:rsidRPr="00CE0402">
        <w:rPr>
          <w:rFonts w:cs="Arial"/>
          <w:color w:val="000000"/>
          <w:sz w:val="18"/>
          <w:szCs w:val="18"/>
        </w:rPr>
        <w:t>99</w:t>
      </w:r>
      <w:r w:rsidRPr="00CE0402">
        <w:rPr>
          <w:rFonts w:cs="Arial"/>
          <w:color w:val="000000"/>
          <w:sz w:val="18"/>
          <w:szCs w:val="18"/>
        </w:rPr>
        <w:t xml:space="preserve">% stake in the new subsidiary. The subsidiary received all called share subscription and registered with the Ministry of Commerce </w:t>
      </w:r>
      <w:r w:rsidR="005B11E3" w:rsidRPr="00CE0402">
        <w:rPr>
          <w:rFonts w:cs="Arial"/>
          <w:color w:val="000000"/>
          <w:sz w:val="18"/>
          <w:szCs w:val="18"/>
        </w:rPr>
        <w:br/>
      </w:r>
      <w:r w:rsidRPr="00CE0402">
        <w:rPr>
          <w:rFonts w:cs="Arial"/>
          <w:color w:val="000000"/>
          <w:sz w:val="18"/>
          <w:szCs w:val="18"/>
        </w:rPr>
        <w:t xml:space="preserve">on 8 April 2025. Furthermore, they approved the entire business transfer of healthcare operations from Thanakarn </w:t>
      </w:r>
      <w:r w:rsidRPr="00CE0402">
        <w:rPr>
          <w:rFonts w:cs="Arial"/>
          <w:color w:val="000000"/>
          <w:spacing w:val="-2"/>
          <w:sz w:val="18"/>
          <w:szCs w:val="18"/>
        </w:rPr>
        <w:t>Hospital Co., Ltd., a private hospital operating in Kanchanaburi that is not a related party within the Group. The subsidiary</w:t>
      </w:r>
      <w:r w:rsidRPr="00CE0402">
        <w:rPr>
          <w:rFonts w:cs="Arial"/>
          <w:color w:val="000000"/>
          <w:sz w:val="18"/>
          <w:szCs w:val="18"/>
        </w:rPr>
        <w:t xml:space="preserve"> </w:t>
      </w:r>
      <w:r w:rsidR="00DF412C" w:rsidRPr="00CE0402">
        <w:rPr>
          <w:rFonts w:cs="Arial"/>
          <w:color w:val="000000"/>
          <w:sz w:val="18"/>
          <w:szCs w:val="18"/>
        </w:rPr>
        <w:t>co</w:t>
      </w:r>
      <w:r w:rsidR="00AE704D" w:rsidRPr="00CE0402">
        <w:rPr>
          <w:rFonts w:cs="Arial"/>
          <w:color w:val="000000"/>
          <w:sz w:val="18"/>
          <w:szCs w:val="18"/>
        </w:rPr>
        <w:t>mpleted the entire business transfer on 1 June 2025</w:t>
      </w:r>
      <w:r w:rsidRPr="00CE0402">
        <w:rPr>
          <w:rFonts w:cs="Arial"/>
          <w:color w:val="000000"/>
          <w:sz w:val="18"/>
          <w:szCs w:val="18"/>
        </w:rPr>
        <w:t xml:space="preserve"> (Note 34)</w:t>
      </w:r>
      <w:r w:rsidR="00AE704D" w:rsidRPr="00CE0402">
        <w:rPr>
          <w:rFonts w:cs="Arial"/>
          <w:color w:val="000000"/>
          <w:sz w:val="18"/>
          <w:szCs w:val="18"/>
        </w:rPr>
        <w:t>.</w:t>
      </w:r>
    </w:p>
    <w:p w14:paraId="616299D0" w14:textId="77777777" w:rsidR="00E70939" w:rsidRPr="00CE0402" w:rsidRDefault="00E70939" w:rsidP="00E70939">
      <w:pPr>
        <w:rPr>
          <w:rFonts w:cs="Arial"/>
          <w:color w:val="000000"/>
          <w:sz w:val="18"/>
          <w:szCs w:val="18"/>
        </w:rPr>
      </w:pPr>
    </w:p>
    <w:p w14:paraId="27E2208C" w14:textId="2D307EAA" w:rsidR="0077753E" w:rsidRPr="00CE0402" w:rsidRDefault="00E70939" w:rsidP="00E70939">
      <w:pPr>
        <w:rPr>
          <w:rFonts w:cs="Arial"/>
          <w:color w:val="000000"/>
          <w:sz w:val="18"/>
          <w:szCs w:val="18"/>
        </w:rPr>
      </w:pPr>
      <w:r w:rsidRPr="00CE0402">
        <w:rPr>
          <w:rFonts w:cs="Arial"/>
          <w:color w:val="000000"/>
          <w:sz w:val="18"/>
          <w:szCs w:val="18"/>
        </w:rPr>
        <w:t xml:space="preserve">At the Board of Directors' meeting of Principal Next Co., Ltd. held on 14 August 2025, the Board of Directors passed a resolution to approve the establishment of Baanmhor Pongsak Co., Ltd. with registered ordinary share capital Baht 10.0 million, comprising 100,000 ordinary shares with a par value of Baht 100 each. Principal Next Co., Ltd. holds a </w:t>
      </w:r>
      <w:r w:rsidR="003C36A5" w:rsidRPr="00CE0402">
        <w:rPr>
          <w:rFonts w:cs="Arial"/>
          <w:color w:val="000000"/>
          <w:sz w:val="18"/>
          <w:szCs w:val="18"/>
        </w:rPr>
        <w:t>99</w:t>
      </w:r>
      <w:r w:rsidRPr="00CE0402">
        <w:rPr>
          <w:rFonts w:cs="Arial"/>
          <w:color w:val="000000"/>
          <w:sz w:val="18"/>
          <w:szCs w:val="18"/>
        </w:rPr>
        <w:t>.</w:t>
      </w:r>
      <w:r w:rsidR="003C36A5" w:rsidRPr="00CE0402">
        <w:rPr>
          <w:rFonts w:cs="Arial"/>
          <w:color w:val="000000"/>
          <w:sz w:val="18"/>
          <w:szCs w:val="18"/>
        </w:rPr>
        <w:t>99</w:t>
      </w:r>
      <w:r w:rsidRPr="00CE0402">
        <w:rPr>
          <w:rFonts w:cs="Arial"/>
          <w:color w:val="000000"/>
          <w:sz w:val="18"/>
          <w:szCs w:val="18"/>
        </w:rPr>
        <w:t>% stake in the new subsidiary. The subsidiary received all called share subscription and registered with the Ministry of Commerce on 25 August 2025.</w:t>
      </w:r>
    </w:p>
    <w:p w14:paraId="69EF90C0" w14:textId="77777777" w:rsidR="00E70939" w:rsidRPr="00CE0402" w:rsidRDefault="00E70939" w:rsidP="0041128C">
      <w:pPr>
        <w:rPr>
          <w:rFonts w:cs="Arial"/>
          <w:color w:val="000000"/>
          <w:sz w:val="18"/>
          <w:szCs w:val="18"/>
        </w:rPr>
      </w:pPr>
    </w:p>
    <w:p w14:paraId="2A8F0359" w14:textId="1081906A" w:rsidR="0086233F" w:rsidRPr="00CE0402" w:rsidRDefault="0086233F" w:rsidP="0086233F">
      <w:pPr>
        <w:tabs>
          <w:tab w:val="left" w:pos="8080"/>
        </w:tabs>
        <w:rPr>
          <w:rFonts w:eastAsia="Arial Unicode MS" w:cs="Arial"/>
          <w:color w:val="000000"/>
          <w:sz w:val="18"/>
          <w:szCs w:val="18"/>
          <w:u w:val="single"/>
        </w:rPr>
      </w:pPr>
      <w:r w:rsidRPr="00CE0402">
        <w:rPr>
          <w:rFonts w:eastAsia="Arial Unicode MS" w:cs="Arial"/>
          <w:color w:val="000000"/>
          <w:sz w:val="18"/>
          <w:szCs w:val="18"/>
          <w:u w:val="single"/>
        </w:rPr>
        <w:t>Capital increase</w:t>
      </w:r>
      <w:r w:rsidR="0036357D" w:rsidRPr="00CE0402">
        <w:rPr>
          <w:rFonts w:eastAsia="Arial Unicode MS" w:cs="Arial"/>
          <w:color w:val="000000"/>
          <w:sz w:val="18"/>
          <w:szCs w:val="18"/>
          <w:u w:val="single"/>
        </w:rPr>
        <w:t xml:space="preserve"> of subsidiaries</w:t>
      </w:r>
    </w:p>
    <w:p w14:paraId="4B804154" w14:textId="77777777" w:rsidR="0086233F" w:rsidRPr="00CE0402" w:rsidRDefault="0086233F" w:rsidP="0086233F">
      <w:pPr>
        <w:tabs>
          <w:tab w:val="left" w:pos="8080"/>
        </w:tabs>
        <w:rPr>
          <w:rFonts w:eastAsia="Arial Unicode MS" w:cs="Arial"/>
          <w:color w:val="000000"/>
          <w:sz w:val="18"/>
          <w:szCs w:val="18"/>
        </w:rPr>
      </w:pPr>
    </w:p>
    <w:p w14:paraId="1256FEBF" w14:textId="333198BD" w:rsidR="0086233F" w:rsidRPr="00CE0402" w:rsidRDefault="0086233F" w:rsidP="0086233F">
      <w:pPr>
        <w:rPr>
          <w:rFonts w:cs="Arial"/>
          <w:color w:val="000000"/>
          <w:sz w:val="18"/>
          <w:szCs w:val="18"/>
        </w:rPr>
      </w:pPr>
      <w:r w:rsidRPr="00CE0402">
        <w:rPr>
          <w:rFonts w:cs="Arial"/>
          <w:color w:val="000000"/>
          <w:sz w:val="18"/>
          <w:szCs w:val="18"/>
        </w:rPr>
        <w:t>At the</w:t>
      </w:r>
      <w:r w:rsidR="008C5EF6" w:rsidRPr="00CE0402">
        <w:rPr>
          <w:rFonts w:cs="Arial"/>
          <w:color w:val="000000"/>
          <w:sz w:val="18"/>
          <w:szCs w:val="18"/>
          <w:cs/>
        </w:rPr>
        <w:t xml:space="preserve"> </w:t>
      </w:r>
      <w:r w:rsidR="008C5EF6" w:rsidRPr="00CE0402">
        <w:rPr>
          <w:rFonts w:cs="Arial"/>
          <w:color w:val="000000"/>
          <w:sz w:val="18"/>
          <w:szCs w:val="18"/>
          <w:lang w:val="en-GB"/>
        </w:rPr>
        <w:t>Annual</w:t>
      </w:r>
      <w:r w:rsidR="008C5EF6" w:rsidRPr="00CE0402">
        <w:rPr>
          <w:rFonts w:cs="Arial"/>
          <w:color w:val="000000"/>
          <w:sz w:val="18"/>
          <w:szCs w:val="18"/>
        </w:rPr>
        <w:t xml:space="preserve"> </w:t>
      </w:r>
      <w:r w:rsidRPr="00CE0402">
        <w:rPr>
          <w:rFonts w:cs="Arial"/>
          <w:color w:val="000000"/>
          <w:sz w:val="18"/>
          <w:szCs w:val="18"/>
        </w:rPr>
        <w:t xml:space="preserve">General meeting of Pitsanuloke Medical Co., Ltd. held on 1 April </w:t>
      </w:r>
      <w:r w:rsidRPr="00CE0402">
        <w:rPr>
          <w:rFonts w:cs="Arial"/>
          <w:color w:val="000000"/>
          <w:sz w:val="18"/>
          <w:szCs w:val="18"/>
          <w:cs/>
        </w:rPr>
        <w:t>2025</w:t>
      </w:r>
      <w:r w:rsidRPr="00CE0402">
        <w:rPr>
          <w:rFonts w:cs="Arial"/>
          <w:color w:val="000000"/>
          <w:sz w:val="18"/>
          <w:szCs w:val="18"/>
        </w:rPr>
        <w:t xml:space="preserve">, the shareholders have </w:t>
      </w:r>
      <w:r w:rsidRPr="00CE0402">
        <w:rPr>
          <w:rFonts w:cs="Arial"/>
          <w:color w:val="000000"/>
          <w:spacing w:val="-2"/>
          <w:sz w:val="18"/>
          <w:szCs w:val="18"/>
        </w:rPr>
        <w:t xml:space="preserve">passed a resolution to approve increase its authorised share capital from </w:t>
      </w:r>
      <w:r w:rsidRPr="00CE0402">
        <w:rPr>
          <w:rFonts w:cs="Arial"/>
          <w:color w:val="000000"/>
          <w:spacing w:val="-2"/>
          <w:sz w:val="18"/>
          <w:szCs w:val="18"/>
          <w:cs/>
        </w:rPr>
        <w:t>500,000</w:t>
      </w:r>
      <w:r w:rsidRPr="00CE0402">
        <w:rPr>
          <w:rFonts w:cs="Arial"/>
          <w:color w:val="000000"/>
          <w:spacing w:val="-2"/>
          <w:sz w:val="18"/>
          <w:szCs w:val="18"/>
        </w:rPr>
        <w:t xml:space="preserve"> ordinary shares of par Baht </w:t>
      </w:r>
      <w:r w:rsidRPr="00CE0402">
        <w:rPr>
          <w:rFonts w:cs="Arial"/>
          <w:color w:val="000000"/>
          <w:spacing w:val="-2"/>
          <w:sz w:val="18"/>
          <w:szCs w:val="18"/>
          <w:cs/>
        </w:rPr>
        <w:t>1,000</w:t>
      </w:r>
      <w:r w:rsidRPr="00CE0402">
        <w:rPr>
          <w:rFonts w:cs="Arial"/>
          <w:color w:val="000000"/>
          <w:spacing w:val="-2"/>
          <w:sz w:val="18"/>
          <w:szCs w:val="18"/>
        </w:rPr>
        <w:t xml:space="preserve"> each</w:t>
      </w:r>
      <w:r w:rsidRPr="00CE0402">
        <w:rPr>
          <w:rFonts w:cs="Arial"/>
          <w:color w:val="000000"/>
          <w:sz w:val="18"/>
          <w:szCs w:val="18"/>
        </w:rPr>
        <w:t xml:space="preserve"> </w:t>
      </w:r>
      <w:r w:rsidRPr="00CE0402">
        <w:rPr>
          <w:rFonts w:cs="Arial"/>
          <w:color w:val="000000"/>
          <w:spacing w:val="-4"/>
          <w:sz w:val="18"/>
          <w:szCs w:val="18"/>
        </w:rPr>
        <w:t xml:space="preserve">to be </w:t>
      </w:r>
      <w:r w:rsidRPr="00CE0402">
        <w:rPr>
          <w:rFonts w:cs="Arial"/>
          <w:color w:val="000000"/>
          <w:spacing w:val="-4"/>
          <w:sz w:val="18"/>
          <w:szCs w:val="18"/>
          <w:cs/>
        </w:rPr>
        <w:t>1,237,000</w:t>
      </w:r>
      <w:r w:rsidRPr="00CE0402">
        <w:rPr>
          <w:rFonts w:cs="Arial"/>
          <w:color w:val="000000"/>
          <w:spacing w:val="-4"/>
          <w:sz w:val="18"/>
          <w:szCs w:val="18"/>
        </w:rPr>
        <w:t xml:space="preserve"> ordinary shares of par Baht </w:t>
      </w:r>
      <w:r w:rsidRPr="00CE0402">
        <w:rPr>
          <w:rFonts w:cs="Arial"/>
          <w:color w:val="000000"/>
          <w:spacing w:val="-4"/>
          <w:sz w:val="18"/>
          <w:szCs w:val="18"/>
          <w:cs/>
        </w:rPr>
        <w:t>1,000</w:t>
      </w:r>
      <w:r w:rsidRPr="00CE0402">
        <w:rPr>
          <w:rFonts w:cs="Arial"/>
          <w:color w:val="000000"/>
          <w:spacing w:val="-4"/>
          <w:sz w:val="18"/>
          <w:szCs w:val="18"/>
        </w:rPr>
        <w:t xml:space="preserve"> each in the proportion to the number of shares held by each of them.</w:t>
      </w:r>
      <w:r w:rsidR="00331D66" w:rsidRPr="00CE0402">
        <w:rPr>
          <w:rFonts w:cs="Arial"/>
          <w:color w:val="000000"/>
          <w:spacing w:val="-4"/>
          <w:sz w:val="18"/>
          <w:szCs w:val="18"/>
          <w:cs/>
        </w:rPr>
        <w:br/>
      </w:r>
      <w:r w:rsidRPr="00CE0402">
        <w:rPr>
          <w:rFonts w:cs="Arial"/>
          <w:color w:val="000000"/>
          <w:spacing w:val="-6"/>
          <w:sz w:val="18"/>
          <w:szCs w:val="18"/>
        </w:rPr>
        <w:t xml:space="preserve">The subsidiary received all called share subscription and registered the increase with the Ministry of Commerce on </w:t>
      </w:r>
      <w:r w:rsidRPr="00CE0402">
        <w:rPr>
          <w:rFonts w:cs="Arial"/>
          <w:color w:val="000000"/>
          <w:spacing w:val="-6"/>
          <w:sz w:val="18"/>
          <w:szCs w:val="18"/>
          <w:cs/>
        </w:rPr>
        <w:t>5</w:t>
      </w:r>
      <w:r w:rsidRPr="00CE0402">
        <w:rPr>
          <w:rFonts w:cs="Arial"/>
          <w:color w:val="000000"/>
          <w:spacing w:val="-6"/>
          <w:sz w:val="18"/>
          <w:szCs w:val="18"/>
        </w:rPr>
        <w:t xml:space="preserve"> June </w:t>
      </w:r>
      <w:r w:rsidRPr="00CE0402">
        <w:rPr>
          <w:rFonts w:cs="Arial"/>
          <w:color w:val="000000"/>
          <w:spacing w:val="-6"/>
          <w:sz w:val="18"/>
          <w:szCs w:val="18"/>
          <w:cs/>
        </w:rPr>
        <w:t>2025.</w:t>
      </w:r>
    </w:p>
    <w:p w14:paraId="2E77A6F3" w14:textId="77777777" w:rsidR="0086233F" w:rsidRPr="00CE0402" w:rsidRDefault="0086233F" w:rsidP="0086233F">
      <w:pPr>
        <w:rPr>
          <w:rFonts w:cs="Arial"/>
          <w:color w:val="000000"/>
          <w:spacing w:val="-4"/>
          <w:sz w:val="18"/>
          <w:szCs w:val="18"/>
        </w:rPr>
      </w:pPr>
    </w:p>
    <w:p w14:paraId="3F4C8FA5" w14:textId="02CAFC17" w:rsidR="0086233F" w:rsidRPr="00CE0402" w:rsidRDefault="0086233F" w:rsidP="0086233F">
      <w:pPr>
        <w:rPr>
          <w:rFonts w:cs="Arial"/>
          <w:color w:val="000000"/>
          <w:spacing w:val="-7"/>
          <w:sz w:val="18"/>
          <w:szCs w:val="18"/>
        </w:rPr>
      </w:pPr>
      <w:r w:rsidRPr="00CE0402">
        <w:rPr>
          <w:rFonts w:cs="Arial"/>
          <w:color w:val="000000"/>
          <w:spacing w:val="-4"/>
          <w:sz w:val="18"/>
          <w:szCs w:val="18"/>
        </w:rPr>
        <w:t xml:space="preserve">At the Extraordinary General meeting of Principal Healthcare - Kanchanaburi Co., Ltd. </w:t>
      </w:r>
      <w:r w:rsidR="005642F9">
        <w:rPr>
          <w:rFonts w:cs="Browallia New"/>
          <w:color w:val="000000"/>
          <w:spacing w:val="-4"/>
          <w:sz w:val="18"/>
          <w:szCs w:val="22"/>
          <w:lang w:val="en-GB"/>
        </w:rPr>
        <w:t xml:space="preserve">held </w:t>
      </w:r>
      <w:r w:rsidRPr="00CE0402">
        <w:rPr>
          <w:rFonts w:cs="Arial"/>
          <w:color w:val="000000"/>
          <w:spacing w:val="-4"/>
          <w:sz w:val="18"/>
          <w:szCs w:val="18"/>
        </w:rPr>
        <w:t xml:space="preserve">on </w:t>
      </w:r>
      <w:r w:rsidRPr="00CE0402">
        <w:rPr>
          <w:rFonts w:cs="Arial"/>
          <w:color w:val="000000"/>
          <w:spacing w:val="-4"/>
          <w:sz w:val="18"/>
          <w:szCs w:val="18"/>
          <w:cs/>
        </w:rPr>
        <w:t>23</w:t>
      </w:r>
      <w:r w:rsidRPr="00CE0402">
        <w:rPr>
          <w:rFonts w:cs="Arial"/>
          <w:color w:val="000000"/>
          <w:spacing w:val="-4"/>
          <w:sz w:val="18"/>
          <w:szCs w:val="18"/>
        </w:rPr>
        <w:t xml:space="preserve"> May </w:t>
      </w:r>
      <w:r w:rsidRPr="00CE0402">
        <w:rPr>
          <w:rFonts w:cs="Arial"/>
          <w:color w:val="000000"/>
          <w:spacing w:val="-4"/>
          <w:sz w:val="18"/>
          <w:szCs w:val="18"/>
          <w:cs/>
        </w:rPr>
        <w:t>2025</w:t>
      </w:r>
      <w:r w:rsidRPr="00CE0402">
        <w:rPr>
          <w:rFonts w:cs="Arial"/>
          <w:color w:val="000000"/>
          <w:spacing w:val="-4"/>
          <w:sz w:val="18"/>
          <w:szCs w:val="18"/>
        </w:rPr>
        <w:t xml:space="preserve">, </w:t>
      </w:r>
      <w:r w:rsidR="005642F9">
        <w:rPr>
          <w:rFonts w:cs="Arial"/>
          <w:color w:val="000000"/>
          <w:spacing w:val="-4"/>
          <w:sz w:val="18"/>
          <w:szCs w:val="18"/>
        </w:rPr>
        <w:br/>
      </w:r>
      <w:r w:rsidRPr="00CE0402">
        <w:rPr>
          <w:rFonts w:cs="Arial"/>
          <w:color w:val="000000"/>
          <w:spacing w:val="-4"/>
          <w:sz w:val="18"/>
          <w:szCs w:val="18"/>
        </w:rPr>
        <w:t xml:space="preserve">the shareholders have passed a resolution to approve increase its authorised share capital from </w:t>
      </w:r>
      <w:r w:rsidRPr="00CE0402">
        <w:rPr>
          <w:rFonts w:cs="Arial"/>
          <w:color w:val="000000"/>
          <w:spacing w:val="-4"/>
          <w:sz w:val="18"/>
          <w:szCs w:val="18"/>
          <w:cs/>
        </w:rPr>
        <w:t>10,000</w:t>
      </w:r>
      <w:r w:rsidRPr="00CE0402">
        <w:rPr>
          <w:rFonts w:cs="Arial"/>
          <w:color w:val="000000"/>
          <w:spacing w:val="-4"/>
          <w:sz w:val="18"/>
          <w:szCs w:val="18"/>
        </w:rPr>
        <w:t xml:space="preserve"> ordinary shares of par Baht </w:t>
      </w:r>
      <w:r w:rsidRPr="00CE0402">
        <w:rPr>
          <w:rFonts w:cs="Arial"/>
          <w:color w:val="000000"/>
          <w:spacing w:val="-4"/>
          <w:sz w:val="18"/>
          <w:szCs w:val="18"/>
          <w:cs/>
        </w:rPr>
        <w:t>100</w:t>
      </w:r>
      <w:r w:rsidRPr="00CE0402">
        <w:rPr>
          <w:rFonts w:cs="Arial"/>
          <w:color w:val="000000"/>
          <w:spacing w:val="-4"/>
          <w:sz w:val="18"/>
          <w:szCs w:val="18"/>
        </w:rPr>
        <w:t xml:space="preserve"> each to be </w:t>
      </w:r>
      <w:r w:rsidRPr="00CE0402">
        <w:rPr>
          <w:rFonts w:cs="Arial"/>
          <w:color w:val="000000"/>
          <w:spacing w:val="-4"/>
          <w:sz w:val="18"/>
          <w:szCs w:val="18"/>
          <w:cs/>
        </w:rPr>
        <w:t>1,500,000</w:t>
      </w:r>
      <w:r w:rsidRPr="00CE0402">
        <w:rPr>
          <w:rFonts w:cs="Arial"/>
          <w:color w:val="000000"/>
          <w:spacing w:val="-4"/>
          <w:sz w:val="18"/>
          <w:szCs w:val="18"/>
        </w:rPr>
        <w:t xml:space="preserve"> ordinary shares of par Baht </w:t>
      </w:r>
      <w:r w:rsidRPr="00CE0402">
        <w:rPr>
          <w:rFonts w:cs="Arial"/>
          <w:color w:val="000000"/>
          <w:spacing w:val="-4"/>
          <w:sz w:val="18"/>
          <w:szCs w:val="18"/>
          <w:cs/>
        </w:rPr>
        <w:t>100</w:t>
      </w:r>
      <w:r w:rsidRPr="00CE0402">
        <w:rPr>
          <w:rFonts w:cs="Arial"/>
          <w:color w:val="000000"/>
          <w:spacing w:val="-4"/>
          <w:sz w:val="18"/>
          <w:szCs w:val="18"/>
        </w:rPr>
        <w:t xml:space="preserve"> each in the proportion to the number of shares held by each</w:t>
      </w:r>
      <w:r w:rsidR="005642F9">
        <w:rPr>
          <w:rFonts w:cs="Arial"/>
          <w:color w:val="000000"/>
          <w:spacing w:val="-4"/>
          <w:sz w:val="18"/>
          <w:szCs w:val="18"/>
        </w:rPr>
        <w:t xml:space="preserve"> </w:t>
      </w:r>
      <w:r w:rsidRPr="00CE0402">
        <w:rPr>
          <w:rFonts w:cs="Arial"/>
          <w:color w:val="000000"/>
          <w:spacing w:val="-4"/>
          <w:sz w:val="18"/>
          <w:szCs w:val="18"/>
        </w:rPr>
        <w:t xml:space="preserve">of them. </w:t>
      </w:r>
      <w:r w:rsidRPr="00CE0402">
        <w:rPr>
          <w:rFonts w:cs="Arial"/>
          <w:color w:val="000000"/>
          <w:spacing w:val="-7"/>
          <w:sz w:val="18"/>
          <w:szCs w:val="18"/>
        </w:rPr>
        <w:t xml:space="preserve">The subsidiary received all called share subscription and registered the increase with the Ministry of Commerce on </w:t>
      </w:r>
      <w:r w:rsidRPr="00CE0402">
        <w:rPr>
          <w:rFonts w:cs="Arial"/>
          <w:color w:val="000000"/>
          <w:spacing w:val="-7"/>
          <w:sz w:val="18"/>
          <w:szCs w:val="18"/>
          <w:cs/>
        </w:rPr>
        <w:t>30</w:t>
      </w:r>
      <w:r w:rsidRPr="00CE0402">
        <w:rPr>
          <w:rFonts w:cs="Arial"/>
          <w:color w:val="000000"/>
          <w:spacing w:val="-7"/>
          <w:sz w:val="18"/>
          <w:szCs w:val="18"/>
        </w:rPr>
        <w:t xml:space="preserve"> May </w:t>
      </w:r>
      <w:r w:rsidRPr="00CE0402">
        <w:rPr>
          <w:rFonts w:cs="Arial"/>
          <w:color w:val="000000"/>
          <w:spacing w:val="-7"/>
          <w:sz w:val="18"/>
          <w:szCs w:val="18"/>
          <w:cs/>
        </w:rPr>
        <w:t>2025.</w:t>
      </w:r>
    </w:p>
    <w:p w14:paraId="6F840B1C" w14:textId="757E2F03" w:rsidR="007A25BA" w:rsidRPr="00CE0402" w:rsidRDefault="007A25BA" w:rsidP="007A25BA">
      <w:pPr>
        <w:rPr>
          <w:rFonts w:cs="Arial"/>
          <w:color w:val="000000"/>
          <w:sz w:val="18"/>
          <w:szCs w:val="18"/>
        </w:rPr>
      </w:pPr>
    </w:p>
    <w:p w14:paraId="772F7ED6" w14:textId="1925154C" w:rsidR="0086233F" w:rsidRPr="00CE0402" w:rsidRDefault="00155D55" w:rsidP="0086233F">
      <w:pPr>
        <w:tabs>
          <w:tab w:val="left" w:pos="8080"/>
        </w:tabs>
        <w:rPr>
          <w:rFonts w:eastAsia="Arial Unicode MS" w:cs="Arial"/>
          <w:color w:val="000000"/>
          <w:sz w:val="18"/>
          <w:szCs w:val="18"/>
        </w:rPr>
      </w:pPr>
      <w:r w:rsidRPr="00CE0402">
        <w:rPr>
          <w:rFonts w:eastAsia="Arial Unicode MS" w:cs="Arial"/>
          <w:color w:val="000000"/>
          <w:sz w:val="18"/>
          <w:szCs w:val="18"/>
        </w:rPr>
        <w:t xml:space="preserve">At the Extraordinary General meeting of </w:t>
      </w:r>
      <w:r w:rsidR="002B6A3B" w:rsidRPr="00CE0402">
        <w:rPr>
          <w:rFonts w:eastAsia="Arial Unicode MS" w:cs="Arial"/>
          <w:color w:val="000000"/>
          <w:sz w:val="18"/>
          <w:szCs w:val="18"/>
        </w:rPr>
        <w:t>Principal NKG Co., Ltd</w:t>
      </w:r>
      <w:r w:rsidRPr="00CE0402">
        <w:rPr>
          <w:rFonts w:eastAsia="Arial Unicode MS" w:cs="Arial"/>
          <w:color w:val="000000"/>
          <w:sz w:val="18"/>
          <w:szCs w:val="18"/>
        </w:rPr>
        <w:t xml:space="preserve">. held on </w:t>
      </w:r>
      <w:r w:rsidR="00FB6460" w:rsidRPr="00CE0402">
        <w:rPr>
          <w:rFonts w:eastAsia="Arial Unicode MS" w:cs="Arial"/>
          <w:color w:val="000000"/>
          <w:sz w:val="18"/>
          <w:szCs w:val="18"/>
        </w:rPr>
        <w:t>28 November</w:t>
      </w:r>
      <w:r w:rsidRPr="00CE0402">
        <w:rPr>
          <w:rFonts w:eastAsia="Arial Unicode MS" w:cs="Arial"/>
          <w:color w:val="000000"/>
          <w:sz w:val="18"/>
          <w:szCs w:val="18"/>
        </w:rPr>
        <w:t xml:space="preserve"> 2025, the shareholders have </w:t>
      </w:r>
      <w:r w:rsidRPr="00CE0402">
        <w:rPr>
          <w:rFonts w:eastAsia="Arial Unicode MS" w:cs="Arial"/>
          <w:color w:val="000000"/>
          <w:spacing w:val="-4"/>
          <w:sz w:val="18"/>
          <w:szCs w:val="18"/>
        </w:rPr>
        <w:t xml:space="preserve">passed a resolution to approve increase its authorised share capital from </w:t>
      </w:r>
      <w:r w:rsidR="00533B48" w:rsidRPr="00CE0402">
        <w:rPr>
          <w:rFonts w:eastAsia="Arial Unicode MS" w:cs="Arial"/>
          <w:color w:val="000000"/>
          <w:spacing w:val="-4"/>
          <w:sz w:val="18"/>
          <w:szCs w:val="18"/>
        </w:rPr>
        <w:t>10</w:t>
      </w:r>
      <w:r w:rsidR="00022996" w:rsidRPr="00CE0402">
        <w:rPr>
          <w:rFonts w:eastAsia="Arial Unicode MS" w:cs="Arial"/>
          <w:color w:val="000000"/>
          <w:spacing w:val="-4"/>
          <w:sz w:val="18"/>
          <w:szCs w:val="18"/>
        </w:rPr>
        <w:t>0</w:t>
      </w:r>
      <w:r w:rsidRPr="00CE0402">
        <w:rPr>
          <w:rFonts w:eastAsia="Arial Unicode MS" w:cs="Arial"/>
          <w:color w:val="000000"/>
          <w:spacing w:val="-4"/>
          <w:sz w:val="18"/>
          <w:szCs w:val="18"/>
        </w:rPr>
        <w:t>,000 ordinary shares of par Baht 100 each</w:t>
      </w:r>
      <w:r w:rsidRPr="00CE0402">
        <w:rPr>
          <w:rFonts w:eastAsia="Arial Unicode MS" w:cs="Arial"/>
          <w:color w:val="000000"/>
          <w:sz w:val="18"/>
          <w:szCs w:val="18"/>
        </w:rPr>
        <w:t xml:space="preserve"> </w:t>
      </w:r>
      <w:r w:rsidR="00331D66" w:rsidRPr="00CE0402">
        <w:rPr>
          <w:rFonts w:eastAsia="Arial Unicode MS" w:cs="Arial"/>
          <w:color w:val="000000"/>
          <w:sz w:val="18"/>
          <w:szCs w:val="18"/>
          <w:cs/>
        </w:rPr>
        <w:br/>
      </w:r>
      <w:r w:rsidRPr="00CE0402">
        <w:rPr>
          <w:rFonts w:eastAsia="Arial Unicode MS" w:cs="Arial"/>
          <w:color w:val="000000"/>
          <w:sz w:val="18"/>
          <w:szCs w:val="18"/>
        </w:rPr>
        <w:t>to be 1</w:t>
      </w:r>
      <w:r w:rsidR="00022996" w:rsidRPr="00CE0402">
        <w:rPr>
          <w:rFonts w:eastAsia="Arial Unicode MS" w:cs="Arial"/>
          <w:color w:val="000000"/>
          <w:sz w:val="18"/>
          <w:szCs w:val="18"/>
        </w:rPr>
        <w:t>40</w:t>
      </w:r>
      <w:r w:rsidRPr="00CE0402">
        <w:rPr>
          <w:rFonts w:eastAsia="Arial Unicode MS" w:cs="Arial"/>
          <w:color w:val="000000"/>
          <w:sz w:val="18"/>
          <w:szCs w:val="18"/>
        </w:rPr>
        <w:t xml:space="preserve">,000 ordinary shares of par Baht </w:t>
      </w:r>
      <w:r w:rsidR="00022996" w:rsidRPr="00CE0402">
        <w:rPr>
          <w:rFonts w:eastAsia="Arial Unicode MS" w:cs="Arial"/>
          <w:color w:val="000000"/>
          <w:sz w:val="18"/>
          <w:szCs w:val="18"/>
        </w:rPr>
        <w:t>100</w:t>
      </w:r>
      <w:r w:rsidRPr="00CE0402">
        <w:rPr>
          <w:rFonts w:eastAsia="Arial Unicode MS" w:cs="Arial"/>
          <w:color w:val="000000"/>
          <w:sz w:val="18"/>
          <w:szCs w:val="18"/>
        </w:rPr>
        <w:t xml:space="preserve"> each in the proportion to the number of shares held by each of them.</w:t>
      </w:r>
      <w:r w:rsidR="0095162D" w:rsidRPr="00CE0402">
        <w:rPr>
          <w:rFonts w:eastAsia="Arial Unicode MS" w:cs="Arial"/>
          <w:color w:val="000000"/>
          <w:sz w:val="18"/>
          <w:szCs w:val="18"/>
        </w:rPr>
        <w:t xml:space="preserve"> </w:t>
      </w:r>
      <w:r w:rsidR="008F6C4C" w:rsidRPr="00CE0402">
        <w:rPr>
          <w:rFonts w:eastAsia="Arial Unicode MS" w:cs="Arial"/>
          <w:color w:val="000000"/>
          <w:sz w:val="18"/>
          <w:szCs w:val="18"/>
        </w:rPr>
        <w:t xml:space="preserve">The subsidiary received partial payment for the shares of Baht </w:t>
      </w:r>
      <w:r w:rsidR="00EA0717" w:rsidRPr="00CE0402">
        <w:rPr>
          <w:rFonts w:eastAsia="Arial Unicode MS" w:cs="Arial"/>
          <w:color w:val="000000"/>
          <w:sz w:val="18"/>
          <w:szCs w:val="18"/>
        </w:rPr>
        <w:t>50</w:t>
      </w:r>
      <w:r w:rsidR="008F6C4C" w:rsidRPr="00CE0402">
        <w:rPr>
          <w:rFonts w:eastAsia="Arial Unicode MS" w:cs="Arial"/>
          <w:color w:val="000000"/>
          <w:sz w:val="18"/>
          <w:szCs w:val="18"/>
        </w:rPr>
        <w:t xml:space="preserve"> each, amounting to Baht </w:t>
      </w:r>
      <w:r w:rsidR="00EA0717" w:rsidRPr="00CE0402">
        <w:rPr>
          <w:rFonts w:eastAsia="Arial Unicode MS" w:cs="Arial"/>
          <w:color w:val="000000"/>
          <w:sz w:val="18"/>
          <w:szCs w:val="18"/>
        </w:rPr>
        <w:t>2</w:t>
      </w:r>
      <w:r w:rsidR="008F6C4C" w:rsidRPr="00CE0402">
        <w:rPr>
          <w:rFonts w:eastAsia="Arial Unicode MS" w:cs="Arial"/>
          <w:color w:val="000000"/>
          <w:sz w:val="18"/>
          <w:szCs w:val="18"/>
        </w:rPr>
        <w:t xml:space="preserve">.0 million, and registered with the Ministry of Commerce on </w:t>
      </w:r>
      <w:r w:rsidR="00527B56" w:rsidRPr="00CE0402">
        <w:rPr>
          <w:rFonts w:eastAsia="Arial Unicode MS" w:cs="Arial"/>
          <w:color w:val="000000"/>
          <w:sz w:val="18"/>
          <w:szCs w:val="22"/>
          <w:lang w:val="en-GB"/>
        </w:rPr>
        <w:t>17</w:t>
      </w:r>
      <w:r w:rsidR="008F6C4C" w:rsidRPr="00CE0402">
        <w:rPr>
          <w:rFonts w:eastAsia="Arial Unicode MS" w:cs="Arial"/>
          <w:color w:val="000000"/>
          <w:sz w:val="18"/>
          <w:szCs w:val="18"/>
        </w:rPr>
        <w:t xml:space="preserve"> </w:t>
      </w:r>
      <w:r w:rsidR="00527B56" w:rsidRPr="00CE0402">
        <w:rPr>
          <w:rFonts w:eastAsia="Arial Unicode MS" w:cs="Arial"/>
          <w:color w:val="000000"/>
          <w:sz w:val="18"/>
          <w:szCs w:val="18"/>
        </w:rPr>
        <w:t>December</w:t>
      </w:r>
      <w:r w:rsidR="008F6C4C" w:rsidRPr="00CE0402">
        <w:rPr>
          <w:rFonts w:eastAsia="Arial Unicode MS" w:cs="Arial"/>
          <w:color w:val="000000"/>
          <w:sz w:val="18"/>
          <w:szCs w:val="18"/>
        </w:rPr>
        <w:t xml:space="preserve"> 2025.</w:t>
      </w:r>
    </w:p>
    <w:p w14:paraId="0763AB2B" w14:textId="77777777" w:rsidR="00155D55" w:rsidRPr="00CE0402" w:rsidRDefault="00155D55" w:rsidP="0086233F">
      <w:pPr>
        <w:tabs>
          <w:tab w:val="left" w:pos="8080"/>
        </w:tabs>
        <w:rPr>
          <w:rFonts w:eastAsia="Arial Unicode MS" w:cs="Arial"/>
          <w:color w:val="000000"/>
          <w:sz w:val="18"/>
          <w:szCs w:val="18"/>
        </w:rPr>
      </w:pPr>
    </w:p>
    <w:p w14:paraId="7421C609" w14:textId="51DE6C87" w:rsidR="0086233F" w:rsidRPr="00CE0402" w:rsidRDefault="0086233F" w:rsidP="0086233F">
      <w:pPr>
        <w:tabs>
          <w:tab w:val="left" w:pos="8080"/>
        </w:tabs>
        <w:rPr>
          <w:rFonts w:eastAsia="Arial Unicode MS" w:cs="Arial"/>
          <w:color w:val="000000"/>
          <w:sz w:val="18"/>
          <w:szCs w:val="18"/>
          <w:u w:val="single"/>
        </w:rPr>
      </w:pPr>
      <w:r w:rsidRPr="00CE0402">
        <w:rPr>
          <w:rFonts w:eastAsia="Arial Unicode MS" w:cs="Arial"/>
          <w:color w:val="000000"/>
          <w:sz w:val="18"/>
          <w:szCs w:val="18"/>
          <w:u w:val="single"/>
        </w:rPr>
        <w:t>Capital decrease</w:t>
      </w:r>
      <w:r w:rsidR="0036357D" w:rsidRPr="00CE0402">
        <w:rPr>
          <w:rFonts w:eastAsia="Arial Unicode MS" w:cs="Arial"/>
          <w:color w:val="000000"/>
          <w:sz w:val="18"/>
          <w:szCs w:val="18"/>
          <w:u w:val="single"/>
        </w:rPr>
        <w:t xml:space="preserve"> of subsidiaries</w:t>
      </w:r>
    </w:p>
    <w:p w14:paraId="4EB72F7F" w14:textId="77777777" w:rsidR="0086233F" w:rsidRPr="00CE0402" w:rsidRDefault="0086233F" w:rsidP="0086233F">
      <w:pPr>
        <w:tabs>
          <w:tab w:val="left" w:pos="8080"/>
        </w:tabs>
        <w:rPr>
          <w:rFonts w:eastAsia="Arial Unicode MS" w:cs="Arial"/>
          <w:color w:val="000000"/>
          <w:sz w:val="18"/>
          <w:szCs w:val="18"/>
        </w:rPr>
      </w:pPr>
    </w:p>
    <w:p w14:paraId="2A7AE9A9" w14:textId="0D1E4BA9" w:rsidR="00EF36FE" w:rsidRPr="00CE0402" w:rsidRDefault="0086233F" w:rsidP="0086233F">
      <w:pPr>
        <w:jc w:val="thaiDistribute"/>
        <w:rPr>
          <w:rFonts w:cs="Arial"/>
          <w:color w:val="000000"/>
          <w:sz w:val="18"/>
          <w:szCs w:val="18"/>
        </w:rPr>
      </w:pPr>
      <w:r w:rsidRPr="00CE0402">
        <w:rPr>
          <w:rFonts w:cs="Arial"/>
          <w:color w:val="000000"/>
          <w:sz w:val="18"/>
          <w:szCs w:val="18"/>
        </w:rPr>
        <w:t xml:space="preserve">At the Annual General meeting of Principal Healthcare Co., Ltd. held on </w:t>
      </w:r>
      <w:r w:rsidRPr="00CE0402">
        <w:rPr>
          <w:rFonts w:cs="Arial"/>
          <w:color w:val="000000"/>
          <w:sz w:val="18"/>
          <w:szCs w:val="18"/>
          <w:cs/>
        </w:rPr>
        <w:t xml:space="preserve">21 </w:t>
      </w:r>
      <w:r w:rsidRPr="00CE0402">
        <w:rPr>
          <w:rFonts w:cs="Arial"/>
          <w:color w:val="000000"/>
          <w:sz w:val="18"/>
          <w:szCs w:val="18"/>
        </w:rPr>
        <w:t xml:space="preserve">April </w:t>
      </w:r>
      <w:r w:rsidRPr="00CE0402">
        <w:rPr>
          <w:rFonts w:cs="Arial"/>
          <w:color w:val="000000"/>
          <w:sz w:val="18"/>
          <w:szCs w:val="18"/>
          <w:cs/>
        </w:rPr>
        <w:t>2025</w:t>
      </w:r>
      <w:r w:rsidRPr="00CE0402">
        <w:rPr>
          <w:rFonts w:cs="Arial"/>
          <w:color w:val="000000"/>
          <w:sz w:val="18"/>
          <w:szCs w:val="18"/>
        </w:rPr>
        <w:t xml:space="preserve">, the shareholders have passed a resolution to approve decrease its authorised share capital </w:t>
      </w:r>
      <w:r w:rsidRPr="00CE0402">
        <w:rPr>
          <w:rFonts w:cs="Arial"/>
          <w:color w:val="000000"/>
          <w:sz w:val="18"/>
          <w:szCs w:val="18"/>
          <w:cs/>
        </w:rPr>
        <w:t>459</w:t>
      </w:r>
      <w:r w:rsidRPr="00CE0402">
        <w:rPr>
          <w:rFonts w:cs="Arial"/>
          <w:color w:val="000000"/>
          <w:sz w:val="18"/>
          <w:szCs w:val="18"/>
        </w:rPr>
        <w:t>,</w:t>
      </w:r>
      <w:r w:rsidRPr="00CE0402">
        <w:rPr>
          <w:rFonts w:cs="Arial"/>
          <w:color w:val="000000"/>
          <w:sz w:val="18"/>
          <w:szCs w:val="18"/>
          <w:cs/>
        </w:rPr>
        <w:t>000</w:t>
      </w:r>
      <w:r w:rsidRPr="00CE0402">
        <w:rPr>
          <w:rFonts w:cs="Arial"/>
          <w:color w:val="000000"/>
          <w:sz w:val="18"/>
          <w:szCs w:val="18"/>
        </w:rPr>
        <w:t>,</w:t>
      </w:r>
      <w:r w:rsidRPr="00CE0402">
        <w:rPr>
          <w:rFonts w:cs="Arial"/>
          <w:color w:val="000000"/>
          <w:sz w:val="18"/>
          <w:szCs w:val="18"/>
          <w:cs/>
        </w:rPr>
        <w:t xml:space="preserve">000 </w:t>
      </w:r>
      <w:r w:rsidRPr="00CE0402">
        <w:rPr>
          <w:rFonts w:cs="Arial"/>
          <w:color w:val="000000"/>
          <w:sz w:val="18"/>
          <w:szCs w:val="18"/>
        </w:rPr>
        <w:t>ordinary shares</w:t>
      </w:r>
      <w:r w:rsidR="006C4FB3" w:rsidRPr="00CE0402">
        <w:rPr>
          <w:rFonts w:cs="Arial"/>
          <w:color w:val="000000"/>
          <w:sz w:val="18"/>
          <w:szCs w:val="18"/>
        </w:rPr>
        <w:t xml:space="preserve"> of par Baht </w:t>
      </w:r>
      <w:r w:rsidR="006C4FB3" w:rsidRPr="00CE0402">
        <w:rPr>
          <w:rFonts w:cs="Arial"/>
          <w:color w:val="000000"/>
          <w:sz w:val="18"/>
          <w:szCs w:val="18"/>
          <w:cs/>
        </w:rPr>
        <w:t xml:space="preserve">10 </w:t>
      </w:r>
      <w:r w:rsidR="006C4FB3" w:rsidRPr="00CE0402">
        <w:rPr>
          <w:rFonts w:cs="Arial"/>
          <w:color w:val="000000"/>
          <w:sz w:val="18"/>
          <w:szCs w:val="18"/>
        </w:rPr>
        <w:t>each</w:t>
      </w:r>
      <w:r w:rsidRPr="00CE0402">
        <w:rPr>
          <w:rFonts w:cs="Arial"/>
          <w:color w:val="000000"/>
          <w:sz w:val="18"/>
          <w:szCs w:val="18"/>
        </w:rPr>
        <w:t xml:space="preserve"> to be </w:t>
      </w:r>
      <w:r w:rsidRPr="00CE0402">
        <w:rPr>
          <w:rFonts w:cs="Arial"/>
          <w:color w:val="000000"/>
          <w:spacing w:val="-6"/>
          <w:sz w:val="18"/>
          <w:szCs w:val="18"/>
          <w:cs/>
        </w:rPr>
        <w:t>409</w:t>
      </w:r>
      <w:r w:rsidRPr="00CE0402">
        <w:rPr>
          <w:rFonts w:cs="Arial"/>
          <w:color w:val="000000"/>
          <w:spacing w:val="-6"/>
          <w:sz w:val="18"/>
          <w:szCs w:val="18"/>
        </w:rPr>
        <w:t>,</w:t>
      </w:r>
      <w:r w:rsidRPr="00CE0402">
        <w:rPr>
          <w:rFonts w:cs="Arial"/>
          <w:color w:val="000000"/>
          <w:spacing w:val="-6"/>
          <w:sz w:val="18"/>
          <w:szCs w:val="18"/>
          <w:cs/>
        </w:rPr>
        <w:t>000</w:t>
      </w:r>
      <w:r w:rsidRPr="00CE0402">
        <w:rPr>
          <w:rFonts w:cs="Arial"/>
          <w:color w:val="000000"/>
          <w:spacing w:val="-6"/>
          <w:sz w:val="18"/>
          <w:szCs w:val="18"/>
        </w:rPr>
        <w:t>,</w:t>
      </w:r>
      <w:r w:rsidRPr="00CE0402">
        <w:rPr>
          <w:rFonts w:cs="Arial"/>
          <w:color w:val="000000"/>
          <w:spacing w:val="-6"/>
          <w:sz w:val="18"/>
          <w:szCs w:val="18"/>
          <w:cs/>
        </w:rPr>
        <w:t xml:space="preserve">000 </w:t>
      </w:r>
      <w:r w:rsidRPr="00CE0402">
        <w:rPr>
          <w:rFonts w:cs="Arial"/>
          <w:color w:val="000000"/>
          <w:spacing w:val="-6"/>
          <w:sz w:val="18"/>
          <w:szCs w:val="18"/>
        </w:rPr>
        <w:t xml:space="preserve">ordinary shares of par Baht </w:t>
      </w:r>
      <w:r w:rsidRPr="00CE0402">
        <w:rPr>
          <w:rFonts w:cs="Arial"/>
          <w:color w:val="000000"/>
          <w:spacing w:val="-6"/>
          <w:sz w:val="18"/>
          <w:szCs w:val="18"/>
          <w:cs/>
        </w:rPr>
        <w:t xml:space="preserve">10 </w:t>
      </w:r>
      <w:r w:rsidRPr="00CE0402">
        <w:rPr>
          <w:rFonts w:cs="Arial"/>
          <w:color w:val="000000"/>
          <w:spacing w:val="-6"/>
          <w:sz w:val="18"/>
          <w:szCs w:val="18"/>
        </w:rPr>
        <w:t>each to compensate the deficit in retained earnings. The subsidiary registered</w:t>
      </w:r>
      <w:r w:rsidRPr="00CE0402">
        <w:rPr>
          <w:rFonts w:cs="Arial"/>
          <w:color w:val="000000"/>
          <w:sz w:val="18"/>
          <w:szCs w:val="18"/>
        </w:rPr>
        <w:t xml:space="preserve"> the decreased share capital with the Ministry of Commerce on </w:t>
      </w:r>
      <w:r w:rsidRPr="00CE0402">
        <w:rPr>
          <w:rFonts w:cs="Arial"/>
          <w:color w:val="000000"/>
          <w:sz w:val="18"/>
          <w:szCs w:val="18"/>
          <w:cs/>
        </w:rPr>
        <w:t xml:space="preserve">27 </w:t>
      </w:r>
      <w:r w:rsidRPr="00CE0402">
        <w:rPr>
          <w:rFonts w:cs="Arial"/>
          <w:color w:val="000000"/>
          <w:sz w:val="18"/>
          <w:szCs w:val="18"/>
        </w:rPr>
        <w:t xml:space="preserve">May </w:t>
      </w:r>
      <w:r w:rsidRPr="00CE0402">
        <w:rPr>
          <w:rFonts w:cs="Arial"/>
          <w:color w:val="000000"/>
          <w:sz w:val="18"/>
          <w:szCs w:val="18"/>
          <w:cs/>
        </w:rPr>
        <w:t>2025.</w:t>
      </w:r>
    </w:p>
    <w:p w14:paraId="7B1307BF" w14:textId="77777777" w:rsidR="00421547" w:rsidRPr="00CE0402" w:rsidRDefault="00421547" w:rsidP="0086233F">
      <w:pPr>
        <w:jc w:val="thaiDistribute"/>
        <w:rPr>
          <w:rFonts w:cs="Arial"/>
          <w:color w:val="000000"/>
          <w:sz w:val="18"/>
          <w:szCs w:val="18"/>
        </w:rPr>
      </w:pPr>
    </w:p>
    <w:p w14:paraId="0ACD1913" w14:textId="77777777" w:rsidR="00421547" w:rsidRPr="00CE0402" w:rsidRDefault="00421547" w:rsidP="0086233F">
      <w:pPr>
        <w:jc w:val="thaiDistribute"/>
        <w:rPr>
          <w:rFonts w:cs="Arial"/>
          <w:color w:val="000000"/>
          <w:sz w:val="18"/>
          <w:szCs w:val="18"/>
        </w:rPr>
      </w:pPr>
    </w:p>
    <w:p w14:paraId="51D1C87B" w14:textId="536AF9CC" w:rsidR="0086233F" w:rsidRPr="00CE0402" w:rsidRDefault="0086233F" w:rsidP="0086233F">
      <w:pPr>
        <w:jc w:val="thaiDistribute"/>
        <w:rPr>
          <w:color w:val="000000"/>
          <w:sz w:val="18"/>
          <w:szCs w:val="18"/>
          <w:cs/>
        </w:rPr>
        <w:sectPr w:rsidR="0086233F" w:rsidRPr="00CE0402" w:rsidSect="009433E0">
          <w:pgSz w:w="11909" w:h="16834" w:code="9"/>
          <w:pgMar w:top="1440" w:right="720" w:bottom="720" w:left="1728" w:header="706" w:footer="706" w:gutter="0"/>
          <w:cols w:space="720"/>
          <w:docGrid w:linePitch="272"/>
        </w:sectPr>
      </w:pPr>
    </w:p>
    <w:p w14:paraId="3A629D78" w14:textId="77777777" w:rsidR="003D5E68" w:rsidRPr="00CE0402" w:rsidRDefault="003D5E68" w:rsidP="0041128C">
      <w:pPr>
        <w:ind w:left="720"/>
        <w:rPr>
          <w:rFonts w:cs="Arial"/>
          <w:color w:val="000000"/>
          <w:sz w:val="18"/>
          <w:szCs w:val="18"/>
          <w:lang w:val="en-GB"/>
        </w:rPr>
      </w:pPr>
    </w:p>
    <w:p w14:paraId="743FDD62" w14:textId="7A52D474" w:rsidR="00DF3315" w:rsidRPr="00CE0402" w:rsidRDefault="00DF3315" w:rsidP="0041128C">
      <w:pPr>
        <w:ind w:left="720" w:right="-43"/>
        <w:jc w:val="thaiDistribute"/>
        <w:rPr>
          <w:rFonts w:cs="Arial"/>
          <w:b/>
          <w:bCs/>
          <w:color w:val="000000"/>
          <w:sz w:val="18"/>
          <w:szCs w:val="18"/>
          <w:lang w:val="en-GB"/>
        </w:rPr>
      </w:pPr>
      <w:r w:rsidRPr="00CE0402">
        <w:rPr>
          <w:rFonts w:cs="Arial"/>
          <w:b/>
          <w:bCs/>
          <w:color w:val="000000"/>
          <w:sz w:val="18"/>
          <w:szCs w:val="18"/>
        </w:rPr>
        <w:t>Summarised financial information on subsidiaries with material non-controlling interests</w:t>
      </w:r>
    </w:p>
    <w:p w14:paraId="511CDBCE" w14:textId="77777777" w:rsidR="00DF3315" w:rsidRPr="00CE0402" w:rsidRDefault="00DF3315" w:rsidP="0041128C">
      <w:pPr>
        <w:ind w:left="720"/>
        <w:rPr>
          <w:rFonts w:cs="Arial"/>
          <w:color w:val="000000"/>
          <w:sz w:val="18"/>
          <w:szCs w:val="18"/>
        </w:rPr>
      </w:pPr>
    </w:p>
    <w:p w14:paraId="5B295A8E" w14:textId="77777777" w:rsidR="00DF3315" w:rsidRPr="00CE0402" w:rsidRDefault="00DF3315" w:rsidP="0041128C">
      <w:pPr>
        <w:ind w:left="720" w:right="-14"/>
        <w:jc w:val="thaiDistribute"/>
        <w:rPr>
          <w:rFonts w:cs="Arial"/>
          <w:b/>
          <w:bCs/>
          <w:color w:val="000000"/>
          <w:sz w:val="18"/>
          <w:szCs w:val="18"/>
          <w:cs/>
          <w:lang w:val="en-GB"/>
        </w:rPr>
      </w:pPr>
      <w:r w:rsidRPr="00CE0402">
        <w:rPr>
          <w:rFonts w:cs="Arial"/>
          <w:color w:val="000000"/>
          <w:spacing w:val="-4"/>
          <w:sz w:val="18"/>
          <w:szCs w:val="18"/>
        </w:rPr>
        <w:t>Set out below are the summarised financial information for each subsidiary that has non-controlling</w:t>
      </w:r>
      <w:r w:rsidRPr="00CE0402">
        <w:rPr>
          <w:rFonts w:cs="Arial"/>
          <w:color w:val="000000"/>
          <w:sz w:val="18"/>
          <w:szCs w:val="18"/>
        </w:rPr>
        <w:t xml:space="preserve"> interests that are material to the Group.</w:t>
      </w:r>
      <w:r w:rsidR="00446DC1" w:rsidRPr="00CE0402">
        <w:rPr>
          <w:rFonts w:cs="Arial"/>
          <w:color w:val="000000"/>
          <w:sz w:val="18"/>
          <w:szCs w:val="18"/>
        </w:rPr>
        <w:t xml:space="preserve"> </w:t>
      </w:r>
      <w:r w:rsidRPr="00CE0402">
        <w:rPr>
          <w:rFonts w:cs="Arial"/>
          <w:color w:val="000000"/>
          <w:sz w:val="18"/>
          <w:szCs w:val="18"/>
        </w:rPr>
        <w:t>The amounts disclosed for each subsidiary are before inter-company eliminations.</w:t>
      </w:r>
    </w:p>
    <w:p w14:paraId="5C83E8EE" w14:textId="77777777" w:rsidR="00A65910" w:rsidRPr="00CE0402" w:rsidRDefault="00A65910" w:rsidP="0041128C">
      <w:pPr>
        <w:ind w:left="720" w:right="-43"/>
        <w:jc w:val="thaiDistribute"/>
        <w:rPr>
          <w:rFonts w:cs="Arial"/>
          <w:color w:val="000000"/>
          <w:sz w:val="18"/>
          <w:szCs w:val="18"/>
        </w:rPr>
      </w:pPr>
    </w:p>
    <w:p w14:paraId="4CB0BD13" w14:textId="63327F47" w:rsidR="00A65910" w:rsidRPr="00CE0402" w:rsidRDefault="00AC282E" w:rsidP="0041128C">
      <w:pPr>
        <w:numPr>
          <w:ilvl w:val="0"/>
          <w:numId w:val="24"/>
        </w:numPr>
        <w:tabs>
          <w:tab w:val="left" w:pos="720"/>
          <w:tab w:val="left" w:pos="1260"/>
          <w:tab w:val="right" w:pos="7200"/>
          <w:tab w:val="right" w:pos="8540"/>
        </w:tabs>
        <w:ind w:left="1260" w:right="-43" w:hanging="540"/>
        <w:jc w:val="thaiDistribute"/>
        <w:rPr>
          <w:rFonts w:cs="Arial"/>
          <w:i/>
          <w:iCs/>
          <w:color w:val="000000"/>
          <w:sz w:val="18"/>
          <w:szCs w:val="18"/>
        </w:rPr>
      </w:pPr>
      <w:r w:rsidRPr="00CE0402">
        <w:rPr>
          <w:rFonts w:cs="Arial"/>
          <w:i/>
          <w:iCs/>
          <w:color w:val="000000"/>
          <w:sz w:val="18"/>
          <w:szCs w:val="18"/>
        </w:rPr>
        <w:t xml:space="preserve">Summarised statement of financial position </w:t>
      </w:r>
    </w:p>
    <w:tbl>
      <w:tblPr>
        <w:tblW w:w="4916" w:type="pct"/>
        <w:tblInd w:w="108" w:type="dxa"/>
        <w:tblLook w:val="0000" w:firstRow="0" w:lastRow="0" w:firstColumn="0" w:lastColumn="0" w:noHBand="0" w:noVBand="0"/>
      </w:tblPr>
      <w:tblGrid>
        <w:gridCol w:w="2700"/>
        <w:gridCol w:w="1578"/>
        <w:gridCol w:w="1584"/>
        <w:gridCol w:w="1581"/>
        <w:gridCol w:w="1584"/>
        <w:gridCol w:w="1581"/>
        <w:gridCol w:w="1584"/>
        <w:gridCol w:w="1581"/>
        <w:gridCol w:w="1575"/>
      </w:tblGrid>
      <w:tr w:rsidR="0003481B" w:rsidRPr="00CE0402" w14:paraId="5EFB527A" w14:textId="77777777" w:rsidTr="00421547">
        <w:trPr>
          <w:gridAfter w:val="8"/>
          <w:wAfter w:w="4120" w:type="pct"/>
          <w:cantSplit/>
        </w:trPr>
        <w:tc>
          <w:tcPr>
            <w:tcW w:w="880" w:type="pct"/>
            <w:vAlign w:val="bottom"/>
          </w:tcPr>
          <w:p w14:paraId="33526EED" w14:textId="77777777" w:rsidR="0003481B" w:rsidRPr="00CE0402" w:rsidRDefault="0003481B" w:rsidP="0041128C">
            <w:pPr>
              <w:ind w:left="-105" w:right="-126"/>
              <w:rPr>
                <w:rFonts w:cs="Arial"/>
                <w:color w:val="000000"/>
                <w:spacing w:val="-6"/>
                <w:sz w:val="18"/>
                <w:szCs w:val="18"/>
              </w:rPr>
            </w:pPr>
          </w:p>
        </w:tc>
      </w:tr>
      <w:tr w:rsidR="00822B44" w:rsidRPr="00CE0402" w14:paraId="36EF1364" w14:textId="77777777" w:rsidTr="00421547">
        <w:trPr>
          <w:cantSplit/>
        </w:trPr>
        <w:tc>
          <w:tcPr>
            <w:tcW w:w="880" w:type="pct"/>
            <w:vAlign w:val="bottom"/>
          </w:tcPr>
          <w:p w14:paraId="0B156204" w14:textId="77777777" w:rsidR="00822B44" w:rsidRPr="00CE0402" w:rsidRDefault="00822B44" w:rsidP="0041128C">
            <w:pPr>
              <w:ind w:left="-105" w:right="-126"/>
              <w:rPr>
                <w:rFonts w:cs="Arial"/>
                <w:color w:val="000000"/>
                <w:spacing w:val="-6"/>
                <w:sz w:val="18"/>
                <w:szCs w:val="18"/>
              </w:rPr>
            </w:pPr>
          </w:p>
        </w:tc>
        <w:tc>
          <w:tcPr>
            <w:tcW w:w="4120" w:type="pct"/>
            <w:gridSpan w:val="8"/>
            <w:vAlign w:val="bottom"/>
          </w:tcPr>
          <w:p w14:paraId="4E413730" w14:textId="31A10B67" w:rsidR="00822B44" w:rsidRPr="00CE0402" w:rsidRDefault="00822B44" w:rsidP="0041128C">
            <w:pPr>
              <w:ind w:left="-43" w:right="-72"/>
              <w:jc w:val="center"/>
              <w:rPr>
                <w:rFonts w:cs="Arial"/>
                <w:b/>
                <w:bCs/>
                <w:color w:val="000000"/>
                <w:sz w:val="18"/>
                <w:szCs w:val="18"/>
                <w:lang w:val="en-GB"/>
              </w:rPr>
            </w:pPr>
            <w:r w:rsidRPr="00CE0402">
              <w:rPr>
                <w:rFonts w:cs="Arial"/>
                <w:b/>
                <w:bCs/>
                <w:color w:val="000000"/>
                <w:sz w:val="18"/>
                <w:szCs w:val="18"/>
              </w:rPr>
              <w:t xml:space="preserve">As at 31 December </w:t>
            </w:r>
          </w:p>
        </w:tc>
      </w:tr>
      <w:tr w:rsidR="0003481B" w:rsidRPr="00CE0402" w14:paraId="038B5CC2" w14:textId="77777777" w:rsidTr="00421547">
        <w:trPr>
          <w:cantSplit/>
        </w:trPr>
        <w:tc>
          <w:tcPr>
            <w:tcW w:w="880" w:type="pct"/>
            <w:vAlign w:val="bottom"/>
          </w:tcPr>
          <w:p w14:paraId="2A316153" w14:textId="6EECA97F" w:rsidR="0003481B" w:rsidRPr="00CE0402" w:rsidRDefault="0003481B" w:rsidP="0041128C">
            <w:pPr>
              <w:ind w:left="-105" w:right="-126"/>
              <w:rPr>
                <w:rFonts w:cs="Arial"/>
                <w:color w:val="000000"/>
                <w:spacing w:val="-6"/>
                <w:sz w:val="18"/>
                <w:szCs w:val="18"/>
              </w:rPr>
            </w:pPr>
          </w:p>
        </w:tc>
        <w:tc>
          <w:tcPr>
            <w:tcW w:w="1030" w:type="pct"/>
            <w:gridSpan w:val="2"/>
            <w:tcBorders>
              <w:top w:val="single" w:sz="4" w:space="0" w:color="auto"/>
            </w:tcBorders>
            <w:vAlign w:val="bottom"/>
          </w:tcPr>
          <w:p w14:paraId="1DA60230" w14:textId="77777777" w:rsidR="0003481B" w:rsidRPr="00CE0402" w:rsidRDefault="0003481B" w:rsidP="0041128C">
            <w:pPr>
              <w:ind w:left="-43" w:right="-72"/>
              <w:jc w:val="center"/>
              <w:rPr>
                <w:rFonts w:cs="Arial"/>
                <w:b/>
                <w:bCs/>
                <w:color w:val="000000"/>
                <w:sz w:val="18"/>
                <w:szCs w:val="18"/>
              </w:rPr>
            </w:pPr>
            <w:r w:rsidRPr="00CE0402">
              <w:rPr>
                <w:rFonts w:cs="Arial"/>
                <w:b/>
                <w:bCs/>
                <w:color w:val="000000"/>
                <w:sz w:val="18"/>
                <w:szCs w:val="18"/>
              </w:rPr>
              <w:t xml:space="preserve">Pitsanuloke Medical </w:t>
            </w:r>
          </w:p>
          <w:p w14:paraId="436F70E3" w14:textId="04AEBD7D" w:rsidR="0003481B" w:rsidRPr="00CE0402" w:rsidRDefault="0003481B" w:rsidP="0041128C">
            <w:pPr>
              <w:ind w:left="-43" w:right="-72"/>
              <w:jc w:val="center"/>
              <w:rPr>
                <w:rFonts w:cs="Arial"/>
                <w:b/>
                <w:bCs/>
                <w:color w:val="000000"/>
                <w:sz w:val="18"/>
                <w:szCs w:val="18"/>
              </w:rPr>
            </w:pPr>
            <w:r w:rsidRPr="00CE0402">
              <w:rPr>
                <w:rFonts w:cs="Arial"/>
                <w:b/>
                <w:bCs/>
                <w:color w:val="000000"/>
                <w:sz w:val="18"/>
                <w:szCs w:val="18"/>
              </w:rPr>
              <w:t>Co., Ltd.</w:t>
            </w:r>
          </w:p>
        </w:tc>
        <w:tc>
          <w:tcPr>
            <w:tcW w:w="1030" w:type="pct"/>
            <w:gridSpan w:val="2"/>
            <w:tcBorders>
              <w:top w:val="single" w:sz="4" w:space="0" w:color="auto"/>
            </w:tcBorders>
            <w:vAlign w:val="bottom"/>
          </w:tcPr>
          <w:p w14:paraId="3EA813EA" w14:textId="77777777" w:rsidR="0003481B" w:rsidRPr="00CE0402" w:rsidRDefault="0003481B" w:rsidP="0041128C">
            <w:pPr>
              <w:ind w:left="-43" w:right="-72"/>
              <w:jc w:val="center"/>
              <w:rPr>
                <w:rFonts w:cs="Arial"/>
                <w:b/>
                <w:bCs/>
                <w:color w:val="000000"/>
                <w:sz w:val="18"/>
                <w:szCs w:val="18"/>
              </w:rPr>
            </w:pPr>
            <w:r w:rsidRPr="00CE0402">
              <w:rPr>
                <w:rFonts w:cs="Arial"/>
                <w:b/>
                <w:bCs/>
                <w:color w:val="000000"/>
                <w:sz w:val="18"/>
                <w:szCs w:val="18"/>
              </w:rPr>
              <w:t xml:space="preserve">Paknampo Hospital </w:t>
            </w:r>
          </w:p>
          <w:p w14:paraId="254A9619" w14:textId="5110D7FE" w:rsidR="0003481B" w:rsidRPr="00CE0402" w:rsidRDefault="0003481B" w:rsidP="0041128C">
            <w:pPr>
              <w:ind w:left="-43" w:right="-72"/>
              <w:jc w:val="center"/>
              <w:rPr>
                <w:rFonts w:cs="Arial"/>
                <w:b/>
                <w:bCs/>
                <w:color w:val="000000"/>
                <w:sz w:val="18"/>
                <w:szCs w:val="18"/>
              </w:rPr>
            </w:pPr>
            <w:r w:rsidRPr="00CE0402">
              <w:rPr>
                <w:rFonts w:cs="Arial"/>
                <w:b/>
                <w:bCs/>
                <w:color w:val="000000"/>
                <w:sz w:val="18"/>
                <w:szCs w:val="18"/>
              </w:rPr>
              <w:t>Co., Ltd.</w:t>
            </w:r>
          </w:p>
        </w:tc>
        <w:tc>
          <w:tcPr>
            <w:tcW w:w="1030" w:type="pct"/>
            <w:gridSpan w:val="2"/>
            <w:tcBorders>
              <w:top w:val="single" w:sz="4" w:space="0" w:color="auto"/>
            </w:tcBorders>
            <w:vAlign w:val="bottom"/>
          </w:tcPr>
          <w:p w14:paraId="020DACFB" w14:textId="77777777" w:rsidR="00135803" w:rsidRPr="00CE0402" w:rsidRDefault="0003481B" w:rsidP="0041128C">
            <w:pPr>
              <w:ind w:left="-43" w:right="-72"/>
              <w:jc w:val="center"/>
              <w:rPr>
                <w:rFonts w:cs="Arial"/>
                <w:b/>
                <w:bCs/>
                <w:color w:val="000000"/>
                <w:sz w:val="18"/>
                <w:szCs w:val="18"/>
                <w:lang w:val="en-GB"/>
              </w:rPr>
            </w:pPr>
            <w:r w:rsidRPr="00CE0402">
              <w:rPr>
                <w:rFonts w:cs="Arial"/>
                <w:b/>
                <w:bCs/>
                <w:color w:val="000000"/>
                <w:sz w:val="18"/>
                <w:szCs w:val="18"/>
                <w:lang w:val="en-GB"/>
              </w:rPr>
              <w:t xml:space="preserve">Principal Healthcare - Sisaket </w:t>
            </w:r>
          </w:p>
          <w:p w14:paraId="396D0A8F" w14:textId="3A55A0FC" w:rsidR="0003481B" w:rsidRPr="00CE0402" w:rsidRDefault="0003481B" w:rsidP="0041128C">
            <w:pPr>
              <w:ind w:left="-43" w:right="-72"/>
              <w:jc w:val="center"/>
              <w:rPr>
                <w:rFonts w:cs="Arial"/>
                <w:b/>
                <w:bCs/>
                <w:color w:val="000000"/>
                <w:sz w:val="18"/>
                <w:szCs w:val="18"/>
                <w:lang w:val="en-GB"/>
              </w:rPr>
            </w:pPr>
            <w:r w:rsidRPr="00CE0402">
              <w:rPr>
                <w:rFonts w:cs="Arial"/>
                <w:b/>
                <w:bCs/>
                <w:color w:val="000000"/>
                <w:sz w:val="18"/>
                <w:szCs w:val="18"/>
                <w:lang w:val="en-GB"/>
              </w:rPr>
              <w:t>Co., Ltd.</w:t>
            </w:r>
          </w:p>
        </w:tc>
        <w:tc>
          <w:tcPr>
            <w:tcW w:w="1029" w:type="pct"/>
            <w:gridSpan w:val="2"/>
            <w:tcBorders>
              <w:top w:val="single" w:sz="4" w:space="0" w:color="auto"/>
            </w:tcBorders>
            <w:vAlign w:val="bottom"/>
          </w:tcPr>
          <w:p w14:paraId="273AE2BF" w14:textId="1981BADF" w:rsidR="0003481B" w:rsidRPr="00CE0402" w:rsidRDefault="0003481B" w:rsidP="0041128C">
            <w:pPr>
              <w:ind w:left="-43" w:right="-72"/>
              <w:jc w:val="center"/>
              <w:rPr>
                <w:rFonts w:cs="Arial"/>
                <w:b/>
                <w:bCs/>
                <w:color w:val="000000"/>
                <w:sz w:val="18"/>
                <w:szCs w:val="18"/>
                <w:lang w:val="en-GB"/>
              </w:rPr>
            </w:pPr>
            <w:r w:rsidRPr="00CE0402">
              <w:rPr>
                <w:rFonts w:cs="Arial"/>
                <w:b/>
                <w:bCs/>
                <w:color w:val="000000"/>
                <w:sz w:val="18"/>
                <w:szCs w:val="18"/>
                <w:lang w:val="en-GB"/>
              </w:rPr>
              <w:t xml:space="preserve">   Principal Healthcare - Mukdahan Co., Ltd.   </w:t>
            </w:r>
          </w:p>
        </w:tc>
      </w:tr>
      <w:tr w:rsidR="0003481B" w:rsidRPr="00CE0402" w14:paraId="67392216" w14:textId="77777777" w:rsidTr="00421547">
        <w:trPr>
          <w:cantSplit/>
        </w:trPr>
        <w:tc>
          <w:tcPr>
            <w:tcW w:w="880" w:type="pct"/>
            <w:vAlign w:val="bottom"/>
          </w:tcPr>
          <w:p w14:paraId="1591370E" w14:textId="77777777" w:rsidR="0003481B" w:rsidRPr="00CE0402" w:rsidRDefault="0003481B" w:rsidP="00162F40">
            <w:pPr>
              <w:ind w:left="-105" w:right="-126"/>
              <w:rPr>
                <w:rFonts w:cs="Arial"/>
                <w:color w:val="000000"/>
                <w:spacing w:val="-6"/>
                <w:sz w:val="18"/>
                <w:szCs w:val="18"/>
              </w:rPr>
            </w:pPr>
          </w:p>
        </w:tc>
        <w:tc>
          <w:tcPr>
            <w:tcW w:w="514" w:type="pct"/>
            <w:tcBorders>
              <w:top w:val="single" w:sz="4" w:space="0" w:color="auto"/>
            </w:tcBorders>
            <w:vAlign w:val="bottom"/>
          </w:tcPr>
          <w:p w14:paraId="7EF9DC3D" w14:textId="66979723"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52830D4A" w14:textId="77777777"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6" w:type="pct"/>
            <w:tcBorders>
              <w:top w:val="single" w:sz="4" w:space="0" w:color="auto"/>
            </w:tcBorders>
            <w:vAlign w:val="bottom"/>
          </w:tcPr>
          <w:p w14:paraId="08A1B6EA" w14:textId="438E402F" w:rsidR="0003481B" w:rsidRPr="00CE0402" w:rsidRDefault="0003481B" w:rsidP="00162F40">
            <w:pPr>
              <w:ind w:left="-43" w:right="-72"/>
              <w:jc w:val="right"/>
              <w:rPr>
                <w:rFonts w:cs="Arial"/>
                <w:b/>
                <w:bCs/>
                <w:color w:val="000000"/>
                <w:sz w:val="18"/>
                <w:szCs w:val="18"/>
              </w:rPr>
            </w:pPr>
            <w:r w:rsidRPr="00CE0402">
              <w:rPr>
                <w:rFonts w:cs="Arial"/>
                <w:b/>
                <w:bCs/>
                <w:color w:val="000000"/>
                <w:sz w:val="18"/>
                <w:szCs w:val="18"/>
                <w:lang w:val="en-GB"/>
              </w:rPr>
              <w:t>2024</w:t>
            </w:r>
          </w:p>
          <w:p w14:paraId="3EF2D91E" w14:textId="77777777" w:rsidR="0003481B" w:rsidRPr="00CE0402" w:rsidRDefault="0003481B" w:rsidP="00162F40">
            <w:pPr>
              <w:ind w:left="-43" w:right="-72"/>
              <w:jc w:val="right"/>
              <w:rPr>
                <w:rFonts w:cs="Arial"/>
                <w:b/>
                <w:bCs/>
                <w:color w:val="000000"/>
                <w:sz w:val="18"/>
                <w:szCs w:val="18"/>
              </w:rPr>
            </w:pPr>
            <w:r w:rsidRPr="00CE0402">
              <w:rPr>
                <w:rFonts w:cs="Arial"/>
                <w:b/>
                <w:bCs/>
                <w:color w:val="000000"/>
                <w:spacing w:val="-4"/>
                <w:sz w:val="18"/>
                <w:szCs w:val="18"/>
              </w:rPr>
              <w:t>Thousand</w:t>
            </w:r>
          </w:p>
        </w:tc>
        <w:tc>
          <w:tcPr>
            <w:tcW w:w="515" w:type="pct"/>
            <w:tcBorders>
              <w:top w:val="single" w:sz="4" w:space="0" w:color="auto"/>
            </w:tcBorders>
            <w:vAlign w:val="bottom"/>
          </w:tcPr>
          <w:p w14:paraId="6B0561C9" w14:textId="77777777"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21E037E7" w14:textId="488546DE"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6" w:type="pct"/>
            <w:tcBorders>
              <w:top w:val="single" w:sz="4" w:space="0" w:color="auto"/>
            </w:tcBorders>
            <w:vAlign w:val="bottom"/>
          </w:tcPr>
          <w:p w14:paraId="62C8E787" w14:textId="77777777" w:rsidR="0003481B" w:rsidRPr="00CE0402" w:rsidRDefault="0003481B" w:rsidP="00162F40">
            <w:pPr>
              <w:ind w:left="-43" w:right="-72"/>
              <w:jc w:val="right"/>
              <w:rPr>
                <w:rFonts w:cs="Arial"/>
                <w:b/>
                <w:bCs/>
                <w:color w:val="000000"/>
                <w:sz w:val="18"/>
                <w:szCs w:val="18"/>
              </w:rPr>
            </w:pPr>
            <w:r w:rsidRPr="00CE0402">
              <w:rPr>
                <w:rFonts w:cs="Arial"/>
                <w:b/>
                <w:bCs/>
                <w:color w:val="000000"/>
                <w:sz w:val="18"/>
                <w:szCs w:val="18"/>
                <w:lang w:val="en-GB"/>
              </w:rPr>
              <w:t>2024</w:t>
            </w:r>
          </w:p>
          <w:p w14:paraId="2EB5F0CF" w14:textId="50671AB5" w:rsidR="0003481B" w:rsidRPr="00CE0402" w:rsidRDefault="0003481B" w:rsidP="00162F40">
            <w:pPr>
              <w:ind w:left="-43" w:right="-72"/>
              <w:jc w:val="right"/>
              <w:rPr>
                <w:rFonts w:cs="Arial"/>
                <w:b/>
                <w:bCs/>
                <w:color w:val="000000"/>
                <w:sz w:val="18"/>
                <w:szCs w:val="18"/>
              </w:rPr>
            </w:pPr>
            <w:r w:rsidRPr="00CE0402">
              <w:rPr>
                <w:rFonts w:cs="Arial"/>
                <w:b/>
                <w:bCs/>
                <w:color w:val="000000"/>
                <w:spacing w:val="-4"/>
                <w:sz w:val="18"/>
                <w:szCs w:val="18"/>
              </w:rPr>
              <w:t>Thousand</w:t>
            </w:r>
          </w:p>
        </w:tc>
        <w:tc>
          <w:tcPr>
            <w:tcW w:w="515" w:type="pct"/>
            <w:tcBorders>
              <w:top w:val="single" w:sz="4" w:space="0" w:color="auto"/>
            </w:tcBorders>
            <w:vAlign w:val="bottom"/>
          </w:tcPr>
          <w:p w14:paraId="0BB3642E" w14:textId="77777777"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0ADA130D" w14:textId="7C16F39A"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6" w:type="pct"/>
            <w:tcBorders>
              <w:top w:val="single" w:sz="4" w:space="0" w:color="auto"/>
            </w:tcBorders>
            <w:vAlign w:val="bottom"/>
          </w:tcPr>
          <w:p w14:paraId="7D3E61CF" w14:textId="77777777" w:rsidR="0003481B" w:rsidRPr="00CE0402" w:rsidRDefault="0003481B" w:rsidP="00162F40">
            <w:pPr>
              <w:ind w:left="-43" w:right="-72"/>
              <w:jc w:val="right"/>
              <w:rPr>
                <w:rFonts w:cs="Arial"/>
                <w:b/>
                <w:bCs/>
                <w:color w:val="000000"/>
                <w:sz w:val="18"/>
                <w:szCs w:val="18"/>
              </w:rPr>
            </w:pPr>
            <w:r w:rsidRPr="00CE0402">
              <w:rPr>
                <w:rFonts w:cs="Arial"/>
                <w:b/>
                <w:bCs/>
                <w:color w:val="000000"/>
                <w:sz w:val="18"/>
                <w:szCs w:val="18"/>
                <w:lang w:val="en-GB"/>
              </w:rPr>
              <w:t>2024</w:t>
            </w:r>
          </w:p>
          <w:p w14:paraId="4FA39FAE" w14:textId="5D3B3C7B" w:rsidR="0003481B" w:rsidRPr="00CE0402" w:rsidRDefault="0003481B" w:rsidP="00162F40">
            <w:pPr>
              <w:ind w:left="-43" w:right="-72"/>
              <w:jc w:val="right"/>
              <w:rPr>
                <w:rFonts w:cs="Arial"/>
                <w:b/>
                <w:bCs/>
                <w:color w:val="000000"/>
                <w:sz w:val="18"/>
                <w:szCs w:val="18"/>
              </w:rPr>
            </w:pPr>
            <w:r w:rsidRPr="00CE0402">
              <w:rPr>
                <w:rFonts w:cs="Arial"/>
                <w:b/>
                <w:bCs/>
                <w:color w:val="000000"/>
                <w:spacing w:val="-4"/>
                <w:sz w:val="18"/>
                <w:szCs w:val="18"/>
              </w:rPr>
              <w:t>Thousand</w:t>
            </w:r>
          </w:p>
        </w:tc>
        <w:tc>
          <w:tcPr>
            <w:tcW w:w="515" w:type="pct"/>
            <w:tcBorders>
              <w:top w:val="single" w:sz="4" w:space="0" w:color="auto"/>
            </w:tcBorders>
            <w:vAlign w:val="bottom"/>
          </w:tcPr>
          <w:p w14:paraId="4F800D62" w14:textId="77777777"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34D12DAC" w14:textId="7E8E3F97" w:rsidR="0003481B" w:rsidRPr="00CE0402" w:rsidRDefault="0003481B"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5" w:type="pct"/>
            <w:tcBorders>
              <w:top w:val="single" w:sz="4" w:space="0" w:color="auto"/>
            </w:tcBorders>
            <w:vAlign w:val="bottom"/>
          </w:tcPr>
          <w:p w14:paraId="236F6CC1" w14:textId="77777777" w:rsidR="0003481B" w:rsidRPr="00CE0402" w:rsidRDefault="0003481B" w:rsidP="00162F40">
            <w:pPr>
              <w:ind w:left="-43" w:right="-72"/>
              <w:jc w:val="right"/>
              <w:rPr>
                <w:rFonts w:cs="Arial"/>
                <w:b/>
                <w:bCs/>
                <w:color w:val="000000"/>
                <w:sz w:val="18"/>
                <w:szCs w:val="18"/>
              </w:rPr>
            </w:pPr>
            <w:r w:rsidRPr="00CE0402">
              <w:rPr>
                <w:rFonts w:cs="Arial"/>
                <w:b/>
                <w:bCs/>
                <w:color w:val="000000"/>
                <w:sz w:val="18"/>
                <w:szCs w:val="18"/>
                <w:lang w:val="en-GB"/>
              </w:rPr>
              <w:t>2024</w:t>
            </w:r>
          </w:p>
          <w:p w14:paraId="29E71E66" w14:textId="04ABE81B" w:rsidR="0003481B" w:rsidRPr="00CE0402" w:rsidRDefault="0003481B" w:rsidP="00162F40">
            <w:pPr>
              <w:ind w:left="-43" w:right="-72"/>
              <w:jc w:val="right"/>
              <w:rPr>
                <w:rFonts w:cs="Arial"/>
                <w:b/>
                <w:bCs/>
                <w:color w:val="000000"/>
                <w:sz w:val="18"/>
                <w:szCs w:val="18"/>
              </w:rPr>
            </w:pPr>
            <w:r w:rsidRPr="00CE0402">
              <w:rPr>
                <w:rFonts w:cs="Arial"/>
                <w:b/>
                <w:bCs/>
                <w:color w:val="000000"/>
                <w:spacing w:val="-4"/>
                <w:sz w:val="18"/>
                <w:szCs w:val="18"/>
              </w:rPr>
              <w:t>Thousand</w:t>
            </w:r>
          </w:p>
        </w:tc>
      </w:tr>
      <w:tr w:rsidR="0003481B" w:rsidRPr="00CE0402" w14:paraId="2EB7ED87" w14:textId="77777777" w:rsidTr="00421547">
        <w:trPr>
          <w:cantSplit/>
        </w:trPr>
        <w:tc>
          <w:tcPr>
            <w:tcW w:w="880" w:type="pct"/>
            <w:vAlign w:val="bottom"/>
          </w:tcPr>
          <w:p w14:paraId="15DD8BBF" w14:textId="77777777" w:rsidR="0003481B" w:rsidRPr="00CE0402" w:rsidRDefault="0003481B" w:rsidP="0041128C">
            <w:pPr>
              <w:ind w:left="-105" w:right="-126"/>
              <w:jc w:val="left"/>
              <w:rPr>
                <w:rFonts w:cs="Arial"/>
                <w:color w:val="000000"/>
                <w:spacing w:val="-6"/>
                <w:sz w:val="18"/>
                <w:szCs w:val="18"/>
              </w:rPr>
            </w:pPr>
          </w:p>
        </w:tc>
        <w:tc>
          <w:tcPr>
            <w:tcW w:w="514" w:type="pct"/>
            <w:tcBorders>
              <w:bottom w:val="single" w:sz="4" w:space="0" w:color="auto"/>
            </w:tcBorders>
            <w:vAlign w:val="bottom"/>
          </w:tcPr>
          <w:p w14:paraId="6F46EB7C"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Baht</w:t>
            </w:r>
          </w:p>
        </w:tc>
        <w:tc>
          <w:tcPr>
            <w:tcW w:w="516" w:type="pct"/>
            <w:tcBorders>
              <w:bottom w:val="single" w:sz="4" w:space="0" w:color="auto"/>
            </w:tcBorders>
            <w:vAlign w:val="bottom"/>
          </w:tcPr>
          <w:p w14:paraId="0EC4F0BB"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 xml:space="preserve"> Baht</w:t>
            </w:r>
          </w:p>
        </w:tc>
        <w:tc>
          <w:tcPr>
            <w:tcW w:w="515" w:type="pct"/>
            <w:tcBorders>
              <w:bottom w:val="single" w:sz="4" w:space="0" w:color="auto"/>
            </w:tcBorders>
            <w:vAlign w:val="bottom"/>
          </w:tcPr>
          <w:p w14:paraId="3453F300"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Baht</w:t>
            </w:r>
          </w:p>
        </w:tc>
        <w:tc>
          <w:tcPr>
            <w:tcW w:w="516" w:type="pct"/>
            <w:tcBorders>
              <w:bottom w:val="single" w:sz="4" w:space="0" w:color="auto"/>
            </w:tcBorders>
            <w:vAlign w:val="bottom"/>
          </w:tcPr>
          <w:p w14:paraId="139E2244"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 xml:space="preserve"> Baht</w:t>
            </w:r>
          </w:p>
        </w:tc>
        <w:tc>
          <w:tcPr>
            <w:tcW w:w="515" w:type="pct"/>
            <w:tcBorders>
              <w:bottom w:val="single" w:sz="4" w:space="0" w:color="auto"/>
            </w:tcBorders>
            <w:vAlign w:val="bottom"/>
          </w:tcPr>
          <w:p w14:paraId="34954752"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Baht</w:t>
            </w:r>
          </w:p>
        </w:tc>
        <w:tc>
          <w:tcPr>
            <w:tcW w:w="516" w:type="pct"/>
            <w:tcBorders>
              <w:bottom w:val="single" w:sz="4" w:space="0" w:color="auto"/>
            </w:tcBorders>
            <w:vAlign w:val="bottom"/>
          </w:tcPr>
          <w:p w14:paraId="5DDDEC9B"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 xml:space="preserve"> Baht</w:t>
            </w:r>
          </w:p>
        </w:tc>
        <w:tc>
          <w:tcPr>
            <w:tcW w:w="515" w:type="pct"/>
            <w:tcBorders>
              <w:bottom w:val="single" w:sz="4" w:space="0" w:color="auto"/>
            </w:tcBorders>
            <w:vAlign w:val="bottom"/>
          </w:tcPr>
          <w:p w14:paraId="25CACBA7"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Baht</w:t>
            </w:r>
          </w:p>
        </w:tc>
        <w:tc>
          <w:tcPr>
            <w:tcW w:w="515" w:type="pct"/>
            <w:tcBorders>
              <w:bottom w:val="single" w:sz="4" w:space="0" w:color="auto"/>
            </w:tcBorders>
            <w:vAlign w:val="bottom"/>
          </w:tcPr>
          <w:p w14:paraId="6FF39B3C" w14:textId="77777777" w:rsidR="0003481B" w:rsidRPr="00CE0402" w:rsidRDefault="0003481B" w:rsidP="0041128C">
            <w:pPr>
              <w:ind w:left="-43" w:right="-72"/>
              <w:jc w:val="right"/>
              <w:rPr>
                <w:rFonts w:cs="Arial"/>
                <w:b/>
                <w:bCs/>
                <w:color w:val="000000"/>
                <w:sz w:val="18"/>
                <w:szCs w:val="18"/>
              </w:rPr>
            </w:pPr>
            <w:r w:rsidRPr="00CE0402">
              <w:rPr>
                <w:rFonts w:cs="Arial"/>
                <w:b/>
                <w:bCs/>
                <w:color w:val="000000"/>
                <w:sz w:val="18"/>
                <w:szCs w:val="18"/>
              </w:rPr>
              <w:t xml:space="preserve"> Baht</w:t>
            </w:r>
          </w:p>
        </w:tc>
      </w:tr>
      <w:tr w:rsidR="0003481B" w:rsidRPr="00CE0402" w14:paraId="6660C515" w14:textId="77777777" w:rsidTr="00421547">
        <w:trPr>
          <w:cantSplit/>
          <w:trHeight w:val="77"/>
        </w:trPr>
        <w:tc>
          <w:tcPr>
            <w:tcW w:w="880" w:type="pct"/>
            <w:vAlign w:val="bottom"/>
          </w:tcPr>
          <w:p w14:paraId="61202B8F" w14:textId="77777777" w:rsidR="0003481B" w:rsidRPr="00CE0402" w:rsidRDefault="0003481B" w:rsidP="0041128C">
            <w:pPr>
              <w:ind w:left="-105" w:right="-126"/>
              <w:jc w:val="left"/>
              <w:rPr>
                <w:rFonts w:cs="Arial"/>
                <w:color w:val="000000"/>
                <w:spacing w:val="-6"/>
                <w:sz w:val="18"/>
                <w:szCs w:val="18"/>
                <w:rtl/>
                <w:cs/>
              </w:rPr>
            </w:pPr>
          </w:p>
        </w:tc>
        <w:tc>
          <w:tcPr>
            <w:tcW w:w="514" w:type="pct"/>
            <w:tcBorders>
              <w:top w:val="single" w:sz="4" w:space="0" w:color="auto"/>
            </w:tcBorders>
            <w:vAlign w:val="bottom"/>
          </w:tcPr>
          <w:p w14:paraId="2A33ECC9" w14:textId="77777777" w:rsidR="0003481B" w:rsidRPr="00CE0402" w:rsidRDefault="0003481B" w:rsidP="0041128C">
            <w:pPr>
              <w:ind w:left="-43" w:right="-72"/>
              <w:jc w:val="right"/>
              <w:rPr>
                <w:rFonts w:cs="Arial"/>
                <w:color w:val="000000"/>
                <w:sz w:val="18"/>
                <w:szCs w:val="18"/>
              </w:rPr>
            </w:pPr>
          </w:p>
        </w:tc>
        <w:tc>
          <w:tcPr>
            <w:tcW w:w="516" w:type="pct"/>
            <w:tcBorders>
              <w:top w:val="single" w:sz="4" w:space="0" w:color="auto"/>
            </w:tcBorders>
            <w:vAlign w:val="bottom"/>
          </w:tcPr>
          <w:p w14:paraId="250F9AB6" w14:textId="77777777" w:rsidR="0003481B" w:rsidRPr="00CE0402" w:rsidRDefault="0003481B" w:rsidP="0041128C">
            <w:pPr>
              <w:ind w:left="-43" w:right="-72"/>
              <w:jc w:val="right"/>
              <w:rPr>
                <w:rFonts w:cs="Arial"/>
                <w:color w:val="000000"/>
                <w:sz w:val="18"/>
                <w:szCs w:val="18"/>
              </w:rPr>
            </w:pPr>
          </w:p>
        </w:tc>
        <w:tc>
          <w:tcPr>
            <w:tcW w:w="515" w:type="pct"/>
            <w:tcBorders>
              <w:top w:val="single" w:sz="4" w:space="0" w:color="auto"/>
            </w:tcBorders>
            <w:vAlign w:val="bottom"/>
          </w:tcPr>
          <w:p w14:paraId="62AEFABA" w14:textId="77777777" w:rsidR="0003481B" w:rsidRPr="00CE0402" w:rsidRDefault="0003481B" w:rsidP="0041128C">
            <w:pPr>
              <w:ind w:left="-43" w:right="-72"/>
              <w:jc w:val="right"/>
              <w:rPr>
                <w:rFonts w:cs="Arial"/>
                <w:color w:val="000000"/>
                <w:sz w:val="18"/>
                <w:szCs w:val="18"/>
              </w:rPr>
            </w:pPr>
          </w:p>
        </w:tc>
        <w:tc>
          <w:tcPr>
            <w:tcW w:w="516" w:type="pct"/>
            <w:tcBorders>
              <w:top w:val="single" w:sz="4" w:space="0" w:color="auto"/>
            </w:tcBorders>
            <w:vAlign w:val="bottom"/>
          </w:tcPr>
          <w:p w14:paraId="6DD59DC4" w14:textId="77777777" w:rsidR="0003481B" w:rsidRPr="00CE0402" w:rsidRDefault="0003481B" w:rsidP="0041128C">
            <w:pPr>
              <w:ind w:left="-43" w:right="-72"/>
              <w:jc w:val="right"/>
              <w:rPr>
                <w:rFonts w:cs="Arial"/>
                <w:color w:val="000000"/>
                <w:sz w:val="18"/>
                <w:szCs w:val="18"/>
              </w:rPr>
            </w:pPr>
          </w:p>
        </w:tc>
        <w:tc>
          <w:tcPr>
            <w:tcW w:w="515" w:type="pct"/>
            <w:tcBorders>
              <w:top w:val="single" w:sz="4" w:space="0" w:color="auto"/>
            </w:tcBorders>
            <w:vAlign w:val="bottom"/>
          </w:tcPr>
          <w:p w14:paraId="37124D22" w14:textId="77777777" w:rsidR="0003481B" w:rsidRPr="00CE0402" w:rsidRDefault="0003481B" w:rsidP="0041128C">
            <w:pPr>
              <w:ind w:left="-43" w:right="-72"/>
              <w:jc w:val="right"/>
              <w:rPr>
                <w:rFonts w:cs="Arial"/>
                <w:color w:val="000000"/>
                <w:sz w:val="18"/>
                <w:szCs w:val="18"/>
              </w:rPr>
            </w:pPr>
          </w:p>
        </w:tc>
        <w:tc>
          <w:tcPr>
            <w:tcW w:w="516" w:type="pct"/>
            <w:tcBorders>
              <w:top w:val="single" w:sz="4" w:space="0" w:color="auto"/>
            </w:tcBorders>
            <w:vAlign w:val="bottom"/>
          </w:tcPr>
          <w:p w14:paraId="5425DE9A" w14:textId="77777777" w:rsidR="0003481B" w:rsidRPr="00CE0402" w:rsidRDefault="0003481B" w:rsidP="0041128C">
            <w:pPr>
              <w:ind w:left="-43" w:right="-72"/>
              <w:jc w:val="right"/>
              <w:rPr>
                <w:rFonts w:cs="Arial"/>
                <w:color w:val="000000"/>
                <w:sz w:val="18"/>
                <w:szCs w:val="18"/>
              </w:rPr>
            </w:pPr>
          </w:p>
        </w:tc>
        <w:tc>
          <w:tcPr>
            <w:tcW w:w="515" w:type="pct"/>
            <w:tcBorders>
              <w:top w:val="single" w:sz="4" w:space="0" w:color="auto"/>
            </w:tcBorders>
            <w:vAlign w:val="bottom"/>
          </w:tcPr>
          <w:p w14:paraId="4BD99E33" w14:textId="77777777" w:rsidR="0003481B" w:rsidRPr="00CE0402" w:rsidRDefault="0003481B" w:rsidP="0041128C">
            <w:pPr>
              <w:ind w:left="-43" w:right="-72"/>
              <w:jc w:val="right"/>
              <w:rPr>
                <w:rFonts w:cs="Arial"/>
                <w:color w:val="000000"/>
                <w:sz w:val="18"/>
                <w:szCs w:val="18"/>
              </w:rPr>
            </w:pPr>
          </w:p>
        </w:tc>
        <w:tc>
          <w:tcPr>
            <w:tcW w:w="515" w:type="pct"/>
            <w:tcBorders>
              <w:top w:val="single" w:sz="4" w:space="0" w:color="auto"/>
            </w:tcBorders>
            <w:vAlign w:val="bottom"/>
          </w:tcPr>
          <w:p w14:paraId="7696E5B6" w14:textId="77777777" w:rsidR="0003481B" w:rsidRPr="00CE0402" w:rsidRDefault="0003481B" w:rsidP="0041128C">
            <w:pPr>
              <w:ind w:left="-43" w:right="-72"/>
              <w:jc w:val="right"/>
              <w:rPr>
                <w:rFonts w:cs="Arial"/>
                <w:color w:val="000000"/>
                <w:sz w:val="18"/>
                <w:szCs w:val="18"/>
              </w:rPr>
            </w:pPr>
          </w:p>
        </w:tc>
      </w:tr>
      <w:tr w:rsidR="00DF1A66" w:rsidRPr="00CE0402" w14:paraId="3C1511F7" w14:textId="77777777" w:rsidTr="00421547">
        <w:trPr>
          <w:cantSplit/>
          <w:trHeight w:val="135"/>
        </w:trPr>
        <w:tc>
          <w:tcPr>
            <w:tcW w:w="880" w:type="pct"/>
            <w:vAlign w:val="bottom"/>
          </w:tcPr>
          <w:p w14:paraId="2975B615" w14:textId="77777777" w:rsidR="00DF1A66" w:rsidRPr="00CE0402" w:rsidRDefault="00DF1A66" w:rsidP="00DF1A66">
            <w:pPr>
              <w:ind w:left="-105" w:right="-126"/>
              <w:jc w:val="left"/>
              <w:rPr>
                <w:rFonts w:cs="Arial"/>
                <w:color w:val="000000"/>
                <w:spacing w:val="-6"/>
                <w:sz w:val="18"/>
                <w:szCs w:val="18"/>
                <w:rtl/>
                <w:cs/>
              </w:rPr>
            </w:pPr>
            <w:r w:rsidRPr="00CE0402">
              <w:rPr>
                <w:rFonts w:cs="Arial"/>
                <w:color w:val="000000"/>
                <w:spacing w:val="-6"/>
                <w:sz w:val="18"/>
                <w:szCs w:val="18"/>
              </w:rPr>
              <w:t>Current assets</w:t>
            </w:r>
          </w:p>
        </w:tc>
        <w:tc>
          <w:tcPr>
            <w:tcW w:w="514" w:type="pct"/>
          </w:tcPr>
          <w:p w14:paraId="23D71C59" w14:textId="6973E831" w:rsidR="00DF1A66" w:rsidRPr="00CE0402" w:rsidRDefault="00DF1A66" w:rsidP="00DF1A66">
            <w:pPr>
              <w:ind w:right="-72"/>
              <w:jc w:val="right"/>
              <w:rPr>
                <w:rFonts w:cs="Arial"/>
                <w:color w:val="000000"/>
                <w:sz w:val="18"/>
                <w:szCs w:val="18"/>
                <w:lang w:val="en-GB"/>
              </w:rPr>
            </w:pPr>
            <w:r w:rsidRPr="00CE0402">
              <w:rPr>
                <w:rFonts w:cs="Arial"/>
                <w:sz w:val="18"/>
                <w:szCs w:val="18"/>
              </w:rPr>
              <w:t>792,518</w:t>
            </w:r>
          </w:p>
        </w:tc>
        <w:tc>
          <w:tcPr>
            <w:tcW w:w="516" w:type="pct"/>
          </w:tcPr>
          <w:p w14:paraId="0E673835" w14:textId="6BB34494" w:rsidR="00DF1A66" w:rsidRPr="00CE0402" w:rsidRDefault="00DF1A66" w:rsidP="00DF1A66">
            <w:pPr>
              <w:ind w:right="-72"/>
              <w:jc w:val="right"/>
              <w:rPr>
                <w:rFonts w:cs="Arial"/>
                <w:color w:val="000000"/>
                <w:sz w:val="18"/>
                <w:szCs w:val="18"/>
                <w:lang w:val="en-GB"/>
              </w:rPr>
            </w:pPr>
            <w:r w:rsidRPr="00CE0402">
              <w:rPr>
                <w:rFonts w:cs="Arial"/>
                <w:sz w:val="18"/>
                <w:szCs w:val="18"/>
              </w:rPr>
              <w:t xml:space="preserve"> 378,330 </w:t>
            </w:r>
          </w:p>
        </w:tc>
        <w:tc>
          <w:tcPr>
            <w:tcW w:w="515" w:type="pct"/>
          </w:tcPr>
          <w:p w14:paraId="28E413BC" w14:textId="575ACB43" w:rsidR="00DF1A66" w:rsidRPr="00CE0402" w:rsidRDefault="00DF1A66" w:rsidP="00DF1A66">
            <w:pPr>
              <w:ind w:right="-72"/>
              <w:jc w:val="right"/>
              <w:rPr>
                <w:rFonts w:cs="Arial"/>
                <w:color w:val="000000"/>
                <w:sz w:val="18"/>
                <w:szCs w:val="18"/>
                <w:lang w:val="en-GB"/>
              </w:rPr>
            </w:pPr>
            <w:r w:rsidRPr="00CE0402">
              <w:rPr>
                <w:rFonts w:cs="Arial"/>
                <w:sz w:val="18"/>
                <w:szCs w:val="18"/>
              </w:rPr>
              <w:t>132,712</w:t>
            </w:r>
          </w:p>
        </w:tc>
        <w:tc>
          <w:tcPr>
            <w:tcW w:w="516" w:type="pct"/>
          </w:tcPr>
          <w:p w14:paraId="50D5DBE7" w14:textId="6FB4BBB8" w:rsidR="00DF1A66" w:rsidRPr="00CE0402" w:rsidRDefault="00DF1A66" w:rsidP="00DF1A66">
            <w:pPr>
              <w:ind w:right="-72"/>
              <w:jc w:val="right"/>
              <w:rPr>
                <w:rFonts w:cs="Arial"/>
                <w:color w:val="000000"/>
                <w:sz w:val="18"/>
                <w:szCs w:val="18"/>
                <w:lang w:val="en-GB"/>
              </w:rPr>
            </w:pPr>
            <w:r w:rsidRPr="00CE0402">
              <w:rPr>
                <w:rFonts w:cs="Arial"/>
                <w:sz w:val="18"/>
                <w:szCs w:val="18"/>
              </w:rPr>
              <w:t xml:space="preserve"> 147,386 </w:t>
            </w:r>
          </w:p>
        </w:tc>
        <w:tc>
          <w:tcPr>
            <w:tcW w:w="515" w:type="pct"/>
          </w:tcPr>
          <w:p w14:paraId="37620722" w14:textId="03927802" w:rsidR="00DF1A66" w:rsidRPr="00CE0402" w:rsidRDefault="00DF1A66" w:rsidP="00DF1A66">
            <w:pPr>
              <w:ind w:right="-72"/>
              <w:jc w:val="right"/>
              <w:rPr>
                <w:rFonts w:cs="Arial"/>
                <w:color w:val="000000"/>
                <w:sz w:val="18"/>
                <w:szCs w:val="18"/>
                <w:lang w:val="en-GB"/>
              </w:rPr>
            </w:pPr>
            <w:r w:rsidRPr="00CE0402">
              <w:rPr>
                <w:rFonts w:cs="Arial"/>
                <w:sz w:val="18"/>
                <w:szCs w:val="18"/>
              </w:rPr>
              <w:t>59,026</w:t>
            </w:r>
          </w:p>
        </w:tc>
        <w:tc>
          <w:tcPr>
            <w:tcW w:w="516" w:type="pct"/>
          </w:tcPr>
          <w:p w14:paraId="46B87180" w14:textId="57FAF6D1" w:rsidR="00DF1A66" w:rsidRPr="00CE0402" w:rsidRDefault="00DF1A66" w:rsidP="00DF1A66">
            <w:pPr>
              <w:ind w:right="-72"/>
              <w:jc w:val="right"/>
              <w:rPr>
                <w:rFonts w:cs="Arial"/>
                <w:color w:val="000000"/>
                <w:sz w:val="18"/>
                <w:szCs w:val="18"/>
                <w:lang w:val="en-GB"/>
              </w:rPr>
            </w:pPr>
            <w:r w:rsidRPr="00CE0402">
              <w:rPr>
                <w:rFonts w:cs="Arial"/>
                <w:sz w:val="18"/>
                <w:szCs w:val="18"/>
              </w:rPr>
              <w:t>28,364</w:t>
            </w:r>
          </w:p>
        </w:tc>
        <w:tc>
          <w:tcPr>
            <w:tcW w:w="515" w:type="pct"/>
          </w:tcPr>
          <w:p w14:paraId="2CE726A6" w14:textId="51DB948E" w:rsidR="00DF1A66" w:rsidRPr="00CE0402" w:rsidRDefault="00DF1A66" w:rsidP="00DF1A66">
            <w:pPr>
              <w:ind w:right="-72"/>
              <w:jc w:val="right"/>
              <w:rPr>
                <w:rFonts w:cs="Arial"/>
                <w:color w:val="000000"/>
                <w:sz w:val="18"/>
                <w:szCs w:val="18"/>
                <w:lang w:val="en-GB"/>
              </w:rPr>
            </w:pPr>
            <w:r w:rsidRPr="00CE0402">
              <w:rPr>
                <w:rFonts w:cs="Arial"/>
                <w:sz w:val="18"/>
                <w:szCs w:val="18"/>
              </w:rPr>
              <w:t>13,377</w:t>
            </w:r>
          </w:p>
        </w:tc>
        <w:tc>
          <w:tcPr>
            <w:tcW w:w="515" w:type="pct"/>
          </w:tcPr>
          <w:p w14:paraId="3AC27E67" w14:textId="54C0FC05" w:rsidR="00DF1A66" w:rsidRPr="00CE0402" w:rsidRDefault="00DF1A66" w:rsidP="00DF1A66">
            <w:pPr>
              <w:ind w:right="-72"/>
              <w:jc w:val="right"/>
              <w:rPr>
                <w:rFonts w:cs="Arial"/>
                <w:color w:val="000000"/>
                <w:sz w:val="18"/>
                <w:szCs w:val="18"/>
                <w:lang w:val="en-GB"/>
              </w:rPr>
            </w:pPr>
            <w:r w:rsidRPr="00CE0402">
              <w:rPr>
                <w:rFonts w:cs="Arial"/>
                <w:sz w:val="18"/>
                <w:szCs w:val="18"/>
              </w:rPr>
              <w:t>5,072</w:t>
            </w:r>
          </w:p>
        </w:tc>
      </w:tr>
      <w:tr w:rsidR="00DF1A66" w:rsidRPr="00CE0402" w14:paraId="594FAC6C" w14:textId="77777777" w:rsidTr="00421547">
        <w:trPr>
          <w:cantSplit/>
        </w:trPr>
        <w:tc>
          <w:tcPr>
            <w:tcW w:w="880" w:type="pct"/>
            <w:vAlign w:val="bottom"/>
          </w:tcPr>
          <w:p w14:paraId="0F5EF9F0" w14:textId="77777777" w:rsidR="00DF1A66" w:rsidRPr="00CE0402" w:rsidRDefault="00DF1A66" w:rsidP="00DF1A66">
            <w:pPr>
              <w:ind w:left="-105" w:right="-126"/>
              <w:jc w:val="left"/>
              <w:rPr>
                <w:rFonts w:cs="Arial"/>
                <w:color w:val="000000"/>
                <w:spacing w:val="-6"/>
                <w:sz w:val="18"/>
                <w:szCs w:val="18"/>
              </w:rPr>
            </w:pPr>
            <w:r w:rsidRPr="00CE0402">
              <w:rPr>
                <w:rFonts w:cs="Arial"/>
                <w:color w:val="000000"/>
                <w:spacing w:val="-6"/>
                <w:sz w:val="18"/>
                <w:szCs w:val="18"/>
              </w:rPr>
              <w:t>Current liabilities</w:t>
            </w:r>
          </w:p>
        </w:tc>
        <w:tc>
          <w:tcPr>
            <w:tcW w:w="514" w:type="pct"/>
            <w:tcBorders>
              <w:bottom w:val="single" w:sz="4" w:space="0" w:color="auto"/>
            </w:tcBorders>
          </w:tcPr>
          <w:p w14:paraId="49A7316C" w14:textId="0A9129B5" w:rsidR="00DF1A66" w:rsidRPr="00CE0402" w:rsidRDefault="00DF1A66" w:rsidP="00DF1A66">
            <w:pPr>
              <w:ind w:right="-72"/>
              <w:jc w:val="right"/>
              <w:rPr>
                <w:rFonts w:cs="Arial"/>
                <w:color w:val="000000"/>
                <w:sz w:val="18"/>
                <w:szCs w:val="18"/>
                <w:lang w:val="en-GB"/>
              </w:rPr>
            </w:pPr>
            <w:r w:rsidRPr="00CE0402">
              <w:rPr>
                <w:rFonts w:cs="Arial"/>
                <w:sz w:val="18"/>
                <w:szCs w:val="18"/>
              </w:rPr>
              <w:t>(324,423)</w:t>
            </w:r>
          </w:p>
        </w:tc>
        <w:tc>
          <w:tcPr>
            <w:tcW w:w="516" w:type="pct"/>
            <w:tcBorders>
              <w:bottom w:val="single" w:sz="4" w:space="0" w:color="auto"/>
            </w:tcBorders>
          </w:tcPr>
          <w:p w14:paraId="2E1FCFC8" w14:textId="6DCA7BE0" w:rsidR="00DF1A66" w:rsidRPr="00CE0402" w:rsidRDefault="00DF1A66" w:rsidP="00DF1A66">
            <w:pPr>
              <w:ind w:right="-72"/>
              <w:jc w:val="right"/>
              <w:rPr>
                <w:rFonts w:cs="Arial"/>
                <w:color w:val="000000"/>
                <w:sz w:val="18"/>
                <w:szCs w:val="18"/>
                <w:lang w:val="en-GB"/>
              </w:rPr>
            </w:pPr>
            <w:r w:rsidRPr="00CE0402">
              <w:rPr>
                <w:rFonts w:cs="Arial"/>
                <w:sz w:val="18"/>
                <w:szCs w:val="18"/>
              </w:rPr>
              <w:t xml:space="preserve"> (307,189)</w:t>
            </w:r>
          </w:p>
        </w:tc>
        <w:tc>
          <w:tcPr>
            <w:tcW w:w="515" w:type="pct"/>
            <w:tcBorders>
              <w:bottom w:val="single" w:sz="4" w:space="0" w:color="auto"/>
            </w:tcBorders>
          </w:tcPr>
          <w:p w14:paraId="1572F371" w14:textId="0BFF22E9" w:rsidR="00DF1A66" w:rsidRPr="00CE0402" w:rsidRDefault="00DF1A66" w:rsidP="00DF1A66">
            <w:pPr>
              <w:ind w:right="-72"/>
              <w:jc w:val="right"/>
              <w:rPr>
                <w:rFonts w:cs="Arial"/>
                <w:color w:val="000000"/>
                <w:sz w:val="18"/>
                <w:szCs w:val="18"/>
                <w:lang w:val="en-GB"/>
              </w:rPr>
            </w:pPr>
            <w:r w:rsidRPr="00CE0402">
              <w:rPr>
                <w:rFonts w:cs="Arial"/>
                <w:sz w:val="18"/>
                <w:szCs w:val="18"/>
              </w:rPr>
              <w:t>(226,945)</w:t>
            </w:r>
          </w:p>
        </w:tc>
        <w:tc>
          <w:tcPr>
            <w:tcW w:w="516" w:type="pct"/>
            <w:tcBorders>
              <w:bottom w:val="single" w:sz="4" w:space="0" w:color="auto"/>
            </w:tcBorders>
          </w:tcPr>
          <w:p w14:paraId="75F1E9F9" w14:textId="316E983F" w:rsidR="00DF1A66" w:rsidRPr="00CE0402" w:rsidRDefault="00DF1A66" w:rsidP="00DF1A66">
            <w:pPr>
              <w:ind w:right="-72"/>
              <w:jc w:val="right"/>
              <w:rPr>
                <w:rFonts w:cs="Arial"/>
                <w:color w:val="000000"/>
                <w:sz w:val="18"/>
                <w:szCs w:val="18"/>
                <w:lang w:val="en-GB"/>
              </w:rPr>
            </w:pPr>
            <w:r w:rsidRPr="00CE0402">
              <w:rPr>
                <w:rFonts w:cs="Arial"/>
                <w:sz w:val="18"/>
                <w:szCs w:val="18"/>
              </w:rPr>
              <w:t xml:space="preserve"> (225,606)</w:t>
            </w:r>
          </w:p>
        </w:tc>
        <w:tc>
          <w:tcPr>
            <w:tcW w:w="515" w:type="pct"/>
            <w:tcBorders>
              <w:bottom w:val="single" w:sz="4" w:space="0" w:color="auto"/>
            </w:tcBorders>
          </w:tcPr>
          <w:p w14:paraId="5CA9F0F0" w14:textId="7AD37815" w:rsidR="00DF1A66" w:rsidRPr="00CE0402" w:rsidRDefault="00DF1A66" w:rsidP="00DF1A66">
            <w:pPr>
              <w:ind w:right="-72"/>
              <w:jc w:val="right"/>
              <w:rPr>
                <w:rFonts w:cs="Arial"/>
                <w:color w:val="000000"/>
                <w:sz w:val="18"/>
                <w:szCs w:val="18"/>
                <w:lang w:val="en-GB"/>
              </w:rPr>
            </w:pPr>
            <w:r w:rsidRPr="00CE0402">
              <w:rPr>
                <w:rFonts w:cs="Arial"/>
                <w:sz w:val="18"/>
                <w:szCs w:val="18"/>
              </w:rPr>
              <w:t>(180,473)</w:t>
            </w:r>
          </w:p>
        </w:tc>
        <w:tc>
          <w:tcPr>
            <w:tcW w:w="516" w:type="pct"/>
            <w:tcBorders>
              <w:bottom w:val="single" w:sz="4" w:space="0" w:color="auto"/>
            </w:tcBorders>
          </w:tcPr>
          <w:p w14:paraId="7E8D0E36" w14:textId="6D20C670" w:rsidR="00DF1A66" w:rsidRPr="00CE0402" w:rsidRDefault="00DF1A66" w:rsidP="00DF1A66">
            <w:pPr>
              <w:ind w:right="-72"/>
              <w:jc w:val="right"/>
              <w:rPr>
                <w:rFonts w:cs="Arial"/>
                <w:color w:val="000000"/>
                <w:sz w:val="18"/>
                <w:szCs w:val="18"/>
                <w:lang w:val="en-GB"/>
              </w:rPr>
            </w:pPr>
            <w:r w:rsidRPr="00CE0402">
              <w:rPr>
                <w:rFonts w:cs="Arial"/>
                <w:sz w:val="18"/>
                <w:szCs w:val="18"/>
              </w:rPr>
              <w:t>(170,268)</w:t>
            </w:r>
          </w:p>
        </w:tc>
        <w:tc>
          <w:tcPr>
            <w:tcW w:w="515" w:type="pct"/>
            <w:tcBorders>
              <w:bottom w:val="single" w:sz="4" w:space="0" w:color="auto"/>
            </w:tcBorders>
          </w:tcPr>
          <w:p w14:paraId="04672475" w14:textId="1D699C71" w:rsidR="00DF1A66" w:rsidRPr="00CE0402" w:rsidRDefault="00DF1A66" w:rsidP="00DF1A66">
            <w:pPr>
              <w:ind w:right="-72"/>
              <w:jc w:val="right"/>
              <w:rPr>
                <w:rFonts w:cs="Arial"/>
                <w:color w:val="000000"/>
                <w:sz w:val="18"/>
                <w:szCs w:val="18"/>
                <w:lang w:val="en-GB"/>
              </w:rPr>
            </w:pPr>
            <w:r w:rsidRPr="00CE0402">
              <w:rPr>
                <w:rFonts w:cs="Arial"/>
                <w:sz w:val="18"/>
                <w:szCs w:val="18"/>
              </w:rPr>
              <w:t>(190,655)</w:t>
            </w:r>
          </w:p>
        </w:tc>
        <w:tc>
          <w:tcPr>
            <w:tcW w:w="515" w:type="pct"/>
            <w:tcBorders>
              <w:bottom w:val="single" w:sz="4" w:space="0" w:color="auto"/>
            </w:tcBorders>
          </w:tcPr>
          <w:p w14:paraId="03EE5348" w14:textId="52E5363A" w:rsidR="00DF1A66" w:rsidRPr="00CE0402" w:rsidRDefault="00DF1A66" w:rsidP="00DF1A66">
            <w:pPr>
              <w:ind w:right="-72"/>
              <w:jc w:val="right"/>
              <w:rPr>
                <w:rFonts w:cs="Arial"/>
                <w:color w:val="000000"/>
                <w:sz w:val="18"/>
                <w:szCs w:val="18"/>
                <w:lang w:val="en-GB"/>
              </w:rPr>
            </w:pPr>
            <w:r w:rsidRPr="00CE0402">
              <w:rPr>
                <w:rFonts w:cs="Arial"/>
                <w:sz w:val="18"/>
                <w:szCs w:val="18"/>
              </w:rPr>
              <w:t>(382,475)</w:t>
            </w:r>
          </w:p>
        </w:tc>
      </w:tr>
      <w:tr w:rsidR="0003481B" w:rsidRPr="00CE0402" w14:paraId="07644271" w14:textId="77777777" w:rsidTr="00421547">
        <w:trPr>
          <w:cantSplit/>
        </w:trPr>
        <w:tc>
          <w:tcPr>
            <w:tcW w:w="880" w:type="pct"/>
            <w:vAlign w:val="bottom"/>
          </w:tcPr>
          <w:p w14:paraId="60969BDA" w14:textId="77777777" w:rsidR="0003481B" w:rsidRPr="00CE0402" w:rsidRDefault="0003481B" w:rsidP="00162F40">
            <w:pPr>
              <w:ind w:left="-105" w:right="-126"/>
              <w:jc w:val="left"/>
              <w:rPr>
                <w:rFonts w:cs="Arial"/>
                <w:color w:val="000000"/>
                <w:spacing w:val="-6"/>
                <w:sz w:val="18"/>
                <w:szCs w:val="18"/>
              </w:rPr>
            </w:pPr>
          </w:p>
        </w:tc>
        <w:tc>
          <w:tcPr>
            <w:tcW w:w="514" w:type="pct"/>
            <w:tcBorders>
              <w:top w:val="single" w:sz="4" w:space="0" w:color="auto"/>
            </w:tcBorders>
            <w:vAlign w:val="bottom"/>
          </w:tcPr>
          <w:p w14:paraId="0CE5D443"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680CCE8D"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4E5CEA9D"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5DA15862"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vAlign w:val="bottom"/>
          </w:tcPr>
          <w:p w14:paraId="11C88F28"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5628A60E" w14:textId="77777777" w:rsidR="0003481B" w:rsidRPr="00CE0402" w:rsidRDefault="0003481B" w:rsidP="00162F40">
            <w:pPr>
              <w:ind w:left="-43" w:right="-72"/>
              <w:rPr>
                <w:rFonts w:cs="Arial"/>
                <w:color w:val="000000"/>
                <w:sz w:val="18"/>
                <w:szCs w:val="18"/>
                <w:lang w:val="en-GB"/>
              </w:rPr>
            </w:pPr>
          </w:p>
        </w:tc>
        <w:tc>
          <w:tcPr>
            <w:tcW w:w="515" w:type="pct"/>
            <w:tcBorders>
              <w:top w:val="single" w:sz="4" w:space="0" w:color="auto"/>
            </w:tcBorders>
            <w:vAlign w:val="bottom"/>
          </w:tcPr>
          <w:p w14:paraId="70774D96"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2BE85FEA" w14:textId="77777777" w:rsidR="0003481B" w:rsidRPr="00CE0402" w:rsidRDefault="0003481B" w:rsidP="00162F40">
            <w:pPr>
              <w:ind w:left="-43" w:right="-72"/>
              <w:jc w:val="right"/>
              <w:rPr>
                <w:rFonts w:cs="Arial"/>
                <w:color w:val="000000"/>
                <w:sz w:val="18"/>
                <w:szCs w:val="18"/>
                <w:lang w:val="en-GB"/>
              </w:rPr>
            </w:pPr>
          </w:p>
        </w:tc>
      </w:tr>
      <w:tr w:rsidR="00CF6883" w:rsidRPr="00CE0402" w14:paraId="0AE4D632" w14:textId="77777777" w:rsidTr="00421547">
        <w:trPr>
          <w:cantSplit/>
        </w:trPr>
        <w:tc>
          <w:tcPr>
            <w:tcW w:w="880" w:type="pct"/>
            <w:vAlign w:val="bottom"/>
          </w:tcPr>
          <w:p w14:paraId="2C5597E2" w14:textId="77777777" w:rsidR="00CF6883" w:rsidRPr="00CE0402" w:rsidRDefault="00CF6883" w:rsidP="00CF6883">
            <w:pPr>
              <w:ind w:left="-105" w:right="-126"/>
              <w:jc w:val="left"/>
              <w:rPr>
                <w:rFonts w:cs="Arial"/>
                <w:b/>
                <w:bCs/>
                <w:color w:val="000000"/>
                <w:spacing w:val="-6"/>
                <w:sz w:val="18"/>
                <w:szCs w:val="18"/>
              </w:rPr>
            </w:pPr>
            <w:r w:rsidRPr="00CE0402">
              <w:rPr>
                <w:rFonts w:cs="Arial"/>
                <w:b/>
                <w:bCs/>
                <w:color w:val="000000"/>
                <w:spacing w:val="-6"/>
                <w:sz w:val="18"/>
                <w:szCs w:val="18"/>
              </w:rPr>
              <w:t>Total net current assets</w:t>
            </w:r>
          </w:p>
        </w:tc>
        <w:tc>
          <w:tcPr>
            <w:tcW w:w="514" w:type="pct"/>
            <w:tcBorders>
              <w:bottom w:val="single" w:sz="4" w:space="0" w:color="auto"/>
            </w:tcBorders>
          </w:tcPr>
          <w:p w14:paraId="6AB080BB" w14:textId="76CD1E19" w:rsidR="00CF6883" w:rsidRPr="00CE0402" w:rsidRDefault="00CF6883" w:rsidP="00CF6883">
            <w:pPr>
              <w:ind w:right="-72"/>
              <w:jc w:val="right"/>
              <w:rPr>
                <w:rFonts w:cs="Arial"/>
                <w:color w:val="000000"/>
                <w:sz w:val="18"/>
                <w:szCs w:val="18"/>
                <w:lang w:val="en-GB"/>
              </w:rPr>
            </w:pPr>
            <w:r w:rsidRPr="00CE0402">
              <w:rPr>
                <w:rFonts w:cs="Arial"/>
                <w:sz w:val="18"/>
                <w:szCs w:val="18"/>
              </w:rPr>
              <w:t>468,095</w:t>
            </w:r>
          </w:p>
        </w:tc>
        <w:tc>
          <w:tcPr>
            <w:tcW w:w="516" w:type="pct"/>
            <w:tcBorders>
              <w:bottom w:val="single" w:sz="4" w:space="0" w:color="auto"/>
            </w:tcBorders>
          </w:tcPr>
          <w:p w14:paraId="104778A7" w14:textId="0349C3D3" w:rsidR="00CF6883" w:rsidRPr="00CE0402" w:rsidRDefault="00CF6883" w:rsidP="00CF6883">
            <w:pPr>
              <w:ind w:right="-72"/>
              <w:jc w:val="right"/>
              <w:rPr>
                <w:rFonts w:cs="Arial"/>
                <w:color w:val="000000"/>
                <w:sz w:val="18"/>
                <w:szCs w:val="18"/>
                <w:lang w:val="en-GB"/>
              </w:rPr>
            </w:pPr>
            <w:r w:rsidRPr="00CE0402">
              <w:rPr>
                <w:rFonts w:cs="Arial"/>
                <w:sz w:val="18"/>
                <w:szCs w:val="18"/>
              </w:rPr>
              <w:t xml:space="preserve"> 71,141 </w:t>
            </w:r>
          </w:p>
        </w:tc>
        <w:tc>
          <w:tcPr>
            <w:tcW w:w="515" w:type="pct"/>
            <w:tcBorders>
              <w:bottom w:val="single" w:sz="4" w:space="0" w:color="auto"/>
            </w:tcBorders>
          </w:tcPr>
          <w:p w14:paraId="20EC55AB" w14:textId="3FEA260E" w:rsidR="00CF6883" w:rsidRPr="00CE0402" w:rsidRDefault="00CF6883" w:rsidP="00CF6883">
            <w:pPr>
              <w:ind w:right="-72"/>
              <w:jc w:val="right"/>
              <w:rPr>
                <w:rFonts w:cs="Arial"/>
                <w:color w:val="000000"/>
                <w:sz w:val="18"/>
                <w:szCs w:val="18"/>
                <w:lang w:val="en-GB"/>
              </w:rPr>
            </w:pPr>
            <w:r w:rsidRPr="00CE0402">
              <w:rPr>
                <w:rFonts w:cs="Arial"/>
                <w:sz w:val="18"/>
                <w:szCs w:val="18"/>
              </w:rPr>
              <w:t>(94,233)</w:t>
            </w:r>
          </w:p>
        </w:tc>
        <w:tc>
          <w:tcPr>
            <w:tcW w:w="516" w:type="pct"/>
            <w:tcBorders>
              <w:bottom w:val="single" w:sz="4" w:space="0" w:color="auto"/>
            </w:tcBorders>
          </w:tcPr>
          <w:p w14:paraId="259F4109" w14:textId="10645646" w:rsidR="00CF6883" w:rsidRPr="00CE0402" w:rsidRDefault="00CF6883" w:rsidP="00CF6883">
            <w:pPr>
              <w:ind w:right="-72"/>
              <w:jc w:val="right"/>
              <w:rPr>
                <w:rFonts w:cs="Arial"/>
                <w:color w:val="000000"/>
                <w:sz w:val="18"/>
                <w:szCs w:val="18"/>
                <w:lang w:val="en-GB"/>
              </w:rPr>
            </w:pPr>
            <w:r w:rsidRPr="00CE0402">
              <w:rPr>
                <w:rFonts w:cs="Arial"/>
                <w:sz w:val="18"/>
                <w:szCs w:val="18"/>
              </w:rPr>
              <w:t xml:space="preserve"> (78,220)</w:t>
            </w:r>
          </w:p>
        </w:tc>
        <w:tc>
          <w:tcPr>
            <w:tcW w:w="515" w:type="pct"/>
            <w:tcBorders>
              <w:bottom w:val="single" w:sz="4" w:space="0" w:color="auto"/>
            </w:tcBorders>
          </w:tcPr>
          <w:p w14:paraId="698ECDC9" w14:textId="744E713A" w:rsidR="00CF6883" w:rsidRPr="00CE0402" w:rsidRDefault="00CF6883" w:rsidP="00CF6883">
            <w:pPr>
              <w:ind w:right="-72"/>
              <w:jc w:val="right"/>
              <w:rPr>
                <w:rFonts w:cs="Arial"/>
                <w:color w:val="000000"/>
                <w:sz w:val="18"/>
                <w:szCs w:val="18"/>
                <w:lang w:val="en-GB"/>
              </w:rPr>
            </w:pPr>
            <w:r w:rsidRPr="00CE0402">
              <w:rPr>
                <w:rFonts w:cs="Arial"/>
                <w:sz w:val="18"/>
                <w:szCs w:val="18"/>
              </w:rPr>
              <w:t>(121,447)</w:t>
            </w:r>
          </w:p>
        </w:tc>
        <w:tc>
          <w:tcPr>
            <w:tcW w:w="516" w:type="pct"/>
            <w:tcBorders>
              <w:bottom w:val="single" w:sz="4" w:space="0" w:color="auto"/>
            </w:tcBorders>
          </w:tcPr>
          <w:p w14:paraId="267977DB" w14:textId="30E9BBB8" w:rsidR="00CF6883" w:rsidRPr="00CE0402" w:rsidRDefault="00CF6883" w:rsidP="00CF6883">
            <w:pPr>
              <w:ind w:right="-72"/>
              <w:jc w:val="right"/>
              <w:rPr>
                <w:rFonts w:cs="Arial"/>
                <w:color w:val="000000"/>
                <w:sz w:val="18"/>
                <w:szCs w:val="18"/>
                <w:lang w:val="en-GB"/>
              </w:rPr>
            </w:pPr>
            <w:r w:rsidRPr="00CE0402">
              <w:rPr>
                <w:rFonts w:cs="Arial"/>
                <w:sz w:val="18"/>
                <w:szCs w:val="18"/>
              </w:rPr>
              <w:t>(141,904)</w:t>
            </w:r>
          </w:p>
        </w:tc>
        <w:tc>
          <w:tcPr>
            <w:tcW w:w="515" w:type="pct"/>
            <w:tcBorders>
              <w:bottom w:val="single" w:sz="4" w:space="0" w:color="auto"/>
            </w:tcBorders>
          </w:tcPr>
          <w:p w14:paraId="1CF7CC40" w14:textId="11D33C4B" w:rsidR="00CF6883" w:rsidRPr="00CE0402" w:rsidRDefault="00CF6883" w:rsidP="00CF6883">
            <w:pPr>
              <w:ind w:right="-72"/>
              <w:jc w:val="right"/>
              <w:rPr>
                <w:rFonts w:cs="Arial"/>
                <w:color w:val="000000"/>
                <w:sz w:val="18"/>
                <w:szCs w:val="18"/>
                <w:lang w:val="en-GB"/>
              </w:rPr>
            </w:pPr>
            <w:r w:rsidRPr="00CE0402">
              <w:rPr>
                <w:rFonts w:cs="Arial"/>
                <w:sz w:val="18"/>
                <w:szCs w:val="18"/>
              </w:rPr>
              <w:t>(177,278)</w:t>
            </w:r>
          </w:p>
        </w:tc>
        <w:tc>
          <w:tcPr>
            <w:tcW w:w="515" w:type="pct"/>
            <w:tcBorders>
              <w:bottom w:val="single" w:sz="4" w:space="0" w:color="auto"/>
            </w:tcBorders>
          </w:tcPr>
          <w:p w14:paraId="696375DC" w14:textId="36F15342" w:rsidR="00CF6883" w:rsidRPr="00CE0402" w:rsidRDefault="00CF6883" w:rsidP="00CF6883">
            <w:pPr>
              <w:ind w:right="-72"/>
              <w:jc w:val="right"/>
              <w:rPr>
                <w:rFonts w:cs="Arial"/>
                <w:color w:val="000000"/>
                <w:sz w:val="18"/>
                <w:szCs w:val="18"/>
                <w:lang w:val="en-GB"/>
              </w:rPr>
            </w:pPr>
            <w:r w:rsidRPr="00CE0402">
              <w:rPr>
                <w:rFonts w:cs="Arial"/>
                <w:sz w:val="18"/>
                <w:szCs w:val="18"/>
              </w:rPr>
              <w:t>(377,403)</w:t>
            </w:r>
          </w:p>
        </w:tc>
      </w:tr>
      <w:tr w:rsidR="0003481B" w:rsidRPr="00CE0402" w14:paraId="5266983C" w14:textId="77777777" w:rsidTr="00421547">
        <w:trPr>
          <w:cantSplit/>
        </w:trPr>
        <w:tc>
          <w:tcPr>
            <w:tcW w:w="880" w:type="pct"/>
            <w:vAlign w:val="bottom"/>
          </w:tcPr>
          <w:p w14:paraId="07F9F317" w14:textId="77777777" w:rsidR="0003481B" w:rsidRPr="00CE0402" w:rsidRDefault="0003481B" w:rsidP="00162F40">
            <w:pPr>
              <w:ind w:left="-105" w:right="-126"/>
              <w:jc w:val="left"/>
              <w:rPr>
                <w:rFonts w:cs="Arial"/>
                <w:color w:val="000000"/>
                <w:spacing w:val="-6"/>
                <w:sz w:val="18"/>
                <w:szCs w:val="18"/>
              </w:rPr>
            </w:pPr>
          </w:p>
        </w:tc>
        <w:tc>
          <w:tcPr>
            <w:tcW w:w="514" w:type="pct"/>
            <w:tcBorders>
              <w:top w:val="single" w:sz="4" w:space="0" w:color="auto"/>
            </w:tcBorders>
            <w:vAlign w:val="bottom"/>
          </w:tcPr>
          <w:p w14:paraId="1AEF724E"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6F00CF9B"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0D297322"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0A32A2B7"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vAlign w:val="bottom"/>
          </w:tcPr>
          <w:p w14:paraId="53990545"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306C0A26"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vAlign w:val="bottom"/>
          </w:tcPr>
          <w:p w14:paraId="3BCE24BA"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6E63D400" w14:textId="77777777" w:rsidR="0003481B" w:rsidRPr="00CE0402" w:rsidRDefault="0003481B" w:rsidP="00162F40">
            <w:pPr>
              <w:ind w:left="-43" w:right="-72"/>
              <w:jc w:val="right"/>
              <w:rPr>
                <w:rFonts w:cs="Arial"/>
                <w:color w:val="000000"/>
                <w:sz w:val="18"/>
                <w:szCs w:val="18"/>
                <w:lang w:val="en-GB"/>
              </w:rPr>
            </w:pPr>
          </w:p>
        </w:tc>
      </w:tr>
      <w:tr w:rsidR="0082794A" w:rsidRPr="00CE0402" w14:paraId="14D82E02" w14:textId="77777777" w:rsidTr="00421547">
        <w:trPr>
          <w:cantSplit/>
        </w:trPr>
        <w:tc>
          <w:tcPr>
            <w:tcW w:w="880" w:type="pct"/>
            <w:vAlign w:val="bottom"/>
          </w:tcPr>
          <w:p w14:paraId="44EB1CAC" w14:textId="77777777" w:rsidR="0082794A" w:rsidRPr="00CE0402" w:rsidRDefault="0082794A" w:rsidP="0082794A">
            <w:pPr>
              <w:ind w:left="-105" w:right="-126"/>
              <w:jc w:val="left"/>
              <w:rPr>
                <w:rFonts w:cs="Arial"/>
                <w:color w:val="000000"/>
                <w:spacing w:val="-6"/>
                <w:sz w:val="18"/>
                <w:szCs w:val="18"/>
                <w:rtl/>
                <w:cs/>
              </w:rPr>
            </w:pPr>
            <w:r w:rsidRPr="00CE0402">
              <w:rPr>
                <w:rFonts w:cs="Arial"/>
                <w:color w:val="000000"/>
                <w:spacing w:val="-6"/>
                <w:sz w:val="18"/>
                <w:szCs w:val="18"/>
              </w:rPr>
              <w:t>Non-current assets</w:t>
            </w:r>
          </w:p>
        </w:tc>
        <w:tc>
          <w:tcPr>
            <w:tcW w:w="514" w:type="pct"/>
          </w:tcPr>
          <w:p w14:paraId="0AB7DB63" w14:textId="64B224DF" w:rsidR="0082794A" w:rsidRPr="00CE0402" w:rsidRDefault="0082794A" w:rsidP="0082794A">
            <w:pPr>
              <w:ind w:right="-72"/>
              <w:jc w:val="right"/>
              <w:rPr>
                <w:rFonts w:cs="Arial"/>
                <w:color w:val="000000"/>
                <w:sz w:val="18"/>
                <w:szCs w:val="18"/>
                <w:lang w:val="en-GB"/>
              </w:rPr>
            </w:pPr>
            <w:r w:rsidRPr="00CE0402">
              <w:rPr>
                <w:rFonts w:cs="Arial"/>
                <w:sz w:val="18"/>
                <w:szCs w:val="18"/>
              </w:rPr>
              <w:t>3,352,398</w:t>
            </w:r>
          </w:p>
        </w:tc>
        <w:tc>
          <w:tcPr>
            <w:tcW w:w="516" w:type="pct"/>
          </w:tcPr>
          <w:p w14:paraId="4A6823D4" w14:textId="4BDF39D6" w:rsidR="0082794A" w:rsidRPr="00CE0402" w:rsidRDefault="0082794A" w:rsidP="0082794A">
            <w:pPr>
              <w:ind w:right="-72"/>
              <w:jc w:val="right"/>
              <w:rPr>
                <w:rFonts w:cs="Arial"/>
                <w:color w:val="000000"/>
                <w:sz w:val="18"/>
                <w:szCs w:val="18"/>
                <w:lang w:val="en-GB"/>
              </w:rPr>
            </w:pPr>
            <w:r w:rsidRPr="00CE0402">
              <w:rPr>
                <w:rFonts w:cs="Arial"/>
                <w:sz w:val="18"/>
                <w:szCs w:val="18"/>
              </w:rPr>
              <w:t xml:space="preserve"> 3,158,001 </w:t>
            </w:r>
          </w:p>
        </w:tc>
        <w:tc>
          <w:tcPr>
            <w:tcW w:w="515" w:type="pct"/>
          </w:tcPr>
          <w:p w14:paraId="18336511" w14:textId="4DBAB530" w:rsidR="0082794A" w:rsidRPr="00CE0402" w:rsidRDefault="0082794A" w:rsidP="0082794A">
            <w:pPr>
              <w:ind w:right="-72"/>
              <w:jc w:val="right"/>
              <w:rPr>
                <w:rFonts w:cs="Arial"/>
                <w:color w:val="000000"/>
                <w:sz w:val="18"/>
                <w:szCs w:val="18"/>
                <w:lang w:val="en-GB"/>
              </w:rPr>
            </w:pPr>
            <w:r w:rsidRPr="00CE0402">
              <w:rPr>
                <w:rFonts w:cs="Arial"/>
                <w:sz w:val="18"/>
                <w:szCs w:val="18"/>
              </w:rPr>
              <w:t>2,584,815</w:t>
            </w:r>
          </w:p>
        </w:tc>
        <w:tc>
          <w:tcPr>
            <w:tcW w:w="516" w:type="pct"/>
          </w:tcPr>
          <w:p w14:paraId="06B909FB" w14:textId="53B962CB" w:rsidR="0082794A" w:rsidRPr="00CE0402" w:rsidRDefault="0082794A" w:rsidP="0082794A">
            <w:pPr>
              <w:ind w:right="-72"/>
              <w:jc w:val="right"/>
              <w:rPr>
                <w:rFonts w:cs="Arial"/>
                <w:color w:val="000000"/>
                <w:sz w:val="18"/>
                <w:szCs w:val="18"/>
                <w:lang w:val="en-GB"/>
              </w:rPr>
            </w:pPr>
            <w:r w:rsidRPr="00CE0402">
              <w:rPr>
                <w:rFonts w:cs="Arial"/>
                <w:sz w:val="18"/>
                <w:szCs w:val="18"/>
              </w:rPr>
              <w:t xml:space="preserve"> 2,613,966 </w:t>
            </w:r>
          </w:p>
        </w:tc>
        <w:tc>
          <w:tcPr>
            <w:tcW w:w="515" w:type="pct"/>
          </w:tcPr>
          <w:p w14:paraId="03C09CA2" w14:textId="0A0FEE46" w:rsidR="0082794A" w:rsidRPr="00CE0402" w:rsidRDefault="0082794A" w:rsidP="0082794A">
            <w:pPr>
              <w:ind w:right="-72"/>
              <w:jc w:val="right"/>
              <w:rPr>
                <w:rFonts w:cs="Arial"/>
                <w:color w:val="000000"/>
                <w:sz w:val="18"/>
                <w:szCs w:val="18"/>
                <w:lang w:val="en-GB"/>
              </w:rPr>
            </w:pPr>
            <w:r w:rsidRPr="00CE0402">
              <w:rPr>
                <w:rFonts w:cs="Arial"/>
                <w:sz w:val="18"/>
                <w:szCs w:val="18"/>
              </w:rPr>
              <w:t>637,051</w:t>
            </w:r>
          </w:p>
        </w:tc>
        <w:tc>
          <w:tcPr>
            <w:tcW w:w="516" w:type="pct"/>
          </w:tcPr>
          <w:p w14:paraId="0F459A0B" w14:textId="212FEA38" w:rsidR="0082794A" w:rsidRPr="00CE0402" w:rsidRDefault="0082794A" w:rsidP="0082794A">
            <w:pPr>
              <w:ind w:right="-72"/>
              <w:jc w:val="right"/>
              <w:rPr>
                <w:rFonts w:cs="Arial"/>
                <w:color w:val="000000"/>
                <w:sz w:val="18"/>
                <w:szCs w:val="18"/>
                <w:lang w:val="en-GB"/>
              </w:rPr>
            </w:pPr>
            <w:r w:rsidRPr="00CE0402">
              <w:rPr>
                <w:rFonts w:cs="Arial"/>
                <w:sz w:val="18"/>
                <w:szCs w:val="18"/>
              </w:rPr>
              <w:t>685,776</w:t>
            </w:r>
          </w:p>
        </w:tc>
        <w:tc>
          <w:tcPr>
            <w:tcW w:w="515" w:type="pct"/>
          </w:tcPr>
          <w:p w14:paraId="7C334B65" w14:textId="46393146" w:rsidR="0082794A" w:rsidRPr="00CE0402" w:rsidRDefault="0082794A" w:rsidP="0082794A">
            <w:pPr>
              <w:ind w:right="-72"/>
              <w:jc w:val="right"/>
              <w:rPr>
                <w:rFonts w:cs="Arial"/>
                <w:color w:val="000000"/>
                <w:sz w:val="18"/>
                <w:szCs w:val="18"/>
                <w:lang w:val="en-GB"/>
              </w:rPr>
            </w:pPr>
            <w:r w:rsidRPr="00CE0402">
              <w:rPr>
                <w:rFonts w:cs="Arial"/>
                <w:sz w:val="18"/>
                <w:szCs w:val="18"/>
              </w:rPr>
              <w:t>700,181</w:t>
            </w:r>
          </w:p>
        </w:tc>
        <w:tc>
          <w:tcPr>
            <w:tcW w:w="515" w:type="pct"/>
          </w:tcPr>
          <w:p w14:paraId="56E052C2" w14:textId="527F5489" w:rsidR="0082794A" w:rsidRPr="00CE0402" w:rsidRDefault="0082794A" w:rsidP="0082794A">
            <w:pPr>
              <w:ind w:right="-72"/>
              <w:jc w:val="right"/>
              <w:rPr>
                <w:rFonts w:cs="Arial"/>
                <w:color w:val="000000"/>
                <w:sz w:val="18"/>
                <w:szCs w:val="18"/>
                <w:lang w:val="en-GB"/>
              </w:rPr>
            </w:pPr>
            <w:r w:rsidRPr="00CE0402">
              <w:rPr>
                <w:rFonts w:cs="Arial"/>
                <w:sz w:val="18"/>
                <w:szCs w:val="18"/>
              </w:rPr>
              <w:t>667,294</w:t>
            </w:r>
          </w:p>
        </w:tc>
      </w:tr>
      <w:tr w:rsidR="0082794A" w:rsidRPr="00CE0402" w14:paraId="49555EEE" w14:textId="77777777" w:rsidTr="00421547">
        <w:trPr>
          <w:cantSplit/>
        </w:trPr>
        <w:tc>
          <w:tcPr>
            <w:tcW w:w="880" w:type="pct"/>
            <w:vAlign w:val="bottom"/>
          </w:tcPr>
          <w:p w14:paraId="4469BD52" w14:textId="77777777" w:rsidR="0082794A" w:rsidRPr="00CE0402" w:rsidRDefault="0082794A" w:rsidP="0082794A">
            <w:pPr>
              <w:ind w:left="-105" w:right="-126"/>
              <w:jc w:val="left"/>
              <w:rPr>
                <w:rFonts w:cs="Arial"/>
                <w:color w:val="000000"/>
                <w:spacing w:val="-6"/>
                <w:sz w:val="18"/>
                <w:szCs w:val="18"/>
              </w:rPr>
            </w:pPr>
            <w:r w:rsidRPr="00CE0402">
              <w:rPr>
                <w:rFonts w:cs="Arial"/>
                <w:color w:val="000000"/>
                <w:spacing w:val="-6"/>
                <w:sz w:val="18"/>
                <w:szCs w:val="18"/>
              </w:rPr>
              <w:t>Non-current liabilities</w:t>
            </w:r>
          </w:p>
        </w:tc>
        <w:tc>
          <w:tcPr>
            <w:tcW w:w="514" w:type="pct"/>
            <w:tcBorders>
              <w:bottom w:val="single" w:sz="4" w:space="0" w:color="auto"/>
            </w:tcBorders>
          </w:tcPr>
          <w:p w14:paraId="2790CE47" w14:textId="79DADC2A" w:rsidR="0082794A" w:rsidRPr="00CE0402" w:rsidRDefault="0082794A" w:rsidP="0082794A">
            <w:pPr>
              <w:ind w:right="-72"/>
              <w:jc w:val="right"/>
              <w:rPr>
                <w:rFonts w:cs="Arial"/>
                <w:color w:val="000000"/>
                <w:sz w:val="18"/>
                <w:szCs w:val="18"/>
                <w:lang w:val="en-GB"/>
              </w:rPr>
            </w:pPr>
            <w:r w:rsidRPr="00CE0402">
              <w:rPr>
                <w:rFonts w:cs="Arial"/>
                <w:sz w:val="18"/>
                <w:szCs w:val="18"/>
              </w:rPr>
              <w:t>(343,261)</w:t>
            </w:r>
          </w:p>
        </w:tc>
        <w:tc>
          <w:tcPr>
            <w:tcW w:w="516" w:type="pct"/>
            <w:tcBorders>
              <w:bottom w:val="single" w:sz="4" w:space="0" w:color="auto"/>
            </w:tcBorders>
          </w:tcPr>
          <w:p w14:paraId="79464B50" w14:textId="32F2E223" w:rsidR="0082794A" w:rsidRPr="00CE0402" w:rsidRDefault="0082794A" w:rsidP="0082794A">
            <w:pPr>
              <w:ind w:right="-72"/>
              <w:jc w:val="right"/>
              <w:rPr>
                <w:rFonts w:cs="Arial"/>
                <w:color w:val="000000"/>
                <w:sz w:val="18"/>
                <w:szCs w:val="18"/>
                <w:lang w:val="en-GB"/>
              </w:rPr>
            </w:pPr>
            <w:r w:rsidRPr="00CE0402">
              <w:rPr>
                <w:rFonts w:cs="Arial"/>
                <w:sz w:val="18"/>
                <w:szCs w:val="18"/>
              </w:rPr>
              <w:t xml:space="preserve"> (424,965)</w:t>
            </w:r>
          </w:p>
        </w:tc>
        <w:tc>
          <w:tcPr>
            <w:tcW w:w="515" w:type="pct"/>
            <w:tcBorders>
              <w:bottom w:val="single" w:sz="4" w:space="0" w:color="auto"/>
            </w:tcBorders>
          </w:tcPr>
          <w:p w14:paraId="18C42DE2" w14:textId="2ADA1E1A" w:rsidR="0082794A" w:rsidRPr="00CE0402" w:rsidRDefault="0082794A" w:rsidP="0082794A">
            <w:pPr>
              <w:ind w:right="-72"/>
              <w:jc w:val="right"/>
              <w:rPr>
                <w:rFonts w:cs="Arial"/>
                <w:color w:val="000000"/>
                <w:sz w:val="18"/>
                <w:szCs w:val="18"/>
                <w:lang w:val="en-GB"/>
              </w:rPr>
            </w:pPr>
            <w:r w:rsidRPr="00CE0402">
              <w:rPr>
                <w:rFonts w:cs="Arial"/>
                <w:sz w:val="18"/>
                <w:szCs w:val="18"/>
              </w:rPr>
              <w:t>(494,784)</w:t>
            </w:r>
          </w:p>
        </w:tc>
        <w:tc>
          <w:tcPr>
            <w:tcW w:w="516" w:type="pct"/>
            <w:tcBorders>
              <w:bottom w:val="single" w:sz="4" w:space="0" w:color="auto"/>
            </w:tcBorders>
          </w:tcPr>
          <w:p w14:paraId="3920E748" w14:textId="77542836" w:rsidR="0082794A" w:rsidRPr="00CE0402" w:rsidRDefault="0082794A" w:rsidP="0082794A">
            <w:pPr>
              <w:ind w:right="-72"/>
              <w:jc w:val="right"/>
              <w:rPr>
                <w:rFonts w:cs="Arial"/>
                <w:color w:val="000000"/>
                <w:sz w:val="18"/>
                <w:szCs w:val="18"/>
                <w:lang w:val="en-GB"/>
              </w:rPr>
            </w:pPr>
            <w:r w:rsidRPr="00CE0402">
              <w:rPr>
                <w:rFonts w:cs="Arial"/>
                <w:sz w:val="18"/>
                <w:szCs w:val="18"/>
              </w:rPr>
              <w:t xml:space="preserve"> (563,045)</w:t>
            </w:r>
          </w:p>
        </w:tc>
        <w:tc>
          <w:tcPr>
            <w:tcW w:w="515" w:type="pct"/>
            <w:tcBorders>
              <w:bottom w:val="single" w:sz="4" w:space="0" w:color="auto"/>
            </w:tcBorders>
          </w:tcPr>
          <w:p w14:paraId="3E558721" w14:textId="7297A104" w:rsidR="0082794A" w:rsidRPr="00CE0402" w:rsidRDefault="0082794A" w:rsidP="0082794A">
            <w:pPr>
              <w:ind w:right="-72"/>
              <w:jc w:val="right"/>
              <w:rPr>
                <w:rFonts w:cs="Arial"/>
                <w:color w:val="000000"/>
                <w:sz w:val="18"/>
                <w:szCs w:val="18"/>
                <w:lang w:val="en-GB"/>
              </w:rPr>
            </w:pPr>
            <w:r w:rsidRPr="00CE0402">
              <w:rPr>
                <w:rFonts w:cs="Arial"/>
                <w:sz w:val="18"/>
                <w:szCs w:val="18"/>
              </w:rPr>
              <w:t>(311,329)</w:t>
            </w:r>
          </w:p>
        </w:tc>
        <w:tc>
          <w:tcPr>
            <w:tcW w:w="516" w:type="pct"/>
            <w:tcBorders>
              <w:bottom w:val="single" w:sz="4" w:space="0" w:color="auto"/>
            </w:tcBorders>
          </w:tcPr>
          <w:p w14:paraId="722DCBE3" w14:textId="7BF690F3" w:rsidR="0082794A" w:rsidRPr="00CE0402" w:rsidRDefault="0082794A" w:rsidP="0082794A">
            <w:pPr>
              <w:ind w:right="-72"/>
              <w:jc w:val="right"/>
              <w:rPr>
                <w:rFonts w:cs="Arial"/>
                <w:color w:val="000000"/>
                <w:sz w:val="18"/>
                <w:szCs w:val="18"/>
                <w:lang w:val="en-GB"/>
              </w:rPr>
            </w:pPr>
            <w:r w:rsidRPr="00CE0402">
              <w:rPr>
                <w:rFonts w:cs="Arial"/>
                <w:sz w:val="18"/>
                <w:szCs w:val="18"/>
              </w:rPr>
              <w:t>(286,891)</w:t>
            </w:r>
          </w:p>
        </w:tc>
        <w:tc>
          <w:tcPr>
            <w:tcW w:w="515" w:type="pct"/>
            <w:tcBorders>
              <w:bottom w:val="single" w:sz="4" w:space="0" w:color="auto"/>
            </w:tcBorders>
          </w:tcPr>
          <w:p w14:paraId="61F3A791" w14:textId="3D23B7B5" w:rsidR="0082794A" w:rsidRPr="00CE0402" w:rsidRDefault="0082794A" w:rsidP="0082794A">
            <w:pPr>
              <w:ind w:right="-72"/>
              <w:jc w:val="right"/>
              <w:rPr>
                <w:rFonts w:cs="Arial"/>
                <w:color w:val="000000"/>
                <w:sz w:val="18"/>
                <w:szCs w:val="18"/>
                <w:lang w:val="en-GB"/>
              </w:rPr>
            </w:pPr>
            <w:r w:rsidRPr="00CE0402">
              <w:rPr>
                <w:rFonts w:cs="Arial"/>
                <w:sz w:val="18"/>
                <w:szCs w:val="18"/>
              </w:rPr>
              <w:t>(375,368)</w:t>
            </w:r>
          </w:p>
        </w:tc>
        <w:tc>
          <w:tcPr>
            <w:tcW w:w="515" w:type="pct"/>
            <w:tcBorders>
              <w:bottom w:val="single" w:sz="4" w:space="0" w:color="auto"/>
            </w:tcBorders>
          </w:tcPr>
          <w:p w14:paraId="5B70594A" w14:textId="502C383C" w:rsidR="0082794A" w:rsidRPr="00CE0402" w:rsidRDefault="0082794A" w:rsidP="0082794A">
            <w:pPr>
              <w:ind w:right="-72"/>
              <w:jc w:val="right"/>
              <w:rPr>
                <w:rFonts w:cs="Arial"/>
                <w:color w:val="000000"/>
                <w:sz w:val="18"/>
                <w:szCs w:val="18"/>
                <w:lang w:val="en-GB"/>
              </w:rPr>
            </w:pPr>
            <w:r w:rsidRPr="00CE0402">
              <w:rPr>
                <w:rFonts w:cs="Arial"/>
                <w:sz w:val="18"/>
                <w:szCs w:val="18"/>
              </w:rPr>
              <w:t>(28,072)</w:t>
            </w:r>
          </w:p>
        </w:tc>
      </w:tr>
      <w:tr w:rsidR="0003481B" w:rsidRPr="00CE0402" w14:paraId="15CC6BAF" w14:textId="77777777" w:rsidTr="00421547">
        <w:trPr>
          <w:cantSplit/>
        </w:trPr>
        <w:tc>
          <w:tcPr>
            <w:tcW w:w="880" w:type="pct"/>
            <w:vAlign w:val="bottom"/>
          </w:tcPr>
          <w:p w14:paraId="6B27BAC8" w14:textId="77777777" w:rsidR="0003481B" w:rsidRPr="00CE0402" w:rsidRDefault="0003481B" w:rsidP="00162F40">
            <w:pPr>
              <w:ind w:left="-105" w:right="-126"/>
              <w:jc w:val="left"/>
              <w:rPr>
                <w:rFonts w:cs="Arial"/>
                <w:color w:val="000000"/>
                <w:spacing w:val="-6"/>
                <w:sz w:val="18"/>
                <w:szCs w:val="18"/>
              </w:rPr>
            </w:pPr>
          </w:p>
        </w:tc>
        <w:tc>
          <w:tcPr>
            <w:tcW w:w="514" w:type="pct"/>
            <w:tcBorders>
              <w:top w:val="single" w:sz="4" w:space="0" w:color="auto"/>
            </w:tcBorders>
            <w:vAlign w:val="bottom"/>
          </w:tcPr>
          <w:p w14:paraId="6E358131"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15AA1C6E"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3A116388"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48241B64"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vAlign w:val="bottom"/>
          </w:tcPr>
          <w:p w14:paraId="2C3BB401"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09755AB1"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vAlign w:val="bottom"/>
          </w:tcPr>
          <w:p w14:paraId="7624E0FC"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7FD81596" w14:textId="77777777" w:rsidR="0003481B" w:rsidRPr="00CE0402" w:rsidRDefault="0003481B" w:rsidP="00162F40">
            <w:pPr>
              <w:ind w:left="-43" w:right="-72"/>
              <w:jc w:val="right"/>
              <w:rPr>
                <w:rFonts w:cs="Arial"/>
                <w:color w:val="000000"/>
                <w:sz w:val="18"/>
                <w:szCs w:val="18"/>
                <w:lang w:val="en-GB"/>
              </w:rPr>
            </w:pPr>
          </w:p>
        </w:tc>
      </w:tr>
      <w:tr w:rsidR="004D7FA8" w:rsidRPr="00CE0402" w14:paraId="508885D7" w14:textId="77777777" w:rsidTr="00421547">
        <w:trPr>
          <w:cantSplit/>
        </w:trPr>
        <w:tc>
          <w:tcPr>
            <w:tcW w:w="880" w:type="pct"/>
            <w:vAlign w:val="bottom"/>
          </w:tcPr>
          <w:p w14:paraId="1C44A761" w14:textId="135F2558" w:rsidR="004D7FA8" w:rsidRPr="00CE0402" w:rsidRDefault="004D7FA8" w:rsidP="004D7FA8">
            <w:pPr>
              <w:ind w:left="-105" w:right="-126"/>
              <w:jc w:val="left"/>
              <w:rPr>
                <w:rFonts w:cs="Arial"/>
                <w:b/>
                <w:bCs/>
                <w:color w:val="000000"/>
                <w:spacing w:val="-6"/>
                <w:sz w:val="18"/>
                <w:szCs w:val="18"/>
              </w:rPr>
            </w:pPr>
            <w:r w:rsidRPr="00CE0402">
              <w:rPr>
                <w:rFonts w:cs="Arial"/>
                <w:b/>
                <w:bCs/>
                <w:color w:val="000000"/>
                <w:spacing w:val="-6"/>
                <w:sz w:val="18"/>
                <w:szCs w:val="18"/>
              </w:rPr>
              <w:t>Total net non-current assets</w:t>
            </w:r>
          </w:p>
        </w:tc>
        <w:tc>
          <w:tcPr>
            <w:tcW w:w="514" w:type="pct"/>
            <w:tcBorders>
              <w:bottom w:val="single" w:sz="4" w:space="0" w:color="auto"/>
            </w:tcBorders>
          </w:tcPr>
          <w:p w14:paraId="10D605FD" w14:textId="1356A65C" w:rsidR="004D7FA8" w:rsidRPr="00CE0402" w:rsidRDefault="004D7FA8" w:rsidP="004D7FA8">
            <w:pPr>
              <w:ind w:right="-72"/>
              <w:jc w:val="right"/>
              <w:rPr>
                <w:rFonts w:cs="Arial"/>
                <w:color w:val="000000"/>
                <w:sz w:val="18"/>
                <w:szCs w:val="18"/>
                <w:lang w:val="en-GB"/>
              </w:rPr>
            </w:pPr>
            <w:r w:rsidRPr="00CE0402">
              <w:rPr>
                <w:rFonts w:cs="Arial"/>
                <w:sz w:val="18"/>
                <w:szCs w:val="18"/>
              </w:rPr>
              <w:t>3,009,137</w:t>
            </w:r>
          </w:p>
        </w:tc>
        <w:tc>
          <w:tcPr>
            <w:tcW w:w="516" w:type="pct"/>
            <w:tcBorders>
              <w:bottom w:val="single" w:sz="4" w:space="0" w:color="auto"/>
            </w:tcBorders>
          </w:tcPr>
          <w:p w14:paraId="7581B262" w14:textId="6630EFAE" w:rsidR="004D7FA8" w:rsidRPr="00CE0402" w:rsidRDefault="004D7FA8" w:rsidP="004D7FA8">
            <w:pPr>
              <w:ind w:right="-72"/>
              <w:jc w:val="right"/>
              <w:rPr>
                <w:rFonts w:cs="Arial"/>
                <w:color w:val="000000"/>
                <w:sz w:val="18"/>
                <w:szCs w:val="18"/>
                <w:lang w:val="en-GB"/>
              </w:rPr>
            </w:pPr>
            <w:r w:rsidRPr="00CE0402">
              <w:rPr>
                <w:rFonts w:cs="Arial"/>
                <w:sz w:val="18"/>
                <w:szCs w:val="18"/>
              </w:rPr>
              <w:t xml:space="preserve"> 2,733,036 </w:t>
            </w:r>
          </w:p>
        </w:tc>
        <w:tc>
          <w:tcPr>
            <w:tcW w:w="515" w:type="pct"/>
            <w:tcBorders>
              <w:bottom w:val="single" w:sz="4" w:space="0" w:color="auto"/>
            </w:tcBorders>
          </w:tcPr>
          <w:p w14:paraId="0BA54C2C" w14:textId="7E67C43E" w:rsidR="004D7FA8" w:rsidRPr="00CE0402" w:rsidRDefault="004D7FA8" w:rsidP="004D7FA8">
            <w:pPr>
              <w:ind w:right="-72"/>
              <w:jc w:val="right"/>
              <w:rPr>
                <w:rFonts w:cs="Arial"/>
                <w:color w:val="000000"/>
                <w:sz w:val="18"/>
                <w:szCs w:val="18"/>
                <w:lang w:val="en-GB"/>
              </w:rPr>
            </w:pPr>
            <w:r w:rsidRPr="00CE0402">
              <w:rPr>
                <w:rFonts w:cs="Arial"/>
                <w:sz w:val="18"/>
                <w:szCs w:val="18"/>
              </w:rPr>
              <w:t>2,090,031</w:t>
            </w:r>
          </w:p>
        </w:tc>
        <w:tc>
          <w:tcPr>
            <w:tcW w:w="516" w:type="pct"/>
            <w:tcBorders>
              <w:bottom w:val="single" w:sz="4" w:space="0" w:color="auto"/>
            </w:tcBorders>
          </w:tcPr>
          <w:p w14:paraId="5F67DD1E" w14:textId="582E1A1B" w:rsidR="004D7FA8" w:rsidRPr="00CE0402" w:rsidRDefault="004D7FA8" w:rsidP="004D7FA8">
            <w:pPr>
              <w:ind w:right="-72"/>
              <w:jc w:val="right"/>
              <w:rPr>
                <w:rFonts w:cs="Arial"/>
                <w:color w:val="000000"/>
                <w:sz w:val="18"/>
                <w:szCs w:val="18"/>
                <w:lang w:val="en-GB"/>
              </w:rPr>
            </w:pPr>
            <w:r w:rsidRPr="00CE0402">
              <w:rPr>
                <w:rFonts w:cs="Arial"/>
                <w:sz w:val="18"/>
                <w:szCs w:val="18"/>
              </w:rPr>
              <w:t xml:space="preserve"> 2,050,921 </w:t>
            </w:r>
          </w:p>
        </w:tc>
        <w:tc>
          <w:tcPr>
            <w:tcW w:w="515" w:type="pct"/>
            <w:tcBorders>
              <w:bottom w:val="single" w:sz="4" w:space="0" w:color="auto"/>
            </w:tcBorders>
          </w:tcPr>
          <w:p w14:paraId="2E9ABD63" w14:textId="7BAC6F06" w:rsidR="004D7FA8" w:rsidRPr="00CE0402" w:rsidRDefault="004D7FA8" w:rsidP="004D7FA8">
            <w:pPr>
              <w:ind w:right="-72"/>
              <w:jc w:val="right"/>
              <w:rPr>
                <w:rFonts w:cs="Arial"/>
                <w:color w:val="000000"/>
                <w:sz w:val="18"/>
                <w:szCs w:val="18"/>
                <w:lang w:val="en-GB"/>
              </w:rPr>
            </w:pPr>
            <w:r w:rsidRPr="00CE0402">
              <w:rPr>
                <w:rFonts w:cs="Arial"/>
                <w:sz w:val="18"/>
                <w:szCs w:val="18"/>
              </w:rPr>
              <w:t>325,722</w:t>
            </w:r>
          </w:p>
        </w:tc>
        <w:tc>
          <w:tcPr>
            <w:tcW w:w="516" w:type="pct"/>
            <w:tcBorders>
              <w:bottom w:val="single" w:sz="4" w:space="0" w:color="auto"/>
            </w:tcBorders>
          </w:tcPr>
          <w:p w14:paraId="0160519D" w14:textId="3585FA3F" w:rsidR="004D7FA8" w:rsidRPr="00CE0402" w:rsidRDefault="004D7FA8" w:rsidP="004D7FA8">
            <w:pPr>
              <w:ind w:right="-72"/>
              <w:jc w:val="right"/>
              <w:rPr>
                <w:rFonts w:cs="Arial"/>
                <w:color w:val="000000"/>
                <w:sz w:val="18"/>
                <w:szCs w:val="18"/>
                <w:lang w:val="en-GB"/>
              </w:rPr>
            </w:pPr>
            <w:r w:rsidRPr="00CE0402">
              <w:rPr>
                <w:rFonts w:cs="Arial"/>
                <w:sz w:val="18"/>
                <w:szCs w:val="18"/>
              </w:rPr>
              <w:t>398,885</w:t>
            </w:r>
          </w:p>
        </w:tc>
        <w:tc>
          <w:tcPr>
            <w:tcW w:w="515" w:type="pct"/>
            <w:tcBorders>
              <w:bottom w:val="single" w:sz="4" w:space="0" w:color="auto"/>
            </w:tcBorders>
          </w:tcPr>
          <w:p w14:paraId="6727B4EC" w14:textId="6FDE20D8" w:rsidR="004D7FA8" w:rsidRPr="00CE0402" w:rsidRDefault="004D7FA8" w:rsidP="004D7FA8">
            <w:pPr>
              <w:ind w:right="-72"/>
              <w:jc w:val="right"/>
              <w:rPr>
                <w:rFonts w:cs="Arial"/>
                <w:color w:val="000000"/>
                <w:sz w:val="18"/>
                <w:szCs w:val="18"/>
                <w:lang w:val="en-GB"/>
              </w:rPr>
            </w:pPr>
            <w:r w:rsidRPr="00CE0402">
              <w:rPr>
                <w:rFonts w:cs="Arial"/>
                <w:sz w:val="18"/>
                <w:szCs w:val="18"/>
              </w:rPr>
              <w:t>324,813</w:t>
            </w:r>
          </w:p>
        </w:tc>
        <w:tc>
          <w:tcPr>
            <w:tcW w:w="515" w:type="pct"/>
            <w:tcBorders>
              <w:bottom w:val="single" w:sz="4" w:space="0" w:color="auto"/>
            </w:tcBorders>
          </w:tcPr>
          <w:p w14:paraId="7954A71C" w14:textId="68552CF9" w:rsidR="004D7FA8" w:rsidRPr="00CE0402" w:rsidRDefault="004D7FA8" w:rsidP="004D7FA8">
            <w:pPr>
              <w:ind w:right="-72"/>
              <w:jc w:val="right"/>
              <w:rPr>
                <w:rFonts w:cs="Arial"/>
                <w:color w:val="000000"/>
                <w:sz w:val="18"/>
                <w:szCs w:val="18"/>
                <w:lang w:val="en-GB"/>
              </w:rPr>
            </w:pPr>
            <w:r w:rsidRPr="00CE0402">
              <w:rPr>
                <w:rFonts w:cs="Arial"/>
                <w:sz w:val="18"/>
                <w:szCs w:val="18"/>
              </w:rPr>
              <w:t>639,222</w:t>
            </w:r>
          </w:p>
        </w:tc>
      </w:tr>
      <w:tr w:rsidR="0003481B" w:rsidRPr="00CE0402" w14:paraId="7AA70FCD" w14:textId="77777777" w:rsidTr="00421547">
        <w:trPr>
          <w:cantSplit/>
        </w:trPr>
        <w:tc>
          <w:tcPr>
            <w:tcW w:w="880" w:type="pct"/>
            <w:vAlign w:val="bottom"/>
          </w:tcPr>
          <w:p w14:paraId="20835E73" w14:textId="77777777" w:rsidR="0003481B" w:rsidRPr="00CE0402" w:rsidRDefault="0003481B" w:rsidP="00162F40">
            <w:pPr>
              <w:ind w:left="-105" w:right="-126"/>
              <w:jc w:val="left"/>
              <w:rPr>
                <w:rFonts w:cs="Arial"/>
                <w:color w:val="000000"/>
                <w:spacing w:val="-6"/>
                <w:sz w:val="18"/>
                <w:szCs w:val="18"/>
              </w:rPr>
            </w:pPr>
          </w:p>
        </w:tc>
        <w:tc>
          <w:tcPr>
            <w:tcW w:w="514" w:type="pct"/>
            <w:tcBorders>
              <w:top w:val="single" w:sz="4" w:space="0" w:color="auto"/>
            </w:tcBorders>
            <w:vAlign w:val="bottom"/>
          </w:tcPr>
          <w:p w14:paraId="6ACB3758"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11171572"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3D9E6E3C"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01F7DA01"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tcPr>
          <w:p w14:paraId="1C73028D"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tcPr>
          <w:p w14:paraId="033598D2"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3A34603E"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065D0DF6" w14:textId="77777777" w:rsidR="0003481B" w:rsidRPr="00CE0402" w:rsidRDefault="0003481B" w:rsidP="00162F40">
            <w:pPr>
              <w:ind w:left="-43" w:right="-72"/>
              <w:jc w:val="right"/>
              <w:rPr>
                <w:rFonts w:cs="Arial"/>
                <w:color w:val="000000"/>
                <w:sz w:val="18"/>
                <w:szCs w:val="18"/>
                <w:lang w:val="en-GB"/>
              </w:rPr>
            </w:pPr>
          </w:p>
        </w:tc>
      </w:tr>
      <w:tr w:rsidR="000D589E" w:rsidRPr="00CE0402" w14:paraId="70F3087C" w14:textId="77777777" w:rsidTr="00421547">
        <w:trPr>
          <w:cantSplit/>
        </w:trPr>
        <w:tc>
          <w:tcPr>
            <w:tcW w:w="880" w:type="pct"/>
            <w:vAlign w:val="bottom"/>
          </w:tcPr>
          <w:p w14:paraId="7616271A" w14:textId="77777777" w:rsidR="000D589E" w:rsidRPr="00CE0402" w:rsidRDefault="000D589E" w:rsidP="000D589E">
            <w:pPr>
              <w:ind w:left="-105" w:right="-126"/>
              <w:jc w:val="left"/>
              <w:rPr>
                <w:rFonts w:cs="Arial"/>
                <w:b/>
                <w:bCs/>
                <w:color w:val="000000"/>
                <w:spacing w:val="-6"/>
                <w:sz w:val="18"/>
                <w:szCs w:val="18"/>
              </w:rPr>
            </w:pPr>
            <w:r w:rsidRPr="00CE0402">
              <w:rPr>
                <w:rFonts w:cs="Arial"/>
                <w:b/>
                <w:bCs/>
                <w:color w:val="000000"/>
                <w:spacing w:val="-6"/>
                <w:sz w:val="18"/>
                <w:szCs w:val="18"/>
              </w:rPr>
              <w:t>Net assets</w:t>
            </w:r>
          </w:p>
        </w:tc>
        <w:tc>
          <w:tcPr>
            <w:tcW w:w="514" w:type="pct"/>
            <w:tcBorders>
              <w:bottom w:val="single" w:sz="4" w:space="0" w:color="auto"/>
            </w:tcBorders>
          </w:tcPr>
          <w:p w14:paraId="4AE7058F" w14:textId="72DA8E12" w:rsidR="000D589E" w:rsidRPr="00CE0402" w:rsidRDefault="000D589E" w:rsidP="000D589E">
            <w:pPr>
              <w:ind w:right="-72"/>
              <w:jc w:val="right"/>
              <w:rPr>
                <w:rFonts w:cs="Arial"/>
                <w:color w:val="000000"/>
                <w:sz w:val="18"/>
                <w:szCs w:val="18"/>
                <w:lang w:val="en-GB"/>
              </w:rPr>
            </w:pPr>
            <w:r w:rsidRPr="00CE0402">
              <w:rPr>
                <w:rFonts w:cs="Arial"/>
                <w:sz w:val="18"/>
                <w:szCs w:val="18"/>
              </w:rPr>
              <w:t>3,477,232</w:t>
            </w:r>
          </w:p>
        </w:tc>
        <w:tc>
          <w:tcPr>
            <w:tcW w:w="516" w:type="pct"/>
            <w:tcBorders>
              <w:bottom w:val="single" w:sz="4" w:space="0" w:color="auto"/>
            </w:tcBorders>
          </w:tcPr>
          <w:p w14:paraId="1BCD1532" w14:textId="3E95F453" w:rsidR="000D589E" w:rsidRPr="00CE0402" w:rsidRDefault="000D589E" w:rsidP="000D589E">
            <w:pPr>
              <w:ind w:right="-72"/>
              <w:jc w:val="right"/>
              <w:rPr>
                <w:rFonts w:cs="Arial"/>
                <w:color w:val="000000"/>
                <w:sz w:val="18"/>
                <w:szCs w:val="18"/>
                <w:lang w:val="en-GB"/>
              </w:rPr>
            </w:pPr>
            <w:r w:rsidRPr="00CE0402">
              <w:rPr>
                <w:rFonts w:cs="Arial"/>
                <w:sz w:val="18"/>
                <w:szCs w:val="18"/>
              </w:rPr>
              <w:t>2,804,177</w:t>
            </w:r>
          </w:p>
        </w:tc>
        <w:tc>
          <w:tcPr>
            <w:tcW w:w="515" w:type="pct"/>
            <w:tcBorders>
              <w:bottom w:val="single" w:sz="4" w:space="0" w:color="auto"/>
            </w:tcBorders>
          </w:tcPr>
          <w:p w14:paraId="25B2D544" w14:textId="19CAD93D" w:rsidR="000D589E" w:rsidRPr="00CE0402" w:rsidRDefault="000D589E" w:rsidP="000D589E">
            <w:pPr>
              <w:ind w:right="-72"/>
              <w:jc w:val="right"/>
              <w:rPr>
                <w:rFonts w:cs="Arial"/>
                <w:color w:val="000000"/>
                <w:sz w:val="18"/>
                <w:szCs w:val="18"/>
                <w:lang w:val="en-GB"/>
              </w:rPr>
            </w:pPr>
            <w:r w:rsidRPr="00CE0402">
              <w:rPr>
                <w:rFonts w:cs="Arial"/>
                <w:sz w:val="18"/>
                <w:szCs w:val="18"/>
              </w:rPr>
              <w:t>1,995,798</w:t>
            </w:r>
          </w:p>
        </w:tc>
        <w:tc>
          <w:tcPr>
            <w:tcW w:w="516" w:type="pct"/>
            <w:tcBorders>
              <w:bottom w:val="single" w:sz="4" w:space="0" w:color="auto"/>
            </w:tcBorders>
          </w:tcPr>
          <w:p w14:paraId="58AC4AB9" w14:textId="1C2F5B98" w:rsidR="000D589E" w:rsidRPr="00CE0402" w:rsidRDefault="000D589E" w:rsidP="000D589E">
            <w:pPr>
              <w:ind w:right="-72"/>
              <w:jc w:val="right"/>
              <w:rPr>
                <w:rFonts w:cs="Arial"/>
                <w:color w:val="000000"/>
                <w:sz w:val="18"/>
                <w:szCs w:val="18"/>
                <w:lang w:val="en-GB"/>
              </w:rPr>
            </w:pPr>
            <w:r w:rsidRPr="00CE0402">
              <w:rPr>
                <w:rFonts w:cs="Arial"/>
                <w:sz w:val="18"/>
                <w:szCs w:val="18"/>
              </w:rPr>
              <w:t>1,972,701</w:t>
            </w:r>
          </w:p>
        </w:tc>
        <w:tc>
          <w:tcPr>
            <w:tcW w:w="515" w:type="pct"/>
            <w:tcBorders>
              <w:bottom w:val="single" w:sz="4" w:space="0" w:color="auto"/>
            </w:tcBorders>
          </w:tcPr>
          <w:p w14:paraId="64BB7DD0" w14:textId="5FD98965" w:rsidR="000D589E" w:rsidRPr="00CE0402" w:rsidRDefault="000D589E" w:rsidP="000D589E">
            <w:pPr>
              <w:ind w:right="-72"/>
              <w:jc w:val="right"/>
              <w:rPr>
                <w:rFonts w:cs="Arial"/>
                <w:color w:val="000000"/>
                <w:sz w:val="18"/>
                <w:szCs w:val="18"/>
                <w:lang w:val="en-GB"/>
              </w:rPr>
            </w:pPr>
            <w:r w:rsidRPr="00CE0402">
              <w:rPr>
                <w:rFonts w:cs="Arial"/>
                <w:sz w:val="18"/>
                <w:szCs w:val="18"/>
              </w:rPr>
              <w:t>204,275</w:t>
            </w:r>
          </w:p>
        </w:tc>
        <w:tc>
          <w:tcPr>
            <w:tcW w:w="516" w:type="pct"/>
            <w:tcBorders>
              <w:bottom w:val="single" w:sz="4" w:space="0" w:color="auto"/>
            </w:tcBorders>
          </w:tcPr>
          <w:p w14:paraId="07D66FE7" w14:textId="2EFE6C12" w:rsidR="000D589E" w:rsidRPr="00CE0402" w:rsidRDefault="000D589E" w:rsidP="000D589E">
            <w:pPr>
              <w:ind w:right="-72"/>
              <w:jc w:val="right"/>
              <w:rPr>
                <w:rFonts w:cs="Arial"/>
                <w:color w:val="000000"/>
                <w:sz w:val="18"/>
                <w:szCs w:val="18"/>
                <w:lang w:val="en-GB"/>
              </w:rPr>
            </w:pPr>
            <w:r w:rsidRPr="00CE0402">
              <w:rPr>
                <w:rFonts w:cs="Arial"/>
                <w:sz w:val="18"/>
                <w:szCs w:val="18"/>
              </w:rPr>
              <w:t>256,981</w:t>
            </w:r>
          </w:p>
        </w:tc>
        <w:tc>
          <w:tcPr>
            <w:tcW w:w="515" w:type="pct"/>
            <w:tcBorders>
              <w:bottom w:val="single" w:sz="4" w:space="0" w:color="auto"/>
            </w:tcBorders>
          </w:tcPr>
          <w:p w14:paraId="488FB481" w14:textId="7184BB43" w:rsidR="000D589E" w:rsidRPr="00CE0402" w:rsidRDefault="000D589E" w:rsidP="000D589E">
            <w:pPr>
              <w:ind w:right="-72"/>
              <w:jc w:val="right"/>
              <w:rPr>
                <w:rFonts w:cs="Arial"/>
                <w:color w:val="000000"/>
                <w:sz w:val="18"/>
                <w:szCs w:val="18"/>
                <w:lang w:val="en-GB"/>
              </w:rPr>
            </w:pPr>
            <w:r w:rsidRPr="00CE0402">
              <w:rPr>
                <w:rFonts w:cs="Arial"/>
                <w:sz w:val="18"/>
                <w:szCs w:val="18"/>
              </w:rPr>
              <w:t>147,535</w:t>
            </w:r>
          </w:p>
        </w:tc>
        <w:tc>
          <w:tcPr>
            <w:tcW w:w="515" w:type="pct"/>
            <w:tcBorders>
              <w:bottom w:val="single" w:sz="4" w:space="0" w:color="auto"/>
            </w:tcBorders>
          </w:tcPr>
          <w:p w14:paraId="4C0C8C8F" w14:textId="02421B3F" w:rsidR="000D589E" w:rsidRPr="00CE0402" w:rsidRDefault="000D589E" w:rsidP="000D589E">
            <w:pPr>
              <w:ind w:right="-72"/>
              <w:jc w:val="right"/>
              <w:rPr>
                <w:rFonts w:cs="Arial"/>
                <w:color w:val="000000"/>
                <w:sz w:val="18"/>
                <w:szCs w:val="18"/>
                <w:lang w:val="en-GB"/>
              </w:rPr>
            </w:pPr>
            <w:r w:rsidRPr="00CE0402">
              <w:rPr>
                <w:rFonts w:cs="Arial"/>
                <w:sz w:val="18"/>
                <w:szCs w:val="18"/>
              </w:rPr>
              <w:t>261,819</w:t>
            </w:r>
          </w:p>
        </w:tc>
      </w:tr>
      <w:tr w:rsidR="0003481B" w:rsidRPr="00CE0402" w14:paraId="358798A5" w14:textId="77777777" w:rsidTr="00421547">
        <w:trPr>
          <w:cantSplit/>
        </w:trPr>
        <w:tc>
          <w:tcPr>
            <w:tcW w:w="880" w:type="pct"/>
            <w:vAlign w:val="bottom"/>
          </w:tcPr>
          <w:p w14:paraId="3699838B" w14:textId="77777777" w:rsidR="0003481B" w:rsidRPr="00CE0402" w:rsidRDefault="0003481B" w:rsidP="00162F40">
            <w:pPr>
              <w:ind w:left="-105" w:right="-126"/>
              <w:jc w:val="left"/>
              <w:rPr>
                <w:rFonts w:cs="Arial"/>
                <w:color w:val="000000"/>
                <w:spacing w:val="-6"/>
                <w:sz w:val="18"/>
                <w:szCs w:val="18"/>
              </w:rPr>
            </w:pPr>
          </w:p>
        </w:tc>
        <w:tc>
          <w:tcPr>
            <w:tcW w:w="514" w:type="pct"/>
            <w:tcBorders>
              <w:top w:val="single" w:sz="4" w:space="0" w:color="auto"/>
            </w:tcBorders>
            <w:vAlign w:val="bottom"/>
          </w:tcPr>
          <w:p w14:paraId="3A584722"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67ADC2CF"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101768C7"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6D1B4B25"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vAlign w:val="bottom"/>
          </w:tcPr>
          <w:p w14:paraId="4B1EB4C4" w14:textId="77777777" w:rsidR="0003481B" w:rsidRPr="00CE0402" w:rsidRDefault="0003481B" w:rsidP="00162F40">
            <w:pPr>
              <w:ind w:right="-72"/>
              <w:jc w:val="right"/>
              <w:rPr>
                <w:rFonts w:cs="Arial"/>
                <w:color w:val="000000"/>
                <w:sz w:val="18"/>
                <w:szCs w:val="18"/>
                <w:lang w:val="en-GB"/>
              </w:rPr>
            </w:pPr>
          </w:p>
        </w:tc>
        <w:tc>
          <w:tcPr>
            <w:tcW w:w="516" w:type="pct"/>
            <w:tcBorders>
              <w:top w:val="single" w:sz="4" w:space="0" w:color="auto"/>
            </w:tcBorders>
            <w:vAlign w:val="bottom"/>
          </w:tcPr>
          <w:p w14:paraId="74099373" w14:textId="77777777" w:rsidR="0003481B" w:rsidRPr="00CE0402" w:rsidRDefault="0003481B" w:rsidP="00162F40">
            <w:pPr>
              <w:ind w:left="-43" w:right="-72"/>
              <w:jc w:val="right"/>
              <w:rPr>
                <w:rFonts w:cs="Arial"/>
                <w:color w:val="000000"/>
                <w:sz w:val="18"/>
                <w:szCs w:val="18"/>
                <w:lang w:val="en-GB"/>
              </w:rPr>
            </w:pPr>
          </w:p>
        </w:tc>
        <w:tc>
          <w:tcPr>
            <w:tcW w:w="515" w:type="pct"/>
            <w:tcBorders>
              <w:top w:val="single" w:sz="4" w:space="0" w:color="auto"/>
            </w:tcBorders>
            <w:vAlign w:val="bottom"/>
          </w:tcPr>
          <w:p w14:paraId="2E6A9139" w14:textId="77777777" w:rsidR="0003481B" w:rsidRPr="00CE0402" w:rsidRDefault="0003481B" w:rsidP="00162F40">
            <w:pPr>
              <w:ind w:right="-72"/>
              <w:jc w:val="right"/>
              <w:rPr>
                <w:rFonts w:cs="Arial"/>
                <w:color w:val="000000"/>
                <w:sz w:val="18"/>
                <w:szCs w:val="18"/>
                <w:lang w:val="en-GB"/>
              </w:rPr>
            </w:pPr>
          </w:p>
        </w:tc>
        <w:tc>
          <w:tcPr>
            <w:tcW w:w="515" w:type="pct"/>
            <w:tcBorders>
              <w:top w:val="single" w:sz="4" w:space="0" w:color="auto"/>
            </w:tcBorders>
            <w:vAlign w:val="bottom"/>
          </w:tcPr>
          <w:p w14:paraId="495207A8" w14:textId="77777777" w:rsidR="0003481B" w:rsidRPr="00CE0402" w:rsidRDefault="0003481B" w:rsidP="00162F40">
            <w:pPr>
              <w:ind w:left="-43" w:right="-72"/>
              <w:jc w:val="right"/>
              <w:rPr>
                <w:rFonts w:cs="Arial"/>
                <w:color w:val="000000"/>
                <w:sz w:val="18"/>
                <w:szCs w:val="18"/>
                <w:lang w:val="en-GB"/>
              </w:rPr>
            </w:pPr>
          </w:p>
        </w:tc>
      </w:tr>
      <w:tr w:rsidR="007D5C66" w:rsidRPr="00CE0402" w14:paraId="17515279" w14:textId="77777777" w:rsidTr="00421547">
        <w:trPr>
          <w:cantSplit/>
        </w:trPr>
        <w:tc>
          <w:tcPr>
            <w:tcW w:w="880" w:type="pct"/>
            <w:vAlign w:val="bottom"/>
          </w:tcPr>
          <w:p w14:paraId="2DF7C93C" w14:textId="77777777" w:rsidR="007D5C66" w:rsidRPr="00CE0402" w:rsidRDefault="007D5C66" w:rsidP="007D5C66">
            <w:pPr>
              <w:ind w:left="-105" w:right="-126"/>
              <w:jc w:val="left"/>
              <w:rPr>
                <w:rFonts w:cs="Arial"/>
                <w:color w:val="000000"/>
                <w:spacing w:val="-6"/>
                <w:sz w:val="18"/>
                <w:szCs w:val="18"/>
              </w:rPr>
            </w:pPr>
            <w:bookmarkStart w:id="34" w:name="OLE_LINK6"/>
            <w:r w:rsidRPr="00CE0402">
              <w:rPr>
                <w:rFonts w:cs="Arial"/>
                <w:color w:val="000000"/>
                <w:spacing w:val="-6"/>
                <w:sz w:val="18"/>
                <w:szCs w:val="18"/>
              </w:rPr>
              <w:t>Non-controlling assets</w:t>
            </w:r>
          </w:p>
        </w:tc>
        <w:tc>
          <w:tcPr>
            <w:tcW w:w="514" w:type="pct"/>
            <w:tcBorders>
              <w:bottom w:val="single" w:sz="4" w:space="0" w:color="auto"/>
            </w:tcBorders>
          </w:tcPr>
          <w:p w14:paraId="15EFCDBA" w14:textId="6A1A8AC2" w:rsidR="007D5C66" w:rsidRPr="00CE0402" w:rsidRDefault="007D5C66" w:rsidP="007D5C66">
            <w:pPr>
              <w:ind w:right="-72"/>
              <w:jc w:val="right"/>
              <w:rPr>
                <w:rFonts w:cs="Arial"/>
                <w:color w:val="000000"/>
                <w:sz w:val="18"/>
                <w:szCs w:val="18"/>
                <w:lang w:val="en-GB"/>
              </w:rPr>
            </w:pPr>
            <w:r w:rsidRPr="00CE0402">
              <w:rPr>
                <w:rFonts w:cs="Arial"/>
                <w:sz w:val="18"/>
                <w:szCs w:val="18"/>
              </w:rPr>
              <w:t>521,585</w:t>
            </w:r>
          </w:p>
        </w:tc>
        <w:tc>
          <w:tcPr>
            <w:tcW w:w="516" w:type="pct"/>
            <w:tcBorders>
              <w:bottom w:val="single" w:sz="4" w:space="0" w:color="auto"/>
            </w:tcBorders>
          </w:tcPr>
          <w:p w14:paraId="2BB424A0" w14:textId="119ACE01" w:rsidR="007D5C66" w:rsidRPr="00CE0402" w:rsidRDefault="007D5C66" w:rsidP="007D5C66">
            <w:pPr>
              <w:ind w:right="-72"/>
              <w:jc w:val="right"/>
              <w:rPr>
                <w:rFonts w:cs="Arial"/>
                <w:color w:val="000000"/>
                <w:sz w:val="18"/>
                <w:szCs w:val="18"/>
                <w:lang w:val="en-GB"/>
              </w:rPr>
            </w:pPr>
            <w:r w:rsidRPr="00CE0402">
              <w:rPr>
                <w:rFonts w:cs="Arial"/>
                <w:sz w:val="18"/>
                <w:szCs w:val="18"/>
              </w:rPr>
              <w:t>420,627</w:t>
            </w:r>
          </w:p>
        </w:tc>
        <w:tc>
          <w:tcPr>
            <w:tcW w:w="515" w:type="pct"/>
            <w:tcBorders>
              <w:bottom w:val="single" w:sz="4" w:space="0" w:color="auto"/>
            </w:tcBorders>
          </w:tcPr>
          <w:p w14:paraId="38EDCF9D" w14:textId="7ADDA8DE" w:rsidR="007D5C66" w:rsidRPr="00CE0402" w:rsidRDefault="007D5C66" w:rsidP="007D5C66">
            <w:pPr>
              <w:ind w:right="-72"/>
              <w:jc w:val="right"/>
              <w:rPr>
                <w:rFonts w:cs="Arial"/>
                <w:color w:val="000000"/>
                <w:sz w:val="18"/>
                <w:szCs w:val="18"/>
                <w:lang w:val="en-GB"/>
              </w:rPr>
            </w:pPr>
            <w:r w:rsidRPr="00CE0402">
              <w:rPr>
                <w:rFonts w:cs="Arial"/>
                <w:sz w:val="18"/>
                <w:szCs w:val="18"/>
              </w:rPr>
              <w:t>168,445</w:t>
            </w:r>
          </w:p>
        </w:tc>
        <w:tc>
          <w:tcPr>
            <w:tcW w:w="516" w:type="pct"/>
            <w:tcBorders>
              <w:bottom w:val="single" w:sz="4" w:space="0" w:color="auto"/>
            </w:tcBorders>
          </w:tcPr>
          <w:p w14:paraId="16428A70" w14:textId="4D89DFED" w:rsidR="007D5C66" w:rsidRPr="00CE0402" w:rsidRDefault="007D5C66" w:rsidP="007D5C66">
            <w:pPr>
              <w:ind w:right="-72"/>
              <w:jc w:val="right"/>
              <w:rPr>
                <w:rFonts w:cs="Arial"/>
                <w:color w:val="000000"/>
                <w:sz w:val="18"/>
                <w:szCs w:val="18"/>
                <w:lang w:val="en-GB"/>
              </w:rPr>
            </w:pPr>
            <w:r w:rsidRPr="00CE0402">
              <w:rPr>
                <w:rFonts w:cs="Arial"/>
                <w:sz w:val="18"/>
                <w:szCs w:val="18"/>
              </w:rPr>
              <w:t>166,496</w:t>
            </w:r>
          </w:p>
        </w:tc>
        <w:tc>
          <w:tcPr>
            <w:tcW w:w="515" w:type="pct"/>
            <w:tcBorders>
              <w:bottom w:val="single" w:sz="4" w:space="0" w:color="auto"/>
            </w:tcBorders>
          </w:tcPr>
          <w:p w14:paraId="11C59A58" w14:textId="3D605FD0" w:rsidR="007D5C66" w:rsidRPr="00CE0402" w:rsidRDefault="007D5C66" w:rsidP="007D5C66">
            <w:pPr>
              <w:ind w:right="-72"/>
              <w:jc w:val="right"/>
              <w:rPr>
                <w:rFonts w:cs="Arial"/>
                <w:color w:val="000000"/>
                <w:sz w:val="18"/>
                <w:szCs w:val="18"/>
                <w:lang w:val="en-GB"/>
              </w:rPr>
            </w:pPr>
            <w:r w:rsidRPr="00CE0402">
              <w:rPr>
                <w:rFonts w:cs="Arial"/>
                <w:sz w:val="18"/>
                <w:szCs w:val="18"/>
              </w:rPr>
              <w:t>81,710</w:t>
            </w:r>
          </w:p>
        </w:tc>
        <w:tc>
          <w:tcPr>
            <w:tcW w:w="516" w:type="pct"/>
            <w:tcBorders>
              <w:bottom w:val="single" w:sz="4" w:space="0" w:color="auto"/>
            </w:tcBorders>
          </w:tcPr>
          <w:p w14:paraId="64BEE986" w14:textId="3B01A4F4" w:rsidR="007D5C66" w:rsidRPr="00CE0402" w:rsidRDefault="007D5C66" w:rsidP="007D5C66">
            <w:pPr>
              <w:ind w:right="-72"/>
              <w:jc w:val="right"/>
              <w:rPr>
                <w:rFonts w:cs="Arial"/>
                <w:color w:val="000000"/>
                <w:sz w:val="18"/>
                <w:szCs w:val="18"/>
                <w:lang w:val="en-GB"/>
              </w:rPr>
            </w:pPr>
            <w:r w:rsidRPr="00CE0402">
              <w:rPr>
                <w:rFonts w:cs="Arial"/>
                <w:sz w:val="18"/>
                <w:szCs w:val="18"/>
              </w:rPr>
              <w:t>102,792</w:t>
            </w:r>
          </w:p>
        </w:tc>
        <w:tc>
          <w:tcPr>
            <w:tcW w:w="515" w:type="pct"/>
            <w:tcBorders>
              <w:bottom w:val="single" w:sz="4" w:space="0" w:color="auto"/>
            </w:tcBorders>
          </w:tcPr>
          <w:p w14:paraId="0B11A56E" w14:textId="4921ED3F" w:rsidR="007D5C66" w:rsidRPr="00CE0402" w:rsidRDefault="007D5C66" w:rsidP="007D5C66">
            <w:pPr>
              <w:ind w:right="-72"/>
              <w:jc w:val="right"/>
              <w:rPr>
                <w:rFonts w:cs="Arial"/>
                <w:color w:val="000000"/>
                <w:sz w:val="18"/>
                <w:szCs w:val="18"/>
                <w:lang w:val="en-GB"/>
              </w:rPr>
            </w:pPr>
            <w:r w:rsidRPr="00CE0402">
              <w:rPr>
                <w:rFonts w:cs="Arial"/>
                <w:sz w:val="18"/>
                <w:szCs w:val="18"/>
              </w:rPr>
              <w:t>36,884</w:t>
            </w:r>
          </w:p>
        </w:tc>
        <w:tc>
          <w:tcPr>
            <w:tcW w:w="515" w:type="pct"/>
            <w:tcBorders>
              <w:bottom w:val="single" w:sz="4" w:space="0" w:color="auto"/>
            </w:tcBorders>
          </w:tcPr>
          <w:p w14:paraId="3F042814" w14:textId="0BE80799" w:rsidR="007D5C66" w:rsidRPr="00CE0402" w:rsidRDefault="007D5C66" w:rsidP="007D5C66">
            <w:pPr>
              <w:ind w:right="-72"/>
              <w:jc w:val="right"/>
              <w:rPr>
                <w:rFonts w:cs="Arial"/>
                <w:color w:val="000000"/>
                <w:sz w:val="18"/>
                <w:szCs w:val="18"/>
                <w:lang w:val="en-GB"/>
              </w:rPr>
            </w:pPr>
            <w:r w:rsidRPr="00CE0402">
              <w:rPr>
                <w:rFonts w:cs="Arial"/>
                <w:sz w:val="18"/>
                <w:szCs w:val="18"/>
              </w:rPr>
              <w:t>65,455</w:t>
            </w:r>
          </w:p>
        </w:tc>
      </w:tr>
      <w:bookmarkEnd w:id="34"/>
    </w:tbl>
    <w:p w14:paraId="25D5A9C6" w14:textId="77777777" w:rsidR="00446DC1" w:rsidRPr="00CE0402" w:rsidRDefault="00446DC1" w:rsidP="0041128C">
      <w:pPr>
        <w:tabs>
          <w:tab w:val="left" w:pos="540"/>
          <w:tab w:val="left" w:pos="720"/>
          <w:tab w:val="left" w:pos="1440"/>
          <w:tab w:val="right" w:pos="7200"/>
          <w:tab w:val="right" w:pos="8540"/>
        </w:tabs>
        <w:ind w:right="-43"/>
        <w:jc w:val="thaiDistribute"/>
        <w:rPr>
          <w:rFonts w:cs="Arial"/>
          <w:b/>
          <w:bCs/>
          <w:color w:val="000000"/>
          <w:sz w:val="18"/>
          <w:szCs w:val="18"/>
          <w:lang w:val="en-GB"/>
        </w:rPr>
      </w:pPr>
    </w:p>
    <w:p w14:paraId="5209C2F0" w14:textId="31DBA026" w:rsidR="003D5E68" w:rsidRPr="00CE0402" w:rsidRDefault="00BE231D" w:rsidP="0041128C">
      <w:pPr>
        <w:tabs>
          <w:tab w:val="left" w:pos="720"/>
          <w:tab w:val="left" w:pos="1440"/>
          <w:tab w:val="right" w:pos="7200"/>
          <w:tab w:val="right" w:pos="8540"/>
        </w:tabs>
        <w:ind w:right="-43"/>
        <w:jc w:val="thaiDistribute"/>
        <w:rPr>
          <w:rFonts w:cs="Arial"/>
          <w:b/>
          <w:bCs/>
          <w:color w:val="000000"/>
          <w:sz w:val="18"/>
          <w:szCs w:val="18"/>
        </w:rPr>
      </w:pPr>
      <w:bookmarkStart w:id="35" w:name="_Hlk32407793"/>
      <w:r w:rsidRPr="00CE0402">
        <w:rPr>
          <w:rFonts w:cs="Arial"/>
          <w:b/>
          <w:bCs/>
          <w:color w:val="000000"/>
          <w:sz w:val="18"/>
          <w:szCs w:val="18"/>
        </w:rPr>
        <w:br w:type="page"/>
      </w:r>
    </w:p>
    <w:p w14:paraId="5B884CC0" w14:textId="5DEEEF52" w:rsidR="00446DC1" w:rsidRPr="00CE0402" w:rsidRDefault="00446DC1" w:rsidP="0041128C">
      <w:pPr>
        <w:numPr>
          <w:ilvl w:val="0"/>
          <w:numId w:val="24"/>
        </w:numPr>
        <w:tabs>
          <w:tab w:val="left" w:pos="720"/>
          <w:tab w:val="left" w:pos="1260"/>
          <w:tab w:val="right" w:pos="7200"/>
          <w:tab w:val="right" w:pos="8540"/>
        </w:tabs>
        <w:ind w:left="1260" w:right="-43" w:hanging="540"/>
        <w:jc w:val="thaiDistribute"/>
        <w:rPr>
          <w:rFonts w:cs="Arial"/>
          <w:i/>
          <w:iCs/>
          <w:color w:val="000000"/>
          <w:sz w:val="18"/>
          <w:szCs w:val="18"/>
        </w:rPr>
      </w:pPr>
      <w:r w:rsidRPr="00CE0402">
        <w:rPr>
          <w:rFonts w:cs="Arial"/>
          <w:i/>
          <w:iCs/>
          <w:color w:val="000000"/>
          <w:sz w:val="18"/>
          <w:szCs w:val="18"/>
        </w:rPr>
        <w:t>Summarised statement of comprehensive income</w:t>
      </w:r>
    </w:p>
    <w:bookmarkEnd w:id="35"/>
    <w:p w14:paraId="16F53A3E" w14:textId="77777777" w:rsidR="00322E8D" w:rsidRPr="00CE0402" w:rsidRDefault="00322E8D" w:rsidP="0041128C">
      <w:pPr>
        <w:tabs>
          <w:tab w:val="left" w:pos="720"/>
          <w:tab w:val="left" w:pos="1440"/>
          <w:tab w:val="right" w:pos="7200"/>
          <w:tab w:val="right" w:pos="8540"/>
        </w:tabs>
        <w:ind w:right="-43"/>
        <w:jc w:val="thaiDistribute"/>
        <w:rPr>
          <w:rFonts w:cs="Arial"/>
          <w:b/>
          <w:bCs/>
          <w:color w:val="000000"/>
          <w:sz w:val="18"/>
          <w:szCs w:val="18"/>
        </w:rPr>
      </w:pPr>
    </w:p>
    <w:tbl>
      <w:tblPr>
        <w:tblW w:w="4923" w:type="pct"/>
        <w:tblInd w:w="108" w:type="dxa"/>
        <w:tblLook w:val="0000" w:firstRow="0" w:lastRow="0" w:firstColumn="0" w:lastColumn="0" w:noHBand="0" w:noVBand="0"/>
      </w:tblPr>
      <w:tblGrid>
        <w:gridCol w:w="2721"/>
        <w:gridCol w:w="1577"/>
        <w:gridCol w:w="1586"/>
        <w:gridCol w:w="1580"/>
        <w:gridCol w:w="1586"/>
        <w:gridCol w:w="1580"/>
        <w:gridCol w:w="1586"/>
        <w:gridCol w:w="1580"/>
        <w:gridCol w:w="1574"/>
      </w:tblGrid>
      <w:tr w:rsidR="00EB3E42" w:rsidRPr="00CE0402" w14:paraId="48A9D4D5" w14:textId="77777777" w:rsidTr="00421547">
        <w:trPr>
          <w:gridAfter w:val="8"/>
          <w:wAfter w:w="4115" w:type="pct"/>
          <w:cantSplit/>
        </w:trPr>
        <w:tc>
          <w:tcPr>
            <w:tcW w:w="885" w:type="pct"/>
            <w:vAlign w:val="bottom"/>
          </w:tcPr>
          <w:p w14:paraId="58C823DB" w14:textId="77777777" w:rsidR="00EB3E42" w:rsidRPr="00CE0402" w:rsidRDefault="00EB3E42" w:rsidP="0041128C">
            <w:pPr>
              <w:ind w:left="-105" w:right="-126"/>
              <w:rPr>
                <w:rFonts w:cs="Arial"/>
                <w:color w:val="000000"/>
                <w:sz w:val="18"/>
                <w:szCs w:val="18"/>
              </w:rPr>
            </w:pPr>
          </w:p>
        </w:tc>
      </w:tr>
      <w:tr w:rsidR="008474BF" w:rsidRPr="00CE0402" w14:paraId="1BE525CA" w14:textId="77777777" w:rsidTr="00421547">
        <w:trPr>
          <w:cantSplit/>
        </w:trPr>
        <w:tc>
          <w:tcPr>
            <w:tcW w:w="885" w:type="pct"/>
            <w:vAlign w:val="bottom"/>
          </w:tcPr>
          <w:p w14:paraId="195F74E2" w14:textId="77777777" w:rsidR="008474BF" w:rsidRPr="00CE0402" w:rsidRDefault="008474BF" w:rsidP="00EB3E42">
            <w:pPr>
              <w:ind w:left="-105" w:right="-126"/>
              <w:rPr>
                <w:rFonts w:cs="Arial"/>
                <w:color w:val="000000"/>
                <w:sz w:val="18"/>
                <w:szCs w:val="18"/>
              </w:rPr>
            </w:pPr>
          </w:p>
        </w:tc>
        <w:tc>
          <w:tcPr>
            <w:tcW w:w="4115" w:type="pct"/>
            <w:gridSpan w:val="8"/>
            <w:vAlign w:val="bottom"/>
          </w:tcPr>
          <w:p w14:paraId="3CD03DF1" w14:textId="21449991" w:rsidR="008474BF" w:rsidRPr="00CE0402" w:rsidRDefault="008474BF" w:rsidP="00EB3E42">
            <w:pPr>
              <w:ind w:left="-43" w:right="-72"/>
              <w:jc w:val="center"/>
              <w:rPr>
                <w:rFonts w:cs="Arial"/>
                <w:b/>
                <w:bCs/>
                <w:color w:val="000000"/>
                <w:sz w:val="18"/>
                <w:szCs w:val="18"/>
                <w:lang w:val="en-GB"/>
              </w:rPr>
            </w:pPr>
            <w:r w:rsidRPr="00CE0402">
              <w:rPr>
                <w:rFonts w:cs="Arial"/>
                <w:b/>
                <w:bCs/>
                <w:color w:val="000000"/>
                <w:sz w:val="18"/>
                <w:szCs w:val="18"/>
              </w:rPr>
              <w:t xml:space="preserve">For the year ended </w:t>
            </w:r>
            <w:r w:rsidRPr="00CE0402">
              <w:rPr>
                <w:rFonts w:cs="Arial"/>
                <w:b/>
                <w:bCs/>
                <w:color w:val="000000"/>
                <w:sz w:val="18"/>
                <w:szCs w:val="18"/>
                <w:lang w:val="en-GB"/>
              </w:rPr>
              <w:t>31</w:t>
            </w:r>
            <w:r w:rsidRPr="00CE0402">
              <w:rPr>
                <w:rFonts w:cs="Arial"/>
                <w:b/>
                <w:bCs/>
                <w:color w:val="000000"/>
                <w:sz w:val="18"/>
                <w:szCs w:val="18"/>
              </w:rPr>
              <w:t xml:space="preserve"> December</w:t>
            </w:r>
          </w:p>
        </w:tc>
      </w:tr>
      <w:tr w:rsidR="00EB3E42" w:rsidRPr="00CE0402" w14:paraId="23FDA648" w14:textId="77777777" w:rsidTr="00421547">
        <w:trPr>
          <w:cantSplit/>
        </w:trPr>
        <w:tc>
          <w:tcPr>
            <w:tcW w:w="885" w:type="pct"/>
            <w:vAlign w:val="bottom"/>
          </w:tcPr>
          <w:p w14:paraId="21773D37" w14:textId="77777777" w:rsidR="00EB3E42" w:rsidRPr="00CE0402" w:rsidRDefault="00EB3E42" w:rsidP="00EB3E42">
            <w:pPr>
              <w:ind w:left="-105" w:right="-126"/>
              <w:rPr>
                <w:rFonts w:cs="Arial"/>
                <w:color w:val="000000"/>
                <w:sz w:val="18"/>
                <w:szCs w:val="18"/>
              </w:rPr>
            </w:pPr>
          </w:p>
        </w:tc>
        <w:tc>
          <w:tcPr>
            <w:tcW w:w="1029" w:type="pct"/>
            <w:gridSpan w:val="2"/>
            <w:tcBorders>
              <w:top w:val="single" w:sz="4" w:space="0" w:color="auto"/>
            </w:tcBorders>
            <w:vAlign w:val="bottom"/>
          </w:tcPr>
          <w:p w14:paraId="70A82787" w14:textId="77777777" w:rsidR="00EB3E42" w:rsidRPr="00CE0402" w:rsidRDefault="00EB3E42" w:rsidP="00EB3E42">
            <w:pPr>
              <w:ind w:left="-43" w:right="-72"/>
              <w:jc w:val="center"/>
              <w:rPr>
                <w:rFonts w:cs="Arial"/>
                <w:b/>
                <w:bCs/>
                <w:color w:val="000000"/>
                <w:sz w:val="18"/>
                <w:szCs w:val="18"/>
              </w:rPr>
            </w:pPr>
            <w:r w:rsidRPr="00CE0402">
              <w:rPr>
                <w:rFonts w:cs="Arial"/>
                <w:b/>
                <w:bCs/>
                <w:color w:val="000000"/>
                <w:sz w:val="18"/>
                <w:szCs w:val="18"/>
              </w:rPr>
              <w:t xml:space="preserve">Pitsanuloke Medical </w:t>
            </w:r>
          </w:p>
          <w:p w14:paraId="76742910" w14:textId="7E014C77" w:rsidR="00EB3E42" w:rsidRPr="00CE0402" w:rsidRDefault="00EB3E42" w:rsidP="00EB3E42">
            <w:pPr>
              <w:ind w:left="-43" w:right="-72"/>
              <w:jc w:val="center"/>
              <w:rPr>
                <w:rFonts w:cs="Arial"/>
                <w:b/>
                <w:bCs/>
                <w:color w:val="000000"/>
                <w:sz w:val="18"/>
                <w:szCs w:val="18"/>
              </w:rPr>
            </w:pPr>
            <w:r w:rsidRPr="00CE0402">
              <w:rPr>
                <w:rFonts w:cs="Arial"/>
                <w:b/>
                <w:bCs/>
                <w:color w:val="000000"/>
                <w:sz w:val="18"/>
                <w:szCs w:val="18"/>
              </w:rPr>
              <w:t>Co., Ltd.</w:t>
            </w:r>
          </w:p>
        </w:tc>
        <w:tc>
          <w:tcPr>
            <w:tcW w:w="1030" w:type="pct"/>
            <w:gridSpan w:val="2"/>
            <w:tcBorders>
              <w:top w:val="single" w:sz="4" w:space="0" w:color="auto"/>
            </w:tcBorders>
            <w:vAlign w:val="bottom"/>
          </w:tcPr>
          <w:p w14:paraId="12DF7D20" w14:textId="77777777" w:rsidR="00EB3E42" w:rsidRPr="00CE0402" w:rsidRDefault="00EB3E42" w:rsidP="00EB3E42">
            <w:pPr>
              <w:ind w:left="-43" w:right="-72"/>
              <w:jc w:val="center"/>
              <w:rPr>
                <w:rFonts w:cs="Arial"/>
                <w:b/>
                <w:bCs/>
                <w:color w:val="000000"/>
                <w:sz w:val="18"/>
                <w:szCs w:val="18"/>
              </w:rPr>
            </w:pPr>
            <w:r w:rsidRPr="00CE0402">
              <w:rPr>
                <w:rFonts w:cs="Arial"/>
                <w:b/>
                <w:bCs/>
                <w:color w:val="000000"/>
                <w:sz w:val="18"/>
                <w:szCs w:val="18"/>
              </w:rPr>
              <w:t xml:space="preserve">Paknampo Hospital </w:t>
            </w:r>
          </w:p>
          <w:p w14:paraId="615852F5" w14:textId="22CFECE6" w:rsidR="00EB3E42" w:rsidRPr="00CE0402" w:rsidRDefault="00EB3E42" w:rsidP="00EB3E42">
            <w:pPr>
              <w:ind w:left="-43" w:right="-72"/>
              <w:jc w:val="center"/>
              <w:rPr>
                <w:rFonts w:cs="Arial"/>
                <w:b/>
                <w:bCs/>
                <w:color w:val="000000"/>
                <w:sz w:val="18"/>
                <w:szCs w:val="18"/>
              </w:rPr>
            </w:pPr>
            <w:r w:rsidRPr="00CE0402">
              <w:rPr>
                <w:rFonts w:cs="Arial"/>
                <w:b/>
                <w:bCs/>
                <w:color w:val="000000"/>
                <w:sz w:val="18"/>
                <w:szCs w:val="18"/>
              </w:rPr>
              <w:t>Co., Ltd.</w:t>
            </w:r>
          </w:p>
        </w:tc>
        <w:tc>
          <w:tcPr>
            <w:tcW w:w="1030" w:type="pct"/>
            <w:gridSpan w:val="2"/>
            <w:tcBorders>
              <w:top w:val="single" w:sz="4" w:space="0" w:color="auto"/>
            </w:tcBorders>
            <w:vAlign w:val="bottom"/>
          </w:tcPr>
          <w:p w14:paraId="14735C7F" w14:textId="2C932399" w:rsidR="00EB3E42" w:rsidRPr="00CE0402" w:rsidRDefault="00EB3E42" w:rsidP="00EB3E42">
            <w:pPr>
              <w:ind w:left="-43" w:right="-72"/>
              <w:jc w:val="center"/>
              <w:rPr>
                <w:rFonts w:cs="Arial"/>
                <w:b/>
                <w:bCs/>
                <w:color w:val="000000"/>
                <w:sz w:val="18"/>
                <w:szCs w:val="18"/>
                <w:lang w:val="en-GB"/>
              </w:rPr>
            </w:pPr>
            <w:r w:rsidRPr="00CE0402">
              <w:rPr>
                <w:rFonts w:cs="Arial"/>
                <w:b/>
                <w:bCs/>
                <w:color w:val="000000"/>
                <w:sz w:val="18"/>
                <w:szCs w:val="18"/>
                <w:lang w:val="en-GB"/>
              </w:rPr>
              <w:t xml:space="preserve">Principal Healthcare - Sisaket </w:t>
            </w:r>
            <w:r w:rsidR="007B6433" w:rsidRPr="00CE0402">
              <w:rPr>
                <w:rFonts w:cs="Arial"/>
                <w:b/>
                <w:bCs/>
                <w:color w:val="000000"/>
                <w:sz w:val="18"/>
                <w:szCs w:val="18"/>
                <w:lang w:val="en-GB"/>
              </w:rPr>
              <w:t xml:space="preserve">    </w:t>
            </w:r>
            <w:r w:rsidRPr="00CE0402">
              <w:rPr>
                <w:rFonts w:cs="Arial"/>
                <w:b/>
                <w:bCs/>
                <w:color w:val="000000"/>
                <w:sz w:val="18"/>
                <w:szCs w:val="18"/>
                <w:lang w:val="en-GB"/>
              </w:rPr>
              <w:t>Co., Ltd.</w:t>
            </w:r>
          </w:p>
        </w:tc>
        <w:tc>
          <w:tcPr>
            <w:tcW w:w="1027" w:type="pct"/>
            <w:gridSpan w:val="2"/>
            <w:tcBorders>
              <w:top w:val="single" w:sz="4" w:space="0" w:color="auto"/>
            </w:tcBorders>
            <w:vAlign w:val="bottom"/>
          </w:tcPr>
          <w:p w14:paraId="28B01F4C" w14:textId="0E06DC45" w:rsidR="00EB3E42" w:rsidRPr="00CE0402" w:rsidRDefault="00EB3E42" w:rsidP="00EB3E42">
            <w:pPr>
              <w:ind w:left="-43" w:right="-72"/>
              <w:jc w:val="center"/>
              <w:rPr>
                <w:rFonts w:cs="Arial"/>
                <w:b/>
                <w:bCs/>
                <w:color w:val="000000"/>
                <w:sz w:val="18"/>
                <w:szCs w:val="18"/>
                <w:lang w:val="en-GB"/>
              </w:rPr>
            </w:pPr>
            <w:r w:rsidRPr="00CE0402">
              <w:rPr>
                <w:rFonts w:cs="Arial"/>
                <w:b/>
                <w:bCs/>
                <w:color w:val="000000"/>
                <w:sz w:val="18"/>
                <w:szCs w:val="18"/>
                <w:lang w:val="en-GB"/>
              </w:rPr>
              <w:t xml:space="preserve">   Principal Healthcare - Mukdahan Co., Ltd.   </w:t>
            </w:r>
          </w:p>
        </w:tc>
      </w:tr>
      <w:tr w:rsidR="00EB3E42" w:rsidRPr="00CE0402" w14:paraId="12426DD9" w14:textId="77777777" w:rsidTr="00421547">
        <w:trPr>
          <w:cantSplit/>
        </w:trPr>
        <w:tc>
          <w:tcPr>
            <w:tcW w:w="885" w:type="pct"/>
            <w:vAlign w:val="bottom"/>
          </w:tcPr>
          <w:p w14:paraId="43B777D2" w14:textId="77777777" w:rsidR="00EB3E42" w:rsidRPr="00CE0402" w:rsidRDefault="00EB3E42" w:rsidP="00162F40">
            <w:pPr>
              <w:ind w:left="-105" w:right="-126"/>
              <w:rPr>
                <w:rFonts w:cs="Arial"/>
                <w:color w:val="000000"/>
                <w:sz w:val="18"/>
                <w:szCs w:val="18"/>
              </w:rPr>
            </w:pPr>
            <w:bookmarkStart w:id="36" w:name="_Hlk204345905"/>
          </w:p>
        </w:tc>
        <w:tc>
          <w:tcPr>
            <w:tcW w:w="513" w:type="pct"/>
            <w:tcBorders>
              <w:top w:val="single" w:sz="4" w:space="0" w:color="auto"/>
            </w:tcBorders>
            <w:vAlign w:val="bottom"/>
          </w:tcPr>
          <w:p w14:paraId="44105729" w14:textId="77777777"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76AEEC1A" w14:textId="41EC9457"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5" w:type="pct"/>
            <w:tcBorders>
              <w:top w:val="single" w:sz="4" w:space="0" w:color="auto"/>
            </w:tcBorders>
            <w:vAlign w:val="bottom"/>
          </w:tcPr>
          <w:p w14:paraId="218F455C" w14:textId="77777777" w:rsidR="00EB3E42" w:rsidRPr="00CE0402" w:rsidRDefault="00EB3E42" w:rsidP="00162F40">
            <w:pPr>
              <w:ind w:left="-43" w:right="-72"/>
              <w:jc w:val="right"/>
              <w:rPr>
                <w:rFonts w:cs="Arial"/>
                <w:b/>
                <w:bCs/>
                <w:color w:val="000000"/>
                <w:sz w:val="18"/>
                <w:szCs w:val="18"/>
              </w:rPr>
            </w:pPr>
            <w:r w:rsidRPr="00CE0402">
              <w:rPr>
                <w:rFonts w:cs="Arial"/>
                <w:b/>
                <w:bCs/>
                <w:color w:val="000000"/>
                <w:sz w:val="18"/>
                <w:szCs w:val="18"/>
                <w:lang w:val="en-GB"/>
              </w:rPr>
              <w:t>2024</w:t>
            </w:r>
          </w:p>
          <w:p w14:paraId="5B3E9F04" w14:textId="10648DAD" w:rsidR="00EB3E42" w:rsidRPr="00CE0402" w:rsidRDefault="00EB3E42" w:rsidP="00162F40">
            <w:pPr>
              <w:ind w:left="-43" w:right="-72"/>
              <w:jc w:val="right"/>
              <w:rPr>
                <w:rFonts w:cs="Arial"/>
                <w:b/>
                <w:bCs/>
                <w:color w:val="000000"/>
                <w:sz w:val="18"/>
                <w:szCs w:val="18"/>
              </w:rPr>
            </w:pPr>
            <w:r w:rsidRPr="00CE0402">
              <w:rPr>
                <w:rFonts w:cs="Arial"/>
                <w:b/>
                <w:bCs/>
                <w:color w:val="000000"/>
                <w:spacing w:val="-4"/>
                <w:sz w:val="18"/>
                <w:szCs w:val="18"/>
              </w:rPr>
              <w:t>Thousand</w:t>
            </w:r>
          </w:p>
        </w:tc>
        <w:tc>
          <w:tcPr>
            <w:tcW w:w="514" w:type="pct"/>
            <w:tcBorders>
              <w:top w:val="single" w:sz="4" w:space="0" w:color="auto"/>
            </w:tcBorders>
            <w:vAlign w:val="bottom"/>
          </w:tcPr>
          <w:p w14:paraId="035186CB" w14:textId="77777777"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6DBD56E0" w14:textId="69ACC0A2"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5" w:type="pct"/>
            <w:tcBorders>
              <w:top w:val="single" w:sz="4" w:space="0" w:color="auto"/>
            </w:tcBorders>
            <w:vAlign w:val="bottom"/>
          </w:tcPr>
          <w:p w14:paraId="3E565D00" w14:textId="77777777" w:rsidR="00EB3E42" w:rsidRPr="00CE0402" w:rsidRDefault="00EB3E42" w:rsidP="00162F40">
            <w:pPr>
              <w:ind w:left="-43" w:right="-72"/>
              <w:jc w:val="right"/>
              <w:rPr>
                <w:rFonts w:cs="Arial"/>
                <w:b/>
                <w:bCs/>
                <w:color w:val="000000"/>
                <w:sz w:val="18"/>
                <w:szCs w:val="18"/>
              </w:rPr>
            </w:pPr>
            <w:r w:rsidRPr="00CE0402">
              <w:rPr>
                <w:rFonts w:cs="Arial"/>
                <w:b/>
                <w:bCs/>
                <w:color w:val="000000"/>
                <w:sz w:val="18"/>
                <w:szCs w:val="18"/>
                <w:lang w:val="en-GB"/>
              </w:rPr>
              <w:t>2024</w:t>
            </w:r>
          </w:p>
          <w:p w14:paraId="7C78C373" w14:textId="123A9BF3" w:rsidR="00EB3E42" w:rsidRPr="00CE0402" w:rsidRDefault="00EB3E42" w:rsidP="00162F40">
            <w:pPr>
              <w:ind w:left="-43" w:right="-72"/>
              <w:jc w:val="right"/>
              <w:rPr>
                <w:rFonts w:cs="Arial"/>
                <w:b/>
                <w:bCs/>
                <w:color w:val="000000"/>
                <w:sz w:val="18"/>
                <w:szCs w:val="18"/>
              </w:rPr>
            </w:pPr>
            <w:r w:rsidRPr="00CE0402">
              <w:rPr>
                <w:rFonts w:cs="Arial"/>
                <w:b/>
                <w:bCs/>
                <w:color w:val="000000"/>
                <w:spacing w:val="-4"/>
                <w:sz w:val="18"/>
                <w:szCs w:val="18"/>
              </w:rPr>
              <w:t>Thousand</w:t>
            </w:r>
          </w:p>
        </w:tc>
        <w:tc>
          <w:tcPr>
            <w:tcW w:w="514" w:type="pct"/>
            <w:tcBorders>
              <w:top w:val="single" w:sz="4" w:space="0" w:color="auto"/>
            </w:tcBorders>
            <w:vAlign w:val="bottom"/>
          </w:tcPr>
          <w:p w14:paraId="0D4DFFA6" w14:textId="77777777"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50002CCB" w14:textId="045529D2"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5" w:type="pct"/>
            <w:tcBorders>
              <w:top w:val="single" w:sz="4" w:space="0" w:color="auto"/>
            </w:tcBorders>
            <w:vAlign w:val="bottom"/>
          </w:tcPr>
          <w:p w14:paraId="67D0A8D1" w14:textId="77777777" w:rsidR="00EB3E42" w:rsidRPr="00CE0402" w:rsidRDefault="00EB3E42" w:rsidP="00162F40">
            <w:pPr>
              <w:ind w:left="-43" w:right="-72"/>
              <w:jc w:val="right"/>
              <w:rPr>
                <w:rFonts w:cs="Arial"/>
                <w:b/>
                <w:bCs/>
                <w:color w:val="000000"/>
                <w:sz w:val="18"/>
                <w:szCs w:val="18"/>
              </w:rPr>
            </w:pPr>
            <w:r w:rsidRPr="00CE0402">
              <w:rPr>
                <w:rFonts w:cs="Arial"/>
                <w:b/>
                <w:bCs/>
                <w:color w:val="000000"/>
                <w:sz w:val="18"/>
                <w:szCs w:val="18"/>
                <w:lang w:val="en-GB"/>
              </w:rPr>
              <w:t>2024</w:t>
            </w:r>
          </w:p>
          <w:p w14:paraId="297E9743" w14:textId="4AE95A6D" w:rsidR="00EB3E42" w:rsidRPr="00CE0402" w:rsidRDefault="00EB3E42" w:rsidP="00162F40">
            <w:pPr>
              <w:ind w:left="-43" w:right="-72"/>
              <w:jc w:val="right"/>
              <w:rPr>
                <w:rFonts w:cs="Arial"/>
                <w:b/>
                <w:bCs/>
                <w:color w:val="000000"/>
                <w:sz w:val="18"/>
                <w:szCs w:val="18"/>
              </w:rPr>
            </w:pPr>
            <w:r w:rsidRPr="00CE0402">
              <w:rPr>
                <w:rFonts w:cs="Arial"/>
                <w:b/>
                <w:bCs/>
                <w:color w:val="000000"/>
                <w:spacing w:val="-4"/>
                <w:sz w:val="18"/>
                <w:szCs w:val="18"/>
              </w:rPr>
              <w:t>Thousand</w:t>
            </w:r>
          </w:p>
        </w:tc>
        <w:tc>
          <w:tcPr>
            <w:tcW w:w="514" w:type="pct"/>
            <w:tcBorders>
              <w:top w:val="single" w:sz="4" w:space="0" w:color="auto"/>
            </w:tcBorders>
            <w:vAlign w:val="bottom"/>
          </w:tcPr>
          <w:p w14:paraId="0B4F555A" w14:textId="77777777"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095E8D6F" w14:textId="7D8A0721" w:rsidR="00EB3E42" w:rsidRPr="00CE0402" w:rsidRDefault="00EB3E42" w:rsidP="00162F40">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2" w:type="pct"/>
            <w:tcBorders>
              <w:top w:val="single" w:sz="4" w:space="0" w:color="auto"/>
            </w:tcBorders>
            <w:vAlign w:val="bottom"/>
          </w:tcPr>
          <w:p w14:paraId="48E21712" w14:textId="77777777" w:rsidR="00EB3E42" w:rsidRPr="00CE0402" w:rsidRDefault="00EB3E42" w:rsidP="00162F40">
            <w:pPr>
              <w:ind w:left="-43" w:right="-72"/>
              <w:jc w:val="right"/>
              <w:rPr>
                <w:rFonts w:cs="Arial"/>
                <w:b/>
                <w:bCs/>
                <w:color w:val="000000"/>
                <w:sz w:val="18"/>
                <w:szCs w:val="18"/>
              </w:rPr>
            </w:pPr>
            <w:r w:rsidRPr="00CE0402">
              <w:rPr>
                <w:rFonts w:cs="Arial"/>
                <w:b/>
                <w:bCs/>
                <w:color w:val="000000"/>
                <w:sz w:val="18"/>
                <w:szCs w:val="18"/>
                <w:lang w:val="en-GB"/>
              </w:rPr>
              <w:t>2024</w:t>
            </w:r>
          </w:p>
          <w:p w14:paraId="29B637F1" w14:textId="249BF64A" w:rsidR="00EB3E42" w:rsidRPr="00CE0402" w:rsidRDefault="00EB3E42" w:rsidP="00162F40">
            <w:pPr>
              <w:ind w:left="-43" w:right="-72"/>
              <w:jc w:val="right"/>
              <w:rPr>
                <w:rFonts w:cs="Arial"/>
                <w:b/>
                <w:bCs/>
                <w:color w:val="000000"/>
                <w:sz w:val="18"/>
                <w:szCs w:val="18"/>
              </w:rPr>
            </w:pPr>
            <w:r w:rsidRPr="00CE0402">
              <w:rPr>
                <w:rFonts w:cs="Arial"/>
                <w:b/>
                <w:bCs/>
                <w:color w:val="000000"/>
                <w:spacing w:val="-4"/>
                <w:sz w:val="18"/>
                <w:szCs w:val="18"/>
              </w:rPr>
              <w:t>Thousand</w:t>
            </w:r>
          </w:p>
        </w:tc>
      </w:tr>
      <w:bookmarkEnd w:id="36"/>
      <w:tr w:rsidR="00EB3E42" w:rsidRPr="00CE0402" w14:paraId="7910C73C" w14:textId="77777777" w:rsidTr="00421547">
        <w:trPr>
          <w:cantSplit/>
        </w:trPr>
        <w:tc>
          <w:tcPr>
            <w:tcW w:w="885" w:type="pct"/>
            <w:vAlign w:val="bottom"/>
          </w:tcPr>
          <w:p w14:paraId="197CDD60" w14:textId="77777777" w:rsidR="00EB3E42" w:rsidRPr="00CE0402" w:rsidRDefault="00EB3E42" w:rsidP="0041128C">
            <w:pPr>
              <w:ind w:left="-105" w:right="-126"/>
              <w:jc w:val="left"/>
              <w:rPr>
                <w:rFonts w:cs="Arial"/>
                <w:color w:val="000000"/>
                <w:sz w:val="18"/>
                <w:szCs w:val="18"/>
              </w:rPr>
            </w:pPr>
          </w:p>
        </w:tc>
        <w:tc>
          <w:tcPr>
            <w:tcW w:w="513" w:type="pct"/>
            <w:tcBorders>
              <w:bottom w:val="single" w:sz="4" w:space="0" w:color="auto"/>
            </w:tcBorders>
            <w:vAlign w:val="bottom"/>
          </w:tcPr>
          <w:p w14:paraId="6645608C"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Baht</w:t>
            </w:r>
          </w:p>
        </w:tc>
        <w:tc>
          <w:tcPr>
            <w:tcW w:w="515" w:type="pct"/>
            <w:tcBorders>
              <w:bottom w:val="single" w:sz="4" w:space="0" w:color="auto"/>
            </w:tcBorders>
            <w:vAlign w:val="bottom"/>
          </w:tcPr>
          <w:p w14:paraId="0E95CF4D"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 xml:space="preserve"> Baht</w:t>
            </w:r>
          </w:p>
        </w:tc>
        <w:tc>
          <w:tcPr>
            <w:tcW w:w="514" w:type="pct"/>
            <w:tcBorders>
              <w:bottom w:val="single" w:sz="4" w:space="0" w:color="auto"/>
            </w:tcBorders>
            <w:vAlign w:val="bottom"/>
          </w:tcPr>
          <w:p w14:paraId="243E7ACA"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Baht</w:t>
            </w:r>
          </w:p>
        </w:tc>
        <w:tc>
          <w:tcPr>
            <w:tcW w:w="515" w:type="pct"/>
            <w:tcBorders>
              <w:bottom w:val="single" w:sz="4" w:space="0" w:color="auto"/>
            </w:tcBorders>
            <w:vAlign w:val="bottom"/>
          </w:tcPr>
          <w:p w14:paraId="0BF96B9B"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 xml:space="preserve"> Baht</w:t>
            </w:r>
          </w:p>
        </w:tc>
        <w:tc>
          <w:tcPr>
            <w:tcW w:w="514" w:type="pct"/>
            <w:tcBorders>
              <w:bottom w:val="single" w:sz="4" w:space="0" w:color="auto"/>
            </w:tcBorders>
            <w:vAlign w:val="bottom"/>
          </w:tcPr>
          <w:p w14:paraId="7AA1D313"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Baht</w:t>
            </w:r>
          </w:p>
        </w:tc>
        <w:tc>
          <w:tcPr>
            <w:tcW w:w="515" w:type="pct"/>
            <w:tcBorders>
              <w:bottom w:val="single" w:sz="4" w:space="0" w:color="auto"/>
            </w:tcBorders>
            <w:vAlign w:val="bottom"/>
          </w:tcPr>
          <w:p w14:paraId="2D2B81D4"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 xml:space="preserve"> Baht</w:t>
            </w:r>
          </w:p>
        </w:tc>
        <w:tc>
          <w:tcPr>
            <w:tcW w:w="514" w:type="pct"/>
            <w:tcBorders>
              <w:bottom w:val="single" w:sz="4" w:space="0" w:color="auto"/>
            </w:tcBorders>
            <w:vAlign w:val="bottom"/>
          </w:tcPr>
          <w:p w14:paraId="79207AA7"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Baht</w:t>
            </w:r>
          </w:p>
        </w:tc>
        <w:tc>
          <w:tcPr>
            <w:tcW w:w="512" w:type="pct"/>
            <w:tcBorders>
              <w:bottom w:val="single" w:sz="4" w:space="0" w:color="auto"/>
            </w:tcBorders>
            <w:vAlign w:val="bottom"/>
          </w:tcPr>
          <w:p w14:paraId="6E0E544C" w14:textId="77777777" w:rsidR="00EB3E42" w:rsidRPr="00CE0402" w:rsidRDefault="00EB3E42" w:rsidP="0041128C">
            <w:pPr>
              <w:ind w:left="-43" w:right="-72"/>
              <w:jc w:val="right"/>
              <w:rPr>
                <w:rFonts w:cs="Arial"/>
                <w:b/>
                <w:bCs/>
                <w:color w:val="000000"/>
                <w:sz w:val="18"/>
                <w:szCs w:val="18"/>
              </w:rPr>
            </w:pPr>
            <w:r w:rsidRPr="00CE0402">
              <w:rPr>
                <w:rFonts w:cs="Arial"/>
                <w:b/>
                <w:bCs/>
                <w:color w:val="000000"/>
                <w:sz w:val="18"/>
                <w:szCs w:val="18"/>
              </w:rPr>
              <w:t xml:space="preserve"> Baht</w:t>
            </w:r>
          </w:p>
        </w:tc>
      </w:tr>
      <w:tr w:rsidR="00EB3E42" w:rsidRPr="00CE0402" w14:paraId="0BA3BD7C" w14:textId="77777777" w:rsidTr="00421547">
        <w:trPr>
          <w:cantSplit/>
        </w:trPr>
        <w:tc>
          <w:tcPr>
            <w:tcW w:w="885" w:type="pct"/>
            <w:vAlign w:val="bottom"/>
          </w:tcPr>
          <w:p w14:paraId="13B84E8C" w14:textId="77777777" w:rsidR="00EB3E42" w:rsidRPr="00CE0402" w:rsidRDefault="00EB3E42" w:rsidP="0041128C">
            <w:pPr>
              <w:ind w:left="-105" w:right="-126"/>
              <w:jc w:val="left"/>
              <w:rPr>
                <w:rFonts w:cs="Arial"/>
                <w:color w:val="000000"/>
                <w:sz w:val="18"/>
                <w:szCs w:val="18"/>
                <w:rtl/>
                <w:cs/>
              </w:rPr>
            </w:pPr>
          </w:p>
        </w:tc>
        <w:tc>
          <w:tcPr>
            <w:tcW w:w="513" w:type="pct"/>
            <w:tcBorders>
              <w:top w:val="single" w:sz="4" w:space="0" w:color="auto"/>
            </w:tcBorders>
            <w:vAlign w:val="bottom"/>
          </w:tcPr>
          <w:p w14:paraId="20AA0D2E" w14:textId="77777777" w:rsidR="00EB3E42" w:rsidRPr="00CE0402" w:rsidRDefault="00EB3E42" w:rsidP="0041128C">
            <w:pPr>
              <w:ind w:left="-43" w:right="-72"/>
              <w:jc w:val="right"/>
              <w:rPr>
                <w:rFonts w:cs="Arial"/>
                <w:color w:val="000000"/>
                <w:sz w:val="18"/>
                <w:szCs w:val="18"/>
              </w:rPr>
            </w:pPr>
          </w:p>
        </w:tc>
        <w:tc>
          <w:tcPr>
            <w:tcW w:w="515" w:type="pct"/>
            <w:tcBorders>
              <w:top w:val="single" w:sz="4" w:space="0" w:color="auto"/>
            </w:tcBorders>
            <w:vAlign w:val="bottom"/>
          </w:tcPr>
          <w:p w14:paraId="36C859A8" w14:textId="77777777" w:rsidR="00EB3E42" w:rsidRPr="00CE0402" w:rsidRDefault="00EB3E42" w:rsidP="0041128C">
            <w:pPr>
              <w:ind w:left="-43" w:right="-72"/>
              <w:jc w:val="right"/>
              <w:rPr>
                <w:rFonts w:cs="Arial"/>
                <w:color w:val="000000"/>
                <w:sz w:val="18"/>
                <w:szCs w:val="18"/>
              </w:rPr>
            </w:pPr>
          </w:p>
        </w:tc>
        <w:tc>
          <w:tcPr>
            <w:tcW w:w="514" w:type="pct"/>
            <w:tcBorders>
              <w:top w:val="single" w:sz="4" w:space="0" w:color="auto"/>
            </w:tcBorders>
            <w:vAlign w:val="bottom"/>
          </w:tcPr>
          <w:p w14:paraId="3F24417F" w14:textId="77777777" w:rsidR="00EB3E42" w:rsidRPr="00CE0402" w:rsidRDefault="00EB3E42" w:rsidP="0041128C">
            <w:pPr>
              <w:ind w:left="-43" w:right="-72"/>
              <w:jc w:val="right"/>
              <w:rPr>
                <w:rFonts w:cs="Arial"/>
                <w:color w:val="000000"/>
                <w:sz w:val="18"/>
                <w:szCs w:val="18"/>
              </w:rPr>
            </w:pPr>
          </w:p>
        </w:tc>
        <w:tc>
          <w:tcPr>
            <w:tcW w:w="515" w:type="pct"/>
            <w:tcBorders>
              <w:top w:val="single" w:sz="4" w:space="0" w:color="auto"/>
            </w:tcBorders>
            <w:vAlign w:val="bottom"/>
          </w:tcPr>
          <w:p w14:paraId="6CF17934" w14:textId="77777777" w:rsidR="00EB3E42" w:rsidRPr="00CE0402" w:rsidRDefault="00EB3E42" w:rsidP="0041128C">
            <w:pPr>
              <w:ind w:left="-43" w:right="-72"/>
              <w:jc w:val="right"/>
              <w:rPr>
                <w:rFonts w:cs="Arial"/>
                <w:color w:val="000000"/>
                <w:sz w:val="18"/>
                <w:szCs w:val="18"/>
              </w:rPr>
            </w:pPr>
          </w:p>
        </w:tc>
        <w:tc>
          <w:tcPr>
            <w:tcW w:w="514" w:type="pct"/>
            <w:tcBorders>
              <w:top w:val="single" w:sz="4" w:space="0" w:color="auto"/>
            </w:tcBorders>
            <w:vAlign w:val="bottom"/>
          </w:tcPr>
          <w:p w14:paraId="06C3B874" w14:textId="77777777" w:rsidR="00EB3E42" w:rsidRPr="00CE0402" w:rsidRDefault="00EB3E42" w:rsidP="0041128C">
            <w:pPr>
              <w:ind w:left="-43" w:right="-72"/>
              <w:jc w:val="right"/>
              <w:rPr>
                <w:rFonts w:cs="Arial"/>
                <w:color w:val="000000"/>
                <w:sz w:val="18"/>
                <w:szCs w:val="18"/>
              </w:rPr>
            </w:pPr>
          </w:p>
        </w:tc>
        <w:tc>
          <w:tcPr>
            <w:tcW w:w="515" w:type="pct"/>
            <w:tcBorders>
              <w:top w:val="single" w:sz="4" w:space="0" w:color="auto"/>
            </w:tcBorders>
            <w:vAlign w:val="bottom"/>
          </w:tcPr>
          <w:p w14:paraId="1D87F7A9" w14:textId="77777777" w:rsidR="00EB3E42" w:rsidRPr="00CE0402" w:rsidRDefault="00EB3E42" w:rsidP="0041128C">
            <w:pPr>
              <w:ind w:left="-43" w:right="-72"/>
              <w:jc w:val="right"/>
              <w:rPr>
                <w:rFonts w:cs="Arial"/>
                <w:color w:val="000000"/>
                <w:sz w:val="18"/>
                <w:szCs w:val="18"/>
              </w:rPr>
            </w:pPr>
          </w:p>
        </w:tc>
        <w:tc>
          <w:tcPr>
            <w:tcW w:w="514" w:type="pct"/>
            <w:tcBorders>
              <w:top w:val="single" w:sz="4" w:space="0" w:color="auto"/>
            </w:tcBorders>
            <w:vAlign w:val="bottom"/>
          </w:tcPr>
          <w:p w14:paraId="0434C6BF" w14:textId="77777777" w:rsidR="00EB3E42" w:rsidRPr="00CE0402" w:rsidRDefault="00EB3E42" w:rsidP="0041128C">
            <w:pPr>
              <w:ind w:left="-43" w:right="-72"/>
              <w:jc w:val="right"/>
              <w:rPr>
                <w:rFonts w:cs="Arial"/>
                <w:color w:val="000000"/>
                <w:sz w:val="18"/>
                <w:szCs w:val="18"/>
              </w:rPr>
            </w:pPr>
          </w:p>
        </w:tc>
        <w:tc>
          <w:tcPr>
            <w:tcW w:w="512" w:type="pct"/>
            <w:tcBorders>
              <w:top w:val="single" w:sz="4" w:space="0" w:color="auto"/>
            </w:tcBorders>
            <w:vAlign w:val="bottom"/>
          </w:tcPr>
          <w:p w14:paraId="77B93146" w14:textId="77777777" w:rsidR="00EB3E42" w:rsidRPr="00CE0402" w:rsidRDefault="00EB3E42" w:rsidP="0041128C">
            <w:pPr>
              <w:ind w:left="-43" w:right="-72"/>
              <w:jc w:val="right"/>
              <w:rPr>
                <w:rFonts w:cs="Arial"/>
                <w:color w:val="000000"/>
                <w:sz w:val="18"/>
                <w:szCs w:val="18"/>
              </w:rPr>
            </w:pPr>
          </w:p>
        </w:tc>
      </w:tr>
      <w:tr w:rsidR="00DC5B1A" w:rsidRPr="00CE0402" w14:paraId="728B4D1F" w14:textId="77777777" w:rsidTr="00421547">
        <w:trPr>
          <w:cantSplit/>
        </w:trPr>
        <w:tc>
          <w:tcPr>
            <w:tcW w:w="885" w:type="pct"/>
            <w:vAlign w:val="bottom"/>
          </w:tcPr>
          <w:p w14:paraId="23A90528" w14:textId="77777777" w:rsidR="00DC5B1A" w:rsidRPr="00CE0402" w:rsidRDefault="00DC5B1A" w:rsidP="00DC5B1A">
            <w:pPr>
              <w:ind w:left="-105" w:right="-126"/>
              <w:jc w:val="left"/>
              <w:rPr>
                <w:rFonts w:cs="Arial"/>
                <w:color w:val="000000"/>
                <w:sz w:val="18"/>
                <w:szCs w:val="18"/>
                <w:rtl/>
                <w:cs/>
              </w:rPr>
            </w:pPr>
            <w:r w:rsidRPr="00CE0402">
              <w:rPr>
                <w:rFonts w:cs="Arial"/>
                <w:color w:val="000000"/>
                <w:sz w:val="18"/>
                <w:szCs w:val="18"/>
              </w:rPr>
              <w:t>Revenue</w:t>
            </w:r>
          </w:p>
        </w:tc>
        <w:tc>
          <w:tcPr>
            <w:tcW w:w="513" w:type="pct"/>
            <w:tcBorders>
              <w:bottom w:val="single" w:sz="4" w:space="0" w:color="auto"/>
            </w:tcBorders>
          </w:tcPr>
          <w:p w14:paraId="26379178" w14:textId="6A88D343" w:rsidR="00DC5B1A" w:rsidRPr="00CE0402" w:rsidRDefault="00DC5B1A" w:rsidP="00DC5B1A">
            <w:pPr>
              <w:ind w:right="-72"/>
              <w:jc w:val="right"/>
              <w:rPr>
                <w:rFonts w:cs="Arial"/>
                <w:color w:val="000000"/>
                <w:sz w:val="18"/>
                <w:szCs w:val="18"/>
                <w:lang w:val="en-GB"/>
              </w:rPr>
            </w:pPr>
            <w:r w:rsidRPr="00CE0402">
              <w:rPr>
                <w:rFonts w:cs="Arial"/>
                <w:sz w:val="18"/>
                <w:szCs w:val="18"/>
              </w:rPr>
              <w:t>1,692,290</w:t>
            </w:r>
          </w:p>
        </w:tc>
        <w:tc>
          <w:tcPr>
            <w:tcW w:w="515" w:type="pct"/>
            <w:tcBorders>
              <w:bottom w:val="single" w:sz="4" w:space="0" w:color="auto"/>
            </w:tcBorders>
          </w:tcPr>
          <w:p w14:paraId="3CD47C70" w14:textId="71DDEDF0" w:rsidR="00DC5B1A" w:rsidRPr="00CE0402" w:rsidRDefault="00DC5B1A" w:rsidP="00DC5B1A">
            <w:pPr>
              <w:ind w:right="-72"/>
              <w:jc w:val="right"/>
              <w:rPr>
                <w:rFonts w:cs="Arial"/>
                <w:color w:val="000000"/>
                <w:sz w:val="18"/>
                <w:szCs w:val="18"/>
                <w:lang w:val="en-GB"/>
              </w:rPr>
            </w:pPr>
            <w:r w:rsidRPr="00CE0402">
              <w:rPr>
                <w:rFonts w:cs="Arial"/>
                <w:sz w:val="18"/>
                <w:szCs w:val="18"/>
              </w:rPr>
              <w:t xml:space="preserve"> 1,716,662 </w:t>
            </w:r>
          </w:p>
        </w:tc>
        <w:tc>
          <w:tcPr>
            <w:tcW w:w="514" w:type="pct"/>
            <w:tcBorders>
              <w:bottom w:val="single" w:sz="4" w:space="0" w:color="auto"/>
            </w:tcBorders>
          </w:tcPr>
          <w:p w14:paraId="3EB6B858" w14:textId="25099A67" w:rsidR="00DC5B1A" w:rsidRPr="00CE0402" w:rsidRDefault="009D3E19" w:rsidP="00DC5B1A">
            <w:pPr>
              <w:ind w:right="-72"/>
              <w:jc w:val="right"/>
              <w:rPr>
                <w:rFonts w:cs="Arial"/>
                <w:color w:val="000000"/>
                <w:sz w:val="18"/>
                <w:szCs w:val="18"/>
                <w:lang w:val="en-GB"/>
              </w:rPr>
            </w:pPr>
            <w:r w:rsidRPr="00CE0402">
              <w:rPr>
                <w:rFonts w:cs="Arial"/>
                <w:sz w:val="18"/>
                <w:szCs w:val="18"/>
              </w:rPr>
              <w:t>997,281</w:t>
            </w:r>
          </w:p>
        </w:tc>
        <w:tc>
          <w:tcPr>
            <w:tcW w:w="515" w:type="pct"/>
            <w:tcBorders>
              <w:bottom w:val="single" w:sz="4" w:space="0" w:color="auto"/>
            </w:tcBorders>
          </w:tcPr>
          <w:p w14:paraId="02CAD1C7" w14:textId="4BD8C88A" w:rsidR="00DC5B1A" w:rsidRPr="00CE0402" w:rsidRDefault="00DC5B1A" w:rsidP="00DC5B1A">
            <w:pPr>
              <w:ind w:right="-72"/>
              <w:jc w:val="right"/>
              <w:rPr>
                <w:rFonts w:cs="Arial"/>
                <w:color w:val="000000"/>
                <w:sz w:val="18"/>
                <w:szCs w:val="18"/>
                <w:lang w:val="en-GB"/>
              </w:rPr>
            </w:pPr>
            <w:r w:rsidRPr="00CE0402">
              <w:rPr>
                <w:rFonts w:cs="Arial"/>
                <w:sz w:val="18"/>
                <w:szCs w:val="18"/>
              </w:rPr>
              <w:t xml:space="preserve"> 994,446 </w:t>
            </w:r>
          </w:p>
        </w:tc>
        <w:tc>
          <w:tcPr>
            <w:tcW w:w="514" w:type="pct"/>
            <w:tcBorders>
              <w:bottom w:val="single" w:sz="4" w:space="0" w:color="auto"/>
            </w:tcBorders>
          </w:tcPr>
          <w:p w14:paraId="39DE6F8C" w14:textId="569220D6" w:rsidR="00DC5B1A" w:rsidRPr="00CE0402" w:rsidRDefault="00DC5B1A" w:rsidP="00DC5B1A">
            <w:pPr>
              <w:ind w:right="-72"/>
              <w:jc w:val="right"/>
              <w:rPr>
                <w:rFonts w:cs="Arial"/>
                <w:color w:val="000000"/>
                <w:sz w:val="18"/>
                <w:szCs w:val="18"/>
                <w:lang w:val="en-GB"/>
              </w:rPr>
            </w:pPr>
            <w:r w:rsidRPr="00CE0402">
              <w:rPr>
                <w:rFonts w:cs="Arial"/>
                <w:sz w:val="18"/>
                <w:szCs w:val="18"/>
              </w:rPr>
              <w:t>201,355</w:t>
            </w:r>
          </w:p>
        </w:tc>
        <w:tc>
          <w:tcPr>
            <w:tcW w:w="515" w:type="pct"/>
            <w:tcBorders>
              <w:bottom w:val="single" w:sz="4" w:space="0" w:color="auto"/>
            </w:tcBorders>
          </w:tcPr>
          <w:p w14:paraId="256A26CE" w14:textId="603E7E76" w:rsidR="00DC5B1A" w:rsidRPr="00CE0402" w:rsidRDefault="00DC5B1A" w:rsidP="00DC5B1A">
            <w:pPr>
              <w:ind w:right="-72"/>
              <w:jc w:val="right"/>
              <w:rPr>
                <w:rFonts w:cs="Arial"/>
                <w:color w:val="000000"/>
                <w:sz w:val="18"/>
                <w:szCs w:val="18"/>
                <w:lang w:val="en-GB"/>
              </w:rPr>
            </w:pPr>
            <w:r w:rsidRPr="00CE0402">
              <w:rPr>
                <w:rFonts w:cs="Arial"/>
                <w:sz w:val="18"/>
                <w:szCs w:val="18"/>
              </w:rPr>
              <w:t>178,997</w:t>
            </w:r>
          </w:p>
        </w:tc>
        <w:tc>
          <w:tcPr>
            <w:tcW w:w="514" w:type="pct"/>
            <w:tcBorders>
              <w:bottom w:val="single" w:sz="4" w:space="0" w:color="auto"/>
            </w:tcBorders>
          </w:tcPr>
          <w:p w14:paraId="745F6840" w14:textId="58866A81" w:rsidR="00DC5B1A" w:rsidRPr="00CE0402" w:rsidRDefault="00DC5B1A" w:rsidP="00DC5B1A">
            <w:pPr>
              <w:ind w:right="-72"/>
              <w:jc w:val="right"/>
              <w:rPr>
                <w:rFonts w:cs="Arial"/>
                <w:color w:val="000000"/>
                <w:sz w:val="18"/>
                <w:szCs w:val="18"/>
                <w:lang w:val="en-GB"/>
              </w:rPr>
            </w:pPr>
            <w:r w:rsidRPr="00CE0402">
              <w:rPr>
                <w:rFonts w:cs="Arial"/>
                <w:sz w:val="18"/>
                <w:szCs w:val="18"/>
              </w:rPr>
              <w:t>106,093</w:t>
            </w:r>
          </w:p>
        </w:tc>
        <w:tc>
          <w:tcPr>
            <w:tcW w:w="512" w:type="pct"/>
            <w:tcBorders>
              <w:bottom w:val="single" w:sz="4" w:space="0" w:color="auto"/>
            </w:tcBorders>
          </w:tcPr>
          <w:p w14:paraId="0B2F6108" w14:textId="117A6F6D" w:rsidR="00DC5B1A" w:rsidRPr="00CE0402" w:rsidRDefault="00DC5B1A" w:rsidP="00DC5B1A">
            <w:pPr>
              <w:ind w:right="-72"/>
              <w:jc w:val="right"/>
              <w:rPr>
                <w:rFonts w:cs="Arial"/>
                <w:color w:val="000000"/>
                <w:sz w:val="18"/>
                <w:szCs w:val="18"/>
                <w:lang w:val="en-GB"/>
              </w:rPr>
            </w:pPr>
            <w:r w:rsidRPr="00CE0402">
              <w:rPr>
                <w:rFonts w:cs="Arial"/>
                <w:sz w:val="18"/>
                <w:szCs w:val="18"/>
              </w:rPr>
              <w:t>3,775</w:t>
            </w:r>
          </w:p>
        </w:tc>
      </w:tr>
      <w:tr w:rsidR="00EB3E42" w:rsidRPr="00CE0402" w14:paraId="3E3C68A5" w14:textId="77777777" w:rsidTr="00421547">
        <w:trPr>
          <w:cantSplit/>
        </w:trPr>
        <w:tc>
          <w:tcPr>
            <w:tcW w:w="885" w:type="pct"/>
            <w:vAlign w:val="bottom"/>
          </w:tcPr>
          <w:p w14:paraId="651A9326" w14:textId="77777777" w:rsidR="00EB3E42" w:rsidRPr="00CE0402" w:rsidRDefault="00EB3E42" w:rsidP="00162F40">
            <w:pPr>
              <w:ind w:left="-105" w:right="-126"/>
              <w:jc w:val="left"/>
              <w:rPr>
                <w:rFonts w:cs="Arial"/>
                <w:color w:val="000000"/>
                <w:sz w:val="18"/>
                <w:szCs w:val="18"/>
              </w:rPr>
            </w:pPr>
          </w:p>
        </w:tc>
        <w:tc>
          <w:tcPr>
            <w:tcW w:w="513" w:type="pct"/>
            <w:tcBorders>
              <w:top w:val="single" w:sz="4" w:space="0" w:color="auto"/>
            </w:tcBorders>
            <w:vAlign w:val="bottom"/>
          </w:tcPr>
          <w:p w14:paraId="478C006E"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60F95DD1" w14:textId="77777777" w:rsidR="00EB3E42" w:rsidRPr="00CE0402" w:rsidRDefault="00EB3E42" w:rsidP="00162F40">
            <w:pPr>
              <w:ind w:left="-43" w:right="-72"/>
              <w:jc w:val="right"/>
              <w:rPr>
                <w:rFonts w:cs="Arial"/>
                <w:color w:val="000000"/>
                <w:sz w:val="18"/>
                <w:szCs w:val="18"/>
                <w:lang w:val="en-GB"/>
              </w:rPr>
            </w:pPr>
          </w:p>
        </w:tc>
        <w:tc>
          <w:tcPr>
            <w:tcW w:w="514" w:type="pct"/>
            <w:tcBorders>
              <w:top w:val="single" w:sz="4" w:space="0" w:color="auto"/>
            </w:tcBorders>
            <w:vAlign w:val="bottom"/>
          </w:tcPr>
          <w:p w14:paraId="5990FD4E"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2A528622" w14:textId="77777777" w:rsidR="00EB3E42" w:rsidRPr="00CE0402" w:rsidRDefault="00EB3E42" w:rsidP="00162F40">
            <w:pPr>
              <w:ind w:left="-43" w:right="-72"/>
              <w:jc w:val="right"/>
              <w:rPr>
                <w:rFonts w:cs="Arial"/>
                <w:color w:val="000000"/>
                <w:sz w:val="18"/>
                <w:szCs w:val="18"/>
                <w:lang w:val="en-GB"/>
              </w:rPr>
            </w:pPr>
          </w:p>
        </w:tc>
        <w:tc>
          <w:tcPr>
            <w:tcW w:w="514" w:type="pct"/>
            <w:tcBorders>
              <w:top w:val="single" w:sz="4" w:space="0" w:color="auto"/>
            </w:tcBorders>
            <w:vAlign w:val="bottom"/>
          </w:tcPr>
          <w:p w14:paraId="3AF0964D"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3AC2DA8B" w14:textId="77777777" w:rsidR="00EB3E42" w:rsidRPr="00CE0402" w:rsidRDefault="00EB3E42" w:rsidP="00162F40">
            <w:pPr>
              <w:ind w:left="-43" w:right="-72"/>
              <w:jc w:val="right"/>
              <w:rPr>
                <w:rFonts w:cs="Arial"/>
                <w:color w:val="000000"/>
                <w:sz w:val="18"/>
                <w:szCs w:val="18"/>
                <w:lang w:val="en-GB"/>
              </w:rPr>
            </w:pPr>
          </w:p>
        </w:tc>
        <w:tc>
          <w:tcPr>
            <w:tcW w:w="514" w:type="pct"/>
            <w:tcBorders>
              <w:top w:val="single" w:sz="4" w:space="0" w:color="auto"/>
            </w:tcBorders>
            <w:vAlign w:val="bottom"/>
          </w:tcPr>
          <w:p w14:paraId="6046E6C7" w14:textId="77777777" w:rsidR="00EB3E42" w:rsidRPr="00CE0402" w:rsidRDefault="00EB3E42" w:rsidP="00162F40">
            <w:pPr>
              <w:ind w:right="-72"/>
              <w:jc w:val="right"/>
              <w:rPr>
                <w:rFonts w:cs="Arial"/>
                <w:color w:val="000000"/>
                <w:sz w:val="18"/>
                <w:szCs w:val="18"/>
                <w:lang w:val="en-GB"/>
              </w:rPr>
            </w:pPr>
          </w:p>
        </w:tc>
        <w:tc>
          <w:tcPr>
            <w:tcW w:w="512" w:type="pct"/>
            <w:tcBorders>
              <w:top w:val="single" w:sz="4" w:space="0" w:color="auto"/>
            </w:tcBorders>
            <w:vAlign w:val="bottom"/>
          </w:tcPr>
          <w:p w14:paraId="1B1049CB" w14:textId="77777777" w:rsidR="00EB3E42" w:rsidRPr="00CE0402" w:rsidRDefault="00EB3E42" w:rsidP="00162F40">
            <w:pPr>
              <w:ind w:left="-43" w:right="-72"/>
              <w:jc w:val="right"/>
              <w:rPr>
                <w:rFonts w:cs="Arial"/>
                <w:color w:val="000000"/>
                <w:sz w:val="18"/>
                <w:szCs w:val="18"/>
                <w:lang w:val="en-GB"/>
              </w:rPr>
            </w:pPr>
          </w:p>
        </w:tc>
      </w:tr>
      <w:tr w:rsidR="00D122B7" w:rsidRPr="00CE0402" w14:paraId="34807936" w14:textId="77777777" w:rsidTr="00421547">
        <w:trPr>
          <w:cantSplit/>
        </w:trPr>
        <w:tc>
          <w:tcPr>
            <w:tcW w:w="885" w:type="pct"/>
            <w:vAlign w:val="bottom"/>
          </w:tcPr>
          <w:p w14:paraId="2E874694" w14:textId="77777777" w:rsidR="00D122B7" w:rsidRPr="00CE0402" w:rsidRDefault="00D122B7" w:rsidP="00D122B7">
            <w:pPr>
              <w:ind w:left="-105" w:right="-126"/>
              <w:jc w:val="left"/>
              <w:rPr>
                <w:rFonts w:cs="Arial"/>
                <w:color w:val="000000"/>
                <w:sz w:val="18"/>
                <w:szCs w:val="18"/>
              </w:rPr>
            </w:pPr>
            <w:r w:rsidRPr="00CE0402">
              <w:rPr>
                <w:rFonts w:cs="Arial"/>
                <w:color w:val="000000"/>
                <w:sz w:val="18"/>
                <w:szCs w:val="18"/>
              </w:rPr>
              <w:t>Profit (loss)</w:t>
            </w:r>
          </w:p>
        </w:tc>
        <w:tc>
          <w:tcPr>
            <w:tcW w:w="513" w:type="pct"/>
          </w:tcPr>
          <w:p w14:paraId="16AB5DEE" w14:textId="3B2D1A4F" w:rsidR="00D122B7" w:rsidRPr="00CE0402" w:rsidRDefault="00D122B7" w:rsidP="00D122B7">
            <w:pPr>
              <w:ind w:right="-72"/>
              <w:jc w:val="right"/>
              <w:rPr>
                <w:rFonts w:cs="Arial"/>
                <w:color w:val="000000"/>
                <w:sz w:val="18"/>
                <w:szCs w:val="18"/>
                <w:lang w:val="en-GB"/>
              </w:rPr>
            </w:pPr>
            <w:r w:rsidRPr="00CE0402">
              <w:rPr>
                <w:rFonts w:cs="Arial"/>
                <w:sz w:val="18"/>
                <w:szCs w:val="18"/>
              </w:rPr>
              <w:t>154,999</w:t>
            </w:r>
          </w:p>
        </w:tc>
        <w:tc>
          <w:tcPr>
            <w:tcW w:w="515" w:type="pct"/>
          </w:tcPr>
          <w:p w14:paraId="473F35D9" w14:textId="44DDA4ED" w:rsidR="00D122B7" w:rsidRPr="00CE0402" w:rsidRDefault="00D122B7" w:rsidP="00D122B7">
            <w:pPr>
              <w:ind w:right="-72"/>
              <w:jc w:val="right"/>
              <w:rPr>
                <w:rFonts w:cs="Arial"/>
                <w:color w:val="000000"/>
                <w:sz w:val="18"/>
                <w:szCs w:val="18"/>
                <w:lang w:val="en-GB"/>
              </w:rPr>
            </w:pPr>
            <w:r w:rsidRPr="00CE0402">
              <w:rPr>
                <w:rFonts w:cs="Arial"/>
                <w:sz w:val="18"/>
                <w:szCs w:val="18"/>
              </w:rPr>
              <w:t xml:space="preserve"> 126,568 </w:t>
            </w:r>
          </w:p>
        </w:tc>
        <w:tc>
          <w:tcPr>
            <w:tcW w:w="514" w:type="pct"/>
          </w:tcPr>
          <w:p w14:paraId="5F019D1F" w14:textId="060CFAA2" w:rsidR="00D122B7" w:rsidRPr="00CE0402" w:rsidRDefault="00D122B7" w:rsidP="00D122B7">
            <w:pPr>
              <w:ind w:right="-72"/>
              <w:jc w:val="right"/>
              <w:rPr>
                <w:rFonts w:cs="Arial"/>
                <w:color w:val="000000"/>
                <w:sz w:val="18"/>
                <w:szCs w:val="18"/>
                <w:lang w:val="en-GB"/>
              </w:rPr>
            </w:pPr>
            <w:r w:rsidRPr="00CE0402">
              <w:rPr>
                <w:rFonts w:cs="Arial"/>
                <w:sz w:val="18"/>
                <w:szCs w:val="18"/>
              </w:rPr>
              <w:t>68,566</w:t>
            </w:r>
          </w:p>
        </w:tc>
        <w:tc>
          <w:tcPr>
            <w:tcW w:w="515" w:type="pct"/>
          </w:tcPr>
          <w:p w14:paraId="5BF59F8D" w14:textId="4E94ADA1" w:rsidR="00D122B7" w:rsidRPr="00CE0402" w:rsidRDefault="00D122B7" w:rsidP="00D122B7">
            <w:pPr>
              <w:ind w:right="-72"/>
              <w:jc w:val="right"/>
              <w:rPr>
                <w:rFonts w:cs="Arial"/>
                <w:color w:val="000000"/>
                <w:sz w:val="18"/>
                <w:szCs w:val="18"/>
                <w:lang w:val="en-GB"/>
              </w:rPr>
            </w:pPr>
            <w:r w:rsidRPr="00CE0402">
              <w:rPr>
                <w:rFonts w:cs="Arial"/>
                <w:sz w:val="18"/>
                <w:szCs w:val="18"/>
              </w:rPr>
              <w:t xml:space="preserve"> 58,125 </w:t>
            </w:r>
          </w:p>
        </w:tc>
        <w:tc>
          <w:tcPr>
            <w:tcW w:w="514" w:type="pct"/>
          </w:tcPr>
          <w:p w14:paraId="78F6D6A3" w14:textId="38D5CCCF" w:rsidR="00D122B7" w:rsidRPr="00CE0402" w:rsidRDefault="00D122B7" w:rsidP="00D122B7">
            <w:pPr>
              <w:ind w:right="-72"/>
              <w:jc w:val="right"/>
              <w:rPr>
                <w:rFonts w:cs="Arial"/>
                <w:color w:val="000000"/>
                <w:sz w:val="18"/>
                <w:szCs w:val="18"/>
                <w:lang w:val="en-GB"/>
              </w:rPr>
            </w:pPr>
            <w:r w:rsidRPr="00CE0402">
              <w:rPr>
                <w:rFonts w:cs="Arial"/>
                <w:sz w:val="18"/>
                <w:szCs w:val="18"/>
              </w:rPr>
              <w:t>(51,207)</w:t>
            </w:r>
          </w:p>
        </w:tc>
        <w:tc>
          <w:tcPr>
            <w:tcW w:w="515" w:type="pct"/>
          </w:tcPr>
          <w:p w14:paraId="30951311" w14:textId="287A8157" w:rsidR="00D122B7" w:rsidRPr="00CE0402" w:rsidRDefault="00D122B7" w:rsidP="00D122B7">
            <w:pPr>
              <w:ind w:right="-72"/>
              <w:jc w:val="right"/>
              <w:rPr>
                <w:rFonts w:cs="Arial"/>
                <w:color w:val="000000"/>
                <w:sz w:val="18"/>
                <w:szCs w:val="18"/>
                <w:lang w:val="en-GB"/>
              </w:rPr>
            </w:pPr>
            <w:r w:rsidRPr="00CE0402">
              <w:rPr>
                <w:rFonts w:cs="Arial"/>
                <w:sz w:val="18"/>
                <w:szCs w:val="18"/>
              </w:rPr>
              <w:t>(30,389)</w:t>
            </w:r>
          </w:p>
        </w:tc>
        <w:tc>
          <w:tcPr>
            <w:tcW w:w="514" w:type="pct"/>
          </w:tcPr>
          <w:p w14:paraId="620943B9" w14:textId="7EC0BABF" w:rsidR="00D122B7" w:rsidRPr="00CE0402" w:rsidRDefault="00D122B7" w:rsidP="00D122B7">
            <w:pPr>
              <w:ind w:right="-72"/>
              <w:jc w:val="right"/>
              <w:rPr>
                <w:rFonts w:cs="Arial"/>
                <w:color w:val="000000"/>
                <w:sz w:val="18"/>
                <w:szCs w:val="18"/>
                <w:lang w:val="en-GB"/>
              </w:rPr>
            </w:pPr>
            <w:r w:rsidRPr="00CE0402">
              <w:rPr>
                <w:rFonts w:cs="Arial"/>
                <w:sz w:val="18"/>
                <w:szCs w:val="18"/>
              </w:rPr>
              <w:t>(114,283)</w:t>
            </w:r>
          </w:p>
        </w:tc>
        <w:tc>
          <w:tcPr>
            <w:tcW w:w="512" w:type="pct"/>
          </w:tcPr>
          <w:p w14:paraId="1877F42A" w14:textId="3B6660D7" w:rsidR="00D122B7" w:rsidRPr="00CE0402" w:rsidRDefault="00D122B7" w:rsidP="00D122B7">
            <w:pPr>
              <w:ind w:right="-72"/>
              <w:jc w:val="right"/>
              <w:rPr>
                <w:rFonts w:cs="Arial"/>
                <w:color w:val="000000"/>
                <w:sz w:val="18"/>
                <w:szCs w:val="18"/>
                <w:lang w:val="en-GB"/>
              </w:rPr>
            </w:pPr>
            <w:r w:rsidRPr="00CE0402">
              <w:rPr>
                <w:rFonts w:cs="Arial"/>
                <w:sz w:val="18"/>
                <w:szCs w:val="18"/>
              </w:rPr>
              <w:t>(38,091)</w:t>
            </w:r>
          </w:p>
        </w:tc>
      </w:tr>
      <w:tr w:rsidR="00EB3E42" w:rsidRPr="00CE0402" w14:paraId="621D6FD7" w14:textId="77777777" w:rsidTr="00421547">
        <w:trPr>
          <w:cantSplit/>
        </w:trPr>
        <w:tc>
          <w:tcPr>
            <w:tcW w:w="885" w:type="pct"/>
            <w:vAlign w:val="bottom"/>
          </w:tcPr>
          <w:p w14:paraId="3FB6C94F" w14:textId="77777777" w:rsidR="00EB3E42" w:rsidRPr="00CE0402" w:rsidRDefault="00EB3E42" w:rsidP="00162F40">
            <w:pPr>
              <w:ind w:left="-105" w:right="-108"/>
              <w:jc w:val="left"/>
              <w:rPr>
                <w:rFonts w:cs="Arial"/>
                <w:color w:val="000000"/>
                <w:sz w:val="18"/>
                <w:szCs w:val="18"/>
              </w:rPr>
            </w:pPr>
            <w:r w:rsidRPr="00CE0402">
              <w:rPr>
                <w:rFonts w:cs="Arial"/>
                <w:color w:val="000000"/>
                <w:sz w:val="18"/>
                <w:szCs w:val="18"/>
              </w:rPr>
              <w:t xml:space="preserve">Other comprehensive </w:t>
            </w:r>
          </w:p>
        </w:tc>
        <w:tc>
          <w:tcPr>
            <w:tcW w:w="513" w:type="pct"/>
            <w:vAlign w:val="bottom"/>
          </w:tcPr>
          <w:p w14:paraId="6255BA7B" w14:textId="77777777" w:rsidR="00EB3E42" w:rsidRPr="00CE0402" w:rsidRDefault="00EB3E42" w:rsidP="00162F40">
            <w:pPr>
              <w:ind w:right="-72"/>
              <w:jc w:val="right"/>
              <w:rPr>
                <w:rFonts w:cs="Arial"/>
                <w:color w:val="000000"/>
                <w:sz w:val="18"/>
                <w:szCs w:val="18"/>
                <w:lang w:val="en-GB"/>
              </w:rPr>
            </w:pPr>
          </w:p>
        </w:tc>
        <w:tc>
          <w:tcPr>
            <w:tcW w:w="515" w:type="pct"/>
            <w:vAlign w:val="bottom"/>
          </w:tcPr>
          <w:p w14:paraId="0DDFF846" w14:textId="77777777" w:rsidR="00EB3E42" w:rsidRPr="00CE0402" w:rsidRDefault="00EB3E42" w:rsidP="00162F40">
            <w:pPr>
              <w:ind w:right="-72"/>
              <w:jc w:val="right"/>
              <w:rPr>
                <w:rFonts w:cs="Arial"/>
                <w:color w:val="000000"/>
                <w:sz w:val="18"/>
                <w:szCs w:val="18"/>
                <w:lang w:val="en-GB"/>
              </w:rPr>
            </w:pPr>
          </w:p>
        </w:tc>
        <w:tc>
          <w:tcPr>
            <w:tcW w:w="514" w:type="pct"/>
            <w:vAlign w:val="bottom"/>
          </w:tcPr>
          <w:p w14:paraId="64444502" w14:textId="77777777" w:rsidR="00EB3E42" w:rsidRPr="00CE0402" w:rsidRDefault="00EB3E42" w:rsidP="00162F40">
            <w:pPr>
              <w:ind w:right="-72"/>
              <w:jc w:val="right"/>
              <w:rPr>
                <w:rFonts w:cs="Arial"/>
                <w:color w:val="000000"/>
                <w:sz w:val="18"/>
                <w:szCs w:val="18"/>
                <w:lang w:val="en-GB"/>
              </w:rPr>
            </w:pPr>
          </w:p>
        </w:tc>
        <w:tc>
          <w:tcPr>
            <w:tcW w:w="515" w:type="pct"/>
            <w:vAlign w:val="bottom"/>
          </w:tcPr>
          <w:p w14:paraId="2A1844AE" w14:textId="77777777" w:rsidR="00EB3E42" w:rsidRPr="00CE0402" w:rsidRDefault="00EB3E42" w:rsidP="00162F40">
            <w:pPr>
              <w:ind w:right="-72"/>
              <w:jc w:val="right"/>
              <w:rPr>
                <w:rFonts w:cs="Arial"/>
                <w:color w:val="000000"/>
                <w:sz w:val="18"/>
                <w:szCs w:val="18"/>
                <w:lang w:val="en-GB"/>
              </w:rPr>
            </w:pPr>
          </w:p>
        </w:tc>
        <w:tc>
          <w:tcPr>
            <w:tcW w:w="514" w:type="pct"/>
            <w:vAlign w:val="bottom"/>
          </w:tcPr>
          <w:p w14:paraId="000F90B8" w14:textId="77777777" w:rsidR="00EB3E42" w:rsidRPr="00CE0402" w:rsidRDefault="00EB3E42" w:rsidP="00162F40">
            <w:pPr>
              <w:ind w:right="-72"/>
              <w:jc w:val="right"/>
              <w:rPr>
                <w:rFonts w:cs="Arial"/>
                <w:color w:val="000000"/>
                <w:sz w:val="18"/>
                <w:szCs w:val="18"/>
                <w:lang w:val="en-GB"/>
              </w:rPr>
            </w:pPr>
          </w:p>
        </w:tc>
        <w:tc>
          <w:tcPr>
            <w:tcW w:w="515" w:type="pct"/>
            <w:vAlign w:val="bottom"/>
          </w:tcPr>
          <w:p w14:paraId="702F9D96" w14:textId="77777777" w:rsidR="00EB3E42" w:rsidRPr="00CE0402" w:rsidRDefault="00EB3E42" w:rsidP="00162F40">
            <w:pPr>
              <w:ind w:right="-72"/>
              <w:jc w:val="right"/>
              <w:rPr>
                <w:rFonts w:cs="Arial"/>
                <w:color w:val="000000"/>
                <w:sz w:val="18"/>
                <w:szCs w:val="18"/>
                <w:lang w:val="en-GB"/>
              </w:rPr>
            </w:pPr>
          </w:p>
        </w:tc>
        <w:tc>
          <w:tcPr>
            <w:tcW w:w="514" w:type="pct"/>
            <w:vAlign w:val="bottom"/>
          </w:tcPr>
          <w:p w14:paraId="6DBD6CEA" w14:textId="77777777" w:rsidR="00EB3E42" w:rsidRPr="00CE0402" w:rsidRDefault="00EB3E42" w:rsidP="00162F40">
            <w:pPr>
              <w:ind w:right="-72"/>
              <w:jc w:val="right"/>
              <w:rPr>
                <w:rFonts w:cs="Arial"/>
                <w:color w:val="000000"/>
                <w:sz w:val="18"/>
                <w:szCs w:val="18"/>
                <w:lang w:val="en-GB"/>
              </w:rPr>
            </w:pPr>
          </w:p>
        </w:tc>
        <w:tc>
          <w:tcPr>
            <w:tcW w:w="512" w:type="pct"/>
            <w:vAlign w:val="bottom"/>
          </w:tcPr>
          <w:p w14:paraId="17084A5E" w14:textId="77777777" w:rsidR="00EB3E42" w:rsidRPr="00CE0402" w:rsidRDefault="00EB3E42" w:rsidP="00162F40">
            <w:pPr>
              <w:ind w:right="-72"/>
              <w:jc w:val="right"/>
              <w:rPr>
                <w:rFonts w:cs="Arial"/>
                <w:color w:val="000000"/>
                <w:sz w:val="18"/>
                <w:szCs w:val="18"/>
                <w:lang w:val="en-GB"/>
              </w:rPr>
            </w:pPr>
          </w:p>
        </w:tc>
      </w:tr>
      <w:tr w:rsidR="0072672B" w:rsidRPr="00CE0402" w14:paraId="0C5DF563" w14:textId="77777777" w:rsidTr="00421547">
        <w:trPr>
          <w:cantSplit/>
        </w:trPr>
        <w:tc>
          <w:tcPr>
            <w:tcW w:w="885" w:type="pct"/>
            <w:vAlign w:val="bottom"/>
          </w:tcPr>
          <w:p w14:paraId="1E5869F8" w14:textId="638D5372" w:rsidR="0072672B" w:rsidRPr="00CE0402" w:rsidRDefault="0072672B" w:rsidP="0072672B">
            <w:pPr>
              <w:ind w:left="-105" w:right="-108"/>
              <w:jc w:val="left"/>
              <w:rPr>
                <w:rFonts w:cs="Arial"/>
                <w:color w:val="000000"/>
                <w:sz w:val="18"/>
                <w:szCs w:val="18"/>
                <w:cs/>
              </w:rPr>
            </w:pPr>
            <w:r w:rsidRPr="00CE0402">
              <w:rPr>
                <w:rFonts w:cs="Arial"/>
                <w:color w:val="000000"/>
                <w:sz w:val="18"/>
                <w:szCs w:val="18"/>
              </w:rPr>
              <w:t xml:space="preserve">   income (expense)</w:t>
            </w:r>
          </w:p>
        </w:tc>
        <w:tc>
          <w:tcPr>
            <w:tcW w:w="513" w:type="pct"/>
            <w:tcBorders>
              <w:bottom w:val="single" w:sz="4" w:space="0" w:color="auto"/>
            </w:tcBorders>
          </w:tcPr>
          <w:p w14:paraId="40E600EC" w14:textId="60AB324C" w:rsidR="0072672B" w:rsidRPr="00CE0402" w:rsidRDefault="0072672B" w:rsidP="0072672B">
            <w:pPr>
              <w:ind w:right="-72"/>
              <w:jc w:val="right"/>
              <w:rPr>
                <w:rFonts w:cs="Arial"/>
                <w:color w:val="000000"/>
                <w:sz w:val="18"/>
                <w:szCs w:val="18"/>
                <w:lang w:val="en-GB"/>
              </w:rPr>
            </w:pPr>
            <w:r w:rsidRPr="00CE0402">
              <w:rPr>
                <w:rFonts w:cs="Arial"/>
                <w:sz w:val="18"/>
                <w:szCs w:val="18"/>
              </w:rPr>
              <w:t>(4,648)</w:t>
            </w:r>
          </w:p>
        </w:tc>
        <w:tc>
          <w:tcPr>
            <w:tcW w:w="515" w:type="pct"/>
            <w:tcBorders>
              <w:bottom w:val="single" w:sz="4" w:space="0" w:color="auto"/>
            </w:tcBorders>
          </w:tcPr>
          <w:p w14:paraId="52BE2F8E" w14:textId="2625EEB5" w:rsidR="0072672B" w:rsidRPr="00CE0402" w:rsidRDefault="0072672B" w:rsidP="0072672B">
            <w:pPr>
              <w:ind w:right="-72"/>
              <w:jc w:val="right"/>
              <w:rPr>
                <w:rFonts w:cs="Arial"/>
                <w:color w:val="000000"/>
                <w:sz w:val="18"/>
                <w:szCs w:val="18"/>
                <w:lang w:val="en-GB"/>
              </w:rPr>
            </w:pPr>
            <w:r w:rsidRPr="00CE0402">
              <w:rPr>
                <w:rFonts w:cs="Arial"/>
                <w:sz w:val="18"/>
                <w:szCs w:val="18"/>
              </w:rPr>
              <w:t xml:space="preserve"> 13,636 </w:t>
            </w:r>
          </w:p>
        </w:tc>
        <w:tc>
          <w:tcPr>
            <w:tcW w:w="514" w:type="pct"/>
            <w:tcBorders>
              <w:bottom w:val="single" w:sz="4" w:space="0" w:color="auto"/>
            </w:tcBorders>
          </w:tcPr>
          <w:p w14:paraId="653341E9" w14:textId="18434F74" w:rsidR="0072672B" w:rsidRPr="00CE0402" w:rsidRDefault="0072672B" w:rsidP="0072672B">
            <w:pPr>
              <w:ind w:right="-72"/>
              <w:jc w:val="right"/>
              <w:rPr>
                <w:rFonts w:cs="Arial"/>
                <w:color w:val="000000"/>
                <w:sz w:val="18"/>
                <w:szCs w:val="18"/>
                <w:lang w:val="en-GB"/>
              </w:rPr>
            </w:pPr>
            <w:r w:rsidRPr="00CE0402">
              <w:rPr>
                <w:rFonts w:cs="Arial"/>
                <w:sz w:val="18"/>
                <w:szCs w:val="18"/>
              </w:rPr>
              <w:t>6,807</w:t>
            </w:r>
          </w:p>
        </w:tc>
        <w:tc>
          <w:tcPr>
            <w:tcW w:w="515" w:type="pct"/>
            <w:tcBorders>
              <w:bottom w:val="single" w:sz="4" w:space="0" w:color="auto"/>
            </w:tcBorders>
          </w:tcPr>
          <w:p w14:paraId="7A7473FD" w14:textId="1A92F020" w:rsidR="0072672B" w:rsidRPr="00CE0402" w:rsidRDefault="0072672B" w:rsidP="0072672B">
            <w:pPr>
              <w:ind w:right="-72"/>
              <w:jc w:val="right"/>
              <w:rPr>
                <w:rFonts w:cs="Arial"/>
                <w:color w:val="000000"/>
                <w:sz w:val="18"/>
                <w:szCs w:val="18"/>
                <w:lang w:val="en-GB"/>
              </w:rPr>
            </w:pPr>
            <w:r w:rsidRPr="00CE0402">
              <w:rPr>
                <w:rFonts w:cs="Arial"/>
                <w:sz w:val="18"/>
                <w:szCs w:val="18"/>
              </w:rPr>
              <w:t xml:space="preserve"> -   </w:t>
            </w:r>
          </w:p>
        </w:tc>
        <w:tc>
          <w:tcPr>
            <w:tcW w:w="514" w:type="pct"/>
            <w:tcBorders>
              <w:bottom w:val="single" w:sz="4" w:space="0" w:color="auto"/>
            </w:tcBorders>
          </w:tcPr>
          <w:p w14:paraId="6092A3C6" w14:textId="1212C296" w:rsidR="0072672B" w:rsidRPr="00CE0402" w:rsidRDefault="0072672B" w:rsidP="0072672B">
            <w:pPr>
              <w:ind w:right="-72"/>
              <w:jc w:val="right"/>
              <w:rPr>
                <w:rFonts w:cs="Arial"/>
                <w:color w:val="000000"/>
                <w:sz w:val="18"/>
                <w:szCs w:val="18"/>
                <w:lang w:val="en-GB"/>
              </w:rPr>
            </w:pPr>
            <w:r w:rsidRPr="00CE0402">
              <w:rPr>
                <w:rFonts w:cs="Arial"/>
                <w:sz w:val="18"/>
                <w:szCs w:val="18"/>
              </w:rPr>
              <w:t>-</w:t>
            </w:r>
          </w:p>
        </w:tc>
        <w:tc>
          <w:tcPr>
            <w:tcW w:w="515" w:type="pct"/>
            <w:tcBorders>
              <w:bottom w:val="single" w:sz="4" w:space="0" w:color="auto"/>
            </w:tcBorders>
          </w:tcPr>
          <w:p w14:paraId="74A1CE4D" w14:textId="77AFC5DB" w:rsidR="0072672B" w:rsidRPr="00CE0402" w:rsidRDefault="0072672B" w:rsidP="0072672B">
            <w:pPr>
              <w:ind w:right="-72"/>
              <w:jc w:val="right"/>
              <w:rPr>
                <w:rFonts w:cs="Arial"/>
                <w:color w:val="000000"/>
                <w:sz w:val="18"/>
                <w:szCs w:val="18"/>
                <w:lang w:val="en-GB"/>
              </w:rPr>
            </w:pPr>
            <w:r w:rsidRPr="00CE0402">
              <w:rPr>
                <w:rFonts w:cs="Arial"/>
                <w:sz w:val="18"/>
                <w:szCs w:val="18"/>
              </w:rPr>
              <w:t>158</w:t>
            </w:r>
          </w:p>
        </w:tc>
        <w:tc>
          <w:tcPr>
            <w:tcW w:w="514" w:type="pct"/>
            <w:tcBorders>
              <w:bottom w:val="single" w:sz="4" w:space="0" w:color="auto"/>
            </w:tcBorders>
          </w:tcPr>
          <w:p w14:paraId="7E7444F9" w14:textId="2D466BE7" w:rsidR="0072672B" w:rsidRPr="00CE0402" w:rsidRDefault="0072672B" w:rsidP="0072672B">
            <w:pPr>
              <w:ind w:right="-72"/>
              <w:jc w:val="right"/>
              <w:rPr>
                <w:rFonts w:cs="Arial"/>
                <w:color w:val="000000"/>
                <w:sz w:val="18"/>
                <w:szCs w:val="18"/>
                <w:lang w:val="en-GB"/>
              </w:rPr>
            </w:pPr>
            <w:r w:rsidRPr="00CE0402">
              <w:rPr>
                <w:rFonts w:cs="Arial"/>
                <w:sz w:val="18"/>
                <w:szCs w:val="18"/>
              </w:rPr>
              <w:t>-</w:t>
            </w:r>
          </w:p>
        </w:tc>
        <w:tc>
          <w:tcPr>
            <w:tcW w:w="512" w:type="pct"/>
            <w:tcBorders>
              <w:bottom w:val="single" w:sz="4" w:space="0" w:color="auto"/>
            </w:tcBorders>
          </w:tcPr>
          <w:p w14:paraId="4D86FEF7" w14:textId="65106582" w:rsidR="0072672B" w:rsidRPr="00CE0402" w:rsidRDefault="0072672B" w:rsidP="0072672B">
            <w:pPr>
              <w:ind w:right="-72"/>
              <w:jc w:val="right"/>
              <w:rPr>
                <w:rFonts w:cs="Arial"/>
                <w:color w:val="000000"/>
                <w:sz w:val="18"/>
                <w:szCs w:val="18"/>
                <w:lang w:val="en-GB"/>
              </w:rPr>
            </w:pPr>
            <w:r w:rsidRPr="00CE0402">
              <w:rPr>
                <w:rFonts w:cs="Arial"/>
                <w:sz w:val="18"/>
                <w:szCs w:val="18"/>
              </w:rPr>
              <w:t>-</w:t>
            </w:r>
          </w:p>
        </w:tc>
      </w:tr>
      <w:tr w:rsidR="00EB3E42" w:rsidRPr="00CE0402" w14:paraId="6353C949" w14:textId="77777777" w:rsidTr="00421547">
        <w:trPr>
          <w:cantSplit/>
        </w:trPr>
        <w:tc>
          <w:tcPr>
            <w:tcW w:w="885" w:type="pct"/>
            <w:vAlign w:val="bottom"/>
          </w:tcPr>
          <w:p w14:paraId="0B9B7BE8" w14:textId="77777777" w:rsidR="00EB3E42" w:rsidRPr="00CE0402" w:rsidRDefault="00EB3E42" w:rsidP="00162F40">
            <w:pPr>
              <w:ind w:left="-105" w:right="-108"/>
              <w:jc w:val="left"/>
              <w:rPr>
                <w:rFonts w:cs="Arial"/>
                <w:color w:val="000000"/>
                <w:sz w:val="18"/>
                <w:szCs w:val="18"/>
              </w:rPr>
            </w:pPr>
            <w:r w:rsidRPr="00CE0402">
              <w:rPr>
                <w:rFonts w:cs="Arial"/>
                <w:color w:val="000000"/>
                <w:sz w:val="18"/>
                <w:szCs w:val="18"/>
              </w:rPr>
              <w:t xml:space="preserve">Total comprehensive </w:t>
            </w:r>
          </w:p>
        </w:tc>
        <w:tc>
          <w:tcPr>
            <w:tcW w:w="513" w:type="pct"/>
            <w:tcBorders>
              <w:top w:val="single" w:sz="4" w:space="0" w:color="auto"/>
            </w:tcBorders>
            <w:vAlign w:val="bottom"/>
          </w:tcPr>
          <w:p w14:paraId="66ED3BCF"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361C6DCF"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7BAD7078" w14:textId="4210AFB8"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47C0965E"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425567D8"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617D9F2F"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2B50C67C" w14:textId="77777777" w:rsidR="00EB3E42" w:rsidRPr="00CE0402" w:rsidRDefault="00EB3E42" w:rsidP="00162F40">
            <w:pPr>
              <w:ind w:right="-72"/>
              <w:jc w:val="right"/>
              <w:rPr>
                <w:rFonts w:cs="Arial"/>
                <w:color w:val="000000"/>
                <w:sz w:val="18"/>
                <w:szCs w:val="18"/>
                <w:lang w:val="en-GB"/>
              </w:rPr>
            </w:pPr>
          </w:p>
        </w:tc>
        <w:tc>
          <w:tcPr>
            <w:tcW w:w="512" w:type="pct"/>
            <w:tcBorders>
              <w:top w:val="single" w:sz="4" w:space="0" w:color="auto"/>
            </w:tcBorders>
            <w:vAlign w:val="bottom"/>
          </w:tcPr>
          <w:p w14:paraId="54DB58EA" w14:textId="77777777" w:rsidR="00EB3E42" w:rsidRPr="00CE0402" w:rsidRDefault="00EB3E42" w:rsidP="00162F40">
            <w:pPr>
              <w:ind w:right="-72"/>
              <w:jc w:val="right"/>
              <w:rPr>
                <w:rFonts w:cs="Arial"/>
                <w:color w:val="000000"/>
                <w:sz w:val="18"/>
                <w:szCs w:val="18"/>
                <w:lang w:val="en-GB"/>
              </w:rPr>
            </w:pPr>
          </w:p>
        </w:tc>
      </w:tr>
      <w:tr w:rsidR="00FD6763" w:rsidRPr="00CE0402" w14:paraId="1D267F6D" w14:textId="77777777" w:rsidTr="00421547">
        <w:trPr>
          <w:cantSplit/>
        </w:trPr>
        <w:tc>
          <w:tcPr>
            <w:tcW w:w="885" w:type="pct"/>
            <w:vAlign w:val="bottom"/>
          </w:tcPr>
          <w:p w14:paraId="205DE278" w14:textId="0E2FCBC5" w:rsidR="00FD6763" w:rsidRPr="00CE0402" w:rsidRDefault="00FD6763" w:rsidP="00FD6763">
            <w:pPr>
              <w:ind w:left="-105" w:right="-108"/>
              <w:jc w:val="left"/>
              <w:rPr>
                <w:rFonts w:cs="Arial"/>
                <w:color w:val="000000"/>
                <w:sz w:val="18"/>
                <w:szCs w:val="18"/>
              </w:rPr>
            </w:pPr>
            <w:r w:rsidRPr="00CE0402">
              <w:rPr>
                <w:rFonts w:cs="Arial"/>
                <w:color w:val="000000"/>
                <w:sz w:val="18"/>
                <w:szCs w:val="18"/>
              </w:rPr>
              <w:t xml:space="preserve">   income (expense)</w:t>
            </w:r>
          </w:p>
        </w:tc>
        <w:tc>
          <w:tcPr>
            <w:tcW w:w="513" w:type="pct"/>
            <w:tcBorders>
              <w:bottom w:val="single" w:sz="4" w:space="0" w:color="auto"/>
            </w:tcBorders>
          </w:tcPr>
          <w:p w14:paraId="4CC5CD1D" w14:textId="3487C9FC" w:rsidR="00FD6763" w:rsidRPr="00CE0402" w:rsidRDefault="00FD6763" w:rsidP="00FD6763">
            <w:pPr>
              <w:ind w:right="-72"/>
              <w:jc w:val="right"/>
              <w:rPr>
                <w:rFonts w:cs="Arial"/>
                <w:color w:val="000000"/>
                <w:sz w:val="18"/>
                <w:szCs w:val="18"/>
                <w:lang w:val="en-GB"/>
              </w:rPr>
            </w:pPr>
            <w:r w:rsidRPr="00CE0402">
              <w:rPr>
                <w:rFonts w:cs="Arial"/>
                <w:sz w:val="18"/>
                <w:szCs w:val="18"/>
              </w:rPr>
              <w:t>150,351</w:t>
            </w:r>
          </w:p>
        </w:tc>
        <w:tc>
          <w:tcPr>
            <w:tcW w:w="515" w:type="pct"/>
            <w:tcBorders>
              <w:bottom w:val="single" w:sz="4" w:space="0" w:color="auto"/>
            </w:tcBorders>
          </w:tcPr>
          <w:p w14:paraId="5B5AC23A" w14:textId="735032D6" w:rsidR="00FD6763" w:rsidRPr="00CE0402" w:rsidRDefault="00FD6763" w:rsidP="00FD6763">
            <w:pPr>
              <w:ind w:right="-72"/>
              <w:jc w:val="right"/>
              <w:rPr>
                <w:rFonts w:cs="Arial"/>
                <w:color w:val="000000"/>
                <w:sz w:val="18"/>
                <w:szCs w:val="18"/>
                <w:lang w:val="en-GB"/>
              </w:rPr>
            </w:pPr>
            <w:r w:rsidRPr="00CE0402">
              <w:rPr>
                <w:rFonts w:cs="Arial"/>
                <w:sz w:val="18"/>
                <w:szCs w:val="18"/>
              </w:rPr>
              <w:t xml:space="preserve"> 140,204 </w:t>
            </w:r>
          </w:p>
        </w:tc>
        <w:tc>
          <w:tcPr>
            <w:tcW w:w="514" w:type="pct"/>
            <w:tcBorders>
              <w:bottom w:val="single" w:sz="4" w:space="0" w:color="auto"/>
            </w:tcBorders>
          </w:tcPr>
          <w:p w14:paraId="43DA0C1A" w14:textId="66BB2025" w:rsidR="00FD6763" w:rsidRPr="00CE0402" w:rsidRDefault="00FD6763" w:rsidP="00FD6763">
            <w:pPr>
              <w:ind w:right="-72"/>
              <w:jc w:val="right"/>
              <w:rPr>
                <w:rFonts w:cs="Arial"/>
                <w:color w:val="000000"/>
                <w:sz w:val="18"/>
                <w:szCs w:val="18"/>
                <w:lang w:val="en-GB"/>
              </w:rPr>
            </w:pPr>
            <w:r w:rsidRPr="00CE0402">
              <w:rPr>
                <w:rFonts w:cs="Arial"/>
                <w:sz w:val="18"/>
                <w:szCs w:val="18"/>
              </w:rPr>
              <w:t>75,373</w:t>
            </w:r>
          </w:p>
        </w:tc>
        <w:tc>
          <w:tcPr>
            <w:tcW w:w="515" w:type="pct"/>
            <w:tcBorders>
              <w:bottom w:val="single" w:sz="4" w:space="0" w:color="auto"/>
            </w:tcBorders>
          </w:tcPr>
          <w:p w14:paraId="1F0F23E7" w14:textId="5D9AD272" w:rsidR="00FD6763" w:rsidRPr="00CE0402" w:rsidRDefault="00FD6763" w:rsidP="00FD6763">
            <w:pPr>
              <w:ind w:right="-72"/>
              <w:jc w:val="right"/>
              <w:rPr>
                <w:rFonts w:cs="Arial"/>
                <w:color w:val="000000"/>
                <w:sz w:val="18"/>
                <w:szCs w:val="18"/>
                <w:lang w:val="en-GB"/>
              </w:rPr>
            </w:pPr>
            <w:r w:rsidRPr="00CE0402">
              <w:rPr>
                <w:rFonts w:cs="Arial"/>
                <w:sz w:val="18"/>
                <w:szCs w:val="18"/>
              </w:rPr>
              <w:t xml:space="preserve"> 58,125 </w:t>
            </w:r>
          </w:p>
        </w:tc>
        <w:tc>
          <w:tcPr>
            <w:tcW w:w="514" w:type="pct"/>
            <w:tcBorders>
              <w:bottom w:val="single" w:sz="4" w:space="0" w:color="auto"/>
            </w:tcBorders>
          </w:tcPr>
          <w:p w14:paraId="22E12252" w14:textId="17883C1A" w:rsidR="00FD6763" w:rsidRPr="00CE0402" w:rsidRDefault="00FD6763" w:rsidP="00FD6763">
            <w:pPr>
              <w:ind w:right="-72"/>
              <w:jc w:val="right"/>
              <w:rPr>
                <w:rFonts w:cs="Arial"/>
                <w:color w:val="000000"/>
                <w:sz w:val="18"/>
                <w:szCs w:val="18"/>
                <w:lang w:val="en-GB"/>
              </w:rPr>
            </w:pPr>
            <w:r w:rsidRPr="00CE0402">
              <w:rPr>
                <w:rFonts w:cs="Arial"/>
                <w:sz w:val="18"/>
                <w:szCs w:val="18"/>
              </w:rPr>
              <w:t>(51,207)</w:t>
            </w:r>
          </w:p>
        </w:tc>
        <w:tc>
          <w:tcPr>
            <w:tcW w:w="515" w:type="pct"/>
            <w:tcBorders>
              <w:bottom w:val="single" w:sz="4" w:space="0" w:color="auto"/>
            </w:tcBorders>
          </w:tcPr>
          <w:p w14:paraId="31EE6F9E" w14:textId="3D0135C1" w:rsidR="00FD6763" w:rsidRPr="00CE0402" w:rsidRDefault="00FD6763" w:rsidP="00FD6763">
            <w:pPr>
              <w:ind w:right="-72"/>
              <w:jc w:val="right"/>
              <w:rPr>
                <w:rFonts w:cs="Arial"/>
                <w:color w:val="000000"/>
                <w:sz w:val="18"/>
                <w:szCs w:val="18"/>
                <w:lang w:val="en-GB"/>
              </w:rPr>
            </w:pPr>
            <w:r w:rsidRPr="00CE0402">
              <w:rPr>
                <w:rFonts w:cs="Arial"/>
                <w:sz w:val="18"/>
                <w:szCs w:val="18"/>
              </w:rPr>
              <w:t>(30,231)</w:t>
            </w:r>
          </w:p>
        </w:tc>
        <w:tc>
          <w:tcPr>
            <w:tcW w:w="514" w:type="pct"/>
            <w:tcBorders>
              <w:bottom w:val="single" w:sz="4" w:space="0" w:color="auto"/>
            </w:tcBorders>
          </w:tcPr>
          <w:p w14:paraId="233CD359" w14:textId="72780992" w:rsidR="00FD6763" w:rsidRPr="00CE0402" w:rsidRDefault="00FD6763" w:rsidP="00FD6763">
            <w:pPr>
              <w:ind w:right="-72"/>
              <w:jc w:val="right"/>
              <w:rPr>
                <w:rFonts w:cs="Arial"/>
                <w:color w:val="000000"/>
                <w:sz w:val="18"/>
                <w:szCs w:val="18"/>
                <w:lang w:val="en-GB"/>
              </w:rPr>
            </w:pPr>
            <w:r w:rsidRPr="00CE0402">
              <w:rPr>
                <w:rFonts w:cs="Arial"/>
                <w:sz w:val="18"/>
                <w:szCs w:val="18"/>
              </w:rPr>
              <w:t>(114,283)</w:t>
            </w:r>
          </w:p>
        </w:tc>
        <w:tc>
          <w:tcPr>
            <w:tcW w:w="512" w:type="pct"/>
            <w:tcBorders>
              <w:bottom w:val="single" w:sz="4" w:space="0" w:color="auto"/>
            </w:tcBorders>
          </w:tcPr>
          <w:p w14:paraId="6F84B3BA" w14:textId="5AE0A0B3" w:rsidR="00FD6763" w:rsidRPr="00CE0402" w:rsidRDefault="00FD6763" w:rsidP="00FD6763">
            <w:pPr>
              <w:ind w:right="-72"/>
              <w:jc w:val="right"/>
              <w:rPr>
                <w:rFonts w:cs="Arial"/>
                <w:color w:val="000000"/>
                <w:sz w:val="18"/>
                <w:szCs w:val="18"/>
                <w:lang w:val="en-GB"/>
              </w:rPr>
            </w:pPr>
            <w:r w:rsidRPr="00CE0402">
              <w:rPr>
                <w:rFonts w:cs="Arial"/>
                <w:sz w:val="18"/>
                <w:szCs w:val="18"/>
              </w:rPr>
              <w:t>(38,091)</w:t>
            </w:r>
          </w:p>
        </w:tc>
      </w:tr>
      <w:tr w:rsidR="00EB3E42" w:rsidRPr="00CE0402" w14:paraId="19BF5DBC" w14:textId="77777777" w:rsidTr="00421547">
        <w:trPr>
          <w:cantSplit/>
        </w:trPr>
        <w:tc>
          <w:tcPr>
            <w:tcW w:w="885" w:type="pct"/>
            <w:vAlign w:val="bottom"/>
          </w:tcPr>
          <w:p w14:paraId="68F329F9" w14:textId="77777777" w:rsidR="00EB3E42" w:rsidRPr="00CE0402" w:rsidRDefault="00EB3E42" w:rsidP="00162F40">
            <w:pPr>
              <w:ind w:left="-105"/>
              <w:jc w:val="left"/>
              <w:rPr>
                <w:rFonts w:cs="Arial"/>
                <w:color w:val="000000"/>
                <w:sz w:val="18"/>
                <w:szCs w:val="18"/>
              </w:rPr>
            </w:pPr>
            <w:r w:rsidRPr="00CE0402">
              <w:rPr>
                <w:rFonts w:cs="Arial"/>
                <w:color w:val="000000"/>
                <w:sz w:val="18"/>
                <w:szCs w:val="18"/>
              </w:rPr>
              <w:t xml:space="preserve">Profit (loss) allocated to </w:t>
            </w:r>
          </w:p>
        </w:tc>
        <w:tc>
          <w:tcPr>
            <w:tcW w:w="513" w:type="pct"/>
            <w:tcBorders>
              <w:top w:val="single" w:sz="4" w:space="0" w:color="auto"/>
            </w:tcBorders>
            <w:vAlign w:val="bottom"/>
          </w:tcPr>
          <w:p w14:paraId="539E2A32"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75C599DA"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38AC2A4B"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3FDF60E1"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77946536"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12FBC1C8"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5F45BE31" w14:textId="77777777" w:rsidR="00EB3E42" w:rsidRPr="00CE0402" w:rsidRDefault="00EB3E42" w:rsidP="00162F40">
            <w:pPr>
              <w:ind w:right="-72"/>
              <w:jc w:val="right"/>
              <w:rPr>
                <w:rFonts w:cs="Arial"/>
                <w:color w:val="000000"/>
                <w:sz w:val="18"/>
                <w:szCs w:val="18"/>
                <w:lang w:val="en-GB"/>
              </w:rPr>
            </w:pPr>
          </w:p>
        </w:tc>
        <w:tc>
          <w:tcPr>
            <w:tcW w:w="512" w:type="pct"/>
            <w:tcBorders>
              <w:top w:val="single" w:sz="4" w:space="0" w:color="auto"/>
            </w:tcBorders>
            <w:vAlign w:val="bottom"/>
          </w:tcPr>
          <w:p w14:paraId="119E41E8" w14:textId="77777777" w:rsidR="00EB3E42" w:rsidRPr="00CE0402" w:rsidRDefault="00EB3E42" w:rsidP="00162F40">
            <w:pPr>
              <w:ind w:right="-72"/>
              <w:jc w:val="right"/>
              <w:rPr>
                <w:rFonts w:cs="Arial"/>
                <w:color w:val="000000"/>
                <w:sz w:val="18"/>
                <w:szCs w:val="18"/>
                <w:lang w:val="en-GB"/>
              </w:rPr>
            </w:pPr>
          </w:p>
        </w:tc>
      </w:tr>
      <w:tr w:rsidR="0071694E" w:rsidRPr="00CE0402" w14:paraId="71FA3EC5" w14:textId="77777777" w:rsidTr="00421547">
        <w:trPr>
          <w:cantSplit/>
        </w:trPr>
        <w:tc>
          <w:tcPr>
            <w:tcW w:w="885" w:type="pct"/>
            <w:vAlign w:val="bottom"/>
          </w:tcPr>
          <w:p w14:paraId="5D7BB8E1" w14:textId="64FDE7CC" w:rsidR="0071694E" w:rsidRPr="00CE0402" w:rsidRDefault="0071694E" w:rsidP="0071694E">
            <w:pPr>
              <w:ind w:left="-105" w:right="-108"/>
              <w:jc w:val="left"/>
              <w:rPr>
                <w:rFonts w:cs="Arial"/>
                <w:color w:val="000000"/>
                <w:sz w:val="18"/>
                <w:szCs w:val="18"/>
              </w:rPr>
            </w:pPr>
            <w:r w:rsidRPr="00CE0402">
              <w:rPr>
                <w:rFonts w:cs="Arial"/>
                <w:color w:val="000000"/>
                <w:sz w:val="18"/>
                <w:szCs w:val="18"/>
              </w:rPr>
              <w:t xml:space="preserve">   non-controlling interests</w:t>
            </w:r>
          </w:p>
        </w:tc>
        <w:tc>
          <w:tcPr>
            <w:tcW w:w="513" w:type="pct"/>
            <w:tcBorders>
              <w:bottom w:val="single" w:sz="4" w:space="0" w:color="auto"/>
            </w:tcBorders>
          </w:tcPr>
          <w:p w14:paraId="6E7089CB" w14:textId="410FEE27" w:rsidR="0071694E" w:rsidRPr="00CE0402" w:rsidRDefault="0071694E" w:rsidP="0071694E">
            <w:pPr>
              <w:ind w:right="-72"/>
              <w:jc w:val="right"/>
              <w:rPr>
                <w:rFonts w:cs="Arial"/>
                <w:sz w:val="18"/>
                <w:szCs w:val="18"/>
              </w:rPr>
            </w:pPr>
            <w:r w:rsidRPr="00CE0402">
              <w:rPr>
                <w:rFonts w:cs="Arial"/>
                <w:sz w:val="18"/>
                <w:szCs w:val="18"/>
                <w:cs/>
              </w:rPr>
              <w:t>22</w:t>
            </w:r>
            <w:r w:rsidRPr="00CE0402">
              <w:rPr>
                <w:rFonts w:cs="Arial"/>
                <w:sz w:val="18"/>
                <w:szCs w:val="18"/>
              </w:rPr>
              <w:t>,</w:t>
            </w:r>
            <w:r w:rsidRPr="00CE0402">
              <w:rPr>
                <w:rFonts w:cs="Arial"/>
                <w:sz w:val="18"/>
                <w:szCs w:val="18"/>
                <w:cs/>
              </w:rPr>
              <w:t>553</w:t>
            </w:r>
          </w:p>
        </w:tc>
        <w:tc>
          <w:tcPr>
            <w:tcW w:w="515" w:type="pct"/>
            <w:tcBorders>
              <w:bottom w:val="single" w:sz="4" w:space="0" w:color="auto"/>
            </w:tcBorders>
          </w:tcPr>
          <w:p w14:paraId="6E632CD3" w14:textId="704AAC73" w:rsidR="0071694E" w:rsidRPr="00CE0402" w:rsidRDefault="0071694E" w:rsidP="0071694E">
            <w:pPr>
              <w:ind w:right="-72"/>
              <w:jc w:val="right"/>
              <w:rPr>
                <w:rFonts w:cs="Arial"/>
                <w:sz w:val="18"/>
                <w:szCs w:val="18"/>
              </w:rPr>
            </w:pPr>
            <w:r w:rsidRPr="00CE0402">
              <w:rPr>
                <w:rFonts w:cs="Arial"/>
                <w:sz w:val="18"/>
                <w:szCs w:val="18"/>
                <w:cs/>
              </w:rPr>
              <w:t>21</w:t>
            </w:r>
            <w:r w:rsidRPr="00CE0402">
              <w:rPr>
                <w:rFonts w:cs="Arial"/>
                <w:sz w:val="18"/>
                <w:szCs w:val="18"/>
              </w:rPr>
              <w:t>,</w:t>
            </w:r>
            <w:r w:rsidRPr="00CE0402">
              <w:rPr>
                <w:rFonts w:cs="Arial"/>
                <w:sz w:val="18"/>
                <w:szCs w:val="18"/>
                <w:cs/>
              </w:rPr>
              <w:t>031</w:t>
            </w:r>
          </w:p>
        </w:tc>
        <w:tc>
          <w:tcPr>
            <w:tcW w:w="514" w:type="pct"/>
            <w:tcBorders>
              <w:bottom w:val="single" w:sz="4" w:space="0" w:color="auto"/>
            </w:tcBorders>
          </w:tcPr>
          <w:p w14:paraId="6DBB930F" w14:textId="1632B77B" w:rsidR="0071694E" w:rsidRPr="00CE0402" w:rsidRDefault="0071694E" w:rsidP="0071694E">
            <w:pPr>
              <w:ind w:right="-72"/>
              <w:jc w:val="right"/>
              <w:rPr>
                <w:rFonts w:cs="Arial"/>
                <w:sz w:val="18"/>
                <w:szCs w:val="18"/>
              </w:rPr>
            </w:pPr>
            <w:r w:rsidRPr="00CE0402">
              <w:rPr>
                <w:rFonts w:cs="Arial"/>
                <w:sz w:val="18"/>
                <w:szCs w:val="18"/>
                <w:cs/>
              </w:rPr>
              <w:t>6</w:t>
            </w:r>
            <w:r w:rsidRPr="00CE0402">
              <w:rPr>
                <w:rFonts w:cs="Arial"/>
                <w:sz w:val="18"/>
                <w:szCs w:val="18"/>
              </w:rPr>
              <w:t>,</w:t>
            </w:r>
            <w:r w:rsidRPr="00CE0402">
              <w:rPr>
                <w:rFonts w:cs="Arial"/>
                <w:sz w:val="18"/>
                <w:szCs w:val="18"/>
                <w:cs/>
              </w:rPr>
              <w:t>361</w:t>
            </w:r>
          </w:p>
        </w:tc>
        <w:tc>
          <w:tcPr>
            <w:tcW w:w="515" w:type="pct"/>
            <w:tcBorders>
              <w:bottom w:val="single" w:sz="4" w:space="0" w:color="auto"/>
            </w:tcBorders>
          </w:tcPr>
          <w:p w14:paraId="5005A2C1" w14:textId="356646A6" w:rsidR="0071694E" w:rsidRPr="00CE0402" w:rsidRDefault="0071694E" w:rsidP="0071694E">
            <w:pPr>
              <w:ind w:right="-72"/>
              <w:jc w:val="right"/>
              <w:rPr>
                <w:rFonts w:cs="Arial"/>
                <w:sz w:val="18"/>
                <w:szCs w:val="18"/>
              </w:rPr>
            </w:pPr>
            <w:r w:rsidRPr="00CE0402">
              <w:rPr>
                <w:rFonts w:cs="Arial"/>
                <w:sz w:val="18"/>
                <w:szCs w:val="18"/>
                <w:cs/>
              </w:rPr>
              <w:t>4</w:t>
            </w:r>
            <w:r w:rsidRPr="00CE0402">
              <w:rPr>
                <w:rFonts w:cs="Arial"/>
                <w:sz w:val="18"/>
                <w:szCs w:val="18"/>
              </w:rPr>
              <w:t>,</w:t>
            </w:r>
            <w:r w:rsidRPr="00CE0402">
              <w:rPr>
                <w:rFonts w:cs="Arial"/>
                <w:sz w:val="18"/>
                <w:szCs w:val="18"/>
                <w:cs/>
              </w:rPr>
              <w:t>906</w:t>
            </w:r>
          </w:p>
        </w:tc>
        <w:tc>
          <w:tcPr>
            <w:tcW w:w="514" w:type="pct"/>
            <w:tcBorders>
              <w:bottom w:val="single" w:sz="4" w:space="0" w:color="auto"/>
            </w:tcBorders>
          </w:tcPr>
          <w:p w14:paraId="0341AD25" w14:textId="05B90A03" w:rsidR="0071694E" w:rsidRPr="00CE0402" w:rsidRDefault="001831C4" w:rsidP="0071694E">
            <w:pPr>
              <w:ind w:right="-72"/>
              <w:jc w:val="right"/>
              <w:rPr>
                <w:rFonts w:cs="Arial"/>
                <w:sz w:val="18"/>
                <w:szCs w:val="18"/>
              </w:rPr>
            </w:pPr>
            <w:r w:rsidRPr="00CE0402">
              <w:rPr>
                <w:rFonts w:cs="Arial"/>
                <w:sz w:val="18"/>
                <w:szCs w:val="18"/>
                <w:cs/>
              </w:rPr>
              <w:t>(20</w:t>
            </w:r>
            <w:r w:rsidRPr="00CE0402">
              <w:rPr>
                <w:rFonts w:cs="Arial"/>
                <w:sz w:val="18"/>
                <w:szCs w:val="18"/>
              </w:rPr>
              <w:t>,</w:t>
            </w:r>
            <w:r w:rsidRPr="00CE0402">
              <w:rPr>
                <w:rFonts w:cs="Arial"/>
                <w:sz w:val="18"/>
                <w:szCs w:val="18"/>
                <w:cs/>
              </w:rPr>
              <w:t>483)</w:t>
            </w:r>
          </w:p>
        </w:tc>
        <w:tc>
          <w:tcPr>
            <w:tcW w:w="515" w:type="pct"/>
            <w:tcBorders>
              <w:bottom w:val="single" w:sz="4" w:space="0" w:color="auto"/>
            </w:tcBorders>
          </w:tcPr>
          <w:p w14:paraId="099C0E8E" w14:textId="2300B128" w:rsidR="0071694E" w:rsidRPr="00CE0402" w:rsidRDefault="00846ECD" w:rsidP="0071694E">
            <w:pPr>
              <w:ind w:right="-72"/>
              <w:jc w:val="right"/>
              <w:rPr>
                <w:rFonts w:cs="Arial"/>
                <w:sz w:val="18"/>
                <w:szCs w:val="18"/>
              </w:rPr>
            </w:pPr>
            <w:r w:rsidRPr="00CE0402">
              <w:rPr>
                <w:rFonts w:cs="Arial"/>
                <w:sz w:val="18"/>
                <w:szCs w:val="18"/>
                <w:cs/>
              </w:rPr>
              <w:t>(12</w:t>
            </w:r>
            <w:r w:rsidRPr="00CE0402">
              <w:rPr>
                <w:rFonts w:cs="Arial"/>
                <w:sz w:val="18"/>
                <w:szCs w:val="18"/>
              </w:rPr>
              <w:t>,</w:t>
            </w:r>
            <w:r w:rsidRPr="00CE0402">
              <w:rPr>
                <w:rFonts w:cs="Arial"/>
                <w:sz w:val="18"/>
                <w:szCs w:val="18"/>
                <w:cs/>
              </w:rPr>
              <w:t>092</w:t>
            </w:r>
          </w:p>
        </w:tc>
        <w:tc>
          <w:tcPr>
            <w:tcW w:w="514" w:type="pct"/>
            <w:tcBorders>
              <w:bottom w:val="single" w:sz="4" w:space="0" w:color="auto"/>
            </w:tcBorders>
          </w:tcPr>
          <w:p w14:paraId="42E71436" w14:textId="2BC998FB" w:rsidR="0071694E" w:rsidRPr="00CE0402" w:rsidRDefault="00403EFA" w:rsidP="003A333F">
            <w:pPr>
              <w:ind w:right="-72"/>
              <w:jc w:val="right"/>
              <w:rPr>
                <w:rFonts w:cs="Arial"/>
                <w:sz w:val="18"/>
                <w:szCs w:val="18"/>
              </w:rPr>
            </w:pPr>
            <w:r w:rsidRPr="00CE0402">
              <w:rPr>
                <w:rFonts w:cs="Arial"/>
                <w:sz w:val="18"/>
                <w:szCs w:val="18"/>
                <w:cs/>
              </w:rPr>
              <w:t>(28</w:t>
            </w:r>
            <w:r w:rsidRPr="00CE0402">
              <w:rPr>
                <w:rFonts w:cs="Arial"/>
                <w:sz w:val="18"/>
                <w:szCs w:val="18"/>
              </w:rPr>
              <w:t>,</w:t>
            </w:r>
            <w:r w:rsidRPr="00CE0402">
              <w:rPr>
                <w:rFonts w:cs="Arial"/>
                <w:sz w:val="18"/>
                <w:szCs w:val="18"/>
                <w:cs/>
              </w:rPr>
              <w:t>571)</w:t>
            </w:r>
          </w:p>
        </w:tc>
        <w:tc>
          <w:tcPr>
            <w:tcW w:w="512" w:type="pct"/>
            <w:tcBorders>
              <w:bottom w:val="single" w:sz="4" w:space="0" w:color="auto"/>
            </w:tcBorders>
          </w:tcPr>
          <w:p w14:paraId="35FF360C" w14:textId="36366916" w:rsidR="0071694E" w:rsidRPr="00CE0402" w:rsidRDefault="003A333F" w:rsidP="0071694E">
            <w:pPr>
              <w:ind w:right="-72"/>
              <w:jc w:val="right"/>
              <w:rPr>
                <w:rFonts w:cs="Arial"/>
                <w:sz w:val="18"/>
                <w:szCs w:val="18"/>
              </w:rPr>
            </w:pPr>
            <w:r w:rsidRPr="00CE0402">
              <w:rPr>
                <w:rFonts w:cs="Arial"/>
                <w:sz w:val="18"/>
                <w:szCs w:val="18"/>
                <w:cs/>
              </w:rPr>
              <w:t>(9</w:t>
            </w:r>
            <w:r w:rsidRPr="00CE0402">
              <w:rPr>
                <w:rFonts w:cs="Arial"/>
                <w:sz w:val="18"/>
                <w:szCs w:val="18"/>
              </w:rPr>
              <w:t>,</w:t>
            </w:r>
            <w:r w:rsidRPr="00CE0402">
              <w:rPr>
                <w:rFonts w:cs="Arial"/>
                <w:sz w:val="18"/>
                <w:szCs w:val="18"/>
                <w:cs/>
              </w:rPr>
              <w:t>523</w:t>
            </w:r>
            <w:r w:rsidRPr="00CE0402">
              <w:rPr>
                <w:rFonts w:cs="Arial"/>
                <w:sz w:val="18"/>
                <w:szCs w:val="18"/>
              </w:rPr>
              <w:t>)</w:t>
            </w:r>
          </w:p>
        </w:tc>
      </w:tr>
      <w:tr w:rsidR="00EB3E42" w:rsidRPr="00CE0402" w14:paraId="1184EF9B" w14:textId="77777777" w:rsidTr="00421547">
        <w:trPr>
          <w:cantSplit/>
        </w:trPr>
        <w:tc>
          <w:tcPr>
            <w:tcW w:w="885" w:type="pct"/>
            <w:vAlign w:val="bottom"/>
          </w:tcPr>
          <w:p w14:paraId="2847082D" w14:textId="77777777" w:rsidR="00EB3E42" w:rsidRPr="00CE0402" w:rsidRDefault="00EB3E42" w:rsidP="00162F40">
            <w:pPr>
              <w:ind w:left="-105" w:right="-108"/>
              <w:jc w:val="left"/>
              <w:rPr>
                <w:rFonts w:cs="Arial"/>
                <w:color w:val="000000"/>
                <w:sz w:val="18"/>
                <w:szCs w:val="18"/>
              </w:rPr>
            </w:pPr>
            <w:r w:rsidRPr="00CE0402">
              <w:rPr>
                <w:rFonts w:cs="Arial"/>
                <w:color w:val="000000"/>
                <w:sz w:val="18"/>
                <w:szCs w:val="18"/>
              </w:rPr>
              <w:t xml:space="preserve">Dividends paid to </w:t>
            </w:r>
          </w:p>
        </w:tc>
        <w:tc>
          <w:tcPr>
            <w:tcW w:w="513" w:type="pct"/>
            <w:tcBorders>
              <w:top w:val="single" w:sz="4" w:space="0" w:color="auto"/>
            </w:tcBorders>
            <w:vAlign w:val="bottom"/>
          </w:tcPr>
          <w:p w14:paraId="48115C85"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5D1740AB"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6018BE9B"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30551C06"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4C20D23E" w14:textId="77777777" w:rsidR="00EB3E42" w:rsidRPr="00CE0402" w:rsidRDefault="00EB3E42" w:rsidP="00162F40">
            <w:pPr>
              <w:ind w:right="-72"/>
              <w:jc w:val="right"/>
              <w:rPr>
                <w:rFonts w:cs="Arial"/>
                <w:color w:val="000000"/>
                <w:sz w:val="18"/>
                <w:szCs w:val="18"/>
                <w:lang w:val="en-GB"/>
              </w:rPr>
            </w:pPr>
          </w:p>
        </w:tc>
        <w:tc>
          <w:tcPr>
            <w:tcW w:w="515" w:type="pct"/>
            <w:tcBorders>
              <w:top w:val="single" w:sz="4" w:space="0" w:color="auto"/>
            </w:tcBorders>
            <w:vAlign w:val="bottom"/>
          </w:tcPr>
          <w:p w14:paraId="222E79FA" w14:textId="77777777" w:rsidR="00EB3E42" w:rsidRPr="00CE0402" w:rsidRDefault="00EB3E42" w:rsidP="00162F40">
            <w:pPr>
              <w:ind w:right="-72"/>
              <w:jc w:val="right"/>
              <w:rPr>
                <w:rFonts w:cs="Arial"/>
                <w:color w:val="000000"/>
                <w:sz w:val="18"/>
                <w:szCs w:val="18"/>
                <w:lang w:val="en-GB"/>
              </w:rPr>
            </w:pPr>
          </w:p>
        </w:tc>
        <w:tc>
          <w:tcPr>
            <w:tcW w:w="514" w:type="pct"/>
            <w:tcBorders>
              <w:top w:val="single" w:sz="4" w:space="0" w:color="auto"/>
            </w:tcBorders>
            <w:vAlign w:val="bottom"/>
          </w:tcPr>
          <w:p w14:paraId="6C0A4369" w14:textId="77777777" w:rsidR="00EB3E42" w:rsidRPr="00CE0402" w:rsidRDefault="00EB3E42" w:rsidP="00162F40">
            <w:pPr>
              <w:ind w:right="-72"/>
              <w:jc w:val="right"/>
              <w:rPr>
                <w:rFonts w:cs="Arial"/>
                <w:color w:val="000000"/>
                <w:sz w:val="18"/>
                <w:szCs w:val="18"/>
                <w:lang w:val="en-GB"/>
              </w:rPr>
            </w:pPr>
          </w:p>
        </w:tc>
        <w:tc>
          <w:tcPr>
            <w:tcW w:w="512" w:type="pct"/>
            <w:tcBorders>
              <w:top w:val="single" w:sz="4" w:space="0" w:color="auto"/>
            </w:tcBorders>
            <w:vAlign w:val="bottom"/>
          </w:tcPr>
          <w:p w14:paraId="60C8F9F2" w14:textId="77777777" w:rsidR="00EB3E42" w:rsidRPr="00CE0402" w:rsidRDefault="00EB3E42" w:rsidP="00162F40">
            <w:pPr>
              <w:ind w:right="-72"/>
              <w:jc w:val="right"/>
              <w:rPr>
                <w:rFonts w:cs="Arial"/>
                <w:color w:val="000000"/>
                <w:sz w:val="18"/>
                <w:szCs w:val="18"/>
                <w:lang w:val="en-GB"/>
              </w:rPr>
            </w:pPr>
          </w:p>
        </w:tc>
      </w:tr>
      <w:tr w:rsidR="00ED28F8" w:rsidRPr="00CE0402" w14:paraId="2AE1E4D2" w14:textId="77777777" w:rsidTr="00421547">
        <w:trPr>
          <w:cantSplit/>
        </w:trPr>
        <w:tc>
          <w:tcPr>
            <w:tcW w:w="885" w:type="pct"/>
            <w:vAlign w:val="bottom"/>
          </w:tcPr>
          <w:p w14:paraId="33E8B758" w14:textId="77777777" w:rsidR="00ED28F8" w:rsidRPr="00CE0402" w:rsidRDefault="00ED28F8" w:rsidP="00ED28F8">
            <w:pPr>
              <w:ind w:left="-105" w:right="-108"/>
              <w:jc w:val="left"/>
              <w:rPr>
                <w:rFonts w:cs="Arial"/>
                <w:color w:val="000000"/>
                <w:sz w:val="18"/>
                <w:szCs w:val="18"/>
              </w:rPr>
            </w:pPr>
            <w:r w:rsidRPr="00CE0402">
              <w:rPr>
                <w:rFonts w:cs="Arial"/>
                <w:color w:val="000000"/>
                <w:sz w:val="18"/>
                <w:szCs w:val="18"/>
              </w:rPr>
              <w:t xml:space="preserve">   non-controlling interests</w:t>
            </w:r>
          </w:p>
        </w:tc>
        <w:tc>
          <w:tcPr>
            <w:tcW w:w="513" w:type="pct"/>
            <w:tcBorders>
              <w:bottom w:val="single" w:sz="4" w:space="0" w:color="auto"/>
            </w:tcBorders>
          </w:tcPr>
          <w:p w14:paraId="01CE80FE" w14:textId="593A2CCB" w:rsidR="00ED28F8" w:rsidRPr="00CE0402" w:rsidRDefault="00ED28F8" w:rsidP="00ED28F8">
            <w:pPr>
              <w:ind w:right="-72"/>
              <w:jc w:val="right"/>
              <w:rPr>
                <w:rFonts w:cs="Arial"/>
                <w:color w:val="000000"/>
                <w:sz w:val="18"/>
                <w:szCs w:val="18"/>
                <w:lang w:val="en-GB"/>
              </w:rPr>
            </w:pPr>
            <w:r w:rsidRPr="00CE0402">
              <w:rPr>
                <w:rFonts w:cs="Arial"/>
                <w:sz w:val="18"/>
                <w:szCs w:val="18"/>
              </w:rPr>
              <w:t>30,000</w:t>
            </w:r>
          </w:p>
        </w:tc>
        <w:tc>
          <w:tcPr>
            <w:tcW w:w="515" w:type="pct"/>
            <w:tcBorders>
              <w:bottom w:val="single" w:sz="4" w:space="0" w:color="auto"/>
            </w:tcBorders>
          </w:tcPr>
          <w:p w14:paraId="6A373177" w14:textId="3CA4E93B" w:rsidR="00ED28F8" w:rsidRPr="00CE0402" w:rsidRDefault="00ED28F8" w:rsidP="00ED28F8">
            <w:pPr>
              <w:ind w:right="-72"/>
              <w:jc w:val="right"/>
              <w:rPr>
                <w:rFonts w:cs="Arial"/>
                <w:color w:val="000000"/>
                <w:sz w:val="18"/>
                <w:szCs w:val="18"/>
                <w:lang w:val="en-GB"/>
              </w:rPr>
            </w:pPr>
            <w:r w:rsidRPr="00CE0402">
              <w:rPr>
                <w:rFonts w:cs="Arial"/>
                <w:sz w:val="18"/>
                <w:szCs w:val="18"/>
              </w:rPr>
              <w:t xml:space="preserve"> 7,500 </w:t>
            </w:r>
          </w:p>
        </w:tc>
        <w:tc>
          <w:tcPr>
            <w:tcW w:w="514" w:type="pct"/>
            <w:tcBorders>
              <w:bottom w:val="single" w:sz="4" w:space="0" w:color="auto"/>
            </w:tcBorders>
          </w:tcPr>
          <w:p w14:paraId="62718DFA" w14:textId="1D944F15" w:rsidR="00ED28F8" w:rsidRPr="00CE0402" w:rsidRDefault="00ED28F8" w:rsidP="00ED28F8">
            <w:pPr>
              <w:ind w:right="-72"/>
              <w:jc w:val="right"/>
              <w:rPr>
                <w:rFonts w:cs="Arial"/>
                <w:color w:val="000000"/>
                <w:sz w:val="18"/>
                <w:szCs w:val="18"/>
                <w:lang w:val="en-GB"/>
              </w:rPr>
            </w:pPr>
            <w:r w:rsidRPr="00CE0402">
              <w:rPr>
                <w:rFonts w:cs="Arial"/>
                <w:sz w:val="18"/>
                <w:szCs w:val="18"/>
              </w:rPr>
              <w:t>3,585</w:t>
            </w:r>
          </w:p>
        </w:tc>
        <w:tc>
          <w:tcPr>
            <w:tcW w:w="515" w:type="pct"/>
            <w:tcBorders>
              <w:bottom w:val="single" w:sz="4" w:space="0" w:color="auto"/>
            </w:tcBorders>
          </w:tcPr>
          <w:p w14:paraId="3960A84E" w14:textId="74D04254" w:rsidR="00ED28F8" w:rsidRPr="00CE0402" w:rsidRDefault="00ED28F8" w:rsidP="00ED28F8">
            <w:pPr>
              <w:ind w:right="-72"/>
              <w:jc w:val="right"/>
              <w:rPr>
                <w:rFonts w:cs="Arial"/>
                <w:color w:val="000000"/>
                <w:sz w:val="18"/>
                <w:szCs w:val="18"/>
                <w:lang w:val="en-GB"/>
              </w:rPr>
            </w:pPr>
            <w:r w:rsidRPr="00CE0402">
              <w:rPr>
                <w:rFonts w:cs="Arial"/>
                <w:sz w:val="18"/>
                <w:szCs w:val="18"/>
              </w:rPr>
              <w:t>2,539</w:t>
            </w:r>
          </w:p>
        </w:tc>
        <w:tc>
          <w:tcPr>
            <w:tcW w:w="514" w:type="pct"/>
            <w:tcBorders>
              <w:bottom w:val="single" w:sz="4" w:space="0" w:color="auto"/>
            </w:tcBorders>
          </w:tcPr>
          <w:p w14:paraId="4C25952C" w14:textId="748D8780" w:rsidR="00ED28F8" w:rsidRPr="00CE0402" w:rsidRDefault="00ED28F8" w:rsidP="00ED28F8">
            <w:pPr>
              <w:ind w:right="-72"/>
              <w:jc w:val="right"/>
              <w:rPr>
                <w:rFonts w:cs="Arial"/>
                <w:color w:val="000000"/>
                <w:sz w:val="18"/>
                <w:szCs w:val="18"/>
                <w:lang w:val="en-GB"/>
              </w:rPr>
            </w:pPr>
            <w:r w:rsidRPr="00CE0402">
              <w:rPr>
                <w:rFonts w:cs="Arial"/>
                <w:sz w:val="18"/>
                <w:szCs w:val="18"/>
              </w:rPr>
              <w:t>-</w:t>
            </w:r>
          </w:p>
        </w:tc>
        <w:tc>
          <w:tcPr>
            <w:tcW w:w="515" w:type="pct"/>
            <w:tcBorders>
              <w:bottom w:val="single" w:sz="4" w:space="0" w:color="auto"/>
            </w:tcBorders>
          </w:tcPr>
          <w:p w14:paraId="58D894D8" w14:textId="724624DD" w:rsidR="00ED28F8" w:rsidRPr="00CE0402" w:rsidRDefault="00ED28F8" w:rsidP="00ED28F8">
            <w:pPr>
              <w:ind w:right="-72"/>
              <w:jc w:val="right"/>
              <w:rPr>
                <w:rFonts w:cs="Arial"/>
                <w:color w:val="000000"/>
                <w:sz w:val="18"/>
                <w:szCs w:val="18"/>
                <w:lang w:val="en-GB"/>
              </w:rPr>
            </w:pPr>
            <w:r w:rsidRPr="00CE0402">
              <w:rPr>
                <w:rFonts w:cs="Arial"/>
                <w:sz w:val="18"/>
                <w:szCs w:val="18"/>
              </w:rPr>
              <w:t>-</w:t>
            </w:r>
          </w:p>
        </w:tc>
        <w:tc>
          <w:tcPr>
            <w:tcW w:w="514" w:type="pct"/>
            <w:tcBorders>
              <w:bottom w:val="single" w:sz="4" w:space="0" w:color="auto"/>
            </w:tcBorders>
          </w:tcPr>
          <w:p w14:paraId="07D316D6" w14:textId="08012634" w:rsidR="00ED28F8" w:rsidRPr="00CE0402" w:rsidRDefault="00ED28F8" w:rsidP="00ED28F8">
            <w:pPr>
              <w:ind w:right="-72"/>
              <w:jc w:val="right"/>
              <w:rPr>
                <w:rFonts w:cs="Arial"/>
                <w:color w:val="000000"/>
                <w:sz w:val="18"/>
                <w:szCs w:val="18"/>
                <w:lang w:val="en-GB"/>
              </w:rPr>
            </w:pPr>
            <w:r w:rsidRPr="00CE0402">
              <w:rPr>
                <w:rFonts w:cs="Arial"/>
                <w:sz w:val="18"/>
                <w:szCs w:val="18"/>
              </w:rPr>
              <w:t>-</w:t>
            </w:r>
          </w:p>
        </w:tc>
        <w:tc>
          <w:tcPr>
            <w:tcW w:w="512" w:type="pct"/>
            <w:tcBorders>
              <w:bottom w:val="single" w:sz="4" w:space="0" w:color="auto"/>
            </w:tcBorders>
          </w:tcPr>
          <w:p w14:paraId="481FC697" w14:textId="783583D1" w:rsidR="00ED28F8" w:rsidRPr="00CE0402" w:rsidRDefault="00ED28F8" w:rsidP="00ED28F8">
            <w:pPr>
              <w:ind w:right="-72"/>
              <w:jc w:val="right"/>
              <w:rPr>
                <w:rFonts w:cs="Arial"/>
                <w:color w:val="000000"/>
                <w:sz w:val="18"/>
                <w:szCs w:val="18"/>
                <w:lang w:val="en-GB"/>
              </w:rPr>
            </w:pPr>
            <w:r w:rsidRPr="00CE0402">
              <w:rPr>
                <w:rFonts w:cs="Arial"/>
                <w:sz w:val="18"/>
                <w:szCs w:val="18"/>
              </w:rPr>
              <w:t>-</w:t>
            </w:r>
          </w:p>
        </w:tc>
      </w:tr>
    </w:tbl>
    <w:p w14:paraId="37141306" w14:textId="77777777" w:rsidR="00904C99" w:rsidRPr="00CE0402" w:rsidRDefault="00904C99" w:rsidP="0041128C">
      <w:pPr>
        <w:tabs>
          <w:tab w:val="left" w:pos="720"/>
          <w:tab w:val="left" w:pos="1440"/>
          <w:tab w:val="right" w:pos="7200"/>
          <w:tab w:val="right" w:pos="8540"/>
        </w:tabs>
        <w:ind w:right="-43"/>
        <w:jc w:val="thaiDistribute"/>
        <w:rPr>
          <w:rFonts w:cs="Arial"/>
          <w:b/>
          <w:bCs/>
          <w:color w:val="000000"/>
          <w:sz w:val="18"/>
          <w:szCs w:val="18"/>
        </w:rPr>
      </w:pPr>
    </w:p>
    <w:p w14:paraId="34485FAA" w14:textId="519BAF77" w:rsidR="003D5E68" w:rsidRPr="00CE0402" w:rsidRDefault="00CD076F" w:rsidP="0041128C">
      <w:pPr>
        <w:tabs>
          <w:tab w:val="left" w:pos="720"/>
          <w:tab w:val="left" w:pos="1440"/>
          <w:tab w:val="right" w:pos="7200"/>
          <w:tab w:val="right" w:pos="8540"/>
        </w:tabs>
        <w:ind w:right="-43"/>
        <w:jc w:val="thaiDistribute"/>
        <w:rPr>
          <w:rFonts w:cs="Arial"/>
          <w:b/>
          <w:bCs/>
          <w:color w:val="000000"/>
          <w:sz w:val="18"/>
          <w:szCs w:val="18"/>
        </w:rPr>
      </w:pPr>
      <w:r w:rsidRPr="00CE0402">
        <w:rPr>
          <w:rFonts w:cs="Arial"/>
          <w:color w:val="000000"/>
          <w:sz w:val="18"/>
          <w:szCs w:val="18"/>
        </w:rPr>
        <w:br w:type="page"/>
      </w:r>
    </w:p>
    <w:p w14:paraId="578ADE8A" w14:textId="16C9D157" w:rsidR="00AC282E" w:rsidRPr="00CE0402" w:rsidRDefault="00AC282E" w:rsidP="0041128C">
      <w:pPr>
        <w:numPr>
          <w:ilvl w:val="0"/>
          <w:numId w:val="24"/>
        </w:numPr>
        <w:tabs>
          <w:tab w:val="left" w:pos="720"/>
          <w:tab w:val="left" w:pos="1260"/>
          <w:tab w:val="right" w:pos="7200"/>
          <w:tab w:val="right" w:pos="8540"/>
        </w:tabs>
        <w:ind w:left="1260" w:right="-43" w:hanging="540"/>
        <w:jc w:val="thaiDistribute"/>
        <w:rPr>
          <w:rFonts w:cs="Arial"/>
          <w:i/>
          <w:iCs/>
          <w:color w:val="000000"/>
          <w:sz w:val="18"/>
          <w:szCs w:val="18"/>
        </w:rPr>
      </w:pPr>
      <w:r w:rsidRPr="00CE0402">
        <w:rPr>
          <w:rFonts w:cs="Arial"/>
          <w:i/>
          <w:iCs/>
          <w:color w:val="000000"/>
          <w:sz w:val="18"/>
          <w:szCs w:val="18"/>
        </w:rPr>
        <w:t>Summarised statement of cash flow</w:t>
      </w:r>
      <w:r w:rsidR="00E44812" w:rsidRPr="00CE0402">
        <w:rPr>
          <w:rFonts w:cs="Arial"/>
          <w:i/>
          <w:iCs/>
          <w:color w:val="000000"/>
          <w:sz w:val="18"/>
          <w:szCs w:val="18"/>
        </w:rPr>
        <w:t>s</w:t>
      </w:r>
    </w:p>
    <w:p w14:paraId="05882F8D" w14:textId="77777777" w:rsidR="00322E8D" w:rsidRPr="00CE0402" w:rsidRDefault="00322E8D" w:rsidP="0041128C">
      <w:pPr>
        <w:tabs>
          <w:tab w:val="left" w:pos="720"/>
          <w:tab w:val="left" w:pos="1440"/>
          <w:tab w:val="right" w:pos="7200"/>
          <w:tab w:val="right" w:pos="8540"/>
        </w:tabs>
        <w:ind w:right="-43"/>
        <w:jc w:val="thaiDistribute"/>
        <w:rPr>
          <w:rFonts w:cs="Arial"/>
          <w:b/>
          <w:bCs/>
          <w:color w:val="000000"/>
          <w:sz w:val="18"/>
          <w:szCs w:val="18"/>
        </w:rPr>
      </w:pPr>
    </w:p>
    <w:tbl>
      <w:tblPr>
        <w:tblpPr w:leftFromText="180" w:rightFromText="180" w:vertAnchor="text" w:tblpX="133" w:tblpY="1"/>
        <w:tblOverlap w:val="never"/>
        <w:tblW w:w="4920" w:type="pct"/>
        <w:tblLayout w:type="fixed"/>
        <w:tblLook w:val="0000" w:firstRow="0" w:lastRow="0" w:firstColumn="0" w:lastColumn="0" w:noHBand="0" w:noVBand="0"/>
      </w:tblPr>
      <w:tblGrid>
        <w:gridCol w:w="3149"/>
        <w:gridCol w:w="1427"/>
        <w:gridCol w:w="1457"/>
        <w:gridCol w:w="1580"/>
        <w:gridCol w:w="1485"/>
        <w:gridCol w:w="1580"/>
        <w:gridCol w:w="1587"/>
        <w:gridCol w:w="1596"/>
        <w:gridCol w:w="1513"/>
      </w:tblGrid>
      <w:tr w:rsidR="00BB1621" w:rsidRPr="00CE0402" w14:paraId="7B11FBEC" w14:textId="77777777" w:rsidTr="0080619D">
        <w:trPr>
          <w:gridAfter w:val="8"/>
          <w:wAfter w:w="3976" w:type="pct"/>
          <w:cantSplit/>
        </w:trPr>
        <w:tc>
          <w:tcPr>
            <w:tcW w:w="1024" w:type="pct"/>
            <w:noWrap/>
            <w:tcMar>
              <w:left w:w="115" w:type="dxa"/>
              <w:right w:w="115" w:type="dxa"/>
            </w:tcMar>
            <w:vAlign w:val="bottom"/>
          </w:tcPr>
          <w:p w14:paraId="5494D869" w14:textId="77777777" w:rsidR="00BB1621" w:rsidRPr="00CE0402" w:rsidRDefault="00BB1621" w:rsidP="0080619D">
            <w:pPr>
              <w:ind w:left="-105" w:right="-126"/>
              <w:rPr>
                <w:rFonts w:cs="Arial"/>
                <w:color w:val="000000"/>
                <w:sz w:val="18"/>
                <w:szCs w:val="18"/>
              </w:rPr>
            </w:pPr>
          </w:p>
        </w:tc>
      </w:tr>
      <w:tr w:rsidR="00FE0EA0" w:rsidRPr="00CE0402" w14:paraId="7371FC25" w14:textId="77777777" w:rsidTr="0080619D">
        <w:trPr>
          <w:cantSplit/>
        </w:trPr>
        <w:tc>
          <w:tcPr>
            <w:tcW w:w="1024" w:type="pct"/>
            <w:noWrap/>
            <w:tcMar>
              <w:left w:w="115" w:type="dxa"/>
              <w:right w:w="115" w:type="dxa"/>
            </w:tcMar>
            <w:vAlign w:val="bottom"/>
          </w:tcPr>
          <w:p w14:paraId="471D23A5" w14:textId="77777777" w:rsidR="00FE0EA0" w:rsidRPr="00CE0402" w:rsidRDefault="00FE0EA0" w:rsidP="0080619D">
            <w:pPr>
              <w:ind w:left="-105" w:right="-126"/>
              <w:rPr>
                <w:rFonts w:cs="Arial"/>
                <w:color w:val="000000"/>
                <w:sz w:val="18"/>
                <w:szCs w:val="18"/>
              </w:rPr>
            </w:pPr>
          </w:p>
        </w:tc>
        <w:tc>
          <w:tcPr>
            <w:tcW w:w="3976" w:type="pct"/>
            <w:gridSpan w:val="8"/>
            <w:noWrap/>
            <w:tcMar>
              <w:left w:w="115" w:type="dxa"/>
              <w:right w:w="115" w:type="dxa"/>
            </w:tcMar>
            <w:vAlign w:val="bottom"/>
          </w:tcPr>
          <w:p w14:paraId="46B045C9" w14:textId="00CE0F52" w:rsidR="00FE0EA0" w:rsidRPr="00CE0402" w:rsidRDefault="00FE0EA0" w:rsidP="0080619D">
            <w:pPr>
              <w:ind w:left="-43" w:right="-72"/>
              <w:jc w:val="center"/>
              <w:rPr>
                <w:rFonts w:cs="Arial"/>
                <w:b/>
                <w:bCs/>
                <w:color w:val="000000"/>
                <w:sz w:val="18"/>
                <w:szCs w:val="18"/>
                <w:lang w:val="en-GB"/>
              </w:rPr>
            </w:pPr>
            <w:r w:rsidRPr="00CE0402">
              <w:rPr>
                <w:rFonts w:cs="Arial"/>
                <w:b/>
                <w:bCs/>
                <w:color w:val="000000"/>
                <w:sz w:val="18"/>
                <w:szCs w:val="18"/>
              </w:rPr>
              <w:t xml:space="preserve">For the year ended </w:t>
            </w:r>
            <w:r w:rsidRPr="00CE0402">
              <w:rPr>
                <w:rFonts w:cs="Arial"/>
                <w:b/>
                <w:bCs/>
                <w:color w:val="000000"/>
                <w:sz w:val="18"/>
                <w:szCs w:val="18"/>
                <w:lang w:val="en-GB"/>
              </w:rPr>
              <w:t>31</w:t>
            </w:r>
            <w:r w:rsidRPr="00CE0402">
              <w:rPr>
                <w:rFonts w:cs="Arial"/>
                <w:b/>
                <w:bCs/>
                <w:color w:val="000000"/>
                <w:sz w:val="18"/>
                <w:szCs w:val="18"/>
              </w:rPr>
              <w:t xml:space="preserve"> December</w:t>
            </w:r>
          </w:p>
        </w:tc>
      </w:tr>
      <w:tr w:rsidR="00EC1C46" w:rsidRPr="00CE0402" w14:paraId="42CD143F" w14:textId="77777777" w:rsidTr="0080619D">
        <w:trPr>
          <w:cantSplit/>
        </w:trPr>
        <w:tc>
          <w:tcPr>
            <w:tcW w:w="1024" w:type="pct"/>
            <w:noWrap/>
            <w:tcMar>
              <w:left w:w="115" w:type="dxa"/>
              <w:right w:w="115" w:type="dxa"/>
            </w:tcMar>
            <w:vAlign w:val="bottom"/>
          </w:tcPr>
          <w:p w14:paraId="652B31CD" w14:textId="77777777" w:rsidR="00351118" w:rsidRPr="00CE0402" w:rsidRDefault="00351118" w:rsidP="0080619D">
            <w:pPr>
              <w:ind w:left="-105" w:right="-126"/>
              <w:rPr>
                <w:rFonts w:cs="Arial"/>
                <w:color w:val="000000"/>
                <w:sz w:val="18"/>
                <w:szCs w:val="18"/>
              </w:rPr>
            </w:pPr>
          </w:p>
        </w:tc>
        <w:tc>
          <w:tcPr>
            <w:tcW w:w="938" w:type="pct"/>
            <w:gridSpan w:val="2"/>
            <w:tcBorders>
              <w:top w:val="single" w:sz="4" w:space="0" w:color="auto"/>
            </w:tcBorders>
            <w:noWrap/>
            <w:tcMar>
              <w:left w:w="115" w:type="dxa"/>
              <w:right w:w="115" w:type="dxa"/>
            </w:tcMar>
            <w:vAlign w:val="bottom"/>
          </w:tcPr>
          <w:p w14:paraId="3B587747" w14:textId="77777777" w:rsidR="00351118" w:rsidRPr="00CE0402" w:rsidRDefault="00351118" w:rsidP="0080619D">
            <w:pPr>
              <w:ind w:left="-43" w:right="-72"/>
              <w:jc w:val="center"/>
              <w:rPr>
                <w:rFonts w:cs="Arial"/>
                <w:b/>
                <w:bCs/>
                <w:color w:val="000000"/>
                <w:sz w:val="18"/>
                <w:szCs w:val="18"/>
              </w:rPr>
            </w:pPr>
            <w:r w:rsidRPr="00CE0402">
              <w:rPr>
                <w:rFonts w:cs="Arial"/>
                <w:b/>
                <w:bCs/>
                <w:color w:val="000000"/>
                <w:sz w:val="18"/>
                <w:szCs w:val="18"/>
              </w:rPr>
              <w:t xml:space="preserve">Pitsanuloke Medical </w:t>
            </w:r>
          </w:p>
          <w:p w14:paraId="452273FE" w14:textId="4BE4B077" w:rsidR="00351118" w:rsidRPr="00CE0402" w:rsidRDefault="00351118" w:rsidP="0080619D">
            <w:pPr>
              <w:ind w:left="-43" w:right="-72"/>
              <w:jc w:val="center"/>
              <w:rPr>
                <w:rFonts w:cs="Arial"/>
                <w:b/>
                <w:bCs/>
                <w:color w:val="000000"/>
                <w:sz w:val="18"/>
                <w:szCs w:val="18"/>
              </w:rPr>
            </w:pPr>
            <w:r w:rsidRPr="00CE0402">
              <w:rPr>
                <w:rFonts w:cs="Arial"/>
                <w:b/>
                <w:bCs/>
                <w:color w:val="000000"/>
                <w:sz w:val="18"/>
                <w:szCs w:val="18"/>
              </w:rPr>
              <w:t>Co., Ltd.</w:t>
            </w:r>
          </w:p>
        </w:tc>
        <w:tc>
          <w:tcPr>
            <w:tcW w:w="996" w:type="pct"/>
            <w:gridSpan w:val="2"/>
            <w:tcBorders>
              <w:top w:val="single" w:sz="4" w:space="0" w:color="auto"/>
            </w:tcBorders>
            <w:noWrap/>
            <w:tcMar>
              <w:left w:w="115" w:type="dxa"/>
              <w:right w:w="115" w:type="dxa"/>
            </w:tcMar>
            <w:vAlign w:val="bottom"/>
          </w:tcPr>
          <w:p w14:paraId="1F529E9F" w14:textId="77777777" w:rsidR="00351118" w:rsidRPr="00CE0402" w:rsidRDefault="00351118" w:rsidP="0080619D">
            <w:pPr>
              <w:ind w:left="-43" w:right="-72"/>
              <w:jc w:val="center"/>
              <w:rPr>
                <w:rFonts w:cs="Arial"/>
                <w:b/>
                <w:bCs/>
                <w:color w:val="000000"/>
                <w:sz w:val="18"/>
                <w:szCs w:val="18"/>
              </w:rPr>
            </w:pPr>
            <w:r w:rsidRPr="00CE0402">
              <w:rPr>
                <w:rFonts w:cs="Arial"/>
                <w:b/>
                <w:bCs/>
                <w:color w:val="000000"/>
                <w:sz w:val="18"/>
                <w:szCs w:val="18"/>
              </w:rPr>
              <w:t xml:space="preserve">Paknampo Hospital </w:t>
            </w:r>
          </w:p>
          <w:p w14:paraId="55C8AE0A" w14:textId="71AF0068" w:rsidR="00351118" w:rsidRPr="00CE0402" w:rsidRDefault="00351118" w:rsidP="0080619D">
            <w:pPr>
              <w:ind w:left="-43" w:right="-72"/>
              <w:jc w:val="center"/>
              <w:rPr>
                <w:rFonts w:cs="Arial"/>
                <w:b/>
                <w:bCs/>
                <w:color w:val="000000"/>
                <w:sz w:val="18"/>
                <w:szCs w:val="18"/>
              </w:rPr>
            </w:pPr>
            <w:r w:rsidRPr="00CE0402">
              <w:rPr>
                <w:rFonts w:cs="Arial"/>
                <w:b/>
                <w:bCs/>
                <w:color w:val="000000"/>
                <w:sz w:val="18"/>
                <w:szCs w:val="18"/>
              </w:rPr>
              <w:t>Co., Ltd</w:t>
            </w:r>
            <w:r w:rsidR="00FE0EA0" w:rsidRPr="00CE0402">
              <w:rPr>
                <w:rFonts w:cs="Arial"/>
                <w:b/>
                <w:bCs/>
                <w:color w:val="000000"/>
                <w:sz w:val="18"/>
                <w:szCs w:val="18"/>
              </w:rPr>
              <w:t>.</w:t>
            </w:r>
          </w:p>
        </w:tc>
        <w:tc>
          <w:tcPr>
            <w:tcW w:w="1030" w:type="pct"/>
            <w:gridSpan w:val="2"/>
            <w:tcBorders>
              <w:top w:val="single" w:sz="4" w:space="0" w:color="auto"/>
            </w:tcBorders>
            <w:noWrap/>
            <w:tcMar>
              <w:left w:w="115" w:type="dxa"/>
              <w:right w:w="115" w:type="dxa"/>
            </w:tcMar>
            <w:vAlign w:val="bottom"/>
          </w:tcPr>
          <w:p w14:paraId="0EC99C83" w14:textId="3C97FCE5" w:rsidR="00351118" w:rsidRPr="00CE0402" w:rsidRDefault="00351118" w:rsidP="0080619D">
            <w:pPr>
              <w:ind w:left="-43" w:right="-72"/>
              <w:jc w:val="center"/>
              <w:rPr>
                <w:rFonts w:cs="Arial"/>
                <w:b/>
                <w:bCs/>
                <w:color w:val="000000"/>
                <w:sz w:val="18"/>
                <w:szCs w:val="18"/>
                <w:lang w:val="en-GB"/>
              </w:rPr>
            </w:pPr>
            <w:r w:rsidRPr="00CE0402">
              <w:rPr>
                <w:rFonts w:cs="Arial"/>
                <w:b/>
                <w:bCs/>
                <w:color w:val="000000"/>
                <w:sz w:val="18"/>
                <w:szCs w:val="18"/>
                <w:lang w:val="en-GB"/>
              </w:rPr>
              <w:t>Principal Healthcare - Sisaket     Co., Ltd.</w:t>
            </w:r>
          </w:p>
        </w:tc>
        <w:tc>
          <w:tcPr>
            <w:tcW w:w="1012" w:type="pct"/>
            <w:gridSpan w:val="2"/>
            <w:tcBorders>
              <w:top w:val="single" w:sz="4" w:space="0" w:color="auto"/>
            </w:tcBorders>
            <w:noWrap/>
            <w:tcMar>
              <w:left w:w="115" w:type="dxa"/>
              <w:right w:w="115" w:type="dxa"/>
            </w:tcMar>
            <w:vAlign w:val="bottom"/>
          </w:tcPr>
          <w:p w14:paraId="67861020" w14:textId="477DA4E1" w:rsidR="00351118" w:rsidRPr="00CE0402" w:rsidRDefault="00351118" w:rsidP="0080619D">
            <w:pPr>
              <w:ind w:left="-43" w:right="-72"/>
              <w:jc w:val="center"/>
              <w:rPr>
                <w:rFonts w:cs="Arial"/>
                <w:b/>
                <w:bCs/>
                <w:color w:val="000000"/>
                <w:sz w:val="18"/>
                <w:szCs w:val="18"/>
                <w:lang w:val="en-GB"/>
              </w:rPr>
            </w:pPr>
            <w:r w:rsidRPr="00CE0402">
              <w:rPr>
                <w:rFonts w:cs="Arial"/>
                <w:b/>
                <w:bCs/>
                <w:color w:val="000000"/>
                <w:sz w:val="18"/>
                <w:szCs w:val="18"/>
                <w:lang w:val="en-GB"/>
              </w:rPr>
              <w:t xml:space="preserve">   Principal Healthcare - Mukdahan Co., Ltd.   </w:t>
            </w:r>
          </w:p>
        </w:tc>
      </w:tr>
      <w:tr w:rsidR="00EC1C46" w:rsidRPr="00CE0402" w14:paraId="0ABABD2A" w14:textId="77777777" w:rsidTr="0080619D">
        <w:trPr>
          <w:cantSplit/>
        </w:trPr>
        <w:tc>
          <w:tcPr>
            <w:tcW w:w="1024" w:type="pct"/>
            <w:noWrap/>
            <w:tcMar>
              <w:left w:w="115" w:type="dxa"/>
              <w:right w:w="115" w:type="dxa"/>
            </w:tcMar>
            <w:vAlign w:val="bottom"/>
          </w:tcPr>
          <w:p w14:paraId="5FC4F089" w14:textId="77777777" w:rsidR="00BB1621" w:rsidRPr="00CE0402" w:rsidRDefault="00BB1621" w:rsidP="0080619D">
            <w:pPr>
              <w:ind w:left="-105" w:right="-126"/>
              <w:rPr>
                <w:rFonts w:cs="Arial"/>
                <w:color w:val="000000"/>
                <w:sz w:val="18"/>
                <w:szCs w:val="18"/>
              </w:rPr>
            </w:pPr>
          </w:p>
        </w:tc>
        <w:tc>
          <w:tcPr>
            <w:tcW w:w="464" w:type="pct"/>
            <w:tcBorders>
              <w:top w:val="single" w:sz="4" w:space="0" w:color="auto"/>
            </w:tcBorders>
            <w:noWrap/>
            <w:tcMar>
              <w:left w:w="115" w:type="dxa"/>
              <w:right w:w="115" w:type="dxa"/>
            </w:tcMar>
            <w:vAlign w:val="bottom"/>
          </w:tcPr>
          <w:p w14:paraId="2F8AE7A4" w14:textId="77777777"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150A165A" w14:textId="7EE54143"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474" w:type="pct"/>
            <w:tcBorders>
              <w:top w:val="single" w:sz="4" w:space="0" w:color="auto"/>
            </w:tcBorders>
            <w:noWrap/>
            <w:tcMar>
              <w:left w:w="115" w:type="dxa"/>
              <w:right w:w="115" w:type="dxa"/>
            </w:tcMar>
            <w:vAlign w:val="bottom"/>
          </w:tcPr>
          <w:p w14:paraId="3E0527BF"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lang w:val="en-GB"/>
              </w:rPr>
              <w:t>2024</w:t>
            </w:r>
          </w:p>
          <w:p w14:paraId="378143ED" w14:textId="66D29EE7" w:rsidR="00BB1621" w:rsidRPr="00CE0402" w:rsidRDefault="00BB1621" w:rsidP="0080619D">
            <w:pPr>
              <w:ind w:left="-43" w:right="-72"/>
              <w:jc w:val="right"/>
              <w:rPr>
                <w:rFonts w:cs="Arial"/>
                <w:b/>
                <w:bCs/>
                <w:color w:val="000000"/>
                <w:sz w:val="18"/>
                <w:szCs w:val="18"/>
              </w:rPr>
            </w:pPr>
            <w:r w:rsidRPr="00CE0402">
              <w:rPr>
                <w:rFonts w:cs="Arial"/>
                <w:b/>
                <w:bCs/>
                <w:color w:val="000000"/>
                <w:spacing w:val="-4"/>
                <w:sz w:val="18"/>
                <w:szCs w:val="18"/>
              </w:rPr>
              <w:t>Thousand</w:t>
            </w:r>
          </w:p>
        </w:tc>
        <w:tc>
          <w:tcPr>
            <w:tcW w:w="514" w:type="pct"/>
            <w:tcBorders>
              <w:top w:val="single" w:sz="4" w:space="0" w:color="auto"/>
            </w:tcBorders>
            <w:noWrap/>
            <w:tcMar>
              <w:left w:w="115" w:type="dxa"/>
              <w:right w:w="115" w:type="dxa"/>
            </w:tcMar>
            <w:vAlign w:val="bottom"/>
          </w:tcPr>
          <w:p w14:paraId="2834F22D" w14:textId="77777777"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26D62BC5" w14:textId="123B8257"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483" w:type="pct"/>
            <w:tcBorders>
              <w:top w:val="single" w:sz="4" w:space="0" w:color="auto"/>
            </w:tcBorders>
            <w:noWrap/>
            <w:tcMar>
              <w:left w:w="115" w:type="dxa"/>
              <w:right w:w="115" w:type="dxa"/>
            </w:tcMar>
            <w:vAlign w:val="bottom"/>
          </w:tcPr>
          <w:p w14:paraId="04080859"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lang w:val="en-GB"/>
              </w:rPr>
              <w:t>2024</w:t>
            </w:r>
          </w:p>
          <w:p w14:paraId="729343B2" w14:textId="4334E6F1" w:rsidR="00BB1621" w:rsidRPr="00CE0402" w:rsidRDefault="00BB1621" w:rsidP="0080619D">
            <w:pPr>
              <w:ind w:left="-43" w:right="-72"/>
              <w:jc w:val="right"/>
              <w:rPr>
                <w:rFonts w:cs="Arial"/>
                <w:b/>
                <w:bCs/>
                <w:color w:val="000000"/>
                <w:sz w:val="18"/>
                <w:szCs w:val="18"/>
              </w:rPr>
            </w:pPr>
            <w:r w:rsidRPr="00CE0402">
              <w:rPr>
                <w:rFonts w:cs="Arial"/>
                <w:b/>
                <w:bCs/>
                <w:color w:val="000000"/>
                <w:spacing w:val="-4"/>
                <w:sz w:val="18"/>
                <w:szCs w:val="18"/>
              </w:rPr>
              <w:t>Thousand</w:t>
            </w:r>
          </w:p>
        </w:tc>
        <w:tc>
          <w:tcPr>
            <w:tcW w:w="514" w:type="pct"/>
            <w:tcBorders>
              <w:top w:val="single" w:sz="4" w:space="0" w:color="auto"/>
            </w:tcBorders>
            <w:noWrap/>
            <w:tcMar>
              <w:left w:w="115" w:type="dxa"/>
              <w:right w:w="115" w:type="dxa"/>
            </w:tcMar>
            <w:vAlign w:val="bottom"/>
          </w:tcPr>
          <w:p w14:paraId="2F7B4142" w14:textId="77777777"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04229C60" w14:textId="26833F3E"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516" w:type="pct"/>
            <w:tcBorders>
              <w:top w:val="single" w:sz="4" w:space="0" w:color="auto"/>
            </w:tcBorders>
            <w:noWrap/>
            <w:tcMar>
              <w:left w:w="115" w:type="dxa"/>
              <w:right w:w="115" w:type="dxa"/>
            </w:tcMar>
            <w:vAlign w:val="bottom"/>
          </w:tcPr>
          <w:p w14:paraId="5EB9F035"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lang w:val="en-GB"/>
              </w:rPr>
              <w:t>2024</w:t>
            </w:r>
          </w:p>
          <w:p w14:paraId="271E046F" w14:textId="1E40FF11" w:rsidR="00BB1621" w:rsidRPr="00CE0402" w:rsidRDefault="00BB1621" w:rsidP="0080619D">
            <w:pPr>
              <w:ind w:left="-43" w:right="-72"/>
              <w:jc w:val="right"/>
              <w:rPr>
                <w:rFonts w:cs="Arial"/>
                <w:b/>
                <w:bCs/>
                <w:color w:val="000000"/>
                <w:sz w:val="18"/>
                <w:szCs w:val="18"/>
              </w:rPr>
            </w:pPr>
            <w:r w:rsidRPr="00CE0402">
              <w:rPr>
                <w:rFonts w:cs="Arial"/>
                <w:b/>
                <w:bCs/>
                <w:color w:val="000000"/>
                <w:spacing w:val="-4"/>
                <w:sz w:val="18"/>
                <w:szCs w:val="18"/>
              </w:rPr>
              <w:t>Thousand</w:t>
            </w:r>
          </w:p>
        </w:tc>
        <w:tc>
          <w:tcPr>
            <w:tcW w:w="519" w:type="pct"/>
            <w:tcBorders>
              <w:top w:val="single" w:sz="4" w:space="0" w:color="auto"/>
            </w:tcBorders>
            <w:noWrap/>
            <w:tcMar>
              <w:left w:w="115" w:type="dxa"/>
              <w:right w:w="115" w:type="dxa"/>
            </w:tcMar>
            <w:vAlign w:val="bottom"/>
          </w:tcPr>
          <w:p w14:paraId="33B656EC" w14:textId="77777777"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lang w:val="en-GB"/>
              </w:rPr>
              <w:t>2025</w:t>
            </w:r>
          </w:p>
          <w:p w14:paraId="2CAE5B5C" w14:textId="75317DD0" w:rsidR="00BB1621" w:rsidRPr="00CE0402" w:rsidRDefault="00BB1621" w:rsidP="0080619D">
            <w:pPr>
              <w:ind w:left="-43" w:right="-72"/>
              <w:jc w:val="right"/>
              <w:rPr>
                <w:rFonts w:cs="Arial"/>
                <w:b/>
                <w:bCs/>
                <w:color w:val="000000"/>
                <w:spacing w:val="-4"/>
                <w:sz w:val="18"/>
                <w:szCs w:val="18"/>
              </w:rPr>
            </w:pPr>
            <w:r w:rsidRPr="00CE0402">
              <w:rPr>
                <w:rFonts w:cs="Arial"/>
                <w:b/>
                <w:bCs/>
                <w:color w:val="000000"/>
                <w:spacing w:val="-4"/>
                <w:sz w:val="18"/>
                <w:szCs w:val="18"/>
              </w:rPr>
              <w:t>Thousand</w:t>
            </w:r>
          </w:p>
        </w:tc>
        <w:tc>
          <w:tcPr>
            <w:tcW w:w="494" w:type="pct"/>
            <w:tcBorders>
              <w:top w:val="single" w:sz="4" w:space="0" w:color="auto"/>
            </w:tcBorders>
            <w:noWrap/>
            <w:tcMar>
              <w:left w:w="115" w:type="dxa"/>
              <w:right w:w="115" w:type="dxa"/>
            </w:tcMar>
            <w:vAlign w:val="bottom"/>
          </w:tcPr>
          <w:p w14:paraId="5765E443"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lang w:val="en-GB"/>
              </w:rPr>
              <w:t>2024</w:t>
            </w:r>
          </w:p>
          <w:p w14:paraId="187843A1" w14:textId="7AF2D5C6" w:rsidR="00BB1621" w:rsidRPr="00CE0402" w:rsidRDefault="00BB1621" w:rsidP="0080619D">
            <w:pPr>
              <w:ind w:left="-43" w:right="-72"/>
              <w:jc w:val="right"/>
              <w:rPr>
                <w:rFonts w:cs="Arial"/>
                <w:b/>
                <w:bCs/>
                <w:color w:val="000000"/>
                <w:sz w:val="18"/>
                <w:szCs w:val="18"/>
              </w:rPr>
            </w:pPr>
            <w:r w:rsidRPr="00CE0402">
              <w:rPr>
                <w:rFonts w:cs="Arial"/>
                <w:b/>
                <w:bCs/>
                <w:color w:val="000000"/>
                <w:spacing w:val="-4"/>
                <w:sz w:val="18"/>
                <w:szCs w:val="18"/>
              </w:rPr>
              <w:t>Thousand</w:t>
            </w:r>
          </w:p>
        </w:tc>
      </w:tr>
      <w:tr w:rsidR="00EC1C46" w:rsidRPr="00CE0402" w14:paraId="20461781" w14:textId="77777777" w:rsidTr="0080619D">
        <w:trPr>
          <w:cantSplit/>
        </w:trPr>
        <w:tc>
          <w:tcPr>
            <w:tcW w:w="1024" w:type="pct"/>
            <w:noWrap/>
            <w:tcMar>
              <w:left w:w="115" w:type="dxa"/>
              <w:right w:w="115" w:type="dxa"/>
            </w:tcMar>
            <w:vAlign w:val="bottom"/>
          </w:tcPr>
          <w:p w14:paraId="38F79E4B" w14:textId="77777777" w:rsidR="00BB1621" w:rsidRPr="00CE0402" w:rsidRDefault="00BB1621" w:rsidP="0080619D">
            <w:pPr>
              <w:ind w:left="-105" w:right="-126"/>
              <w:jc w:val="left"/>
              <w:rPr>
                <w:rFonts w:cs="Arial"/>
                <w:color w:val="000000"/>
                <w:sz w:val="18"/>
                <w:szCs w:val="18"/>
              </w:rPr>
            </w:pPr>
          </w:p>
        </w:tc>
        <w:tc>
          <w:tcPr>
            <w:tcW w:w="464" w:type="pct"/>
            <w:tcBorders>
              <w:bottom w:val="single" w:sz="4" w:space="0" w:color="auto"/>
            </w:tcBorders>
            <w:noWrap/>
            <w:tcMar>
              <w:left w:w="115" w:type="dxa"/>
              <w:right w:w="115" w:type="dxa"/>
            </w:tcMar>
            <w:vAlign w:val="bottom"/>
          </w:tcPr>
          <w:p w14:paraId="0E807944"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Baht</w:t>
            </w:r>
          </w:p>
        </w:tc>
        <w:tc>
          <w:tcPr>
            <w:tcW w:w="474" w:type="pct"/>
            <w:tcBorders>
              <w:bottom w:val="single" w:sz="4" w:space="0" w:color="auto"/>
            </w:tcBorders>
            <w:noWrap/>
            <w:tcMar>
              <w:left w:w="115" w:type="dxa"/>
              <w:right w:w="115" w:type="dxa"/>
            </w:tcMar>
            <w:vAlign w:val="bottom"/>
          </w:tcPr>
          <w:p w14:paraId="71B8ED42"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 xml:space="preserve"> Baht</w:t>
            </w:r>
          </w:p>
        </w:tc>
        <w:tc>
          <w:tcPr>
            <w:tcW w:w="514" w:type="pct"/>
            <w:tcBorders>
              <w:bottom w:val="single" w:sz="4" w:space="0" w:color="auto"/>
            </w:tcBorders>
            <w:noWrap/>
            <w:tcMar>
              <w:left w:w="115" w:type="dxa"/>
              <w:right w:w="115" w:type="dxa"/>
            </w:tcMar>
            <w:vAlign w:val="bottom"/>
          </w:tcPr>
          <w:p w14:paraId="5E72E8B9"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Baht</w:t>
            </w:r>
          </w:p>
        </w:tc>
        <w:tc>
          <w:tcPr>
            <w:tcW w:w="483" w:type="pct"/>
            <w:tcBorders>
              <w:bottom w:val="single" w:sz="4" w:space="0" w:color="auto"/>
            </w:tcBorders>
            <w:noWrap/>
            <w:tcMar>
              <w:left w:w="115" w:type="dxa"/>
              <w:right w:w="115" w:type="dxa"/>
            </w:tcMar>
            <w:vAlign w:val="bottom"/>
          </w:tcPr>
          <w:p w14:paraId="7956E2D6"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 xml:space="preserve"> Baht</w:t>
            </w:r>
          </w:p>
        </w:tc>
        <w:tc>
          <w:tcPr>
            <w:tcW w:w="514" w:type="pct"/>
            <w:tcBorders>
              <w:bottom w:val="single" w:sz="4" w:space="0" w:color="auto"/>
            </w:tcBorders>
            <w:noWrap/>
            <w:tcMar>
              <w:left w:w="115" w:type="dxa"/>
              <w:right w:w="115" w:type="dxa"/>
            </w:tcMar>
            <w:vAlign w:val="bottom"/>
          </w:tcPr>
          <w:p w14:paraId="15491F96"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Baht</w:t>
            </w:r>
          </w:p>
        </w:tc>
        <w:tc>
          <w:tcPr>
            <w:tcW w:w="516" w:type="pct"/>
            <w:tcBorders>
              <w:bottom w:val="single" w:sz="4" w:space="0" w:color="auto"/>
            </w:tcBorders>
            <w:noWrap/>
            <w:tcMar>
              <w:left w:w="115" w:type="dxa"/>
              <w:right w:w="115" w:type="dxa"/>
            </w:tcMar>
            <w:vAlign w:val="bottom"/>
          </w:tcPr>
          <w:p w14:paraId="314D6A13"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 xml:space="preserve"> Baht</w:t>
            </w:r>
          </w:p>
        </w:tc>
        <w:tc>
          <w:tcPr>
            <w:tcW w:w="519" w:type="pct"/>
            <w:tcBorders>
              <w:bottom w:val="single" w:sz="4" w:space="0" w:color="auto"/>
            </w:tcBorders>
            <w:noWrap/>
            <w:tcMar>
              <w:left w:w="115" w:type="dxa"/>
              <w:right w:w="115" w:type="dxa"/>
            </w:tcMar>
            <w:vAlign w:val="bottom"/>
          </w:tcPr>
          <w:p w14:paraId="01EB37AB"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Baht</w:t>
            </w:r>
          </w:p>
        </w:tc>
        <w:tc>
          <w:tcPr>
            <w:tcW w:w="494" w:type="pct"/>
            <w:tcBorders>
              <w:bottom w:val="single" w:sz="4" w:space="0" w:color="auto"/>
            </w:tcBorders>
            <w:noWrap/>
            <w:tcMar>
              <w:left w:w="115" w:type="dxa"/>
              <w:right w:w="115" w:type="dxa"/>
            </w:tcMar>
            <w:vAlign w:val="bottom"/>
          </w:tcPr>
          <w:p w14:paraId="37C349A7" w14:textId="77777777" w:rsidR="00BB1621" w:rsidRPr="00CE0402" w:rsidRDefault="00BB1621" w:rsidP="0080619D">
            <w:pPr>
              <w:ind w:left="-43" w:right="-72"/>
              <w:jc w:val="right"/>
              <w:rPr>
                <w:rFonts w:cs="Arial"/>
                <w:b/>
                <w:bCs/>
                <w:color w:val="000000"/>
                <w:sz w:val="18"/>
                <w:szCs w:val="18"/>
              </w:rPr>
            </w:pPr>
            <w:r w:rsidRPr="00CE0402">
              <w:rPr>
                <w:rFonts w:cs="Arial"/>
                <w:b/>
                <w:bCs/>
                <w:color w:val="000000"/>
                <w:sz w:val="18"/>
                <w:szCs w:val="18"/>
              </w:rPr>
              <w:t xml:space="preserve"> Baht</w:t>
            </w:r>
          </w:p>
        </w:tc>
      </w:tr>
      <w:tr w:rsidR="00EC1C46" w:rsidRPr="00CE0402" w14:paraId="34704A52" w14:textId="77777777" w:rsidTr="0080619D">
        <w:trPr>
          <w:cantSplit/>
        </w:trPr>
        <w:tc>
          <w:tcPr>
            <w:tcW w:w="1024" w:type="pct"/>
            <w:noWrap/>
            <w:tcMar>
              <w:left w:w="115" w:type="dxa"/>
              <w:right w:w="115" w:type="dxa"/>
            </w:tcMar>
            <w:vAlign w:val="bottom"/>
          </w:tcPr>
          <w:p w14:paraId="3C007EB1" w14:textId="77777777" w:rsidR="00BB1621" w:rsidRPr="00CE0402" w:rsidRDefault="00BB1621" w:rsidP="0080619D">
            <w:pPr>
              <w:ind w:left="-105" w:right="-126"/>
              <w:jc w:val="left"/>
              <w:rPr>
                <w:rFonts w:cs="Arial"/>
                <w:color w:val="000000"/>
                <w:sz w:val="18"/>
                <w:szCs w:val="18"/>
                <w:rtl/>
                <w:cs/>
              </w:rPr>
            </w:pPr>
          </w:p>
        </w:tc>
        <w:tc>
          <w:tcPr>
            <w:tcW w:w="464" w:type="pct"/>
            <w:tcBorders>
              <w:top w:val="single" w:sz="4" w:space="0" w:color="auto"/>
            </w:tcBorders>
            <w:noWrap/>
            <w:tcMar>
              <w:left w:w="115" w:type="dxa"/>
              <w:right w:w="115" w:type="dxa"/>
            </w:tcMar>
            <w:vAlign w:val="bottom"/>
          </w:tcPr>
          <w:p w14:paraId="7A091A13" w14:textId="77777777" w:rsidR="00BB1621" w:rsidRPr="00CE0402" w:rsidRDefault="00BB1621" w:rsidP="0080619D">
            <w:pPr>
              <w:ind w:left="-43" w:right="-72"/>
              <w:jc w:val="right"/>
              <w:rPr>
                <w:rFonts w:cs="Arial"/>
                <w:color w:val="000000"/>
                <w:sz w:val="18"/>
                <w:szCs w:val="18"/>
              </w:rPr>
            </w:pPr>
          </w:p>
        </w:tc>
        <w:tc>
          <w:tcPr>
            <w:tcW w:w="474" w:type="pct"/>
            <w:tcBorders>
              <w:top w:val="single" w:sz="4" w:space="0" w:color="auto"/>
            </w:tcBorders>
            <w:noWrap/>
            <w:tcMar>
              <w:left w:w="115" w:type="dxa"/>
              <w:right w:w="115" w:type="dxa"/>
            </w:tcMar>
            <w:vAlign w:val="bottom"/>
          </w:tcPr>
          <w:p w14:paraId="4A3A3992" w14:textId="77777777" w:rsidR="00BB1621" w:rsidRPr="00CE0402" w:rsidRDefault="00BB1621" w:rsidP="0080619D">
            <w:pPr>
              <w:ind w:left="-43" w:right="-72"/>
              <w:jc w:val="right"/>
              <w:rPr>
                <w:rFonts w:cs="Arial"/>
                <w:color w:val="000000"/>
                <w:sz w:val="18"/>
                <w:szCs w:val="18"/>
              </w:rPr>
            </w:pPr>
          </w:p>
        </w:tc>
        <w:tc>
          <w:tcPr>
            <w:tcW w:w="514" w:type="pct"/>
            <w:tcBorders>
              <w:top w:val="single" w:sz="4" w:space="0" w:color="auto"/>
            </w:tcBorders>
            <w:noWrap/>
            <w:tcMar>
              <w:left w:w="115" w:type="dxa"/>
              <w:right w:w="115" w:type="dxa"/>
            </w:tcMar>
            <w:vAlign w:val="bottom"/>
          </w:tcPr>
          <w:p w14:paraId="36BF7AD2" w14:textId="77777777" w:rsidR="00BB1621" w:rsidRPr="00CE0402" w:rsidRDefault="00BB1621" w:rsidP="0080619D">
            <w:pPr>
              <w:ind w:left="-43" w:right="-72"/>
              <w:jc w:val="right"/>
              <w:rPr>
                <w:rFonts w:cs="Arial"/>
                <w:color w:val="000000"/>
                <w:sz w:val="18"/>
                <w:szCs w:val="18"/>
              </w:rPr>
            </w:pPr>
          </w:p>
        </w:tc>
        <w:tc>
          <w:tcPr>
            <w:tcW w:w="483" w:type="pct"/>
            <w:tcBorders>
              <w:top w:val="single" w:sz="4" w:space="0" w:color="auto"/>
            </w:tcBorders>
            <w:noWrap/>
            <w:tcMar>
              <w:left w:w="115" w:type="dxa"/>
              <w:right w:w="115" w:type="dxa"/>
            </w:tcMar>
            <w:vAlign w:val="bottom"/>
          </w:tcPr>
          <w:p w14:paraId="6AD78987" w14:textId="77777777" w:rsidR="00BB1621" w:rsidRPr="00CE0402" w:rsidRDefault="00BB1621" w:rsidP="0080619D">
            <w:pPr>
              <w:ind w:left="-43" w:right="-72"/>
              <w:jc w:val="right"/>
              <w:rPr>
                <w:rFonts w:cs="Arial"/>
                <w:color w:val="000000"/>
                <w:sz w:val="18"/>
                <w:szCs w:val="18"/>
              </w:rPr>
            </w:pPr>
          </w:p>
        </w:tc>
        <w:tc>
          <w:tcPr>
            <w:tcW w:w="514" w:type="pct"/>
            <w:tcBorders>
              <w:top w:val="single" w:sz="4" w:space="0" w:color="auto"/>
            </w:tcBorders>
            <w:noWrap/>
            <w:tcMar>
              <w:left w:w="115" w:type="dxa"/>
              <w:right w:w="115" w:type="dxa"/>
            </w:tcMar>
            <w:vAlign w:val="bottom"/>
          </w:tcPr>
          <w:p w14:paraId="69C3E592" w14:textId="77777777" w:rsidR="00BB1621" w:rsidRPr="00CE0402" w:rsidRDefault="00BB1621" w:rsidP="0080619D">
            <w:pPr>
              <w:ind w:left="-43" w:right="-72"/>
              <w:jc w:val="right"/>
              <w:rPr>
                <w:rFonts w:cs="Arial"/>
                <w:color w:val="000000"/>
                <w:sz w:val="18"/>
                <w:szCs w:val="18"/>
              </w:rPr>
            </w:pPr>
          </w:p>
        </w:tc>
        <w:tc>
          <w:tcPr>
            <w:tcW w:w="516" w:type="pct"/>
            <w:tcBorders>
              <w:top w:val="single" w:sz="4" w:space="0" w:color="auto"/>
            </w:tcBorders>
            <w:noWrap/>
            <w:tcMar>
              <w:left w:w="115" w:type="dxa"/>
              <w:right w:w="115" w:type="dxa"/>
            </w:tcMar>
            <w:vAlign w:val="bottom"/>
          </w:tcPr>
          <w:p w14:paraId="1B4AF0AD" w14:textId="77777777" w:rsidR="00BB1621" w:rsidRPr="00CE0402" w:rsidRDefault="00BB1621" w:rsidP="0080619D">
            <w:pPr>
              <w:ind w:left="-43" w:right="-72"/>
              <w:jc w:val="right"/>
              <w:rPr>
                <w:rFonts w:cs="Arial"/>
                <w:color w:val="000000"/>
                <w:sz w:val="18"/>
                <w:szCs w:val="18"/>
              </w:rPr>
            </w:pPr>
          </w:p>
        </w:tc>
        <w:tc>
          <w:tcPr>
            <w:tcW w:w="519" w:type="pct"/>
            <w:tcBorders>
              <w:top w:val="single" w:sz="4" w:space="0" w:color="auto"/>
            </w:tcBorders>
            <w:noWrap/>
            <w:tcMar>
              <w:left w:w="115" w:type="dxa"/>
              <w:right w:w="115" w:type="dxa"/>
            </w:tcMar>
            <w:vAlign w:val="bottom"/>
          </w:tcPr>
          <w:p w14:paraId="24FFE023" w14:textId="77777777" w:rsidR="00BB1621" w:rsidRPr="00CE0402" w:rsidRDefault="00BB1621" w:rsidP="0080619D">
            <w:pPr>
              <w:ind w:left="-43" w:right="-72"/>
              <w:jc w:val="right"/>
              <w:rPr>
                <w:rFonts w:cs="Arial"/>
                <w:color w:val="000000"/>
                <w:sz w:val="18"/>
                <w:szCs w:val="18"/>
              </w:rPr>
            </w:pPr>
          </w:p>
        </w:tc>
        <w:tc>
          <w:tcPr>
            <w:tcW w:w="494" w:type="pct"/>
            <w:tcBorders>
              <w:top w:val="single" w:sz="4" w:space="0" w:color="auto"/>
            </w:tcBorders>
            <w:noWrap/>
            <w:tcMar>
              <w:left w:w="115" w:type="dxa"/>
              <w:right w:w="115" w:type="dxa"/>
            </w:tcMar>
            <w:vAlign w:val="bottom"/>
          </w:tcPr>
          <w:p w14:paraId="0746568A" w14:textId="77777777" w:rsidR="00BB1621" w:rsidRPr="00CE0402" w:rsidRDefault="00BB1621" w:rsidP="0080619D">
            <w:pPr>
              <w:ind w:left="-43" w:right="-72"/>
              <w:jc w:val="right"/>
              <w:rPr>
                <w:rFonts w:cs="Arial"/>
                <w:color w:val="000000"/>
                <w:sz w:val="18"/>
                <w:szCs w:val="18"/>
              </w:rPr>
            </w:pPr>
          </w:p>
        </w:tc>
      </w:tr>
      <w:tr w:rsidR="009A3A37" w:rsidRPr="00CE0402" w14:paraId="26D13361" w14:textId="77777777" w:rsidTr="0080619D">
        <w:trPr>
          <w:cantSplit/>
        </w:trPr>
        <w:tc>
          <w:tcPr>
            <w:tcW w:w="1024" w:type="pct"/>
            <w:noWrap/>
            <w:tcMar>
              <w:left w:w="115" w:type="dxa"/>
              <w:right w:w="115" w:type="dxa"/>
            </w:tcMar>
            <w:vAlign w:val="bottom"/>
          </w:tcPr>
          <w:p w14:paraId="42C6A4B0" w14:textId="77777777" w:rsidR="009A3A37" w:rsidRPr="00CE0402" w:rsidRDefault="009A3A37" w:rsidP="0080619D">
            <w:pPr>
              <w:ind w:left="-105"/>
              <w:jc w:val="left"/>
              <w:rPr>
                <w:rFonts w:cs="Arial"/>
                <w:color w:val="000000"/>
                <w:spacing w:val="-4"/>
                <w:sz w:val="18"/>
                <w:szCs w:val="18"/>
              </w:rPr>
            </w:pPr>
            <w:r w:rsidRPr="00CE0402">
              <w:rPr>
                <w:rFonts w:cs="Arial"/>
                <w:color w:val="000000"/>
                <w:spacing w:val="-8"/>
                <w:sz w:val="18"/>
                <w:szCs w:val="18"/>
              </w:rPr>
              <w:t>Net cash flow generated from operating</w:t>
            </w:r>
            <w:r w:rsidRPr="00CE0402">
              <w:rPr>
                <w:rFonts w:cs="Arial"/>
                <w:color w:val="000000"/>
                <w:spacing w:val="-4"/>
                <w:sz w:val="18"/>
                <w:szCs w:val="18"/>
              </w:rPr>
              <w:t xml:space="preserve"> </w:t>
            </w:r>
          </w:p>
          <w:p w14:paraId="734B30F0" w14:textId="0CFE0FD0" w:rsidR="009A3A37" w:rsidRPr="00CE0402" w:rsidRDefault="009A3A37" w:rsidP="0080619D">
            <w:pPr>
              <w:ind w:left="-105"/>
              <w:jc w:val="left"/>
              <w:rPr>
                <w:rFonts w:cs="Arial"/>
                <w:color w:val="000000"/>
                <w:spacing w:val="-2"/>
                <w:sz w:val="18"/>
                <w:szCs w:val="18"/>
              </w:rPr>
            </w:pPr>
            <w:r w:rsidRPr="00CE0402">
              <w:rPr>
                <w:rFonts w:cs="Arial"/>
                <w:color w:val="000000"/>
                <w:spacing w:val="-4"/>
                <w:sz w:val="18"/>
                <w:szCs w:val="18"/>
                <w:cs/>
              </w:rPr>
              <w:t xml:space="preserve">   </w:t>
            </w:r>
            <w:r w:rsidRPr="00CE0402">
              <w:rPr>
                <w:rFonts w:cs="Arial"/>
                <w:color w:val="000000"/>
                <w:spacing w:val="-4"/>
                <w:sz w:val="18"/>
                <w:szCs w:val="18"/>
              </w:rPr>
              <w:t>activities</w:t>
            </w:r>
          </w:p>
        </w:tc>
        <w:tc>
          <w:tcPr>
            <w:tcW w:w="464" w:type="pct"/>
            <w:noWrap/>
            <w:tcMar>
              <w:left w:w="115" w:type="dxa"/>
              <w:right w:w="115" w:type="dxa"/>
            </w:tcMar>
          </w:tcPr>
          <w:p w14:paraId="26A167FE" w14:textId="362619D4" w:rsidR="009A3A37" w:rsidRPr="00CE0402" w:rsidRDefault="009A3A37" w:rsidP="0080619D">
            <w:pPr>
              <w:ind w:right="-72"/>
              <w:jc w:val="right"/>
              <w:rPr>
                <w:rFonts w:cs="Arial"/>
                <w:color w:val="000000"/>
                <w:sz w:val="18"/>
                <w:szCs w:val="18"/>
                <w:lang w:val="en-GB"/>
              </w:rPr>
            </w:pPr>
            <w:r w:rsidRPr="00CE0402">
              <w:rPr>
                <w:rFonts w:cs="Arial"/>
                <w:sz w:val="18"/>
                <w:szCs w:val="18"/>
              </w:rPr>
              <w:t>265,556</w:t>
            </w:r>
          </w:p>
        </w:tc>
        <w:tc>
          <w:tcPr>
            <w:tcW w:w="474" w:type="pct"/>
            <w:noWrap/>
            <w:tcMar>
              <w:left w:w="115" w:type="dxa"/>
              <w:right w:w="115" w:type="dxa"/>
            </w:tcMar>
          </w:tcPr>
          <w:p w14:paraId="191F380B" w14:textId="65E0B292" w:rsidR="009A3A37" w:rsidRPr="00CE0402" w:rsidRDefault="009A3A37" w:rsidP="0080619D">
            <w:pPr>
              <w:ind w:right="-72"/>
              <w:jc w:val="right"/>
              <w:rPr>
                <w:rFonts w:cs="Arial"/>
                <w:color w:val="000000"/>
                <w:sz w:val="18"/>
                <w:szCs w:val="18"/>
                <w:lang w:val="en-GB"/>
              </w:rPr>
            </w:pPr>
            <w:r w:rsidRPr="00CE0402">
              <w:rPr>
                <w:rFonts w:cs="Arial"/>
                <w:sz w:val="18"/>
                <w:szCs w:val="18"/>
              </w:rPr>
              <w:t>258,986</w:t>
            </w:r>
          </w:p>
        </w:tc>
        <w:tc>
          <w:tcPr>
            <w:tcW w:w="514" w:type="pct"/>
            <w:noWrap/>
            <w:tcMar>
              <w:left w:w="115" w:type="dxa"/>
              <w:right w:w="115" w:type="dxa"/>
            </w:tcMar>
          </w:tcPr>
          <w:p w14:paraId="5DB5BD62" w14:textId="5131AFE3" w:rsidR="009A3A37" w:rsidRPr="00CE0402" w:rsidRDefault="009A3A37" w:rsidP="0080619D">
            <w:pPr>
              <w:ind w:right="-72"/>
              <w:jc w:val="right"/>
              <w:rPr>
                <w:rFonts w:cs="Arial"/>
                <w:color w:val="000000"/>
                <w:sz w:val="18"/>
                <w:szCs w:val="18"/>
                <w:lang w:val="en-GB"/>
              </w:rPr>
            </w:pPr>
            <w:r w:rsidRPr="00CE0402">
              <w:rPr>
                <w:rFonts w:cs="Arial"/>
                <w:sz w:val="18"/>
                <w:szCs w:val="18"/>
              </w:rPr>
              <w:t>123,154</w:t>
            </w:r>
          </w:p>
        </w:tc>
        <w:tc>
          <w:tcPr>
            <w:tcW w:w="483" w:type="pct"/>
            <w:noWrap/>
            <w:tcMar>
              <w:left w:w="115" w:type="dxa"/>
              <w:right w:w="115" w:type="dxa"/>
            </w:tcMar>
          </w:tcPr>
          <w:p w14:paraId="202F4C11" w14:textId="7051031B" w:rsidR="009A3A37" w:rsidRPr="00CE0402" w:rsidRDefault="009A3A37" w:rsidP="0080619D">
            <w:pPr>
              <w:ind w:right="-72"/>
              <w:jc w:val="right"/>
              <w:rPr>
                <w:rFonts w:cs="Arial"/>
                <w:color w:val="000000"/>
                <w:sz w:val="18"/>
                <w:szCs w:val="18"/>
                <w:lang w:val="en-GB"/>
              </w:rPr>
            </w:pPr>
            <w:r w:rsidRPr="00CE0402">
              <w:rPr>
                <w:rFonts w:cs="Arial"/>
                <w:sz w:val="18"/>
                <w:szCs w:val="18"/>
              </w:rPr>
              <w:t>150,579</w:t>
            </w:r>
          </w:p>
        </w:tc>
        <w:tc>
          <w:tcPr>
            <w:tcW w:w="514" w:type="pct"/>
            <w:noWrap/>
            <w:tcMar>
              <w:left w:w="115" w:type="dxa"/>
              <w:right w:w="115" w:type="dxa"/>
            </w:tcMar>
          </w:tcPr>
          <w:p w14:paraId="5185FE7E" w14:textId="3479F498" w:rsidR="009A3A37" w:rsidRPr="00CE0402" w:rsidRDefault="009A3A37" w:rsidP="0080619D">
            <w:pPr>
              <w:ind w:right="-72"/>
              <w:jc w:val="right"/>
              <w:rPr>
                <w:rFonts w:cs="Arial"/>
                <w:color w:val="000000"/>
                <w:sz w:val="18"/>
                <w:szCs w:val="18"/>
                <w:lang w:val="en-GB"/>
              </w:rPr>
            </w:pPr>
            <w:r w:rsidRPr="00CE0402">
              <w:rPr>
                <w:rFonts w:cs="Arial"/>
                <w:sz w:val="18"/>
                <w:szCs w:val="18"/>
              </w:rPr>
              <w:t>(8,806)</w:t>
            </w:r>
          </w:p>
        </w:tc>
        <w:tc>
          <w:tcPr>
            <w:tcW w:w="516" w:type="pct"/>
            <w:noWrap/>
            <w:tcMar>
              <w:left w:w="115" w:type="dxa"/>
              <w:right w:w="115" w:type="dxa"/>
            </w:tcMar>
          </w:tcPr>
          <w:p w14:paraId="1C810B35" w14:textId="0AB117C7" w:rsidR="009A3A37" w:rsidRPr="00CE0402" w:rsidRDefault="009A3A37" w:rsidP="0080619D">
            <w:pPr>
              <w:ind w:right="-72"/>
              <w:jc w:val="right"/>
              <w:rPr>
                <w:rFonts w:cs="Arial"/>
                <w:color w:val="000000"/>
                <w:sz w:val="18"/>
                <w:szCs w:val="18"/>
                <w:lang w:val="en-GB"/>
              </w:rPr>
            </w:pPr>
            <w:r w:rsidRPr="00CE0402">
              <w:rPr>
                <w:rFonts w:cs="Arial"/>
                <w:sz w:val="18"/>
                <w:szCs w:val="18"/>
              </w:rPr>
              <w:t>4,233</w:t>
            </w:r>
          </w:p>
        </w:tc>
        <w:tc>
          <w:tcPr>
            <w:tcW w:w="519" w:type="pct"/>
            <w:noWrap/>
            <w:tcMar>
              <w:left w:w="115" w:type="dxa"/>
              <w:right w:w="115" w:type="dxa"/>
            </w:tcMar>
          </w:tcPr>
          <w:p w14:paraId="1D97A528" w14:textId="17A55D1E" w:rsidR="009A3A37" w:rsidRPr="00CE0402" w:rsidRDefault="009A3A37" w:rsidP="0080619D">
            <w:pPr>
              <w:ind w:right="-72"/>
              <w:jc w:val="right"/>
              <w:rPr>
                <w:rFonts w:cs="Arial"/>
                <w:color w:val="000000"/>
                <w:sz w:val="18"/>
                <w:szCs w:val="18"/>
                <w:lang w:val="en-GB"/>
              </w:rPr>
            </w:pPr>
            <w:r w:rsidRPr="00CE0402">
              <w:rPr>
                <w:rFonts w:cs="Arial"/>
                <w:sz w:val="18"/>
                <w:szCs w:val="18"/>
              </w:rPr>
              <w:t>(93,070)</w:t>
            </w:r>
          </w:p>
        </w:tc>
        <w:tc>
          <w:tcPr>
            <w:tcW w:w="494" w:type="pct"/>
            <w:noWrap/>
            <w:tcMar>
              <w:left w:w="115" w:type="dxa"/>
              <w:right w:w="115" w:type="dxa"/>
            </w:tcMar>
          </w:tcPr>
          <w:p w14:paraId="5DA7AC26" w14:textId="08EED069" w:rsidR="009A3A37" w:rsidRPr="00CE0402" w:rsidRDefault="009A3A37" w:rsidP="0080619D">
            <w:pPr>
              <w:ind w:right="-72"/>
              <w:jc w:val="right"/>
              <w:rPr>
                <w:rFonts w:cs="Arial"/>
                <w:color w:val="000000"/>
                <w:sz w:val="18"/>
                <w:szCs w:val="18"/>
                <w:lang w:val="en-GB"/>
              </w:rPr>
            </w:pPr>
            <w:r w:rsidRPr="00CE0402">
              <w:rPr>
                <w:rFonts w:cs="Arial"/>
                <w:sz w:val="18"/>
                <w:szCs w:val="18"/>
              </w:rPr>
              <w:t>(69,960)</w:t>
            </w:r>
          </w:p>
        </w:tc>
      </w:tr>
      <w:tr w:rsidR="00EC1C46" w:rsidRPr="00CE0402" w14:paraId="20B83F59" w14:textId="77777777" w:rsidTr="0080619D">
        <w:trPr>
          <w:cantSplit/>
        </w:trPr>
        <w:tc>
          <w:tcPr>
            <w:tcW w:w="1024" w:type="pct"/>
            <w:noWrap/>
            <w:tcMar>
              <w:left w:w="115" w:type="dxa"/>
              <w:right w:w="115" w:type="dxa"/>
            </w:tcMar>
            <w:vAlign w:val="bottom"/>
          </w:tcPr>
          <w:p w14:paraId="42ACD459" w14:textId="1F5E68F0" w:rsidR="002C7EA8" w:rsidRPr="00CE0402" w:rsidRDefault="002C7EA8" w:rsidP="0080619D">
            <w:pPr>
              <w:ind w:left="-105"/>
              <w:jc w:val="left"/>
              <w:rPr>
                <w:rFonts w:cs="Arial"/>
                <w:color w:val="000000"/>
                <w:spacing w:val="-6"/>
                <w:sz w:val="18"/>
                <w:szCs w:val="18"/>
              </w:rPr>
            </w:pPr>
            <w:r w:rsidRPr="00CE0402">
              <w:rPr>
                <w:rFonts w:cs="Arial"/>
                <w:color w:val="000000"/>
                <w:spacing w:val="-6"/>
                <w:sz w:val="18"/>
                <w:szCs w:val="18"/>
              </w:rPr>
              <w:t xml:space="preserve">Net cash flow generated from (used in) </w:t>
            </w:r>
          </w:p>
          <w:p w14:paraId="7B5B3870" w14:textId="3CC890CE" w:rsidR="002C7EA8" w:rsidRPr="00CE0402" w:rsidRDefault="002C7EA8" w:rsidP="0080619D">
            <w:pPr>
              <w:jc w:val="left"/>
              <w:rPr>
                <w:rFonts w:cs="Arial"/>
                <w:color w:val="000000"/>
                <w:spacing w:val="-2"/>
                <w:sz w:val="18"/>
                <w:szCs w:val="18"/>
              </w:rPr>
            </w:pPr>
            <w:r w:rsidRPr="00CE0402">
              <w:rPr>
                <w:rFonts w:cs="Arial"/>
                <w:color w:val="000000"/>
                <w:spacing w:val="-2"/>
                <w:sz w:val="18"/>
                <w:szCs w:val="18"/>
              </w:rPr>
              <w:t>investing activities</w:t>
            </w:r>
          </w:p>
        </w:tc>
        <w:tc>
          <w:tcPr>
            <w:tcW w:w="464" w:type="pct"/>
            <w:noWrap/>
            <w:tcMar>
              <w:left w:w="115" w:type="dxa"/>
              <w:right w:w="115" w:type="dxa"/>
            </w:tcMar>
            <w:vAlign w:val="bottom"/>
          </w:tcPr>
          <w:p w14:paraId="75912648" w14:textId="416D17ED" w:rsidR="002C7EA8" w:rsidRPr="00CE0402" w:rsidRDefault="002C7EA8" w:rsidP="0080619D">
            <w:pPr>
              <w:ind w:right="-72"/>
              <w:jc w:val="right"/>
              <w:rPr>
                <w:rFonts w:cs="Arial"/>
                <w:color w:val="000000"/>
                <w:sz w:val="18"/>
                <w:szCs w:val="18"/>
                <w:lang w:val="en-GB"/>
              </w:rPr>
            </w:pPr>
            <w:r w:rsidRPr="00CE0402">
              <w:rPr>
                <w:rFonts w:cs="Arial"/>
                <w:color w:val="000000"/>
                <w:sz w:val="18"/>
                <w:szCs w:val="18"/>
                <w:lang w:val="en-GB"/>
              </w:rPr>
              <w:t>(689,080)</w:t>
            </w:r>
          </w:p>
        </w:tc>
        <w:tc>
          <w:tcPr>
            <w:tcW w:w="474" w:type="pct"/>
            <w:noWrap/>
            <w:tcMar>
              <w:left w:w="115" w:type="dxa"/>
              <w:right w:w="115" w:type="dxa"/>
            </w:tcMar>
            <w:vAlign w:val="bottom"/>
          </w:tcPr>
          <w:p w14:paraId="3A9767D8" w14:textId="77777777" w:rsidR="002C7EA8" w:rsidRPr="00CE0402" w:rsidRDefault="002C7EA8" w:rsidP="0080619D">
            <w:pPr>
              <w:spacing w:before="10" w:after="10"/>
              <w:ind w:right="-76"/>
              <w:jc w:val="right"/>
              <w:rPr>
                <w:rFonts w:cs="Arial"/>
                <w:sz w:val="18"/>
                <w:szCs w:val="18"/>
              </w:rPr>
            </w:pPr>
          </w:p>
          <w:p w14:paraId="5C769343" w14:textId="5D779B37" w:rsidR="002C7EA8" w:rsidRPr="00CE0402" w:rsidRDefault="002C7EA8" w:rsidP="0080619D">
            <w:pPr>
              <w:ind w:right="-72"/>
              <w:jc w:val="right"/>
              <w:rPr>
                <w:rFonts w:cs="Arial"/>
                <w:color w:val="000000"/>
                <w:sz w:val="18"/>
                <w:szCs w:val="18"/>
                <w:lang w:val="en-GB"/>
              </w:rPr>
            </w:pPr>
            <w:r w:rsidRPr="00CE0402">
              <w:rPr>
                <w:rFonts w:cs="Arial"/>
                <w:sz w:val="18"/>
                <w:szCs w:val="18"/>
              </w:rPr>
              <w:t xml:space="preserve"> (</w:t>
            </w:r>
            <w:r w:rsidRPr="00CE0402">
              <w:rPr>
                <w:rFonts w:cs="Arial"/>
                <w:sz w:val="18"/>
                <w:szCs w:val="18"/>
                <w:lang w:val="en-GB"/>
              </w:rPr>
              <w:t>71</w:t>
            </w:r>
            <w:r w:rsidRPr="00CE0402">
              <w:rPr>
                <w:rFonts w:cs="Arial"/>
                <w:sz w:val="18"/>
                <w:szCs w:val="18"/>
              </w:rPr>
              <w:t>,</w:t>
            </w:r>
            <w:r w:rsidRPr="00CE0402">
              <w:rPr>
                <w:rFonts w:cs="Arial"/>
                <w:sz w:val="18"/>
                <w:szCs w:val="18"/>
                <w:lang w:val="en-GB"/>
              </w:rPr>
              <w:t>503</w:t>
            </w:r>
            <w:r w:rsidRPr="00CE0402">
              <w:rPr>
                <w:rFonts w:cs="Arial"/>
                <w:sz w:val="18"/>
                <w:szCs w:val="18"/>
              </w:rPr>
              <w:t>)</w:t>
            </w:r>
          </w:p>
        </w:tc>
        <w:tc>
          <w:tcPr>
            <w:tcW w:w="514" w:type="pct"/>
            <w:noWrap/>
            <w:tcMar>
              <w:left w:w="115" w:type="dxa"/>
              <w:right w:w="115" w:type="dxa"/>
            </w:tcMar>
            <w:vAlign w:val="bottom"/>
          </w:tcPr>
          <w:p w14:paraId="4BFC5BF6" w14:textId="69916CB5" w:rsidR="002C7EA8" w:rsidRPr="00CE0402" w:rsidRDefault="002C7EA8" w:rsidP="0080619D">
            <w:pPr>
              <w:ind w:right="-72"/>
              <w:jc w:val="right"/>
              <w:rPr>
                <w:rFonts w:cs="Arial"/>
                <w:color w:val="000000"/>
                <w:sz w:val="18"/>
                <w:szCs w:val="18"/>
                <w:lang w:val="en-GB"/>
              </w:rPr>
            </w:pPr>
            <w:r w:rsidRPr="00CE0402">
              <w:rPr>
                <w:rFonts w:cs="Arial"/>
                <w:color w:val="000000"/>
                <w:sz w:val="18"/>
                <w:szCs w:val="18"/>
                <w:lang w:val="en-GB"/>
              </w:rPr>
              <w:t>(45,391)</w:t>
            </w:r>
          </w:p>
        </w:tc>
        <w:tc>
          <w:tcPr>
            <w:tcW w:w="483" w:type="pct"/>
            <w:noWrap/>
            <w:tcMar>
              <w:left w:w="115" w:type="dxa"/>
              <w:right w:w="115" w:type="dxa"/>
            </w:tcMar>
            <w:vAlign w:val="bottom"/>
          </w:tcPr>
          <w:p w14:paraId="3F3A8F58" w14:textId="77777777" w:rsidR="002C7EA8" w:rsidRPr="00CE0402" w:rsidRDefault="002C7EA8" w:rsidP="0080619D">
            <w:pPr>
              <w:spacing w:before="10" w:after="10"/>
              <w:ind w:right="-76"/>
              <w:jc w:val="right"/>
              <w:rPr>
                <w:rFonts w:cs="Arial"/>
                <w:color w:val="000000"/>
                <w:sz w:val="18"/>
                <w:szCs w:val="18"/>
                <w:lang w:val="en-GB"/>
              </w:rPr>
            </w:pPr>
          </w:p>
          <w:p w14:paraId="2B60D86A" w14:textId="4499EF3F" w:rsidR="002C7EA8" w:rsidRPr="00CE0402" w:rsidRDefault="002C7EA8" w:rsidP="0080619D">
            <w:pPr>
              <w:ind w:right="-72"/>
              <w:jc w:val="right"/>
              <w:rPr>
                <w:rFonts w:cs="Arial"/>
                <w:color w:val="000000"/>
                <w:sz w:val="18"/>
                <w:szCs w:val="18"/>
                <w:lang w:val="en-GB"/>
              </w:rPr>
            </w:pPr>
            <w:r w:rsidRPr="00CE0402">
              <w:rPr>
                <w:rFonts w:cs="Arial"/>
                <w:color w:val="000000"/>
                <w:sz w:val="18"/>
                <w:szCs w:val="18"/>
                <w:lang w:val="en-GB"/>
              </w:rPr>
              <w:t>(49,220)</w:t>
            </w:r>
          </w:p>
        </w:tc>
        <w:tc>
          <w:tcPr>
            <w:tcW w:w="514" w:type="pct"/>
            <w:noWrap/>
            <w:tcMar>
              <w:left w:w="115" w:type="dxa"/>
              <w:right w:w="115" w:type="dxa"/>
            </w:tcMar>
            <w:vAlign w:val="bottom"/>
          </w:tcPr>
          <w:p w14:paraId="3D5B3180" w14:textId="14090032" w:rsidR="002C7EA8" w:rsidRPr="00CE0402" w:rsidRDefault="002C7EA8" w:rsidP="0080619D">
            <w:pPr>
              <w:ind w:right="-72"/>
              <w:jc w:val="right"/>
              <w:rPr>
                <w:rFonts w:cs="Arial"/>
                <w:color w:val="000000"/>
                <w:sz w:val="18"/>
                <w:szCs w:val="18"/>
                <w:lang w:val="en-GB"/>
              </w:rPr>
            </w:pPr>
            <w:r w:rsidRPr="00CE0402">
              <w:rPr>
                <w:rFonts w:cs="Arial"/>
                <w:color w:val="000000"/>
                <w:sz w:val="18"/>
                <w:szCs w:val="18"/>
                <w:lang w:val="en-GB"/>
              </w:rPr>
              <w:t>(30,799)</w:t>
            </w:r>
          </w:p>
        </w:tc>
        <w:tc>
          <w:tcPr>
            <w:tcW w:w="516" w:type="pct"/>
            <w:noWrap/>
            <w:tcMar>
              <w:left w:w="115" w:type="dxa"/>
              <w:right w:w="115" w:type="dxa"/>
            </w:tcMar>
            <w:vAlign w:val="bottom"/>
          </w:tcPr>
          <w:p w14:paraId="6E86D0EA" w14:textId="506AB6E8" w:rsidR="002C7EA8" w:rsidRPr="00CE0402" w:rsidRDefault="002C7EA8" w:rsidP="0080619D">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258</w:t>
            </w:r>
            <w:r w:rsidRPr="00CE0402">
              <w:rPr>
                <w:rFonts w:cs="Arial"/>
                <w:color w:val="000000"/>
                <w:sz w:val="18"/>
                <w:szCs w:val="18"/>
              </w:rPr>
              <w:t>,</w:t>
            </w:r>
            <w:r w:rsidRPr="00CE0402">
              <w:rPr>
                <w:rFonts w:cs="Arial"/>
                <w:color w:val="000000"/>
                <w:sz w:val="18"/>
                <w:szCs w:val="18"/>
                <w:lang w:val="en-GB"/>
              </w:rPr>
              <w:t>930</w:t>
            </w:r>
            <w:r w:rsidRPr="00CE0402">
              <w:rPr>
                <w:rFonts w:cs="Arial"/>
                <w:color w:val="000000"/>
                <w:sz w:val="18"/>
                <w:szCs w:val="18"/>
              </w:rPr>
              <w:t>)</w:t>
            </w:r>
          </w:p>
        </w:tc>
        <w:tc>
          <w:tcPr>
            <w:tcW w:w="519" w:type="pct"/>
            <w:noWrap/>
            <w:tcMar>
              <w:left w:w="115" w:type="dxa"/>
              <w:right w:w="115" w:type="dxa"/>
            </w:tcMar>
            <w:vAlign w:val="bottom"/>
          </w:tcPr>
          <w:p w14:paraId="4509A3E8" w14:textId="28F7B694" w:rsidR="002C7EA8" w:rsidRPr="00CE0402" w:rsidRDefault="002C7EA8" w:rsidP="0080619D">
            <w:pPr>
              <w:ind w:right="-72"/>
              <w:jc w:val="right"/>
              <w:rPr>
                <w:rFonts w:cs="Arial"/>
                <w:color w:val="000000"/>
                <w:sz w:val="18"/>
                <w:szCs w:val="18"/>
                <w:lang w:val="en-GB"/>
              </w:rPr>
            </w:pPr>
            <w:r w:rsidRPr="00CE0402">
              <w:rPr>
                <w:rFonts w:cs="Arial"/>
                <w:color w:val="000000"/>
                <w:sz w:val="18"/>
                <w:szCs w:val="18"/>
              </w:rPr>
              <w:t>(125,784)</w:t>
            </w:r>
          </w:p>
        </w:tc>
        <w:tc>
          <w:tcPr>
            <w:tcW w:w="494" w:type="pct"/>
            <w:noWrap/>
            <w:tcMar>
              <w:left w:w="115" w:type="dxa"/>
              <w:right w:w="115" w:type="dxa"/>
            </w:tcMar>
            <w:vAlign w:val="bottom"/>
          </w:tcPr>
          <w:p w14:paraId="1DE1E1B6" w14:textId="7C00884D" w:rsidR="002C7EA8" w:rsidRPr="00CE0402" w:rsidRDefault="002C7EA8" w:rsidP="0080619D">
            <w:pPr>
              <w:ind w:right="-72"/>
              <w:jc w:val="right"/>
              <w:rPr>
                <w:rFonts w:cs="Arial"/>
                <w:color w:val="000000"/>
                <w:sz w:val="18"/>
                <w:szCs w:val="18"/>
                <w:lang w:val="en-GB"/>
              </w:rPr>
            </w:pPr>
            <w:r w:rsidRPr="00CE0402">
              <w:rPr>
                <w:rFonts w:cs="Arial"/>
                <w:color w:val="000000"/>
                <w:sz w:val="18"/>
                <w:szCs w:val="18"/>
              </w:rPr>
              <w:t>(245,247)</w:t>
            </w:r>
          </w:p>
        </w:tc>
      </w:tr>
      <w:tr w:rsidR="00EC1C46" w:rsidRPr="00CE0402" w14:paraId="05350A0C" w14:textId="77777777" w:rsidTr="0080619D">
        <w:trPr>
          <w:cantSplit/>
        </w:trPr>
        <w:tc>
          <w:tcPr>
            <w:tcW w:w="1024" w:type="pct"/>
            <w:noWrap/>
            <w:tcMar>
              <w:left w:w="115" w:type="dxa"/>
              <w:right w:w="115" w:type="dxa"/>
            </w:tcMar>
            <w:vAlign w:val="bottom"/>
          </w:tcPr>
          <w:p w14:paraId="398D26F1" w14:textId="17B9D3AA" w:rsidR="0012746E" w:rsidRPr="00CE0402" w:rsidRDefault="0012746E" w:rsidP="0080619D">
            <w:pPr>
              <w:ind w:left="-105"/>
              <w:jc w:val="left"/>
              <w:rPr>
                <w:rFonts w:cs="Arial"/>
                <w:color w:val="000000"/>
                <w:spacing w:val="-6"/>
                <w:sz w:val="18"/>
                <w:szCs w:val="18"/>
              </w:rPr>
            </w:pPr>
            <w:r w:rsidRPr="00CE0402">
              <w:rPr>
                <w:rFonts w:cs="Arial"/>
                <w:color w:val="000000"/>
                <w:spacing w:val="-6"/>
                <w:sz w:val="18"/>
                <w:szCs w:val="18"/>
              </w:rPr>
              <w:t xml:space="preserve">Net cash flow generated from (used in) </w:t>
            </w:r>
          </w:p>
          <w:p w14:paraId="0B656FE2" w14:textId="7E7F0276" w:rsidR="0012746E" w:rsidRPr="00CE0402" w:rsidRDefault="0012746E" w:rsidP="0080619D">
            <w:pPr>
              <w:ind w:left="-105"/>
              <w:jc w:val="left"/>
              <w:rPr>
                <w:rFonts w:cs="Arial"/>
                <w:color w:val="000000"/>
                <w:spacing w:val="-2"/>
                <w:sz w:val="18"/>
                <w:szCs w:val="18"/>
              </w:rPr>
            </w:pPr>
            <w:r w:rsidRPr="00CE0402">
              <w:rPr>
                <w:rFonts w:cs="Arial"/>
                <w:color w:val="000000"/>
                <w:spacing w:val="-2"/>
                <w:sz w:val="18"/>
                <w:szCs w:val="18"/>
              </w:rPr>
              <w:t xml:space="preserve">   financing activities</w:t>
            </w:r>
          </w:p>
        </w:tc>
        <w:tc>
          <w:tcPr>
            <w:tcW w:w="464" w:type="pct"/>
            <w:tcBorders>
              <w:bottom w:val="single" w:sz="4" w:space="0" w:color="auto"/>
            </w:tcBorders>
            <w:noWrap/>
            <w:tcMar>
              <w:left w:w="115" w:type="dxa"/>
              <w:right w:w="115" w:type="dxa"/>
            </w:tcMar>
            <w:vAlign w:val="bottom"/>
          </w:tcPr>
          <w:p w14:paraId="4D81EAB9" w14:textId="505FB223" w:rsidR="0012746E" w:rsidRPr="00CE0402" w:rsidRDefault="0012746E" w:rsidP="0080619D">
            <w:pPr>
              <w:ind w:right="-72"/>
              <w:jc w:val="right"/>
              <w:rPr>
                <w:rFonts w:cs="Arial"/>
                <w:color w:val="000000"/>
                <w:sz w:val="18"/>
                <w:szCs w:val="18"/>
                <w:lang w:val="en-GB"/>
              </w:rPr>
            </w:pPr>
            <w:r w:rsidRPr="00CE0402">
              <w:rPr>
                <w:rFonts w:cs="Arial"/>
                <w:color w:val="000000"/>
                <w:sz w:val="18"/>
                <w:szCs w:val="18"/>
              </w:rPr>
              <w:t>423,513</w:t>
            </w:r>
          </w:p>
        </w:tc>
        <w:tc>
          <w:tcPr>
            <w:tcW w:w="474" w:type="pct"/>
            <w:tcBorders>
              <w:bottom w:val="single" w:sz="4" w:space="0" w:color="auto"/>
            </w:tcBorders>
            <w:noWrap/>
            <w:tcMar>
              <w:left w:w="115" w:type="dxa"/>
              <w:right w:w="115" w:type="dxa"/>
            </w:tcMar>
            <w:vAlign w:val="bottom"/>
          </w:tcPr>
          <w:p w14:paraId="32A312CC" w14:textId="77777777" w:rsidR="0012746E" w:rsidRPr="00CE0402" w:rsidRDefault="0012746E" w:rsidP="0080619D">
            <w:pPr>
              <w:spacing w:before="10" w:after="10"/>
              <w:ind w:right="-76"/>
              <w:jc w:val="right"/>
              <w:rPr>
                <w:rFonts w:cs="Arial"/>
                <w:sz w:val="18"/>
                <w:szCs w:val="18"/>
              </w:rPr>
            </w:pPr>
            <w:r w:rsidRPr="00CE0402">
              <w:rPr>
                <w:rFonts w:cs="Arial"/>
                <w:sz w:val="18"/>
                <w:szCs w:val="18"/>
              </w:rPr>
              <w:t xml:space="preserve"> </w:t>
            </w:r>
          </w:p>
          <w:p w14:paraId="0C1688D6" w14:textId="3514F6ED" w:rsidR="0012746E" w:rsidRPr="00CE0402" w:rsidRDefault="0012746E" w:rsidP="0080619D">
            <w:pPr>
              <w:ind w:right="-72"/>
              <w:jc w:val="right"/>
              <w:rPr>
                <w:rFonts w:cs="Arial"/>
                <w:color w:val="000000"/>
                <w:sz w:val="18"/>
                <w:szCs w:val="18"/>
                <w:lang w:val="en-GB"/>
              </w:rPr>
            </w:pPr>
            <w:r w:rsidRPr="00CE0402">
              <w:rPr>
                <w:rFonts w:cs="Arial"/>
                <w:sz w:val="18"/>
                <w:szCs w:val="18"/>
              </w:rPr>
              <w:t>(</w:t>
            </w:r>
            <w:r w:rsidRPr="00CE0402">
              <w:rPr>
                <w:rFonts w:cs="Arial"/>
                <w:sz w:val="18"/>
                <w:szCs w:val="18"/>
                <w:lang w:val="en-GB"/>
              </w:rPr>
              <w:t>53</w:t>
            </w:r>
            <w:r w:rsidRPr="00CE0402">
              <w:rPr>
                <w:rFonts w:cs="Arial"/>
                <w:sz w:val="18"/>
                <w:szCs w:val="18"/>
              </w:rPr>
              <w:t>,</w:t>
            </w:r>
            <w:r w:rsidRPr="00CE0402">
              <w:rPr>
                <w:rFonts w:cs="Arial"/>
                <w:sz w:val="18"/>
                <w:szCs w:val="18"/>
                <w:lang w:val="en-GB"/>
              </w:rPr>
              <w:t>210</w:t>
            </w:r>
            <w:r w:rsidRPr="00CE0402">
              <w:rPr>
                <w:rFonts w:cs="Arial"/>
                <w:sz w:val="18"/>
                <w:szCs w:val="18"/>
              </w:rPr>
              <w:t>)</w:t>
            </w:r>
          </w:p>
        </w:tc>
        <w:tc>
          <w:tcPr>
            <w:tcW w:w="514" w:type="pct"/>
            <w:tcBorders>
              <w:bottom w:val="single" w:sz="4" w:space="0" w:color="auto"/>
            </w:tcBorders>
            <w:noWrap/>
            <w:tcMar>
              <w:left w:w="115" w:type="dxa"/>
              <w:right w:w="115" w:type="dxa"/>
            </w:tcMar>
            <w:vAlign w:val="bottom"/>
          </w:tcPr>
          <w:p w14:paraId="578C341C" w14:textId="0051B246" w:rsidR="0012746E" w:rsidRPr="00CE0402" w:rsidRDefault="0012746E" w:rsidP="0080619D">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95</w:t>
            </w:r>
            <w:r w:rsidRPr="00CE0402">
              <w:rPr>
                <w:rFonts w:cs="Arial"/>
                <w:color w:val="000000"/>
                <w:sz w:val="18"/>
                <w:szCs w:val="18"/>
              </w:rPr>
              <w:t>,</w:t>
            </w:r>
            <w:r w:rsidRPr="00CE0402">
              <w:rPr>
                <w:rFonts w:cs="Arial"/>
                <w:color w:val="000000"/>
                <w:sz w:val="18"/>
                <w:szCs w:val="18"/>
                <w:lang w:val="en-GB"/>
              </w:rPr>
              <w:t>461</w:t>
            </w:r>
            <w:r w:rsidRPr="00CE0402">
              <w:rPr>
                <w:rFonts w:cs="Arial"/>
                <w:color w:val="000000"/>
                <w:sz w:val="18"/>
                <w:szCs w:val="18"/>
              </w:rPr>
              <w:t>)</w:t>
            </w:r>
          </w:p>
        </w:tc>
        <w:tc>
          <w:tcPr>
            <w:tcW w:w="483" w:type="pct"/>
            <w:tcBorders>
              <w:bottom w:val="single" w:sz="4" w:space="0" w:color="auto"/>
            </w:tcBorders>
            <w:noWrap/>
            <w:tcMar>
              <w:left w:w="115" w:type="dxa"/>
              <w:right w:w="115" w:type="dxa"/>
            </w:tcMar>
            <w:vAlign w:val="bottom"/>
          </w:tcPr>
          <w:p w14:paraId="4455F06B" w14:textId="77777777" w:rsidR="0012746E" w:rsidRPr="00CE0402" w:rsidRDefault="0012746E" w:rsidP="0080619D">
            <w:pPr>
              <w:spacing w:before="10" w:after="10"/>
              <w:ind w:right="-76"/>
              <w:jc w:val="right"/>
              <w:rPr>
                <w:rFonts w:cs="Arial"/>
                <w:color w:val="000000"/>
                <w:sz w:val="18"/>
                <w:szCs w:val="18"/>
              </w:rPr>
            </w:pPr>
          </w:p>
          <w:p w14:paraId="38B8031E" w14:textId="2FF50B85" w:rsidR="0012746E" w:rsidRPr="00CE0402" w:rsidRDefault="0012746E" w:rsidP="0080619D">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88</w:t>
            </w:r>
            <w:r w:rsidRPr="00CE0402">
              <w:rPr>
                <w:rFonts w:cs="Arial"/>
                <w:color w:val="000000"/>
                <w:sz w:val="18"/>
                <w:szCs w:val="18"/>
              </w:rPr>
              <w:t>,</w:t>
            </w:r>
            <w:r w:rsidRPr="00CE0402">
              <w:rPr>
                <w:rFonts w:cs="Arial"/>
                <w:color w:val="000000"/>
                <w:sz w:val="18"/>
                <w:szCs w:val="18"/>
                <w:lang w:val="en-GB"/>
              </w:rPr>
              <w:t>482</w:t>
            </w:r>
            <w:r w:rsidRPr="00CE0402">
              <w:rPr>
                <w:rFonts w:cs="Arial"/>
                <w:color w:val="000000"/>
                <w:sz w:val="18"/>
                <w:szCs w:val="18"/>
              </w:rPr>
              <w:t>)</w:t>
            </w:r>
          </w:p>
        </w:tc>
        <w:tc>
          <w:tcPr>
            <w:tcW w:w="514" w:type="pct"/>
            <w:tcBorders>
              <w:bottom w:val="single" w:sz="4" w:space="0" w:color="auto"/>
            </w:tcBorders>
            <w:noWrap/>
            <w:tcMar>
              <w:left w:w="115" w:type="dxa"/>
              <w:right w:w="115" w:type="dxa"/>
            </w:tcMar>
            <w:vAlign w:val="bottom"/>
          </w:tcPr>
          <w:p w14:paraId="065C73CA" w14:textId="66C7AE34" w:rsidR="0012746E" w:rsidRPr="00CE0402" w:rsidRDefault="0012746E" w:rsidP="0080619D">
            <w:pPr>
              <w:ind w:right="-72"/>
              <w:jc w:val="right"/>
              <w:rPr>
                <w:rFonts w:cs="Arial"/>
                <w:color w:val="000000"/>
                <w:sz w:val="18"/>
                <w:szCs w:val="18"/>
                <w:lang w:val="en-GB"/>
              </w:rPr>
            </w:pPr>
            <w:r w:rsidRPr="00CE0402">
              <w:rPr>
                <w:rFonts w:cs="Arial"/>
                <w:color w:val="000000"/>
                <w:sz w:val="18"/>
                <w:szCs w:val="18"/>
                <w:lang w:val="en-GB"/>
              </w:rPr>
              <w:t>66,900</w:t>
            </w:r>
          </w:p>
        </w:tc>
        <w:tc>
          <w:tcPr>
            <w:tcW w:w="516" w:type="pct"/>
            <w:tcBorders>
              <w:bottom w:val="single" w:sz="4" w:space="0" w:color="auto"/>
            </w:tcBorders>
            <w:noWrap/>
            <w:tcMar>
              <w:left w:w="115" w:type="dxa"/>
              <w:right w:w="115" w:type="dxa"/>
            </w:tcMar>
            <w:vAlign w:val="bottom"/>
          </w:tcPr>
          <w:p w14:paraId="23D2B05A" w14:textId="73F8B5B0" w:rsidR="0012746E" w:rsidRPr="00CE0402" w:rsidRDefault="0012746E" w:rsidP="0080619D">
            <w:pPr>
              <w:ind w:right="-72"/>
              <w:jc w:val="right"/>
              <w:rPr>
                <w:rFonts w:cs="Arial"/>
                <w:color w:val="000000"/>
                <w:sz w:val="18"/>
                <w:szCs w:val="18"/>
                <w:lang w:val="en-GB"/>
              </w:rPr>
            </w:pPr>
            <w:r w:rsidRPr="00CE0402">
              <w:rPr>
                <w:rFonts w:cs="Arial"/>
                <w:color w:val="000000"/>
                <w:sz w:val="18"/>
                <w:szCs w:val="18"/>
                <w:lang w:val="en-GB"/>
              </w:rPr>
              <w:t>256</w:t>
            </w:r>
            <w:r w:rsidRPr="00CE0402">
              <w:rPr>
                <w:rFonts w:cs="Arial"/>
                <w:color w:val="000000"/>
                <w:sz w:val="18"/>
                <w:szCs w:val="18"/>
              </w:rPr>
              <w:t>,</w:t>
            </w:r>
            <w:r w:rsidRPr="00CE0402">
              <w:rPr>
                <w:rFonts w:cs="Arial"/>
                <w:color w:val="000000"/>
                <w:sz w:val="18"/>
                <w:szCs w:val="18"/>
                <w:lang w:val="en-GB"/>
              </w:rPr>
              <w:t>114</w:t>
            </w:r>
          </w:p>
        </w:tc>
        <w:tc>
          <w:tcPr>
            <w:tcW w:w="519" w:type="pct"/>
            <w:tcBorders>
              <w:bottom w:val="single" w:sz="4" w:space="0" w:color="auto"/>
            </w:tcBorders>
            <w:noWrap/>
            <w:tcMar>
              <w:left w:w="115" w:type="dxa"/>
              <w:right w:w="115" w:type="dxa"/>
            </w:tcMar>
            <w:vAlign w:val="bottom"/>
          </w:tcPr>
          <w:p w14:paraId="64C4275D" w14:textId="275F0BDD" w:rsidR="0012746E" w:rsidRPr="00CE0402" w:rsidRDefault="0012746E" w:rsidP="0080619D">
            <w:pPr>
              <w:ind w:right="-72"/>
              <w:jc w:val="right"/>
              <w:rPr>
                <w:rFonts w:cs="Arial"/>
                <w:color w:val="000000"/>
                <w:sz w:val="18"/>
                <w:szCs w:val="18"/>
                <w:lang w:val="en-GB"/>
              </w:rPr>
            </w:pPr>
            <w:r w:rsidRPr="00CE0402">
              <w:rPr>
                <w:rFonts w:cs="Arial"/>
                <w:color w:val="000000"/>
                <w:sz w:val="18"/>
                <w:szCs w:val="18"/>
                <w:lang w:val="en-GB"/>
              </w:rPr>
              <w:t>218,890</w:t>
            </w:r>
          </w:p>
        </w:tc>
        <w:tc>
          <w:tcPr>
            <w:tcW w:w="494" w:type="pct"/>
            <w:tcBorders>
              <w:bottom w:val="single" w:sz="4" w:space="0" w:color="auto"/>
            </w:tcBorders>
            <w:noWrap/>
            <w:tcMar>
              <w:left w:w="115" w:type="dxa"/>
              <w:right w:w="115" w:type="dxa"/>
            </w:tcMar>
            <w:vAlign w:val="bottom"/>
          </w:tcPr>
          <w:p w14:paraId="5426FD3D" w14:textId="12BE8D11" w:rsidR="0012746E" w:rsidRPr="00CE0402" w:rsidRDefault="0012746E" w:rsidP="0080619D">
            <w:pPr>
              <w:ind w:right="-72"/>
              <w:jc w:val="right"/>
              <w:rPr>
                <w:rFonts w:cs="Arial"/>
                <w:color w:val="000000"/>
                <w:sz w:val="18"/>
                <w:szCs w:val="18"/>
                <w:lang w:val="en-GB"/>
              </w:rPr>
            </w:pPr>
            <w:r w:rsidRPr="00CE0402">
              <w:rPr>
                <w:rFonts w:cs="Arial"/>
                <w:color w:val="000000"/>
                <w:sz w:val="18"/>
                <w:szCs w:val="18"/>
                <w:lang w:val="en-GB"/>
              </w:rPr>
              <w:t>310,625</w:t>
            </w:r>
          </w:p>
        </w:tc>
      </w:tr>
      <w:tr w:rsidR="00EC1C46" w:rsidRPr="00CE0402" w14:paraId="5781C9BB" w14:textId="77777777" w:rsidTr="0080619D">
        <w:trPr>
          <w:cantSplit/>
        </w:trPr>
        <w:tc>
          <w:tcPr>
            <w:tcW w:w="1024" w:type="pct"/>
            <w:noWrap/>
            <w:tcMar>
              <w:left w:w="115" w:type="dxa"/>
              <w:right w:w="115" w:type="dxa"/>
            </w:tcMar>
            <w:vAlign w:val="bottom"/>
          </w:tcPr>
          <w:p w14:paraId="5ECF24C1" w14:textId="77777777" w:rsidR="00BB1621" w:rsidRPr="00CE0402" w:rsidRDefault="00BB1621" w:rsidP="0080619D">
            <w:pPr>
              <w:ind w:left="-105" w:right="-108"/>
              <w:jc w:val="left"/>
              <w:rPr>
                <w:rFonts w:cs="Arial"/>
                <w:color w:val="000000"/>
                <w:spacing w:val="-2"/>
                <w:sz w:val="18"/>
                <w:szCs w:val="18"/>
              </w:rPr>
            </w:pPr>
          </w:p>
        </w:tc>
        <w:tc>
          <w:tcPr>
            <w:tcW w:w="464" w:type="pct"/>
            <w:tcBorders>
              <w:top w:val="single" w:sz="4" w:space="0" w:color="auto"/>
            </w:tcBorders>
            <w:noWrap/>
            <w:tcMar>
              <w:left w:w="115" w:type="dxa"/>
              <w:right w:w="115" w:type="dxa"/>
            </w:tcMar>
            <w:vAlign w:val="bottom"/>
          </w:tcPr>
          <w:p w14:paraId="4BC1FB5F" w14:textId="77777777" w:rsidR="00BB1621" w:rsidRPr="00CE0402" w:rsidRDefault="00BB1621" w:rsidP="0080619D">
            <w:pPr>
              <w:ind w:right="-72"/>
              <w:jc w:val="right"/>
              <w:rPr>
                <w:rFonts w:cs="Arial"/>
                <w:color w:val="000000"/>
                <w:sz w:val="18"/>
                <w:szCs w:val="18"/>
                <w:lang w:val="en-GB"/>
              </w:rPr>
            </w:pPr>
          </w:p>
        </w:tc>
        <w:tc>
          <w:tcPr>
            <w:tcW w:w="474" w:type="pct"/>
            <w:tcBorders>
              <w:top w:val="single" w:sz="4" w:space="0" w:color="auto"/>
            </w:tcBorders>
            <w:noWrap/>
            <w:tcMar>
              <w:left w:w="115" w:type="dxa"/>
              <w:right w:w="115" w:type="dxa"/>
            </w:tcMar>
            <w:vAlign w:val="bottom"/>
          </w:tcPr>
          <w:p w14:paraId="6BD53DA1" w14:textId="77777777" w:rsidR="00BB1621" w:rsidRPr="00CE0402" w:rsidRDefault="00BB1621" w:rsidP="0080619D">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514" w:type="pct"/>
            <w:tcBorders>
              <w:top w:val="single" w:sz="4" w:space="0" w:color="auto"/>
            </w:tcBorders>
            <w:noWrap/>
            <w:tcMar>
              <w:left w:w="115" w:type="dxa"/>
              <w:right w:w="115" w:type="dxa"/>
            </w:tcMar>
            <w:vAlign w:val="bottom"/>
          </w:tcPr>
          <w:p w14:paraId="6EAA4CAF" w14:textId="77777777" w:rsidR="00BB1621" w:rsidRPr="00CE0402" w:rsidRDefault="00BB1621" w:rsidP="0080619D">
            <w:pPr>
              <w:ind w:right="-72"/>
              <w:jc w:val="right"/>
              <w:rPr>
                <w:rFonts w:cs="Arial"/>
                <w:color w:val="000000"/>
                <w:sz w:val="18"/>
                <w:szCs w:val="18"/>
                <w:lang w:val="en-GB"/>
              </w:rPr>
            </w:pPr>
          </w:p>
        </w:tc>
        <w:tc>
          <w:tcPr>
            <w:tcW w:w="483" w:type="pct"/>
            <w:tcBorders>
              <w:top w:val="single" w:sz="4" w:space="0" w:color="auto"/>
            </w:tcBorders>
            <w:noWrap/>
            <w:tcMar>
              <w:left w:w="115" w:type="dxa"/>
              <w:right w:w="115" w:type="dxa"/>
            </w:tcMar>
            <w:vAlign w:val="bottom"/>
          </w:tcPr>
          <w:p w14:paraId="164CD7E1" w14:textId="77777777" w:rsidR="00BB1621" w:rsidRPr="00CE0402" w:rsidRDefault="00BB1621" w:rsidP="0080619D">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514" w:type="pct"/>
            <w:tcBorders>
              <w:top w:val="single" w:sz="4" w:space="0" w:color="auto"/>
            </w:tcBorders>
            <w:noWrap/>
            <w:tcMar>
              <w:left w:w="115" w:type="dxa"/>
              <w:right w:w="115" w:type="dxa"/>
            </w:tcMar>
            <w:vAlign w:val="bottom"/>
          </w:tcPr>
          <w:p w14:paraId="1D02816C" w14:textId="77777777" w:rsidR="00BB1621" w:rsidRPr="00CE0402" w:rsidRDefault="00BB1621" w:rsidP="0080619D">
            <w:pPr>
              <w:ind w:right="-72"/>
              <w:jc w:val="right"/>
              <w:rPr>
                <w:rFonts w:cs="Arial"/>
                <w:color w:val="000000"/>
                <w:sz w:val="18"/>
                <w:szCs w:val="18"/>
                <w:lang w:val="en-GB"/>
              </w:rPr>
            </w:pPr>
          </w:p>
        </w:tc>
        <w:tc>
          <w:tcPr>
            <w:tcW w:w="516" w:type="pct"/>
            <w:tcBorders>
              <w:top w:val="single" w:sz="4" w:space="0" w:color="auto"/>
            </w:tcBorders>
            <w:noWrap/>
            <w:tcMar>
              <w:left w:w="115" w:type="dxa"/>
              <w:right w:w="115" w:type="dxa"/>
            </w:tcMar>
            <w:vAlign w:val="bottom"/>
          </w:tcPr>
          <w:p w14:paraId="042BC5EF" w14:textId="77777777" w:rsidR="00BB1621" w:rsidRPr="00CE0402" w:rsidRDefault="00BB1621" w:rsidP="0080619D">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519" w:type="pct"/>
            <w:tcBorders>
              <w:top w:val="single" w:sz="4" w:space="0" w:color="auto"/>
            </w:tcBorders>
            <w:noWrap/>
            <w:tcMar>
              <w:left w:w="115" w:type="dxa"/>
              <w:right w:w="115" w:type="dxa"/>
            </w:tcMar>
            <w:vAlign w:val="bottom"/>
          </w:tcPr>
          <w:p w14:paraId="1E55100F" w14:textId="77777777" w:rsidR="00BB1621" w:rsidRPr="00CE0402" w:rsidRDefault="00BB1621" w:rsidP="0080619D">
            <w:pPr>
              <w:ind w:right="-72"/>
              <w:jc w:val="right"/>
              <w:rPr>
                <w:rFonts w:cs="Arial"/>
                <w:color w:val="000000"/>
                <w:sz w:val="18"/>
                <w:szCs w:val="18"/>
                <w:lang w:val="en-GB"/>
              </w:rPr>
            </w:pPr>
          </w:p>
        </w:tc>
        <w:tc>
          <w:tcPr>
            <w:tcW w:w="494" w:type="pct"/>
            <w:tcBorders>
              <w:top w:val="single" w:sz="4" w:space="0" w:color="auto"/>
            </w:tcBorders>
            <w:noWrap/>
            <w:tcMar>
              <w:left w:w="115" w:type="dxa"/>
              <w:right w:w="115" w:type="dxa"/>
            </w:tcMar>
            <w:vAlign w:val="bottom"/>
          </w:tcPr>
          <w:p w14:paraId="4055C5B3" w14:textId="77777777" w:rsidR="00BB1621" w:rsidRPr="00CE0402" w:rsidRDefault="00BB1621" w:rsidP="0080619D">
            <w:pPr>
              <w:ind w:right="-72"/>
              <w:jc w:val="right"/>
              <w:rPr>
                <w:rFonts w:cs="Arial"/>
                <w:color w:val="000000"/>
                <w:sz w:val="18"/>
                <w:szCs w:val="18"/>
                <w:lang w:val="en-GB"/>
              </w:rPr>
            </w:pPr>
          </w:p>
        </w:tc>
      </w:tr>
      <w:tr w:rsidR="00EC1C46" w:rsidRPr="00CE0402" w14:paraId="055CA574" w14:textId="77777777" w:rsidTr="0080619D">
        <w:trPr>
          <w:cantSplit/>
        </w:trPr>
        <w:tc>
          <w:tcPr>
            <w:tcW w:w="1024" w:type="pct"/>
            <w:noWrap/>
            <w:tcMar>
              <w:left w:w="115" w:type="dxa"/>
              <w:right w:w="115" w:type="dxa"/>
            </w:tcMar>
            <w:vAlign w:val="bottom"/>
          </w:tcPr>
          <w:p w14:paraId="08C521F5" w14:textId="6D0EA727" w:rsidR="00735890" w:rsidRPr="00CE0402" w:rsidRDefault="00735890" w:rsidP="0080619D">
            <w:pPr>
              <w:ind w:left="-105" w:right="-159"/>
              <w:rPr>
                <w:rFonts w:cs="Arial"/>
                <w:b/>
                <w:bCs/>
                <w:color w:val="000000"/>
                <w:spacing w:val="-6"/>
                <w:sz w:val="18"/>
                <w:szCs w:val="18"/>
              </w:rPr>
            </w:pPr>
            <w:r w:rsidRPr="00CE0402">
              <w:rPr>
                <w:rFonts w:cs="Arial"/>
                <w:b/>
                <w:bCs/>
                <w:color w:val="000000"/>
                <w:spacing w:val="-6"/>
                <w:sz w:val="18"/>
                <w:szCs w:val="18"/>
              </w:rPr>
              <w:t xml:space="preserve">Increase (decrease) in cash and cash </w:t>
            </w:r>
          </w:p>
          <w:p w14:paraId="0DB4671C" w14:textId="77777777" w:rsidR="00735890" w:rsidRPr="00CE0402" w:rsidRDefault="00735890" w:rsidP="0080619D">
            <w:pPr>
              <w:ind w:left="-105" w:right="-108"/>
              <w:jc w:val="left"/>
              <w:rPr>
                <w:rFonts w:cs="Arial"/>
                <w:color w:val="000000"/>
                <w:spacing w:val="-2"/>
                <w:sz w:val="18"/>
                <w:szCs w:val="18"/>
              </w:rPr>
            </w:pPr>
            <w:r w:rsidRPr="00CE0402">
              <w:rPr>
                <w:rFonts w:cs="Arial"/>
                <w:b/>
                <w:bCs/>
                <w:color w:val="000000"/>
                <w:spacing w:val="-2"/>
                <w:sz w:val="18"/>
                <w:szCs w:val="18"/>
              </w:rPr>
              <w:t xml:space="preserve">   equivalents</w:t>
            </w:r>
          </w:p>
        </w:tc>
        <w:tc>
          <w:tcPr>
            <w:tcW w:w="464" w:type="pct"/>
            <w:noWrap/>
            <w:tcMar>
              <w:left w:w="115" w:type="dxa"/>
              <w:right w:w="115" w:type="dxa"/>
            </w:tcMar>
            <w:vAlign w:val="bottom"/>
          </w:tcPr>
          <w:p w14:paraId="5CE44C00" w14:textId="0C32C65B" w:rsidR="00735890" w:rsidRPr="00CE0402" w:rsidRDefault="00735890" w:rsidP="0080619D">
            <w:pPr>
              <w:ind w:right="-72"/>
              <w:jc w:val="right"/>
              <w:rPr>
                <w:rFonts w:cs="Arial"/>
                <w:color w:val="000000"/>
                <w:sz w:val="18"/>
                <w:szCs w:val="18"/>
                <w:lang w:val="en-GB"/>
              </w:rPr>
            </w:pPr>
            <w:r w:rsidRPr="00CE0402">
              <w:rPr>
                <w:rFonts w:cs="Arial"/>
                <w:color w:val="000000"/>
                <w:sz w:val="18"/>
                <w:szCs w:val="18"/>
              </w:rPr>
              <w:t>(11)</w:t>
            </w:r>
          </w:p>
        </w:tc>
        <w:tc>
          <w:tcPr>
            <w:tcW w:w="474" w:type="pct"/>
            <w:noWrap/>
            <w:tcMar>
              <w:left w:w="115" w:type="dxa"/>
              <w:right w:w="115" w:type="dxa"/>
            </w:tcMar>
            <w:vAlign w:val="bottom"/>
          </w:tcPr>
          <w:p w14:paraId="2714A6D9" w14:textId="77777777" w:rsidR="00735890" w:rsidRPr="00CE0402" w:rsidRDefault="00735890" w:rsidP="0080619D">
            <w:pPr>
              <w:spacing w:before="10" w:after="10"/>
              <w:ind w:right="-76"/>
              <w:jc w:val="right"/>
              <w:rPr>
                <w:rFonts w:cs="Arial"/>
                <w:sz w:val="18"/>
                <w:szCs w:val="18"/>
              </w:rPr>
            </w:pPr>
          </w:p>
          <w:p w14:paraId="3D4489FF" w14:textId="5E5199DD" w:rsidR="00735890" w:rsidRPr="00CE0402" w:rsidRDefault="00735890" w:rsidP="0080619D">
            <w:pPr>
              <w:ind w:right="-72"/>
              <w:jc w:val="right"/>
              <w:rPr>
                <w:rFonts w:cs="Arial"/>
                <w:color w:val="000000"/>
                <w:sz w:val="18"/>
                <w:szCs w:val="18"/>
                <w:lang w:val="en-GB"/>
              </w:rPr>
            </w:pPr>
            <w:r w:rsidRPr="00CE0402">
              <w:rPr>
                <w:rFonts w:cs="Arial"/>
                <w:sz w:val="18"/>
                <w:szCs w:val="18"/>
                <w:lang w:val="en-GB"/>
              </w:rPr>
              <w:t>134</w:t>
            </w:r>
            <w:r w:rsidRPr="00CE0402">
              <w:rPr>
                <w:rFonts w:cs="Arial"/>
                <w:sz w:val="18"/>
                <w:szCs w:val="18"/>
              </w:rPr>
              <w:t>,</w:t>
            </w:r>
            <w:r w:rsidRPr="00CE0402">
              <w:rPr>
                <w:rFonts w:cs="Arial"/>
                <w:sz w:val="18"/>
                <w:szCs w:val="18"/>
                <w:lang w:val="en-GB"/>
              </w:rPr>
              <w:t>273</w:t>
            </w:r>
          </w:p>
        </w:tc>
        <w:tc>
          <w:tcPr>
            <w:tcW w:w="514" w:type="pct"/>
            <w:noWrap/>
            <w:tcMar>
              <w:left w:w="115" w:type="dxa"/>
              <w:right w:w="115" w:type="dxa"/>
            </w:tcMar>
            <w:vAlign w:val="bottom"/>
          </w:tcPr>
          <w:p w14:paraId="096EC7FE" w14:textId="7B88949D" w:rsidR="00735890" w:rsidRPr="00CE0402" w:rsidRDefault="00735890" w:rsidP="0080619D">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17</w:t>
            </w:r>
            <w:r w:rsidRPr="00CE0402">
              <w:rPr>
                <w:rFonts w:cs="Arial"/>
                <w:color w:val="000000"/>
                <w:sz w:val="18"/>
                <w:szCs w:val="18"/>
              </w:rPr>
              <w:t>,</w:t>
            </w:r>
            <w:r w:rsidRPr="00CE0402">
              <w:rPr>
                <w:rFonts w:cs="Arial"/>
                <w:color w:val="000000"/>
                <w:sz w:val="18"/>
                <w:szCs w:val="18"/>
                <w:lang w:val="en-GB"/>
              </w:rPr>
              <w:t>698</w:t>
            </w:r>
            <w:r w:rsidRPr="00CE0402">
              <w:rPr>
                <w:rFonts w:cs="Arial"/>
                <w:color w:val="000000"/>
                <w:sz w:val="18"/>
                <w:szCs w:val="18"/>
              </w:rPr>
              <w:t>)</w:t>
            </w:r>
          </w:p>
        </w:tc>
        <w:tc>
          <w:tcPr>
            <w:tcW w:w="483" w:type="pct"/>
            <w:noWrap/>
            <w:tcMar>
              <w:left w:w="115" w:type="dxa"/>
              <w:right w:w="115" w:type="dxa"/>
            </w:tcMar>
            <w:vAlign w:val="bottom"/>
          </w:tcPr>
          <w:p w14:paraId="229D5838" w14:textId="77777777" w:rsidR="00735890" w:rsidRPr="00CE0402" w:rsidRDefault="00735890" w:rsidP="0080619D">
            <w:pPr>
              <w:spacing w:before="10" w:after="10"/>
              <w:ind w:right="-76"/>
              <w:jc w:val="right"/>
              <w:rPr>
                <w:rFonts w:cs="Arial"/>
                <w:color w:val="000000"/>
                <w:sz w:val="18"/>
                <w:szCs w:val="18"/>
              </w:rPr>
            </w:pPr>
          </w:p>
          <w:p w14:paraId="79FB1245" w14:textId="094E113F"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12</w:t>
            </w:r>
            <w:r w:rsidRPr="00CE0402">
              <w:rPr>
                <w:rFonts w:cs="Arial"/>
                <w:color w:val="000000"/>
                <w:sz w:val="18"/>
                <w:szCs w:val="18"/>
              </w:rPr>
              <w:t>,</w:t>
            </w:r>
            <w:r w:rsidRPr="00CE0402">
              <w:rPr>
                <w:rFonts w:cs="Arial"/>
                <w:color w:val="000000"/>
                <w:sz w:val="18"/>
                <w:szCs w:val="18"/>
                <w:lang w:val="en-GB"/>
              </w:rPr>
              <w:t>877</w:t>
            </w:r>
          </w:p>
        </w:tc>
        <w:tc>
          <w:tcPr>
            <w:tcW w:w="514" w:type="pct"/>
            <w:noWrap/>
            <w:tcMar>
              <w:left w:w="115" w:type="dxa"/>
              <w:right w:w="115" w:type="dxa"/>
            </w:tcMar>
            <w:vAlign w:val="bottom"/>
          </w:tcPr>
          <w:p w14:paraId="2FF8C758" w14:textId="12F85A82"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27,295</w:t>
            </w:r>
          </w:p>
        </w:tc>
        <w:tc>
          <w:tcPr>
            <w:tcW w:w="516" w:type="pct"/>
            <w:noWrap/>
            <w:tcMar>
              <w:left w:w="115" w:type="dxa"/>
              <w:right w:w="115" w:type="dxa"/>
            </w:tcMar>
            <w:vAlign w:val="bottom"/>
          </w:tcPr>
          <w:p w14:paraId="7604528F" w14:textId="21CF8E8E"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1</w:t>
            </w:r>
            <w:r w:rsidRPr="00CE0402">
              <w:rPr>
                <w:rFonts w:cs="Arial"/>
                <w:color w:val="000000"/>
                <w:sz w:val="18"/>
                <w:szCs w:val="18"/>
              </w:rPr>
              <w:t>,</w:t>
            </w:r>
            <w:r w:rsidRPr="00CE0402">
              <w:rPr>
                <w:rFonts w:cs="Arial"/>
                <w:color w:val="000000"/>
                <w:sz w:val="18"/>
                <w:szCs w:val="18"/>
                <w:lang w:val="en-GB"/>
              </w:rPr>
              <w:t>417</w:t>
            </w:r>
          </w:p>
        </w:tc>
        <w:tc>
          <w:tcPr>
            <w:tcW w:w="519" w:type="pct"/>
            <w:noWrap/>
            <w:tcMar>
              <w:left w:w="115" w:type="dxa"/>
              <w:right w:w="115" w:type="dxa"/>
            </w:tcMar>
            <w:vAlign w:val="bottom"/>
          </w:tcPr>
          <w:p w14:paraId="1EE01EC1" w14:textId="329CB328"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36</w:t>
            </w:r>
          </w:p>
        </w:tc>
        <w:tc>
          <w:tcPr>
            <w:tcW w:w="494" w:type="pct"/>
            <w:noWrap/>
            <w:tcMar>
              <w:left w:w="115" w:type="dxa"/>
              <w:right w:w="115" w:type="dxa"/>
            </w:tcMar>
            <w:vAlign w:val="bottom"/>
          </w:tcPr>
          <w:p w14:paraId="17088DAF" w14:textId="33F176B0"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(4,582)</w:t>
            </w:r>
          </w:p>
        </w:tc>
      </w:tr>
      <w:tr w:rsidR="00EC1C46" w:rsidRPr="00CE0402" w14:paraId="2E6464EE" w14:textId="77777777" w:rsidTr="0080619D">
        <w:trPr>
          <w:cantSplit/>
        </w:trPr>
        <w:tc>
          <w:tcPr>
            <w:tcW w:w="1024" w:type="pct"/>
            <w:noWrap/>
            <w:tcMar>
              <w:left w:w="115" w:type="dxa"/>
              <w:right w:w="115" w:type="dxa"/>
            </w:tcMar>
            <w:vAlign w:val="bottom"/>
          </w:tcPr>
          <w:p w14:paraId="0331911D" w14:textId="77777777" w:rsidR="00EC1C46" w:rsidRPr="00CE0402" w:rsidRDefault="00735890" w:rsidP="0080619D">
            <w:pPr>
              <w:ind w:left="-105" w:right="-159"/>
              <w:jc w:val="left"/>
              <w:rPr>
                <w:rFonts w:cs="Arial"/>
                <w:color w:val="000000"/>
                <w:spacing w:val="-12"/>
                <w:sz w:val="18"/>
                <w:szCs w:val="18"/>
              </w:rPr>
            </w:pPr>
            <w:r w:rsidRPr="00CE0402">
              <w:rPr>
                <w:rFonts w:cs="Arial"/>
                <w:color w:val="000000"/>
                <w:spacing w:val="-12"/>
                <w:sz w:val="18"/>
                <w:szCs w:val="18"/>
              </w:rPr>
              <w:t>Cash and cash</w:t>
            </w:r>
            <w:r w:rsidR="00EC1C46" w:rsidRPr="00CE0402">
              <w:rPr>
                <w:rFonts w:cs="Arial"/>
                <w:color w:val="000000"/>
                <w:spacing w:val="-12"/>
                <w:sz w:val="18"/>
                <w:szCs w:val="18"/>
                <w:cs/>
              </w:rPr>
              <w:t xml:space="preserve"> </w:t>
            </w:r>
            <w:r w:rsidRPr="00CE0402">
              <w:rPr>
                <w:rFonts w:cs="Arial"/>
                <w:color w:val="000000"/>
                <w:spacing w:val="-12"/>
                <w:sz w:val="18"/>
                <w:szCs w:val="18"/>
              </w:rPr>
              <w:t>equivalents at the beginning</w:t>
            </w:r>
          </w:p>
          <w:p w14:paraId="2120BFB2" w14:textId="015FE65D" w:rsidR="00735890" w:rsidRPr="00CE0402" w:rsidRDefault="00EC1C46" w:rsidP="0080619D">
            <w:pPr>
              <w:ind w:left="-105" w:right="-159"/>
              <w:jc w:val="left"/>
              <w:rPr>
                <w:rFonts w:cs="Arial"/>
                <w:color w:val="000000"/>
                <w:spacing w:val="-2"/>
                <w:sz w:val="18"/>
                <w:szCs w:val="18"/>
              </w:rPr>
            </w:pPr>
            <w:r w:rsidRPr="00CE0402">
              <w:rPr>
                <w:rFonts w:cs="Arial"/>
                <w:color w:val="000000"/>
                <w:spacing w:val="-12"/>
                <w:sz w:val="18"/>
                <w:szCs w:val="18"/>
                <w:cs/>
              </w:rPr>
              <w:t xml:space="preserve">   </w:t>
            </w:r>
            <w:r w:rsidR="00735890" w:rsidRPr="00CE0402">
              <w:rPr>
                <w:rFonts w:cs="Arial"/>
                <w:color w:val="000000"/>
                <w:spacing w:val="-2"/>
                <w:sz w:val="18"/>
                <w:szCs w:val="18"/>
              </w:rPr>
              <w:t xml:space="preserve"> of the year</w:t>
            </w:r>
          </w:p>
        </w:tc>
        <w:tc>
          <w:tcPr>
            <w:tcW w:w="464" w:type="pct"/>
            <w:tcBorders>
              <w:bottom w:val="single" w:sz="4" w:space="0" w:color="auto"/>
            </w:tcBorders>
            <w:noWrap/>
            <w:tcMar>
              <w:left w:w="115" w:type="dxa"/>
              <w:right w:w="115" w:type="dxa"/>
            </w:tcMar>
            <w:vAlign w:val="bottom"/>
          </w:tcPr>
          <w:p w14:paraId="0066D4AD" w14:textId="51631D2C" w:rsidR="00735890" w:rsidRPr="00CE0402" w:rsidRDefault="00735890" w:rsidP="0080619D">
            <w:pPr>
              <w:ind w:right="-72"/>
              <w:jc w:val="right"/>
              <w:rPr>
                <w:rFonts w:cs="Arial"/>
                <w:color w:val="000000"/>
                <w:sz w:val="18"/>
                <w:szCs w:val="18"/>
                <w:lang w:val="en-GB"/>
              </w:rPr>
            </w:pPr>
            <w:r w:rsidRPr="00CE0402">
              <w:rPr>
                <w:rFonts w:cs="Arial"/>
                <w:color w:val="000000"/>
                <w:sz w:val="18"/>
                <w:szCs w:val="18"/>
              </w:rPr>
              <w:t>64,650</w:t>
            </w:r>
          </w:p>
        </w:tc>
        <w:tc>
          <w:tcPr>
            <w:tcW w:w="474" w:type="pct"/>
            <w:tcBorders>
              <w:bottom w:val="single" w:sz="4" w:space="0" w:color="auto"/>
            </w:tcBorders>
            <w:noWrap/>
            <w:tcMar>
              <w:left w:w="115" w:type="dxa"/>
              <w:right w:w="115" w:type="dxa"/>
            </w:tcMar>
            <w:vAlign w:val="bottom"/>
          </w:tcPr>
          <w:p w14:paraId="03F9AF7E" w14:textId="0976EB40" w:rsidR="00735890" w:rsidRPr="00CE0402" w:rsidRDefault="00735890" w:rsidP="0080619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sz w:val="18"/>
                <w:szCs w:val="18"/>
                <w:lang w:val="en-GB"/>
              </w:rPr>
              <w:t>55</w:t>
            </w:r>
            <w:r w:rsidRPr="00CE0402">
              <w:rPr>
                <w:rFonts w:cs="Arial"/>
                <w:sz w:val="18"/>
                <w:szCs w:val="18"/>
              </w:rPr>
              <w:t>,</w:t>
            </w:r>
            <w:r w:rsidRPr="00CE0402">
              <w:rPr>
                <w:rFonts w:cs="Arial"/>
                <w:sz w:val="18"/>
                <w:szCs w:val="18"/>
                <w:lang w:val="en-GB"/>
              </w:rPr>
              <w:t>228</w:t>
            </w:r>
          </w:p>
        </w:tc>
        <w:tc>
          <w:tcPr>
            <w:tcW w:w="514" w:type="pct"/>
            <w:tcBorders>
              <w:bottom w:val="single" w:sz="4" w:space="0" w:color="auto"/>
            </w:tcBorders>
            <w:noWrap/>
            <w:tcMar>
              <w:left w:w="115" w:type="dxa"/>
              <w:right w:w="115" w:type="dxa"/>
            </w:tcMar>
            <w:vAlign w:val="bottom"/>
          </w:tcPr>
          <w:p w14:paraId="1CCE228F" w14:textId="322BB916"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29</w:t>
            </w:r>
            <w:r w:rsidRPr="00CE0402">
              <w:rPr>
                <w:rFonts w:cs="Arial"/>
                <w:color w:val="000000"/>
                <w:sz w:val="18"/>
                <w:szCs w:val="18"/>
              </w:rPr>
              <w:t>,</w:t>
            </w:r>
            <w:r w:rsidRPr="00CE0402">
              <w:rPr>
                <w:rFonts w:cs="Arial"/>
                <w:color w:val="000000"/>
                <w:sz w:val="18"/>
                <w:szCs w:val="18"/>
                <w:lang w:val="en-GB"/>
              </w:rPr>
              <w:t>709</w:t>
            </w:r>
          </w:p>
        </w:tc>
        <w:tc>
          <w:tcPr>
            <w:tcW w:w="483" w:type="pct"/>
            <w:tcBorders>
              <w:bottom w:val="single" w:sz="4" w:space="0" w:color="auto"/>
            </w:tcBorders>
            <w:noWrap/>
            <w:tcMar>
              <w:left w:w="115" w:type="dxa"/>
              <w:right w:w="115" w:type="dxa"/>
            </w:tcMar>
            <w:vAlign w:val="bottom"/>
          </w:tcPr>
          <w:p w14:paraId="2B108920" w14:textId="0893ED81" w:rsidR="00735890" w:rsidRPr="00CE0402" w:rsidRDefault="00735890" w:rsidP="0080619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color w:val="000000"/>
                <w:sz w:val="18"/>
                <w:szCs w:val="18"/>
                <w:lang w:val="en-GB"/>
              </w:rPr>
              <w:t>16</w:t>
            </w:r>
            <w:r w:rsidRPr="00CE0402">
              <w:rPr>
                <w:rFonts w:cs="Arial"/>
                <w:color w:val="000000"/>
                <w:sz w:val="18"/>
                <w:szCs w:val="18"/>
              </w:rPr>
              <w:t>,</w:t>
            </w:r>
            <w:r w:rsidRPr="00CE0402">
              <w:rPr>
                <w:rFonts w:cs="Arial"/>
                <w:color w:val="000000"/>
                <w:sz w:val="18"/>
                <w:szCs w:val="18"/>
                <w:lang w:val="en-GB"/>
              </w:rPr>
              <w:t>832</w:t>
            </w:r>
          </w:p>
        </w:tc>
        <w:tc>
          <w:tcPr>
            <w:tcW w:w="514" w:type="pct"/>
            <w:tcBorders>
              <w:bottom w:val="single" w:sz="4" w:space="0" w:color="auto"/>
            </w:tcBorders>
            <w:noWrap/>
            <w:tcMar>
              <w:left w:w="115" w:type="dxa"/>
              <w:right w:w="115" w:type="dxa"/>
            </w:tcMar>
            <w:vAlign w:val="bottom"/>
          </w:tcPr>
          <w:p w14:paraId="346954A0" w14:textId="2E0B15CD"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3,882</w:t>
            </w:r>
          </w:p>
        </w:tc>
        <w:tc>
          <w:tcPr>
            <w:tcW w:w="516" w:type="pct"/>
            <w:tcBorders>
              <w:bottom w:val="single" w:sz="4" w:space="0" w:color="auto"/>
            </w:tcBorders>
            <w:noWrap/>
            <w:tcMar>
              <w:left w:w="115" w:type="dxa"/>
              <w:right w:w="115" w:type="dxa"/>
            </w:tcMar>
            <w:vAlign w:val="bottom"/>
          </w:tcPr>
          <w:p w14:paraId="47E03E9A" w14:textId="70BC4205" w:rsidR="00735890" w:rsidRPr="00CE0402" w:rsidRDefault="00735890" w:rsidP="0080619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465</w:t>
            </w:r>
          </w:p>
        </w:tc>
        <w:tc>
          <w:tcPr>
            <w:tcW w:w="519" w:type="pct"/>
            <w:tcBorders>
              <w:bottom w:val="single" w:sz="4" w:space="0" w:color="auto"/>
            </w:tcBorders>
            <w:noWrap/>
            <w:tcMar>
              <w:left w:w="115" w:type="dxa"/>
              <w:right w:w="115" w:type="dxa"/>
            </w:tcMar>
            <w:vAlign w:val="bottom"/>
          </w:tcPr>
          <w:p w14:paraId="00CE6C2F" w14:textId="013D9B27" w:rsidR="00735890" w:rsidRPr="00CE0402" w:rsidRDefault="00735890" w:rsidP="0080619D">
            <w:pPr>
              <w:ind w:right="-72"/>
              <w:jc w:val="right"/>
              <w:rPr>
                <w:rFonts w:cs="Arial"/>
                <w:color w:val="000000"/>
                <w:sz w:val="18"/>
                <w:szCs w:val="18"/>
                <w:lang w:val="en-GB"/>
              </w:rPr>
            </w:pPr>
            <w:r w:rsidRPr="00CE0402">
              <w:rPr>
                <w:rFonts w:cs="Arial"/>
                <w:color w:val="000000"/>
                <w:sz w:val="18"/>
                <w:szCs w:val="18"/>
                <w:lang w:val="en-GB"/>
              </w:rPr>
              <w:t>877</w:t>
            </w:r>
          </w:p>
        </w:tc>
        <w:tc>
          <w:tcPr>
            <w:tcW w:w="494" w:type="pct"/>
            <w:tcBorders>
              <w:bottom w:val="single" w:sz="4" w:space="0" w:color="auto"/>
            </w:tcBorders>
            <w:noWrap/>
            <w:tcMar>
              <w:left w:w="115" w:type="dxa"/>
              <w:right w:w="115" w:type="dxa"/>
            </w:tcMar>
            <w:vAlign w:val="bottom"/>
          </w:tcPr>
          <w:p w14:paraId="0A18F4C9" w14:textId="4B0CC0B8" w:rsidR="00735890" w:rsidRPr="00CE0402" w:rsidRDefault="00735890" w:rsidP="0080619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color w:val="000000"/>
                <w:sz w:val="18"/>
                <w:szCs w:val="18"/>
                <w:lang w:val="en-GB"/>
              </w:rPr>
              <w:t>5,459</w:t>
            </w:r>
          </w:p>
        </w:tc>
      </w:tr>
      <w:tr w:rsidR="00EC1C46" w:rsidRPr="00CE0402" w14:paraId="79F01FB7" w14:textId="77777777" w:rsidTr="0080619D">
        <w:trPr>
          <w:cantSplit/>
        </w:trPr>
        <w:tc>
          <w:tcPr>
            <w:tcW w:w="1024" w:type="pct"/>
            <w:noWrap/>
            <w:tcMar>
              <w:left w:w="115" w:type="dxa"/>
              <w:right w:w="115" w:type="dxa"/>
            </w:tcMar>
            <w:vAlign w:val="bottom"/>
          </w:tcPr>
          <w:p w14:paraId="5C80BD8D" w14:textId="77777777" w:rsidR="00BB1621" w:rsidRPr="00CE0402" w:rsidRDefault="00BB1621" w:rsidP="0080619D">
            <w:pPr>
              <w:ind w:left="-105" w:right="-159"/>
              <w:rPr>
                <w:rFonts w:cs="Arial"/>
                <w:color w:val="000000"/>
                <w:spacing w:val="-2"/>
                <w:sz w:val="18"/>
                <w:szCs w:val="18"/>
              </w:rPr>
            </w:pPr>
          </w:p>
        </w:tc>
        <w:tc>
          <w:tcPr>
            <w:tcW w:w="464" w:type="pct"/>
            <w:tcBorders>
              <w:top w:val="single" w:sz="4" w:space="0" w:color="auto"/>
            </w:tcBorders>
            <w:noWrap/>
            <w:tcMar>
              <w:left w:w="115" w:type="dxa"/>
              <w:right w:w="115" w:type="dxa"/>
            </w:tcMar>
            <w:vAlign w:val="bottom"/>
          </w:tcPr>
          <w:p w14:paraId="51F4A1D0" w14:textId="77777777" w:rsidR="00BB1621" w:rsidRPr="00CE0402" w:rsidRDefault="00BB1621" w:rsidP="0080619D">
            <w:pPr>
              <w:ind w:right="-72"/>
              <w:jc w:val="right"/>
              <w:rPr>
                <w:rFonts w:cs="Arial"/>
                <w:color w:val="000000"/>
                <w:sz w:val="18"/>
                <w:szCs w:val="18"/>
                <w:lang w:val="en-GB"/>
              </w:rPr>
            </w:pPr>
          </w:p>
        </w:tc>
        <w:tc>
          <w:tcPr>
            <w:tcW w:w="474" w:type="pct"/>
            <w:tcBorders>
              <w:top w:val="single" w:sz="4" w:space="0" w:color="auto"/>
            </w:tcBorders>
            <w:noWrap/>
            <w:tcMar>
              <w:left w:w="115" w:type="dxa"/>
              <w:right w:w="115" w:type="dxa"/>
            </w:tcMar>
            <w:vAlign w:val="bottom"/>
          </w:tcPr>
          <w:p w14:paraId="30F08F5E" w14:textId="77777777" w:rsidR="00BB1621" w:rsidRPr="00CE0402" w:rsidRDefault="00BB1621" w:rsidP="0080619D">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514" w:type="pct"/>
            <w:tcBorders>
              <w:top w:val="single" w:sz="4" w:space="0" w:color="auto"/>
            </w:tcBorders>
            <w:noWrap/>
            <w:tcMar>
              <w:left w:w="115" w:type="dxa"/>
              <w:right w:w="115" w:type="dxa"/>
            </w:tcMar>
            <w:vAlign w:val="bottom"/>
          </w:tcPr>
          <w:p w14:paraId="17B8C4B8" w14:textId="77777777" w:rsidR="00BB1621" w:rsidRPr="00CE0402" w:rsidRDefault="00BB1621" w:rsidP="0080619D">
            <w:pPr>
              <w:ind w:right="-72"/>
              <w:jc w:val="right"/>
              <w:rPr>
                <w:rFonts w:cs="Arial"/>
                <w:color w:val="000000"/>
                <w:sz w:val="18"/>
                <w:szCs w:val="18"/>
                <w:lang w:val="en-GB"/>
              </w:rPr>
            </w:pPr>
          </w:p>
        </w:tc>
        <w:tc>
          <w:tcPr>
            <w:tcW w:w="483" w:type="pct"/>
            <w:tcBorders>
              <w:top w:val="single" w:sz="4" w:space="0" w:color="auto"/>
            </w:tcBorders>
            <w:noWrap/>
            <w:tcMar>
              <w:left w:w="115" w:type="dxa"/>
              <w:right w:w="115" w:type="dxa"/>
            </w:tcMar>
            <w:vAlign w:val="bottom"/>
          </w:tcPr>
          <w:p w14:paraId="265F89D5" w14:textId="77777777" w:rsidR="00BB1621" w:rsidRPr="00CE0402" w:rsidRDefault="00BB1621" w:rsidP="0080619D">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514" w:type="pct"/>
            <w:tcBorders>
              <w:top w:val="single" w:sz="4" w:space="0" w:color="auto"/>
            </w:tcBorders>
            <w:noWrap/>
            <w:tcMar>
              <w:left w:w="115" w:type="dxa"/>
              <w:right w:w="115" w:type="dxa"/>
            </w:tcMar>
            <w:vAlign w:val="bottom"/>
          </w:tcPr>
          <w:p w14:paraId="3A3772B1" w14:textId="77777777" w:rsidR="00BB1621" w:rsidRPr="00CE0402" w:rsidRDefault="00BB1621" w:rsidP="0080619D">
            <w:pPr>
              <w:ind w:right="-72"/>
              <w:jc w:val="right"/>
              <w:rPr>
                <w:rFonts w:cs="Arial"/>
                <w:color w:val="000000"/>
                <w:sz w:val="18"/>
                <w:szCs w:val="18"/>
                <w:lang w:val="en-GB"/>
              </w:rPr>
            </w:pPr>
          </w:p>
        </w:tc>
        <w:tc>
          <w:tcPr>
            <w:tcW w:w="516" w:type="pct"/>
            <w:tcBorders>
              <w:top w:val="single" w:sz="4" w:space="0" w:color="auto"/>
            </w:tcBorders>
            <w:noWrap/>
            <w:tcMar>
              <w:left w:w="115" w:type="dxa"/>
              <w:right w:w="115" w:type="dxa"/>
            </w:tcMar>
            <w:vAlign w:val="bottom"/>
          </w:tcPr>
          <w:p w14:paraId="7C37C09F" w14:textId="77777777" w:rsidR="00BB1621" w:rsidRPr="00CE0402" w:rsidRDefault="00BB1621" w:rsidP="0080619D">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519" w:type="pct"/>
            <w:tcBorders>
              <w:top w:val="single" w:sz="4" w:space="0" w:color="auto"/>
            </w:tcBorders>
            <w:noWrap/>
            <w:tcMar>
              <w:left w:w="115" w:type="dxa"/>
              <w:right w:w="115" w:type="dxa"/>
            </w:tcMar>
            <w:vAlign w:val="bottom"/>
          </w:tcPr>
          <w:p w14:paraId="01E5892E" w14:textId="77777777" w:rsidR="00BB1621" w:rsidRPr="00CE0402" w:rsidRDefault="00BB1621" w:rsidP="0080619D">
            <w:pPr>
              <w:ind w:right="-72"/>
              <w:jc w:val="right"/>
              <w:rPr>
                <w:rFonts w:cs="Arial"/>
                <w:color w:val="000000"/>
                <w:sz w:val="18"/>
                <w:szCs w:val="18"/>
                <w:lang w:val="en-GB"/>
              </w:rPr>
            </w:pPr>
          </w:p>
        </w:tc>
        <w:tc>
          <w:tcPr>
            <w:tcW w:w="494" w:type="pct"/>
            <w:tcBorders>
              <w:top w:val="single" w:sz="4" w:space="0" w:color="auto"/>
            </w:tcBorders>
            <w:noWrap/>
            <w:tcMar>
              <w:left w:w="115" w:type="dxa"/>
              <w:right w:w="115" w:type="dxa"/>
            </w:tcMar>
            <w:vAlign w:val="bottom"/>
          </w:tcPr>
          <w:p w14:paraId="5DCC4F19" w14:textId="77777777" w:rsidR="00BB1621" w:rsidRPr="00CE0402" w:rsidRDefault="00BB1621" w:rsidP="0080619D">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r>
      <w:tr w:rsidR="00EC1C46" w:rsidRPr="00CE0402" w14:paraId="58BFE0F8" w14:textId="77777777" w:rsidTr="0080619D">
        <w:trPr>
          <w:cantSplit/>
        </w:trPr>
        <w:tc>
          <w:tcPr>
            <w:tcW w:w="1024" w:type="pct"/>
            <w:noWrap/>
            <w:tcMar>
              <w:left w:w="115" w:type="dxa"/>
              <w:right w:w="115" w:type="dxa"/>
            </w:tcMar>
            <w:vAlign w:val="bottom"/>
          </w:tcPr>
          <w:p w14:paraId="09708715" w14:textId="77777777" w:rsidR="00EC1C46" w:rsidRPr="00CE0402" w:rsidRDefault="00991D69" w:rsidP="0080619D">
            <w:pPr>
              <w:ind w:left="-105" w:right="-159"/>
              <w:jc w:val="left"/>
              <w:rPr>
                <w:rFonts w:cs="Arial"/>
                <w:b/>
                <w:bCs/>
                <w:color w:val="000000"/>
                <w:spacing w:val="-6"/>
                <w:sz w:val="18"/>
                <w:szCs w:val="18"/>
              </w:rPr>
            </w:pPr>
            <w:r w:rsidRPr="00CE0402">
              <w:rPr>
                <w:rFonts w:cs="Arial"/>
                <w:b/>
                <w:bCs/>
                <w:color w:val="000000"/>
                <w:spacing w:val="-6"/>
                <w:sz w:val="18"/>
                <w:szCs w:val="18"/>
              </w:rPr>
              <w:t xml:space="preserve">Cash and cash equivalents </w:t>
            </w:r>
          </w:p>
          <w:p w14:paraId="1B7AFEA8" w14:textId="74BB5F7C" w:rsidR="00991D69" w:rsidRPr="00CE0402" w:rsidRDefault="00EC1C46" w:rsidP="0080619D">
            <w:pPr>
              <w:ind w:left="-105" w:right="-159"/>
              <w:jc w:val="left"/>
              <w:rPr>
                <w:rFonts w:cs="Arial"/>
                <w:color w:val="000000"/>
                <w:sz w:val="18"/>
                <w:szCs w:val="18"/>
              </w:rPr>
            </w:pPr>
            <w:r w:rsidRPr="00CE0402">
              <w:rPr>
                <w:rFonts w:cs="Arial"/>
                <w:b/>
                <w:bCs/>
                <w:color w:val="000000"/>
                <w:spacing w:val="-6"/>
                <w:sz w:val="18"/>
                <w:szCs w:val="18"/>
                <w:cs/>
              </w:rPr>
              <w:t xml:space="preserve">   </w:t>
            </w:r>
            <w:r w:rsidR="00991D69" w:rsidRPr="00CE0402">
              <w:rPr>
                <w:rFonts w:cs="Arial"/>
                <w:b/>
                <w:bCs/>
                <w:color w:val="000000"/>
                <w:spacing w:val="-6"/>
                <w:sz w:val="18"/>
                <w:szCs w:val="18"/>
              </w:rPr>
              <w:t>at the</w:t>
            </w:r>
            <w:r w:rsidRPr="00CE0402">
              <w:rPr>
                <w:rFonts w:cs="Arial"/>
                <w:b/>
                <w:bCs/>
                <w:color w:val="000000"/>
                <w:spacing w:val="-6"/>
                <w:sz w:val="18"/>
                <w:szCs w:val="18"/>
                <w:cs/>
              </w:rPr>
              <w:t xml:space="preserve"> </w:t>
            </w:r>
            <w:r w:rsidR="00991D69" w:rsidRPr="00CE0402">
              <w:rPr>
                <w:rFonts w:cs="Arial"/>
                <w:b/>
                <w:bCs/>
                <w:color w:val="000000"/>
                <w:spacing w:val="-6"/>
                <w:sz w:val="18"/>
                <w:szCs w:val="18"/>
              </w:rPr>
              <w:t>ending</w:t>
            </w:r>
            <w:r w:rsidR="00991D69" w:rsidRPr="00CE0402">
              <w:rPr>
                <w:rFonts w:cs="Arial"/>
                <w:b/>
                <w:bCs/>
                <w:color w:val="000000"/>
                <w:sz w:val="18"/>
                <w:szCs w:val="18"/>
              </w:rPr>
              <w:t xml:space="preserve"> of the year</w:t>
            </w:r>
          </w:p>
        </w:tc>
        <w:tc>
          <w:tcPr>
            <w:tcW w:w="464" w:type="pct"/>
            <w:tcBorders>
              <w:bottom w:val="single" w:sz="4" w:space="0" w:color="auto"/>
            </w:tcBorders>
            <w:noWrap/>
            <w:tcMar>
              <w:left w:w="115" w:type="dxa"/>
              <w:right w:w="115" w:type="dxa"/>
            </w:tcMar>
            <w:vAlign w:val="bottom"/>
          </w:tcPr>
          <w:p w14:paraId="5888277B" w14:textId="0FBF506A" w:rsidR="00991D69" w:rsidRPr="00CE0402" w:rsidRDefault="00991D69" w:rsidP="0080619D">
            <w:pPr>
              <w:ind w:right="-72"/>
              <w:jc w:val="right"/>
              <w:rPr>
                <w:rFonts w:cs="Arial"/>
                <w:color w:val="000000"/>
                <w:sz w:val="18"/>
                <w:szCs w:val="18"/>
                <w:lang w:val="en-GB"/>
              </w:rPr>
            </w:pPr>
            <w:r w:rsidRPr="00CE0402">
              <w:rPr>
                <w:rFonts w:cs="Arial"/>
                <w:color w:val="000000"/>
                <w:sz w:val="18"/>
                <w:szCs w:val="18"/>
              </w:rPr>
              <w:t>64,639</w:t>
            </w:r>
          </w:p>
        </w:tc>
        <w:tc>
          <w:tcPr>
            <w:tcW w:w="474" w:type="pct"/>
            <w:tcBorders>
              <w:bottom w:val="single" w:sz="4" w:space="0" w:color="auto"/>
            </w:tcBorders>
            <w:noWrap/>
            <w:tcMar>
              <w:left w:w="115" w:type="dxa"/>
              <w:right w:w="115" w:type="dxa"/>
            </w:tcMar>
            <w:vAlign w:val="bottom"/>
          </w:tcPr>
          <w:p w14:paraId="7DEA26DD" w14:textId="77777777" w:rsidR="00991D69" w:rsidRPr="00CE0402" w:rsidRDefault="00991D69" w:rsidP="0080619D">
            <w:pPr>
              <w:spacing w:before="10" w:after="10"/>
              <w:ind w:right="-76"/>
              <w:jc w:val="right"/>
              <w:rPr>
                <w:rFonts w:cs="Arial"/>
                <w:sz w:val="18"/>
                <w:szCs w:val="18"/>
              </w:rPr>
            </w:pPr>
          </w:p>
          <w:p w14:paraId="7A5F7937" w14:textId="1AE1DA48" w:rsidR="00991D69" w:rsidRPr="00CE0402" w:rsidRDefault="00991D69" w:rsidP="0080619D">
            <w:pPr>
              <w:ind w:right="-72"/>
              <w:jc w:val="right"/>
              <w:rPr>
                <w:rFonts w:cs="Arial"/>
                <w:color w:val="000000"/>
                <w:sz w:val="18"/>
                <w:szCs w:val="18"/>
                <w:lang w:val="en-GB"/>
              </w:rPr>
            </w:pPr>
            <w:r w:rsidRPr="00CE0402">
              <w:rPr>
                <w:rFonts w:cs="Arial"/>
                <w:sz w:val="18"/>
                <w:szCs w:val="18"/>
                <w:lang w:val="en-GB"/>
              </w:rPr>
              <w:t>189</w:t>
            </w:r>
            <w:r w:rsidRPr="00CE0402">
              <w:rPr>
                <w:rFonts w:cs="Arial"/>
                <w:sz w:val="18"/>
                <w:szCs w:val="18"/>
              </w:rPr>
              <w:t>,</w:t>
            </w:r>
            <w:r w:rsidRPr="00CE0402">
              <w:rPr>
                <w:rFonts w:cs="Arial"/>
                <w:sz w:val="18"/>
                <w:szCs w:val="18"/>
                <w:lang w:val="en-GB"/>
              </w:rPr>
              <w:t>501</w:t>
            </w:r>
          </w:p>
        </w:tc>
        <w:tc>
          <w:tcPr>
            <w:tcW w:w="514" w:type="pct"/>
            <w:tcBorders>
              <w:bottom w:val="single" w:sz="4" w:space="0" w:color="auto"/>
            </w:tcBorders>
            <w:noWrap/>
            <w:tcMar>
              <w:left w:w="115" w:type="dxa"/>
              <w:right w:w="115" w:type="dxa"/>
            </w:tcMar>
            <w:vAlign w:val="bottom"/>
          </w:tcPr>
          <w:p w14:paraId="3BBA2386" w14:textId="657FC882" w:rsidR="00991D69" w:rsidRPr="00CE0402" w:rsidRDefault="00991D69" w:rsidP="0080619D">
            <w:pPr>
              <w:ind w:right="-72"/>
              <w:jc w:val="right"/>
              <w:rPr>
                <w:rFonts w:cs="Arial"/>
                <w:color w:val="000000"/>
                <w:sz w:val="18"/>
                <w:szCs w:val="18"/>
                <w:lang w:val="en-GB"/>
              </w:rPr>
            </w:pPr>
            <w:r w:rsidRPr="00CE0402">
              <w:rPr>
                <w:rFonts w:cs="Arial"/>
                <w:color w:val="000000"/>
                <w:sz w:val="18"/>
                <w:szCs w:val="18"/>
                <w:lang w:val="en-GB"/>
              </w:rPr>
              <w:t>12</w:t>
            </w:r>
            <w:r w:rsidRPr="00CE0402">
              <w:rPr>
                <w:rFonts w:cs="Arial"/>
                <w:color w:val="000000"/>
                <w:sz w:val="18"/>
                <w:szCs w:val="18"/>
              </w:rPr>
              <w:t>,</w:t>
            </w:r>
            <w:r w:rsidRPr="00CE0402">
              <w:rPr>
                <w:rFonts w:cs="Arial"/>
                <w:color w:val="000000"/>
                <w:sz w:val="18"/>
                <w:szCs w:val="18"/>
                <w:lang w:val="en-GB"/>
              </w:rPr>
              <w:t>011</w:t>
            </w:r>
          </w:p>
        </w:tc>
        <w:tc>
          <w:tcPr>
            <w:tcW w:w="483" w:type="pct"/>
            <w:tcBorders>
              <w:bottom w:val="single" w:sz="4" w:space="0" w:color="auto"/>
            </w:tcBorders>
            <w:noWrap/>
            <w:tcMar>
              <w:left w:w="115" w:type="dxa"/>
              <w:right w:w="115" w:type="dxa"/>
            </w:tcMar>
            <w:vAlign w:val="bottom"/>
          </w:tcPr>
          <w:p w14:paraId="02EF60C6" w14:textId="77777777" w:rsidR="00991D69" w:rsidRPr="00CE0402" w:rsidRDefault="00991D69" w:rsidP="0080619D">
            <w:pPr>
              <w:spacing w:before="10" w:after="10"/>
              <w:ind w:right="-76"/>
              <w:jc w:val="right"/>
              <w:rPr>
                <w:rFonts w:cs="Arial"/>
                <w:color w:val="000000"/>
                <w:sz w:val="18"/>
                <w:szCs w:val="18"/>
              </w:rPr>
            </w:pPr>
          </w:p>
          <w:p w14:paraId="6EF19EEC" w14:textId="34603D29" w:rsidR="00991D69" w:rsidRPr="00CE0402" w:rsidRDefault="00991D69" w:rsidP="0080619D">
            <w:pPr>
              <w:ind w:right="-72"/>
              <w:jc w:val="right"/>
              <w:rPr>
                <w:rFonts w:cs="Arial"/>
                <w:color w:val="000000"/>
                <w:sz w:val="18"/>
                <w:szCs w:val="18"/>
                <w:lang w:val="en-GB"/>
              </w:rPr>
            </w:pPr>
            <w:r w:rsidRPr="00CE0402">
              <w:rPr>
                <w:rFonts w:cs="Arial"/>
                <w:color w:val="000000"/>
                <w:sz w:val="18"/>
                <w:szCs w:val="18"/>
                <w:lang w:val="en-GB"/>
              </w:rPr>
              <w:t>29</w:t>
            </w:r>
            <w:r w:rsidRPr="00CE0402">
              <w:rPr>
                <w:rFonts w:cs="Arial"/>
                <w:color w:val="000000"/>
                <w:sz w:val="18"/>
                <w:szCs w:val="18"/>
              </w:rPr>
              <w:t>,</w:t>
            </w:r>
            <w:r w:rsidRPr="00CE0402">
              <w:rPr>
                <w:rFonts w:cs="Arial"/>
                <w:color w:val="000000"/>
                <w:sz w:val="18"/>
                <w:szCs w:val="18"/>
                <w:lang w:val="en-GB"/>
              </w:rPr>
              <w:t>709</w:t>
            </w:r>
          </w:p>
        </w:tc>
        <w:tc>
          <w:tcPr>
            <w:tcW w:w="514" w:type="pct"/>
            <w:tcBorders>
              <w:bottom w:val="single" w:sz="4" w:space="0" w:color="auto"/>
            </w:tcBorders>
            <w:noWrap/>
            <w:tcMar>
              <w:left w:w="115" w:type="dxa"/>
              <w:right w:w="115" w:type="dxa"/>
            </w:tcMar>
            <w:vAlign w:val="bottom"/>
          </w:tcPr>
          <w:p w14:paraId="466ABC5E" w14:textId="6B170E55" w:rsidR="00991D69" w:rsidRPr="00CE0402" w:rsidRDefault="00991D69" w:rsidP="0080619D">
            <w:pPr>
              <w:ind w:right="-72"/>
              <w:jc w:val="right"/>
              <w:rPr>
                <w:rFonts w:cs="Arial"/>
                <w:color w:val="000000"/>
                <w:sz w:val="18"/>
                <w:szCs w:val="18"/>
                <w:lang w:val="en-GB"/>
              </w:rPr>
            </w:pPr>
            <w:r w:rsidRPr="00CE0402">
              <w:rPr>
                <w:rFonts w:cs="Arial"/>
                <w:color w:val="000000"/>
                <w:sz w:val="18"/>
                <w:szCs w:val="18"/>
                <w:lang w:val="en-GB"/>
              </w:rPr>
              <w:t>31,177</w:t>
            </w:r>
          </w:p>
        </w:tc>
        <w:tc>
          <w:tcPr>
            <w:tcW w:w="516" w:type="pct"/>
            <w:tcBorders>
              <w:bottom w:val="single" w:sz="4" w:space="0" w:color="auto"/>
            </w:tcBorders>
            <w:noWrap/>
            <w:tcMar>
              <w:left w:w="115" w:type="dxa"/>
              <w:right w:w="115" w:type="dxa"/>
            </w:tcMar>
            <w:vAlign w:val="bottom"/>
          </w:tcPr>
          <w:p w14:paraId="07C94D13" w14:textId="50D0CAFF" w:rsidR="00991D69" w:rsidRPr="00CE0402" w:rsidRDefault="00991D69" w:rsidP="0080619D">
            <w:pPr>
              <w:ind w:right="-72"/>
              <w:jc w:val="right"/>
              <w:rPr>
                <w:rFonts w:cs="Arial"/>
                <w:color w:val="000000"/>
                <w:sz w:val="18"/>
                <w:szCs w:val="18"/>
                <w:lang w:val="en-GB"/>
              </w:rPr>
            </w:pPr>
            <w:r w:rsidRPr="00CE0402">
              <w:rPr>
                <w:rFonts w:cs="Arial"/>
                <w:color w:val="000000"/>
                <w:sz w:val="18"/>
                <w:szCs w:val="18"/>
                <w:lang w:val="en-GB"/>
              </w:rPr>
              <w:t>3</w:t>
            </w:r>
            <w:r w:rsidRPr="00CE0402">
              <w:rPr>
                <w:rFonts w:cs="Arial"/>
                <w:color w:val="000000"/>
                <w:sz w:val="18"/>
                <w:szCs w:val="18"/>
              </w:rPr>
              <w:t>,</w:t>
            </w:r>
            <w:r w:rsidRPr="00CE0402">
              <w:rPr>
                <w:rFonts w:cs="Arial"/>
                <w:color w:val="000000"/>
                <w:sz w:val="18"/>
                <w:szCs w:val="18"/>
                <w:lang w:val="en-GB"/>
              </w:rPr>
              <w:t>882</w:t>
            </w:r>
          </w:p>
        </w:tc>
        <w:tc>
          <w:tcPr>
            <w:tcW w:w="519" w:type="pct"/>
            <w:tcBorders>
              <w:bottom w:val="single" w:sz="4" w:space="0" w:color="auto"/>
            </w:tcBorders>
            <w:noWrap/>
            <w:tcMar>
              <w:left w:w="115" w:type="dxa"/>
              <w:right w:w="115" w:type="dxa"/>
            </w:tcMar>
            <w:vAlign w:val="bottom"/>
          </w:tcPr>
          <w:p w14:paraId="509E8D18" w14:textId="750869C8" w:rsidR="00991D69" w:rsidRPr="00CE0402" w:rsidRDefault="00991D69" w:rsidP="0080619D">
            <w:pPr>
              <w:ind w:right="-72"/>
              <w:jc w:val="right"/>
              <w:rPr>
                <w:rFonts w:cs="Arial"/>
                <w:color w:val="000000"/>
                <w:sz w:val="18"/>
                <w:szCs w:val="18"/>
                <w:lang w:val="en-GB"/>
              </w:rPr>
            </w:pPr>
            <w:r w:rsidRPr="00CE0402">
              <w:rPr>
                <w:rFonts w:cs="Arial"/>
                <w:color w:val="000000"/>
                <w:sz w:val="18"/>
                <w:szCs w:val="18"/>
                <w:lang w:val="en-GB"/>
              </w:rPr>
              <w:t>913</w:t>
            </w:r>
          </w:p>
        </w:tc>
        <w:tc>
          <w:tcPr>
            <w:tcW w:w="494" w:type="pct"/>
            <w:tcBorders>
              <w:bottom w:val="single" w:sz="4" w:space="0" w:color="auto"/>
            </w:tcBorders>
            <w:noWrap/>
            <w:tcMar>
              <w:left w:w="115" w:type="dxa"/>
              <w:right w:w="115" w:type="dxa"/>
            </w:tcMar>
            <w:vAlign w:val="bottom"/>
          </w:tcPr>
          <w:p w14:paraId="6D97BE96" w14:textId="4918857F" w:rsidR="00991D69" w:rsidRPr="00CE0402" w:rsidRDefault="00991D69" w:rsidP="0080619D">
            <w:pPr>
              <w:ind w:right="-72"/>
              <w:jc w:val="right"/>
              <w:rPr>
                <w:rFonts w:cs="Arial"/>
                <w:color w:val="000000"/>
                <w:sz w:val="18"/>
                <w:szCs w:val="18"/>
                <w:lang w:val="en-GB"/>
              </w:rPr>
            </w:pPr>
            <w:r w:rsidRPr="00CE0402">
              <w:rPr>
                <w:rFonts w:cs="Arial"/>
                <w:color w:val="000000"/>
                <w:sz w:val="18"/>
                <w:szCs w:val="18"/>
                <w:lang w:val="en-GB"/>
              </w:rPr>
              <w:t>877</w:t>
            </w:r>
          </w:p>
        </w:tc>
      </w:tr>
    </w:tbl>
    <w:p w14:paraId="369FE23B" w14:textId="77777777" w:rsidR="00FB4B31" w:rsidRPr="00CE0402" w:rsidRDefault="00FB4B31" w:rsidP="00FB4B31">
      <w:pPr>
        <w:rPr>
          <w:rFonts w:cs="Arial"/>
          <w:sz w:val="18"/>
          <w:szCs w:val="18"/>
        </w:rPr>
      </w:pPr>
    </w:p>
    <w:p w14:paraId="5A05CEA8" w14:textId="5A98E541" w:rsidR="00FB4B31" w:rsidRPr="00CE0402" w:rsidRDefault="00FB4B31" w:rsidP="00FB4B31">
      <w:pPr>
        <w:rPr>
          <w:rFonts w:cs="Arial"/>
          <w:sz w:val="18"/>
          <w:szCs w:val="18"/>
        </w:rPr>
      </w:pPr>
      <w:r w:rsidRPr="00CE0402">
        <w:rPr>
          <w:rFonts w:cs="Arial"/>
          <w:sz w:val="18"/>
          <w:szCs w:val="18"/>
        </w:rPr>
        <w:t xml:space="preserve">As at </w:t>
      </w:r>
      <w:r w:rsidRPr="00CE0402">
        <w:rPr>
          <w:rFonts w:cs="Arial"/>
          <w:sz w:val="18"/>
          <w:szCs w:val="18"/>
          <w:cs/>
        </w:rPr>
        <w:t>31</w:t>
      </w:r>
      <w:r w:rsidRPr="00CE0402">
        <w:rPr>
          <w:rFonts w:cs="Arial"/>
          <w:sz w:val="18"/>
          <w:szCs w:val="18"/>
        </w:rPr>
        <w:t xml:space="preserve"> December </w:t>
      </w:r>
      <w:r w:rsidRPr="00CE0402">
        <w:rPr>
          <w:rFonts w:cs="Arial"/>
          <w:sz w:val="18"/>
          <w:szCs w:val="18"/>
          <w:cs/>
        </w:rPr>
        <w:t>2025</w:t>
      </w:r>
      <w:r w:rsidRPr="00CE0402">
        <w:rPr>
          <w:rFonts w:cs="Arial"/>
          <w:sz w:val="18"/>
          <w:szCs w:val="18"/>
        </w:rPr>
        <w:t>, the Group tested the impairment of the cash-generating units of subsidiaries. The Group determined there was no need to set up an allowance for impairment for these assets because the recoverable amount exceeded the net book value.</w:t>
      </w:r>
    </w:p>
    <w:p w14:paraId="62B19884" w14:textId="5B15A809" w:rsidR="00FC1962" w:rsidRPr="00CE0402" w:rsidRDefault="00FC1962" w:rsidP="00FC1962">
      <w:pPr>
        <w:tabs>
          <w:tab w:val="left" w:pos="884"/>
        </w:tabs>
        <w:rPr>
          <w:rFonts w:cs="Arial"/>
          <w:sz w:val="18"/>
          <w:szCs w:val="18"/>
        </w:rPr>
        <w:sectPr w:rsidR="00FC1962" w:rsidRPr="00CE0402" w:rsidSect="009433E0">
          <w:pgSz w:w="16834" w:h="11909" w:orient="landscape" w:code="9"/>
          <w:pgMar w:top="1440" w:right="720" w:bottom="720" w:left="720" w:header="720" w:footer="576" w:gutter="0"/>
          <w:cols w:space="720"/>
          <w:docGrid w:linePitch="272"/>
        </w:sectPr>
      </w:pPr>
      <w:r w:rsidRPr="00CE0402">
        <w:rPr>
          <w:rFonts w:cs="Arial"/>
          <w:sz w:val="18"/>
          <w:szCs w:val="18"/>
          <w:cs/>
        </w:rPr>
        <w:tab/>
      </w:r>
    </w:p>
    <w:p w14:paraId="5234F0A5" w14:textId="3A15C382" w:rsidR="00950C34" w:rsidRPr="00CE0402" w:rsidRDefault="00950C34" w:rsidP="0041128C">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color w:val="000000"/>
          <w:spacing w:val="-4"/>
          <w:sz w:val="18"/>
          <w:szCs w:val="18"/>
          <w:lang w:val="en-AU"/>
        </w:rPr>
      </w:pPr>
    </w:p>
    <w:p w14:paraId="0D01C7AB" w14:textId="705E38EA" w:rsidR="008B28F8" w:rsidRPr="00CE0402" w:rsidRDefault="00B13E3A" w:rsidP="0041128C">
      <w:pPr>
        <w:ind w:left="540" w:hanging="540"/>
        <w:rPr>
          <w:rFonts w:eastAsia="Arial Unicode MS" w:cs="Arial"/>
          <w:b/>
          <w:bCs/>
          <w:color w:val="000000"/>
          <w:spacing w:val="-4"/>
          <w:sz w:val="18"/>
          <w:szCs w:val="18"/>
          <w:lang w:val="en-AU"/>
        </w:rPr>
      </w:pPr>
      <w:r w:rsidRPr="00CE0402">
        <w:rPr>
          <w:rFonts w:eastAsia="Arial Unicode MS" w:cs="Arial"/>
          <w:b/>
          <w:bCs/>
          <w:color w:val="000000"/>
          <w:spacing w:val="-4"/>
          <w:sz w:val="18"/>
          <w:szCs w:val="18"/>
          <w:lang w:val="en-GB"/>
        </w:rPr>
        <w:t>1</w:t>
      </w:r>
      <w:r w:rsidR="00C458F2" w:rsidRPr="00CE0402">
        <w:rPr>
          <w:rFonts w:eastAsia="Arial Unicode MS" w:cs="Arial"/>
          <w:b/>
          <w:bCs/>
          <w:color w:val="000000"/>
          <w:spacing w:val="-4"/>
          <w:sz w:val="18"/>
          <w:szCs w:val="18"/>
          <w:lang w:val="en-GB"/>
        </w:rPr>
        <w:t>6</w:t>
      </w:r>
      <w:r w:rsidR="008B28F8" w:rsidRPr="00CE0402">
        <w:rPr>
          <w:rFonts w:eastAsia="Arial Unicode MS" w:cs="Arial"/>
          <w:b/>
          <w:bCs/>
          <w:color w:val="000000"/>
          <w:spacing w:val="-4"/>
          <w:sz w:val="18"/>
          <w:szCs w:val="18"/>
          <w:lang w:val="en-AU"/>
        </w:rPr>
        <w:t>.</w:t>
      </w:r>
      <w:r w:rsidRPr="00CE0402">
        <w:rPr>
          <w:rFonts w:eastAsia="Arial Unicode MS" w:cs="Arial"/>
          <w:b/>
          <w:bCs/>
          <w:color w:val="000000"/>
          <w:spacing w:val="-4"/>
          <w:sz w:val="18"/>
          <w:szCs w:val="18"/>
          <w:lang w:val="en-GB"/>
        </w:rPr>
        <w:t>2</w:t>
      </w:r>
      <w:r w:rsidR="008B28F8" w:rsidRPr="00CE0402">
        <w:rPr>
          <w:rFonts w:eastAsia="Arial Unicode MS" w:cs="Arial"/>
          <w:b/>
          <w:bCs/>
          <w:color w:val="000000"/>
          <w:spacing w:val="-4"/>
          <w:sz w:val="18"/>
          <w:szCs w:val="18"/>
          <w:lang w:val="en-AU"/>
        </w:rPr>
        <w:tab/>
        <w:t>Joint operation</w:t>
      </w:r>
    </w:p>
    <w:p w14:paraId="64426C07" w14:textId="77777777" w:rsidR="007A5695" w:rsidRPr="00CE0402" w:rsidRDefault="007A5695" w:rsidP="0041128C">
      <w:pPr>
        <w:ind w:left="540"/>
        <w:rPr>
          <w:rFonts w:eastAsia="Arial Unicode MS" w:cs="Arial"/>
          <w:i/>
          <w:iCs/>
          <w:color w:val="000000"/>
          <w:spacing w:val="-4"/>
          <w:sz w:val="18"/>
          <w:szCs w:val="18"/>
          <w:lang w:val="en-AU"/>
        </w:rPr>
      </w:pPr>
    </w:p>
    <w:p w14:paraId="1855B1DB" w14:textId="1D7673BA" w:rsidR="008B28F8" w:rsidRPr="00CE0402" w:rsidRDefault="008B28F8" w:rsidP="0041128C">
      <w:pPr>
        <w:ind w:left="540"/>
        <w:rPr>
          <w:rFonts w:eastAsia="Arial Unicode MS" w:cs="Arial"/>
          <w:i/>
          <w:iCs/>
          <w:color w:val="000000"/>
          <w:spacing w:val="-4"/>
          <w:sz w:val="18"/>
          <w:szCs w:val="18"/>
          <w:lang w:val="en-AU"/>
        </w:rPr>
      </w:pPr>
      <w:r w:rsidRPr="00CE0402">
        <w:rPr>
          <w:rFonts w:eastAsia="Arial Unicode MS" w:cs="Arial"/>
          <w:i/>
          <w:iCs/>
          <w:color w:val="000000"/>
          <w:spacing w:val="-4"/>
          <w:sz w:val="18"/>
          <w:szCs w:val="18"/>
          <w:lang w:val="en-AU"/>
        </w:rPr>
        <w:t>Dental clinic</w:t>
      </w:r>
    </w:p>
    <w:p w14:paraId="00B0C5FA" w14:textId="77777777" w:rsidR="008B28F8" w:rsidRPr="00CE0402" w:rsidRDefault="008B28F8" w:rsidP="0041128C">
      <w:pPr>
        <w:ind w:left="540"/>
        <w:rPr>
          <w:rFonts w:eastAsia="Arial Unicode MS" w:cs="Arial"/>
          <w:color w:val="000000"/>
          <w:spacing w:val="-4"/>
          <w:sz w:val="18"/>
          <w:szCs w:val="18"/>
          <w:lang w:val="en-AU"/>
        </w:rPr>
      </w:pPr>
    </w:p>
    <w:p w14:paraId="677860B3" w14:textId="61B26D07" w:rsidR="008B28F8" w:rsidRPr="00CE0402" w:rsidRDefault="008B28F8" w:rsidP="0041128C">
      <w:pPr>
        <w:ind w:left="540"/>
        <w:rPr>
          <w:rFonts w:eastAsia="Arial Unicode MS" w:cs="Arial"/>
          <w:color w:val="000000"/>
          <w:spacing w:val="-4"/>
          <w:sz w:val="18"/>
          <w:szCs w:val="18"/>
          <w:lang w:val="en-AU"/>
        </w:rPr>
      </w:pPr>
      <w:r w:rsidRPr="00CE0402">
        <w:rPr>
          <w:rFonts w:eastAsia="Arial Unicode MS" w:cs="Arial"/>
          <w:color w:val="000000"/>
          <w:spacing w:val="-4"/>
          <w:sz w:val="18"/>
          <w:szCs w:val="18"/>
          <w:lang w:val="en-AU"/>
        </w:rPr>
        <w:t xml:space="preserve">The Company has a </w:t>
      </w:r>
      <w:r w:rsidR="00B13E3A" w:rsidRPr="00CE0402">
        <w:rPr>
          <w:rFonts w:eastAsia="Arial Unicode MS" w:cs="Arial"/>
          <w:color w:val="000000"/>
          <w:spacing w:val="-4"/>
          <w:sz w:val="18"/>
          <w:szCs w:val="18"/>
          <w:lang w:val="en-GB"/>
        </w:rPr>
        <w:t>40</w:t>
      </w:r>
      <w:r w:rsidRPr="00CE0402">
        <w:rPr>
          <w:rFonts w:eastAsia="Arial Unicode MS" w:cs="Arial"/>
          <w:color w:val="000000"/>
          <w:spacing w:val="-4"/>
          <w:sz w:val="18"/>
          <w:szCs w:val="18"/>
          <w:lang w:val="en-AU"/>
        </w:rPr>
        <w:t>.</w:t>
      </w:r>
      <w:r w:rsidR="00B13E3A" w:rsidRPr="00CE0402">
        <w:rPr>
          <w:rFonts w:eastAsia="Arial Unicode MS" w:cs="Arial"/>
          <w:color w:val="000000"/>
          <w:spacing w:val="-4"/>
          <w:sz w:val="18"/>
          <w:szCs w:val="18"/>
          <w:lang w:val="en-GB"/>
        </w:rPr>
        <w:t>00</w:t>
      </w:r>
      <w:r w:rsidRPr="00CE0402">
        <w:rPr>
          <w:rFonts w:eastAsia="Arial Unicode MS" w:cs="Arial"/>
          <w:color w:val="000000"/>
          <w:spacing w:val="-4"/>
          <w:sz w:val="18"/>
          <w:szCs w:val="18"/>
          <w:lang w:val="en-AU"/>
        </w:rPr>
        <w:t>% interest in a dental clinic joint operation. The joint operation is between the</w:t>
      </w:r>
      <w:r w:rsidR="00BB676E" w:rsidRPr="00CE0402">
        <w:rPr>
          <w:rFonts w:eastAsia="Arial Unicode MS" w:cs="Arial"/>
          <w:color w:val="000000"/>
          <w:spacing w:val="-4"/>
          <w:sz w:val="18"/>
          <w:szCs w:val="18"/>
          <w:lang w:val="en-AU"/>
        </w:rPr>
        <w:t xml:space="preserve"> </w:t>
      </w:r>
      <w:r w:rsidRPr="00CE0402">
        <w:rPr>
          <w:rFonts w:eastAsia="Arial Unicode MS" w:cs="Arial"/>
          <w:color w:val="000000"/>
          <w:spacing w:val="-4"/>
          <w:sz w:val="18"/>
          <w:szCs w:val="18"/>
          <w:lang w:val="en-AU"/>
        </w:rPr>
        <w:t>Company and a non-related company with the common objective of the dental clinic management and</w:t>
      </w:r>
      <w:r w:rsidR="00BB676E" w:rsidRPr="00CE0402">
        <w:rPr>
          <w:rFonts w:eastAsia="Arial Unicode MS" w:cs="Arial"/>
          <w:color w:val="000000"/>
          <w:spacing w:val="-4"/>
          <w:sz w:val="18"/>
          <w:szCs w:val="18"/>
          <w:lang w:val="en-AU"/>
        </w:rPr>
        <w:t xml:space="preserve"> </w:t>
      </w:r>
      <w:r w:rsidRPr="00CE0402">
        <w:rPr>
          <w:rFonts w:eastAsia="Arial Unicode MS" w:cs="Arial"/>
          <w:color w:val="000000"/>
          <w:spacing w:val="-4"/>
          <w:sz w:val="18"/>
          <w:szCs w:val="18"/>
          <w:lang w:val="en-AU"/>
        </w:rPr>
        <w:t>operation.</w:t>
      </w:r>
    </w:p>
    <w:p w14:paraId="6F54C1E6" w14:textId="77777777" w:rsidR="00A0574A" w:rsidRPr="00CE0402" w:rsidRDefault="00A0574A" w:rsidP="0041128C">
      <w:pPr>
        <w:ind w:left="540"/>
        <w:rPr>
          <w:rFonts w:eastAsia="Arial Unicode MS" w:cs="Arial"/>
          <w:color w:val="000000"/>
          <w:spacing w:val="-4"/>
          <w:sz w:val="18"/>
          <w:szCs w:val="18"/>
          <w:lang w:val="en-AU"/>
        </w:rPr>
      </w:pPr>
    </w:p>
    <w:p w14:paraId="44580067" w14:textId="46DD00D6" w:rsidR="00C458F2" w:rsidRPr="00CE0402" w:rsidRDefault="00A0574A" w:rsidP="0041128C">
      <w:pPr>
        <w:ind w:left="540"/>
        <w:rPr>
          <w:rFonts w:eastAsia="Arial Unicode MS" w:cs="Arial"/>
          <w:color w:val="000000"/>
          <w:spacing w:val="-4"/>
          <w:sz w:val="18"/>
          <w:szCs w:val="18"/>
          <w:lang w:val="en-GB"/>
        </w:rPr>
      </w:pPr>
      <w:r w:rsidRPr="00CE0402">
        <w:rPr>
          <w:rFonts w:eastAsia="Arial Unicode MS" w:cs="Arial"/>
          <w:color w:val="000000"/>
          <w:spacing w:val="-4"/>
          <w:sz w:val="18"/>
          <w:szCs w:val="18"/>
          <w:lang w:val="en-GB"/>
        </w:rPr>
        <w:t>The principal place of business of the joint operation is in Thailand.</w:t>
      </w:r>
    </w:p>
    <w:p w14:paraId="754AA9F8" w14:textId="77777777" w:rsidR="008B28F8" w:rsidRPr="00CE0402" w:rsidRDefault="008B28F8" w:rsidP="0041128C">
      <w:pPr>
        <w:ind w:left="540"/>
        <w:rPr>
          <w:rFonts w:eastAsia="Arial Unicode MS" w:cs="Arial"/>
          <w:color w:val="000000"/>
          <w:spacing w:val="-4"/>
          <w:sz w:val="18"/>
          <w:szCs w:val="18"/>
          <w:lang w:val="en-AU"/>
        </w:rPr>
      </w:pPr>
    </w:p>
    <w:p w14:paraId="5400CAF9" w14:textId="0ADBDA32" w:rsidR="003D5E68" w:rsidRPr="00CE0402" w:rsidRDefault="008B28F8" w:rsidP="0041128C">
      <w:pPr>
        <w:ind w:left="540"/>
        <w:rPr>
          <w:rFonts w:eastAsia="Arial Unicode MS" w:cs="Arial"/>
          <w:color w:val="000000"/>
          <w:spacing w:val="-4"/>
          <w:sz w:val="18"/>
          <w:szCs w:val="18"/>
          <w:lang w:val="en-AU"/>
        </w:rPr>
      </w:pPr>
      <w:r w:rsidRPr="00CE0402">
        <w:rPr>
          <w:rFonts w:eastAsia="Arial Unicode MS" w:cs="Arial"/>
          <w:color w:val="000000"/>
          <w:spacing w:val="-4"/>
          <w:sz w:val="18"/>
          <w:szCs w:val="18"/>
          <w:lang w:val="en-AU"/>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w:t>
      </w:r>
      <w:r w:rsidRPr="00CE0402">
        <w:rPr>
          <w:rFonts w:eastAsia="Arial Unicode MS" w:cs="Arial"/>
          <w:color w:val="000000"/>
          <w:spacing w:val="-6"/>
          <w:sz w:val="18"/>
          <w:szCs w:val="18"/>
          <w:lang w:val="en-AU"/>
        </w:rPr>
        <w:t>operation and the Group recognises its direct right to the jointly held</w:t>
      </w:r>
      <w:r w:rsidR="00BB676E" w:rsidRPr="00CE0402">
        <w:rPr>
          <w:rFonts w:eastAsia="Arial Unicode MS" w:cs="Arial"/>
          <w:color w:val="000000"/>
          <w:spacing w:val="-6"/>
          <w:sz w:val="18"/>
          <w:szCs w:val="18"/>
          <w:lang w:val="en-AU"/>
        </w:rPr>
        <w:t xml:space="preserve"> </w:t>
      </w:r>
      <w:r w:rsidRPr="00CE0402">
        <w:rPr>
          <w:rFonts w:eastAsia="Arial Unicode MS" w:cs="Arial"/>
          <w:color w:val="000000"/>
          <w:spacing w:val="-6"/>
          <w:sz w:val="18"/>
          <w:szCs w:val="18"/>
          <w:lang w:val="en-AU"/>
        </w:rPr>
        <w:t>assets, liabilities, revenues and expenses according</w:t>
      </w:r>
      <w:r w:rsidRPr="00CE0402">
        <w:rPr>
          <w:rFonts w:eastAsia="Arial Unicode MS" w:cs="Arial"/>
          <w:color w:val="000000"/>
          <w:spacing w:val="-4"/>
          <w:sz w:val="18"/>
          <w:szCs w:val="18"/>
          <w:lang w:val="en-AU"/>
        </w:rPr>
        <w:t xml:space="preserve"> to the contract.</w:t>
      </w:r>
    </w:p>
    <w:p w14:paraId="7FC2F48A" w14:textId="752C3FE6" w:rsidR="00D84EB3" w:rsidRPr="00CE0402" w:rsidRDefault="00D84EB3" w:rsidP="0041128C">
      <w:pPr>
        <w:tabs>
          <w:tab w:val="left" w:pos="360"/>
          <w:tab w:val="left" w:pos="480"/>
          <w:tab w:val="left" w:pos="960"/>
          <w:tab w:val="left" w:pos="1440"/>
          <w:tab w:val="left" w:pos="1920"/>
          <w:tab w:val="left" w:pos="2400"/>
          <w:tab w:val="left" w:pos="2880"/>
          <w:tab w:val="left" w:pos="3360"/>
          <w:tab w:val="left" w:pos="3840"/>
          <w:tab w:val="left" w:pos="4320"/>
        </w:tabs>
        <w:ind w:left="540"/>
        <w:rPr>
          <w:rFonts w:eastAsia="Arial Unicode MS" w:cs="Arial"/>
          <w:b/>
          <w:bCs/>
          <w:color w:val="000000"/>
          <w:spacing w:val="-4"/>
          <w:sz w:val="18"/>
          <w:szCs w:val="18"/>
          <w:lang w:val="en-AU"/>
        </w:rPr>
      </w:pPr>
    </w:p>
    <w:p w14:paraId="7134E22C" w14:textId="544026B0" w:rsidR="00B5153F" w:rsidRPr="00CE0402" w:rsidRDefault="00B13E3A" w:rsidP="0041128C">
      <w:pPr>
        <w:ind w:left="540" w:hanging="540"/>
        <w:rPr>
          <w:rFonts w:eastAsia="Arial Unicode MS" w:cs="Arial"/>
          <w:b/>
          <w:bCs/>
          <w:color w:val="000000"/>
          <w:spacing w:val="-4"/>
          <w:sz w:val="18"/>
          <w:szCs w:val="18"/>
          <w:lang w:val="en-GB"/>
        </w:rPr>
      </w:pPr>
      <w:bookmarkStart w:id="37" w:name="_Toc155779470"/>
      <w:bookmarkStart w:id="38" w:name="_Hlk159408848"/>
      <w:r w:rsidRPr="00CE0402">
        <w:rPr>
          <w:rFonts w:eastAsia="Arial Unicode MS" w:cs="Arial"/>
          <w:b/>
          <w:bCs/>
          <w:color w:val="000000"/>
          <w:spacing w:val="-4"/>
          <w:sz w:val="18"/>
          <w:szCs w:val="18"/>
          <w:lang w:val="en-GB"/>
        </w:rPr>
        <w:t>1</w:t>
      </w:r>
      <w:r w:rsidR="00C458F2" w:rsidRPr="00CE0402">
        <w:rPr>
          <w:rFonts w:eastAsia="Arial Unicode MS" w:cs="Arial"/>
          <w:b/>
          <w:bCs/>
          <w:color w:val="000000"/>
          <w:spacing w:val="-4"/>
          <w:sz w:val="18"/>
          <w:szCs w:val="18"/>
          <w:lang w:val="en-GB"/>
        </w:rPr>
        <w:t>6</w:t>
      </w:r>
      <w:r w:rsidR="00B5153F" w:rsidRPr="00CE0402">
        <w:rPr>
          <w:rFonts w:eastAsia="Arial Unicode MS" w:cs="Arial"/>
          <w:b/>
          <w:bCs/>
          <w:color w:val="000000"/>
          <w:spacing w:val="-4"/>
          <w:sz w:val="18"/>
          <w:szCs w:val="18"/>
          <w:lang w:val="en-GB"/>
        </w:rPr>
        <w:t>.</w:t>
      </w:r>
      <w:r w:rsidRPr="00CE0402">
        <w:rPr>
          <w:rFonts w:eastAsia="Arial Unicode MS" w:cs="Arial"/>
          <w:b/>
          <w:bCs/>
          <w:color w:val="000000"/>
          <w:spacing w:val="-4"/>
          <w:sz w:val="18"/>
          <w:szCs w:val="18"/>
          <w:lang w:val="en-GB"/>
        </w:rPr>
        <w:t>3</w:t>
      </w:r>
      <w:r w:rsidR="00B5153F" w:rsidRPr="00CE0402">
        <w:rPr>
          <w:rFonts w:eastAsia="Arial Unicode MS" w:cs="Arial"/>
          <w:b/>
          <w:bCs/>
          <w:color w:val="000000"/>
          <w:spacing w:val="-4"/>
          <w:sz w:val="18"/>
          <w:szCs w:val="18"/>
          <w:lang w:val="en-GB"/>
        </w:rPr>
        <w:tab/>
        <w:t>In</w:t>
      </w:r>
      <w:r w:rsidR="00CD2D31" w:rsidRPr="00CE0402">
        <w:rPr>
          <w:rFonts w:eastAsia="Arial Unicode MS" w:cs="Arial"/>
          <w:b/>
          <w:bCs/>
          <w:color w:val="000000"/>
          <w:spacing w:val="-4"/>
          <w:sz w:val="18"/>
          <w:szCs w:val="18"/>
          <w:lang w:val="en-GB"/>
        </w:rPr>
        <w:t>ves</w:t>
      </w:r>
      <w:r w:rsidR="00B5153F" w:rsidRPr="00CE0402">
        <w:rPr>
          <w:rFonts w:eastAsia="Arial Unicode MS" w:cs="Arial"/>
          <w:b/>
          <w:bCs/>
          <w:color w:val="000000"/>
          <w:spacing w:val="-4"/>
          <w:sz w:val="18"/>
          <w:szCs w:val="18"/>
          <w:lang w:val="en-GB"/>
        </w:rPr>
        <w:t>t</w:t>
      </w:r>
      <w:r w:rsidR="00CD2D31" w:rsidRPr="00CE0402">
        <w:rPr>
          <w:rFonts w:eastAsia="Arial Unicode MS" w:cs="Arial"/>
          <w:b/>
          <w:bCs/>
          <w:color w:val="000000"/>
          <w:spacing w:val="-4"/>
          <w:sz w:val="18"/>
          <w:szCs w:val="18"/>
          <w:lang w:val="en-GB"/>
        </w:rPr>
        <w:t>ment</w:t>
      </w:r>
      <w:r w:rsidR="00B5153F" w:rsidRPr="00CE0402">
        <w:rPr>
          <w:rFonts w:eastAsia="Arial Unicode MS" w:cs="Arial"/>
          <w:b/>
          <w:bCs/>
          <w:color w:val="000000"/>
          <w:spacing w:val="-4"/>
          <w:sz w:val="18"/>
          <w:szCs w:val="18"/>
          <w:lang w:val="en-GB"/>
        </w:rPr>
        <w:t xml:space="preserve"> in </w:t>
      </w:r>
      <w:r w:rsidR="00456E67" w:rsidRPr="00CE0402">
        <w:rPr>
          <w:rFonts w:eastAsia="Arial Unicode MS" w:cs="Arial"/>
          <w:b/>
          <w:bCs/>
          <w:color w:val="000000"/>
          <w:spacing w:val="-4"/>
          <w:sz w:val="18"/>
          <w:szCs w:val="18"/>
          <w:lang w:val="en-GB"/>
        </w:rPr>
        <w:t xml:space="preserve">an </w:t>
      </w:r>
      <w:r w:rsidR="00B5153F" w:rsidRPr="00CE0402">
        <w:rPr>
          <w:rFonts w:eastAsia="Arial Unicode MS" w:cs="Arial"/>
          <w:b/>
          <w:bCs/>
          <w:color w:val="000000"/>
          <w:spacing w:val="-4"/>
          <w:sz w:val="18"/>
          <w:szCs w:val="18"/>
          <w:lang w:val="en-GB"/>
        </w:rPr>
        <w:t>associate and joint venture</w:t>
      </w:r>
      <w:bookmarkEnd w:id="37"/>
      <w:r w:rsidR="00456E67" w:rsidRPr="00CE0402">
        <w:rPr>
          <w:rFonts w:eastAsia="Arial Unicode MS" w:cs="Arial"/>
          <w:b/>
          <w:bCs/>
          <w:color w:val="000000"/>
          <w:spacing w:val="-4"/>
          <w:sz w:val="18"/>
          <w:szCs w:val="18"/>
          <w:lang w:val="en-GB"/>
        </w:rPr>
        <w:t>s</w:t>
      </w:r>
    </w:p>
    <w:bookmarkEnd w:id="38"/>
    <w:p w14:paraId="14D5AD78" w14:textId="77777777" w:rsidR="00B5153F" w:rsidRPr="00CE0402" w:rsidRDefault="00B5153F" w:rsidP="0041128C">
      <w:pPr>
        <w:ind w:left="540"/>
        <w:rPr>
          <w:rFonts w:cs="Arial"/>
          <w:color w:val="000000"/>
          <w:sz w:val="18"/>
          <w:szCs w:val="18"/>
          <w:lang w:val="en-AU"/>
        </w:rPr>
      </w:pPr>
    </w:p>
    <w:p w14:paraId="646C9541" w14:textId="63422CDA" w:rsidR="00B5153F" w:rsidRPr="00CE0402" w:rsidRDefault="00B5153F" w:rsidP="0041128C">
      <w:pPr>
        <w:ind w:left="540"/>
        <w:rPr>
          <w:rFonts w:cs="Arial"/>
          <w:color w:val="000000"/>
          <w:spacing w:val="-4"/>
          <w:sz w:val="18"/>
          <w:szCs w:val="18"/>
          <w:lang w:val="en-GB"/>
        </w:rPr>
      </w:pPr>
      <w:r w:rsidRPr="00CE0402">
        <w:rPr>
          <w:rFonts w:cs="Arial"/>
          <w:color w:val="000000"/>
          <w:spacing w:val="-4"/>
          <w:sz w:val="18"/>
          <w:szCs w:val="18"/>
          <w:lang w:val="en-GB"/>
        </w:rPr>
        <w:t xml:space="preserve">As at </w:t>
      </w:r>
      <w:r w:rsidR="00B13E3A" w:rsidRPr="00CE0402">
        <w:rPr>
          <w:rFonts w:cs="Arial"/>
          <w:color w:val="000000"/>
          <w:spacing w:val="-4"/>
          <w:sz w:val="18"/>
          <w:szCs w:val="18"/>
          <w:lang w:val="en-GB"/>
        </w:rPr>
        <w:t>31</w:t>
      </w:r>
      <w:r w:rsidR="000B2A8B" w:rsidRPr="00CE0402">
        <w:rPr>
          <w:rFonts w:cs="Arial"/>
          <w:color w:val="000000"/>
          <w:spacing w:val="-4"/>
          <w:sz w:val="18"/>
          <w:szCs w:val="18"/>
          <w:lang w:val="en-GB"/>
        </w:rPr>
        <w:t xml:space="preserve"> December </w:t>
      </w:r>
      <w:r w:rsidR="00B13E3A" w:rsidRPr="00CE0402">
        <w:rPr>
          <w:rFonts w:cs="Arial"/>
          <w:color w:val="000000"/>
          <w:spacing w:val="-4"/>
          <w:sz w:val="18"/>
          <w:szCs w:val="18"/>
          <w:lang w:val="en-GB"/>
        </w:rPr>
        <w:t>202</w:t>
      </w:r>
      <w:r w:rsidR="00162F40" w:rsidRPr="00CE0402">
        <w:rPr>
          <w:rFonts w:cs="Arial"/>
          <w:color w:val="000000"/>
          <w:spacing w:val="-4"/>
          <w:sz w:val="18"/>
          <w:szCs w:val="18"/>
          <w:lang w:val="en-GB"/>
        </w:rPr>
        <w:t>5</w:t>
      </w:r>
      <w:r w:rsidR="000B2A8B" w:rsidRPr="00CE0402">
        <w:rPr>
          <w:rFonts w:cs="Arial"/>
          <w:color w:val="000000"/>
          <w:spacing w:val="-4"/>
          <w:sz w:val="18"/>
          <w:szCs w:val="18"/>
          <w:lang w:val="en-GB"/>
        </w:rPr>
        <w:t xml:space="preserve"> </w:t>
      </w:r>
      <w:r w:rsidRPr="00CE0402">
        <w:rPr>
          <w:rFonts w:cs="Arial"/>
          <w:color w:val="000000"/>
          <w:spacing w:val="-4"/>
          <w:sz w:val="18"/>
          <w:szCs w:val="18"/>
          <w:lang w:val="en-GB"/>
        </w:rPr>
        <w:t>and</w:t>
      </w:r>
      <w:r w:rsidR="000B2A8B" w:rsidRPr="00CE0402">
        <w:rPr>
          <w:rFonts w:cs="Arial"/>
          <w:color w:val="000000"/>
          <w:spacing w:val="-4"/>
          <w:sz w:val="18"/>
          <w:szCs w:val="18"/>
          <w:lang w:val="en-GB"/>
        </w:rPr>
        <w:t xml:space="preserve"> </w:t>
      </w:r>
      <w:r w:rsidR="00B13E3A" w:rsidRPr="00CE0402">
        <w:rPr>
          <w:rFonts w:cs="Arial"/>
          <w:color w:val="000000"/>
          <w:spacing w:val="-4"/>
          <w:sz w:val="18"/>
          <w:szCs w:val="18"/>
          <w:lang w:val="en-GB"/>
        </w:rPr>
        <w:t>31</w:t>
      </w:r>
      <w:r w:rsidR="000B2A8B" w:rsidRPr="00CE0402">
        <w:rPr>
          <w:rFonts w:cs="Arial"/>
          <w:color w:val="000000"/>
          <w:spacing w:val="-4"/>
          <w:sz w:val="18"/>
          <w:szCs w:val="18"/>
          <w:lang w:val="en-GB"/>
        </w:rPr>
        <w:t xml:space="preserve"> December </w:t>
      </w:r>
      <w:r w:rsidR="00B13E3A" w:rsidRPr="00CE0402">
        <w:rPr>
          <w:rFonts w:cs="Arial"/>
          <w:color w:val="000000"/>
          <w:spacing w:val="-4"/>
          <w:sz w:val="18"/>
          <w:szCs w:val="18"/>
          <w:lang w:val="en-GB"/>
        </w:rPr>
        <w:t>202</w:t>
      </w:r>
      <w:r w:rsidR="00162F40" w:rsidRPr="00CE0402">
        <w:rPr>
          <w:rFonts w:cs="Arial"/>
          <w:color w:val="000000"/>
          <w:spacing w:val="-4"/>
          <w:sz w:val="18"/>
          <w:szCs w:val="18"/>
          <w:lang w:val="en-GB"/>
        </w:rPr>
        <w:t>4</w:t>
      </w:r>
      <w:r w:rsidRPr="00CE0402">
        <w:rPr>
          <w:rFonts w:cs="Arial"/>
          <w:color w:val="000000"/>
          <w:spacing w:val="-4"/>
          <w:sz w:val="18"/>
          <w:szCs w:val="18"/>
          <w:lang w:val="en-GB"/>
        </w:rPr>
        <w:t xml:space="preserve">, the investments in </w:t>
      </w:r>
      <w:r w:rsidR="00456E67" w:rsidRPr="00CE0402">
        <w:rPr>
          <w:rFonts w:cs="Arial"/>
          <w:color w:val="000000"/>
          <w:spacing w:val="-4"/>
          <w:sz w:val="18"/>
          <w:szCs w:val="18"/>
          <w:lang w:val="en-GB"/>
        </w:rPr>
        <w:t xml:space="preserve">an </w:t>
      </w:r>
      <w:r w:rsidRPr="00CE0402">
        <w:rPr>
          <w:rFonts w:cs="Arial"/>
          <w:color w:val="000000"/>
          <w:spacing w:val="-4"/>
          <w:sz w:val="18"/>
          <w:szCs w:val="18"/>
          <w:lang w:val="en-GB"/>
        </w:rPr>
        <w:t>associate and joint venture</w:t>
      </w:r>
      <w:r w:rsidR="00456E67" w:rsidRPr="00CE0402">
        <w:rPr>
          <w:rFonts w:cs="Arial"/>
          <w:color w:val="000000"/>
          <w:spacing w:val="-4"/>
          <w:sz w:val="18"/>
          <w:szCs w:val="18"/>
          <w:lang w:val="en-GB"/>
        </w:rPr>
        <w:t>s</w:t>
      </w:r>
      <w:r w:rsidRPr="00CE0402">
        <w:rPr>
          <w:rFonts w:cs="Arial"/>
          <w:color w:val="000000"/>
          <w:spacing w:val="-4"/>
          <w:sz w:val="18"/>
          <w:szCs w:val="18"/>
          <w:lang w:val="en-GB"/>
        </w:rPr>
        <w:t xml:space="preserve"> are as follows:</w:t>
      </w:r>
    </w:p>
    <w:p w14:paraId="7A0FDD80" w14:textId="77777777" w:rsidR="00BB676E" w:rsidRPr="00CE0402" w:rsidRDefault="00BB676E" w:rsidP="0041128C">
      <w:pPr>
        <w:ind w:left="540"/>
        <w:rPr>
          <w:rFonts w:cs="Arial"/>
          <w:color w:val="000000"/>
          <w:sz w:val="18"/>
          <w:szCs w:val="18"/>
          <w:lang w:val="en-GB"/>
        </w:rPr>
      </w:pPr>
    </w:p>
    <w:tbl>
      <w:tblPr>
        <w:tblW w:w="94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337"/>
        <w:gridCol w:w="1901"/>
        <w:gridCol w:w="1060"/>
        <w:gridCol w:w="1061"/>
        <w:gridCol w:w="1134"/>
        <w:gridCol w:w="992"/>
      </w:tblGrid>
      <w:tr w:rsidR="00A803AB" w:rsidRPr="00CE0402" w14:paraId="046EEAB8" w14:textId="77777777" w:rsidTr="003D1F1B">
        <w:tc>
          <w:tcPr>
            <w:tcW w:w="1985" w:type="dxa"/>
            <w:vMerge w:val="restart"/>
            <w:tcBorders>
              <w:top w:val="nil"/>
              <w:left w:val="nil"/>
              <w:bottom w:val="single" w:sz="4" w:space="0" w:color="auto"/>
              <w:right w:val="nil"/>
            </w:tcBorders>
            <w:vAlign w:val="bottom"/>
            <w:hideMark/>
          </w:tcPr>
          <w:p w14:paraId="081D3505" w14:textId="77777777" w:rsidR="00A803AB" w:rsidRPr="00CE0402" w:rsidRDefault="00A803AB" w:rsidP="0041128C">
            <w:pPr>
              <w:ind w:right="-72"/>
              <w:jc w:val="center"/>
              <w:rPr>
                <w:rFonts w:cs="Arial"/>
                <w:b/>
                <w:color w:val="000000"/>
                <w:sz w:val="16"/>
                <w:szCs w:val="16"/>
                <w:lang w:val="en-GB"/>
              </w:rPr>
            </w:pPr>
            <w:r w:rsidRPr="00CE0402">
              <w:rPr>
                <w:rFonts w:cs="Arial"/>
                <w:b/>
                <w:color w:val="000000"/>
                <w:sz w:val="16"/>
                <w:szCs w:val="16"/>
                <w:lang w:val="en-GB"/>
              </w:rPr>
              <w:t>Name of entity</w:t>
            </w:r>
          </w:p>
        </w:tc>
        <w:tc>
          <w:tcPr>
            <w:tcW w:w="1337" w:type="dxa"/>
            <w:vMerge w:val="restart"/>
            <w:tcBorders>
              <w:top w:val="nil"/>
              <w:left w:val="nil"/>
              <w:bottom w:val="single" w:sz="4" w:space="0" w:color="auto"/>
              <w:right w:val="nil"/>
            </w:tcBorders>
            <w:vAlign w:val="bottom"/>
            <w:hideMark/>
          </w:tcPr>
          <w:p w14:paraId="6387C0CE" w14:textId="77777777" w:rsidR="00A803AB" w:rsidRPr="00CE0402" w:rsidRDefault="00A803AB" w:rsidP="0041128C">
            <w:pPr>
              <w:ind w:right="-72"/>
              <w:jc w:val="center"/>
              <w:rPr>
                <w:rFonts w:cs="Arial"/>
                <w:b/>
                <w:color w:val="000000"/>
                <w:spacing w:val="-6"/>
                <w:sz w:val="16"/>
                <w:szCs w:val="16"/>
                <w:lang w:val="en-GB"/>
              </w:rPr>
            </w:pPr>
            <w:r w:rsidRPr="00CE0402">
              <w:rPr>
                <w:rFonts w:cs="Arial"/>
                <w:b/>
                <w:color w:val="000000"/>
                <w:spacing w:val="-6"/>
                <w:sz w:val="16"/>
                <w:szCs w:val="16"/>
                <w:lang w:val="en-GB"/>
              </w:rPr>
              <w:t>Country of incorporation</w:t>
            </w:r>
          </w:p>
        </w:tc>
        <w:tc>
          <w:tcPr>
            <w:tcW w:w="1901" w:type="dxa"/>
            <w:vMerge w:val="restart"/>
            <w:tcBorders>
              <w:top w:val="nil"/>
              <w:left w:val="nil"/>
              <w:bottom w:val="single" w:sz="4" w:space="0" w:color="auto"/>
              <w:right w:val="nil"/>
            </w:tcBorders>
            <w:vAlign w:val="bottom"/>
            <w:hideMark/>
          </w:tcPr>
          <w:p w14:paraId="69FC7D51" w14:textId="77777777" w:rsidR="00A803AB" w:rsidRPr="00CE0402" w:rsidRDefault="00A803AB" w:rsidP="0041128C">
            <w:pPr>
              <w:ind w:right="-72"/>
              <w:jc w:val="center"/>
              <w:rPr>
                <w:rFonts w:cs="Arial"/>
                <w:b/>
                <w:color w:val="000000"/>
                <w:sz w:val="16"/>
                <w:szCs w:val="16"/>
                <w:lang w:val="en-GB"/>
              </w:rPr>
            </w:pPr>
            <w:r w:rsidRPr="00CE0402">
              <w:rPr>
                <w:rFonts w:cs="Arial"/>
                <w:b/>
                <w:color w:val="000000"/>
                <w:sz w:val="16"/>
                <w:szCs w:val="16"/>
                <w:lang w:val="en-GB"/>
              </w:rPr>
              <w:t>Nature of business</w:t>
            </w:r>
          </w:p>
        </w:tc>
        <w:tc>
          <w:tcPr>
            <w:tcW w:w="2121" w:type="dxa"/>
            <w:gridSpan w:val="2"/>
            <w:tcBorders>
              <w:top w:val="nil"/>
              <w:left w:val="nil"/>
              <w:bottom w:val="nil"/>
              <w:right w:val="nil"/>
            </w:tcBorders>
          </w:tcPr>
          <w:p w14:paraId="16608E81" w14:textId="77777777" w:rsidR="00A803AB" w:rsidRPr="00CE0402" w:rsidRDefault="00A803AB" w:rsidP="0041128C">
            <w:pPr>
              <w:ind w:right="-72"/>
              <w:jc w:val="center"/>
              <w:rPr>
                <w:rFonts w:cs="Arial"/>
                <w:b/>
                <w:color w:val="000000"/>
                <w:sz w:val="16"/>
                <w:szCs w:val="16"/>
                <w:lang w:val="en-GB"/>
              </w:rPr>
            </w:pPr>
          </w:p>
        </w:tc>
        <w:tc>
          <w:tcPr>
            <w:tcW w:w="2126" w:type="dxa"/>
            <w:gridSpan w:val="2"/>
            <w:tcBorders>
              <w:top w:val="nil"/>
              <w:left w:val="nil"/>
              <w:bottom w:val="single" w:sz="4" w:space="0" w:color="000000"/>
              <w:right w:val="nil"/>
            </w:tcBorders>
            <w:hideMark/>
          </w:tcPr>
          <w:p w14:paraId="1147AAEE" w14:textId="77777777" w:rsidR="00A803AB" w:rsidRPr="00CE0402" w:rsidRDefault="00A803AB" w:rsidP="0041128C">
            <w:pPr>
              <w:ind w:right="-72"/>
              <w:jc w:val="center"/>
              <w:rPr>
                <w:rFonts w:cs="Arial"/>
                <w:b/>
                <w:color w:val="000000"/>
                <w:sz w:val="16"/>
                <w:szCs w:val="16"/>
                <w:lang w:val="en-GB"/>
              </w:rPr>
            </w:pPr>
            <w:r w:rsidRPr="00CE0402">
              <w:rPr>
                <w:rFonts w:cs="Arial"/>
                <w:b/>
                <w:color w:val="000000"/>
                <w:sz w:val="16"/>
                <w:szCs w:val="16"/>
                <w:lang w:val="en-GB"/>
              </w:rPr>
              <w:t>Consolidated</w:t>
            </w:r>
          </w:p>
          <w:p w14:paraId="05752B8E" w14:textId="77777777" w:rsidR="00A803AB" w:rsidRPr="00CE0402" w:rsidRDefault="00A803AB" w:rsidP="0041128C">
            <w:pPr>
              <w:ind w:right="-72"/>
              <w:jc w:val="center"/>
              <w:rPr>
                <w:rFonts w:cs="Arial"/>
                <w:b/>
                <w:color w:val="000000"/>
                <w:sz w:val="16"/>
                <w:szCs w:val="16"/>
                <w:lang w:val="en-GB"/>
              </w:rPr>
            </w:pPr>
            <w:r w:rsidRPr="00CE0402">
              <w:rPr>
                <w:rFonts w:cs="Arial"/>
                <w:b/>
                <w:color w:val="000000"/>
                <w:sz w:val="16"/>
                <w:szCs w:val="16"/>
                <w:lang w:val="en-GB"/>
              </w:rPr>
              <w:t>financial statements</w:t>
            </w:r>
          </w:p>
        </w:tc>
      </w:tr>
      <w:tr w:rsidR="00A803AB" w:rsidRPr="00CE0402" w14:paraId="70E2C2BD" w14:textId="77777777" w:rsidTr="003D1F1B">
        <w:trPr>
          <w:trHeight w:val="20"/>
        </w:trPr>
        <w:tc>
          <w:tcPr>
            <w:tcW w:w="1985" w:type="dxa"/>
            <w:vMerge/>
            <w:tcBorders>
              <w:top w:val="nil"/>
              <w:left w:val="nil"/>
              <w:bottom w:val="single" w:sz="4" w:space="0" w:color="auto"/>
              <w:right w:val="nil"/>
            </w:tcBorders>
            <w:vAlign w:val="center"/>
            <w:hideMark/>
          </w:tcPr>
          <w:p w14:paraId="2E2F57D5" w14:textId="77777777" w:rsidR="00A803AB" w:rsidRPr="00CE0402" w:rsidRDefault="00A803AB" w:rsidP="0041128C">
            <w:pPr>
              <w:rPr>
                <w:rFonts w:cs="Arial"/>
                <w:b/>
                <w:color w:val="000000"/>
                <w:sz w:val="16"/>
                <w:szCs w:val="16"/>
                <w:lang w:val="en-GB"/>
              </w:rPr>
            </w:pPr>
          </w:p>
        </w:tc>
        <w:tc>
          <w:tcPr>
            <w:tcW w:w="1337" w:type="dxa"/>
            <w:vMerge/>
            <w:tcBorders>
              <w:top w:val="nil"/>
              <w:left w:val="nil"/>
              <w:bottom w:val="single" w:sz="4" w:space="0" w:color="auto"/>
              <w:right w:val="nil"/>
            </w:tcBorders>
            <w:vAlign w:val="center"/>
            <w:hideMark/>
          </w:tcPr>
          <w:p w14:paraId="694948B0" w14:textId="77777777" w:rsidR="00A803AB" w:rsidRPr="00CE0402" w:rsidRDefault="00A803AB" w:rsidP="0041128C">
            <w:pPr>
              <w:rPr>
                <w:rFonts w:cs="Arial"/>
                <w:b/>
                <w:color w:val="000000"/>
                <w:sz w:val="16"/>
                <w:szCs w:val="16"/>
                <w:lang w:val="en-GB"/>
              </w:rPr>
            </w:pPr>
          </w:p>
        </w:tc>
        <w:tc>
          <w:tcPr>
            <w:tcW w:w="1901" w:type="dxa"/>
            <w:vMerge/>
            <w:tcBorders>
              <w:top w:val="nil"/>
              <w:left w:val="nil"/>
              <w:bottom w:val="single" w:sz="4" w:space="0" w:color="auto"/>
              <w:right w:val="nil"/>
            </w:tcBorders>
            <w:vAlign w:val="center"/>
            <w:hideMark/>
          </w:tcPr>
          <w:p w14:paraId="3B767EA0" w14:textId="77777777" w:rsidR="00A803AB" w:rsidRPr="00CE0402" w:rsidRDefault="00A803AB" w:rsidP="0041128C">
            <w:pPr>
              <w:rPr>
                <w:rFonts w:cs="Arial"/>
                <w:b/>
                <w:color w:val="000000"/>
                <w:sz w:val="16"/>
                <w:szCs w:val="16"/>
                <w:lang w:val="en-GB"/>
              </w:rPr>
            </w:pPr>
          </w:p>
        </w:tc>
        <w:tc>
          <w:tcPr>
            <w:tcW w:w="2121" w:type="dxa"/>
            <w:gridSpan w:val="2"/>
            <w:tcBorders>
              <w:top w:val="nil"/>
              <w:left w:val="nil"/>
              <w:bottom w:val="single" w:sz="4" w:space="0" w:color="auto"/>
              <w:right w:val="nil"/>
            </w:tcBorders>
          </w:tcPr>
          <w:p w14:paraId="4BE48F2D" w14:textId="77777777" w:rsidR="00A803AB" w:rsidRPr="00CE0402" w:rsidRDefault="00A803AB" w:rsidP="0041128C">
            <w:pPr>
              <w:ind w:right="-72"/>
              <w:jc w:val="center"/>
              <w:rPr>
                <w:rFonts w:cs="Arial"/>
                <w:b/>
                <w:color w:val="000000"/>
                <w:sz w:val="16"/>
                <w:szCs w:val="16"/>
                <w:lang w:val="en-GB"/>
              </w:rPr>
            </w:pPr>
          </w:p>
          <w:p w14:paraId="1A557D07" w14:textId="77777777" w:rsidR="00A803AB" w:rsidRPr="00CE0402" w:rsidRDefault="00A803AB" w:rsidP="0041128C">
            <w:pPr>
              <w:ind w:right="-72"/>
              <w:jc w:val="center"/>
              <w:rPr>
                <w:rFonts w:cs="Arial"/>
                <w:b/>
                <w:color w:val="000000"/>
                <w:sz w:val="16"/>
                <w:szCs w:val="16"/>
                <w:lang w:val="en-GB"/>
              </w:rPr>
            </w:pPr>
            <w:r w:rsidRPr="00CE0402">
              <w:rPr>
                <w:rFonts w:cs="Arial"/>
                <w:b/>
                <w:color w:val="000000"/>
                <w:sz w:val="16"/>
                <w:szCs w:val="16"/>
                <w:lang w:val="en-GB"/>
              </w:rPr>
              <w:t>% of ownership interest</w:t>
            </w:r>
          </w:p>
        </w:tc>
        <w:tc>
          <w:tcPr>
            <w:tcW w:w="2126" w:type="dxa"/>
            <w:gridSpan w:val="2"/>
            <w:tcBorders>
              <w:top w:val="single" w:sz="4" w:space="0" w:color="000000"/>
              <w:left w:val="nil"/>
              <w:bottom w:val="single" w:sz="4" w:space="0" w:color="auto"/>
              <w:right w:val="nil"/>
            </w:tcBorders>
          </w:tcPr>
          <w:p w14:paraId="0995183B" w14:textId="77777777" w:rsidR="00A803AB" w:rsidRPr="00CE0402" w:rsidRDefault="00A803AB" w:rsidP="0041128C">
            <w:pPr>
              <w:ind w:right="-72"/>
              <w:jc w:val="center"/>
              <w:rPr>
                <w:rFonts w:cs="Arial"/>
                <w:b/>
                <w:color w:val="000000"/>
                <w:sz w:val="16"/>
                <w:szCs w:val="16"/>
                <w:lang w:val="en-GB"/>
              </w:rPr>
            </w:pPr>
            <w:r w:rsidRPr="00CE0402">
              <w:rPr>
                <w:rFonts w:cs="Arial"/>
                <w:b/>
                <w:color w:val="000000"/>
                <w:sz w:val="16"/>
                <w:szCs w:val="16"/>
                <w:lang w:val="en-GB"/>
              </w:rPr>
              <w:t xml:space="preserve">Investment at </w:t>
            </w:r>
          </w:p>
          <w:p w14:paraId="37CF3D37" w14:textId="77777777" w:rsidR="00A803AB" w:rsidRPr="00CE0402" w:rsidRDefault="00A803AB" w:rsidP="0041128C">
            <w:pPr>
              <w:ind w:right="-72"/>
              <w:jc w:val="center"/>
              <w:rPr>
                <w:rFonts w:cs="Arial"/>
                <w:b/>
                <w:color w:val="000000"/>
                <w:sz w:val="16"/>
                <w:szCs w:val="16"/>
                <w:lang w:val="en-GB"/>
              </w:rPr>
            </w:pPr>
            <w:r w:rsidRPr="00CE0402">
              <w:rPr>
                <w:rFonts w:cs="Arial"/>
                <w:b/>
                <w:color w:val="000000"/>
                <w:sz w:val="16"/>
                <w:szCs w:val="16"/>
                <w:lang w:val="en-GB"/>
              </w:rPr>
              <w:t>equity method</w:t>
            </w:r>
          </w:p>
        </w:tc>
      </w:tr>
      <w:tr w:rsidR="00162F40" w:rsidRPr="00CE0402" w14:paraId="348D9B2C" w14:textId="77777777" w:rsidTr="003D1F1B">
        <w:tc>
          <w:tcPr>
            <w:tcW w:w="1985" w:type="dxa"/>
            <w:vMerge/>
            <w:tcBorders>
              <w:top w:val="nil"/>
              <w:left w:val="nil"/>
              <w:bottom w:val="single" w:sz="4" w:space="0" w:color="auto"/>
              <w:right w:val="nil"/>
            </w:tcBorders>
            <w:vAlign w:val="center"/>
            <w:hideMark/>
          </w:tcPr>
          <w:p w14:paraId="4655BDE0" w14:textId="77777777" w:rsidR="00162F40" w:rsidRPr="00CE0402" w:rsidRDefault="00162F40" w:rsidP="00162F40">
            <w:pPr>
              <w:rPr>
                <w:rFonts w:cs="Arial"/>
                <w:b/>
                <w:color w:val="000000"/>
                <w:sz w:val="16"/>
                <w:szCs w:val="16"/>
                <w:lang w:val="en-GB"/>
              </w:rPr>
            </w:pPr>
          </w:p>
        </w:tc>
        <w:tc>
          <w:tcPr>
            <w:tcW w:w="1337" w:type="dxa"/>
            <w:vMerge/>
            <w:tcBorders>
              <w:top w:val="nil"/>
              <w:left w:val="nil"/>
              <w:bottom w:val="single" w:sz="4" w:space="0" w:color="auto"/>
              <w:right w:val="nil"/>
            </w:tcBorders>
            <w:vAlign w:val="center"/>
            <w:hideMark/>
          </w:tcPr>
          <w:p w14:paraId="626225E5" w14:textId="77777777" w:rsidR="00162F40" w:rsidRPr="00CE0402" w:rsidRDefault="00162F40" w:rsidP="00162F40">
            <w:pPr>
              <w:rPr>
                <w:rFonts w:cs="Arial"/>
                <w:b/>
                <w:color w:val="000000"/>
                <w:sz w:val="16"/>
                <w:szCs w:val="16"/>
                <w:lang w:val="en-GB"/>
              </w:rPr>
            </w:pPr>
          </w:p>
        </w:tc>
        <w:tc>
          <w:tcPr>
            <w:tcW w:w="1901" w:type="dxa"/>
            <w:vMerge/>
            <w:tcBorders>
              <w:top w:val="nil"/>
              <w:left w:val="nil"/>
              <w:bottom w:val="single" w:sz="4" w:space="0" w:color="auto"/>
              <w:right w:val="nil"/>
            </w:tcBorders>
            <w:vAlign w:val="center"/>
            <w:hideMark/>
          </w:tcPr>
          <w:p w14:paraId="6A54B521" w14:textId="77777777" w:rsidR="00162F40" w:rsidRPr="00CE0402" w:rsidRDefault="00162F40" w:rsidP="00162F40">
            <w:pPr>
              <w:rPr>
                <w:rFonts w:cs="Arial"/>
                <w:b/>
                <w:color w:val="000000"/>
                <w:sz w:val="16"/>
                <w:szCs w:val="16"/>
                <w:lang w:val="en-GB"/>
              </w:rPr>
            </w:pPr>
          </w:p>
        </w:tc>
        <w:tc>
          <w:tcPr>
            <w:tcW w:w="1060" w:type="dxa"/>
            <w:tcBorders>
              <w:top w:val="single" w:sz="4" w:space="0" w:color="auto"/>
              <w:left w:val="nil"/>
              <w:bottom w:val="nil"/>
              <w:right w:val="nil"/>
            </w:tcBorders>
            <w:hideMark/>
          </w:tcPr>
          <w:p w14:paraId="4EB5A541" w14:textId="3B2BACDB" w:rsidR="00162F40" w:rsidRPr="00CE0402" w:rsidRDefault="00162F40" w:rsidP="00162F40">
            <w:pPr>
              <w:ind w:right="-72"/>
              <w:jc w:val="right"/>
              <w:rPr>
                <w:rFonts w:cs="Arial"/>
                <w:b/>
                <w:color w:val="000000"/>
                <w:sz w:val="16"/>
                <w:szCs w:val="16"/>
                <w:lang w:val="en-GB"/>
              </w:rPr>
            </w:pPr>
            <w:r w:rsidRPr="00CE0402">
              <w:rPr>
                <w:rFonts w:cs="Arial"/>
                <w:b/>
                <w:color w:val="000000"/>
                <w:sz w:val="16"/>
                <w:szCs w:val="16"/>
                <w:lang w:val="en-GB"/>
              </w:rPr>
              <w:t>2025</w:t>
            </w:r>
          </w:p>
        </w:tc>
        <w:tc>
          <w:tcPr>
            <w:tcW w:w="1061" w:type="dxa"/>
            <w:tcBorders>
              <w:top w:val="single" w:sz="4" w:space="0" w:color="auto"/>
              <w:left w:val="nil"/>
              <w:bottom w:val="nil"/>
              <w:right w:val="nil"/>
            </w:tcBorders>
            <w:hideMark/>
          </w:tcPr>
          <w:p w14:paraId="29918887" w14:textId="4658E863" w:rsidR="00162F40" w:rsidRPr="00CE0402" w:rsidRDefault="00162F40" w:rsidP="00162F40">
            <w:pPr>
              <w:ind w:right="-72"/>
              <w:jc w:val="right"/>
              <w:rPr>
                <w:rFonts w:cs="Arial"/>
                <w:b/>
                <w:color w:val="000000"/>
                <w:sz w:val="16"/>
                <w:szCs w:val="16"/>
                <w:lang w:val="en-GB"/>
              </w:rPr>
            </w:pPr>
            <w:r w:rsidRPr="00CE0402">
              <w:rPr>
                <w:rFonts w:cs="Arial"/>
                <w:b/>
                <w:color w:val="000000"/>
                <w:sz w:val="16"/>
                <w:szCs w:val="16"/>
                <w:lang w:val="en-GB"/>
              </w:rPr>
              <w:t>2024</w:t>
            </w:r>
          </w:p>
        </w:tc>
        <w:tc>
          <w:tcPr>
            <w:tcW w:w="1134" w:type="dxa"/>
            <w:tcBorders>
              <w:top w:val="single" w:sz="4" w:space="0" w:color="auto"/>
              <w:left w:val="nil"/>
              <w:bottom w:val="nil"/>
              <w:right w:val="nil"/>
            </w:tcBorders>
            <w:hideMark/>
          </w:tcPr>
          <w:p w14:paraId="4F2F7BAF" w14:textId="7B2F3437" w:rsidR="00162F40" w:rsidRPr="00CE0402" w:rsidRDefault="00162F40" w:rsidP="00162F40">
            <w:pPr>
              <w:ind w:right="-72"/>
              <w:jc w:val="right"/>
              <w:rPr>
                <w:rFonts w:cs="Arial"/>
                <w:b/>
                <w:color w:val="000000"/>
                <w:sz w:val="16"/>
                <w:szCs w:val="16"/>
                <w:lang w:val="en-GB"/>
              </w:rPr>
            </w:pPr>
            <w:r w:rsidRPr="00CE0402">
              <w:rPr>
                <w:rFonts w:cs="Arial"/>
                <w:b/>
                <w:color w:val="000000"/>
                <w:sz w:val="16"/>
                <w:szCs w:val="16"/>
                <w:lang w:val="en-GB"/>
              </w:rPr>
              <w:t>2025</w:t>
            </w:r>
          </w:p>
        </w:tc>
        <w:tc>
          <w:tcPr>
            <w:tcW w:w="992" w:type="dxa"/>
            <w:tcBorders>
              <w:top w:val="single" w:sz="4" w:space="0" w:color="auto"/>
              <w:left w:val="nil"/>
              <w:bottom w:val="nil"/>
              <w:right w:val="nil"/>
            </w:tcBorders>
            <w:hideMark/>
          </w:tcPr>
          <w:p w14:paraId="6BA8BDD7" w14:textId="74B2CAFE" w:rsidR="00162F40" w:rsidRPr="00CE0402" w:rsidRDefault="00162F40" w:rsidP="00162F40">
            <w:pPr>
              <w:ind w:right="-72"/>
              <w:jc w:val="right"/>
              <w:rPr>
                <w:rFonts w:cs="Arial"/>
                <w:b/>
                <w:color w:val="000000"/>
                <w:sz w:val="16"/>
                <w:szCs w:val="16"/>
                <w:lang w:val="en-GB"/>
              </w:rPr>
            </w:pPr>
            <w:r w:rsidRPr="00CE0402">
              <w:rPr>
                <w:rFonts w:cs="Arial"/>
                <w:b/>
                <w:color w:val="000000"/>
                <w:sz w:val="16"/>
                <w:szCs w:val="16"/>
                <w:lang w:val="en-GB"/>
              </w:rPr>
              <w:t>2024</w:t>
            </w:r>
          </w:p>
        </w:tc>
      </w:tr>
      <w:tr w:rsidR="00A803AB" w:rsidRPr="00CE0402" w14:paraId="14F24C06" w14:textId="77777777" w:rsidTr="003D1F1B">
        <w:tc>
          <w:tcPr>
            <w:tcW w:w="1985" w:type="dxa"/>
            <w:vMerge/>
            <w:tcBorders>
              <w:top w:val="nil"/>
              <w:left w:val="nil"/>
              <w:bottom w:val="single" w:sz="4" w:space="0" w:color="auto"/>
              <w:right w:val="nil"/>
            </w:tcBorders>
            <w:vAlign w:val="center"/>
            <w:hideMark/>
          </w:tcPr>
          <w:p w14:paraId="3786C59F" w14:textId="77777777" w:rsidR="00A803AB" w:rsidRPr="00CE0402" w:rsidRDefault="00A803AB" w:rsidP="0041128C">
            <w:pPr>
              <w:rPr>
                <w:rFonts w:cs="Arial"/>
                <w:b/>
                <w:color w:val="000000"/>
                <w:sz w:val="16"/>
                <w:szCs w:val="16"/>
                <w:lang w:val="en-GB"/>
              </w:rPr>
            </w:pPr>
          </w:p>
        </w:tc>
        <w:tc>
          <w:tcPr>
            <w:tcW w:w="1337" w:type="dxa"/>
            <w:vMerge/>
            <w:tcBorders>
              <w:top w:val="nil"/>
              <w:left w:val="nil"/>
              <w:bottom w:val="single" w:sz="4" w:space="0" w:color="auto"/>
              <w:right w:val="nil"/>
            </w:tcBorders>
            <w:vAlign w:val="center"/>
            <w:hideMark/>
          </w:tcPr>
          <w:p w14:paraId="4858280C" w14:textId="77777777" w:rsidR="00A803AB" w:rsidRPr="00CE0402" w:rsidRDefault="00A803AB" w:rsidP="0041128C">
            <w:pPr>
              <w:rPr>
                <w:rFonts w:cs="Arial"/>
                <w:b/>
                <w:color w:val="000000"/>
                <w:sz w:val="16"/>
                <w:szCs w:val="16"/>
                <w:lang w:val="en-GB"/>
              </w:rPr>
            </w:pPr>
          </w:p>
        </w:tc>
        <w:tc>
          <w:tcPr>
            <w:tcW w:w="1901" w:type="dxa"/>
            <w:vMerge/>
            <w:tcBorders>
              <w:top w:val="nil"/>
              <w:left w:val="nil"/>
              <w:bottom w:val="single" w:sz="4" w:space="0" w:color="auto"/>
              <w:right w:val="nil"/>
            </w:tcBorders>
            <w:vAlign w:val="center"/>
            <w:hideMark/>
          </w:tcPr>
          <w:p w14:paraId="7905328B" w14:textId="77777777" w:rsidR="00A803AB" w:rsidRPr="00CE0402" w:rsidRDefault="00A803AB" w:rsidP="0041128C">
            <w:pPr>
              <w:rPr>
                <w:rFonts w:cs="Arial"/>
                <w:b/>
                <w:color w:val="000000"/>
                <w:sz w:val="16"/>
                <w:szCs w:val="16"/>
                <w:lang w:val="en-GB"/>
              </w:rPr>
            </w:pPr>
          </w:p>
        </w:tc>
        <w:tc>
          <w:tcPr>
            <w:tcW w:w="1060" w:type="dxa"/>
            <w:tcBorders>
              <w:top w:val="nil"/>
              <w:left w:val="nil"/>
              <w:bottom w:val="single" w:sz="4" w:space="0" w:color="auto"/>
              <w:right w:val="nil"/>
            </w:tcBorders>
            <w:hideMark/>
          </w:tcPr>
          <w:p w14:paraId="4E10EE60" w14:textId="77777777" w:rsidR="00001105" w:rsidRPr="00CE0402" w:rsidRDefault="00001105" w:rsidP="0041128C">
            <w:pPr>
              <w:ind w:right="-72"/>
              <w:jc w:val="right"/>
              <w:rPr>
                <w:rFonts w:cs="Arial"/>
                <w:b/>
                <w:color w:val="000000"/>
                <w:sz w:val="16"/>
                <w:szCs w:val="16"/>
                <w:lang w:val="en-GB"/>
              </w:rPr>
            </w:pPr>
          </w:p>
          <w:p w14:paraId="5770E4B2" w14:textId="241B802C" w:rsidR="00A803AB" w:rsidRPr="00CE0402" w:rsidRDefault="00A803AB" w:rsidP="0041128C">
            <w:pPr>
              <w:ind w:right="-72"/>
              <w:jc w:val="right"/>
              <w:rPr>
                <w:rFonts w:cs="Arial"/>
                <w:b/>
                <w:color w:val="000000"/>
                <w:sz w:val="16"/>
                <w:szCs w:val="16"/>
                <w:lang w:val="en-GB"/>
              </w:rPr>
            </w:pPr>
            <w:r w:rsidRPr="00CE0402">
              <w:rPr>
                <w:rFonts w:cs="Arial"/>
                <w:b/>
                <w:color w:val="000000"/>
                <w:sz w:val="16"/>
                <w:szCs w:val="16"/>
                <w:lang w:val="en-GB"/>
              </w:rPr>
              <w:t>%</w:t>
            </w:r>
          </w:p>
        </w:tc>
        <w:tc>
          <w:tcPr>
            <w:tcW w:w="1061" w:type="dxa"/>
            <w:tcBorders>
              <w:top w:val="nil"/>
              <w:left w:val="nil"/>
              <w:bottom w:val="single" w:sz="4" w:space="0" w:color="auto"/>
              <w:right w:val="nil"/>
            </w:tcBorders>
            <w:hideMark/>
          </w:tcPr>
          <w:p w14:paraId="37A3DB29" w14:textId="77777777" w:rsidR="00001105" w:rsidRPr="00CE0402" w:rsidRDefault="00001105" w:rsidP="0041128C">
            <w:pPr>
              <w:ind w:right="-72"/>
              <w:jc w:val="right"/>
              <w:rPr>
                <w:rFonts w:cs="Arial"/>
                <w:b/>
                <w:color w:val="000000"/>
                <w:sz w:val="16"/>
                <w:szCs w:val="16"/>
                <w:lang w:val="en-GB"/>
              </w:rPr>
            </w:pPr>
          </w:p>
          <w:p w14:paraId="21027794" w14:textId="13EE4A44" w:rsidR="00A803AB" w:rsidRPr="00CE0402" w:rsidRDefault="00A803AB" w:rsidP="0041128C">
            <w:pPr>
              <w:ind w:right="-72"/>
              <w:jc w:val="right"/>
              <w:rPr>
                <w:rFonts w:cs="Arial"/>
                <w:b/>
                <w:color w:val="000000"/>
                <w:sz w:val="16"/>
                <w:szCs w:val="16"/>
                <w:lang w:val="en-GB"/>
              </w:rPr>
            </w:pPr>
            <w:r w:rsidRPr="00CE0402">
              <w:rPr>
                <w:rFonts w:cs="Arial"/>
                <w:b/>
                <w:color w:val="000000"/>
                <w:sz w:val="16"/>
                <w:szCs w:val="16"/>
                <w:lang w:val="en-GB"/>
              </w:rPr>
              <w:t>%</w:t>
            </w:r>
          </w:p>
        </w:tc>
        <w:tc>
          <w:tcPr>
            <w:tcW w:w="1134" w:type="dxa"/>
            <w:tcBorders>
              <w:top w:val="nil"/>
              <w:left w:val="nil"/>
              <w:bottom w:val="single" w:sz="4" w:space="0" w:color="auto"/>
              <w:right w:val="nil"/>
            </w:tcBorders>
            <w:hideMark/>
          </w:tcPr>
          <w:p w14:paraId="5E712B92" w14:textId="213F7206" w:rsidR="00001105" w:rsidRPr="00CE0402" w:rsidRDefault="00001105" w:rsidP="0041128C">
            <w:pPr>
              <w:ind w:right="-72"/>
              <w:jc w:val="right"/>
              <w:rPr>
                <w:rFonts w:cs="Arial"/>
                <w:b/>
                <w:color w:val="000000"/>
                <w:sz w:val="16"/>
                <w:szCs w:val="16"/>
                <w:lang w:val="en-GB"/>
              </w:rPr>
            </w:pPr>
            <w:r w:rsidRPr="00CE0402">
              <w:rPr>
                <w:rFonts w:cs="Arial"/>
                <w:b/>
                <w:color w:val="000000"/>
                <w:sz w:val="16"/>
                <w:szCs w:val="16"/>
                <w:lang w:val="en-GB"/>
              </w:rPr>
              <w:t>Thousand</w:t>
            </w:r>
          </w:p>
          <w:p w14:paraId="76B2265B" w14:textId="7A95C345" w:rsidR="00A803AB" w:rsidRPr="00CE0402" w:rsidRDefault="00A803AB"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992" w:type="dxa"/>
            <w:tcBorders>
              <w:top w:val="nil"/>
              <w:left w:val="nil"/>
              <w:bottom w:val="single" w:sz="4" w:space="0" w:color="auto"/>
              <w:right w:val="nil"/>
            </w:tcBorders>
            <w:hideMark/>
          </w:tcPr>
          <w:p w14:paraId="74960C64" w14:textId="54582B8E" w:rsidR="00001105" w:rsidRPr="00CE0402" w:rsidRDefault="00001105" w:rsidP="0041128C">
            <w:pPr>
              <w:ind w:right="-72"/>
              <w:jc w:val="right"/>
              <w:rPr>
                <w:rFonts w:cs="Arial"/>
                <w:b/>
                <w:color w:val="000000"/>
                <w:sz w:val="16"/>
                <w:szCs w:val="16"/>
                <w:lang w:val="en-GB"/>
              </w:rPr>
            </w:pPr>
            <w:r w:rsidRPr="00CE0402">
              <w:rPr>
                <w:rFonts w:cs="Arial"/>
                <w:b/>
                <w:color w:val="000000"/>
                <w:sz w:val="16"/>
                <w:szCs w:val="16"/>
                <w:lang w:val="en-GB"/>
              </w:rPr>
              <w:t>Thousand</w:t>
            </w:r>
          </w:p>
          <w:p w14:paraId="2B7656BD" w14:textId="1A06090E" w:rsidR="00A803AB" w:rsidRPr="00CE0402" w:rsidRDefault="00A803AB" w:rsidP="0041128C">
            <w:pPr>
              <w:ind w:right="-72"/>
              <w:jc w:val="right"/>
              <w:rPr>
                <w:rFonts w:cs="Arial"/>
                <w:b/>
                <w:color w:val="000000"/>
                <w:sz w:val="16"/>
                <w:szCs w:val="16"/>
                <w:lang w:val="en-GB"/>
              </w:rPr>
            </w:pPr>
            <w:r w:rsidRPr="00CE0402">
              <w:rPr>
                <w:rFonts w:cs="Arial"/>
                <w:b/>
                <w:color w:val="000000"/>
                <w:sz w:val="16"/>
                <w:szCs w:val="16"/>
                <w:lang w:val="en-GB"/>
              </w:rPr>
              <w:t>Baht</w:t>
            </w:r>
          </w:p>
        </w:tc>
      </w:tr>
      <w:tr w:rsidR="00A803AB" w:rsidRPr="00CE0402" w14:paraId="155DAA43" w14:textId="77777777" w:rsidTr="003D1F1B">
        <w:tc>
          <w:tcPr>
            <w:tcW w:w="1985" w:type="dxa"/>
            <w:tcBorders>
              <w:top w:val="single" w:sz="4" w:space="0" w:color="auto"/>
              <w:left w:val="nil"/>
              <w:bottom w:val="nil"/>
              <w:right w:val="nil"/>
            </w:tcBorders>
          </w:tcPr>
          <w:p w14:paraId="2E5B3AFA" w14:textId="77777777" w:rsidR="00A803AB" w:rsidRPr="00CE0402" w:rsidRDefault="00A803AB" w:rsidP="0041128C">
            <w:pPr>
              <w:ind w:left="-72" w:right="-72"/>
              <w:rPr>
                <w:rFonts w:cs="Arial"/>
                <w:color w:val="000000"/>
                <w:sz w:val="16"/>
                <w:szCs w:val="16"/>
                <w:lang w:val="en-GB"/>
              </w:rPr>
            </w:pPr>
          </w:p>
        </w:tc>
        <w:tc>
          <w:tcPr>
            <w:tcW w:w="1337" w:type="dxa"/>
            <w:tcBorders>
              <w:top w:val="single" w:sz="4" w:space="0" w:color="auto"/>
              <w:left w:val="nil"/>
              <w:bottom w:val="nil"/>
              <w:right w:val="nil"/>
            </w:tcBorders>
          </w:tcPr>
          <w:p w14:paraId="7CF25684" w14:textId="77777777" w:rsidR="00A803AB" w:rsidRPr="00CE0402" w:rsidRDefault="00A803AB" w:rsidP="0041128C">
            <w:pPr>
              <w:ind w:right="-72"/>
              <w:jc w:val="center"/>
              <w:rPr>
                <w:rFonts w:cs="Arial"/>
                <w:color w:val="000000"/>
                <w:sz w:val="16"/>
                <w:szCs w:val="16"/>
                <w:lang w:val="en-GB"/>
              </w:rPr>
            </w:pPr>
          </w:p>
        </w:tc>
        <w:tc>
          <w:tcPr>
            <w:tcW w:w="1901" w:type="dxa"/>
            <w:tcBorders>
              <w:top w:val="single" w:sz="4" w:space="0" w:color="auto"/>
              <w:left w:val="nil"/>
              <w:bottom w:val="nil"/>
              <w:right w:val="nil"/>
            </w:tcBorders>
          </w:tcPr>
          <w:p w14:paraId="77EE1404" w14:textId="77777777" w:rsidR="00A803AB" w:rsidRPr="00CE0402" w:rsidRDefault="00A803AB" w:rsidP="0041128C">
            <w:pPr>
              <w:ind w:right="-72"/>
              <w:jc w:val="center"/>
              <w:rPr>
                <w:rFonts w:cs="Arial"/>
                <w:color w:val="000000"/>
                <w:sz w:val="16"/>
                <w:szCs w:val="16"/>
                <w:lang w:val="en-GB"/>
              </w:rPr>
            </w:pPr>
          </w:p>
        </w:tc>
        <w:tc>
          <w:tcPr>
            <w:tcW w:w="1060" w:type="dxa"/>
            <w:tcBorders>
              <w:top w:val="single" w:sz="4" w:space="0" w:color="auto"/>
              <w:left w:val="nil"/>
              <w:bottom w:val="nil"/>
              <w:right w:val="nil"/>
            </w:tcBorders>
          </w:tcPr>
          <w:p w14:paraId="0382C648" w14:textId="77777777" w:rsidR="00A803AB" w:rsidRPr="00CE0402" w:rsidRDefault="00A803AB" w:rsidP="0041128C">
            <w:pPr>
              <w:ind w:right="-72"/>
              <w:jc w:val="right"/>
              <w:rPr>
                <w:rFonts w:cs="Arial"/>
                <w:color w:val="000000"/>
                <w:sz w:val="16"/>
                <w:szCs w:val="16"/>
                <w:lang w:val="en-GB"/>
              </w:rPr>
            </w:pPr>
          </w:p>
        </w:tc>
        <w:tc>
          <w:tcPr>
            <w:tcW w:w="1061" w:type="dxa"/>
            <w:tcBorders>
              <w:top w:val="single" w:sz="4" w:space="0" w:color="auto"/>
              <w:left w:val="nil"/>
              <w:bottom w:val="nil"/>
              <w:right w:val="nil"/>
            </w:tcBorders>
          </w:tcPr>
          <w:p w14:paraId="4AFD7021" w14:textId="77777777" w:rsidR="00A803AB" w:rsidRPr="00CE0402" w:rsidRDefault="00A803AB" w:rsidP="0041128C">
            <w:pPr>
              <w:ind w:right="-72"/>
              <w:jc w:val="right"/>
              <w:rPr>
                <w:rFonts w:cs="Arial"/>
                <w:color w:val="000000"/>
                <w:sz w:val="16"/>
                <w:szCs w:val="16"/>
                <w:lang w:val="en-GB"/>
              </w:rPr>
            </w:pPr>
          </w:p>
        </w:tc>
        <w:tc>
          <w:tcPr>
            <w:tcW w:w="1134" w:type="dxa"/>
            <w:tcBorders>
              <w:top w:val="single" w:sz="4" w:space="0" w:color="auto"/>
              <w:left w:val="nil"/>
              <w:bottom w:val="nil"/>
              <w:right w:val="nil"/>
            </w:tcBorders>
          </w:tcPr>
          <w:p w14:paraId="77C36FC3" w14:textId="77777777" w:rsidR="00A803AB" w:rsidRPr="00CE0402" w:rsidRDefault="00A803AB" w:rsidP="0041128C">
            <w:pPr>
              <w:ind w:right="-72"/>
              <w:jc w:val="right"/>
              <w:rPr>
                <w:rFonts w:cs="Arial"/>
                <w:color w:val="000000"/>
                <w:sz w:val="16"/>
                <w:szCs w:val="16"/>
                <w:lang w:val="en-GB"/>
              </w:rPr>
            </w:pPr>
          </w:p>
        </w:tc>
        <w:tc>
          <w:tcPr>
            <w:tcW w:w="992" w:type="dxa"/>
            <w:tcBorders>
              <w:top w:val="single" w:sz="4" w:space="0" w:color="auto"/>
              <w:left w:val="nil"/>
              <w:bottom w:val="nil"/>
              <w:right w:val="nil"/>
            </w:tcBorders>
          </w:tcPr>
          <w:p w14:paraId="1FA37A83" w14:textId="77777777" w:rsidR="00A803AB" w:rsidRPr="00CE0402" w:rsidRDefault="00A803AB" w:rsidP="0041128C">
            <w:pPr>
              <w:ind w:right="-72"/>
              <w:jc w:val="right"/>
              <w:rPr>
                <w:rFonts w:cs="Arial"/>
                <w:color w:val="000000"/>
                <w:sz w:val="16"/>
                <w:szCs w:val="16"/>
                <w:lang w:val="en-GB"/>
              </w:rPr>
            </w:pPr>
          </w:p>
        </w:tc>
      </w:tr>
      <w:tr w:rsidR="00162F40" w:rsidRPr="00CE0402" w14:paraId="5A12A9BF" w14:textId="77777777" w:rsidTr="440115F9">
        <w:trPr>
          <w:trHeight w:val="300"/>
        </w:trPr>
        <w:tc>
          <w:tcPr>
            <w:tcW w:w="1985" w:type="dxa"/>
            <w:tcBorders>
              <w:top w:val="nil"/>
              <w:left w:val="nil"/>
              <w:bottom w:val="nil"/>
              <w:right w:val="nil"/>
            </w:tcBorders>
            <w:hideMark/>
          </w:tcPr>
          <w:p w14:paraId="70ADF3CE" w14:textId="3F830F34" w:rsidR="00162F40" w:rsidRPr="00CE0402" w:rsidRDefault="00AA7E4F" w:rsidP="00162F40">
            <w:pPr>
              <w:ind w:left="-72" w:right="-72"/>
              <w:rPr>
                <w:rFonts w:cs="Arial"/>
                <w:b/>
                <w:i/>
                <w:iCs/>
                <w:color w:val="000000"/>
                <w:sz w:val="16"/>
                <w:szCs w:val="16"/>
                <w:lang w:val="en-GB"/>
              </w:rPr>
            </w:pPr>
            <w:r w:rsidRPr="00CE0402">
              <w:rPr>
                <w:rFonts w:cs="Arial"/>
                <w:i/>
                <w:iCs/>
                <w:color w:val="000000"/>
                <w:sz w:val="16"/>
                <w:szCs w:val="16"/>
                <w:lang w:val="en-GB"/>
              </w:rPr>
              <w:t>Material joint ventures</w:t>
            </w:r>
          </w:p>
        </w:tc>
        <w:tc>
          <w:tcPr>
            <w:tcW w:w="1337" w:type="dxa"/>
            <w:tcBorders>
              <w:top w:val="nil"/>
              <w:left w:val="nil"/>
              <w:bottom w:val="nil"/>
              <w:right w:val="nil"/>
            </w:tcBorders>
          </w:tcPr>
          <w:p w14:paraId="5C6F24EA" w14:textId="77777777" w:rsidR="00162F40" w:rsidRPr="00CE0402" w:rsidRDefault="00162F40" w:rsidP="00162F40">
            <w:pPr>
              <w:ind w:right="-72"/>
              <w:jc w:val="center"/>
              <w:rPr>
                <w:rFonts w:cs="Arial"/>
                <w:b/>
                <w:i/>
                <w:iCs/>
                <w:color w:val="000000"/>
                <w:sz w:val="16"/>
                <w:szCs w:val="16"/>
                <w:lang w:val="en-GB"/>
              </w:rPr>
            </w:pPr>
          </w:p>
        </w:tc>
        <w:tc>
          <w:tcPr>
            <w:tcW w:w="1901" w:type="dxa"/>
            <w:tcBorders>
              <w:top w:val="nil"/>
              <w:left w:val="nil"/>
              <w:bottom w:val="nil"/>
              <w:right w:val="nil"/>
            </w:tcBorders>
          </w:tcPr>
          <w:p w14:paraId="2EE8013F" w14:textId="77777777" w:rsidR="00162F40" w:rsidRPr="00CE0402" w:rsidRDefault="00162F40" w:rsidP="00162F40">
            <w:pPr>
              <w:ind w:right="-72"/>
              <w:jc w:val="center"/>
              <w:rPr>
                <w:rFonts w:cs="Arial"/>
                <w:b/>
                <w:i/>
                <w:iCs/>
                <w:color w:val="000000"/>
                <w:sz w:val="16"/>
                <w:szCs w:val="16"/>
                <w:lang w:val="en-GB"/>
              </w:rPr>
            </w:pPr>
          </w:p>
        </w:tc>
        <w:tc>
          <w:tcPr>
            <w:tcW w:w="1060" w:type="dxa"/>
            <w:tcBorders>
              <w:top w:val="nil"/>
              <w:left w:val="nil"/>
              <w:bottom w:val="nil"/>
              <w:right w:val="nil"/>
            </w:tcBorders>
          </w:tcPr>
          <w:p w14:paraId="1584985E" w14:textId="77777777" w:rsidR="00162F40" w:rsidRPr="00CE0402" w:rsidRDefault="00162F40" w:rsidP="00162F40">
            <w:pPr>
              <w:ind w:right="-72"/>
              <w:jc w:val="right"/>
              <w:rPr>
                <w:rFonts w:cs="Arial"/>
                <w:i/>
                <w:iCs/>
                <w:color w:val="000000"/>
                <w:sz w:val="16"/>
                <w:szCs w:val="16"/>
                <w:lang w:val="en-GB"/>
              </w:rPr>
            </w:pPr>
          </w:p>
        </w:tc>
        <w:tc>
          <w:tcPr>
            <w:tcW w:w="1061" w:type="dxa"/>
            <w:tcBorders>
              <w:top w:val="nil"/>
              <w:left w:val="nil"/>
              <w:bottom w:val="nil"/>
              <w:right w:val="nil"/>
            </w:tcBorders>
          </w:tcPr>
          <w:p w14:paraId="1AD616C2" w14:textId="77777777" w:rsidR="00162F40" w:rsidRPr="00CE0402" w:rsidRDefault="00162F40" w:rsidP="00162F40">
            <w:pPr>
              <w:ind w:right="-72"/>
              <w:jc w:val="right"/>
              <w:rPr>
                <w:rFonts w:cs="Arial"/>
                <w:i/>
                <w:iCs/>
                <w:color w:val="000000"/>
                <w:sz w:val="16"/>
                <w:szCs w:val="16"/>
                <w:lang w:val="en-GB"/>
              </w:rPr>
            </w:pPr>
          </w:p>
        </w:tc>
        <w:tc>
          <w:tcPr>
            <w:tcW w:w="1134" w:type="dxa"/>
            <w:tcBorders>
              <w:top w:val="nil"/>
              <w:left w:val="nil"/>
              <w:bottom w:val="nil"/>
              <w:right w:val="nil"/>
            </w:tcBorders>
          </w:tcPr>
          <w:p w14:paraId="2233C454" w14:textId="77777777" w:rsidR="00162F40" w:rsidRPr="00CE0402" w:rsidRDefault="00162F40" w:rsidP="00162F40">
            <w:pPr>
              <w:ind w:right="-72"/>
              <w:jc w:val="right"/>
              <w:rPr>
                <w:rFonts w:cs="Arial"/>
                <w:i/>
                <w:iCs/>
                <w:color w:val="000000"/>
                <w:sz w:val="16"/>
                <w:szCs w:val="16"/>
                <w:lang w:val="en-GB"/>
              </w:rPr>
            </w:pPr>
          </w:p>
        </w:tc>
        <w:tc>
          <w:tcPr>
            <w:tcW w:w="992" w:type="dxa"/>
            <w:tcBorders>
              <w:top w:val="nil"/>
              <w:left w:val="nil"/>
              <w:bottom w:val="nil"/>
              <w:right w:val="nil"/>
            </w:tcBorders>
          </w:tcPr>
          <w:p w14:paraId="36FF98AB" w14:textId="77777777" w:rsidR="00162F40" w:rsidRPr="00CE0402" w:rsidRDefault="00162F40" w:rsidP="00162F40">
            <w:pPr>
              <w:ind w:right="-72"/>
              <w:jc w:val="right"/>
              <w:rPr>
                <w:rFonts w:cs="Arial"/>
                <w:i/>
                <w:iCs/>
                <w:color w:val="000000"/>
                <w:sz w:val="16"/>
                <w:szCs w:val="16"/>
                <w:lang w:val="en-GB"/>
              </w:rPr>
            </w:pPr>
          </w:p>
        </w:tc>
      </w:tr>
      <w:tr w:rsidR="00F86344" w:rsidRPr="00CE0402" w14:paraId="3FCE1B96" w14:textId="77777777" w:rsidTr="440115F9">
        <w:tc>
          <w:tcPr>
            <w:tcW w:w="1985" w:type="dxa"/>
            <w:tcBorders>
              <w:top w:val="nil"/>
              <w:left w:val="nil"/>
              <w:bottom w:val="nil"/>
              <w:right w:val="nil"/>
            </w:tcBorders>
            <w:hideMark/>
          </w:tcPr>
          <w:p w14:paraId="7EC89937" w14:textId="3AE290A6" w:rsidR="00F86344" w:rsidRPr="00CE0402" w:rsidRDefault="00F86344" w:rsidP="00F86344">
            <w:pPr>
              <w:ind w:left="-72" w:right="-72"/>
              <w:jc w:val="left"/>
              <w:rPr>
                <w:rFonts w:cs="Arial"/>
                <w:color w:val="000000"/>
                <w:sz w:val="16"/>
                <w:szCs w:val="16"/>
                <w:lang w:val="en-GB"/>
              </w:rPr>
            </w:pPr>
            <w:r w:rsidRPr="00CE0402">
              <w:rPr>
                <w:rFonts w:cs="Arial"/>
                <w:color w:val="000000"/>
                <w:sz w:val="16"/>
                <w:szCs w:val="16"/>
                <w:lang w:val="en-GB"/>
              </w:rPr>
              <w:t xml:space="preserve">   </w:t>
            </w:r>
            <w:r w:rsidR="002A1FF2" w:rsidRPr="00CE0402">
              <w:rPr>
                <w:rFonts w:cs="Arial"/>
                <w:color w:val="000000"/>
                <w:sz w:val="16"/>
                <w:szCs w:val="16"/>
                <w:lang w:val="en-GB"/>
              </w:rPr>
              <w:t>Global</w:t>
            </w:r>
            <w:r w:rsidR="00821646" w:rsidRPr="00CE0402">
              <w:rPr>
                <w:rFonts w:cs="Arial"/>
                <w:color w:val="000000"/>
                <w:sz w:val="16"/>
                <w:szCs w:val="16"/>
                <w:lang w:val="en-GB"/>
              </w:rPr>
              <w:t xml:space="preserve"> Health Service</w:t>
            </w:r>
            <w:r w:rsidRPr="00CE0402">
              <w:rPr>
                <w:rFonts w:cs="Arial"/>
                <w:color w:val="000000"/>
                <w:sz w:val="16"/>
                <w:szCs w:val="16"/>
                <w:lang w:val="en-GB"/>
              </w:rPr>
              <w:t xml:space="preserve"> </w:t>
            </w:r>
          </w:p>
          <w:p w14:paraId="7E1EC00B" w14:textId="7D8E98E4" w:rsidR="00F86344" w:rsidRPr="00CE0402" w:rsidRDefault="00F86344" w:rsidP="00F86344">
            <w:pPr>
              <w:ind w:left="-72" w:right="-72"/>
              <w:jc w:val="left"/>
              <w:rPr>
                <w:rFonts w:cs="Arial"/>
                <w:color w:val="000000"/>
                <w:sz w:val="16"/>
                <w:szCs w:val="16"/>
                <w:lang w:val="en-GB"/>
              </w:rPr>
            </w:pPr>
            <w:r w:rsidRPr="00CE0402">
              <w:rPr>
                <w:rFonts w:cs="Arial"/>
                <w:color w:val="000000"/>
                <w:sz w:val="16"/>
                <w:szCs w:val="16"/>
                <w:lang w:val="en-GB"/>
              </w:rPr>
              <w:t xml:space="preserve">     Co., Ltd.</w:t>
            </w:r>
            <w:r w:rsidR="00CF735F" w:rsidRPr="00CE0402">
              <w:rPr>
                <w:rFonts w:cs="Arial"/>
                <w:color w:val="000000"/>
                <w:sz w:val="16"/>
                <w:szCs w:val="16"/>
                <w:lang w:val="en-GB"/>
              </w:rPr>
              <w:t xml:space="preserve"> (Former :</w:t>
            </w:r>
            <w:r w:rsidRPr="00CE0402">
              <w:rPr>
                <w:rFonts w:cs="Arial"/>
                <w:color w:val="000000"/>
                <w:sz w:val="16"/>
                <w:szCs w:val="16"/>
                <w:lang w:val="en-GB"/>
              </w:rPr>
              <w:t xml:space="preserve">  </w:t>
            </w:r>
          </w:p>
          <w:p w14:paraId="1906DC6E" w14:textId="5B35AB1A" w:rsidR="00F86344" w:rsidRPr="00CE0402" w:rsidRDefault="006401F7" w:rsidP="00F86344">
            <w:pPr>
              <w:ind w:left="-72" w:right="-79"/>
              <w:rPr>
                <w:rFonts w:cs="Arial"/>
                <w:bCs/>
                <w:color w:val="000000"/>
                <w:sz w:val="16"/>
                <w:szCs w:val="16"/>
                <w:lang w:val="en-GB"/>
              </w:rPr>
            </w:pPr>
            <w:r w:rsidRPr="00CE0402">
              <w:rPr>
                <w:rFonts w:cs="Arial"/>
                <w:bCs/>
                <w:color w:val="000000"/>
                <w:sz w:val="16"/>
                <w:szCs w:val="16"/>
                <w:lang w:val="en-GB"/>
              </w:rPr>
              <w:t xml:space="preserve">     </w:t>
            </w:r>
            <w:r w:rsidRPr="00CE0402">
              <w:rPr>
                <w:rFonts w:cs="Arial"/>
                <w:bCs/>
                <w:color w:val="000000"/>
                <w:sz w:val="16"/>
                <w:szCs w:val="16"/>
              </w:rPr>
              <w:t>Baan Lalisa Service</w:t>
            </w:r>
            <w:r w:rsidRPr="00CE0402">
              <w:rPr>
                <w:rFonts w:cs="Arial"/>
                <w:bCs/>
                <w:color w:val="000000"/>
                <w:sz w:val="16"/>
                <w:szCs w:val="16"/>
                <w:lang w:val="en-GB"/>
              </w:rPr>
              <w:t> </w:t>
            </w:r>
          </w:p>
        </w:tc>
        <w:tc>
          <w:tcPr>
            <w:tcW w:w="1337" w:type="dxa"/>
            <w:tcBorders>
              <w:top w:val="nil"/>
              <w:left w:val="nil"/>
              <w:bottom w:val="nil"/>
              <w:right w:val="nil"/>
            </w:tcBorders>
          </w:tcPr>
          <w:p w14:paraId="37432BD9" w14:textId="4001F10A" w:rsidR="00F86344" w:rsidRPr="00CE0402" w:rsidRDefault="00F86344" w:rsidP="00F86344">
            <w:pPr>
              <w:ind w:right="-72"/>
              <w:jc w:val="center"/>
              <w:rPr>
                <w:rFonts w:cs="Arial"/>
                <w:b/>
                <w:color w:val="000000"/>
                <w:sz w:val="16"/>
                <w:szCs w:val="16"/>
                <w:lang w:val="en-GB"/>
              </w:rPr>
            </w:pPr>
            <w:r w:rsidRPr="00CE0402">
              <w:rPr>
                <w:rFonts w:cs="Arial"/>
                <w:color w:val="000000"/>
                <w:sz w:val="16"/>
                <w:szCs w:val="16"/>
              </w:rPr>
              <w:t>Thailand</w:t>
            </w:r>
          </w:p>
        </w:tc>
        <w:tc>
          <w:tcPr>
            <w:tcW w:w="1901" w:type="dxa"/>
            <w:tcBorders>
              <w:top w:val="nil"/>
              <w:left w:val="nil"/>
              <w:bottom w:val="nil"/>
              <w:right w:val="nil"/>
            </w:tcBorders>
          </w:tcPr>
          <w:p w14:paraId="26F5ED0A" w14:textId="72434264" w:rsidR="00F86344" w:rsidRPr="00CE0402" w:rsidRDefault="00F86344" w:rsidP="00F86344">
            <w:pPr>
              <w:ind w:right="-72"/>
              <w:jc w:val="center"/>
              <w:rPr>
                <w:rFonts w:cs="Arial"/>
                <w:b/>
                <w:color w:val="000000"/>
                <w:sz w:val="16"/>
                <w:szCs w:val="16"/>
                <w:lang w:val="en-GB"/>
              </w:rPr>
            </w:pPr>
            <w:r w:rsidRPr="00CE0402">
              <w:rPr>
                <w:rFonts w:cs="Arial"/>
                <w:color w:val="000000"/>
                <w:sz w:val="16"/>
                <w:szCs w:val="16"/>
                <w:lang w:val="en-GB"/>
              </w:rPr>
              <w:t>Rehabilitation center</w:t>
            </w:r>
            <w:r w:rsidRPr="00CE0402">
              <w:rPr>
                <w:rFonts w:cs="Arial"/>
                <w:color w:val="000000"/>
                <w:sz w:val="16"/>
                <w:szCs w:val="16"/>
                <w:cs/>
                <w:lang w:val="en-GB"/>
              </w:rPr>
              <w:t xml:space="preserve"> </w:t>
            </w:r>
            <w:r w:rsidRPr="00CE0402">
              <w:rPr>
                <w:rFonts w:cs="Arial"/>
                <w:color w:val="000000"/>
                <w:sz w:val="16"/>
                <w:szCs w:val="16"/>
                <w:lang w:val="en-GB"/>
              </w:rPr>
              <w:t>and residential care activities for the elderly</w:t>
            </w:r>
          </w:p>
        </w:tc>
        <w:tc>
          <w:tcPr>
            <w:tcW w:w="1060" w:type="dxa"/>
            <w:tcBorders>
              <w:top w:val="nil"/>
              <w:left w:val="nil"/>
              <w:bottom w:val="nil"/>
              <w:right w:val="nil"/>
            </w:tcBorders>
          </w:tcPr>
          <w:p w14:paraId="43935DDE" w14:textId="323C0E86" w:rsidR="00F86344" w:rsidRPr="00CE0402" w:rsidRDefault="00F86344" w:rsidP="00F86344">
            <w:pPr>
              <w:ind w:right="-72"/>
              <w:jc w:val="right"/>
              <w:rPr>
                <w:rFonts w:cs="Arial"/>
                <w:color w:val="000000"/>
                <w:sz w:val="16"/>
                <w:szCs w:val="16"/>
                <w:cs/>
                <w:lang w:val="en-GB"/>
              </w:rPr>
            </w:pPr>
            <w:r w:rsidRPr="00CE0402">
              <w:rPr>
                <w:rFonts w:cs="Arial"/>
                <w:color w:val="000000"/>
                <w:sz w:val="16"/>
                <w:szCs w:val="16"/>
                <w:lang w:val="en-GB"/>
              </w:rPr>
              <w:t>45.00</w:t>
            </w:r>
          </w:p>
        </w:tc>
        <w:tc>
          <w:tcPr>
            <w:tcW w:w="1061" w:type="dxa"/>
            <w:tcBorders>
              <w:top w:val="nil"/>
              <w:left w:val="nil"/>
              <w:bottom w:val="nil"/>
              <w:right w:val="nil"/>
            </w:tcBorders>
          </w:tcPr>
          <w:p w14:paraId="0784E132" w14:textId="123AE808" w:rsidR="00F86344" w:rsidRPr="00CE0402" w:rsidRDefault="00F86344" w:rsidP="00F86344">
            <w:pPr>
              <w:ind w:right="-72"/>
              <w:jc w:val="right"/>
              <w:rPr>
                <w:rFonts w:cs="Arial"/>
                <w:color w:val="000000"/>
                <w:sz w:val="16"/>
                <w:szCs w:val="16"/>
                <w:lang w:val="en-GB"/>
              </w:rPr>
            </w:pPr>
            <w:r w:rsidRPr="00CE0402">
              <w:rPr>
                <w:rFonts w:cs="Arial"/>
                <w:color w:val="000000"/>
                <w:sz w:val="16"/>
                <w:szCs w:val="16"/>
                <w:lang w:val="en-GB"/>
              </w:rPr>
              <w:t>45.00</w:t>
            </w:r>
          </w:p>
        </w:tc>
        <w:tc>
          <w:tcPr>
            <w:tcW w:w="1134" w:type="dxa"/>
            <w:tcBorders>
              <w:top w:val="nil"/>
              <w:left w:val="nil"/>
              <w:bottom w:val="nil"/>
              <w:right w:val="nil"/>
            </w:tcBorders>
          </w:tcPr>
          <w:p w14:paraId="0FC002F3" w14:textId="34F6A9B0" w:rsidR="00F86344" w:rsidRPr="00CE0402" w:rsidRDefault="006F3F50" w:rsidP="00F86344">
            <w:pPr>
              <w:ind w:right="-72"/>
              <w:jc w:val="right"/>
              <w:rPr>
                <w:rFonts w:cs="Arial"/>
                <w:color w:val="000000"/>
                <w:sz w:val="16"/>
                <w:szCs w:val="16"/>
                <w:lang w:val="en-GB"/>
              </w:rPr>
            </w:pPr>
            <w:r w:rsidRPr="00CE0402">
              <w:rPr>
                <w:rFonts w:cs="Arial"/>
                <w:color w:val="000000"/>
                <w:sz w:val="16"/>
                <w:szCs w:val="16"/>
                <w:lang w:val="en-GB"/>
              </w:rPr>
              <w:t>129,619</w:t>
            </w:r>
          </w:p>
        </w:tc>
        <w:tc>
          <w:tcPr>
            <w:tcW w:w="992" w:type="dxa"/>
            <w:tcBorders>
              <w:top w:val="nil"/>
              <w:left w:val="nil"/>
              <w:bottom w:val="nil"/>
              <w:right w:val="nil"/>
            </w:tcBorders>
          </w:tcPr>
          <w:p w14:paraId="543DD834" w14:textId="367AEF1E" w:rsidR="00F86344" w:rsidRPr="00CE0402" w:rsidRDefault="00F86344" w:rsidP="00F86344">
            <w:pPr>
              <w:ind w:right="-72"/>
              <w:jc w:val="right"/>
              <w:rPr>
                <w:rFonts w:cs="Arial"/>
                <w:color w:val="000000"/>
                <w:sz w:val="16"/>
                <w:szCs w:val="16"/>
                <w:lang w:val="en-GB"/>
              </w:rPr>
            </w:pPr>
            <w:r w:rsidRPr="00CE0402">
              <w:rPr>
                <w:rFonts w:cs="Arial"/>
                <w:color w:val="000000"/>
                <w:sz w:val="16"/>
                <w:szCs w:val="16"/>
                <w:lang w:val="en-GB"/>
              </w:rPr>
              <w:t>135,023</w:t>
            </w:r>
          </w:p>
        </w:tc>
      </w:tr>
      <w:tr w:rsidR="00145934" w:rsidRPr="00CE0402" w14:paraId="5F37E6C7" w14:textId="77777777" w:rsidTr="440115F9">
        <w:tc>
          <w:tcPr>
            <w:tcW w:w="1985" w:type="dxa"/>
            <w:tcBorders>
              <w:top w:val="nil"/>
              <w:left w:val="nil"/>
              <w:bottom w:val="nil"/>
              <w:right w:val="nil"/>
            </w:tcBorders>
          </w:tcPr>
          <w:p w14:paraId="19538CB7" w14:textId="5B11B996" w:rsidR="00145934" w:rsidRPr="00CE0402" w:rsidRDefault="00145934" w:rsidP="00F86344">
            <w:pPr>
              <w:ind w:left="-72" w:right="-72"/>
              <w:jc w:val="left"/>
              <w:rPr>
                <w:rFonts w:cs="Arial"/>
                <w:color w:val="000000"/>
                <w:sz w:val="16"/>
                <w:szCs w:val="16"/>
                <w:lang w:val="en-GB"/>
              </w:rPr>
            </w:pPr>
            <w:r w:rsidRPr="00CE0402">
              <w:rPr>
                <w:rFonts w:cs="Arial"/>
                <w:color w:val="000000"/>
                <w:sz w:val="16"/>
                <w:szCs w:val="16"/>
                <w:lang w:val="en-GB"/>
              </w:rPr>
              <w:t xml:space="preserve">     </w:t>
            </w:r>
            <w:r w:rsidR="004F5287" w:rsidRPr="00CE0402">
              <w:rPr>
                <w:rFonts w:cs="Arial"/>
                <w:color w:val="000000"/>
                <w:sz w:val="16"/>
                <w:szCs w:val="16"/>
                <w:lang w:val="en-GB"/>
              </w:rPr>
              <w:t xml:space="preserve">Group </w:t>
            </w:r>
            <w:r w:rsidRPr="00CE0402">
              <w:rPr>
                <w:rFonts w:cs="Arial"/>
                <w:color w:val="000000"/>
                <w:sz w:val="16"/>
                <w:szCs w:val="16"/>
                <w:lang w:val="en-GB"/>
              </w:rPr>
              <w:t>Co., Ltd.)</w:t>
            </w:r>
          </w:p>
        </w:tc>
        <w:tc>
          <w:tcPr>
            <w:tcW w:w="1337" w:type="dxa"/>
            <w:tcBorders>
              <w:top w:val="nil"/>
              <w:left w:val="nil"/>
              <w:bottom w:val="nil"/>
              <w:right w:val="nil"/>
            </w:tcBorders>
          </w:tcPr>
          <w:p w14:paraId="3549F8CF" w14:textId="77777777" w:rsidR="00145934" w:rsidRPr="00CE0402" w:rsidRDefault="00145934" w:rsidP="00F86344">
            <w:pPr>
              <w:ind w:right="-72"/>
              <w:jc w:val="center"/>
              <w:rPr>
                <w:rFonts w:cs="Arial"/>
                <w:color w:val="000000"/>
                <w:sz w:val="16"/>
                <w:szCs w:val="16"/>
              </w:rPr>
            </w:pPr>
          </w:p>
        </w:tc>
        <w:tc>
          <w:tcPr>
            <w:tcW w:w="1901" w:type="dxa"/>
            <w:tcBorders>
              <w:top w:val="nil"/>
              <w:left w:val="nil"/>
              <w:bottom w:val="nil"/>
              <w:right w:val="nil"/>
            </w:tcBorders>
          </w:tcPr>
          <w:p w14:paraId="71DAFD1B" w14:textId="77777777" w:rsidR="00145934" w:rsidRPr="00CE0402" w:rsidRDefault="00145934" w:rsidP="00F86344">
            <w:pPr>
              <w:ind w:right="-72"/>
              <w:jc w:val="center"/>
              <w:rPr>
                <w:rFonts w:cs="Arial"/>
                <w:color w:val="000000"/>
                <w:sz w:val="16"/>
                <w:szCs w:val="16"/>
                <w:lang w:val="en-GB"/>
              </w:rPr>
            </w:pPr>
          </w:p>
        </w:tc>
        <w:tc>
          <w:tcPr>
            <w:tcW w:w="1060" w:type="dxa"/>
            <w:tcBorders>
              <w:top w:val="nil"/>
              <w:left w:val="nil"/>
              <w:bottom w:val="nil"/>
              <w:right w:val="nil"/>
            </w:tcBorders>
          </w:tcPr>
          <w:p w14:paraId="792CE1D3" w14:textId="77777777" w:rsidR="00145934" w:rsidRPr="00CE0402" w:rsidRDefault="00145934" w:rsidP="00F86344">
            <w:pPr>
              <w:ind w:right="-72"/>
              <w:jc w:val="right"/>
              <w:rPr>
                <w:rFonts w:cs="Arial"/>
                <w:color w:val="000000"/>
                <w:sz w:val="16"/>
                <w:szCs w:val="16"/>
                <w:lang w:val="en-GB"/>
              </w:rPr>
            </w:pPr>
          </w:p>
        </w:tc>
        <w:tc>
          <w:tcPr>
            <w:tcW w:w="1061" w:type="dxa"/>
            <w:tcBorders>
              <w:top w:val="nil"/>
              <w:left w:val="nil"/>
              <w:bottom w:val="nil"/>
              <w:right w:val="nil"/>
            </w:tcBorders>
          </w:tcPr>
          <w:p w14:paraId="49E066F2" w14:textId="77777777" w:rsidR="00145934" w:rsidRPr="00CE0402" w:rsidRDefault="00145934" w:rsidP="00F86344">
            <w:pPr>
              <w:ind w:right="-72"/>
              <w:jc w:val="right"/>
              <w:rPr>
                <w:rFonts w:cs="Arial"/>
                <w:color w:val="000000"/>
                <w:sz w:val="16"/>
                <w:szCs w:val="16"/>
                <w:lang w:val="en-GB"/>
              </w:rPr>
            </w:pPr>
          </w:p>
        </w:tc>
        <w:tc>
          <w:tcPr>
            <w:tcW w:w="1134" w:type="dxa"/>
            <w:tcBorders>
              <w:top w:val="nil"/>
              <w:left w:val="nil"/>
              <w:bottom w:val="nil"/>
              <w:right w:val="nil"/>
            </w:tcBorders>
          </w:tcPr>
          <w:p w14:paraId="40DA1F2A" w14:textId="77777777" w:rsidR="00145934" w:rsidRPr="00CE0402" w:rsidRDefault="00145934" w:rsidP="00F86344">
            <w:pPr>
              <w:ind w:right="-72"/>
              <w:jc w:val="right"/>
              <w:rPr>
                <w:rFonts w:cs="Arial"/>
                <w:color w:val="000000"/>
                <w:sz w:val="16"/>
                <w:szCs w:val="16"/>
                <w:lang w:val="en-GB"/>
              </w:rPr>
            </w:pPr>
          </w:p>
        </w:tc>
        <w:tc>
          <w:tcPr>
            <w:tcW w:w="992" w:type="dxa"/>
            <w:tcBorders>
              <w:top w:val="nil"/>
              <w:left w:val="nil"/>
              <w:bottom w:val="nil"/>
              <w:right w:val="nil"/>
            </w:tcBorders>
          </w:tcPr>
          <w:p w14:paraId="0AEA7284" w14:textId="77777777" w:rsidR="00145934" w:rsidRPr="00CE0402" w:rsidRDefault="00145934" w:rsidP="00F86344">
            <w:pPr>
              <w:ind w:right="-72"/>
              <w:jc w:val="right"/>
              <w:rPr>
                <w:rFonts w:cs="Arial"/>
                <w:color w:val="000000"/>
                <w:sz w:val="16"/>
                <w:szCs w:val="16"/>
                <w:lang w:val="en-GB"/>
              </w:rPr>
            </w:pPr>
          </w:p>
        </w:tc>
      </w:tr>
      <w:tr w:rsidR="006401F7" w:rsidRPr="00CE0402" w14:paraId="139657C0" w14:textId="77777777" w:rsidTr="440115F9">
        <w:tc>
          <w:tcPr>
            <w:tcW w:w="1985" w:type="dxa"/>
            <w:tcBorders>
              <w:top w:val="nil"/>
              <w:left w:val="nil"/>
              <w:bottom w:val="nil"/>
              <w:right w:val="nil"/>
            </w:tcBorders>
          </w:tcPr>
          <w:p w14:paraId="6D83AEE1" w14:textId="77777777" w:rsidR="006401F7" w:rsidRPr="00CE0402" w:rsidRDefault="006401F7" w:rsidP="00F86344">
            <w:pPr>
              <w:ind w:left="-72" w:right="-72"/>
              <w:jc w:val="left"/>
              <w:rPr>
                <w:rFonts w:cs="Arial"/>
                <w:color w:val="000000"/>
                <w:sz w:val="16"/>
                <w:szCs w:val="16"/>
                <w:lang w:val="en-GB"/>
              </w:rPr>
            </w:pPr>
          </w:p>
        </w:tc>
        <w:tc>
          <w:tcPr>
            <w:tcW w:w="1337" w:type="dxa"/>
            <w:tcBorders>
              <w:top w:val="nil"/>
              <w:left w:val="nil"/>
              <w:bottom w:val="nil"/>
              <w:right w:val="nil"/>
            </w:tcBorders>
          </w:tcPr>
          <w:p w14:paraId="6FD8DFED" w14:textId="77777777" w:rsidR="006401F7" w:rsidRPr="00CE0402" w:rsidRDefault="006401F7" w:rsidP="00F86344">
            <w:pPr>
              <w:ind w:right="-72"/>
              <w:jc w:val="center"/>
              <w:rPr>
                <w:rFonts w:cs="Arial"/>
                <w:color w:val="000000"/>
                <w:sz w:val="16"/>
                <w:szCs w:val="16"/>
              </w:rPr>
            </w:pPr>
          </w:p>
        </w:tc>
        <w:tc>
          <w:tcPr>
            <w:tcW w:w="1901" w:type="dxa"/>
            <w:tcBorders>
              <w:top w:val="nil"/>
              <w:left w:val="nil"/>
              <w:bottom w:val="nil"/>
              <w:right w:val="nil"/>
            </w:tcBorders>
          </w:tcPr>
          <w:p w14:paraId="6E138067" w14:textId="77777777" w:rsidR="006401F7" w:rsidRPr="00CE0402" w:rsidRDefault="006401F7" w:rsidP="00F86344">
            <w:pPr>
              <w:ind w:right="-72"/>
              <w:jc w:val="center"/>
              <w:rPr>
                <w:rFonts w:cs="Arial"/>
                <w:color w:val="000000"/>
                <w:sz w:val="16"/>
                <w:szCs w:val="16"/>
                <w:lang w:val="en-GB"/>
              </w:rPr>
            </w:pPr>
          </w:p>
        </w:tc>
        <w:tc>
          <w:tcPr>
            <w:tcW w:w="1060" w:type="dxa"/>
            <w:tcBorders>
              <w:top w:val="nil"/>
              <w:left w:val="nil"/>
              <w:bottom w:val="nil"/>
              <w:right w:val="nil"/>
            </w:tcBorders>
          </w:tcPr>
          <w:p w14:paraId="7D31F29D" w14:textId="77777777" w:rsidR="006401F7" w:rsidRPr="00CE0402" w:rsidRDefault="006401F7" w:rsidP="00F86344">
            <w:pPr>
              <w:ind w:right="-72"/>
              <w:jc w:val="right"/>
              <w:rPr>
                <w:rFonts w:cs="Arial"/>
                <w:color w:val="000000"/>
                <w:sz w:val="16"/>
                <w:szCs w:val="16"/>
                <w:lang w:val="en-GB"/>
              </w:rPr>
            </w:pPr>
          </w:p>
        </w:tc>
        <w:tc>
          <w:tcPr>
            <w:tcW w:w="1061" w:type="dxa"/>
            <w:tcBorders>
              <w:top w:val="nil"/>
              <w:left w:val="nil"/>
              <w:bottom w:val="nil"/>
              <w:right w:val="nil"/>
            </w:tcBorders>
          </w:tcPr>
          <w:p w14:paraId="00357357" w14:textId="77777777" w:rsidR="006401F7" w:rsidRPr="00CE0402" w:rsidRDefault="006401F7" w:rsidP="00F86344">
            <w:pPr>
              <w:ind w:right="-72"/>
              <w:jc w:val="right"/>
              <w:rPr>
                <w:rFonts w:cs="Arial"/>
                <w:color w:val="000000"/>
                <w:sz w:val="16"/>
                <w:szCs w:val="16"/>
                <w:lang w:val="en-GB"/>
              </w:rPr>
            </w:pPr>
          </w:p>
        </w:tc>
        <w:tc>
          <w:tcPr>
            <w:tcW w:w="1134" w:type="dxa"/>
            <w:tcBorders>
              <w:top w:val="nil"/>
              <w:left w:val="nil"/>
              <w:bottom w:val="nil"/>
              <w:right w:val="nil"/>
            </w:tcBorders>
          </w:tcPr>
          <w:p w14:paraId="1D967F4A" w14:textId="77777777" w:rsidR="006401F7" w:rsidRPr="00CE0402" w:rsidRDefault="006401F7" w:rsidP="00F86344">
            <w:pPr>
              <w:ind w:right="-72"/>
              <w:jc w:val="right"/>
              <w:rPr>
                <w:rFonts w:cs="Arial"/>
                <w:color w:val="000000"/>
                <w:sz w:val="16"/>
                <w:szCs w:val="16"/>
                <w:lang w:val="en-GB"/>
              </w:rPr>
            </w:pPr>
          </w:p>
        </w:tc>
        <w:tc>
          <w:tcPr>
            <w:tcW w:w="992" w:type="dxa"/>
            <w:tcBorders>
              <w:top w:val="nil"/>
              <w:left w:val="nil"/>
              <w:bottom w:val="nil"/>
              <w:right w:val="nil"/>
            </w:tcBorders>
          </w:tcPr>
          <w:p w14:paraId="319DF395" w14:textId="77777777" w:rsidR="006401F7" w:rsidRPr="00CE0402" w:rsidRDefault="006401F7" w:rsidP="00F86344">
            <w:pPr>
              <w:ind w:right="-72"/>
              <w:jc w:val="right"/>
              <w:rPr>
                <w:rFonts w:cs="Arial"/>
                <w:color w:val="000000"/>
                <w:sz w:val="16"/>
                <w:szCs w:val="16"/>
                <w:lang w:val="en-GB"/>
              </w:rPr>
            </w:pPr>
          </w:p>
        </w:tc>
      </w:tr>
      <w:tr w:rsidR="00682BF6" w:rsidRPr="00CE0402" w14:paraId="5F3983EC" w14:textId="77777777" w:rsidTr="440115F9">
        <w:tc>
          <w:tcPr>
            <w:tcW w:w="1985" w:type="dxa"/>
            <w:tcBorders>
              <w:top w:val="nil"/>
              <w:left w:val="nil"/>
              <w:bottom w:val="nil"/>
              <w:right w:val="nil"/>
            </w:tcBorders>
          </w:tcPr>
          <w:p w14:paraId="2EF1A761" w14:textId="77777777" w:rsidR="00682BF6" w:rsidRPr="00CE0402" w:rsidRDefault="00682BF6" w:rsidP="00682BF6">
            <w:pPr>
              <w:ind w:left="-72" w:right="-72"/>
              <w:jc w:val="left"/>
              <w:rPr>
                <w:rFonts w:cs="Arial"/>
                <w:color w:val="000000"/>
                <w:sz w:val="16"/>
                <w:szCs w:val="16"/>
                <w:lang w:val="en-GB"/>
              </w:rPr>
            </w:pPr>
            <w:r w:rsidRPr="00CE0402">
              <w:rPr>
                <w:rFonts w:cs="Arial"/>
                <w:color w:val="000000"/>
                <w:sz w:val="16"/>
                <w:szCs w:val="16"/>
                <w:lang w:val="en-GB"/>
              </w:rPr>
              <w:t xml:space="preserve">   Aes Class Clinic </w:t>
            </w:r>
          </w:p>
          <w:p w14:paraId="0683FD7D" w14:textId="32342010" w:rsidR="00682BF6" w:rsidRPr="00CE0402" w:rsidRDefault="00682BF6" w:rsidP="00682BF6">
            <w:pPr>
              <w:ind w:left="-72" w:right="-72"/>
              <w:jc w:val="left"/>
              <w:rPr>
                <w:rFonts w:cs="Arial"/>
                <w:color w:val="000000"/>
                <w:sz w:val="16"/>
                <w:szCs w:val="16"/>
                <w:lang w:val="en-GB"/>
              </w:rPr>
            </w:pPr>
            <w:r w:rsidRPr="00CE0402">
              <w:rPr>
                <w:rFonts w:cs="Arial"/>
                <w:color w:val="000000"/>
                <w:sz w:val="16"/>
                <w:szCs w:val="16"/>
                <w:lang w:val="en-GB"/>
              </w:rPr>
              <w:t xml:space="preserve">     Co., Ltd.</w:t>
            </w:r>
          </w:p>
        </w:tc>
        <w:tc>
          <w:tcPr>
            <w:tcW w:w="1337" w:type="dxa"/>
            <w:tcBorders>
              <w:top w:val="nil"/>
              <w:left w:val="nil"/>
              <w:bottom w:val="nil"/>
              <w:right w:val="nil"/>
            </w:tcBorders>
          </w:tcPr>
          <w:p w14:paraId="10A06A79" w14:textId="25EF80B3" w:rsidR="00682BF6" w:rsidRPr="00CE0402" w:rsidRDefault="00682BF6" w:rsidP="00682BF6">
            <w:pPr>
              <w:ind w:right="-72"/>
              <w:jc w:val="center"/>
              <w:rPr>
                <w:rFonts w:cs="Arial"/>
                <w:color w:val="000000"/>
                <w:sz w:val="16"/>
                <w:szCs w:val="16"/>
              </w:rPr>
            </w:pPr>
            <w:r w:rsidRPr="00CE0402">
              <w:rPr>
                <w:rFonts w:cs="Arial"/>
                <w:color w:val="000000"/>
                <w:sz w:val="16"/>
                <w:szCs w:val="16"/>
              </w:rPr>
              <w:t>Thailand</w:t>
            </w:r>
          </w:p>
        </w:tc>
        <w:tc>
          <w:tcPr>
            <w:tcW w:w="1901" w:type="dxa"/>
            <w:tcBorders>
              <w:top w:val="nil"/>
              <w:left w:val="nil"/>
              <w:bottom w:val="nil"/>
              <w:right w:val="nil"/>
            </w:tcBorders>
          </w:tcPr>
          <w:p w14:paraId="75215110" w14:textId="70290886" w:rsidR="00682BF6" w:rsidRPr="00CE0402" w:rsidRDefault="00682BF6" w:rsidP="00682BF6">
            <w:pPr>
              <w:ind w:right="-72"/>
              <w:jc w:val="center"/>
              <w:rPr>
                <w:rFonts w:cs="Arial"/>
                <w:b/>
                <w:color w:val="000000"/>
                <w:sz w:val="16"/>
                <w:szCs w:val="16"/>
                <w:lang w:val="en-GB"/>
              </w:rPr>
            </w:pPr>
            <w:r w:rsidRPr="00CE0402">
              <w:rPr>
                <w:rFonts w:cs="Arial"/>
                <w:color w:val="000000"/>
                <w:sz w:val="16"/>
                <w:szCs w:val="16"/>
              </w:rPr>
              <w:t>Aesthetic clinic</w:t>
            </w:r>
          </w:p>
        </w:tc>
        <w:tc>
          <w:tcPr>
            <w:tcW w:w="1060" w:type="dxa"/>
            <w:tcBorders>
              <w:top w:val="nil"/>
              <w:left w:val="nil"/>
              <w:bottom w:val="nil"/>
              <w:right w:val="nil"/>
            </w:tcBorders>
          </w:tcPr>
          <w:p w14:paraId="1A2FB9FE" w14:textId="71FCC374" w:rsidR="00682BF6" w:rsidRPr="00CE0402" w:rsidRDefault="00682BF6" w:rsidP="00682BF6">
            <w:pPr>
              <w:ind w:right="-72"/>
              <w:jc w:val="right"/>
              <w:rPr>
                <w:rFonts w:cs="Arial"/>
                <w:color w:val="000000"/>
                <w:sz w:val="16"/>
                <w:szCs w:val="16"/>
                <w:lang w:val="en-GB"/>
              </w:rPr>
            </w:pPr>
            <w:r w:rsidRPr="00CE0402">
              <w:rPr>
                <w:rFonts w:cs="Arial"/>
                <w:sz w:val="16"/>
                <w:szCs w:val="16"/>
              </w:rPr>
              <w:t>50.49</w:t>
            </w:r>
          </w:p>
        </w:tc>
        <w:tc>
          <w:tcPr>
            <w:tcW w:w="1061" w:type="dxa"/>
            <w:tcBorders>
              <w:top w:val="nil"/>
              <w:left w:val="nil"/>
              <w:bottom w:val="nil"/>
              <w:right w:val="nil"/>
            </w:tcBorders>
          </w:tcPr>
          <w:p w14:paraId="33FEFD65" w14:textId="0F13429E" w:rsidR="00682BF6" w:rsidRPr="00CE0402" w:rsidRDefault="00682BF6" w:rsidP="00682BF6">
            <w:pPr>
              <w:ind w:right="-72"/>
              <w:jc w:val="right"/>
              <w:rPr>
                <w:rFonts w:cs="Arial"/>
                <w:color w:val="000000"/>
                <w:sz w:val="16"/>
                <w:szCs w:val="16"/>
                <w:lang w:val="en-GB"/>
              </w:rPr>
            </w:pPr>
            <w:r w:rsidRPr="00CE0402">
              <w:rPr>
                <w:rFonts w:cs="Arial"/>
                <w:sz w:val="16"/>
                <w:szCs w:val="16"/>
              </w:rPr>
              <w:t>50.49</w:t>
            </w:r>
          </w:p>
        </w:tc>
        <w:tc>
          <w:tcPr>
            <w:tcW w:w="1134" w:type="dxa"/>
            <w:tcBorders>
              <w:top w:val="nil"/>
              <w:left w:val="nil"/>
              <w:bottom w:val="nil"/>
              <w:right w:val="nil"/>
            </w:tcBorders>
          </w:tcPr>
          <w:p w14:paraId="584BE767" w14:textId="29CBB18F" w:rsidR="00682BF6" w:rsidRPr="00CE0402" w:rsidRDefault="00682BF6" w:rsidP="00682BF6">
            <w:pPr>
              <w:ind w:right="-72"/>
              <w:jc w:val="right"/>
              <w:rPr>
                <w:rFonts w:cs="Arial"/>
                <w:color w:val="000000"/>
                <w:sz w:val="16"/>
                <w:szCs w:val="16"/>
                <w:lang w:val="en-GB"/>
              </w:rPr>
            </w:pPr>
            <w:r w:rsidRPr="00CE0402">
              <w:rPr>
                <w:rFonts w:cs="Arial"/>
                <w:sz w:val="16"/>
                <w:szCs w:val="16"/>
              </w:rPr>
              <w:t>445,291</w:t>
            </w:r>
          </w:p>
        </w:tc>
        <w:tc>
          <w:tcPr>
            <w:tcW w:w="992" w:type="dxa"/>
            <w:tcBorders>
              <w:top w:val="nil"/>
              <w:left w:val="nil"/>
              <w:bottom w:val="nil"/>
              <w:right w:val="nil"/>
            </w:tcBorders>
          </w:tcPr>
          <w:p w14:paraId="72F940D8" w14:textId="49885752" w:rsidR="00682BF6" w:rsidRPr="00CE0402" w:rsidRDefault="00682BF6" w:rsidP="00682BF6">
            <w:pPr>
              <w:ind w:right="-72"/>
              <w:jc w:val="right"/>
              <w:rPr>
                <w:rFonts w:cs="Arial"/>
                <w:color w:val="000000"/>
                <w:sz w:val="16"/>
                <w:szCs w:val="16"/>
                <w:lang w:val="en-GB"/>
              </w:rPr>
            </w:pPr>
            <w:r w:rsidRPr="00CE0402">
              <w:rPr>
                <w:rFonts w:cs="Arial"/>
                <w:sz w:val="16"/>
                <w:szCs w:val="16"/>
              </w:rPr>
              <w:t>450,021</w:t>
            </w:r>
          </w:p>
        </w:tc>
      </w:tr>
      <w:tr w:rsidR="00CB2156" w:rsidRPr="00CE0402" w14:paraId="483D61C2" w14:textId="77777777" w:rsidTr="00F77F00">
        <w:tc>
          <w:tcPr>
            <w:tcW w:w="1985" w:type="dxa"/>
            <w:tcBorders>
              <w:top w:val="nil"/>
              <w:left w:val="nil"/>
              <w:bottom w:val="nil"/>
              <w:right w:val="nil"/>
            </w:tcBorders>
          </w:tcPr>
          <w:p w14:paraId="573AF8C5" w14:textId="015F3EB6" w:rsidR="00CB2156" w:rsidRPr="00CE0402" w:rsidRDefault="00CB2156" w:rsidP="00CB2156">
            <w:pPr>
              <w:ind w:left="-72" w:right="-72"/>
              <w:jc w:val="left"/>
              <w:rPr>
                <w:rFonts w:cs="Arial"/>
                <w:color w:val="000000"/>
                <w:sz w:val="16"/>
                <w:szCs w:val="16"/>
                <w:lang w:val="en-GB"/>
              </w:rPr>
            </w:pPr>
            <w:r w:rsidRPr="00CE0402">
              <w:rPr>
                <w:rFonts w:cs="Arial"/>
                <w:color w:val="000000"/>
                <w:sz w:val="16"/>
                <w:szCs w:val="16"/>
                <w:lang w:val="en-GB"/>
              </w:rPr>
              <w:t xml:space="preserve">   Health At Home </w:t>
            </w:r>
          </w:p>
          <w:p w14:paraId="28607092" w14:textId="19D3E8FA" w:rsidR="00CB2156" w:rsidRPr="00CE0402" w:rsidRDefault="00CB2156" w:rsidP="00CB2156">
            <w:pPr>
              <w:ind w:left="-72" w:right="-72"/>
              <w:jc w:val="left"/>
              <w:rPr>
                <w:rFonts w:cs="Arial"/>
                <w:color w:val="000000"/>
                <w:sz w:val="16"/>
                <w:szCs w:val="16"/>
                <w:lang w:val="en-GB"/>
              </w:rPr>
            </w:pPr>
            <w:r w:rsidRPr="00CE0402">
              <w:rPr>
                <w:rFonts w:cs="Arial"/>
                <w:color w:val="000000"/>
                <w:sz w:val="16"/>
                <w:szCs w:val="16"/>
                <w:lang w:val="en-GB"/>
              </w:rPr>
              <w:t xml:space="preserve">      Co., Ltd.</w:t>
            </w:r>
          </w:p>
        </w:tc>
        <w:tc>
          <w:tcPr>
            <w:tcW w:w="1337" w:type="dxa"/>
            <w:tcBorders>
              <w:top w:val="nil"/>
              <w:left w:val="nil"/>
              <w:bottom w:val="nil"/>
              <w:right w:val="nil"/>
            </w:tcBorders>
          </w:tcPr>
          <w:p w14:paraId="16CB5839" w14:textId="0055870B" w:rsidR="00CB2156" w:rsidRPr="00CE0402" w:rsidRDefault="00CB2156" w:rsidP="00CB2156">
            <w:pPr>
              <w:ind w:right="-72"/>
              <w:jc w:val="center"/>
              <w:rPr>
                <w:rFonts w:cs="Arial"/>
                <w:b/>
                <w:color w:val="000000"/>
                <w:sz w:val="16"/>
                <w:szCs w:val="16"/>
                <w:lang w:val="en-GB"/>
              </w:rPr>
            </w:pPr>
            <w:r w:rsidRPr="00CE0402">
              <w:rPr>
                <w:rFonts w:cs="Arial"/>
                <w:color w:val="000000"/>
                <w:sz w:val="16"/>
                <w:szCs w:val="16"/>
              </w:rPr>
              <w:t>Thailand</w:t>
            </w:r>
          </w:p>
        </w:tc>
        <w:tc>
          <w:tcPr>
            <w:tcW w:w="1901" w:type="dxa"/>
            <w:tcBorders>
              <w:top w:val="nil"/>
              <w:left w:val="nil"/>
              <w:bottom w:val="nil"/>
              <w:right w:val="nil"/>
            </w:tcBorders>
          </w:tcPr>
          <w:p w14:paraId="12044B9E" w14:textId="059EC901" w:rsidR="00CB2156" w:rsidRPr="00CE0402" w:rsidRDefault="00CB2156" w:rsidP="00CB2156">
            <w:pPr>
              <w:ind w:right="-72"/>
              <w:jc w:val="center"/>
              <w:rPr>
                <w:rFonts w:cs="Arial"/>
                <w:b/>
                <w:color w:val="000000"/>
                <w:sz w:val="16"/>
                <w:szCs w:val="16"/>
                <w:lang w:val="en-GB"/>
              </w:rPr>
            </w:pPr>
            <w:r w:rsidRPr="00CE0402">
              <w:rPr>
                <w:rFonts w:cs="Arial"/>
                <w:color w:val="000000"/>
                <w:sz w:val="16"/>
                <w:szCs w:val="16"/>
              </w:rPr>
              <w:t>Healthcare services for the elderly</w:t>
            </w:r>
          </w:p>
        </w:tc>
        <w:tc>
          <w:tcPr>
            <w:tcW w:w="1060" w:type="dxa"/>
            <w:tcBorders>
              <w:top w:val="nil"/>
              <w:left w:val="nil"/>
              <w:bottom w:val="nil"/>
              <w:right w:val="nil"/>
            </w:tcBorders>
          </w:tcPr>
          <w:p w14:paraId="49D595C2" w14:textId="457CDDE0" w:rsidR="00CB2156" w:rsidRPr="00CE0402" w:rsidRDefault="00CB2156" w:rsidP="00CB2156">
            <w:pPr>
              <w:ind w:right="-72"/>
              <w:jc w:val="right"/>
              <w:rPr>
                <w:rFonts w:cs="Arial"/>
                <w:color w:val="000000"/>
                <w:sz w:val="16"/>
                <w:szCs w:val="16"/>
                <w:lang w:val="en-GB"/>
              </w:rPr>
            </w:pPr>
            <w:r w:rsidRPr="00CE0402">
              <w:rPr>
                <w:rFonts w:cs="Arial"/>
                <w:sz w:val="16"/>
                <w:szCs w:val="16"/>
              </w:rPr>
              <w:t>39.45</w:t>
            </w:r>
          </w:p>
        </w:tc>
        <w:tc>
          <w:tcPr>
            <w:tcW w:w="1061" w:type="dxa"/>
            <w:tcBorders>
              <w:top w:val="nil"/>
              <w:left w:val="nil"/>
              <w:bottom w:val="nil"/>
              <w:right w:val="nil"/>
            </w:tcBorders>
          </w:tcPr>
          <w:p w14:paraId="21DF1782" w14:textId="7EFDFF8C" w:rsidR="00CB2156" w:rsidRPr="00CE0402" w:rsidRDefault="00CB2156" w:rsidP="00CB2156">
            <w:pPr>
              <w:ind w:right="-72"/>
              <w:jc w:val="right"/>
              <w:rPr>
                <w:rFonts w:cs="Arial"/>
                <w:color w:val="000000"/>
                <w:sz w:val="16"/>
                <w:szCs w:val="16"/>
                <w:lang w:val="en-GB"/>
              </w:rPr>
            </w:pPr>
            <w:r w:rsidRPr="00CE0402">
              <w:rPr>
                <w:rFonts w:cs="Arial"/>
                <w:sz w:val="16"/>
                <w:szCs w:val="16"/>
              </w:rPr>
              <w:t>39.45</w:t>
            </w:r>
          </w:p>
        </w:tc>
        <w:tc>
          <w:tcPr>
            <w:tcW w:w="1134" w:type="dxa"/>
            <w:tcBorders>
              <w:top w:val="nil"/>
              <w:left w:val="nil"/>
              <w:bottom w:val="nil"/>
              <w:right w:val="nil"/>
            </w:tcBorders>
          </w:tcPr>
          <w:p w14:paraId="06959C83" w14:textId="7C9BE617" w:rsidR="00CB2156" w:rsidRPr="00CE0402" w:rsidRDefault="00CB2156" w:rsidP="00CB2156">
            <w:pPr>
              <w:ind w:right="-72"/>
              <w:jc w:val="right"/>
              <w:rPr>
                <w:rFonts w:cs="Arial"/>
                <w:color w:val="000000"/>
                <w:sz w:val="16"/>
                <w:szCs w:val="16"/>
                <w:lang w:val="en-GB"/>
              </w:rPr>
            </w:pPr>
            <w:r w:rsidRPr="00CE0402">
              <w:rPr>
                <w:rFonts w:cs="Arial"/>
                <w:sz w:val="16"/>
                <w:szCs w:val="16"/>
              </w:rPr>
              <w:t>80,714</w:t>
            </w:r>
          </w:p>
        </w:tc>
        <w:tc>
          <w:tcPr>
            <w:tcW w:w="992" w:type="dxa"/>
            <w:tcBorders>
              <w:top w:val="nil"/>
              <w:left w:val="nil"/>
              <w:bottom w:val="nil"/>
              <w:right w:val="nil"/>
            </w:tcBorders>
          </w:tcPr>
          <w:p w14:paraId="34A20F9A" w14:textId="6BBE6E5D" w:rsidR="00CB2156" w:rsidRPr="00CE0402" w:rsidRDefault="00CB2156" w:rsidP="00CB2156">
            <w:pPr>
              <w:ind w:right="-72"/>
              <w:jc w:val="right"/>
              <w:rPr>
                <w:rFonts w:cs="Arial"/>
                <w:color w:val="000000"/>
                <w:sz w:val="16"/>
                <w:szCs w:val="16"/>
                <w:lang w:val="en-GB"/>
              </w:rPr>
            </w:pPr>
            <w:r w:rsidRPr="00CE0402">
              <w:rPr>
                <w:rFonts w:cs="Arial"/>
                <w:sz w:val="16"/>
                <w:szCs w:val="16"/>
              </w:rPr>
              <w:t>89,128</w:t>
            </w:r>
          </w:p>
        </w:tc>
      </w:tr>
      <w:tr w:rsidR="006259F1" w:rsidRPr="00CE0402" w14:paraId="347AFA62" w14:textId="77777777" w:rsidTr="00F77F00">
        <w:tc>
          <w:tcPr>
            <w:tcW w:w="1985" w:type="dxa"/>
            <w:tcBorders>
              <w:top w:val="nil"/>
              <w:left w:val="nil"/>
              <w:bottom w:val="nil"/>
              <w:right w:val="nil"/>
            </w:tcBorders>
          </w:tcPr>
          <w:p w14:paraId="2CB4BBA2" w14:textId="73A18A4C" w:rsidR="006259F1" w:rsidRPr="00CE0402" w:rsidRDefault="006259F1" w:rsidP="006259F1">
            <w:pPr>
              <w:ind w:left="-72" w:right="-72"/>
              <w:jc w:val="left"/>
              <w:rPr>
                <w:rFonts w:cs="Arial"/>
                <w:color w:val="000000"/>
                <w:sz w:val="16"/>
                <w:szCs w:val="16"/>
                <w:lang w:val="en-GB"/>
              </w:rPr>
            </w:pPr>
            <w:r w:rsidRPr="00CE0402">
              <w:rPr>
                <w:rFonts w:cs="Arial"/>
                <w:color w:val="000000"/>
                <w:sz w:val="16"/>
                <w:szCs w:val="16"/>
                <w:lang w:val="en-GB"/>
              </w:rPr>
              <w:t xml:space="preserve">   Backyard Co., Ltd.</w:t>
            </w:r>
          </w:p>
        </w:tc>
        <w:tc>
          <w:tcPr>
            <w:tcW w:w="1337" w:type="dxa"/>
            <w:tcBorders>
              <w:top w:val="nil"/>
              <w:left w:val="nil"/>
              <w:bottom w:val="nil"/>
              <w:right w:val="nil"/>
            </w:tcBorders>
          </w:tcPr>
          <w:p w14:paraId="2C8EFD2F" w14:textId="7BD0DA15" w:rsidR="006259F1" w:rsidRPr="00CE0402" w:rsidRDefault="006259F1" w:rsidP="006259F1">
            <w:pPr>
              <w:ind w:right="-72"/>
              <w:jc w:val="center"/>
              <w:rPr>
                <w:rFonts w:cs="Arial"/>
                <w:color w:val="000000"/>
                <w:sz w:val="16"/>
                <w:szCs w:val="16"/>
              </w:rPr>
            </w:pPr>
            <w:r w:rsidRPr="00CE0402">
              <w:rPr>
                <w:rFonts w:cs="Arial"/>
                <w:color w:val="000000"/>
                <w:sz w:val="16"/>
                <w:szCs w:val="16"/>
              </w:rPr>
              <w:t>Thailand</w:t>
            </w:r>
          </w:p>
        </w:tc>
        <w:tc>
          <w:tcPr>
            <w:tcW w:w="1901" w:type="dxa"/>
            <w:tcBorders>
              <w:top w:val="nil"/>
              <w:left w:val="nil"/>
              <w:bottom w:val="nil"/>
              <w:right w:val="nil"/>
            </w:tcBorders>
          </w:tcPr>
          <w:p w14:paraId="0493CAEC" w14:textId="33B0D376" w:rsidR="006259F1" w:rsidRPr="00CE0402" w:rsidRDefault="006259F1" w:rsidP="006259F1">
            <w:pPr>
              <w:ind w:right="-72"/>
              <w:jc w:val="center"/>
              <w:rPr>
                <w:rFonts w:cs="Arial"/>
                <w:color w:val="000000"/>
                <w:sz w:val="16"/>
                <w:szCs w:val="16"/>
              </w:rPr>
            </w:pPr>
            <w:r w:rsidRPr="00CE0402">
              <w:rPr>
                <w:rFonts w:eastAsia="Arial Unicode MS" w:cs="Arial"/>
                <w:color w:val="000000"/>
                <w:sz w:val="16"/>
                <w:szCs w:val="16"/>
              </w:rPr>
              <w:t xml:space="preserve">Software </w:t>
            </w:r>
            <w:r w:rsidR="00D96C95" w:rsidRPr="00CE0402">
              <w:rPr>
                <w:rFonts w:eastAsia="Arial Unicode MS" w:cs="Arial"/>
                <w:color w:val="000000"/>
                <w:sz w:val="16"/>
                <w:szCs w:val="16"/>
              </w:rPr>
              <w:t>d</w:t>
            </w:r>
            <w:r w:rsidRPr="00CE0402">
              <w:rPr>
                <w:rFonts w:eastAsia="Arial Unicode MS" w:cs="Arial"/>
                <w:color w:val="000000"/>
                <w:sz w:val="16"/>
                <w:szCs w:val="16"/>
              </w:rPr>
              <w:t>evelopment service</w:t>
            </w:r>
          </w:p>
        </w:tc>
        <w:tc>
          <w:tcPr>
            <w:tcW w:w="1060" w:type="dxa"/>
            <w:tcBorders>
              <w:top w:val="nil"/>
              <w:left w:val="nil"/>
              <w:bottom w:val="nil"/>
              <w:right w:val="nil"/>
            </w:tcBorders>
          </w:tcPr>
          <w:p w14:paraId="34DC60DB" w14:textId="716C639F" w:rsidR="006259F1" w:rsidRPr="00CE0402" w:rsidRDefault="006259F1" w:rsidP="006259F1">
            <w:pPr>
              <w:ind w:right="-72"/>
              <w:jc w:val="right"/>
              <w:rPr>
                <w:rFonts w:cs="Arial"/>
                <w:color w:val="000000"/>
                <w:sz w:val="16"/>
                <w:szCs w:val="16"/>
                <w:lang w:val="en-GB"/>
              </w:rPr>
            </w:pPr>
            <w:r w:rsidRPr="00CE0402">
              <w:rPr>
                <w:rFonts w:cs="Arial"/>
                <w:sz w:val="16"/>
                <w:szCs w:val="16"/>
              </w:rPr>
              <w:t>19.00</w:t>
            </w:r>
          </w:p>
        </w:tc>
        <w:tc>
          <w:tcPr>
            <w:tcW w:w="1061" w:type="dxa"/>
            <w:tcBorders>
              <w:top w:val="nil"/>
              <w:left w:val="nil"/>
              <w:bottom w:val="nil"/>
              <w:right w:val="nil"/>
            </w:tcBorders>
          </w:tcPr>
          <w:p w14:paraId="057C6FFA" w14:textId="5B77A11E" w:rsidR="006259F1" w:rsidRPr="00CE0402" w:rsidRDefault="006259F1" w:rsidP="006259F1">
            <w:pPr>
              <w:ind w:right="-72"/>
              <w:jc w:val="right"/>
              <w:rPr>
                <w:rFonts w:cs="Arial"/>
                <w:color w:val="000000"/>
                <w:sz w:val="16"/>
                <w:szCs w:val="16"/>
                <w:lang w:val="en-GB"/>
              </w:rPr>
            </w:pPr>
            <w:r w:rsidRPr="00CE0402">
              <w:rPr>
                <w:rFonts w:cs="Arial"/>
                <w:sz w:val="16"/>
                <w:szCs w:val="16"/>
              </w:rPr>
              <w:t>19.00</w:t>
            </w:r>
          </w:p>
        </w:tc>
        <w:tc>
          <w:tcPr>
            <w:tcW w:w="1134" w:type="dxa"/>
            <w:tcBorders>
              <w:top w:val="nil"/>
              <w:left w:val="nil"/>
              <w:bottom w:val="single" w:sz="4" w:space="0" w:color="auto"/>
              <w:right w:val="nil"/>
            </w:tcBorders>
          </w:tcPr>
          <w:p w14:paraId="11E08910" w14:textId="49AEB306" w:rsidR="006259F1" w:rsidRPr="00CE0402" w:rsidRDefault="006259F1" w:rsidP="006259F1">
            <w:pPr>
              <w:ind w:right="-72"/>
              <w:jc w:val="right"/>
              <w:rPr>
                <w:rFonts w:cs="Arial"/>
                <w:color w:val="000000"/>
                <w:sz w:val="16"/>
                <w:szCs w:val="16"/>
                <w:lang w:val="en-GB"/>
              </w:rPr>
            </w:pPr>
            <w:r w:rsidRPr="00CE0402">
              <w:rPr>
                <w:rFonts w:cs="Arial"/>
                <w:sz w:val="16"/>
                <w:szCs w:val="16"/>
              </w:rPr>
              <w:t>62,954</w:t>
            </w:r>
          </w:p>
        </w:tc>
        <w:tc>
          <w:tcPr>
            <w:tcW w:w="992" w:type="dxa"/>
            <w:tcBorders>
              <w:top w:val="nil"/>
              <w:left w:val="nil"/>
              <w:bottom w:val="single" w:sz="4" w:space="0" w:color="auto"/>
              <w:right w:val="nil"/>
            </w:tcBorders>
          </w:tcPr>
          <w:p w14:paraId="6DF6E9F9" w14:textId="5C05EF2B" w:rsidR="006259F1" w:rsidRPr="00CE0402" w:rsidRDefault="006259F1" w:rsidP="006259F1">
            <w:pPr>
              <w:ind w:right="-72"/>
              <w:jc w:val="right"/>
              <w:rPr>
                <w:rFonts w:cs="Arial"/>
                <w:color w:val="000000"/>
                <w:sz w:val="16"/>
                <w:szCs w:val="16"/>
                <w:lang w:val="en-GB"/>
              </w:rPr>
            </w:pPr>
            <w:r w:rsidRPr="00CE0402">
              <w:rPr>
                <w:rFonts w:cs="Arial"/>
                <w:sz w:val="16"/>
                <w:szCs w:val="16"/>
              </w:rPr>
              <w:t>72,675</w:t>
            </w:r>
          </w:p>
        </w:tc>
      </w:tr>
      <w:tr w:rsidR="00F77F00" w:rsidRPr="00CE0402" w14:paraId="33D72FBA" w14:textId="77777777" w:rsidTr="00F77F00">
        <w:tc>
          <w:tcPr>
            <w:tcW w:w="1985" w:type="dxa"/>
            <w:tcBorders>
              <w:top w:val="nil"/>
              <w:left w:val="nil"/>
              <w:bottom w:val="nil"/>
              <w:right w:val="nil"/>
            </w:tcBorders>
          </w:tcPr>
          <w:p w14:paraId="52761386" w14:textId="77777777" w:rsidR="00F77F00" w:rsidRPr="00CE0402" w:rsidRDefault="00F77F00" w:rsidP="00C24885">
            <w:pPr>
              <w:ind w:left="-72" w:right="-72"/>
              <w:jc w:val="left"/>
              <w:rPr>
                <w:rFonts w:cs="Arial"/>
                <w:color w:val="000000"/>
                <w:sz w:val="16"/>
                <w:szCs w:val="16"/>
                <w:lang w:val="en-GB"/>
              </w:rPr>
            </w:pPr>
          </w:p>
        </w:tc>
        <w:tc>
          <w:tcPr>
            <w:tcW w:w="1337" w:type="dxa"/>
            <w:tcBorders>
              <w:top w:val="nil"/>
              <w:left w:val="nil"/>
              <w:bottom w:val="nil"/>
              <w:right w:val="nil"/>
            </w:tcBorders>
          </w:tcPr>
          <w:p w14:paraId="16D7D72C" w14:textId="77777777" w:rsidR="00F77F00" w:rsidRPr="00CE0402" w:rsidRDefault="00F77F00" w:rsidP="00C24885">
            <w:pPr>
              <w:ind w:right="-72"/>
              <w:jc w:val="center"/>
              <w:rPr>
                <w:rFonts w:cs="Arial"/>
                <w:color w:val="000000"/>
                <w:sz w:val="16"/>
                <w:szCs w:val="16"/>
              </w:rPr>
            </w:pPr>
          </w:p>
        </w:tc>
        <w:tc>
          <w:tcPr>
            <w:tcW w:w="1901" w:type="dxa"/>
            <w:tcBorders>
              <w:top w:val="nil"/>
              <w:left w:val="nil"/>
              <w:bottom w:val="nil"/>
              <w:right w:val="nil"/>
            </w:tcBorders>
          </w:tcPr>
          <w:p w14:paraId="71665E24" w14:textId="77777777" w:rsidR="00F77F00" w:rsidRPr="00CE0402" w:rsidRDefault="00F77F00" w:rsidP="00C24885">
            <w:pPr>
              <w:ind w:right="-72"/>
              <w:jc w:val="center"/>
              <w:rPr>
                <w:rFonts w:eastAsia="Arial Unicode MS" w:cs="Arial"/>
                <w:color w:val="000000"/>
                <w:sz w:val="16"/>
                <w:szCs w:val="16"/>
              </w:rPr>
            </w:pPr>
          </w:p>
        </w:tc>
        <w:tc>
          <w:tcPr>
            <w:tcW w:w="1060" w:type="dxa"/>
            <w:tcBorders>
              <w:top w:val="nil"/>
              <w:left w:val="nil"/>
              <w:bottom w:val="nil"/>
              <w:right w:val="nil"/>
            </w:tcBorders>
          </w:tcPr>
          <w:p w14:paraId="7F367CE4" w14:textId="77777777" w:rsidR="00F77F00" w:rsidRPr="00CE0402" w:rsidRDefault="00F77F00" w:rsidP="00C24885">
            <w:pPr>
              <w:ind w:right="-72"/>
              <w:jc w:val="right"/>
              <w:rPr>
                <w:rFonts w:cs="Arial"/>
                <w:color w:val="000000"/>
                <w:sz w:val="16"/>
                <w:szCs w:val="16"/>
                <w:lang w:val="en-GB"/>
              </w:rPr>
            </w:pPr>
          </w:p>
        </w:tc>
        <w:tc>
          <w:tcPr>
            <w:tcW w:w="1061" w:type="dxa"/>
            <w:tcBorders>
              <w:top w:val="nil"/>
              <w:left w:val="nil"/>
              <w:bottom w:val="nil"/>
              <w:right w:val="nil"/>
            </w:tcBorders>
          </w:tcPr>
          <w:p w14:paraId="686233BB" w14:textId="77777777" w:rsidR="00F77F00" w:rsidRPr="00CE0402" w:rsidRDefault="00F77F00" w:rsidP="00C24885">
            <w:pPr>
              <w:ind w:right="-72"/>
              <w:jc w:val="right"/>
              <w:rPr>
                <w:rFonts w:cs="Arial"/>
                <w:color w:val="000000"/>
                <w:sz w:val="16"/>
                <w:szCs w:val="16"/>
                <w:lang w:val="en-GB"/>
              </w:rPr>
            </w:pPr>
          </w:p>
        </w:tc>
        <w:tc>
          <w:tcPr>
            <w:tcW w:w="1134" w:type="dxa"/>
            <w:tcBorders>
              <w:top w:val="single" w:sz="4" w:space="0" w:color="auto"/>
              <w:left w:val="nil"/>
              <w:bottom w:val="nil"/>
              <w:right w:val="nil"/>
            </w:tcBorders>
          </w:tcPr>
          <w:p w14:paraId="1A678559" w14:textId="77777777" w:rsidR="00F77F00" w:rsidRPr="00CE0402" w:rsidRDefault="00F77F00" w:rsidP="00C24885">
            <w:pPr>
              <w:ind w:right="-72"/>
              <w:jc w:val="right"/>
              <w:rPr>
                <w:rFonts w:cs="Arial"/>
                <w:color w:val="000000"/>
                <w:sz w:val="16"/>
                <w:szCs w:val="16"/>
                <w:lang w:val="en-GB"/>
              </w:rPr>
            </w:pPr>
          </w:p>
        </w:tc>
        <w:tc>
          <w:tcPr>
            <w:tcW w:w="992" w:type="dxa"/>
            <w:tcBorders>
              <w:top w:val="single" w:sz="4" w:space="0" w:color="auto"/>
              <w:left w:val="nil"/>
              <w:bottom w:val="nil"/>
              <w:right w:val="nil"/>
            </w:tcBorders>
          </w:tcPr>
          <w:p w14:paraId="107356D7" w14:textId="77777777" w:rsidR="00F77F00" w:rsidRPr="00CE0402" w:rsidRDefault="00F77F00" w:rsidP="00C24885">
            <w:pPr>
              <w:ind w:right="-72"/>
              <w:jc w:val="right"/>
              <w:rPr>
                <w:rFonts w:cs="Arial"/>
                <w:color w:val="000000"/>
                <w:sz w:val="16"/>
                <w:szCs w:val="16"/>
                <w:lang w:val="en-GB"/>
              </w:rPr>
            </w:pPr>
          </w:p>
        </w:tc>
      </w:tr>
      <w:tr w:rsidR="006075B3" w:rsidRPr="00CE0402" w14:paraId="0811C774" w14:textId="77777777" w:rsidTr="00F47BA3">
        <w:tc>
          <w:tcPr>
            <w:tcW w:w="3322" w:type="dxa"/>
            <w:gridSpan w:val="2"/>
            <w:tcBorders>
              <w:top w:val="nil"/>
              <w:left w:val="nil"/>
              <w:bottom w:val="nil"/>
              <w:right w:val="nil"/>
            </w:tcBorders>
          </w:tcPr>
          <w:p w14:paraId="2CEF09E1" w14:textId="53570B78" w:rsidR="006075B3" w:rsidRPr="00CE0402" w:rsidRDefault="006075B3" w:rsidP="00841890">
            <w:pPr>
              <w:ind w:right="-72"/>
              <w:jc w:val="left"/>
              <w:rPr>
                <w:rFonts w:cs="Arial"/>
                <w:color w:val="000000"/>
                <w:sz w:val="16"/>
                <w:szCs w:val="16"/>
              </w:rPr>
            </w:pPr>
            <w:r w:rsidRPr="00CE0402">
              <w:rPr>
                <w:rFonts w:cs="Arial"/>
                <w:b/>
                <w:color w:val="000000"/>
                <w:sz w:val="16"/>
                <w:szCs w:val="16"/>
                <w:lang w:val="en-GB"/>
              </w:rPr>
              <w:t>Total Material joint ventures</w:t>
            </w:r>
          </w:p>
        </w:tc>
        <w:tc>
          <w:tcPr>
            <w:tcW w:w="1901" w:type="dxa"/>
            <w:tcBorders>
              <w:top w:val="nil"/>
              <w:left w:val="nil"/>
              <w:bottom w:val="nil"/>
              <w:right w:val="nil"/>
            </w:tcBorders>
          </w:tcPr>
          <w:p w14:paraId="695AB575" w14:textId="77777777" w:rsidR="006075B3" w:rsidRPr="00CE0402" w:rsidRDefault="006075B3" w:rsidP="00596377">
            <w:pPr>
              <w:ind w:right="-72"/>
              <w:jc w:val="center"/>
              <w:rPr>
                <w:rFonts w:eastAsia="Arial Unicode MS" w:cs="Arial"/>
                <w:color w:val="000000"/>
                <w:sz w:val="16"/>
                <w:szCs w:val="16"/>
              </w:rPr>
            </w:pPr>
          </w:p>
        </w:tc>
        <w:tc>
          <w:tcPr>
            <w:tcW w:w="1060" w:type="dxa"/>
            <w:tcBorders>
              <w:top w:val="nil"/>
              <w:left w:val="nil"/>
              <w:bottom w:val="nil"/>
              <w:right w:val="nil"/>
            </w:tcBorders>
          </w:tcPr>
          <w:p w14:paraId="57F03699" w14:textId="77777777" w:rsidR="006075B3" w:rsidRPr="00CE0402" w:rsidRDefault="006075B3" w:rsidP="00596377">
            <w:pPr>
              <w:ind w:right="-72"/>
              <w:jc w:val="right"/>
              <w:rPr>
                <w:rFonts w:cs="Arial"/>
                <w:color w:val="000000"/>
                <w:sz w:val="16"/>
                <w:szCs w:val="16"/>
                <w:lang w:val="en-GB"/>
              </w:rPr>
            </w:pPr>
          </w:p>
        </w:tc>
        <w:tc>
          <w:tcPr>
            <w:tcW w:w="1061" w:type="dxa"/>
            <w:tcBorders>
              <w:top w:val="nil"/>
              <w:left w:val="nil"/>
              <w:bottom w:val="nil"/>
              <w:right w:val="nil"/>
            </w:tcBorders>
          </w:tcPr>
          <w:p w14:paraId="356B7768" w14:textId="77777777" w:rsidR="006075B3" w:rsidRPr="00CE0402" w:rsidRDefault="006075B3" w:rsidP="00596377">
            <w:pPr>
              <w:ind w:right="-72"/>
              <w:jc w:val="right"/>
              <w:rPr>
                <w:rFonts w:cs="Arial"/>
                <w:color w:val="000000"/>
                <w:sz w:val="16"/>
                <w:szCs w:val="16"/>
                <w:lang w:val="en-GB"/>
              </w:rPr>
            </w:pPr>
          </w:p>
        </w:tc>
        <w:tc>
          <w:tcPr>
            <w:tcW w:w="1134" w:type="dxa"/>
            <w:tcBorders>
              <w:top w:val="nil"/>
              <w:left w:val="nil"/>
              <w:bottom w:val="single" w:sz="4" w:space="0" w:color="auto"/>
              <w:right w:val="nil"/>
            </w:tcBorders>
          </w:tcPr>
          <w:p w14:paraId="76D092DD" w14:textId="08420A59" w:rsidR="006075B3" w:rsidRPr="00CE0402" w:rsidRDefault="006075B3" w:rsidP="00596377">
            <w:pPr>
              <w:ind w:right="-72"/>
              <w:jc w:val="right"/>
              <w:rPr>
                <w:rFonts w:cs="Arial"/>
                <w:b/>
                <w:bCs/>
                <w:color w:val="000000"/>
                <w:sz w:val="16"/>
                <w:szCs w:val="16"/>
                <w:lang w:val="en-GB"/>
              </w:rPr>
            </w:pPr>
            <w:r w:rsidRPr="00CE0402">
              <w:rPr>
                <w:rFonts w:cs="Arial"/>
                <w:b/>
                <w:bCs/>
                <w:sz w:val="16"/>
                <w:szCs w:val="16"/>
              </w:rPr>
              <w:t>718,578</w:t>
            </w:r>
          </w:p>
        </w:tc>
        <w:tc>
          <w:tcPr>
            <w:tcW w:w="992" w:type="dxa"/>
            <w:tcBorders>
              <w:top w:val="nil"/>
              <w:left w:val="nil"/>
              <w:bottom w:val="single" w:sz="4" w:space="0" w:color="auto"/>
              <w:right w:val="nil"/>
            </w:tcBorders>
          </w:tcPr>
          <w:p w14:paraId="3A9F306E" w14:textId="06329EDB" w:rsidR="006075B3" w:rsidRPr="00CE0402" w:rsidRDefault="006075B3" w:rsidP="00596377">
            <w:pPr>
              <w:ind w:right="-72"/>
              <w:jc w:val="right"/>
              <w:rPr>
                <w:rFonts w:cs="Arial"/>
                <w:b/>
                <w:bCs/>
                <w:color w:val="000000"/>
                <w:sz w:val="16"/>
                <w:szCs w:val="16"/>
                <w:lang w:val="en-GB"/>
              </w:rPr>
            </w:pPr>
            <w:r w:rsidRPr="00CE0402">
              <w:rPr>
                <w:rFonts w:cs="Arial"/>
                <w:b/>
                <w:bCs/>
                <w:sz w:val="16"/>
                <w:szCs w:val="16"/>
              </w:rPr>
              <w:t>746,847</w:t>
            </w:r>
          </w:p>
        </w:tc>
      </w:tr>
      <w:tr w:rsidR="00C24885" w:rsidRPr="00CE0402" w14:paraId="5750DC7E" w14:textId="77777777" w:rsidTr="00F77F00">
        <w:tc>
          <w:tcPr>
            <w:tcW w:w="1985" w:type="dxa"/>
            <w:tcBorders>
              <w:top w:val="nil"/>
              <w:left w:val="nil"/>
              <w:bottom w:val="nil"/>
              <w:right w:val="nil"/>
            </w:tcBorders>
          </w:tcPr>
          <w:p w14:paraId="287B9258" w14:textId="77777777" w:rsidR="00C24885" w:rsidRPr="00CE0402" w:rsidRDefault="00C24885" w:rsidP="00C24885">
            <w:pPr>
              <w:ind w:left="-72" w:right="-72"/>
              <w:jc w:val="left"/>
              <w:rPr>
                <w:rFonts w:cs="Arial"/>
                <w:color w:val="000000"/>
                <w:sz w:val="16"/>
                <w:szCs w:val="16"/>
                <w:lang w:val="en-GB"/>
              </w:rPr>
            </w:pPr>
          </w:p>
        </w:tc>
        <w:tc>
          <w:tcPr>
            <w:tcW w:w="1337" w:type="dxa"/>
            <w:tcBorders>
              <w:top w:val="nil"/>
              <w:left w:val="nil"/>
              <w:bottom w:val="nil"/>
              <w:right w:val="nil"/>
            </w:tcBorders>
          </w:tcPr>
          <w:p w14:paraId="27AA0E7D" w14:textId="77777777" w:rsidR="00C24885" w:rsidRPr="00CE0402" w:rsidRDefault="00C24885" w:rsidP="00C24885">
            <w:pPr>
              <w:ind w:right="-72"/>
              <w:jc w:val="center"/>
              <w:rPr>
                <w:rFonts w:cs="Arial"/>
                <w:color w:val="000000"/>
                <w:sz w:val="16"/>
                <w:szCs w:val="16"/>
              </w:rPr>
            </w:pPr>
          </w:p>
        </w:tc>
        <w:tc>
          <w:tcPr>
            <w:tcW w:w="1901" w:type="dxa"/>
            <w:tcBorders>
              <w:top w:val="nil"/>
              <w:left w:val="nil"/>
              <w:bottom w:val="nil"/>
              <w:right w:val="nil"/>
            </w:tcBorders>
          </w:tcPr>
          <w:p w14:paraId="41FAA70E" w14:textId="77777777" w:rsidR="00C24885" w:rsidRPr="00CE0402" w:rsidRDefault="00C24885" w:rsidP="00C24885">
            <w:pPr>
              <w:ind w:right="-72"/>
              <w:jc w:val="center"/>
              <w:rPr>
                <w:rFonts w:eastAsia="Arial Unicode MS" w:cs="Arial"/>
                <w:color w:val="000000"/>
                <w:sz w:val="16"/>
                <w:szCs w:val="16"/>
              </w:rPr>
            </w:pPr>
          </w:p>
        </w:tc>
        <w:tc>
          <w:tcPr>
            <w:tcW w:w="1060" w:type="dxa"/>
            <w:tcBorders>
              <w:top w:val="nil"/>
              <w:left w:val="nil"/>
              <w:bottom w:val="nil"/>
              <w:right w:val="nil"/>
            </w:tcBorders>
          </w:tcPr>
          <w:p w14:paraId="47E78F2A" w14:textId="77777777" w:rsidR="00C24885" w:rsidRPr="00CE0402" w:rsidRDefault="00C24885" w:rsidP="00C24885">
            <w:pPr>
              <w:ind w:right="-72"/>
              <w:jc w:val="right"/>
              <w:rPr>
                <w:rFonts w:cs="Arial"/>
                <w:color w:val="000000"/>
                <w:sz w:val="16"/>
                <w:szCs w:val="16"/>
                <w:lang w:val="en-GB"/>
              </w:rPr>
            </w:pPr>
          </w:p>
        </w:tc>
        <w:tc>
          <w:tcPr>
            <w:tcW w:w="1061" w:type="dxa"/>
            <w:tcBorders>
              <w:top w:val="nil"/>
              <w:left w:val="nil"/>
              <w:bottom w:val="nil"/>
              <w:right w:val="nil"/>
            </w:tcBorders>
          </w:tcPr>
          <w:p w14:paraId="196C1840" w14:textId="77777777" w:rsidR="00C24885" w:rsidRPr="00CE0402" w:rsidRDefault="00C24885" w:rsidP="00C24885">
            <w:pPr>
              <w:ind w:right="-72"/>
              <w:jc w:val="right"/>
              <w:rPr>
                <w:rFonts w:cs="Arial"/>
                <w:color w:val="000000"/>
                <w:sz w:val="16"/>
                <w:szCs w:val="16"/>
                <w:lang w:val="en-GB"/>
              </w:rPr>
            </w:pPr>
          </w:p>
        </w:tc>
        <w:tc>
          <w:tcPr>
            <w:tcW w:w="1134" w:type="dxa"/>
            <w:tcBorders>
              <w:top w:val="single" w:sz="4" w:space="0" w:color="auto"/>
              <w:left w:val="nil"/>
              <w:bottom w:val="nil"/>
              <w:right w:val="nil"/>
            </w:tcBorders>
          </w:tcPr>
          <w:p w14:paraId="62EB087E" w14:textId="77777777" w:rsidR="00C24885" w:rsidRPr="00CE0402" w:rsidRDefault="00C24885" w:rsidP="00C24885">
            <w:pPr>
              <w:ind w:right="-72"/>
              <w:jc w:val="right"/>
              <w:rPr>
                <w:rFonts w:cs="Arial"/>
                <w:sz w:val="16"/>
                <w:szCs w:val="16"/>
              </w:rPr>
            </w:pPr>
          </w:p>
        </w:tc>
        <w:tc>
          <w:tcPr>
            <w:tcW w:w="992" w:type="dxa"/>
            <w:tcBorders>
              <w:top w:val="single" w:sz="4" w:space="0" w:color="auto"/>
              <w:left w:val="nil"/>
              <w:bottom w:val="nil"/>
              <w:right w:val="nil"/>
            </w:tcBorders>
          </w:tcPr>
          <w:p w14:paraId="6DB1C148" w14:textId="77777777" w:rsidR="00C24885" w:rsidRPr="00CE0402" w:rsidRDefault="00C24885" w:rsidP="00C24885">
            <w:pPr>
              <w:ind w:right="-72"/>
              <w:jc w:val="right"/>
              <w:rPr>
                <w:rFonts w:cs="Arial"/>
                <w:color w:val="000000"/>
                <w:sz w:val="16"/>
                <w:szCs w:val="16"/>
                <w:lang w:val="en-GB"/>
              </w:rPr>
            </w:pPr>
          </w:p>
        </w:tc>
      </w:tr>
      <w:tr w:rsidR="00C24885" w:rsidRPr="00CE0402" w14:paraId="5CFB66D6" w14:textId="77777777" w:rsidTr="440115F9">
        <w:tc>
          <w:tcPr>
            <w:tcW w:w="1985" w:type="dxa"/>
            <w:tcBorders>
              <w:top w:val="nil"/>
              <w:left w:val="nil"/>
              <w:bottom w:val="nil"/>
              <w:right w:val="nil"/>
            </w:tcBorders>
          </w:tcPr>
          <w:p w14:paraId="5461D860" w14:textId="4419681A" w:rsidR="00C24885" w:rsidRPr="00CE0402" w:rsidRDefault="00FD0119" w:rsidP="009664BD">
            <w:pPr>
              <w:ind w:left="-72" w:right="-72"/>
              <w:rPr>
                <w:rFonts w:cs="Arial"/>
                <w:color w:val="000000"/>
                <w:sz w:val="16"/>
                <w:szCs w:val="16"/>
                <w:lang w:val="en-GB"/>
              </w:rPr>
            </w:pPr>
            <w:r w:rsidRPr="00CE0402">
              <w:rPr>
                <w:rFonts w:cs="Arial"/>
                <w:i/>
                <w:iCs/>
                <w:color w:val="000000"/>
                <w:sz w:val="16"/>
                <w:szCs w:val="16"/>
                <w:lang w:val="en-GB"/>
              </w:rPr>
              <w:t>Immaterial joint ventures</w:t>
            </w:r>
          </w:p>
        </w:tc>
        <w:tc>
          <w:tcPr>
            <w:tcW w:w="1337" w:type="dxa"/>
            <w:tcBorders>
              <w:top w:val="nil"/>
              <w:left w:val="nil"/>
              <w:bottom w:val="nil"/>
              <w:right w:val="nil"/>
            </w:tcBorders>
          </w:tcPr>
          <w:p w14:paraId="48B6C87F" w14:textId="77777777" w:rsidR="00C24885" w:rsidRPr="00CE0402" w:rsidRDefault="00C24885" w:rsidP="00C24885">
            <w:pPr>
              <w:ind w:right="-72"/>
              <w:jc w:val="center"/>
              <w:rPr>
                <w:rFonts w:cs="Arial"/>
                <w:color w:val="000000"/>
                <w:sz w:val="16"/>
                <w:szCs w:val="16"/>
              </w:rPr>
            </w:pPr>
          </w:p>
        </w:tc>
        <w:tc>
          <w:tcPr>
            <w:tcW w:w="1901" w:type="dxa"/>
            <w:tcBorders>
              <w:top w:val="nil"/>
              <w:left w:val="nil"/>
              <w:bottom w:val="nil"/>
              <w:right w:val="nil"/>
            </w:tcBorders>
          </w:tcPr>
          <w:p w14:paraId="27368003" w14:textId="77777777" w:rsidR="00C24885" w:rsidRPr="00CE0402" w:rsidRDefault="00C24885" w:rsidP="00C24885">
            <w:pPr>
              <w:ind w:right="-72"/>
              <w:jc w:val="center"/>
              <w:rPr>
                <w:rFonts w:eastAsia="Arial Unicode MS" w:cs="Arial"/>
                <w:color w:val="000000"/>
                <w:sz w:val="16"/>
                <w:szCs w:val="16"/>
              </w:rPr>
            </w:pPr>
          </w:p>
        </w:tc>
        <w:tc>
          <w:tcPr>
            <w:tcW w:w="1060" w:type="dxa"/>
            <w:tcBorders>
              <w:top w:val="nil"/>
              <w:left w:val="nil"/>
              <w:bottom w:val="nil"/>
              <w:right w:val="nil"/>
            </w:tcBorders>
          </w:tcPr>
          <w:p w14:paraId="70D9BEB1" w14:textId="77777777" w:rsidR="00C24885" w:rsidRPr="00CE0402" w:rsidRDefault="00C24885" w:rsidP="00C24885">
            <w:pPr>
              <w:ind w:right="-72"/>
              <w:jc w:val="right"/>
              <w:rPr>
                <w:rFonts w:cs="Arial"/>
                <w:color w:val="000000"/>
                <w:sz w:val="16"/>
                <w:szCs w:val="16"/>
                <w:lang w:val="en-GB"/>
              </w:rPr>
            </w:pPr>
          </w:p>
        </w:tc>
        <w:tc>
          <w:tcPr>
            <w:tcW w:w="1061" w:type="dxa"/>
            <w:tcBorders>
              <w:top w:val="nil"/>
              <w:left w:val="nil"/>
              <w:bottom w:val="nil"/>
              <w:right w:val="nil"/>
            </w:tcBorders>
          </w:tcPr>
          <w:p w14:paraId="6C7570B4" w14:textId="77777777" w:rsidR="00C24885" w:rsidRPr="00CE0402" w:rsidRDefault="00C24885" w:rsidP="00C24885">
            <w:pPr>
              <w:ind w:right="-72"/>
              <w:jc w:val="right"/>
              <w:rPr>
                <w:rFonts w:cs="Arial"/>
                <w:color w:val="000000"/>
                <w:sz w:val="16"/>
                <w:szCs w:val="16"/>
                <w:lang w:val="en-GB"/>
              </w:rPr>
            </w:pPr>
          </w:p>
        </w:tc>
        <w:tc>
          <w:tcPr>
            <w:tcW w:w="1134" w:type="dxa"/>
            <w:tcBorders>
              <w:top w:val="nil"/>
              <w:left w:val="nil"/>
              <w:bottom w:val="nil"/>
              <w:right w:val="nil"/>
            </w:tcBorders>
          </w:tcPr>
          <w:p w14:paraId="70719283" w14:textId="77777777" w:rsidR="00C24885" w:rsidRPr="00CE0402" w:rsidRDefault="00C24885" w:rsidP="00C24885">
            <w:pPr>
              <w:ind w:right="-72"/>
              <w:jc w:val="right"/>
              <w:rPr>
                <w:rFonts w:cs="Arial"/>
                <w:sz w:val="16"/>
                <w:szCs w:val="16"/>
              </w:rPr>
            </w:pPr>
          </w:p>
        </w:tc>
        <w:tc>
          <w:tcPr>
            <w:tcW w:w="992" w:type="dxa"/>
            <w:tcBorders>
              <w:top w:val="nil"/>
              <w:left w:val="nil"/>
              <w:bottom w:val="nil"/>
              <w:right w:val="nil"/>
            </w:tcBorders>
          </w:tcPr>
          <w:p w14:paraId="500EA5CC" w14:textId="77777777" w:rsidR="00C24885" w:rsidRPr="00CE0402" w:rsidRDefault="00C24885" w:rsidP="00C24885">
            <w:pPr>
              <w:ind w:right="-72"/>
              <w:jc w:val="right"/>
              <w:rPr>
                <w:rFonts w:cs="Arial"/>
                <w:color w:val="000000"/>
                <w:sz w:val="16"/>
                <w:szCs w:val="16"/>
                <w:lang w:val="en-GB"/>
              </w:rPr>
            </w:pPr>
          </w:p>
        </w:tc>
      </w:tr>
      <w:tr w:rsidR="00982A53" w:rsidRPr="00CE0402" w14:paraId="3768D4E1" w14:textId="77777777">
        <w:tc>
          <w:tcPr>
            <w:tcW w:w="1985" w:type="dxa"/>
            <w:tcBorders>
              <w:top w:val="nil"/>
              <w:left w:val="nil"/>
              <w:bottom w:val="nil"/>
              <w:right w:val="nil"/>
            </w:tcBorders>
          </w:tcPr>
          <w:p w14:paraId="68D339F0" w14:textId="77777777" w:rsidR="00982A53" w:rsidRPr="00CE0402" w:rsidRDefault="00982A53" w:rsidP="00982A53">
            <w:pPr>
              <w:ind w:left="-72" w:right="-72"/>
              <w:jc w:val="left"/>
              <w:rPr>
                <w:rFonts w:cs="Arial"/>
                <w:color w:val="000000"/>
                <w:sz w:val="16"/>
                <w:szCs w:val="16"/>
                <w:lang w:val="en-GB"/>
              </w:rPr>
            </w:pPr>
            <w:r w:rsidRPr="00CE0402">
              <w:rPr>
                <w:rFonts w:cs="Arial"/>
                <w:color w:val="000000"/>
                <w:sz w:val="16"/>
                <w:szCs w:val="16"/>
                <w:lang w:val="en-GB"/>
              </w:rPr>
              <w:t xml:space="preserve">   Serviso Healthcare  </w:t>
            </w:r>
          </w:p>
          <w:p w14:paraId="02063323" w14:textId="15CFE9E2" w:rsidR="00982A53" w:rsidRPr="00CE0402" w:rsidRDefault="00982A53" w:rsidP="00982A53">
            <w:pPr>
              <w:ind w:left="-72" w:right="-72"/>
              <w:jc w:val="left"/>
              <w:rPr>
                <w:rFonts w:cs="Arial"/>
                <w:color w:val="000000"/>
                <w:sz w:val="16"/>
                <w:szCs w:val="16"/>
                <w:lang w:val="en-GB"/>
              </w:rPr>
            </w:pPr>
            <w:r w:rsidRPr="00CE0402">
              <w:rPr>
                <w:rFonts w:cs="Arial"/>
                <w:color w:val="000000"/>
                <w:sz w:val="16"/>
                <w:szCs w:val="16"/>
                <w:lang w:val="en-GB"/>
              </w:rPr>
              <w:t xml:space="preserve">      Solutions Co., Ltd.</w:t>
            </w:r>
          </w:p>
        </w:tc>
        <w:tc>
          <w:tcPr>
            <w:tcW w:w="1337" w:type="dxa"/>
            <w:tcBorders>
              <w:top w:val="nil"/>
              <w:left w:val="nil"/>
              <w:bottom w:val="nil"/>
              <w:right w:val="nil"/>
            </w:tcBorders>
          </w:tcPr>
          <w:p w14:paraId="42E469E8" w14:textId="5AFEDBA0" w:rsidR="00982A53" w:rsidRPr="00CE0402" w:rsidRDefault="00982A53" w:rsidP="00982A53">
            <w:pPr>
              <w:ind w:right="-72"/>
              <w:jc w:val="center"/>
              <w:rPr>
                <w:rFonts w:cs="Arial"/>
                <w:color w:val="000000"/>
                <w:sz w:val="16"/>
                <w:szCs w:val="16"/>
              </w:rPr>
            </w:pPr>
            <w:r w:rsidRPr="00CE0402">
              <w:rPr>
                <w:rFonts w:cs="Arial"/>
                <w:color w:val="000000"/>
                <w:sz w:val="16"/>
                <w:szCs w:val="16"/>
              </w:rPr>
              <w:t>Thailand</w:t>
            </w:r>
          </w:p>
        </w:tc>
        <w:tc>
          <w:tcPr>
            <w:tcW w:w="1901" w:type="dxa"/>
            <w:tcBorders>
              <w:top w:val="nil"/>
              <w:left w:val="nil"/>
              <w:bottom w:val="nil"/>
              <w:right w:val="nil"/>
            </w:tcBorders>
          </w:tcPr>
          <w:p w14:paraId="4FBFB8DB" w14:textId="0B99099A" w:rsidR="00982A53" w:rsidRPr="00CE0402" w:rsidRDefault="00982A53" w:rsidP="00982A53">
            <w:pPr>
              <w:ind w:right="-72"/>
              <w:jc w:val="center"/>
              <w:rPr>
                <w:rFonts w:eastAsia="Arial Unicode MS" w:cs="Arial"/>
                <w:color w:val="000000"/>
                <w:sz w:val="16"/>
                <w:szCs w:val="16"/>
              </w:rPr>
            </w:pPr>
            <w:r w:rsidRPr="00CE0402">
              <w:rPr>
                <w:rFonts w:eastAsia="Arial Unicode MS" w:cs="Arial"/>
                <w:color w:val="000000"/>
                <w:sz w:val="16"/>
                <w:szCs w:val="16"/>
              </w:rPr>
              <w:t>Medical instruments sterili</w:t>
            </w:r>
            <w:r w:rsidR="00D96C95" w:rsidRPr="00CE0402">
              <w:rPr>
                <w:rFonts w:eastAsia="Arial Unicode MS" w:cs="Arial"/>
                <w:color w:val="000000"/>
                <w:sz w:val="16"/>
                <w:szCs w:val="16"/>
              </w:rPr>
              <w:t>s</w:t>
            </w:r>
            <w:r w:rsidRPr="00CE0402">
              <w:rPr>
                <w:rFonts w:eastAsia="Arial Unicode MS" w:cs="Arial"/>
                <w:color w:val="000000"/>
                <w:sz w:val="16"/>
                <w:szCs w:val="16"/>
              </w:rPr>
              <w:t>ation service</w:t>
            </w:r>
          </w:p>
        </w:tc>
        <w:tc>
          <w:tcPr>
            <w:tcW w:w="1060" w:type="dxa"/>
            <w:tcBorders>
              <w:top w:val="nil"/>
              <w:left w:val="nil"/>
              <w:bottom w:val="nil"/>
              <w:right w:val="nil"/>
            </w:tcBorders>
          </w:tcPr>
          <w:p w14:paraId="092396A8" w14:textId="1B1C879E" w:rsidR="00982A53" w:rsidRPr="00CE0402" w:rsidRDefault="00982A53" w:rsidP="00982A53">
            <w:pPr>
              <w:ind w:right="-72"/>
              <w:jc w:val="right"/>
              <w:rPr>
                <w:rFonts w:cs="Arial"/>
                <w:color w:val="000000"/>
                <w:sz w:val="16"/>
                <w:szCs w:val="16"/>
                <w:lang w:val="en-GB"/>
              </w:rPr>
            </w:pPr>
            <w:r w:rsidRPr="00CE0402">
              <w:rPr>
                <w:rFonts w:cs="Arial"/>
                <w:color w:val="000000"/>
                <w:sz w:val="16"/>
                <w:szCs w:val="16"/>
                <w:lang w:val="en-GB"/>
              </w:rPr>
              <w:t>40.00</w:t>
            </w:r>
          </w:p>
        </w:tc>
        <w:tc>
          <w:tcPr>
            <w:tcW w:w="1061" w:type="dxa"/>
            <w:tcBorders>
              <w:top w:val="nil"/>
              <w:left w:val="nil"/>
              <w:bottom w:val="nil"/>
              <w:right w:val="nil"/>
            </w:tcBorders>
          </w:tcPr>
          <w:p w14:paraId="3557707E" w14:textId="308B66C8" w:rsidR="00982A53" w:rsidRPr="00CE0402" w:rsidRDefault="00982A53" w:rsidP="00982A53">
            <w:pPr>
              <w:ind w:right="-72"/>
              <w:jc w:val="right"/>
              <w:rPr>
                <w:rFonts w:cs="Arial"/>
                <w:color w:val="000000"/>
                <w:sz w:val="16"/>
                <w:szCs w:val="16"/>
                <w:lang w:val="en-GB"/>
              </w:rPr>
            </w:pPr>
            <w:r w:rsidRPr="00CE0402">
              <w:rPr>
                <w:rFonts w:cs="Arial"/>
                <w:color w:val="000000"/>
                <w:sz w:val="16"/>
                <w:szCs w:val="16"/>
                <w:lang w:val="en-GB"/>
              </w:rPr>
              <w:t>-</w:t>
            </w:r>
          </w:p>
        </w:tc>
        <w:tc>
          <w:tcPr>
            <w:tcW w:w="1134" w:type="dxa"/>
            <w:tcBorders>
              <w:top w:val="nil"/>
              <w:left w:val="nil"/>
              <w:bottom w:val="single" w:sz="4" w:space="0" w:color="000000"/>
              <w:right w:val="nil"/>
            </w:tcBorders>
          </w:tcPr>
          <w:p w14:paraId="768353DB" w14:textId="64137EB9" w:rsidR="00982A53" w:rsidRPr="00CE0402" w:rsidRDefault="00982A53" w:rsidP="00982A53">
            <w:pPr>
              <w:ind w:right="-72"/>
              <w:jc w:val="right"/>
              <w:rPr>
                <w:rFonts w:cs="Arial"/>
                <w:color w:val="000000"/>
                <w:sz w:val="16"/>
                <w:szCs w:val="16"/>
                <w:lang w:val="en-GB"/>
              </w:rPr>
            </w:pPr>
            <w:r w:rsidRPr="00CE0402">
              <w:rPr>
                <w:rFonts w:cs="Arial"/>
                <w:color w:val="000000"/>
                <w:sz w:val="16"/>
                <w:szCs w:val="16"/>
                <w:lang w:val="en-GB"/>
              </w:rPr>
              <w:t>13,61</w:t>
            </w:r>
            <w:r w:rsidR="00231EEC" w:rsidRPr="00CE0402">
              <w:rPr>
                <w:rFonts w:cs="Arial"/>
                <w:color w:val="000000"/>
                <w:sz w:val="16"/>
                <w:szCs w:val="16"/>
                <w:lang w:val="en-GB"/>
              </w:rPr>
              <w:t>3</w:t>
            </w:r>
          </w:p>
        </w:tc>
        <w:tc>
          <w:tcPr>
            <w:tcW w:w="992" w:type="dxa"/>
            <w:tcBorders>
              <w:top w:val="nil"/>
              <w:left w:val="nil"/>
              <w:bottom w:val="single" w:sz="4" w:space="0" w:color="000000"/>
              <w:right w:val="nil"/>
            </w:tcBorders>
          </w:tcPr>
          <w:p w14:paraId="273500B5" w14:textId="31802E4C" w:rsidR="00982A53" w:rsidRPr="00CE0402" w:rsidRDefault="00982A53" w:rsidP="00982A53">
            <w:pPr>
              <w:ind w:right="-72"/>
              <w:jc w:val="right"/>
              <w:rPr>
                <w:rFonts w:cs="Arial"/>
                <w:color w:val="000000"/>
                <w:sz w:val="16"/>
                <w:szCs w:val="16"/>
                <w:lang w:val="en-GB"/>
              </w:rPr>
            </w:pPr>
            <w:r w:rsidRPr="00CE0402">
              <w:rPr>
                <w:rFonts w:cs="Arial"/>
                <w:color w:val="000000"/>
                <w:sz w:val="16"/>
                <w:szCs w:val="16"/>
                <w:lang w:val="en-GB"/>
              </w:rPr>
              <w:t>-</w:t>
            </w:r>
          </w:p>
        </w:tc>
      </w:tr>
      <w:tr w:rsidR="00F86344" w:rsidRPr="00CE0402" w14:paraId="46003673" w14:textId="77777777" w:rsidTr="006075B3">
        <w:tc>
          <w:tcPr>
            <w:tcW w:w="1985" w:type="dxa"/>
            <w:tcBorders>
              <w:top w:val="nil"/>
              <w:left w:val="nil"/>
              <w:bottom w:val="nil"/>
              <w:right w:val="nil"/>
            </w:tcBorders>
          </w:tcPr>
          <w:p w14:paraId="7226A4DC" w14:textId="77777777" w:rsidR="00F86344" w:rsidRPr="00CE0402" w:rsidRDefault="00F86344" w:rsidP="00F86344">
            <w:pPr>
              <w:ind w:left="-72" w:right="-72"/>
              <w:rPr>
                <w:rFonts w:cs="Arial"/>
                <w:color w:val="000000"/>
                <w:sz w:val="16"/>
                <w:szCs w:val="16"/>
                <w:lang w:val="en-GB"/>
              </w:rPr>
            </w:pPr>
          </w:p>
        </w:tc>
        <w:tc>
          <w:tcPr>
            <w:tcW w:w="1337" w:type="dxa"/>
            <w:tcBorders>
              <w:top w:val="nil"/>
              <w:left w:val="nil"/>
              <w:bottom w:val="nil"/>
              <w:right w:val="nil"/>
            </w:tcBorders>
          </w:tcPr>
          <w:p w14:paraId="4F8F75F2" w14:textId="77777777" w:rsidR="00F86344" w:rsidRPr="00CE0402" w:rsidRDefault="00F86344" w:rsidP="00F86344">
            <w:pPr>
              <w:ind w:right="-72"/>
              <w:jc w:val="center"/>
              <w:rPr>
                <w:rFonts w:cs="Arial"/>
                <w:b/>
                <w:color w:val="000000"/>
                <w:sz w:val="16"/>
                <w:szCs w:val="16"/>
                <w:lang w:val="en-GB"/>
              </w:rPr>
            </w:pPr>
          </w:p>
        </w:tc>
        <w:tc>
          <w:tcPr>
            <w:tcW w:w="1901" w:type="dxa"/>
            <w:tcBorders>
              <w:top w:val="nil"/>
              <w:left w:val="nil"/>
              <w:bottom w:val="nil"/>
              <w:right w:val="nil"/>
            </w:tcBorders>
          </w:tcPr>
          <w:p w14:paraId="4DAC9FA7" w14:textId="77777777" w:rsidR="00F86344" w:rsidRPr="00CE0402" w:rsidRDefault="00F86344" w:rsidP="00F86344">
            <w:pPr>
              <w:ind w:right="-72"/>
              <w:jc w:val="center"/>
              <w:rPr>
                <w:rFonts w:eastAsia="Arial Unicode MS" w:cs="Arial"/>
                <w:color w:val="000000"/>
                <w:sz w:val="16"/>
                <w:szCs w:val="16"/>
              </w:rPr>
            </w:pPr>
          </w:p>
        </w:tc>
        <w:tc>
          <w:tcPr>
            <w:tcW w:w="1060" w:type="dxa"/>
            <w:tcBorders>
              <w:top w:val="nil"/>
              <w:left w:val="nil"/>
              <w:bottom w:val="nil"/>
              <w:right w:val="nil"/>
            </w:tcBorders>
          </w:tcPr>
          <w:p w14:paraId="7275A23B" w14:textId="77777777" w:rsidR="00F86344" w:rsidRPr="00CE0402" w:rsidRDefault="00F86344" w:rsidP="00F86344">
            <w:pPr>
              <w:ind w:right="-72"/>
              <w:jc w:val="right"/>
              <w:rPr>
                <w:rFonts w:cs="Arial"/>
                <w:color w:val="000000"/>
                <w:sz w:val="16"/>
                <w:szCs w:val="16"/>
                <w:lang w:val="en-GB"/>
              </w:rPr>
            </w:pPr>
          </w:p>
        </w:tc>
        <w:tc>
          <w:tcPr>
            <w:tcW w:w="1061" w:type="dxa"/>
            <w:tcBorders>
              <w:top w:val="nil"/>
              <w:left w:val="nil"/>
              <w:bottom w:val="nil"/>
              <w:right w:val="nil"/>
            </w:tcBorders>
          </w:tcPr>
          <w:p w14:paraId="25DDA619" w14:textId="77777777" w:rsidR="00F86344" w:rsidRPr="00CE0402" w:rsidRDefault="00F86344" w:rsidP="00F86344">
            <w:pPr>
              <w:ind w:right="-72"/>
              <w:jc w:val="right"/>
              <w:rPr>
                <w:rFonts w:cs="Arial"/>
                <w:color w:val="000000"/>
                <w:sz w:val="16"/>
                <w:szCs w:val="16"/>
                <w:lang w:val="en-GB"/>
              </w:rPr>
            </w:pPr>
          </w:p>
        </w:tc>
        <w:tc>
          <w:tcPr>
            <w:tcW w:w="1134" w:type="dxa"/>
            <w:tcBorders>
              <w:top w:val="single" w:sz="4" w:space="0" w:color="000000"/>
              <w:left w:val="nil"/>
              <w:bottom w:val="nil"/>
              <w:right w:val="nil"/>
            </w:tcBorders>
          </w:tcPr>
          <w:p w14:paraId="4339DFE1" w14:textId="77777777" w:rsidR="00F86344" w:rsidRPr="00CE0402" w:rsidRDefault="00F86344" w:rsidP="00F86344">
            <w:pPr>
              <w:ind w:right="-72"/>
              <w:jc w:val="right"/>
              <w:rPr>
                <w:rFonts w:cs="Arial"/>
                <w:color w:val="000000"/>
                <w:sz w:val="16"/>
                <w:szCs w:val="16"/>
                <w:lang w:val="en-GB"/>
              </w:rPr>
            </w:pPr>
          </w:p>
        </w:tc>
        <w:tc>
          <w:tcPr>
            <w:tcW w:w="992" w:type="dxa"/>
            <w:tcBorders>
              <w:top w:val="single" w:sz="4" w:space="0" w:color="000000"/>
              <w:left w:val="nil"/>
              <w:bottom w:val="nil"/>
              <w:right w:val="nil"/>
            </w:tcBorders>
          </w:tcPr>
          <w:p w14:paraId="1E4E8991" w14:textId="77777777" w:rsidR="00F86344" w:rsidRPr="00CE0402" w:rsidRDefault="00F86344" w:rsidP="00F86344">
            <w:pPr>
              <w:ind w:right="-72"/>
              <w:jc w:val="right"/>
              <w:rPr>
                <w:rFonts w:cs="Arial"/>
                <w:color w:val="000000"/>
                <w:sz w:val="16"/>
                <w:szCs w:val="16"/>
                <w:lang w:val="en-GB"/>
              </w:rPr>
            </w:pPr>
          </w:p>
        </w:tc>
      </w:tr>
      <w:tr w:rsidR="00841890" w:rsidRPr="00CE0402" w14:paraId="1DD30B21" w14:textId="77777777" w:rsidTr="00DA3D48">
        <w:tc>
          <w:tcPr>
            <w:tcW w:w="3322" w:type="dxa"/>
            <w:gridSpan w:val="2"/>
            <w:tcBorders>
              <w:top w:val="nil"/>
              <w:left w:val="nil"/>
              <w:bottom w:val="nil"/>
              <w:right w:val="nil"/>
            </w:tcBorders>
            <w:hideMark/>
          </w:tcPr>
          <w:p w14:paraId="2C8ED6D2" w14:textId="4B277712" w:rsidR="00841890" w:rsidRPr="00CE0402" w:rsidRDefault="00841890" w:rsidP="00841890">
            <w:pPr>
              <w:ind w:right="-72"/>
              <w:jc w:val="left"/>
              <w:rPr>
                <w:rFonts w:cs="Arial"/>
                <w:b/>
                <w:color w:val="000000"/>
                <w:sz w:val="16"/>
                <w:szCs w:val="16"/>
                <w:lang w:val="en-GB"/>
              </w:rPr>
            </w:pPr>
            <w:r w:rsidRPr="00CE0402">
              <w:rPr>
                <w:rFonts w:cs="Arial"/>
                <w:b/>
                <w:color w:val="000000"/>
                <w:sz w:val="16"/>
                <w:szCs w:val="16"/>
                <w:lang w:val="en-GB"/>
              </w:rPr>
              <w:t>Total Immaterial joint ventures</w:t>
            </w:r>
          </w:p>
        </w:tc>
        <w:tc>
          <w:tcPr>
            <w:tcW w:w="1901" w:type="dxa"/>
            <w:tcBorders>
              <w:top w:val="nil"/>
              <w:left w:val="nil"/>
              <w:bottom w:val="nil"/>
              <w:right w:val="nil"/>
            </w:tcBorders>
          </w:tcPr>
          <w:p w14:paraId="7ED413B9" w14:textId="0D498261" w:rsidR="00841890" w:rsidRPr="00CE0402" w:rsidRDefault="00841890" w:rsidP="00B20E0E">
            <w:pPr>
              <w:ind w:right="-72"/>
              <w:rPr>
                <w:rFonts w:cs="Arial"/>
                <w:b/>
                <w:color w:val="000000"/>
                <w:sz w:val="16"/>
                <w:szCs w:val="16"/>
                <w:lang w:val="en-GB"/>
              </w:rPr>
            </w:pPr>
          </w:p>
        </w:tc>
        <w:tc>
          <w:tcPr>
            <w:tcW w:w="1060" w:type="dxa"/>
            <w:tcBorders>
              <w:top w:val="nil"/>
              <w:left w:val="nil"/>
              <w:bottom w:val="nil"/>
              <w:right w:val="nil"/>
            </w:tcBorders>
          </w:tcPr>
          <w:p w14:paraId="29058D74" w14:textId="77777777" w:rsidR="00841890" w:rsidRPr="00CE0402" w:rsidRDefault="00841890" w:rsidP="00B20E0E">
            <w:pPr>
              <w:ind w:right="-72"/>
              <w:jc w:val="right"/>
              <w:rPr>
                <w:rFonts w:cs="Arial"/>
                <w:b/>
                <w:color w:val="000000"/>
                <w:sz w:val="16"/>
                <w:szCs w:val="16"/>
                <w:lang w:val="en-GB"/>
              </w:rPr>
            </w:pPr>
          </w:p>
        </w:tc>
        <w:tc>
          <w:tcPr>
            <w:tcW w:w="1061" w:type="dxa"/>
            <w:tcBorders>
              <w:top w:val="nil"/>
              <w:left w:val="nil"/>
              <w:bottom w:val="nil"/>
              <w:right w:val="nil"/>
            </w:tcBorders>
          </w:tcPr>
          <w:p w14:paraId="55106EAF" w14:textId="2775712F" w:rsidR="00841890" w:rsidRPr="00CE0402" w:rsidRDefault="00841890" w:rsidP="00B20E0E">
            <w:pPr>
              <w:ind w:right="-72"/>
              <w:jc w:val="right"/>
              <w:rPr>
                <w:rFonts w:cs="Arial"/>
                <w:b/>
                <w:color w:val="000000"/>
                <w:sz w:val="16"/>
                <w:szCs w:val="16"/>
                <w:lang w:val="en-GB"/>
              </w:rPr>
            </w:pPr>
          </w:p>
        </w:tc>
        <w:tc>
          <w:tcPr>
            <w:tcW w:w="1134" w:type="dxa"/>
            <w:tcBorders>
              <w:top w:val="nil"/>
              <w:left w:val="nil"/>
              <w:bottom w:val="single" w:sz="4" w:space="0" w:color="auto"/>
              <w:right w:val="nil"/>
            </w:tcBorders>
          </w:tcPr>
          <w:p w14:paraId="72731DB7" w14:textId="7AC092B2" w:rsidR="00841890" w:rsidRPr="00CE0402" w:rsidRDefault="00841890" w:rsidP="00B20E0E">
            <w:pPr>
              <w:ind w:right="-72"/>
              <w:jc w:val="right"/>
              <w:rPr>
                <w:rFonts w:cs="Arial"/>
                <w:b/>
                <w:bCs/>
                <w:color w:val="000000"/>
                <w:sz w:val="16"/>
                <w:szCs w:val="16"/>
                <w:lang w:val="en-GB"/>
              </w:rPr>
            </w:pPr>
            <w:r w:rsidRPr="00CE0402">
              <w:rPr>
                <w:rFonts w:cs="Arial"/>
                <w:b/>
                <w:bCs/>
                <w:color w:val="000000"/>
                <w:sz w:val="16"/>
                <w:szCs w:val="16"/>
                <w:lang w:val="en-GB"/>
              </w:rPr>
              <w:t>13,613</w:t>
            </w:r>
          </w:p>
        </w:tc>
        <w:tc>
          <w:tcPr>
            <w:tcW w:w="992" w:type="dxa"/>
            <w:tcBorders>
              <w:top w:val="nil"/>
              <w:left w:val="nil"/>
              <w:bottom w:val="single" w:sz="4" w:space="0" w:color="auto"/>
              <w:right w:val="nil"/>
            </w:tcBorders>
          </w:tcPr>
          <w:p w14:paraId="4547F622" w14:textId="5A046C2C" w:rsidR="00841890" w:rsidRPr="00CE0402" w:rsidRDefault="00841890" w:rsidP="00B20E0E">
            <w:pPr>
              <w:ind w:right="-72"/>
              <w:jc w:val="right"/>
              <w:rPr>
                <w:rFonts w:cs="Arial"/>
                <w:b/>
                <w:bCs/>
                <w:color w:val="000000"/>
                <w:sz w:val="16"/>
                <w:szCs w:val="16"/>
                <w:lang w:val="en-GB"/>
              </w:rPr>
            </w:pPr>
            <w:r w:rsidRPr="00CE0402">
              <w:rPr>
                <w:rFonts w:cs="Arial"/>
                <w:b/>
                <w:bCs/>
                <w:color w:val="000000"/>
                <w:sz w:val="16"/>
                <w:szCs w:val="16"/>
                <w:lang w:val="en-GB"/>
              </w:rPr>
              <w:t>-</w:t>
            </w:r>
          </w:p>
        </w:tc>
      </w:tr>
      <w:tr w:rsidR="006075B3" w:rsidRPr="00CE0402" w14:paraId="656B590E" w14:textId="77777777" w:rsidTr="0011113B">
        <w:tc>
          <w:tcPr>
            <w:tcW w:w="1985" w:type="dxa"/>
            <w:tcBorders>
              <w:top w:val="nil"/>
              <w:left w:val="nil"/>
              <w:bottom w:val="nil"/>
              <w:right w:val="nil"/>
            </w:tcBorders>
          </w:tcPr>
          <w:p w14:paraId="7DDD0721" w14:textId="77777777" w:rsidR="006075B3" w:rsidRPr="00CE0402" w:rsidRDefault="006075B3" w:rsidP="00B20E0E">
            <w:pPr>
              <w:ind w:left="-72" w:right="-72"/>
              <w:rPr>
                <w:rFonts w:cs="Arial"/>
                <w:b/>
                <w:color w:val="000000"/>
                <w:sz w:val="16"/>
                <w:szCs w:val="16"/>
                <w:lang w:val="en-GB"/>
              </w:rPr>
            </w:pPr>
          </w:p>
        </w:tc>
        <w:tc>
          <w:tcPr>
            <w:tcW w:w="1337" w:type="dxa"/>
            <w:tcBorders>
              <w:top w:val="nil"/>
              <w:left w:val="nil"/>
              <w:bottom w:val="nil"/>
              <w:right w:val="nil"/>
            </w:tcBorders>
          </w:tcPr>
          <w:p w14:paraId="23678882" w14:textId="77777777" w:rsidR="006075B3" w:rsidRPr="00CE0402" w:rsidRDefault="006075B3" w:rsidP="00B20E0E">
            <w:pPr>
              <w:ind w:right="-72"/>
              <w:jc w:val="center"/>
              <w:rPr>
                <w:rFonts w:cs="Arial"/>
                <w:b/>
                <w:color w:val="000000"/>
                <w:sz w:val="16"/>
                <w:szCs w:val="16"/>
                <w:lang w:val="en-GB"/>
              </w:rPr>
            </w:pPr>
          </w:p>
        </w:tc>
        <w:tc>
          <w:tcPr>
            <w:tcW w:w="1901" w:type="dxa"/>
            <w:tcBorders>
              <w:top w:val="nil"/>
              <w:left w:val="nil"/>
              <w:bottom w:val="nil"/>
              <w:right w:val="nil"/>
            </w:tcBorders>
          </w:tcPr>
          <w:p w14:paraId="55EC9F18" w14:textId="77777777" w:rsidR="006075B3" w:rsidRPr="00CE0402" w:rsidRDefault="006075B3" w:rsidP="00B20E0E">
            <w:pPr>
              <w:ind w:right="-72"/>
              <w:rPr>
                <w:rFonts w:cs="Arial"/>
                <w:b/>
                <w:color w:val="000000"/>
                <w:sz w:val="16"/>
                <w:szCs w:val="16"/>
                <w:lang w:val="en-GB"/>
              </w:rPr>
            </w:pPr>
          </w:p>
        </w:tc>
        <w:tc>
          <w:tcPr>
            <w:tcW w:w="1060" w:type="dxa"/>
            <w:tcBorders>
              <w:top w:val="nil"/>
              <w:left w:val="nil"/>
              <w:bottom w:val="nil"/>
              <w:right w:val="nil"/>
            </w:tcBorders>
          </w:tcPr>
          <w:p w14:paraId="71A03A93" w14:textId="77777777" w:rsidR="006075B3" w:rsidRPr="00CE0402" w:rsidRDefault="006075B3" w:rsidP="00B20E0E">
            <w:pPr>
              <w:ind w:right="-72"/>
              <w:jc w:val="right"/>
              <w:rPr>
                <w:rFonts w:cs="Arial"/>
                <w:b/>
                <w:color w:val="000000"/>
                <w:sz w:val="16"/>
                <w:szCs w:val="16"/>
                <w:lang w:val="en-GB"/>
              </w:rPr>
            </w:pPr>
          </w:p>
        </w:tc>
        <w:tc>
          <w:tcPr>
            <w:tcW w:w="1061" w:type="dxa"/>
            <w:tcBorders>
              <w:top w:val="nil"/>
              <w:left w:val="nil"/>
              <w:bottom w:val="nil"/>
              <w:right w:val="nil"/>
            </w:tcBorders>
          </w:tcPr>
          <w:p w14:paraId="2AF417F5" w14:textId="77777777" w:rsidR="006075B3" w:rsidRPr="00CE0402" w:rsidRDefault="006075B3" w:rsidP="00B20E0E">
            <w:pPr>
              <w:ind w:right="-72"/>
              <w:jc w:val="right"/>
              <w:rPr>
                <w:rFonts w:cs="Arial"/>
                <w:b/>
                <w:color w:val="000000"/>
                <w:sz w:val="16"/>
                <w:szCs w:val="16"/>
                <w:lang w:val="en-GB"/>
              </w:rPr>
            </w:pPr>
          </w:p>
        </w:tc>
        <w:tc>
          <w:tcPr>
            <w:tcW w:w="1134" w:type="dxa"/>
            <w:tcBorders>
              <w:top w:val="single" w:sz="4" w:space="0" w:color="auto"/>
              <w:left w:val="nil"/>
              <w:bottom w:val="nil"/>
              <w:right w:val="nil"/>
            </w:tcBorders>
          </w:tcPr>
          <w:p w14:paraId="7147E3E6" w14:textId="77777777" w:rsidR="006075B3" w:rsidRPr="00CE0402" w:rsidRDefault="006075B3" w:rsidP="00B20E0E">
            <w:pPr>
              <w:ind w:right="-72"/>
              <w:jc w:val="right"/>
              <w:rPr>
                <w:rFonts w:cs="Arial"/>
                <w:b/>
                <w:bCs/>
                <w:color w:val="000000"/>
                <w:sz w:val="16"/>
                <w:szCs w:val="16"/>
                <w:lang w:val="en-GB"/>
              </w:rPr>
            </w:pPr>
          </w:p>
        </w:tc>
        <w:tc>
          <w:tcPr>
            <w:tcW w:w="992" w:type="dxa"/>
            <w:tcBorders>
              <w:top w:val="single" w:sz="4" w:space="0" w:color="auto"/>
              <w:left w:val="nil"/>
              <w:bottom w:val="nil"/>
              <w:right w:val="nil"/>
            </w:tcBorders>
          </w:tcPr>
          <w:p w14:paraId="6DFEDCD9" w14:textId="77777777" w:rsidR="006075B3" w:rsidRPr="00CE0402" w:rsidRDefault="006075B3" w:rsidP="00B20E0E">
            <w:pPr>
              <w:ind w:right="-72"/>
              <w:jc w:val="right"/>
              <w:rPr>
                <w:rFonts w:cs="Arial"/>
                <w:b/>
                <w:bCs/>
                <w:color w:val="000000"/>
                <w:sz w:val="16"/>
                <w:szCs w:val="16"/>
                <w:lang w:val="en-GB"/>
              </w:rPr>
            </w:pPr>
          </w:p>
        </w:tc>
      </w:tr>
      <w:tr w:rsidR="0011113B" w:rsidRPr="00CE0402" w14:paraId="75183B08" w14:textId="77777777" w:rsidTr="0011113B">
        <w:tc>
          <w:tcPr>
            <w:tcW w:w="1985" w:type="dxa"/>
            <w:tcBorders>
              <w:top w:val="nil"/>
              <w:left w:val="nil"/>
              <w:bottom w:val="nil"/>
              <w:right w:val="nil"/>
            </w:tcBorders>
          </w:tcPr>
          <w:p w14:paraId="1EAEB813" w14:textId="69358CAB" w:rsidR="0011113B" w:rsidRPr="00CE0402" w:rsidRDefault="0011113B" w:rsidP="0011113B">
            <w:pPr>
              <w:ind w:left="-72" w:right="-72"/>
              <w:rPr>
                <w:rFonts w:cs="Arial"/>
                <w:b/>
                <w:color w:val="000000"/>
                <w:sz w:val="16"/>
                <w:szCs w:val="16"/>
                <w:lang w:val="en-GB"/>
              </w:rPr>
            </w:pPr>
            <w:r w:rsidRPr="00CE0402">
              <w:rPr>
                <w:rFonts w:cs="Arial"/>
                <w:b/>
                <w:color w:val="000000"/>
                <w:sz w:val="16"/>
                <w:szCs w:val="16"/>
                <w:lang w:val="en-GB"/>
              </w:rPr>
              <w:t>Total</w:t>
            </w:r>
          </w:p>
        </w:tc>
        <w:tc>
          <w:tcPr>
            <w:tcW w:w="1337" w:type="dxa"/>
            <w:tcBorders>
              <w:top w:val="nil"/>
              <w:left w:val="nil"/>
              <w:bottom w:val="nil"/>
              <w:right w:val="nil"/>
            </w:tcBorders>
          </w:tcPr>
          <w:p w14:paraId="2FD86EB8" w14:textId="77777777" w:rsidR="0011113B" w:rsidRPr="00CE0402" w:rsidRDefault="0011113B" w:rsidP="0011113B">
            <w:pPr>
              <w:ind w:right="-72"/>
              <w:jc w:val="center"/>
              <w:rPr>
                <w:rFonts w:cs="Arial"/>
                <w:b/>
                <w:color w:val="000000"/>
                <w:sz w:val="16"/>
                <w:szCs w:val="16"/>
                <w:lang w:val="en-GB"/>
              </w:rPr>
            </w:pPr>
          </w:p>
        </w:tc>
        <w:tc>
          <w:tcPr>
            <w:tcW w:w="1901" w:type="dxa"/>
            <w:tcBorders>
              <w:top w:val="nil"/>
              <w:left w:val="nil"/>
              <w:bottom w:val="nil"/>
              <w:right w:val="nil"/>
            </w:tcBorders>
          </w:tcPr>
          <w:p w14:paraId="1D1C5D11" w14:textId="77777777" w:rsidR="0011113B" w:rsidRPr="00CE0402" w:rsidRDefault="0011113B" w:rsidP="0011113B">
            <w:pPr>
              <w:ind w:right="-72"/>
              <w:rPr>
                <w:rFonts w:cs="Arial"/>
                <w:b/>
                <w:color w:val="000000"/>
                <w:sz w:val="16"/>
                <w:szCs w:val="16"/>
                <w:lang w:val="en-GB"/>
              </w:rPr>
            </w:pPr>
          </w:p>
        </w:tc>
        <w:tc>
          <w:tcPr>
            <w:tcW w:w="1060" w:type="dxa"/>
            <w:tcBorders>
              <w:top w:val="nil"/>
              <w:left w:val="nil"/>
              <w:bottom w:val="nil"/>
              <w:right w:val="nil"/>
            </w:tcBorders>
          </w:tcPr>
          <w:p w14:paraId="642B0EF2" w14:textId="77777777" w:rsidR="0011113B" w:rsidRPr="00CE0402" w:rsidRDefault="0011113B" w:rsidP="0011113B">
            <w:pPr>
              <w:ind w:right="-72"/>
              <w:jc w:val="right"/>
              <w:rPr>
                <w:rFonts w:cs="Arial"/>
                <w:b/>
                <w:color w:val="000000"/>
                <w:sz w:val="16"/>
                <w:szCs w:val="16"/>
                <w:lang w:val="en-GB"/>
              </w:rPr>
            </w:pPr>
          </w:p>
        </w:tc>
        <w:tc>
          <w:tcPr>
            <w:tcW w:w="1061" w:type="dxa"/>
            <w:tcBorders>
              <w:top w:val="nil"/>
              <w:left w:val="nil"/>
              <w:bottom w:val="nil"/>
              <w:right w:val="nil"/>
            </w:tcBorders>
          </w:tcPr>
          <w:p w14:paraId="62E9357A" w14:textId="77777777" w:rsidR="0011113B" w:rsidRPr="00CE0402" w:rsidRDefault="0011113B" w:rsidP="0011113B">
            <w:pPr>
              <w:ind w:right="-72"/>
              <w:jc w:val="right"/>
              <w:rPr>
                <w:rFonts w:cs="Arial"/>
                <w:b/>
                <w:color w:val="000000"/>
                <w:sz w:val="16"/>
                <w:szCs w:val="16"/>
                <w:lang w:val="en-GB"/>
              </w:rPr>
            </w:pPr>
          </w:p>
        </w:tc>
        <w:tc>
          <w:tcPr>
            <w:tcW w:w="1134" w:type="dxa"/>
            <w:tcBorders>
              <w:top w:val="nil"/>
              <w:left w:val="nil"/>
              <w:bottom w:val="single" w:sz="4" w:space="0" w:color="auto"/>
              <w:right w:val="nil"/>
            </w:tcBorders>
          </w:tcPr>
          <w:p w14:paraId="27B561D0" w14:textId="7D35A627" w:rsidR="0011113B" w:rsidRPr="00CE0402" w:rsidRDefault="0011113B" w:rsidP="0011113B">
            <w:pPr>
              <w:ind w:right="-72"/>
              <w:jc w:val="right"/>
              <w:rPr>
                <w:rFonts w:cs="Arial"/>
                <w:b/>
                <w:bCs/>
                <w:sz w:val="16"/>
                <w:szCs w:val="16"/>
              </w:rPr>
            </w:pPr>
            <w:r w:rsidRPr="00CE0402">
              <w:rPr>
                <w:rFonts w:cs="Arial"/>
                <w:b/>
                <w:bCs/>
                <w:sz w:val="16"/>
                <w:szCs w:val="16"/>
              </w:rPr>
              <w:t>732,191</w:t>
            </w:r>
          </w:p>
        </w:tc>
        <w:tc>
          <w:tcPr>
            <w:tcW w:w="992" w:type="dxa"/>
            <w:tcBorders>
              <w:top w:val="nil"/>
              <w:left w:val="nil"/>
              <w:bottom w:val="single" w:sz="4" w:space="0" w:color="auto"/>
              <w:right w:val="nil"/>
            </w:tcBorders>
          </w:tcPr>
          <w:p w14:paraId="74762FE4" w14:textId="0E3428B2" w:rsidR="0011113B" w:rsidRPr="00CE0402" w:rsidRDefault="0011113B" w:rsidP="0011113B">
            <w:pPr>
              <w:ind w:right="-72"/>
              <w:jc w:val="right"/>
              <w:rPr>
                <w:rFonts w:cs="Arial"/>
                <w:b/>
                <w:bCs/>
                <w:sz w:val="16"/>
                <w:szCs w:val="16"/>
              </w:rPr>
            </w:pPr>
            <w:r w:rsidRPr="00CE0402">
              <w:rPr>
                <w:rFonts w:cs="Arial"/>
                <w:b/>
                <w:bCs/>
                <w:sz w:val="16"/>
                <w:szCs w:val="16"/>
              </w:rPr>
              <w:t>746,847</w:t>
            </w:r>
          </w:p>
        </w:tc>
      </w:tr>
    </w:tbl>
    <w:p w14:paraId="30FCCFA1" w14:textId="77777777" w:rsidR="00292F4D" w:rsidRPr="00CE0402" w:rsidRDefault="00292F4D" w:rsidP="0041128C">
      <w:pPr>
        <w:rPr>
          <w:rFonts w:cs="Arial"/>
          <w:color w:val="000000"/>
          <w:sz w:val="18"/>
          <w:szCs w:val="18"/>
          <w:lang w:val="en-GB"/>
        </w:rPr>
      </w:pPr>
    </w:p>
    <w:p w14:paraId="088DB3AA" w14:textId="3685FC0E" w:rsidR="004248B7" w:rsidRPr="00CE0402" w:rsidRDefault="00781710" w:rsidP="004248B7">
      <w:pPr>
        <w:rPr>
          <w:rFonts w:cs="Arial"/>
          <w:color w:val="000000"/>
          <w:sz w:val="18"/>
          <w:szCs w:val="18"/>
          <w:highlight w:val="yellow"/>
          <w:u w:val="single"/>
          <w:lang w:val="en-GB"/>
        </w:rPr>
      </w:pPr>
      <w:r w:rsidRPr="00CE0402">
        <w:rPr>
          <w:rFonts w:cs="Arial"/>
          <w:color w:val="000000"/>
          <w:sz w:val="18"/>
          <w:szCs w:val="18"/>
          <w:u w:val="single"/>
          <w:lang w:val="en-GB"/>
        </w:rPr>
        <w:t>Purchase of shares</w:t>
      </w:r>
    </w:p>
    <w:p w14:paraId="07DA731A" w14:textId="77777777" w:rsidR="00763235" w:rsidRPr="00CE0402" w:rsidRDefault="00763235" w:rsidP="004248B7">
      <w:pPr>
        <w:rPr>
          <w:rFonts w:cs="Arial"/>
          <w:color w:val="000000"/>
          <w:sz w:val="18"/>
          <w:szCs w:val="18"/>
          <w:lang w:val="en-GB"/>
        </w:rPr>
      </w:pPr>
    </w:p>
    <w:p w14:paraId="2C849D37" w14:textId="72636589" w:rsidR="00D7783C" w:rsidRPr="00CE0402" w:rsidRDefault="00F669B9" w:rsidP="00F669B9">
      <w:pPr>
        <w:rPr>
          <w:rFonts w:cs="Arial"/>
          <w:color w:val="000000"/>
          <w:sz w:val="18"/>
          <w:szCs w:val="18"/>
          <w:lang w:val="en-GB"/>
        </w:rPr>
      </w:pPr>
      <w:r w:rsidRPr="00CE0402">
        <w:rPr>
          <w:rFonts w:cs="Arial"/>
          <w:color w:val="000000"/>
          <w:sz w:val="18"/>
          <w:szCs w:val="18"/>
          <w:lang w:val="en-GB"/>
        </w:rPr>
        <w:t xml:space="preserve">At the Board of Directors' meeting of Principal Next Co., Ltd. held on 12 June 2025, the Board of Directors passed a resolution to approve the purchase of 120,000 shares, or 40.00% of the total registered ordinary shares, of Serviso Healthcare Solutions Co., Ltd. from the former shareholders at a price of Baht 111.4 each, totaling Baht 13.4 million. The purpose is to support medical operations for hospitals within the Group. The subsidiary completed the payment for </w:t>
      </w:r>
      <w:r w:rsidR="00D30969" w:rsidRPr="00CE0402">
        <w:rPr>
          <w:rFonts w:cs="Arial"/>
          <w:color w:val="000000"/>
          <w:sz w:val="18"/>
          <w:szCs w:val="18"/>
          <w:lang w:val="en-GB"/>
        </w:rPr>
        <w:t>the shares on 13 June 2025.</w:t>
      </w:r>
    </w:p>
    <w:p w14:paraId="7A83A018" w14:textId="77777777" w:rsidR="0080619D" w:rsidRPr="00CE0402" w:rsidRDefault="00CB07F1" w:rsidP="00F669B9">
      <w:pPr>
        <w:rPr>
          <w:rFonts w:cs="Arial"/>
          <w:color w:val="000000"/>
          <w:sz w:val="18"/>
          <w:szCs w:val="18"/>
          <w:lang w:val="en-GB"/>
        </w:rPr>
      </w:pPr>
      <w:r w:rsidRPr="00CE0402">
        <w:rPr>
          <w:rFonts w:cs="Arial"/>
          <w:color w:val="000000"/>
          <w:sz w:val="18"/>
          <w:szCs w:val="18"/>
          <w:cs/>
          <w:lang w:val="en-GB"/>
        </w:rPr>
        <w:br w:type="page"/>
      </w:r>
    </w:p>
    <w:p w14:paraId="70081F3F" w14:textId="6A4BD6FD" w:rsidR="00B27C51" w:rsidRPr="00CE0402" w:rsidRDefault="00B27C51" w:rsidP="00CE0402">
      <w:pPr>
        <w:ind w:left="540"/>
        <w:rPr>
          <w:rFonts w:cs="Arial"/>
          <w:color w:val="000000"/>
          <w:spacing w:val="-4"/>
          <w:sz w:val="18"/>
          <w:szCs w:val="18"/>
          <w:lang w:val="en-GB"/>
        </w:rPr>
      </w:pPr>
      <w:r w:rsidRPr="00CE0402">
        <w:rPr>
          <w:rFonts w:cs="Arial"/>
          <w:color w:val="000000"/>
          <w:spacing w:val="-4"/>
          <w:sz w:val="18"/>
          <w:szCs w:val="18"/>
          <w:lang w:val="en-GB"/>
        </w:rPr>
        <w:t>Movements of investment in an associate and joint ventures for the year ended 31 December was as follows:</w:t>
      </w:r>
    </w:p>
    <w:p w14:paraId="02A398BF" w14:textId="77777777" w:rsidR="00B27C51" w:rsidRPr="00CE0402" w:rsidRDefault="00B27C51" w:rsidP="00B27C51">
      <w:pPr>
        <w:ind w:left="540"/>
        <w:rPr>
          <w:rFonts w:eastAsia="Arial Unicode MS" w:cs="Arial"/>
        </w:rPr>
      </w:pPr>
    </w:p>
    <w:tbl>
      <w:tblPr>
        <w:tblW w:w="9461" w:type="dxa"/>
        <w:tblInd w:w="108" w:type="dxa"/>
        <w:tblLayout w:type="fixed"/>
        <w:tblLook w:val="0000" w:firstRow="0" w:lastRow="0" w:firstColumn="0" w:lastColumn="0" w:noHBand="0" w:noVBand="0"/>
      </w:tblPr>
      <w:tblGrid>
        <w:gridCol w:w="6437"/>
        <w:gridCol w:w="1512"/>
        <w:gridCol w:w="1512"/>
      </w:tblGrid>
      <w:tr w:rsidR="00B27C51" w:rsidRPr="00CE0402" w14:paraId="72879D7E" w14:textId="77777777" w:rsidTr="001F7214">
        <w:tc>
          <w:tcPr>
            <w:tcW w:w="6437" w:type="dxa"/>
          </w:tcPr>
          <w:p w14:paraId="59277761" w14:textId="77777777" w:rsidR="00B27C51" w:rsidRPr="00CE0402" w:rsidRDefault="00B27C51" w:rsidP="001F7214">
            <w:pPr>
              <w:ind w:left="435"/>
              <w:jc w:val="left"/>
              <w:rPr>
                <w:rFonts w:cs="Arial"/>
                <w:sz w:val="18"/>
                <w:szCs w:val="18"/>
                <w:shd w:val="clear" w:color="auto" w:fill="FFFFFF"/>
              </w:rPr>
            </w:pPr>
          </w:p>
        </w:tc>
        <w:tc>
          <w:tcPr>
            <w:tcW w:w="3024" w:type="dxa"/>
            <w:gridSpan w:val="2"/>
            <w:tcBorders>
              <w:bottom w:val="single" w:sz="4" w:space="0" w:color="auto"/>
            </w:tcBorders>
            <w:vAlign w:val="bottom"/>
          </w:tcPr>
          <w:p w14:paraId="5A1BB395" w14:textId="77777777" w:rsidR="00B27C51" w:rsidRPr="00CE0402" w:rsidRDefault="00B27C51" w:rsidP="001F7214">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CE0402">
              <w:rPr>
                <w:rFonts w:cs="Arial"/>
                <w:b/>
                <w:bCs/>
                <w:sz w:val="18"/>
                <w:szCs w:val="18"/>
              </w:rPr>
              <w:t xml:space="preserve">Consolidated </w:t>
            </w:r>
          </w:p>
          <w:p w14:paraId="73C548D2" w14:textId="77777777" w:rsidR="00B27C51" w:rsidRPr="00CE0402" w:rsidRDefault="00B27C51" w:rsidP="001F7214">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CE0402">
              <w:rPr>
                <w:rFonts w:cs="Arial"/>
                <w:b/>
                <w:bCs/>
                <w:sz w:val="18"/>
                <w:szCs w:val="18"/>
              </w:rPr>
              <w:t>financial statements</w:t>
            </w:r>
          </w:p>
        </w:tc>
      </w:tr>
      <w:tr w:rsidR="00B27C51" w:rsidRPr="00CE0402" w14:paraId="226C8FB7" w14:textId="77777777" w:rsidTr="001F7214">
        <w:tc>
          <w:tcPr>
            <w:tcW w:w="6437" w:type="dxa"/>
          </w:tcPr>
          <w:p w14:paraId="57B1D8B1" w14:textId="77777777" w:rsidR="00B27C51" w:rsidRPr="00CE0402" w:rsidRDefault="00B27C51" w:rsidP="001F7214">
            <w:pPr>
              <w:ind w:left="435"/>
              <w:jc w:val="left"/>
              <w:rPr>
                <w:rFonts w:cs="Arial"/>
                <w:sz w:val="18"/>
                <w:szCs w:val="18"/>
                <w:shd w:val="clear" w:color="auto" w:fill="FFFFFF"/>
              </w:rPr>
            </w:pPr>
          </w:p>
        </w:tc>
        <w:tc>
          <w:tcPr>
            <w:tcW w:w="3024" w:type="dxa"/>
            <w:gridSpan w:val="2"/>
            <w:tcBorders>
              <w:bottom w:val="single" w:sz="4" w:space="0" w:color="auto"/>
            </w:tcBorders>
            <w:vAlign w:val="bottom"/>
          </w:tcPr>
          <w:p w14:paraId="5CD2EA1F" w14:textId="77777777" w:rsidR="00B27C51" w:rsidRPr="00CE0402" w:rsidRDefault="00B27C51" w:rsidP="001F7214">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CE0402">
              <w:rPr>
                <w:rFonts w:cs="Arial"/>
                <w:b/>
                <w:bCs/>
                <w:sz w:val="18"/>
                <w:szCs w:val="18"/>
              </w:rPr>
              <w:t>Investment at equity method</w:t>
            </w:r>
          </w:p>
        </w:tc>
      </w:tr>
      <w:tr w:rsidR="00B27C51" w:rsidRPr="00CE0402" w14:paraId="0F9F37E2" w14:textId="77777777" w:rsidTr="001F7214">
        <w:tc>
          <w:tcPr>
            <w:tcW w:w="6437" w:type="dxa"/>
          </w:tcPr>
          <w:p w14:paraId="39D21AE6" w14:textId="77777777" w:rsidR="00B27C51" w:rsidRPr="00CE0402" w:rsidRDefault="00B27C51" w:rsidP="001F7214">
            <w:pPr>
              <w:ind w:left="435"/>
              <w:jc w:val="left"/>
              <w:rPr>
                <w:rFonts w:cs="Arial"/>
                <w:sz w:val="18"/>
                <w:szCs w:val="18"/>
                <w:shd w:val="clear" w:color="auto" w:fill="FFFFFF"/>
              </w:rPr>
            </w:pPr>
          </w:p>
        </w:tc>
        <w:tc>
          <w:tcPr>
            <w:tcW w:w="1512" w:type="dxa"/>
            <w:vAlign w:val="bottom"/>
          </w:tcPr>
          <w:p w14:paraId="4C5EC4F7" w14:textId="77777777" w:rsidR="00B27C51" w:rsidRPr="00CE0402" w:rsidRDefault="00B27C51" w:rsidP="001F7214">
            <w:pPr>
              <w:ind w:right="-72"/>
              <w:jc w:val="right"/>
              <w:rPr>
                <w:rFonts w:cs="Arial"/>
                <w:b/>
                <w:bCs/>
                <w:sz w:val="18"/>
                <w:szCs w:val="18"/>
                <w:lang w:val="en-GB"/>
              </w:rPr>
            </w:pPr>
            <w:r w:rsidRPr="00CE0402">
              <w:rPr>
                <w:rFonts w:cs="Arial"/>
                <w:b/>
                <w:bCs/>
                <w:sz w:val="18"/>
                <w:szCs w:val="18"/>
                <w:lang w:val="en-GB"/>
              </w:rPr>
              <w:t>2025</w:t>
            </w:r>
          </w:p>
        </w:tc>
        <w:tc>
          <w:tcPr>
            <w:tcW w:w="1512" w:type="dxa"/>
            <w:vAlign w:val="bottom"/>
          </w:tcPr>
          <w:p w14:paraId="6AB728A5" w14:textId="77777777" w:rsidR="00B27C51" w:rsidRPr="00CE0402" w:rsidRDefault="00B27C51" w:rsidP="001F7214">
            <w:pPr>
              <w:ind w:right="-72"/>
              <w:jc w:val="right"/>
              <w:rPr>
                <w:rFonts w:cs="Arial"/>
                <w:b/>
                <w:bCs/>
                <w:sz w:val="18"/>
                <w:szCs w:val="18"/>
                <w:lang w:val="en-GB"/>
              </w:rPr>
            </w:pPr>
            <w:r w:rsidRPr="00CE0402">
              <w:rPr>
                <w:rFonts w:cs="Arial"/>
                <w:b/>
                <w:bCs/>
                <w:sz w:val="18"/>
                <w:szCs w:val="18"/>
                <w:lang w:val="en-GB"/>
              </w:rPr>
              <w:t>2024</w:t>
            </w:r>
          </w:p>
        </w:tc>
      </w:tr>
      <w:tr w:rsidR="00B27C51" w:rsidRPr="00CE0402" w14:paraId="3802F05A" w14:textId="77777777" w:rsidTr="001F7214">
        <w:tc>
          <w:tcPr>
            <w:tcW w:w="6437" w:type="dxa"/>
          </w:tcPr>
          <w:p w14:paraId="6A2F88D4" w14:textId="77777777" w:rsidR="00B27C51" w:rsidRPr="00CE0402" w:rsidRDefault="00B27C51" w:rsidP="001F7214">
            <w:pPr>
              <w:ind w:left="435"/>
              <w:jc w:val="left"/>
              <w:rPr>
                <w:rFonts w:cs="Arial"/>
                <w:sz w:val="18"/>
                <w:szCs w:val="18"/>
                <w:shd w:val="clear" w:color="auto" w:fill="FFFFFF"/>
              </w:rPr>
            </w:pPr>
          </w:p>
        </w:tc>
        <w:tc>
          <w:tcPr>
            <w:tcW w:w="1512" w:type="dxa"/>
            <w:vAlign w:val="bottom"/>
          </w:tcPr>
          <w:p w14:paraId="3CA121E7" w14:textId="77777777" w:rsidR="00B27C51" w:rsidRPr="00CE0402" w:rsidRDefault="00B27C51" w:rsidP="001F7214">
            <w:pPr>
              <w:ind w:right="-72"/>
              <w:jc w:val="right"/>
              <w:rPr>
                <w:rFonts w:cs="Arial"/>
                <w:b/>
                <w:bCs/>
                <w:sz w:val="18"/>
                <w:szCs w:val="18"/>
                <w:lang w:val="en-GB"/>
              </w:rPr>
            </w:pPr>
            <w:r w:rsidRPr="00CE0402">
              <w:rPr>
                <w:rFonts w:cs="Arial"/>
                <w:b/>
                <w:bCs/>
                <w:sz w:val="18"/>
                <w:szCs w:val="18"/>
              </w:rPr>
              <w:t>Thousand</w:t>
            </w:r>
          </w:p>
        </w:tc>
        <w:tc>
          <w:tcPr>
            <w:tcW w:w="1512" w:type="dxa"/>
            <w:vAlign w:val="bottom"/>
          </w:tcPr>
          <w:p w14:paraId="0C9E828C" w14:textId="77777777" w:rsidR="00B27C51" w:rsidRPr="00CE0402" w:rsidRDefault="00B27C51" w:rsidP="001F7214">
            <w:pPr>
              <w:suppressAutoHyphens/>
              <w:ind w:right="-72"/>
              <w:jc w:val="right"/>
              <w:rPr>
                <w:rFonts w:cs="Arial"/>
                <w:b/>
                <w:bCs/>
                <w:sz w:val="18"/>
                <w:szCs w:val="18"/>
                <w:lang w:val="en-GB"/>
              </w:rPr>
            </w:pPr>
            <w:r w:rsidRPr="00CE0402">
              <w:rPr>
                <w:rFonts w:cs="Arial"/>
                <w:b/>
                <w:bCs/>
                <w:sz w:val="18"/>
                <w:szCs w:val="18"/>
              </w:rPr>
              <w:t>Thousand</w:t>
            </w:r>
          </w:p>
        </w:tc>
      </w:tr>
      <w:tr w:rsidR="00B27C51" w:rsidRPr="00CE0402" w14:paraId="11289B65" w14:textId="77777777" w:rsidTr="001F7214">
        <w:tc>
          <w:tcPr>
            <w:tcW w:w="6437" w:type="dxa"/>
          </w:tcPr>
          <w:p w14:paraId="63CB8F13" w14:textId="77777777" w:rsidR="00B27C51" w:rsidRPr="00CE0402" w:rsidRDefault="00B27C51" w:rsidP="001F7214">
            <w:pPr>
              <w:ind w:left="435"/>
              <w:jc w:val="left"/>
              <w:rPr>
                <w:rFonts w:cs="Arial"/>
                <w:sz w:val="18"/>
                <w:szCs w:val="18"/>
              </w:rPr>
            </w:pPr>
          </w:p>
        </w:tc>
        <w:tc>
          <w:tcPr>
            <w:tcW w:w="1512" w:type="dxa"/>
            <w:tcBorders>
              <w:bottom w:val="single" w:sz="4" w:space="0" w:color="auto"/>
            </w:tcBorders>
            <w:vAlign w:val="bottom"/>
          </w:tcPr>
          <w:p w14:paraId="133CB8B4" w14:textId="77777777" w:rsidR="00B27C51" w:rsidRPr="00CE0402" w:rsidRDefault="00B27C51" w:rsidP="001F7214">
            <w:pPr>
              <w:ind w:right="-72"/>
              <w:jc w:val="right"/>
              <w:rPr>
                <w:rFonts w:cs="Arial"/>
                <w:b/>
                <w:bCs/>
                <w:sz w:val="18"/>
                <w:szCs w:val="18"/>
              </w:rPr>
            </w:pPr>
            <w:r w:rsidRPr="00CE0402">
              <w:rPr>
                <w:rFonts w:cs="Arial"/>
                <w:b/>
                <w:bCs/>
                <w:sz w:val="18"/>
                <w:szCs w:val="18"/>
              </w:rPr>
              <w:t>Baht</w:t>
            </w:r>
          </w:p>
        </w:tc>
        <w:tc>
          <w:tcPr>
            <w:tcW w:w="1512" w:type="dxa"/>
            <w:tcBorders>
              <w:bottom w:val="single" w:sz="4" w:space="0" w:color="auto"/>
            </w:tcBorders>
            <w:vAlign w:val="bottom"/>
          </w:tcPr>
          <w:p w14:paraId="1B867AFA" w14:textId="77777777" w:rsidR="00B27C51" w:rsidRPr="00CE0402" w:rsidRDefault="00B27C51" w:rsidP="001F7214">
            <w:pPr>
              <w:ind w:right="-72"/>
              <w:jc w:val="right"/>
              <w:rPr>
                <w:rFonts w:cs="Arial"/>
                <w:b/>
                <w:bCs/>
                <w:sz w:val="18"/>
                <w:szCs w:val="18"/>
              </w:rPr>
            </w:pPr>
            <w:r w:rsidRPr="00CE0402">
              <w:rPr>
                <w:rFonts w:cs="Arial"/>
                <w:b/>
                <w:bCs/>
                <w:sz w:val="18"/>
                <w:szCs w:val="18"/>
              </w:rPr>
              <w:t>Baht</w:t>
            </w:r>
          </w:p>
        </w:tc>
      </w:tr>
      <w:tr w:rsidR="00B27C51" w:rsidRPr="00CE0402" w14:paraId="7AA17EE0" w14:textId="77777777" w:rsidTr="001F7214">
        <w:tc>
          <w:tcPr>
            <w:tcW w:w="6437" w:type="dxa"/>
          </w:tcPr>
          <w:p w14:paraId="5DDE2B9C" w14:textId="77777777" w:rsidR="00B27C51" w:rsidRPr="00CE0402" w:rsidRDefault="00B27C51" w:rsidP="001F7214">
            <w:pPr>
              <w:ind w:left="435"/>
              <w:jc w:val="left"/>
              <w:rPr>
                <w:rFonts w:cs="Arial"/>
                <w:b/>
                <w:bCs/>
                <w:sz w:val="18"/>
                <w:szCs w:val="18"/>
              </w:rPr>
            </w:pPr>
          </w:p>
        </w:tc>
        <w:tc>
          <w:tcPr>
            <w:tcW w:w="1512" w:type="dxa"/>
            <w:tcBorders>
              <w:top w:val="single" w:sz="4" w:space="0" w:color="auto"/>
            </w:tcBorders>
          </w:tcPr>
          <w:p w14:paraId="2F3BE92C" w14:textId="77777777" w:rsidR="00B27C51" w:rsidRPr="00CE0402" w:rsidRDefault="00B27C51" w:rsidP="001F7214">
            <w:pPr>
              <w:ind w:right="-72"/>
              <w:jc w:val="right"/>
              <w:rPr>
                <w:rFonts w:cs="Arial"/>
                <w:b/>
                <w:bCs/>
                <w:sz w:val="18"/>
                <w:szCs w:val="18"/>
              </w:rPr>
            </w:pPr>
          </w:p>
        </w:tc>
        <w:tc>
          <w:tcPr>
            <w:tcW w:w="1512" w:type="dxa"/>
            <w:tcBorders>
              <w:top w:val="single" w:sz="4" w:space="0" w:color="auto"/>
            </w:tcBorders>
          </w:tcPr>
          <w:p w14:paraId="286D0D3C" w14:textId="77777777" w:rsidR="00B27C51" w:rsidRPr="00CE0402" w:rsidRDefault="00B27C51" w:rsidP="001F7214">
            <w:pPr>
              <w:ind w:right="-72"/>
              <w:jc w:val="right"/>
              <w:rPr>
                <w:rFonts w:cs="Arial"/>
                <w:b/>
                <w:bCs/>
                <w:sz w:val="18"/>
                <w:szCs w:val="18"/>
              </w:rPr>
            </w:pPr>
          </w:p>
        </w:tc>
      </w:tr>
      <w:tr w:rsidR="00B27C51" w:rsidRPr="00CE0402" w14:paraId="38AC0036" w14:textId="77777777" w:rsidTr="001F7214">
        <w:tc>
          <w:tcPr>
            <w:tcW w:w="6437" w:type="dxa"/>
          </w:tcPr>
          <w:p w14:paraId="208D4D8A" w14:textId="77777777" w:rsidR="00B27C51" w:rsidRPr="00CE0402" w:rsidRDefault="00B27C51" w:rsidP="001F7214">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CE0402">
              <w:rPr>
                <w:rFonts w:eastAsia="Arial Unicode MS" w:cs="Arial"/>
                <w:color w:val="000000"/>
                <w:sz w:val="18"/>
                <w:szCs w:val="18"/>
              </w:rPr>
              <w:t xml:space="preserve">As at </w:t>
            </w:r>
            <w:r w:rsidRPr="00CE0402">
              <w:rPr>
                <w:rFonts w:eastAsia="Arial Unicode MS" w:cs="Arial"/>
                <w:color w:val="000000"/>
                <w:sz w:val="18"/>
                <w:szCs w:val="18"/>
                <w:lang w:val="en-GB"/>
              </w:rPr>
              <w:t>1</w:t>
            </w:r>
            <w:r w:rsidRPr="00CE0402">
              <w:rPr>
                <w:rFonts w:eastAsia="Arial Unicode MS" w:cs="Arial"/>
                <w:color w:val="000000"/>
                <w:sz w:val="18"/>
                <w:szCs w:val="18"/>
              </w:rPr>
              <w:t xml:space="preserve"> January</w:t>
            </w:r>
          </w:p>
        </w:tc>
        <w:tc>
          <w:tcPr>
            <w:tcW w:w="1512" w:type="dxa"/>
          </w:tcPr>
          <w:p w14:paraId="67E46BD7" w14:textId="77777777" w:rsidR="00B27C51" w:rsidRPr="00CE0402" w:rsidRDefault="00B27C51" w:rsidP="001F7214">
            <w:pPr>
              <w:ind w:left="-40" w:right="-72"/>
              <w:jc w:val="right"/>
              <w:rPr>
                <w:rFonts w:cs="Arial"/>
                <w:sz w:val="18"/>
                <w:szCs w:val="18"/>
              </w:rPr>
            </w:pPr>
            <w:r w:rsidRPr="00CE0402">
              <w:rPr>
                <w:rFonts w:cs="Arial"/>
                <w:sz w:val="18"/>
                <w:szCs w:val="18"/>
              </w:rPr>
              <w:t>746,847</w:t>
            </w:r>
          </w:p>
        </w:tc>
        <w:tc>
          <w:tcPr>
            <w:tcW w:w="1512" w:type="dxa"/>
          </w:tcPr>
          <w:p w14:paraId="410A0699" w14:textId="77777777" w:rsidR="00B27C51" w:rsidRPr="00CE0402" w:rsidRDefault="00B27C51" w:rsidP="001F7214">
            <w:pPr>
              <w:ind w:left="-40" w:right="-72"/>
              <w:jc w:val="right"/>
              <w:rPr>
                <w:rFonts w:cs="Arial"/>
                <w:sz w:val="18"/>
                <w:szCs w:val="18"/>
              </w:rPr>
            </w:pPr>
            <w:r w:rsidRPr="00CE0402">
              <w:rPr>
                <w:rFonts w:cs="Arial"/>
                <w:sz w:val="18"/>
                <w:szCs w:val="18"/>
              </w:rPr>
              <w:t>685,634</w:t>
            </w:r>
          </w:p>
        </w:tc>
      </w:tr>
      <w:tr w:rsidR="00B27C51" w:rsidRPr="00CE0402" w14:paraId="526F4501" w14:textId="77777777" w:rsidTr="001F7214">
        <w:tc>
          <w:tcPr>
            <w:tcW w:w="6437" w:type="dxa"/>
          </w:tcPr>
          <w:p w14:paraId="3990EF49" w14:textId="63306E12" w:rsidR="00B27C51" w:rsidRPr="00CE0402" w:rsidRDefault="006C34C6" w:rsidP="001F7214">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CE0402">
              <w:rPr>
                <w:rFonts w:cs="Arial"/>
                <w:sz w:val="18"/>
                <w:szCs w:val="18"/>
              </w:rPr>
              <w:t>Additions</w:t>
            </w:r>
          </w:p>
        </w:tc>
        <w:tc>
          <w:tcPr>
            <w:tcW w:w="1512" w:type="dxa"/>
          </w:tcPr>
          <w:p w14:paraId="08388AEE" w14:textId="77777777" w:rsidR="00B27C51" w:rsidRPr="00CE0402" w:rsidRDefault="00B27C51" w:rsidP="001F7214">
            <w:pPr>
              <w:ind w:left="-40" w:right="-72"/>
              <w:jc w:val="right"/>
              <w:rPr>
                <w:rFonts w:cs="Arial"/>
                <w:sz w:val="18"/>
                <w:szCs w:val="18"/>
              </w:rPr>
            </w:pPr>
            <w:r w:rsidRPr="00CE0402">
              <w:rPr>
                <w:rFonts w:cs="Arial"/>
                <w:sz w:val="18"/>
                <w:szCs w:val="18"/>
              </w:rPr>
              <w:t>13,368</w:t>
            </w:r>
          </w:p>
        </w:tc>
        <w:tc>
          <w:tcPr>
            <w:tcW w:w="1512" w:type="dxa"/>
          </w:tcPr>
          <w:p w14:paraId="7C3683E8" w14:textId="77777777" w:rsidR="00B27C51" w:rsidRPr="00CE0402" w:rsidRDefault="00B27C51" w:rsidP="001F7214">
            <w:pPr>
              <w:ind w:left="-40" w:right="-72"/>
              <w:jc w:val="right"/>
              <w:rPr>
                <w:rFonts w:cs="Arial"/>
                <w:sz w:val="18"/>
                <w:szCs w:val="18"/>
              </w:rPr>
            </w:pPr>
            <w:r w:rsidRPr="00CE0402">
              <w:rPr>
                <w:rFonts w:cs="Arial"/>
                <w:sz w:val="18"/>
                <w:szCs w:val="18"/>
              </w:rPr>
              <w:t>108,123</w:t>
            </w:r>
          </w:p>
        </w:tc>
      </w:tr>
      <w:tr w:rsidR="00B27C51" w:rsidRPr="00CE0402" w14:paraId="475CD070" w14:textId="77777777" w:rsidTr="001F7214">
        <w:tc>
          <w:tcPr>
            <w:tcW w:w="6437" w:type="dxa"/>
          </w:tcPr>
          <w:p w14:paraId="11B71C98" w14:textId="08DD78B4" w:rsidR="00B27C51" w:rsidRPr="00CE0402" w:rsidRDefault="001041E1" w:rsidP="001F7214">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CE0402">
              <w:rPr>
                <w:rFonts w:cs="Arial"/>
                <w:sz w:val="18"/>
                <w:szCs w:val="18"/>
              </w:rPr>
              <w:t>Write off</w:t>
            </w:r>
          </w:p>
        </w:tc>
        <w:tc>
          <w:tcPr>
            <w:tcW w:w="1512" w:type="dxa"/>
          </w:tcPr>
          <w:p w14:paraId="38D0B5E8" w14:textId="77777777" w:rsidR="00B27C51" w:rsidRPr="00CE0402" w:rsidRDefault="00B27C51" w:rsidP="001F7214">
            <w:pPr>
              <w:ind w:left="-40" w:right="-72"/>
              <w:jc w:val="right"/>
              <w:rPr>
                <w:rFonts w:cs="Arial"/>
                <w:sz w:val="18"/>
                <w:szCs w:val="18"/>
              </w:rPr>
            </w:pPr>
            <w:r w:rsidRPr="00CE0402">
              <w:rPr>
                <w:rFonts w:cs="Arial"/>
                <w:sz w:val="18"/>
                <w:szCs w:val="18"/>
              </w:rPr>
              <w:t>-</w:t>
            </w:r>
          </w:p>
        </w:tc>
        <w:tc>
          <w:tcPr>
            <w:tcW w:w="1512" w:type="dxa"/>
          </w:tcPr>
          <w:p w14:paraId="39DF5215" w14:textId="77777777" w:rsidR="00B27C51" w:rsidRPr="00CE0402" w:rsidRDefault="00B27C51" w:rsidP="001F7214">
            <w:pPr>
              <w:ind w:left="-40" w:right="-72"/>
              <w:jc w:val="right"/>
              <w:rPr>
                <w:rFonts w:cs="Arial"/>
                <w:sz w:val="18"/>
                <w:szCs w:val="18"/>
              </w:rPr>
            </w:pPr>
            <w:r w:rsidRPr="00CE0402">
              <w:rPr>
                <w:rFonts w:cs="Arial"/>
                <w:sz w:val="18"/>
                <w:szCs w:val="18"/>
              </w:rPr>
              <w:t>(59)</w:t>
            </w:r>
          </w:p>
        </w:tc>
      </w:tr>
      <w:tr w:rsidR="00B27C51" w:rsidRPr="00CE0402" w14:paraId="4B924EFC" w14:textId="77777777" w:rsidTr="001F7214">
        <w:tc>
          <w:tcPr>
            <w:tcW w:w="6437" w:type="dxa"/>
          </w:tcPr>
          <w:p w14:paraId="4EB5263D" w14:textId="75388232" w:rsidR="00B27C51" w:rsidRPr="00CE0402" w:rsidRDefault="00C77DA5" w:rsidP="001F7214">
            <w:pPr>
              <w:tabs>
                <w:tab w:val="left" w:pos="1134"/>
                <w:tab w:val="left" w:pos="1276"/>
                <w:tab w:val="center" w:pos="3402"/>
                <w:tab w:val="center" w:pos="4536"/>
                <w:tab w:val="center" w:pos="5670"/>
                <w:tab w:val="center" w:pos="6804"/>
                <w:tab w:val="right" w:pos="7655"/>
              </w:tabs>
              <w:ind w:left="435"/>
              <w:jc w:val="left"/>
              <w:rPr>
                <w:rFonts w:cs="Arial"/>
                <w:sz w:val="18"/>
                <w:szCs w:val="18"/>
                <w:lang w:val="en-GB"/>
              </w:rPr>
            </w:pPr>
            <w:r w:rsidRPr="00CE0402">
              <w:rPr>
                <w:rFonts w:cs="Arial"/>
                <w:sz w:val="18"/>
                <w:szCs w:val="18"/>
                <w:lang w:val="en-GB"/>
              </w:rPr>
              <w:t>Dividend income</w:t>
            </w:r>
          </w:p>
        </w:tc>
        <w:tc>
          <w:tcPr>
            <w:tcW w:w="1512" w:type="dxa"/>
          </w:tcPr>
          <w:p w14:paraId="1688CBED" w14:textId="77777777" w:rsidR="00B27C51" w:rsidRPr="00CE0402" w:rsidRDefault="00B27C51" w:rsidP="001F7214">
            <w:pPr>
              <w:ind w:left="-40" w:right="-72"/>
              <w:jc w:val="right"/>
              <w:rPr>
                <w:rFonts w:cs="Arial"/>
                <w:sz w:val="18"/>
                <w:szCs w:val="18"/>
              </w:rPr>
            </w:pPr>
            <w:r w:rsidRPr="00CE0402">
              <w:rPr>
                <w:rFonts w:cs="Arial"/>
                <w:sz w:val="18"/>
                <w:szCs w:val="18"/>
              </w:rPr>
              <w:t>(2,736)</w:t>
            </w:r>
          </w:p>
        </w:tc>
        <w:tc>
          <w:tcPr>
            <w:tcW w:w="1512" w:type="dxa"/>
          </w:tcPr>
          <w:p w14:paraId="19040DCE" w14:textId="77777777" w:rsidR="00B27C51" w:rsidRPr="00CE0402" w:rsidRDefault="00B27C51" w:rsidP="001F7214">
            <w:pPr>
              <w:ind w:left="-40" w:right="-72"/>
              <w:jc w:val="right"/>
              <w:rPr>
                <w:rFonts w:cs="Arial"/>
                <w:sz w:val="18"/>
                <w:szCs w:val="18"/>
              </w:rPr>
            </w:pPr>
            <w:r w:rsidRPr="00CE0402">
              <w:rPr>
                <w:rFonts w:cs="Arial"/>
                <w:sz w:val="18"/>
                <w:szCs w:val="18"/>
              </w:rPr>
              <w:t>-</w:t>
            </w:r>
          </w:p>
        </w:tc>
      </w:tr>
      <w:tr w:rsidR="00B27C51" w:rsidRPr="00CE0402" w14:paraId="05DA3418" w14:textId="77777777" w:rsidTr="001F7214">
        <w:tc>
          <w:tcPr>
            <w:tcW w:w="6437" w:type="dxa"/>
          </w:tcPr>
          <w:p w14:paraId="46ECE766" w14:textId="77777777" w:rsidR="00B27C51" w:rsidRPr="00CE0402" w:rsidRDefault="00B27C51" w:rsidP="001F7214">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CE0402">
              <w:rPr>
                <w:rFonts w:cs="Arial"/>
                <w:sz w:val="18"/>
                <w:szCs w:val="18"/>
              </w:rPr>
              <w:t>Share of net loss</w:t>
            </w:r>
          </w:p>
        </w:tc>
        <w:tc>
          <w:tcPr>
            <w:tcW w:w="1512" w:type="dxa"/>
          </w:tcPr>
          <w:p w14:paraId="09760355" w14:textId="77777777" w:rsidR="00B27C51" w:rsidRPr="00CE0402" w:rsidRDefault="00B27C51" w:rsidP="001F7214">
            <w:pPr>
              <w:ind w:left="-40" w:right="-72"/>
              <w:jc w:val="right"/>
              <w:rPr>
                <w:rFonts w:cs="Arial"/>
                <w:sz w:val="18"/>
                <w:szCs w:val="18"/>
              </w:rPr>
            </w:pPr>
            <w:r w:rsidRPr="00CE0402">
              <w:rPr>
                <w:rFonts w:cs="Arial"/>
                <w:sz w:val="18"/>
                <w:szCs w:val="18"/>
              </w:rPr>
              <w:t>(25,288)</w:t>
            </w:r>
          </w:p>
        </w:tc>
        <w:tc>
          <w:tcPr>
            <w:tcW w:w="1512" w:type="dxa"/>
          </w:tcPr>
          <w:p w14:paraId="0F6A8E1A" w14:textId="77777777" w:rsidR="00B27C51" w:rsidRPr="00CE0402" w:rsidRDefault="00B27C51" w:rsidP="001F7214">
            <w:pPr>
              <w:ind w:left="-40" w:right="-72"/>
              <w:jc w:val="right"/>
              <w:rPr>
                <w:rFonts w:cs="Arial"/>
                <w:sz w:val="18"/>
                <w:szCs w:val="18"/>
              </w:rPr>
            </w:pPr>
            <w:r w:rsidRPr="00CE0402">
              <w:rPr>
                <w:rFonts w:cs="Arial"/>
                <w:sz w:val="18"/>
                <w:szCs w:val="18"/>
              </w:rPr>
              <w:t>(46,851)</w:t>
            </w:r>
          </w:p>
        </w:tc>
      </w:tr>
      <w:tr w:rsidR="00B27C51" w:rsidRPr="00CE0402" w14:paraId="6D2F9DD4" w14:textId="77777777" w:rsidTr="001F7214">
        <w:tc>
          <w:tcPr>
            <w:tcW w:w="6437" w:type="dxa"/>
          </w:tcPr>
          <w:p w14:paraId="1F0D3C7C" w14:textId="77777777" w:rsidR="00B27C51" w:rsidRPr="00CE0402" w:rsidRDefault="00B27C51" w:rsidP="001F7214">
            <w:pPr>
              <w:ind w:left="435"/>
              <w:jc w:val="left"/>
              <w:rPr>
                <w:rFonts w:cs="Arial"/>
                <w:b/>
                <w:bCs/>
                <w:sz w:val="18"/>
                <w:szCs w:val="18"/>
              </w:rPr>
            </w:pPr>
          </w:p>
        </w:tc>
        <w:tc>
          <w:tcPr>
            <w:tcW w:w="1512" w:type="dxa"/>
            <w:tcBorders>
              <w:top w:val="single" w:sz="4" w:space="0" w:color="auto"/>
              <w:left w:val="nil"/>
              <w:right w:val="nil"/>
            </w:tcBorders>
          </w:tcPr>
          <w:p w14:paraId="59D62AA0" w14:textId="77777777" w:rsidR="00B27C51" w:rsidRPr="00CE0402" w:rsidRDefault="00B27C51" w:rsidP="001F7214">
            <w:pPr>
              <w:ind w:left="-40" w:right="-72"/>
              <w:jc w:val="right"/>
              <w:rPr>
                <w:rFonts w:cs="Arial"/>
                <w:sz w:val="18"/>
                <w:szCs w:val="18"/>
              </w:rPr>
            </w:pPr>
          </w:p>
        </w:tc>
        <w:tc>
          <w:tcPr>
            <w:tcW w:w="1512" w:type="dxa"/>
            <w:tcBorders>
              <w:top w:val="single" w:sz="4" w:space="0" w:color="auto"/>
              <w:left w:val="nil"/>
              <w:right w:val="nil"/>
            </w:tcBorders>
          </w:tcPr>
          <w:p w14:paraId="082E2434" w14:textId="77777777" w:rsidR="00B27C51" w:rsidRPr="00CE0402" w:rsidRDefault="00B27C51" w:rsidP="001F7214">
            <w:pPr>
              <w:ind w:left="-40" w:right="-72"/>
              <w:jc w:val="right"/>
              <w:rPr>
                <w:rFonts w:cs="Arial"/>
                <w:sz w:val="18"/>
                <w:szCs w:val="18"/>
              </w:rPr>
            </w:pPr>
          </w:p>
        </w:tc>
      </w:tr>
      <w:tr w:rsidR="00B27C51" w:rsidRPr="00CE0402" w14:paraId="1735C0CA" w14:textId="77777777" w:rsidTr="001F7214">
        <w:tc>
          <w:tcPr>
            <w:tcW w:w="6437" w:type="dxa"/>
          </w:tcPr>
          <w:p w14:paraId="56C6BE08" w14:textId="5D37C241" w:rsidR="00B27C51" w:rsidRPr="00CE0402" w:rsidRDefault="00D03F2F" w:rsidP="001F7214">
            <w:pPr>
              <w:ind w:left="435"/>
              <w:jc w:val="left"/>
              <w:rPr>
                <w:rFonts w:cs="Arial"/>
                <w:sz w:val="18"/>
                <w:szCs w:val="18"/>
              </w:rPr>
            </w:pPr>
            <w:r w:rsidRPr="00CE0402">
              <w:rPr>
                <w:rFonts w:eastAsia="Arial Unicode MS" w:cs="Arial"/>
                <w:color w:val="000000"/>
                <w:sz w:val="18"/>
                <w:szCs w:val="18"/>
              </w:rPr>
              <w:t>As at 3</w:t>
            </w:r>
            <w:r w:rsidRPr="00CE0402">
              <w:rPr>
                <w:rFonts w:eastAsia="Arial Unicode MS" w:cs="Arial"/>
                <w:color w:val="000000"/>
                <w:sz w:val="18"/>
                <w:szCs w:val="18"/>
                <w:lang w:val="en-GB"/>
              </w:rPr>
              <w:t>1</w:t>
            </w:r>
            <w:r w:rsidRPr="00CE0402">
              <w:rPr>
                <w:rFonts w:eastAsia="Arial Unicode MS" w:cs="Arial"/>
                <w:color w:val="000000"/>
                <w:sz w:val="18"/>
                <w:szCs w:val="18"/>
              </w:rPr>
              <w:t xml:space="preserve"> December</w:t>
            </w:r>
          </w:p>
        </w:tc>
        <w:tc>
          <w:tcPr>
            <w:tcW w:w="1512" w:type="dxa"/>
            <w:tcBorders>
              <w:left w:val="nil"/>
              <w:bottom w:val="single" w:sz="4" w:space="0" w:color="auto"/>
              <w:right w:val="nil"/>
            </w:tcBorders>
          </w:tcPr>
          <w:p w14:paraId="21752807" w14:textId="77777777" w:rsidR="00B27C51" w:rsidRPr="00CE0402" w:rsidRDefault="00B27C51" w:rsidP="001F7214">
            <w:pPr>
              <w:ind w:left="-40" w:right="-72"/>
              <w:jc w:val="right"/>
              <w:rPr>
                <w:rFonts w:cs="Arial"/>
                <w:sz w:val="18"/>
                <w:szCs w:val="18"/>
              </w:rPr>
            </w:pPr>
            <w:r w:rsidRPr="00CE0402">
              <w:rPr>
                <w:rFonts w:cs="Arial"/>
                <w:sz w:val="18"/>
                <w:szCs w:val="18"/>
              </w:rPr>
              <w:t>732,191</w:t>
            </w:r>
          </w:p>
        </w:tc>
        <w:tc>
          <w:tcPr>
            <w:tcW w:w="1512" w:type="dxa"/>
            <w:tcBorders>
              <w:left w:val="nil"/>
              <w:bottom w:val="single" w:sz="4" w:space="0" w:color="auto"/>
              <w:right w:val="nil"/>
            </w:tcBorders>
          </w:tcPr>
          <w:p w14:paraId="268D5655" w14:textId="77777777" w:rsidR="00B27C51" w:rsidRPr="00CE0402" w:rsidRDefault="00B27C51" w:rsidP="001F7214">
            <w:pPr>
              <w:ind w:left="-40" w:right="-72"/>
              <w:jc w:val="right"/>
              <w:rPr>
                <w:rFonts w:cs="Arial"/>
                <w:sz w:val="18"/>
                <w:szCs w:val="18"/>
              </w:rPr>
            </w:pPr>
            <w:r w:rsidRPr="00CE0402">
              <w:rPr>
                <w:rFonts w:cs="Arial"/>
                <w:sz w:val="18"/>
                <w:szCs w:val="18"/>
              </w:rPr>
              <w:t>746,847</w:t>
            </w:r>
          </w:p>
        </w:tc>
      </w:tr>
    </w:tbl>
    <w:p w14:paraId="6A1E5F61" w14:textId="77777777" w:rsidR="00B27C51" w:rsidRPr="00CE0402" w:rsidRDefault="00B27C51" w:rsidP="004248B7">
      <w:pPr>
        <w:rPr>
          <w:rFonts w:cs="Arial"/>
          <w:color w:val="000000"/>
          <w:sz w:val="18"/>
          <w:szCs w:val="18"/>
          <w:lang w:val="en-GB"/>
        </w:rPr>
      </w:pPr>
    </w:p>
    <w:p w14:paraId="30B982D8" w14:textId="77777777" w:rsidR="00B27C51" w:rsidRPr="00CE0402" w:rsidRDefault="00B27C51" w:rsidP="00B27C51">
      <w:pPr>
        <w:pStyle w:val="Heading3"/>
        <w:keepLines/>
        <w:numPr>
          <w:ilvl w:val="0"/>
          <w:numId w:val="25"/>
        </w:numPr>
        <w:ind w:left="1080" w:hanging="540"/>
        <w:jc w:val="left"/>
        <w:rPr>
          <w:rFonts w:ascii="Arial" w:eastAsia="Arial" w:hAnsi="Arial" w:cs="Arial"/>
          <w:bCs/>
          <w:i/>
          <w:iCs/>
          <w:color w:val="000000"/>
          <w:sz w:val="18"/>
          <w:szCs w:val="18"/>
          <w:lang w:val="en-GB" w:eastAsia="en-GB"/>
        </w:rPr>
      </w:pPr>
      <w:bookmarkStart w:id="39" w:name="_Toc155779471"/>
      <w:r w:rsidRPr="00CE0402">
        <w:rPr>
          <w:rFonts w:ascii="Arial" w:eastAsia="Arial" w:hAnsi="Arial" w:cs="Arial"/>
          <w:bCs/>
          <w:i/>
          <w:iCs/>
          <w:color w:val="000000"/>
          <w:sz w:val="18"/>
          <w:szCs w:val="18"/>
          <w:lang w:val="en-GB" w:eastAsia="en-GB"/>
        </w:rPr>
        <w:tab/>
        <w:t>Commitments and contingent liabilities in respect of joint ventures</w:t>
      </w:r>
      <w:bookmarkEnd w:id="39"/>
    </w:p>
    <w:p w14:paraId="57DD5B27" w14:textId="77777777" w:rsidR="00B27C51" w:rsidRPr="00CE0402" w:rsidRDefault="00B27C51" w:rsidP="00B27C51">
      <w:pPr>
        <w:ind w:left="1080"/>
        <w:rPr>
          <w:rFonts w:cs="Arial"/>
          <w:color w:val="000000"/>
          <w:spacing w:val="-4"/>
          <w:sz w:val="18"/>
          <w:szCs w:val="18"/>
          <w:cs/>
          <w:lang w:val="en-GB"/>
        </w:rPr>
      </w:pPr>
    </w:p>
    <w:p w14:paraId="61FEDA55" w14:textId="77777777" w:rsidR="00B27C51" w:rsidRPr="00CE0402" w:rsidRDefault="00B27C51" w:rsidP="00B27C51">
      <w:pPr>
        <w:ind w:left="1080"/>
        <w:rPr>
          <w:rFonts w:cs="Arial"/>
          <w:color w:val="000000"/>
          <w:spacing w:val="-4"/>
          <w:sz w:val="18"/>
          <w:szCs w:val="18"/>
          <w:lang w:val="en-GB"/>
        </w:rPr>
      </w:pPr>
      <w:r w:rsidRPr="00CE0402">
        <w:rPr>
          <w:rFonts w:cs="Arial"/>
          <w:color w:val="000000"/>
          <w:spacing w:val="-4"/>
          <w:sz w:val="18"/>
          <w:szCs w:val="18"/>
          <w:lang w:val="en-GB"/>
        </w:rPr>
        <w:t>There are no contingent liabilities in respect of the Group's interest in joint ventures.</w:t>
      </w:r>
    </w:p>
    <w:p w14:paraId="26765EFF" w14:textId="77777777" w:rsidR="00B27C51" w:rsidRPr="00CE0402" w:rsidRDefault="00B27C51" w:rsidP="004248B7">
      <w:pPr>
        <w:rPr>
          <w:rFonts w:cs="Arial"/>
          <w:color w:val="000000"/>
          <w:sz w:val="18"/>
          <w:szCs w:val="18"/>
          <w:lang w:val="en-GB"/>
        </w:rPr>
      </w:pPr>
    </w:p>
    <w:p w14:paraId="463FBC13" w14:textId="77777777" w:rsidR="00B27C51" w:rsidRPr="00CE0402" w:rsidRDefault="00B27C51" w:rsidP="004248B7">
      <w:pPr>
        <w:rPr>
          <w:rFonts w:cs="Arial"/>
          <w:color w:val="000000"/>
          <w:sz w:val="18"/>
          <w:szCs w:val="18"/>
          <w:lang w:val="en-GB"/>
        </w:rPr>
      </w:pPr>
    </w:p>
    <w:p w14:paraId="39A4F541" w14:textId="77777777" w:rsidR="00F86344" w:rsidRPr="00CE0402" w:rsidRDefault="00F86344" w:rsidP="0041128C">
      <w:pPr>
        <w:rPr>
          <w:color w:val="000000"/>
          <w:sz w:val="18"/>
          <w:szCs w:val="18"/>
          <w:cs/>
          <w:lang w:val="en-GB"/>
        </w:rPr>
        <w:sectPr w:rsidR="00F86344" w:rsidRPr="00CE0402" w:rsidSect="00BB676E">
          <w:pgSz w:w="11909" w:h="16834" w:code="9"/>
          <w:pgMar w:top="1440" w:right="720" w:bottom="720" w:left="1728" w:header="720" w:footer="576" w:gutter="0"/>
          <w:cols w:space="720"/>
          <w:docGrid w:linePitch="272"/>
        </w:sectPr>
      </w:pPr>
    </w:p>
    <w:p w14:paraId="3D9C5ECE" w14:textId="32EDCF3E" w:rsidR="00D84EB3" w:rsidRPr="00CE0402" w:rsidRDefault="00D84EB3" w:rsidP="0041128C">
      <w:pPr>
        <w:rPr>
          <w:rFonts w:eastAsia="Arial Unicode MS" w:cs="Arial"/>
          <w:color w:val="000000"/>
          <w:spacing w:val="-4"/>
          <w:sz w:val="18"/>
          <w:szCs w:val="18"/>
          <w:lang w:val="en-AU"/>
        </w:rPr>
      </w:pPr>
    </w:p>
    <w:p w14:paraId="47C25DEC" w14:textId="477E76BC" w:rsidR="00B5153F" w:rsidRPr="00CE0402" w:rsidRDefault="00B5153F" w:rsidP="0041128C">
      <w:pPr>
        <w:pStyle w:val="Heading3"/>
        <w:keepLines/>
        <w:numPr>
          <w:ilvl w:val="0"/>
          <w:numId w:val="25"/>
        </w:numPr>
        <w:ind w:left="1080" w:hanging="540"/>
        <w:jc w:val="left"/>
        <w:rPr>
          <w:rFonts w:ascii="Arial" w:eastAsia="Arial" w:hAnsi="Arial" w:cs="Arial"/>
          <w:bCs/>
          <w:i/>
          <w:iCs/>
          <w:color w:val="000000"/>
          <w:sz w:val="18"/>
          <w:szCs w:val="18"/>
          <w:lang w:val="en-GB" w:eastAsia="en-GB"/>
        </w:rPr>
      </w:pPr>
      <w:bookmarkStart w:id="40" w:name="_Toc155779473"/>
      <w:r w:rsidRPr="00CE0402">
        <w:rPr>
          <w:rFonts w:ascii="Arial" w:eastAsia="Arial" w:hAnsi="Arial" w:cs="Arial"/>
          <w:bCs/>
          <w:i/>
          <w:iCs/>
          <w:color w:val="000000"/>
          <w:sz w:val="18"/>
          <w:szCs w:val="18"/>
          <w:lang w:val="en-GB" w:eastAsia="en-GB"/>
        </w:rPr>
        <w:tab/>
        <w:t xml:space="preserve">Summarised financial information for </w:t>
      </w:r>
      <w:r w:rsidR="00F67BE2" w:rsidRPr="00CE0402">
        <w:rPr>
          <w:rFonts w:ascii="Arial" w:eastAsia="Arial" w:hAnsi="Arial" w:cs="Arial"/>
          <w:bCs/>
          <w:i/>
          <w:iCs/>
          <w:color w:val="000000"/>
          <w:sz w:val="18"/>
          <w:szCs w:val="18"/>
          <w:lang w:val="en-GB" w:eastAsia="en-GB"/>
        </w:rPr>
        <w:t xml:space="preserve">material </w:t>
      </w:r>
      <w:r w:rsidRPr="00CE0402">
        <w:rPr>
          <w:rFonts w:ascii="Arial" w:eastAsia="Arial" w:hAnsi="Arial" w:cs="Arial"/>
          <w:bCs/>
          <w:i/>
          <w:iCs/>
          <w:color w:val="000000"/>
          <w:sz w:val="18"/>
          <w:szCs w:val="18"/>
          <w:lang w:val="en-GB" w:eastAsia="en-GB"/>
        </w:rPr>
        <w:t>joint ventures</w:t>
      </w:r>
      <w:bookmarkEnd w:id="40"/>
    </w:p>
    <w:p w14:paraId="0699FC15" w14:textId="77777777" w:rsidR="00B5153F" w:rsidRPr="00CE0402" w:rsidRDefault="00B5153F" w:rsidP="0041128C">
      <w:pPr>
        <w:ind w:left="1080"/>
        <w:rPr>
          <w:rFonts w:cs="Arial"/>
          <w:color w:val="000000"/>
          <w:spacing w:val="-4"/>
          <w:sz w:val="18"/>
          <w:szCs w:val="18"/>
          <w:lang w:val="en-GB"/>
        </w:rPr>
      </w:pPr>
    </w:p>
    <w:p w14:paraId="4B9D78D8" w14:textId="7331DA0C" w:rsidR="00B5153F" w:rsidRPr="00CE0402" w:rsidRDefault="00B5153F" w:rsidP="0041128C">
      <w:pPr>
        <w:ind w:left="1080"/>
        <w:rPr>
          <w:rFonts w:cs="Arial"/>
          <w:color w:val="000000"/>
          <w:spacing w:val="-4"/>
          <w:sz w:val="18"/>
          <w:szCs w:val="18"/>
          <w:lang w:val="en-GB"/>
        </w:rPr>
      </w:pPr>
      <w:r w:rsidRPr="00CE0402">
        <w:rPr>
          <w:rFonts w:cs="Arial"/>
          <w:color w:val="000000"/>
          <w:spacing w:val="-4"/>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2B57B5DB" w14:textId="77777777" w:rsidR="00B5153F" w:rsidRPr="00CE0402" w:rsidRDefault="00B5153F" w:rsidP="0041128C">
      <w:pPr>
        <w:ind w:left="1080"/>
        <w:rPr>
          <w:rFonts w:cs="Arial"/>
          <w:color w:val="000000"/>
          <w:spacing w:val="-4"/>
          <w:sz w:val="18"/>
          <w:szCs w:val="18"/>
          <w:lang w:val="en-GB"/>
        </w:rPr>
      </w:pPr>
    </w:p>
    <w:tbl>
      <w:tblPr>
        <w:tblW w:w="15387" w:type="dxa"/>
        <w:tblInd w:w="108" w:type="dxa"/>
        <w:tblLayout w:type="fixed"/>
        <w:tblLook w:val="0400" w:firstRow="0" w:lastRow="0" w:firstColumn="0" w:lastColumn="0" w:noHBand="0" w:noVBand="1"/>
      </w:tblPr>
      <w:tblGrid>
        <w:gridCol w:w="4896"/>
        <w:gridCol w:w="1311"/>
        <w:gridCol w:w="1311"/>
        <w:gridCol w:w="1311"/>
        <w:gridCol w:w="1311"/>
        <w:gridCol w:w="1311"/>
        <w:gridCol w:w="1312"/>
        <w:gridCol w:w="1312"/>
        <w:gridCol w:w="1312"/>
      </w:tblGrid>
      <w:tr w:rsidR="00292F4D" w:rsidRPr="00CE0402" w14:paraId="27930F14" w14:textId="151E105C" w:rsidTr="007D747E">
        <w:trPr>
          <w:tblHeader/>
        </w:trPr>
        <w:tc>
          <w:tcPr>
            <w:tcW w:w="4896" w:type="dxa"/>
            <w:vAlign w:val="bottom"/>
          </w:tcPr>
          <w:p w14:paraId="5EE84A4E" w14:textId="77777777" w:rsidR="00292F4D" w:rsidRPr="00CE0402" w:rsidRDefault="00292F4D" w:rsidP="0041128C">
            <w:pPr>
              <w:ind w:left="967" w:right="-72"/>
              <w:jc w:val="center"/>
              <w:rPr>
                <w:rFonts w:cs="Arial"/>
                <w:b/>
                <w:color w:val="000000"/>
                <w:sz w:val="16"/>
                <w:szCs w:val="16"/>
                <w:lang w:val="en-GB"/>
              </w:rPr>
            </w:pPr>
          </w:p>
        </w:tc>
        <w:tc>
          <w:tcPr>
            <w:tcW w:w="2622" w:type="dxa"/>
            <w:gridSpan w:val="2"/>
            <w:tcBorders>
              <w:left w:val="nil"/>
              <w:bottom w:val="single" w:sz="4" w:space="0" w:color="000000"/>
              <w:right w:val="nil"/>
            </w:tcBorders>
            <w:vAlign w:val="bottom"/>
            <w:hideMark/>
          </w:tcPr>
          <w:p w14:paraId="3B38010D" w14:textId="0CA8982C" w:rsidR="00D92010" w:rsidRPr="00CE0402" w:rsidRDefault="000A2CC6" w:rsidP="0041128C">
            <w:pPr>
              <w:ind w:right="-72"/>
              <w:jc w:val="center"/>
              <w:rPr>
                <w:rFonts w:cs="Arial"/>
                <w:b/>
                <w:color w:val="000000"/>
                <w:sz w:val="16"/>
                <w:szCs w:val="16"/>
                <w:lang w:val="en-GB"/>
              </w:rPr>
            </w:pPr>
            <w:r w:rsidRPr="00CE0402">
              <w:rPr>
                <w:rFonts w:cs="Arial"/>
                <w:b/>
                <w:color w:val="000000"/>
                <w:sz w:val="16"/>
                <w:szCs w:val="16"/>
                <w:lang w:val="en-GB"/>
              </w:rPr>
              <w:t>Global Health</w:t>
            </w:r>
            <w:r w:rsidR="00292F4D" w:rsidRPr="00CE0402">
              <w:rPr>
                <w:rFonts w:cs="Arial"/>
                <w:b/>
                <w:color w:val="000000"/>
                <w:sz w:val="16"/>
                <w:szCs w:val="16"/>
                <w:lang w:val="en-GB"/>
              </w:rPr>
              <w:t xml:space="preserve"> Service </w:t>
            </w:r>
          </w:p>
          <w:p w14:paraId="3B7E9901" w14:textId="3F159D15" w:rsidR="00292F4D" w:rsidRPr="00CE0402" w:rsidRDefault="00292F4D" w:rsidP="0041128C">
            <w:pPr>
              <w:ind w:right="-72"/>
              <w:jc w:val="center"/>
              <w:rPr>
                <w:rFonts w:eastAsia="Arial Unicode MS" w:cs="Arial"/>
                <w:b/>
                <w:bCs/>
                <w:color w:val="000000"/>
                <w:sz w:val="16"/>
                <w:szCs w:val="16"/>
              </w:rPr>
            </w:pPr>
            <w:r w:rsidRPr="00CE0402">
              <w:rPr>
                <w:rFonts w:cs="Arial"/>
                <w:b/>
                <w:color w:val="000000"/>
                <w:sz w:val="16"/>
                <w:szCs w:val="16"/>
                <w:lang w:val="en-GB"/>
              </w:rPr>
              <w:t xml:space="preserve">Co., Ltd.  </w:t>
            </w:r>
          </w:p>
        </w:tc>
        <w:tc>
          <w:tcPr>
            <w:tcW w:w="2622" w:type="dxa"/>
            <w:gridSpan w:val="2"/>
            <w:tcBorders>
              <w:left w:val="nil"/>
              <w:bottom w:val="single" w:sz="4" w:space="0" w:color="000000"/>
              <w:right w:val="nil"/>
            </w:tcBorders>
            <w:vAlign w:val="bottom"/>
          </w:tcPr>
          <w:p w14:paraId="69323569" w14:textId="77777777" w:rsidR="00292F4D" w:rsidRPr="00CE0402" w:rsidRDefault="00292F4D" w:rsidP="0041128C">
            <w:pPr>
              <w:ind w:right="-72"/>
              <w:jc w:val="center"/>
              <w:rPr>
                <w:rFonts w:cs="Arial"/>
                <w:b/>
                <w:color w:val="000000"/>
                <w:sz w:val="16"/>
                <w:szCs w:val="16"/>
                <w:lang w:val="en-GB"/>
              </w:rPr>
            </w:pPr>
            <w:r w:rsidRPr="00CE0402">
              <w:rPr>
                <w:rFonts w:cs="Arial"/>
                <w:b/>
                <w:color w:val="000000"/>
                <w:sz w:val="16"/>
                <w:szCs w:val="16"/>
                <w:lang w:val="en-GB"/>
              </w:rPr>
              <w:t xml:space="preserve">Aes Class Clinic </w:t>
            </w:r>
          </w:p>
          <w:p w14:paraId="2C130D8B" w14:textId="4D5494C2" w:rsidR="00292F4D" w:rsidRPr="00CE0402" w:rsidRDefault="00292F4D" w:rsidP="0041128C">
            <w:pPr>
              <w:ind w:right="-72"/>
              <w:jc w:val="center"/>
              <w:rPr>
                <w:rFonts w:cs="Arial"/>
                <w:b/>
                <w:color w:val="000000"/>
                <w:sz w:val="16"/>
                <w:szCs w:val="16"/>
                <w:lang w:val="en-GB"/>
              </w:rPr>
            </w:pPr>
            <w:r w:rsidRPr="00CE0402">
              <w:rPr>
                <w:rFonts w:cs="Arial"/>
                <w:b/>
                <w:color w:val="000000"/>
                <w:sz w:val="16"/>
                <w:szCs w:val="16"/>
                <w:lang w:val="en-GB"/>
              </w:rPr>
              <w:t>Co., Ltd</w:t>
            </w:r>
            <w:r w:rsidR="00B6130B" w:rsidRPr="00CE0402">
              <w:rPr>
                <w:rFonts w:cs="Arial"/>
                <w:b/>
                <w:color w:val="000000"/>
                <w:sz w:val="16"/>
                <w:szCs w:val="16"/>
                <w:lang w:val="en-GB"/>
              </w:rPr>
              <w:t>.</w:t>
            </w:r>
          </w:p>
        </w:tc>
        <w:tc>
          <w:tcPr>
            <w:tcW w:w="2623" w:type="dxa"/>
            <w:gridSpan w:val="2"/>
            <w:tcBorders>
              <w:left w:val="nil"/>
              <w:bottom w:val="single" w:sz="4" w:space="0" w:color="000000"/>
              <w:right w:val="nil"/>
            </w:tcBorders>
            <w:vAlign w:val="bottom"/>
          </w:tcPr>
          <w:p w14:paraId="33C412A5" w14:textId="77777777" w:rsidR="00292F4D" w:rsidRPr="00CE0402" w:rsidRDefault="00292F4D" w:rsidP="0041128C">
            <w:pPr>
              <w:ind w:right="-72"/>
              <w:jc w:val="center"/>
              <w:rPr>
                <w:rFonts w:cs="Arial"/>
                <w:b/>
                <w:color w:val="000000"/>
                <w:sz w:val="16"/>
                <w:szCs w:val="16"/>
                <w:lang w:val="en-GB"/>
              </w:rPr>
            </w:pPr>
            <w:r w:rsidRPr="00CE0402">
              <w:rPr>
                <w:rFonts w:cs="Arial"/>
                <w:b/>
                <w:color w:val="000000"/>
                <w:sz w:val="16"/>
                <w:szCs w:val="16"/>
                <w:lang w:val="en-GB"/>
              </w:rPr>
              <w:t xml:space="preserve">Health At Home </w:t>
            </w:r>
          </w:p>
          <w:p w14:paraId="694EF64A" w14:textId="40DBA7A0" w:rsidR="00292F4D" w:rsidRPr="00CE0402" w:rsidRDefault="00292F4D" w:rsidP="0041128C">
            <w:pPr>
              <w:ind w:right="-72"/>
              <w:jc w:val="center"/>
              <w:rPr>
                <w:rFonts w:cs="Arial"/>
                <w:b/>
                <w:color w:val="000000"/>
                <w:sz w:val="16"/>
                <w:szCs w:val="16"/>
                <w:lang w:val="en-GB"/>
              </w:rPr>
            </w:pPr>
            <w:r w:rsidRPr="00CE0402">
              <w:rPr>
                <w:rFonts w:cs="Arial"/>
                <w:b/>
                <w:color w:val="000000"/>
                <w:sz w:val="16"/>
                <w:szCs w:val="16"/>
                <w:lang w:val="en-GB"/>
              </w:rPr>
              <w:t>Co., Ltd</w:t>
            </w:r>
            <w:r w:rsidR="00B6130B" w:rsidRPr="00CE0402">
              <w:rPr>
                <w:rFonts w:cs="Arial"/>
                <w:b/>
                <w:color w:val="000000"/>
                <w:sz w:val="16"/>
                <w:szCs w:val="16"/>
                <w:lang w:val="en-GB"/>
              </w:rPr>
              <w:t>.</w:t>
            </w:r>
          </w:p>
        </w:tc>
        <w:tc>
          <w:tcPr>
            <w:tcW w:w="2624" w:type="dxa"/>
            <w:gridSpan w:val="2"/>
            <w:tcBorders>
              <w:left w:val="nil"/>
              <w:bottom w:val="single" w:sz="4" w:space="0" w:color="000000"/>
              <w:right w:val="nil"/>
            </w:tcBorders>
            <w:vAlign w:val="bottom"/>
          </w:tcPr>
          <w:p w14:paraId="2F79ACE0" w14:textId="77777777" w:rsidR="003F225F" w:rsidRPr="00CE0402" w:rsidRDefault="00292F4D" w:rsidP="0041128C">
            <w:pPr>
              <w:ind w:right="-72"/>
              <w:jc w:val="center"/>
              <w:rPr>
                <w:rFonts w:eastAsia="Arial Unicode MS" w:cs="Arial"/>
                <w:b/>
                <w:bCs/>
                <w:color w:val="000000"/>
                <w:sz w:val="16"/>
                <w:szCs w:val="16"/>
              </w:rPr>
            </w:pPr>
            <w:r w:rsidRPr="00CE0402">
              <w:rPr>
                <w:rFonts w:eastAsia="Arial Unicode MS" w:cs="Arial"/>
                <w:b/>
                <w:bCs/>
                <w:color w:val="000000"/>
                <w:sz w:val="16"/>
                <w:szCs w:val="16"/>
              </w:rPr>
              <w:t xml:space="preserve">Backyard </w:t>
            </w:r>
          </w:p>
          <w:p w14:paraId="3D66561D" w14:textId="5A4BF819" w:rsidR="00292F4D" w:rsidRPr="00CE0402" w:rsidRDefault="00292F4D" w:rsidP="0041128C">
            <w:pPr>
              <w:ind w:right="-72"/>
              <w:jc w:val="center"/>
              <w:rPr>
                <w:rFonts w:cs="Arial"/>
                <w:b/>
                <w:color w:val="000000"/>
                <w:sz w:val="16"/>
                <w:szCs w:val="16"/>
                <w:lang w:val="en-GB"/>
              </w:rPr>
            </w:pPr>
            <w:r w:rsidRPr="00CE0402">
              <w:rPr>
                <w:rFonts w:eastAsia="Arial Unicode MS" w:cs="Arial"/>
                <w:b/>
                <w:bCs/>
                <w:color w:val="000000"/>
                <w:sz w:val="16"/>
                <w:szCs w:val="16"/>
              </w:rPr>
              <w:t>Co., Ltd.</w:t>
            </w:r>
          </w:p>
        </w:tc>
      </w:tr>
      <w:tr w:rsidR="00162F40" w:rsidRPr="00CE0402" w14:paraId="798E65B1" w14:textId="347CF509" w:rsidTr="007D747E">
        <w:trPr>
          <w:tblHeader/>
        </w:trPr>
        <w:tc>
          <w:tcPr>
            <w:tcW w:w="4896" w:type="dxa"/>
            <w:vAlign w:val="bottom"/>
          </w:tcPr>
          <w:p w14:paraId="4FB64D01" w14:textId="77777777" w:rsidR="00162F40" w:rsidRPr="00CE0402" w:rsidRDefault="00162F40" w:rsidP="00162F40">
            <w:pPr>
              <w:ind w:left="967" w:right="-72"/>
              <w:jc w:val="center"/>
              <w:rPr>
                <w:rFonts w:cs="Arial"/>
                <w:b/>
                <w:color w:val="000000"/>
                <w:spacing w:val="-4"/>
                <w:sz w:val="16"/>
                <w:szCs w:val="16"/>
                <w:lang w:val="en-GB"/>
              </w:rPr>
            </w:pPr>
          </w:p>
        </w:tc>
        <w:tc>
          <w:tcPr>
            <w:tcW w:w="1311" w:type="dxa"/>
            <w:tcBorders>
              <w:top w:val="single" w:sz="4" w:space="0" w:color="000000"/>
              <w:left w:val="nil"/>
              <w:right w:val="nil"/>
            </w:tcBorders>
            <w:hideMark/>
          </w:tcPr>
          <w:p w14:paraId="1FB4F7EE" w14:textId="1E621643" w:rsidR="00162F40" w:rsidRPr="00CE0402" w:rsidRDefault="00162F40" w:rsidP="00162F40">
            <w:pPr>
              <w:ind w:right="-72"/>
              <w:jc w:val="right"/>
              <w:rPr>
                <w:rFonts w:cs="Arial"/>
                <w:b/>
                <w:color w:val="000000"/>
                <w:spacing w:val="-4"/>
                <w:sz w:val="16"/>
                <w:szCs w:val="16"/>
                <w:lang w:val="en-GB"/>
              </w:rPr>
            </w:pPr>
            <w:r w:rsidRPr="00CE0402">
              <w:rPr>
                <w:rFonts w:cs="Arial"/>
                <w:b/>
                <w:color w:val="000000"/>
                <w:sz w:val="16"/>
                <w:szCs w:val="16"/>
                <w:lang w:val="en-GB"/>
              </w:rPr>
              <w:t>2025</w:t>
            </w:r>
          </w:p>
        </w:tc>
        <w:tc>
          <w:tcPr>
            <w:tcW w:w="1311" w:type="dxa"/>
            <w:tcBorders>
              <w:top w:val="single" w:sz="4" w:space="0" w:color="000000"/>
              <w:left w:val="nil"/>
              <w:right w:val="nil"/>
            </w:tcBorders>
          </w:tcPr>
          <w:p w14:paraId="0198D2C6" w14:textId="0167D67B" w:rsidR="00162F40" w:rsidRPr="00CE0402" w:rsidRDefault="00162F40" w:rsidP="00162F40">
            <w:pPr>
              <w:ind w:right="-72"/>
              <w:jc w:val="right"/>
              <w:rPr>
                <w:rFonts w:cs="Arial"/>
                <w:b/>
                <w:color w:val="000000"/>
                <w:spacing w:val="-4"/>
                <w:sz w:val="16"/>
                <w:szCs w:val="16"/>
                <w:lang w:val="en-GB"/>
              </w:rPr>
            </w:pPr>
            <w:r w:rsidRPr="00CE0402">
              <w:rPr>
                <w:rFonts w:cs="Arial"/>
                <w:b/>
                <w:color w:val="000000"/>
                <w:sz w:val="16"/>
                <w:szCs w:val="16"/>
                <w:lang w:val="en-GB"/>
              </w:rPr>
              <w:t>2024</w:t>
            </w:r>
          </w:p>
        </w:tc>
        <w:tc>
          <w:tcPr>
            <w:tcW w:w="1311" w:type="dxa"/>
            <w:tcBorders>
              <w:top w:val="single" w:sz="4" w:space="0" w:color="000000"/>
              <w:left w:val="nil"/>
              <w:right w:val="nil"/>
            </w:tcBorders>
          </w:tcPr>
          <w:p w14:paraId="15184DDC" w14:textId="0329C89B" w:rsidR="00162F40" w:rsidRPr="00CE0402" w:rsidRDefault="00162F40" w:rsidP="00162F40">
            <w:pPr>
              <w:ind w:right="-72"/>
              <w:jc w:val="right"/>
              <w:rPr>
                <w:rFonts w:cs="Arial"/>
                <w:b/>
                <w:color w:val="000000"/>
                <w:spacing w:val="-4"/>
                <w:sz w:val="16"/>
                <w:szCs w:val="16"/>
                <w:lang w:val="en-GB"/>
              </w:rPr>
            </w:pPr>
            <w:r w:rsidRPr="00CE0402">
              <w:rPr>
                <w:rFonts w:cs="Arial"/>
                <w:b/>
                <w:color w:val="000000"/>
                <w:sz w:val="16"/>
                <w:szCs w:val="16"/>
                <w:lang w:val="en-GB"/>
              </w:rPr>
              <w:t>2025</w:t>
            </w:r>
          </w:p>
        </w:tc>
        <w:tc>
          <w:tcPr>
            <w:tcW w:w="1311" w:type="dxa"/>
            <w:tcBorders>
              <w:top w:val="single" w:sz="4" w:space="0" w:color="000000"/>
              <w:left w:val="nil"/>
              <w:right w:val="nil"/>
            </w:tcBorders>
          </w:tcPr>
          <w:p w14:paraId="1CD6172D" w14:textId="570EB673" w:rsidR="00162F40" w:rsidRPr="00CE0402" w:rsidRDefault="00162F40" w:rsidP="00162F40">
            <w:pPr>
              <w:ind w:right="-72"/>
              <w:jc w:val="right"/>
              <w:rPr>
                <w:rFonts w:cs="Arial"/>
                <w:b/>
                <w:color w:val="000000"/>
                <w:spacing w:val="-4"/>
                <w:sz w:val="16"/>
                <w:szCs w:val="16"/>
                <w:lang w:val="en-GB"/>
              </w:rPr>
            </w:pPr>
            <w:r w:rsidRPr="00CE0402">
              <w:rPr>
                <w:rFonts w:cs="Arial"/>
                <w:b/>
                <w:color w:val="000000"/>
                <w:sz w:val="16"/>
                <w:szCs w:val="16"/>
                <w:lang w:val="en-GB"/>
              </w:rPr>
              <w:t>2024</w:t>
            </w:r>
          </w:p>
        </w:tc>
        <w:tc>
          <w:tcPr>
            <w:tcW w:w="1311" w:type="dxa"/>
            <w:tcBorders>
              <w:top w:val="single" w:sz="4" w:space="0" w:color="000000"/>
              <w:left w:val="nil"/>
              <w:right w:val="nil"/>
            </w:tcBorders>
            <w:hideMark/>
          </w:tcPr>
          <w:p w14:paraId="7606928F" w14:textId="6F03B015" w:rsidR="00162F40" w:rsidRPr="00CE0402" w:rsidRDefault="00162F40" w:rsidP="00162F40">
            <w:pPr>
              <w:ind w:right="-72"/>
              <w:jc w:val="right"/>
              <w:rPr>
                <w:rFonts w:cs="Arial"/>
                <w:b/>
                <w:color w:val="000000"/>
                <w:spacing w:val="-4"/>
                <w:sz w:val="16"/>
                <w:szCs w:val="16"/>
                <w:lang w:val="en-GB"/>
              </w:rPr>
            </w:pPr>
            <w:r w:rsidRPr="00CE0402">
              <w:rPr>
                <w:rFonts w:cs="Arial"/>
                <w:b/>
                <w:color w:val="000000"/>
                <w:sz w:val="16"/>
                <w:szCs w:val="16"/>
                <w:lang w:val="en-GB"/>
              </w:rPr>
              <w:t>2025</w:t>
            </w:r>
          </w:p>
        </w:tc>
        <w:tc>
          <w:tcPr>
            <w:tcW w:w="1312" w:type="dxa"/>
            <w:tcBorders>
              <w:top w:val="single" w:sz="4" w:space="0" w:color="000000"/>
              <w:left w:val="nil"/>
              <w:right w:val="nil"/>
            </w:tcBorders>
          </w:tcPr>
          <w:p w14:paraId="199A7AB6" w14:textId="06CAF03C" w:rsidR="00162F40" w:rsidRPr="00CE0402" w:rsidRDefault="00162F40" w:rsidP="00162F40">
            <w:pPr>
              <w:ind w:right="-72"/>
              <w:jc w:val="right"/>
              <w:rPr>
                <w:rFonts w:cs="Arial"/>
                <w:b/>
                <w:color w:val="000000"/>
                <w:spacing w:val="-4"/>
                <w:sz w:val="16"/>
                <w:szCs w:val="16"/>
                <w:lang w:val="en-GB"/>
              </w:rPr>
            </w:pPr>
            <w:r w:rsidRPr="00CE0402">
              <w:rPr>
                <w:rFonts w:cs="Arial"/>
                <w:b/>
                <w:color w:val="000000"/>
                <w:sz w:val="16"/>
                <w:szCs w:val="16"/>
                <w:lang w:val="en-GB"/>
              </w:rPr>
              <w:t>2024</w:t>
            </w:r>
          </w:p>
        </w:tc>
        <w:tc>
          <w:tcPr>
            <w:tcW w:w="1312" w:type="dxa"/>
            <w:tcBorders>
              <w:top w:val="single" w:sz="4" w:space="0" w:color="000000"/>
              <w:left w:val="nil"/>
              <w:right w:val="nil"/>
            </w:tcBorders>
          </w:tcPr>
          <w:p w14:paraId="4F68DFA2" w14:textId="63FB7E22" w:rsidR="00162F40" w:rsidRPr="00CE0402" w:rsidRDefault="00162F40" w:rsidP="00162F40">
            <w:pPr>
              <w:ind w:right="-72"/>
              <w:jc w:val="right"/>
              <w:rPr>
                <w:rFonts w:cs="Arial"/>
                <w:b/>
                <w:color w:val="000000"/>
                <w:spacing w:val="-4"/>
                <w:sz w:val="16"/>
                <w:szCs w:val="16"/>
                <w:lang w:val="en-GB"/>
              </w:rPr>
            </w:pPr>
            <w:r w:rsidRPr="00CE0402">
              <w:rPr>
                <w:rFonts w:cs="Arial"/>
                <w:b/>
                <w:color w:val="000000"/>
                <w:sz w:val="16"/>
                <w:szCs w:val="16"/>
                <w:lang w:val="en-GB"/>
              </w:rPr>
              <w:t>2025</w:t>
            </w:r>
          </w:p>
        </w:tc>
        <w:tc>
          <w:tcPr>
            <w:tcW w:w="1312" w:type="dxa"/>
            <w:tcBorders>
              <w:top w:val="single" w:sz="4" w:space="0" w:color="000000"/>
              <w:left w:val="nil"/>
              <w:right w:val="nil"/>
            </w:tcBorders>
            <w:vAlign w:val="bottom"/>
          </w:tcPr>
          <w:p w14:paraId="38D11AEF" w14:textId="5F3D4A11" w:rsidR="00162F40" w:rsidRPr="00CE0402" w:rsidRDefault="00162F40" w:rsidP="00162F40">
            <w:pPr>
              <w:ind w:right="-72"/>
              <w:jc w:val="right"/>
              <w:rPr>
                <w:rFonts w:cs="Arial"/>
                <w:b/>
                <w:color w:val="000000"/>
                <w:spacing w:val="-4"/>
                <w:sz w:val="16"/>
                <w:lang w:val="en-GB"/>
              </w:rPr>
            </w:pPr>
            <w:r w:rsidRPr="00CE0402">
              <w:rPr>
                <w:rFonts w:cs="Arial"/>
                <w:b/>
                <w:color w:val="000000"/>
                <w:spacing w:val="-4"/>
                <w:sz w:val="16"/>
                <w:szCs w:val="16"/>
                <w:lang w:val="en-GB"/>
              </w:rPr>
              <w:t>202</w:t>
            </w:r>
            <w:r w:rsidR="0093517E" w:rsidRPr="00CE0402">
              <w:rPr>
                <w:rFonts w:cs="Arial"/>
                <w:b/>
                <w:color w:val="000000"/>
                <w:spacing w:val="-4"/>
                <w:sz w:val="16"/>
                <w:lang w:val="en-GB"/>
              </w:rPr>
              <w:t>4</w:t>
            </w:r>
          </w:p>
        </w:tc>
      </w:tr>
      <w:tr w:rsidR="00292F4D" w:rsidRPr="00CE0402" w14:paraId="01582C9A" w14:textId="51E3DC04" w:rsidTr="007D747E">
        <w:trPr>
          <w:tblHeader/>
        </w:trPr>
        <w:tc>
          <w:tcPr>
            <w:tcW w:w="4896" w:type="dxa"/>
            <w:vAlign w:val="bottom"/>
          </w:tcPr>
          <w:p w14:paraId="66E02585" w14:textId="77777777" w:rsidR="00292F4D" w:rsidRPr="00CE0402" w:rsidRDefault="00292F4D" w:rsidP="0041128C">
            <w:pPr>
              <w:ind w:left="967" w:right="-72"/>
              <w:jc w:val="center"/>
              <w:rPr>
                <w:rFonts w:cs="Arial"/>
                <w:b/>
                <w:color w:val="000000"/>
                <w:sz w:val="16"/>
                <w:szCs w:val="16"/>
                <w:lang w:val="en-GB"/>
              </w:rPr>
            </w:pPr>
          </w:p>
        </w:tc>
        <w:tc>
          <w:tcPr>
            <w:tcW w:w="1311" w:type="dxa"/>
            <w:tcBorders>
              <w:top w:val="nil"/>
              <w:left w:val="nil"/>
              <w:bottom w:val="single" w:sz="4" w:space="0" w:color="000000"/>
              <w:right w:val="nil"/>
            </w:tcBorders>
            <w:vAlign w:val="bottom"/>
            <w:hideMark/>
          </w:tcPr>
          <w:p w14:paraId="5E4FE63C" w14:textId="77777777"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400C40A6" w14:textId="3A406F27"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1311" w:type="dxa"/>
            <w:tcBorders>
              <w:top w:val="nil"/>
              <w:left w:val="nil"/>
              <w:bottom w:val="single" w:sz="4" w:space="0" w:color="000000"/>
              <w:right w:val="nil"/>
            </w:tcBorders>
            <w:vAlign w:val="bottom"/>
          </w:tcPr>
          <w:p w14:paraId="5879C27F" w14:textId="77777777"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725C7E7A" w14:textId="52276C02"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1311" w:type="dxa"/>
            <w:tcBorders>
              <w:top w:val="nil"/>
              <w:left w:val="nil"/>
              <w:bottom w:val="single" w:sz="4" w:space="0" w:color="000000"/>
              <w:right w:val="nil"/>
            </w:tcBorders>
            <w:vAlign w:val="bottom"/>
          </w:tcPr>
          <w:p w14:paraId="2A21312E" w14:textId="6AB66563"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37899D24" w14:textId="56686C14"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1311" w:type="dxa"/>
            <w:tcBorders>
              <w:top w:val="nil"/>
              <w:left w:val="nil"/>
              <w:bottom w:val="single" w:sz="4" w:space="0" w:color="000000"/>
              <w:right w:val="nil"/>
            </w:tcBorders>
            <w:vAlign w:val="bottom"/>
          </w:tcPr>
          <w:p w14:paraId="77CF9F09" w14:textId="77777777"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318828D9" w14:textId="73152190"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1311" w:type="dxa"/>
            <w:tcBorders>
              <w:top w:val="nil"/>
              <w:left w:val="nil"/>
              <w:bottom w:val="single" w:sz="4" w:space="0" w:color="000000"/>
              <w:right w:val="nil"/>
            </w:tcBorders>
            <w:vAlign w:val="bottom"/>
            <w:hideMark/>
          </w:tcPr>
          <w:p w14:paraId="6FABB8C7" w14:textId="21C584E6"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3118F846" w14:textId="29DC9A03"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1312" w:type="dxa"/>
            <w:tcBorders>
              <w:top w:val="nil"/>
              <w:left w:val="nil"/>
              <w:bottom w:val="single" w:sz="4" w:space="0" w:color="000000"/>
              <w:right w:val="nil"/>
            </w:tcBorders>
            <w:vAlign w:val="bottom"/>
          </w:tcPr>
          <w:p w14:paraId="64D4FD93" w14:textId="77777777"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28F97C0F" w14:textId="5A10D03C"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1312" w:type="dxa"/>
            <w:tcBorders>
              <w:top w:val="nil"/>
              <w:left w:val="nil"/>
              <w:bottom w:val="single" w:sz="4" w:space="0" w:color="000000"/>
              <w:right w:val="nil"/>
            </w:tcBorders>
            <w:vAlign w:val="bottom"/>
          </w:tcPr>
          <w:p w14:paraId="25ABA1B2" w14:textId="62065BB8"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2191CCA6" w14:textId="4466ECE0"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c>
          <w:tcPr>
            <w:tcW w:w="1312" w:type="dxa"/>
            <w:tcBorders>
              <w:top w:val="nil"/>
              <w:left w:val="nil"/>
              <w:bottom w:val="single" w:sz="4" w:space="0" w:color="000000"/>
              <w:right w:val="nil"/>
            </w:tcBorders>
            <w:vAlign w:val="bottom"/>
          </w:tcPr>
          <w:p w14:paraId="77DD262C" w14:textId="77777777"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Thousand</w:t>
            </w:r>
          </w:p>
          <w:p w14:paraId="2D7C7193" w14:textId="7A0E5028" w:rsidR="00292F4D" w:rsidRPr="00CE0402" w:rsidRDefault="00292F4D" w:rsidP="0041128C">
            <w:pPr>
              <w:ind w:right="-72"/>
              <w:jc w:val="right"/>
              <w:rPr>
                <w:rFonts w:cs="Arial"/>
                <w:b/>
                <w:color w:val="000000"/>
                <w:sz w:val="16"/>
                <w:szCs w:val="16"/>
                <w:lang w:val="en-GB"/>
              </w:rPr>
            </w:pPr>
            <w:r w:rsidRPr="00CE0402">
              <w:rPr>
                <w:rFonts w:cs="Arial"/>
                <w:b/>
                <w:color w:val="000000"/>
                <w:sz w:val="16"/>
                <w:szCs w:val="16"/>
                <w:lang w:val="en-GB"/>
              </w:rPr>
              <w:t>Baht</w:t>
            </w:r>
          </w:p>
        </w:tc>
      </w:tr>
      <w:tr w:rsidR="00937039" w:rsidRPr="00CE0402" w14:paraId="4F84F8DC" w14:textId="179B218B" w:rsidTr="007D747E">
        <w:tc>
          <w:tcPr>
            <w:tcW w:w="4896" w:type="dxa"/>
            <w:vAlign w:val="bottom"/>
            <w:hideMark/>
          </w:tcPr>
          <w:p w14:paraId="2EB3C213" w14:textId="77777777" w:rsidR="00292F4D" w:rsidRPr="00CE0402" w:rsidRDefault="00292F4D" w:rsidP="0041128C">
            <w:pPr>
              <w:ind w:left="967" w:right="-72"/>
              <w:rPr>
                <w:rFonts w:cs="Arial"/>
                <w:i/>
                <w:color w:val="000000"/>
                <w:sz w:val="16"/>
                <w:szCs w:val="16"/>
                <w:lang w:val="en-GB"/>
              </w:rPr>
            </w:pPr>
            <w:r w:rsidRPr="00CE0402">
              <w:rPr>
                <w:rFonts w:cs="Arial"/>
                <w:i/>
                <w:color w:val="000000"/>
                <w:sz w:val="16"/>
                <w:szCs w:val="16"/>
                <w:lang w:val="en-GB"/>
              </w:rPr>
              <w:t>Summarised of performance</w:t>
            </w:r>
          </w:p>
        </w:tc>
        <w:tc>
          <w:tcPr>
            <w:tcW w:w="1311" w:type="dxa"/>
            <w:tcBorders>
              <w:top w:val="single" w:sz="4" w:space="0" w:color="000000"/>
              <w:left w:val="nil"/>
              <w:right w:val="nil"/>
            </w:tcBorders>
            <w:vAlign w:val="bottom"/>
          </w:tcPr>
          <w:p w14:paraId="41291A3C" w14:textId="77777777" w:rsidR="00292F4D" w:rsidRPr="00CE0402"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vAlign w:val="bottom"/>
          </w:tcPr>
          <w:p w14:paraId="1D09F724" w14:textId="77777777" w:rsidR="00292F4D" w:rsidRPr="00CE0402"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vAlign w:val="bottom"/>
          </w:tcPr>
          <w:p w14:paraId="7967BD2A" w14:textId="07E5FC3A" w:rsidR="00292F4D" w:rsidRPr="00CE0402"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vAlign w:val="bottom"/>
          </w:tcPr>
          <w:p w14:paraId="5E4011A4" w14:textId="77777777" w:rsidR="00292F4D" w:rsidRPr="00CE0402"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vAlign w:val="bottom"/>
          </w:tcPr>
          <w:p w14:paraId="60E05223" w14:textId="49B92152" w:rsidR="00292F4D" w:rsidRPr="00CE0402" w:rsidRDefault="00292F4D" w:rsidP="0041128C">
            <w:pPr>
              <w:ind w:right="-72"/>
              <w:jc w:val="right"/>
              <w:rPr>
                <w:rFonts w:cs="Arial"/>
                <w:color w:val="000000"/>
                <w:sz w:val="16"/>
                <w:szCs w:val="16"/>
                <w:lang w:val="en-GB"/>
              </w:rPr>
            </w:pPr>
          </w:p>
        </w:tc>
        <w:tc>
          <w:tcPr>
            <w:tcW w:w="1312" w:type="dxa"/>
            <w:tcBorders>
              <w:top w:val="single" w:sz="4" w:space="0" w:color="000000"/>
              <w:left w:val="nil"/>
              <w:right w:val="nil"/>
            </w:tcBorders>
            <w:vAlign w:val="bottom"/>
          </w:tcPr>
          <w:p w14:paraId="4B49E66A" w14:textId="77777777" w:rsidR="00292F4D" w:rsidRPr="00CE0402" w:rsidRDefault="00292F4D" w:rsidP="0041128C">
            <w:pPr>
              <w:ind w:right="-72"/>
              <w:jc w:val="right"/>
              <w:rPr>
                <w:rFonts w:cs="Arial"/>
                <w:color w:val="000000"/>
                <w:sz w:val="16"/>
                <w:szCs w:val="16"/>
                <w:lang w:val="en-GB"/>
              </w:rPr>
            </w:pPr>
          </w:p>
        </w:tc>
        <w:tc>
          <w:tcPr>
            <w:tcW w:w="1312" w:type="dxa"/>
            <w:tcBorders>
              <w:top w:val="single" w:sz="4" w:space="0" w:color="000000"/>
              <w:left w:val="nil"/>
              <w:right w:val="nil"/>
            </w:tcBorders>
            <w:vAlign w:val="bottom"/>
          </w:tcPr>
          <w:p w14:paraId="3F08D9B5" w14:textId="4167EF08" w:rsidR="00292F4D" w:rsidRPr="00CE0402" w:rsidRDefault="00292F4D" w:rsidP="0041128C">
            <w:pPr>
              <w:ind w:right="-72"/>
              <w:jc w:val="right"/>
              <w:rPr>
                <w:rFonts w:cs="Arial"/>
                <w:color w:val="000000"/>
                <w:sz w:val="16"/>
                <w:szCs w:val="16"/>
                <w:lang w:val="en-GB"/>
              </w:rPr>
            </w:pPr>
          </w:p>
        </w:tc>
        <w:tc>
          <w:tcPr>
            <w:tcW w:w="1312" w:type="dxa"/>
            <w:tcBorders>
              <w:top w:val="single" w:sz="4" w:space="0" w:color="000000"/>
              <w:left w:val="nil"/>
              <w:right w:val="nil"/>
            </w:tcBorders>
            <w:vAlign w:val="bottom"/>
          </w:tcPr>
          <w:p w14:paraId="35628DF7" w14:textId="77777777" w:rsidR="00292F4D" w:rsidRPr="00CE0402" w:rsidRDefault="00292F4D" w:rsidP="0041128C">
            <w:pPr>
              <w:ind w:right="-72"/>
              <w:jc w:val="right"/>
              <w:rPr>
                <w:rFonts w:cs="Arial"/>
                <w:color w:val="000000"/>
                <w:sz w:val="16"/>
                <w:szCs w:val="16"/>
                <w:lang w:val="en-GB"/>
              </w:rPr>
            </w:pPr>
          </w:p>
        </w:tc>
      </w:tr>
      <w:tr w:rsidR="007E3562" w:rsidRPr="00CE0402" w14:paraId="1FA8C9DD" w14:textId="29FCF4CC" w:rsidTr="007D747E">
        <w:tc>
          <w:tcPr>
            <w:tcW w:w="4896" w:type="dxa"/>
            <w:vAlign w:val="bottom"/>
            <w:hideMark/>
          </w:tcPr>
          <w:p w14:paraId="3B4BE378" w14:textId="77777777" w:rsidR="007E3562" w:rsidRPr="00CE0402" w:rsidRDefault="007E3562" w:rsidP="007E3562">
            <w:pPr>
              <w:ind w:left="967" w:right="-72"/>
              <w:rPr>
                <w:rFonts w:cs="Arial"/>
                <w:color w:val="000000"/>
                <w:sz w:val="16"/>
                <w:szCs w:val="16"/>
                <w:lang w:val="en-GB"/>
              </w:rPr>
            </w:pPr>
            <w:r w:rsidRPr="00CE0402">
              <w:rPr>
                <w:rFonts w:cs="Arial"/>
                <w:color w:val="000000"/>
                <w:sz w:val="16"/>
                <w:szCs w:val="16"/>
                <w:lang w:val="en-GB"/>
              </w:rPr>
              <w:t>Revenue</w:t>
            </w:r>
          </w:p>
        </w:tc>
        <w:tc>
          <w:tcPr>
            <w:tcW w:w="1311" w:type="dxa"/>
          </w:tcPr>
          <w:p w14:paraId="69623A5F" w14:textId="3BDFBF02" w:rsidR="007E3562" w:rsidRPr="00CE0402" w:rsidRDefault="007E3562" w:rsidP="007E3562">
            <w:pPr>
              <w:ind w:right="-72"/>
              <w:jc w:val="right"/>
              <w:rPr>
                <w:rFonts w:cs="Arial"/>
                <w:color w:val="000000"/>
                <w:sz w:val="16"/>
                <w:szCs w:val="16"/>
                <w:lang w:val="en-GB"/>
              </w:rPr>
            </w:pPr>
            <w:r w:rsidRPr="00CE0402">
              <w:rPr>
                <w:rFonts w:cs="Arial"/>
                <w:sz w:val="16"/>
                <w:szCs w:val="16"/>
              </w:rPr>
              <w:t xml:space="preserve"> 79,647 </w:t>
            </w:r>
          </w:p>
        </w:tc>
        <w:tc>
          <w:tcPr>
            <w:tcW w:w="1311" w:type="dxa"/>
          </w:tcPr>
          <w:p w14:paraId="14040D78" w14:textId="180EFC66" w:rsidR="007E3562" w:rsidRPr="00CE0402" w:rsidRDefault="007E3562" w:rsidP="007E3562">
            <w:pPr>
              <w:ind w:right="-72"/>
              <w:jc w:val="right"/>
              <w:rPr>
                <w:rFonts w:cs="Arial"/>
                <w:color w:val="000000"/>
                <w:sz w:val="16"/>
                <w:szCs w:val="16"/>
                <w:lang w:val="en-GB"/>
              </w:rPr>
            </w:pPr>
            <w:r w:rsidRPr="00CE0402">
              <w:rPr>
                <w:rFonts w:cs="Arial"/>
                <w:sz w:val="16"/>
                <w:szCs w:val="16"/>
              </w:rPr>
              <w:t>50,241</w:t>
            </w:r>
          </w:p>
        </w:tc>
        <w:tc>
          <w:tcPr>
            <w:tcW w:w="1311" w:type="dxa"/>
          </w:tcPr>
          <w:p w14:paraId="3B199AC9" w14:textId="11F59F03" w:rsidR="007E3562" w:rsidRPr="00CE0402" w:rsidRDefault="007E3562" w:rsidP="007E3562">
            <w:pPr>
              <w:ind w:right="-72"/>
              <w:jc w:val="right"/>
              <w:rPr>
                <w:rFonts w:cs="Arial"/>
                <w:color w:val="000000"/>
                <w:sz w:val="16"/>
                <w:szCs w:val="16"/>
                <w:lang w:val="en-GB"/>
              </w:rPr>
            </w:pPr>
            <w:r w:rsidRPr="00CE0402">
              <w:rPr>
                <w:rFonts w:cs="Arial"/>
                <w:sz w:val="16"/>
                <w:szCs w:val="16"/>
              </w:rPr>
              <w:t xml:space="preserve"> 418,845 </w:t>
            </w:r>
          </w:p>
        </w:tc>
        <w:tc>
          <w:tcPr>
            <w:tcW w:w="1311" w:type="dxa"/>
          </w:tcPr>
          <w:p w14:paraId="2EC77757" w14:textId="75653EDA" w:rsidR="007E3562" w:rsidRPr="00CE0402" w:rsidRDefault="007E3562" w:rsidP="007E3562">
            <w:pPr>
              <w:ind w:right="-72"/>
              <w:jc w:val="right"/>
              <w:rPr>
                <w:rFonts w:cs="Arial"/>
                <w:color w:val="000000"/>
                <w:sz w:val="16"/>
                <w:szCs w:val="16"/>
                <w:lang w:val="en-GB"/>
              </w:rPr>
            </w:pPr>
            <w:r w:rsidRPr="00CE0402">
              <w:rPr>
                <w:rFonts w:cs="Arial"/>
                <w:sz w:val="16"/>
                <w:szCs w:val="16"/>
              </w:rPr>
              <w:t xml:space="preserve"> 359,113 </w:t>
            </w:r>
          </w:p>
        </w:tc>
        <w:tc>
          <w:tcPr>
            <w:tcW w:w="1311" w:type="dxa"/>
          </w:tcPr>
          <w:p w14:paraId="78664F29" w14:textId="48292316" w:rsidR="007E3562" w:rsidRPr="00CE0402" w:rsidRDefault="007E3562" w:rsidP="007E3562">
            <w:pPr>
              <w:ind w:right="-72"/>
              <w:jc w:val="right"/>
              <w:rPr>
                <w:rFonts w:cs="Arial"/>
                <w:color w:val="000000"/>
                <w:sz w:val="16"/>
                <w:szCs w:val="16"/>
                <w:lang w:val="en-GB"/>
              </w:rPr>
            </w:pPr>
            <w:r w:rsidRPr="00CE0402">
              <w:rPr>
                <w:rFonts w:cs="Arial"/>
                <w:sz w:val="16"/>
                <w:szCs w:val="16"/>
              </w:rPr>
              <w:t xml:space="preserve"> 122,121 </w:t>
            </w:r>
          </w:p>
        </w:tc>
        <w:tc>
          <w:tcPr>
            <w:tcW w:w="1312" w:type="dxa"/>
          </w:tcPr>
          <w:p w14:paraId="5DFA7249" w14:textId="7A35A2D7" w:rsidR="007E3562" w:rsidRPr="00CE0402" w:rsidRDefault="007E3562" w:rsidP="007E3562">
            <w:pPr>
              <w:ind w:right="-72"/>
              <w:jc w:val="right"/>
              <w:rPr>
                <w:rFonts w:cs="Arial"/>
                <w:color w:val="000000"/>
                <w:sz w:val="16"/>
                <w:szCs w:val="16"/>
                <w:lang w:val="en-GB"/>
              </w:rPr>
            </w:pPr>
            <w:r w:rsidRPr="00CE0402">
              <w:rPr>
                <w:rFonts w:cs="Arial"/>
                <w:sz w:val="16"/>
                <w:szCs w:val="16"/>
              </w:rPr>
              <w:t xml:space="preserve"> 120,731 </w:t>
            </w:r>
          </w:p>
        </w:tc>
        <w:tc>
          <w:tcPr>
            <w:tcW w:w="1312" w:type="dxa"/>
          </w:tcPr>
          <w:p w14:paraId="54AF6FED" w14:textId="76B50C03" w:rsidR="007E3562" w:rsidRPr="00CE0402" w:rsidRDefault="007E3562" w:rsidP="007E3562">
            <w:pPr>
              <w:ind w:right="-72"/>
              <w:jc w:val="right"/>
              <w:rPr>
                <w:rFonts w:cs="Arial"/>
                <w:color w:val="000000"/>
                <w:sz w:val="16"/>
                <w:szCs w:val="16"/>
                <w:lang w:val="en-GB"/>
              </w:rPr>
            </w:pPr>
            <w:r w:rsidRPr="00CE0402">
              <w:rPr>
                <w:rFonts w:cs="Arial"/>
                <w:sz w:val="16"/>
                <w:szCs w:val="16"/>
              </w:rPr>
              <w:t xml:space="preserve"> 45,660 </w:t>
            </w:r>
          </w:p>
        </w:tc>
        <w:tc>
          <w:tcPr>
            <w:tcW w:w="1312" w:type="dxa"/>
          </w:tcPr>
          <w:p w14:paraId="68480143" w14:textId="3D5D6108" w:rsidR="007E3562" w:rsidRPr="00CE0402" w:rsidRDefault="007E3562" w:rsidP="007E3562">
            <w:pPr>
              <w:ind w:right="-72"/>
              <w:jc w:val="right"/>
              <w:rPr>
                <w:rFonts w:cs="Arial"/>
                <w:color w:val="000000"/>
                <w:sz w:val="16"/>
                <w:szCs w:val="16"/>
                <w:lang w:val="en-GB"/>
              </w:rPr>
            </w:pPr>
            <w:r w:rsidRPr="00CE0402">
              <w:rPr>
                <w:rFonts w:cs="Arial"/>
                <w:sz w:val="16"/>
                <w:szCs w:val="16"/>
              </w:rPr>
              <w:t xml:space="preserve"> 70,277 </w:t>
            </w:r>
          </w:p>
        </w:tc>
      </w:tr>
      <w:tr w:rsidR="007E3562" w:rsidRPr="00CE0402" w14:paraId="139CC9B8" w14:textId="2EE6FB9B" w:rsidTr="007D747E">
        <w:tc>
          <w:tcPr>
            <w:tcW w:w="4896" w:type="dxa"/>
            <w:vAlign w:val="bottom"/>
            <w:hideMark/>
          </w:tcPr>
          <w:p w14:paraId="2954E90C" w14:textId="5EC7F803" w:rsidR="007E3562" w:rsidRPr="00CE0402" w:rsidRDefault="007E3562" w:rsidP="007E3562">
            <w:pPr>
              <w:ind w:left="967" w:right="-72"/>
              <w:rPr>
                <w:rFonts w:cs="Arial"/>
                <w:color w:val="000000"/>
                <w:sz w:val="16"/>
                <w:szCs w:val="16"/>
                <w:lang w:val="en-GB"/>
              </w:rPr>
            </w:pPr>
            <w:r w:rsidRPr="00CE0402">
              <w:rPr>
                <w:rFonts w:cs="Arial"/>
                <w:color w:val="000000"/>
                <w:sz w:val="16"/>
                <w:szCs w:val="16"/>
                <w:lang w:val="en-GB"/>
              </w:rPr>
              <w:t xml:space="preserve">Interest income </w:t>
            </w:r>
          </w:p>
        </w:tc>
        <w:tc>
          <w:tcPr>
            <w:tcW w:w="1311" w:type="dxa"/>
          </w:tcPr>
          <w:p w14:paraId="397D28F5" w14:textId="426047DF" w:rsidR="007E3562" w:rsidRPr="00CE0402" w:rsidRDefault="007E3562" w:rsidP="007E3562">
            <w:pPr>
              <w:ind w:right="-72"/>
              <w:jc w:val="right"/>
              <w:rPr>
                <w:rFonts w:cs="Arial"/>
                <w:sz w:val="16"/>
                <w:szCs w:val="16"/>
              </w:rPr>
            </w:pPr>
            <w:r w:rsidRPr="00CE0402">
              <w:rPr>
                <w:rFonts w:cs="Arial"/>
                <w:sz w:val="16"/>
                <w:szCs w:val="16"/>
              </w:rPr>
              <w:t xml:space="preserve"> 1,258 </w:t>
            </w:r>
          </w:p>
        </w:tc>
        <w:tc>
          <w:tcPr>
            <w:tcW w:w="1311" w:type="dxa"/>
          </w:tcPr>
          <w:p w14:paraId="08DF0AA1" w14:textId="05811F93" w:rsidR="007E3562" w:rsidRPr="00CE0402" w:rsidRDefault="007E3562" w:rsidP="007E3562">
            <w:pPr>
              <w:ind w:right="-72"/>
              <w:jc w:val="right"/>
              <w:rPr>
                <w:rFonts w:cs="Arial"/>
                <w:sz w:val="16"/>
                <w:szCs w:val="16"/>
              </w:rPr>
            </w:pPr>
            <w:r w:rsidRPr="00CE0402">
              <w:rPr>
                <w:rFonts w:cs="Arial"/>
                <w:sz w:val="16"/>
                <w:szCs w:val="16"/>
              </w:rPr>
              <w:t>1,318</w:t>
            </w:r>
          </w:p>
        </w:tc>
        <w:tc>
          <w:tcPr>
            <w:tcW w:w="1311" w:type="dxa"/>
          </w:tcPr>
          <w:p w14:paraId="0E6E6B36" w14:textId="45A50F44" w:rsidR="007E3562" w:rsidRPr="00CE0402" w:rsidRDefault="007E3562" w:rsidP="007E3562">
            <w:pPr>
              <w:ind w:right="-72"/>
              <w:jc w:val="right"/>
              <w:rPr>
                <w:rFonts w:cs="Arial"/>
                <w:sz w:val="16"/>
                <w:szCs w:val="16"/>
              </w:rPr>
            </w:pPr>
            <w:r w:rsidRPr="00CE0402">
              <w:rPr>
                <w:rFonts w:cs="Arial"/>
                <w:sz w:val="16"/>
                <w:szCs w:val="16"/>
              </w:rPr>
              <w:t xml:space="preserve"> 146 </w:t>
            </w:r>
          </w:p>
        </w:tc>
        <w:tc>
          <w:tcPr>
            <w:tcW w:w="1311" w:type="dxa"/>
          </w:tcPr>
          <w:p w14:paraId="1E4C9A1D" w14:textId="16F01275" w:rsidR="007E3562" w:rsidRPr="00CE0402" w:rsidRDefault="007E3562" w:rsidP="007E3562">
            <w:pPr>
              <w:ind w:right="-72"/>
              <w:jc w:val="right"/>
              <w:rPr>
                <w:rFonts w:cs="Arial"/>
                <w:sz w:val="16"/>
                <w:szCs w:val="16"/>
              </w:rPr>
            </w:pPr>
            <w:r w:rsidRPr="00CE0402">
              <w:rPr>
                <w:rFonts w:cs="Arial"/>
                <w:sz w:val="16"/>
                <w:szCs w:val="16"/>
              </w:rPr>
              <w:t xml:space="preserve"> 365 </w:t>
            </w:r>
          </w:p>
        </w:tc>
        <w:tc>
          <w:tcPr>
            <w:tcW w:w="1311" w:type="dxa"/>
          </w:tcPr>
          <w:p w14:paraId="1199104E" w14:textId="1300C349" w:rsidR="007E3562" w:rsidRPr="00CE0402" w:rsidRDefault="007E3562" w:rsidP="007E3562">
            <w:pPr>
              <w:ind w:right="-72"/>
              <w:jc w:val="right"/>
              <w:rPr>
                <w:rFonts w:cs="Arial"/>
                <w:sz w:val="16"/>
                <w:szCs w:val="16"/>
              </w:rPr>
            </w:pPr>
            <w:r w:rsidRPr="00CE0402">
              <w:rPr>
                <w:rFonts w:cs="Arial"/>
                <w:sz w:val="16"/>
                <w:szCs w:val="16"/>
              </w:rPr>
              <w:t xml:space="preserve"> -   </w:t>
            </w:r>
          </w:p>
        </w:tc>
        <w:tc>
          <w:tcPr>
            <w:tcW w:w="1312" w:type="dxa"/>
          </w:tcPr>
          <w:p w14:paraId="166CC49C" w14:textId="6EF869E2" w:rsidR="007E3562" w:rsidRPr="00CE0402" w:rsidRDefault="007E3562" w:rsidP="007E3562">
            <w:pPr>
              <w:ind w:right="-72"/>
              <w:jc w:val="right"/>
              <w:rPr>
                <w:rFonts w:cs="Arial"/>
                <w:sz w:val="16"/>
                <w:szCs w:val="16"/>
              </w:rPr>
            </w:pPr>
            <w:r w:rsidRPr="00CE0402">
              <w:rPr>
                <w:rFonts w:cs="Arial"/>
                <w:sz w:val="16"/>
                <w:szCs w:val="16"/>
              </w:rPr>
              <w:t xml:space="preserve"> 111 </w:t>
            </w:r>
          </w:p>
        </w:tc>
        <w:tc>
          <w:tcPr>
            <w:tcW w:w="1312" w:type="dxa"/>
          </w:tcPr>
          <w:p w14:paraId="7C6182F2" w14:textId="4B02EA34" w:rsidR="007E3562" w:rsidRPr="00CE0402" w:rsidRDefault="007E3562" w:rsidP="007E3562">
            <w:pPr>
              <w:ind w:right="-72"/>
              <w:jc w:val="right"/>
              <w:rPr>
                <w:rFonts w:cs="Arial"/>
                <w:sz w:val="16"/>
                <w:szCs w:val="16"/>
              </w:rPr>
            </w:pPr>
            <w:r w:rsidRPr="00CE0402">
              <w:rPr>
                <w:rFonts w:cs="Arial"/>
                <w:sz w:val="16"/>
                <w:szCs w:val="16"/>
              </w:rPr>
              <w:t xml:space="preserve"> 37 </w:t>
            </w:r>
          </w:p>
        </w:tc>
        <w:tc>
          <w:tcPr>
            <w:tcW w:w="1312" w:type="dxa"/>
          </w:tcPr>
          <w:p w14:paraId="6E4F34C2" w14:textId="23B029BF" w:rsidR="007E3562" w:rsidRPr="00CE0402" w:rsidRDefault="007E3562" w:rsidP="007E3562">
            <w:pPr>
              <w:ind w:right="-72"/>
              <w:jc w:val="right"/>
              <w:rPr>
                <w:rFonts w:cs="Arial"/>
                <w:sz w:val="16"/>
                <w:szCs w:val="16"/>
              </w:rPr>
            </w:pPr>
            <w:r w:rsidRPr="00CE0402">
              <w:rPr>
                <w:rFonts w:cs="Arial"/>
                <w:sz w:val="16"/>
                <w:szCs w:val="16"/>
              </w:rPr>
              <w:t xml:space="preserve"> 239 </w:t>
            </w:r>
          </w:p>
        </w:tc>
      </w:tr>
      <w:tr w:rsidR="007E3562" w:rsidRPr="00CE0402" w14:paraId="1347A948" w14:textId="114AD43B" w:rsidTr="007D747E">
        <w:tc>
          <w:tcPr>
            <w:tcW w:w="4896" w:type="dxa"/>
            <w:vAlign w:val="bottom"/>
            <w:hideMark/>
          </w:tcPr>
          <w:p w14:paraId="00F3439B" w14:textId="4CC53AC2" w:rsidR="007E3562" w:rsidRPr="00CE0402" w:rsidRDefault="007E3562" w:rsidP="007E3562">
            <w:pPr>
              <w:ind w:left="967" w:right="-72"/>
              <w:rPr>
                <w:rFonts w:cs="Arial"/>
                <w:color w:val="000000"/>
                <w:sz w:val="16"/>
                <w:szCs w:val="16"/>
                <w:lang w:val="en-GB"/>
              </w:rPr>
            </w:pPr>
            <w:r w:rsidRPr="00CE0402">
              <w:rPr>
                <w:rFonts w:cs="Arial"/>
                <w:color w:val="000000"/>
                <w:sz w:val="16"/>
                <w:szCs w:val="16"/>
                <w:lang w:val="en-GB"/>
              </w:rPr>
              <w:t xml:space="preserve">Depreciation and amortisation </w:t>
            </w:r>
          </w:p>
        </w:tc>
        <w:tc>
          <w:tcPr>
            <w:tcW w:w="1311" w:type="dxa"/>
          </w:tcPr>
          <w:p w14:paraId="0F7547C9" w14:textId="383E4833" w:rsidR="007E3562" w:rsidRPr="00CE0402" w:rsidRDefault="007E3562" w:rsidP="007E3562">
            <w:pPr>
              <w:ind w:right="-72"/>
              <w:jc w:val="right"/>
              <w:rPr>
                <w:rFonts w:cs="Arial"/>
                <w:sz w:val="16"/>
                <w:szCs w:val="16"/>
              </w:rPr>
            </w:pPr>
            <w:r w:rsidRPr="00CE0402">
              <w:rPr>
                <w:rFonts w:cs="Arial"/>
                <w:sz w:val="16"/>
                <w:szCs w:val="16"/>
              </w:rPr>
              <w:t xml:space="preserve"> (8,022)</w:t>
            </w:r>
          </w:p>
        </w:tc>
        <w:tc>
          <w:tcPr>
            <w:tcW w:w="1311" w:type="dxa"/>
          </w:tcPr>
          <w:p w14:paraId="4CBB4357" w14:textId="54C5BE8F" w:rsidR="007E3562" w:rsidRPr="00CE0402" w:rsidRDefault="007E3562" w:rsidP="007E3562">
            <w:pPr>
              <w:ind w:right="-72"/>
              <w:jc w:val="right"/>
              <w:rPr>
                <w:rFonts w:cs="Arial"/>
                <w:sz w:val="16"/>
                <w:szCs w:val="16"/>
              </w:rPr>
            </w:pPr>
            <w:r w:rsidRPr="00CE0402">
              <w:rPr>
                <w:rFonts w:cs="Arial"/>
                <w:sz w:val="16"/>
                <w:szCs w:val="16"/>
              </w:rPr>
              <w:t>(4,232)</w:t>
            </w:r>
          </w:p>
        </w:tc>
        <w:tc>
          <w:tcPr>
            <w:tcW w:w="1311" w:type="dxa"/>
          </w:tcPr>
          <w:p w14:paraId="3485A282" w14:textId="412C471F" w:rsidR="007E3562" w:rsidRPr="00CE0402" w:rsidRDefault="007E3562" w:rsidP="007E3562">
            <w:pPr>
              <w:ind w:right="-72"/>
              <w:jc w:val="right"/>
              <w:rPr>
                <w:rFonts w:cs="Arial"/>
                <w:sz w:val="16"/>
                <w:szCs w:val="16"/>
              </w:rPr>
            </w:pPr>
            <w:r w:rsidRPr="00CE0402">
              <w:rPr>
                <w:rFonts w:cs="Arial"/>
                <w:sz w:val="16"/>
                <w:szCs w:val="16"/>
              </w:rPr>
              <w:t xml:space="preserve"> (63,455)</w:t>
            </w:r>
          </w:p>
        </w:tc>
        <w:tc>
          <w:tcPr>
            <w:tcW w:w="1311" w:type="dxa"/>
          </w:tcPr>
          <w:p w14:paraId="3902AB3F" w14:textId="5C46F234" w:rsidR="007E3562" w:rsidRPr="00CE0402" w:rsidRDefault="007E3562" w:rsidP="007E3562">
            <w:pPr>
              <w:ind w:right="-72"/>
              <w:jc w:val="right"/>
              <w:rPr>
                <w:rFonts w:cs="Arial"/>
                <w:sz w:val="16"/>
                <w:szCs w:val="16"/>
              </w:rPr>
            </w:pPr>
            <w:r w:rsidRPr="00CE0402">
              <w:rPr>
                <w:rFonts w:cs="Arial"/>
                <w:sz w:val="16"/>
                <w:szCs w:val="16"/>
              </w:rPr>
              <w:t xml:space="preserve"> (49,902)</w:t>
            </w:r>
          </w:p>
        </w:tc>
        <w:tc>
          <w:tcPr>
            <w:tcW w:w="1311" w:type="dxa"/>
          </w:tcPr>
          <w:p w14:paraId="214F9F86" w14:textId="28C6AE80" w:rsidR="007E3562" w:rsidRPr="00CE0402" w:rsidRDefault="007E3562" w:rsidP="007E3562">
            <w:pPr>
              <w:ind w:right="-72"/>
              <w:jc w:val="right"/>
              <w:rPr>
                <w:rFonts w:cs="Arial"/>
                <w:sz w:val="16"/>
                <w:szCs w:val="16"/>
              </w:rPr>
            </w:pPr>
            <w:r w:rsidRPr="00CE0402">
              <w:rPr>
                <w:rFonts w:cs="Arial"/>
                <w:sz w:val="16"/>
                <w:szCs w:val="16"/>
              </w:rPr>
              <w:t xml:space="preserve"> (21,333)</w:t>
            </w:r>
          </w:p>
        </w:tc>
        <w:tc>
          <w:tcPr>
            <w:tcW w:w="1312" w:type="dxa"/>
          </w:tcPr>
          <w:p w14:paraId="2B98BF55" w14:textId="3A3F0E57" w:rsidR="007E3562" w:rsidRPr="00CE0402" w:rsidRDefault="007E3562" w:rsidP="007E3562">
            <w:pPr>
              <w:ind w:right="-72"/>
              <w:jc w:val="right"/>
              <w:rPr>
                <w:rFonts w:cs="Arial"/>
                <w:sz w:val="16"/>
                <w:szCs w:val="16"/>
              </w:rPr>
            </w:pPr>
            <w:r w:rsidRPr="00CE0402">
              <w:rPr>
                <w:rFonts w:cs="Arial"/>
                <w:sz w:val="16"/>
                <w:szCs w:val="16"/>
              </w:rPr>
              <w:t xml:space="preserve"> (22,239)</w:t>
            </w:r>
          </w:p>
        </w:tc>
        <w:tc>
          <w:tcPr>
            <w:tcW w:w="1312" w:type="dxa"/>
          </w:tcPr>
          <w:p w14:paraId="6BF4C08B" w14:textId="2015F33A" w:rsidR="007E3562" w:rsidRPr="00CE0402" w:rsidRDefault="007E3562" w:rsidP="007E3562">
            <w:pPr>
              <w:ind w:right="-72"/>
              <w:jc w:val="right"/>
              <w:rPr>
                <w:rFonts w:cs="Arial"/>
                <w:sz w:val="16"/>
                <w:szCs w:val="16"/>
              </w:rPr>
            </w:pPr>
            <w:r w:rsidRPr="00CE0402">
              <w:rPr>
                <w:rFonts w:cs="Arial"/>
                <w:sz w:val="16"/>
                <w:szCs w:val="16"/>
              </w:rPr>
              <w:t xml:space="preserve"> (4,245)</w:t>
            </w:r>
          </w:p>
        </w:tc>
        <w:tc>
          <w:tcPr>
            <w:tcW w:w="1312" w:type="dxa"/>
          </w:tcPr>
          <w:p w14:paraId="7EBC9786" w14:textId="55783C75" w:rsidR="007E3562" w:rsidRPr="00CE0402" w:rsidRDefault="007E3562" w:rsidP="007E3562">
            <w:pPr>
              <w:ind w:right="-72"/>
              <w:jc w:val="right"/>
              <w:rPr>
                <w:rFonts w:cs="Arial"/>
                <w:sz w:val="16"/>
                <w:szCs w:val="16"/>
              </w:rPr>
            </w:pPr>
            <w:r w:rsidRPr="00CE0402">
              <w:rPr>
                <w:rFonts w:cs="Arial"/>
                <w:sz w:val="16"/>
                <w:szCs w:val="16"/>
              </w:rPr>
              <w:t xml:space="preserve"> (1,376)</w:t>
            </w:r>
          </w:p>
        </w:tc>
      </w:tr>
      <w:tr w:rsidR="007E3562" w:rsidRPr="00CE0402" w14:paraId="1E4BE719" w14:textId="50D7F557" w:rsidTr="007D747E">
        <w:tc>
          <w:tcPr>
            <w:tcW w:w="4896" w:type="dxa"/>
            <w:vAlign w:val="bottom"/>
            <w:hideMark/>
          </w:tcPr>
          <w:p w14:paraId="3F35F0A5" w14:textId="601B5B47" w:rsidR="007E3562" w:rsidRPr="00CE0402" w:rsidRDefault="007E3562" w:rsidP="007E3562">
            <w:pPr>
              <w:ind w:left="967" w:right="-72"/>
              <w:rPr>
                <w:rFonts w:cs="Arial"/>
                <w:color w:val="000000"/>
                <w:sz w:val="16"/>
                <w:szCs w:val="16"/>
                <w:lang w:val="en-GB"/>
              </w:rPr>
            </w:pPr>
            <w:r w:rsidRPr="00CE0402">
              <w:rPr>
                <w:rFonts w:cs="Arial"/>
                <w:color w:val="000000"/>
                <w:sz w:val="16"/>
                <w:szCs w:val="16"/>
                <w:lang w:val="en-GB"/>
              </w:rPr>
              <w:t xml:space="preserve">Interest expense </w:t>
            </w:r>
          </w:p>
        </w:tc>
        <w:tc>
          <w:tcPr>
            <w:tcW w:w="1311" w:type="dxa"/>
          </w:tcPr>
          <w:p w14:paraId="135DBA58" w14:textId="00B42A00" w:rsidR="007E3562" w:rsidRPr="00CE0402" w:rsidRDefault="007E3562" w:rsidP="007E3562">
            <w:pPr>
              <w:ind w:right="-72"/>
              <w:jc w:val="right"/>
              <w:rPr>
                <w:rFonts w:cs="Arial"/>
                <w:sz w:val="16"/>
                <w:szCs w:val="16"/>
              </w:rPr>
            </w:pPr>
            <w:r w:rsidRPr="00CE0402">
              <w:rPr>
                <w:rFonts w:cs="Arial"/>
                <w:sz w:val="16"/>
                <w:szCs w:val="16"/>
              </w:rPr>
              <w:t xml:space="preserve"> (1)</w:t>
            </w:r>
          </w:p>
        </w:tc>
        <w:tc>
          <w:tcPr>
            <w:tcW w:w="1311" w:type="dxa"/>
          </w:tcPr>
          <w:p w14:paraId="1B6D74BC" w14:textId="3937EA50" w:rsidR="007E3562" w:rsidRPr="00CE0402" w:rsidRDefault="007E3562" w:rsidP="007E3562">
            <w:pPr>
              <w:ind w:right="-72"/>
              <w:jc w:val="right"/>
              <w:rPr>
                <w:rFonts w:cs="Arial"/>
                <w:sz w:val="16"/>
                <w:szCs w:val="16"/>
              </w:rPr>
            </w:pPr>
            <w:r w:rsidRPr="00CE0402">
              <w:rPr>
                <w:rFonts w:cs="Arial"/>
                <w:sz w:val="16"/>
                <w:szCs w:val="16"/>
              </w:rPr>
              <w:t>-</w:t>
            </w:r>
          </w:p>
        </w:tc>
        <w:tc>
          <w:tcPr>
            <w:tcW w:w="1311" w:type="dxa"/>
          </w:tcPr>
          <w:p w14:paraId="0240BB66" w14:textId="3124C310" w:rsidR="007E3562" w:rsidRPr="00CE0402" w:rsidRDefault="007E3562" w:rsidP="007E3562">
            <w:pPr>
              <w:ind w:right="-72"/>
              <w:jc w:val="right"/>
              <w:rPr>
                <w:rFonts w:cs="Arial"/>
                <w:sz w:val="16"/>
                <w:szCs w:val="16"/>
              </w:rPr>
            </w:pPr>
            <w:r w:rsidRPr="00CE0402">
              <w:rPr>
                <w:rFonts w:cs="Arial"/>
                <w:sz w:val="16"/>
                <w:szCs w:val="16"/>
              </w:rPr>
              <w:t xml:space="preserve"> (4,049)</w:t>
            </w:r>
          </w:p>
        </w:tc>
        <w:tc>
          <w:tcPr>
            <w:tcW w:w="1311" w:type="dxa"/>
          </w:tcPr>
          <w:p w14:paraId="7DBB6B91" w14:textId="660F622E" w:rsidR="007E3562" w:rsidRPr="00CE0402" w:rsidRDefault="007E3562" w:rsidP="007E3562">
            <w:pPr>
              <w:ind w:right="-72"/>
              <w:jc w:val="right"/>
              <w:rPr>
                <w:rFonts w:cs="Arial"/>
                <w:sz w:val="16"/>
                <w:szCs w:val="16"/>
              </w:rPr>
            </w:pPr>
            <w:r w:rsidRPr="00CE0402">
              <w:rPr>
                <w:rFonts w:cs="Arial"/>
                <w:sz w:val="16"/>
                <w:szCs w:val="16"/>
              </w:rPr>
              <w:t xml:space="preserve"> (2,069)</w:t>
            </w:r>
          </w:p>
        </w:tc>
        <w:tc>
          <w:tcPr>
            <w:tcW w:w="1311" w:type="dxa"/>
          </w:tcPr>
          <w:p w14:paraId="0DC271A0" w14:textId="7736680F" w:rsidR="007E3562" w:rsidRPr="00CE0402" w:rsidRDefault="007E3562" w:rsidP="007E3562">
            <w:pPr>
              <w:ind w:right="-72"/>
              <w:jc w:val="right"/>
              <w:rPr>
                <w:rFonts w:cs="Arial"/>
                <w:sz w:val="16"/>
                <w:szCs w:val="16"/>
              </w:rPr>
            </w:pPr>
            <w:r w:rsidRPr="00CE0402">
              <w:rPr>
                <w:rFonts w:cs="Arial"/>
                <w:sz w:val="16"/>
                <w:szCs w:val="16"/>
              </w:rPr>
              <w:t xml:space="preserve"> -   </w:t>
            </w:r>
          </w:p>
        </w:tc>
        <w:tc>
          <w:tcPr>
            <w:tcW w:w="1312" w:type="dxa"/>
          </w:tcPr>
          <w:p w14:paraId="6B2769E3" w14:textId="0C02CC07" w:rsidR="007E3562" w:rsidRPr="00CE0402" w:rsidRDefault="007E3562" w:rsidP="007E3562">
            <w:pPr>
              <w:ind w:right="-72"/>
              <w:jc w:val="right"/>
              <w:rPr>
                <w:rFonts w:cs="Arial"/>
                <w:sz w:val="16"/>
                <w:szCs w:val="16"/>
              </w:rPr>
            </w:pPr>
            <w:r w:rsidRPr="00CE0402">
              <w:rPr>
                <w:rFonts w:cs="Arial"/>
                <w:sz w:val="16"/>
                <w:szCs w:val="16"/>
              </w:rPr>
              <w:t xml:space="preserve"> (515)</w:t>
            </w:r>
          </w:p>
        </w:tc>
        <w:tc>
          <w:tcPr>
            <w:tcW w:w="1312" w:type="dxa"/>
          </w:tcPr>
          <w:p w14:paraId="30AF0A88" w14:textId="6259D845" w:rsidR="007E3562" w:rsidRPr="00CE0402" w:rsidRDefault="007E3562" w:rsidP="007E3562">
            <w:pPr>
              <w:ind w:right="-72"/>
              <w:jc w:val="right"/>
              <w:rPr>
                <w:rFonts w:cs="Arial"/>
                <w:sz w:val="16"/>
                <w:szCs w:val="16"/>
              </w:rPr>
            </w:pPr>
            <w:r w:rsidRPr="00CE0402">
              <w:rPr>
                <w:rFonts w:cs="Arial"/>
                <w:sz w:val="16"/>
                <w:szCs w:val="16"/>
              </w:rPr>
              <w:t xml:space="preserve"> (1,578)</w:t>
            </w:r>
          </w:p>
        </w:tc>
        <w:tc>
          <w:tcPr>
            <w:tcW w:w="1312" w:type="dxa"/>
          </w:tcPr>
          <w:p w14:paraId="07EBE340" w14:textId="1CCC4F45" w:rsidR="007E3562" w:rsidRPr="00CE0402" w:rsidRDefault="007E3562" w:rsidP="007E3562">
            <w:pPr>
              <w:ind w:right="-72"/>
              <w:jc w:val="right"/>
              <w:rPr>
                <w:rFonts w:cs="Arial"/>
                <w:sz w:val="16"/>
                <w:szCs w:val="16"/>
              </w:rPr>
            </w:pPr>
            <w:r w:rsidRPr="00CE0402">
              <w:rPr>
                <w:rFonts w:cs="Arial"/>
                <w:sz w:val="16"/>
                <w:szCs w:val="16"/>
              </w:rPr>
              <w:t xml:space="preserve"> (1,097)</w:t>
            </w:r>
          </w:p>
        </w:tc>
      </w:tr>
      <w:tr w:rsidR="007E3562" w:rsidRPr="00CE0402" w14:paraId="605A0649" w14:textId="3572BEA9" w:rsidTr="007D747E">
        <w:tc>
          <w:tcPr>
            <w:tcW w:w="4896" w:type="dxa"/>
            <w:vAlign w:val="bottom"/>
            <w:hideMark/>
          </w:tcPr>
          <w:p w14:paraId="60ED78E8" w14:textId="5203A819" w:rsidR="007E3562" w:rsidRPr="00CE0402" w:rsidRDefault="007E3562" w:rsidP="007E3562">
            <w:pPr>
              <w:ind w:left="967" w:right="-72"/>
              <w:rPr>
                <w:rFonts w:cs="Arial"/>
                <w:color w:val="000000"/>
                <w:sz w:val="16"/>
                <w:szCs w:val="16"/>
                <w:lang w:val="en-GB"/>
              </w:rPr>
            </w:pPr>
            <w:r w:rsidRPr="00CE0402">
              <w:rPr>
                <w:rFonts w:cs="Arial"/>
                <w:color w:val="000000"/>
                <w:sz w:val="16"/>
                <w:szCs w:val="16"/>
                <w:lang w:val="en-GB"/>
              </w:rPr>
              <w:t xml:space="preserve">Income tax expense </w:t>
            </w:r>
          </w:p>
        </w:tc>
        <w:tc>
          <w:tcPr>
            <w:tcW w:w="1311" w:type="dxa"/>
            <w:tcBorders>
              <w:top w:val="nil"/>
              <w:left w:val="nil"/>
              <w:bottom w:val="single" w:sz="4" w:space="0" w:color="000000"/>
              <w:right w:val="nil"/>
            </w:tcBorders>
          </w:tcPr>
          <w:p w14:paraId="1144396C" w14:textId="6509C58F" w:rsidR="007E3562" w:rsidRPr="00CE0402" w:rsidRDefault="007E3562" w:rsidP="007E3562">
            <w:pPr>
              <w:ind w:right="-72"/>
              <w:jc w:val="right"/>
              <w:rPr>
                <w:rFonts w:cs="Arial"/>
                <w:sz w:val="16"/>
                <w:szCs w:val="16"/>
              </w:rPr>
            </w:pPr>
            <w:r w:rsidRPr="00CE0402">
              <w:rPr>
                <w:rFonts w:cs="Arial"/>
                <w:sz w:val="16"/>
                <w:szCs w:val="16"/>
              </w:rPr>
              <w:t xml:space="preserve"> 477 </w:t>
            </w:r>
          </w:p>
        </w:tc>
        <w:tc>
          <w:tcPr>
            <w:tcW w:w="1311" w:type="dxa"/>
            <w:tcBorders>
              <w:top w:val="nil"/>
              <w:left w:val="nil"/>
              <w:bottom w:val="single" w:sz="4" w:space="0" w:color="000000"/>
              <w:right w:val="nil"/>
            </w:tcBorders>
          </w:tcPr>
          <w:p w14:paraId="75B216D6" w14:textId="148D4051" w:rsidR="007E3562" w:rsidRPr="00CE0402" w:rsidRDefault="007E3562" w:rsidP="007E3562">
            <w:pPr>
              <w:ind w:right="-72"/>
              <w:jc w:val="right"/>
              <w:rPr>
                <w:rFonts w:cs="Arial"/>
                <w:sz w:val="16"/>
                <w:szCs w:val="16"/>
              </w:rPr>
            </w:pPr>
            <w:r w:rsidRPr="00CE0402">
              <w:rPr>
                <w:rFonts w:cs="Arial"/>
                <w:sz w:val="16"/>
                <w:szCs w:val="16"/>
              </w:rPr>
              <w:t>1,096</w:t>
            </w:r>
          </w:p>
        </w:tc>
        <w:tc>
          <w:tcPr>
            <w:tcW w:w="1311" w:type="dxa"/>
            <w:tcBorders>
              <w:top w:val="nil"/>
              <w:left w:val="nil"/>
              <w:bottom w:val="single" w:sz="4" w:space="0" w:color="000000"/>
              <w:right w:val="nil"/>
            </w:tcBorders>
          </w:tcPr>
          <w:p w14:paraId="317B5C3A" w14:textId="09E90D04" w:rsidR="007E3562" w:rsidRPr="00CE0402" w:rsidRDefault="007E3562" w:rsidP="007E3562">
            <w:pPr>
              <w:ind w:right="-72"/>
              <w:jc w:val="right"/>
              <w:rPr>
                <w:rFonts w:cs="Arial"/>
                <w:sz w:val="16"/>
                <w:szCs w:val="16"/>
              </w:rPr>
            </w:pPr>
            <w:r w:rsidRPr="00CE0402">
              <w:rPr>
                <w:rFonts w:cs="Arial"/>
                <w:sz w:val="16"/>
                <w:szCs w:val="16"/>
              </w:rPr>
              <w:t xml:space="preserve"> -   </w:t>
            </w:r>
          </w:p>
        </w:tc>
        <w:tc>
          <w:tcPr>
            <w:tcW w:w="1311" w:type="dxa"/>
            <w:tcBorders>
              <w:top w:val="nil"/>
              <w:left w:val="nil"/>
              <w:bottom w:val="single" w:sz="4" w:space="0" w:color="000000"/>
              <w:right w:val="nil"/>
            </w:tcBorders>
          </w:tcPr>
          <w:p w14:paraId="385D8C03" w14:textId="70CA79AD" w:rsidR="007E3562" w:rsidRPr="00CE0402" w:rsidRDefault="007E3562" w:rsidP="007E3562">
            <w:pPr>
              <w:ind w:right="-72"/>
              <w:jc w:val="right"/>
              <w:rPr>
                <w:rFonts w:cs="Arial"/>
                <w:sz w:val="16"/>
                <w:szCs w:val="16"/>
              </w:rPr>
            </w:pPr>
            <w:r w:rsidRPr="00CE0402">
              <w:rPr>
                <w:rFonts w:cs="Arial"/>
                <w:sz w:val="16"/>
                <w:szCs w:val="16"/>
              </w:rPr>
              <w:t xml:space="preserve"> 1,569 </w:t>
            </w:r>
          </w:p>
        </w:tc>
        <w:tc>
          <w:tcPr>
            <w:tcW w:w="1311" w:type="dxa"/>
            <w:tcBorders>
              <w:top w:val="nil"/>
              <w:left w:val="nil"/>
              <w:bottom w:val="single" w:sz="4" w:space="0" w:color="000000"/>
              <w:right w:val="nil"/>
            </w:tcBorders>
          </w:tcPr>
          <w:p w14:paraId="015B8F3F" w14:textId="22AACB59" w:rsidR="007E3562" w:rsidRPr="00CE0402" w:rsidRDefault="007E3562" w:rsidP="007E3562">
            <w:pPr>
              <w:ind w:right="-72"/>
              <w:jc w:val="right"/>
              <w:rPr>
                <w:rFonts w:cs="Arial"/>
                <w:sz w:val="16"/>
                <w:szCs w:val="16"/>
              </w:rPr>
            </w:pPr>
            <w:r w:rsidRPr="00CE0402">
              <w:rPr>
                <w:rFonts w:cs="Arial"/>
                <w:sz w:val="16"/>
                <w:szCs w:val="16"/>
              </w:rPr>
              <w:t xml:space="preserve"> 3,865 </w:t>
            </w:r>
          </w:p>
        </w:tc>
        <w:tc>
          <w:tcPr>
            <w:tcW w:w="1312" w:type="dxa"/>
            <w:tcBorders>
              <w:top w:val="nil"/>
              <w:left w:val="nil"/>
              <w:bottom w:val="single" w:sz="4" w:space="0" w:color="000000"/>
              <w:right w:val="nil"/>
            </w:tcBorders>
          </w:tcPr>
          <w:p w14:paraId="1EBE8FA6" w14:textId="1A3F4D36" w:rsidR="007E3562" w:rsidRPr="00CE0402" w:rsidRDefault="007E3562" w:rsidP="007E3562">
            <w:pPr>
              <w:ind w:right="-72"/>
              <w:jc w:val="right"/>
              <w:rPr>
                <w:rFonts w:cs="Arial"/>
                <w:sz w:val="16"/>
                <w:szCs w:val="16"/>
              </w:rPr>
            </w:pPr>
            <w:r w:rsidRPr="00CE0402">
              <w:rPr>
                <w:rFonts w:cs="Arial"/>
                <w:sz w:val="16"/>
                <w:szCs w:val="16"/>
              </w:rPr>
              <w:t xml:space="preserve"> 4,024 </w:t>
            </w:r>
          </w:p>
        </w:tc>
        <w:tc>
          <w:tcPr>
            <w:tcW w:w="1312" w:type="dxa"/>
            <w:tcBorders>
              <w:top w:val="nil"/>
              <w:left w:val="nil"/>
              <w:bottom w:val="single" w:sz="4" w:space="0" w:color="000000"/>
              <w:right w:val="nil"/>
            </w:tcBorders>
          </w:tcPr>
          <w:p w14:paraId="4D48BC3E" w14:textId="0981E06B" w:rsidR="007E3562" w:rsidRPr="00CE0402" w:rsidRDefault="007E3562" w:rsidP="007E3562">
            <w:pPr>
              <w:ind w:right="-72"/>
              <w:jc w:val="right"/>
              <w:rPr>
                <w:rFonts w:cs="Arial"/>
                <w:sz w:val="16"/>
                <w:szCs w:val="16"/>
              </w:rPr>
            </w:pPr>
            <w:r w:rsidRPr="00CE0402">
              <w:rPr>
                <w:rFonts w:cs="Arial"/>
                <w:sz w:val="16"/>
                <w:szCs w:val="16"/>
              </w:rPr>
              <w:t xml:space="preserve"> 682 </w:t>
            </w:r>
          </w:p>
        </w:tc>
        <w:tc>
          <w:tcPr>
            <w:tcW w:w="1312" w:type="dxa"/>
            <w:tcBorders>
              <w:top w:val="nil"/>
              <w:left w:val="nil"/>
              <w:bottom w:val="single" w:sz="4" w:space="0" w:color="000000"/>
              <w:right w:val="nil"/>
            </w:tcBorders>
          </w:tcPr>
          <w:p w14:paraId="0E0917D0" w14:textId="345D9664" w:rsidR="007E3562" w:rsidRPr="00CE0402" w:rsidRDefault="007E3562" w:rsidP="007E3562">
            <w:pPr>
              <w:ind w:right="-72"/>
              <w:jc w:val="right"/>
              <w:rPr>
                <w:rFonts w:cs="Arial"/>
                <w:sz w:val="16"/>
                <w:szCs w:val="16"/>
              </w:rPr>
            </w:pPr>
            <w:r w:rsidRPr="00CE0402">
              <w:rPr>
                <w:rFonts w:cs="Arial"/>
                <w:sz w:val="16"/>
                <w:szCs w:val="16"/>
              </w:rPr>
              <w:t xml:space="preserve"> -   </w:t>
            </w:r>
          </w:p>
        </w:tc>
      </w:tr>
      <w:tr w:rsidR="00162F40" w:rsidRPr="00CE0402" w14:paraId="293B6E27" w14:textId="1FBB7190" w:rsidTr="007D747E">
        <w:tc>
          <w:tcPr>
            <w:tcW w:w="4896" w:type="dxa"/>
            <w:vAlign w:val="bottom"/>
          </w:tcPr>
          <w:p w14:paraId="78AFFEB0"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000000"/>
              <w:left w:val="nil"/>
              <w:right w:val="nil"/>
            </w:tcBorders>
            <w:vAlign w:val="bottom"/>
          </w:tcPr>
          <w:p w14:paraId="12CA9822" w14:textId="77777777" w:rsidR="00162F40" w:rsidRPr="00CE0402" w:rsidRDefault="00162F40" w:rsidP="00162F40">
            <w:pPr>
              <w:ind w:right="-72"/>
              <w:jc w:val="center"/>
              <w:rPr>
                <w:rFonts w:cs="Arial"/>
                <w:color w:val="000000"/>
                <w:sz w:val="16"/>
                <w:szCs w:val="16"/>
                <w:lang w:val="en-GB"/>
              </w:rPr>
            </w:pPr>
          </w:p>
        </w:tc>
        <w:tc>
          <w:tcPr>
            <w:tcW w:w="1311" w:type="dxa"/>
            <w:tcBorders>
              <w:top w:val="single" w:sz="4" w:space="0" w:color="000000"/>
              <w:left w:val="nil"/>
              <w:right w:val="nil"/>
            </w:tcBorders>
            <w:vAlign w:val="bottom"/>
          </w:tcPr>
          <w:p w14:paraId="0BEE7D30" w14:textId="77777777" w:rsidR="00162F40" w:rsidRPr="00CE0402" w:rsidRDefault="00162F40" w:rsidP="00162F40">
            <w:pPr>
              <w:ind w:right="-72"/>
              <w:jc w:val="right"/>
              <w:rPr>
                <w:rFonts w:cs="Arial"/>
                <w:color w:val="000000"/>
                <w:sz w:val="16"/>
                <w:szCs w:val="16"/>
                <w:lang w:val="en-GB"/>
              </w:rPr>
            </w:pPr>
          </w:p>
        </w:tc>
        <w:tc>
          <w:tcPr>
            <w:tcW w:w="1311" w:type="dxa"/>
            <w:tcBorders>
              <w:top w:val="single" w:sz="4" w:space="0" w:color="000000"/>
              <w:left w:val="nil"/>
              <w:right w:val="nil"/>
            </w:tcBorders>
            <w:vAlign w:val="bottom"/>
          </w:tcPr>
          <w:p w14:paraId="320423D9" w14:textId="45C75AAD" w:rsidR="00162F40" w:rsidRPr="00CE0402" w:rsidRDefault="00162F40" w:rsidP="00162F40">
            <w:pPr>
              <w:ind w:right="-72"/>
              <w:jc w:val="right"/>
              <w:rPr>
                <w:rFonts w:cs="Arial"/>
                <w:color w:val="000000"/>
                <w:sz w:val="16"/>
                <w:szCs w:val="16"/>
                <w:lang w:val="en-GB"/>
              </w:rPr>
            </w:pPr>
          </w:p>
        </w:tc>
        <w:tc>
          <w:tcPr>
            <w:tcW w:w="1311" w:type="dxa"/>
            <w:tcBorders>
              <w:top w:val="single" w:sz="4" w:space="0" w:color="000000"/>
              <w:left w:val="nil"/>
              <w:right w:val="nil"/>
            </w:tcBorders>
            <w:vAlign w:val="bottom"/>
          </w:tcPr>
          <w:p w14:paraId="39AAAD1D" w14:textId="77777777" w:rsidR="00162F40" w:rsidRPr="00CE0402" w:rsidRDefault="00162F40" w:rsidP="00162F40">
            <w:pPr>
              <w:ind w:right="-72"/>
              <w:jc w:val="right"/>
              <w:rPr>
                <w:rFonts w:cs="Arial"/>
                <w:color w:val="000000"/>
                <w:sz w:val="16"/>
                <w:szCs w:val="16"/>
                <w:lang w:val="en-GB"/>
              </w:rPr>
            </w:pPr>
          </w:p>
        </w:tc>
        <w:tc>
          <w:tcPr>
            <w:tcW w:w="1311" w:type="dxa"/>
            <w:tcBorders>
              <w:top w:val="single" w:sz="4" w:space="0" w:color="000000"/>
              <w:left w:val="nil"/>
              <w:right w:val="nil"/>
            </w:tcBorders>
            <w:vAlign w:val="bottom"/>
          </w:tcPr>
          <w:p w14:paraId="013AFCF0" w14:textId="29CD07A2" w:rsidR="00162F40" w:rsidRPr="00CE0402" w:rsidRDefault="00162F40" w:rsidP="00162F40">
            <w:pPr>
              <w:ind w:right="-72"/>
              <w:jc w:val="right"/>
              <w:rPr>
                <w:rFonts w:cs="Arial"/>
                <w:color w:val="000000"/>
                <w:sz w:val="16"/>
                <w:szCs w:val="16"/>
                <w:lang w:val="en-GB"/>
              </w:rPr>
            </w:pPr>
          </w:p>
        </w:tc>
        <w:tc>
          <w:tcPr>
            <w:tcW w:w="1312" w:type="dxa"/>
            <w:tcBorders>
              <w:top w:val="single" w:sz="4" w:space="0" w:color="000000"/>
              <w:left w:val="nil"/>
              <w:right w:val="nil"/>
            </w:tcBorders>
            <w:vAlign w:val="bottom"/>
          </w:tcPr>
          <w:p w14:paraId="79277432" w14:textId="77777777" w:rsidR="00162F40" w:rsidRPr="00CE0402" w:rsidRDefault="00162F40" w:rsidP="00162F40">
            <w:pPr>
              <w:ind w:right="-72"/>
              <w:jc w:val="right"/>
              <w:rPr>
                <w:rFonts w:cs="Arial"/>
                <w:color w:val="000000"/>
                <w:sz w:val="16"/>
                <w:szCs w:val="16"/>
                <w:lang w:val="en-GB"/>
              </w:rPr>
            </w:pPr>
          </w:p>
        </w:tc>
        <w:tc>
          <w:tcPr>
            <w:tcW w:w="1312" w:type="dxa"/>
            <w:tcBorders>
              <w:top w:val="single" w:sz="4" w:space="0" w:color="000000"/>
              <w:left w:val="nil"/>
              <w:right w:val="nil"/>
            </w:tcBorders>
            <w:vAlign w:val="bottom"/>
          </w:tcPr>
          <w:p w14:paraId="5F825BAC" w14:textId="1C2CAE4D" w:rsidR="00162F40" w:rsidRPr="00CE0402" w:rsidRDefault="00162F40" w:rsidP="00162F40">
            <w:pPr>
              <w:ind w:right="-72"/>
              <w:jc w:val="right"/>
              <w:rPr>
                <w:rFonts w:cs="Arial"/>
                <w:color w:val="000000"/>
                <w:sz w:val="16"/>
                <w:szCs w:val="16"/>
                <w:lang w:val="en-GB"/>
              </w:rPr>
            </w:pPr>
          </w:p>
        </w:tc>
        <w:tc>
          <w:tcPr>
            <w:tcW w:w="1312" w:type="dxa"/>
            <w:tcBorders>
              <w:top w:val="single" w:sz="4" w:space="0" w:color="000000"/>
              <w:left w:val="nil"/>
              <w:right w:val="nil"/>
            </w:tcBorders>
            <w:vAlign w:val="bottom"/>
          </w:tcPr>
          <w:p w14:paraId="75005DA0" w14:textId="77777777" w:rsidR="00162F40" w:rsidRPr="00CE0402" w:rsidRDefault="00162F40" w:rsidP="00162F40">
            <w:pPr>
              <w:ind w:right="-72"/>
              <w:jc w:val="right"/>
              <w:rPr>
                <w:rFonts w:cs="Arial"/>
                <w:color w:val="000000"/>
                <w:sz w:val="16"/>
                <w:szCs w:val="16"/>
                <w:lang w:val="en-GB"/>
              </w:rPr>
            </w:pPr>
          </w:p>
        </w:tc>
      </w:tr>
      <w:tr w:rsidR="00F77384" w:rsidRPr="00CE0402" w14:paraId="3711C682" w14:textId="4117AB79" w:rsidTr="007D747E">
        <w:tc>
          <w:tcPr>
            <w:tcW w:w="4896" w:type="dxa"/>
            <w:vAlign w:val="bottom"/>
            <w:hideMark/>
          </w:tcPr>
          <w:p w14:paraId="67FD88C3" w14:textId="1B02C2B4" w:rsidR="00F77384" w:rsidRPr="00CE0402" w:rsidRDefault="00F77384" w:rsidP="00F77384">
            <w:pPr>
              <w:ind w:left="967" w:right="-202"/>
              <w:rPr>
                <w:rFonts w:cs="Arial"/>
                <w:color w:val="000000"/>
                <w:spacing w:val="-6"/>
                <w:sz w:val="16"/>
                <w:szCs w:val="16"/>
                <w:lang w:val="en-GB"/>
              </w:rPr>
            </w:pPr>
            <w:r w:rsidRPr="00CE0402">
              <w:rPr>
                <w:rFonts w:cs="Arial"/>
                <w:color w:val="000000"/>
                <w:spacing w:val="-6"/>
                <w:sz w:val="16"/>
                <w:szCs w:val="16"/>
                <w:lang w:val="en-GB"/>
              </w:rPr>
              <w:t>Profit (loss) from continuing operations</w:t>
            </w:r>
          </w:p>
        </w:tc>
        <w:tc>
          <w:tcPr>
            <w:tcW w:w="1311" w:type="dxa"/>
            <w:tcBorders>
              <w:bottom w:val="single" w:sz="4" w:space="0" w:color="000000"/>
            </w:tcBorders>
          </w:tcPr>
          <w:p w14:paraId="04747C55" w14:textId="5B2FEE75" w:rsidR="00F77384" w:rsidRPr="00CE0402" w:rsidRDefault="00F77384" w:rsidP="00F77384">
            <w:pPr>
              <w:ind w:right="-72"/>
              <w:jc w:val="right"/>
              <w:rPr>
                <w:rFonts w:cs="Arial"/>
                <w:sz w:val="16"/>
                <w:szCs w:val="16"/>
              </w:rPr>
            </w:pPr>
            <w:r w:rsidRPr="00CE0402">
              <w:rPr>
                <w:rFonts w:cs="Arial"/>
                <w:sz w:val="16"/>
                <w:szCs w:val="16"/>
              </w:rPr>
              <w:t xml:space="preserve"> (5,929)</w:t>
            </w:r>
          </w:p>
        </w:tc>
        <w:tc>
          <w:tcPr>
            <w:tcW w:w="1311" w:type="dxa"/>
            <w:tcBorders>
              <w:bottom w:val="single" w:sz="4" w:space="0" w:color="000000"/>
            </w:tcBorders>
          </w:tcPr>
          <w:p w14:paraId="4C462086" w14:textId="09CD22AE" w:rsidR="00F77384" w:rsidRPr="00CE0402" w:rsidRDefault="00F77384" w:rsidP="00F77384">
            <w:pPr>
              <w:ind w:right="-72"/>
              <w:jc w:val="right"/>
              <w:rPr>
                <w:rFonts w:cs="Arial"/>
                <w:sz w:val="16"/>
                <w:szCs w:val="16"/>
              </w:rPr>
            </w:pPr>
            <w:r w:rsidRPr="00CE0402">
              <w:rPr>
                <w:rFonts w:cs="Arial"/>
                <w:sz w:val="16"/>
                <w:szCs w:val="16"/>
              </w:rPr>
              <w:t>(448)</w:t>
            </w:r>
          </w:p>
        </w:tc>
        <w:tc>
          <w:tcPr>
            <w:tcW w:w="1311" w:type="dxa"/>
            <w:tcBorders>
              <w:bottom w:val="single" w:sz="4" w:space="0" w:color="000000"/>
            </w:tcBorders>
          </w:tcPr>
          <w:p w14:paraId="24D1EE7F" w14:textId="3DB65B7F" w:rsidR="00F77384" w:rsidRPr="00CE0402" w:rsidRDefault="00F77384" w:rsidP="00F77384">
            <w:pPr>
              <w:ind w:right="-72"/>
              <w:jc w:val="right"/>
              <w:rPr>
                <w:rFonts w:cs="Arial"/>
                <w:sz w:val="16"/>
                <w:szCs w:val="16"/>
              </w:rPr>
            </w:pPr>
            <w:r w:rsidRPr="00CE0402">
              <w:rPr>
                <w:rFonts w:cs="Arial"/>
                <w:sz w:val="16"/>
                <w:szCs w:val="16"/>
              </w:rPr>
              <w:t xml:space="preserve"> (9,368)</w:t>
            </w:r>
          </w:p>
        </w:tc>
        <w:tc>
          <w:tcPr>
            <w:tcW w:w="1311" w:type="dxa"/>
            <w:tcBorders>
              <w:bottom w:val="single" w:sz="4" w:space="0" w:color="000000"/>
            </w:tcBorders>
          </w:tcPr>
          <w:p w14:paraId="444EAD36" w14:textId="2958F1B6" w:rsidR="00F77384" w:rsidRPr="00CE0402" w:rsidRDefault="00F77384" w:rsidP="00F77384">
            <w:pPr>
              <w:ind w:right="-72"/>
              <w:jc w:val="right"/>
              <w:rPr>
                <w:rFonts w:cs="Arial"/>
                <w:sz w:val="16"/>
                <w:szCs w:val="16"/>
              </w:rPr>
            </w:pPr>
            <w:r w:rsidRPr="00CE0402">
              <w:rPr>
                <w:rFonts w:cs="Arial"/>
                <w:sz w:val="16"/>
                <w:szCs w:val="16"/>
              </w:rPr>
              <w:t xml:space="preserve"> (48,173)</w:t>
            </w:r>
          </w:p>
        </w:tc>
        <w:tc>
          <w:tcPr>
            <w:tcW w:w="1311" w:type="dxa"/>
            <w:tcBorders>
              <w:bottom w:val="single" w:sz="4" w:space="0" w:color="000000"/>
            </w:tcBorders>
          </w:tcPr>
          <w:p w14:paraId="03D2740B" w14:textId="5CC228F1" w:rsidR="00F77384" w:rsidRPr="00CE0402" w:rsidRDefault="00F77384" w:rsidP="00F77384">
            <w:pPr>
              <w:ind w:right="-72"/>
              <w:jc w:val="right"/>
              <w:rPr>
                <w:rFonts w:cs="Arial"/>
                <w:sz w:val="16"/>
                <w:szCs w:val="16"/>
              </w:rPr>
            </w:pPr>
            <w:r w:rsidRPr="00CE0402">
              <w:rPr>
                <w:rFonts w:cs="Arial"/>
                <w:sz w:val="16"/>
                <w:szCs w:val="16"/>
              </w:rPr>
              <w:t xml:space="preserve"> (21,330)</w:t>
            </w:r>
          </w:p>
        </w:tc>
        <w:tc>
          <w:tcPr>
            <w:tcW w:w="1312" w:type="dxa"/>
            <w:tcBorders>
              <w:bottom w:val="single" w:sz="4" w:space="0" w:color="000000"/>
            </w:tcBorders>
          </w:tcPr>
          <w:p w14:paraId="1B281E26" w14:textId="4799ADB2" w:rsidR="00F77384" w:rsidRPr="00CE0402" w:rsidRDefault="00F77384" w:rsidP="00F77384">
            <w:pPr>
              <w:ind w:right="-72"/>
              <w:jc w:val="right"/>
              <w:rPr>
                <w:rFonts w:cs="Arial"/>
                <w:sz w:val="16"/>
                <w:szCs w:val="16"/>
              </w:rPr>
            </w:pPr>
            <w:r w:rsidRPr="00CE0402">
              <w:rPr>
                <w:rFonts w:cs="Arial"/>
                <w:sz w:val="16"/>
                <w:szCs w:val="16"/>
              </w:rPr>
              <w:t xml:space="preserve"> (10,243)</w:t>
            </w:r>
          </w:p>
        </w:tc>
        <w:tc>
          <w:tcPr>
            <w:tcW w:w="1312" w:type="dxa"/>
            <w:tcBorders>
              <w:bottom w:val="single" w:sz="4" w:space="0" w:color="000000"/>
            </w:tcBorders>
          </w:tcPr>
          <w:p w14:paraId="56273545" w14:textId="13D05FE9" w:rsidR="00F77384" w:rsidRPr="00CE0402" w:rsidRDefault="00F77384" w:rsidP="00F77384">
            <w:pPr>
              <w:ind w:right="-72"/>
              <w:jc w:val="right"/>
              <w:rPr>
                <w:rFonts w:cs="Arial"/>
                <w:sz w:val="16"/>
                <w:szCs w:val="16"/>
              </w:rPr>
            </w:pPr>
            <w:r w:rsidRPr="00CE0402">
              <w:rPr>
                <w:rFonts w:cs="Arial"/>
                <w:sz w:val="16"/>
                <w:szCs w:val="16"/>
              </w:rPr>
              <w:t xml:space="preserve"> (51,162)</w:t>
            </w:r>
          </w:p>
        </w:tc>
        <w:tc>
          <w:tcPr>
            <w:tcW w:w="1312" w:type="dxa"/>
            <w:tcBorders>
              <w:bottom w:val="single" w:sz="4" w:space="0" w:color="000000"/>
            </w:tcBorders>
          </w:tcPr>
          <w:p w14:paraId="441A134E" w14:textId="55DC8DE9" w:rsidR="00F77384" w:rsidRPr="00CE0402" w:rsidRDefault="00F77384" w:rsidP="00F77384">
            <w:pPr>
              <w:ind w:right="-72"/>
              <w:jc w:val="right"/>
              <w:rPr>
                <w:rFonts w:cs="Arial"/>
                <w:sz w:val="16"/>
                <w:szCs w:val="16"/>
              </w:rPr>
            </w:pPr>
            <w:r w:rsidRPr="00CE0402">
              <w:rPr>
                <w:rFonts w:cs="Arial"/>
                <w:sz w:val="16"/>
                <w:szCs w:val="16"/>
              </w:rPr>
              <w:t xml:space="preserve"> (96,035)</w:t>
            </w:r>
          </w:p>
        </w:tc>
      </w:tr>
      <w:tr w:rsidR="00162F40" w:rsidRPr="00CE0402" w14:paraId="0B6EE769" w14:textId="6BF3CD4E" w:rsidTr="007D747E">
        <w:tc>
          <w:tcPr>
            <w:tcW w:w="4896" w:type="dxa"/>
            <w:vAlign w:val="bottom"/>
          </w:tcPr>
          <w:p w14:paraId="3B04984E"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000000"/>
              <w:left w:val="nil"/>
              <w:right w:val="nil"/>
            </w:tcBorders>
            <w:vAlign w:val="bottom"/>
          </w:tcPr>
          <w:p w14:paraId="3A53BEBB"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1FCF06FC"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27105681" w14:textId="0B6AEB3C"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21AC24E7"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39C8CFF8" w14:textId="0395B778"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3545A4B6" w14:textId="77777777"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045DF1B3" w14:textId="108ABB71"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03182259" w14:textId="77777777" w:rsidR="00162F40" w:rsidRPr="00CE0402" w:rsidRDefault="00162F40" w:rsidP="00162F40">
            <w:pPr>
              <w:ind w:right="-72"/>
              <w:jc w:val="right"/>
              <w:rPr>
                <w:rFonts w:cs="Arial"/>
                <w:sz w:val="16"/>
                <w:szCs w:val="16"/>
              </w:rPr>
            </w:pPr>
          </w:p>
        </w:tc>
      </w:tr>
      <w:tr w:rsidR="00970D39" w:rsidRPr="00CE0402" w14:paraId="4111F9D2" w14:textId="2C8048BA" w:rsidTr="00962AC2">
        <w:tc>
          <w:tcPr>
            <w:tcW w:w="4896" w:type="dxa"/>
            <w:vAlign w:val="bottom"/>
            <w:hideMark/>
          </w:tcPr>
          <w:p w14:paraId="4489F3DD" w14:textId="1899FCFF" w:rsidR="00970D39" w:rsidRPr="00CE0402" w:rsidRDefault="00970D39" w:rsidP="00970D39">
            <w:pPr>
              <w:ind w:left="967" w:right="-72"/>
              <w:rPr>
                <w:rFonts w:cs="Arial"/>
                <w:color w:val="000000"/>
                <w:sz w:val="16"/>
                <w:szCs w:val="16"/>
                <w:lang w:val="en-GB"/>
              </w:rPr>
            </w:pPr>
            <w:r w:rsidRPr="00CE0402">
              <w:rPr>
                <w:rFonts w:cs="Arial"/>
                <w:color w:val="000000"/>
                <w:sz w:val="16"/>
                <w:szCs w:val="16"/>
                <w:lang w:val="en-GB"/>
              </w:rPr>
              <w:t>Total comprehensive income (expense)</w:t>
            </w:r>
          </w:p>
        </w:tc>
        <w:tc>
          <w:tcPr>
            <w:tcW w:w="1311" w:type="dxa"/>
            <w:tcBorders>
              <w:left w:val="nil"/>
              <w:bottom w:val="single" w:sz="4" w:space="0" w:color="000000"/>
              <w:right w:val="nil"/>
            </w:tcBorders>
          </w:tcPr>
          <w:p w14:paraId="7B5D4B1C" w14:textId="4A3F9CEB" w:rsidR="00970D39" w:rsidRPr="00CE0402" w:rsidRDefault="00970D39" w:rsidP="00970D39">
            <w:pPr>
              <w:ind w:right="-72"/>
              <w:jc w:val="right"/>
              <w:rPr>
                <w:rFonts w:cs="Arial"/>
                <w:sz w:val="16"/>
                <w:szCs w:val="16"/>
              </w:rPr>
            </w:pPr>
            <w:r w:rsidRPr="00CE0402">
              <w:rPr>
                <w:rFonts w:cs="Arial"/>
                <w:sz w:val="16"/>
                <w:szCs w:val="16"/>
              </w:rPr>
              <w:t xml:space="preserve"> (5,929)</w:t>
            </w:r>
          </w:p>
        </w:tc>
        <w:tc>
          <w:tcPr>
            <w:tcW w:w="1311" w:type="dxa"/>
            <w:tcBorders>
              <w:left w:val="nil"/>
              <w:bottom w:val="single" w:sz="4" w:space="0" w:color="000000"/>
              <w:right w:val="nil"/>
            </w:tcBorders>
          </w:tcPr>
          <w:p w14:paraId="6DC47017" w14:textId="4342DCE5" w:rsidR="00970D39" w:rsidRPr="00CE0402" w:rsidRDefault="00970D39" w:rsidP="00970D39">
            <w:pPr>
              <w:ind w:right="-72"/>
              <w:jc w:val="right"/>
              <w:rPr>
                <w:rFonts w:cs="Arial"/>
                <w:sz w:val="16"/>
                <w:szCs w:val="16"/>
              </w:rPr>
            </w:pPr>
            <w:r w:rsidRPr="00CE0402">
              <w:rPr>
                <w:rFonts w:cs="Arial"/>
                <w:sz w:val="16"/>
                <w:szCs w:val="16"/>
              </w:rPr>
              <w:t>(448)</w:t>
            </w:r>
          </w:p>
        </w:tc>
        <w:tc>
          <w:tcPr>
            <w:tcW w:w="1311" w:type="dxa"/>
            <w:tcBorders>
              <w:left w:val="nil"/>
              <w:bottom w:val="single" w:sz="4" w:space="0" w:color="000000"/>
              <w:right w:val="nil"/>
            </w:tcBorders>
          </w:tcPr>
          <w:p w14:paraId="20B935AE" w14:textId="77210F3C" w:rsidR="00970D39" w:rsidRPr="00CE0402" w:rsidRDefault="00970D39" w:rsidP="00970D39">
            <w:pPr>
              <w:ind w:right="-72"/>
              <w:jc w:val="right"/>
              <w:rPr>
                <w:rFonts w:cs="Arial"/>
                <w:sz w:val="16"/>
                <w:szCs w:val="16"/>
              </w:rPr>
            </w:pPr>
            <w:r w:rsidRPr="00CE0402">
              <w:rPr>
                <w:rFonts w:cs="Arial"/>
                <w:sz w:val="16"/>
                <w:szCs w:val="16"/>
              </w:rPr>
              <w:t xml:space="preserve"> (9,368)</w:t>
            </w:r>
          </w:p>
        </w:tc>
        <w:tc>
          <w:tcPr>
            <w:tcW w:w="1311" w:type="dxa"/>
            <w:tcBorders>
              <w:left w:val="nil"/>
              <w:bottom w:val="single" w:sz="4" w:space="0" w:color="000000"/>
              <w:right w:val="nil"/>
            </w:tcBorders>
          </w:tcPr>
          <w:p w14:paraId="14B5D8EF" w14:textId="572D85AD" w:rsidR="00970D39" w:rsidRPr="00CE0402" w:rsidRDefault="00970D39" w:rsidP="00970D39">
            <w:pPr>
              <w:ind w:right="-72"/>
              <w:jc w:val="right"/>
              <w:rPr>
                <w:rFonts w:cs="Arial"/>
                <w:sz w:val="16"/>
                <w:szCs w:val="16"/>
              </w:rPr>
            </w:pPr>
            <w:r w:rsidRPr="00CE0402">
              <w:rPr>
                <w:rFonts w:cs="Arial"/>
                <w:sz w:val="16"/>
                <w:szCs w:val="16"/>
              </w:rPr>
              <w:t xml:space="preserve"> (48,173)</w:t>
            </w:r>
          </w:p>
        </w:tc>
        <w:tc>
          <w:tcPr>
            <w:tcW w:w="1311" w:type="dxa"/>
            <w:tcBorders>
              <w:left w:val="nil"/>
              <w:bottom w:val="single" w:sz="4" w:space="0" w:color="000000"/>
              <w:right w:val="nil"/>
            </w:tcBorders>
          </w:tcPr>
          <w:p w14:paraId="45176B9B" w14:textId="086E196A" w:rsidR="00970D39" w:rsidRPr="00CE0402" w:rsidRDefault="00970D39" w:rsidP="00970D39">
            <w:pPr>
              <w:ind w:right="-72"/>
              <w:jc w:val="right"/>
              <w:rPr>
                <w:rFonts w:cs="Arial"/>
                <w:sz w:val="16"/>
                <w:szCs w:val="16"/>
              </w:rPr>
            </w:pPr>
            <w:r w:rsidRPr="00CE0402">
              <w:rPr>
                <w:rFonts w:cs="Arial"/>
                <w:sz w:val="16"/>
                <w:szCs w:val="16"/>
              </w:rPr>
              <w:t xml:space="preserve"> (21,330)</w:t>
            </w:r>
          </w:p>
        </w:tc>
        <w:tc>
          <w:tcPr>
            <w:tcW w:w="1312" w:type="dxa"/>
            <w:tcBorders>
              <w:left w:val="nil"/>
              <w:bottom w:val="single" w:sz="4" w:space="0" w:color="000000"/>
              <w:right w:val="nil"/>
            </w:tcBorders>
          </w:tcPr>
          <w:p w14:paraId="58E4CD60" w14:textId="4065998C" w:rsidR="00970D39" w:rsidRPr="00CE0402" w:rsidRDefault="00970D39" w:rsidP="00970D39">
            <w:pPr>
              <w:ind w:right="-72"/>
              <w:jc w:val="right"/>
              <w:rPr>
                <w:rFonts w:cs="Arial"/>
                <w:sz w:val="16"/>
                <w:szCs w:val="16"/>
              </w:rPr>
            </w:pPr>
            <w:r w:rsidRPr="00CE0402">
              <w:rPr>
                <w:rFonts w:cs="Arial"/>
                <w:sz w:val="16"/>
                <w:szCs w:val="16"/>
              </w:rPr>
              <w:t xml:space="preserve"> (10,243)</w:t>
            </w:r>
          </w:p>
        </w:tc>
        <w:tc>
          <w:tcPr>
            <w:tcW w:w="1312" w:type="dxa"/>
            <w:tcBorders>
              <w:left w:val="nil"/>
              <w:bottom w:val="single" w:sz="4" w:space="0" w:color="000000"/>
              <w:right w:val="nil"/>
            </w:tcBorders>
          </w:tcPr>
          <w:p w14:paraId="6F67FE03" w14:textId="14C066B5" w:rsidR="00970D39" w:rsidRPr="00CE0402" w:rsidRDefault="00970D39" w:rsidP="00970D39">
            <w:pPr>
              <w:ind w:right="-72"/>
              <w:jc w:val="right"/>
              <w:rPr>
                <w:rFonts w:cs="Arial"/>
                <w:sz w:val="16"/>
                <w:szCs w:val="16"/>
              </w:rPr>
            </w:pPr>
            <w:r w:rsidRPr="00CE0402">
              <w:rPr>
                <w:rFonts w:cs="Arial"/>
                <w:sz w:val="16"/>
                <w:szCs w:val="16"/>
              </w:rPr>
              <w:t xml:space="preserve"> (51,162)</w:t>
            </w:r>
          </w:p>
        </w:tc>
        <w:tc>
          <w:tcPr>
            <w:tcW w:w="1312" w:type="dxa"/>
            <w:tcBorders>
              <w:left w:val="nil"/>
              <w:bottom w:val="single" w:sz="4" w:space="0" w:color="000000"/>
              <w:right w:val="nil"/>
            </w:tcBorders>
          </w:tcPr>
          <w:p w14:paraId="5072C370" w14:textId="52EF9E16" w:rsidR="00970D39" w:rsidRPr="00CE0402" w:rsidRDefault="00970D39" w:rsidP="00970D39">
            <w:pPr>
              <w:ind w:right="-72"/>
              <w:jc w:val="right"/>
              <w:rPr>
                <w:rFonts w:cs="Arial"/>
                <w:sz w:val="16"/>
                <w:szCs w:val="16"/>
              </w:rPr>
            </w:pPr>
            <w:r w:rsidRPr="00CE0402">
              <w:rPr>
                <w:rFonts w:cs="Arial"/>
                <w:sz w:val="16"/>
                <w:szCs w:val="16"/>
              </w:rPr>
              <w:t xml:space="preserve"> (96,035)</w:t>
            </w:r>
          </w:p>
        </w:tc>
      </w:tr>
      <w:tr w:rsidR="00962AC2" w:rsidRPr="00CE0402" w14:paraId="23ADDB84" w14:textId="77777777" w:rsidTr="00962AC2">
        <w:tc>
          <w:tcPr>
            <w:tcW w:w="4896" w:type="dxa"/>
            <w:vAlign w:val="bottom"/>
          </w:tcPr>
          <w:p w14:paraId="2CCCB321" w14:textId="77777777" w:rsidR="00962AC2" w:rsidRPr="00CE0402" w:rsidRDefault="00962AC2" w:rsidP="00970D39">
            <w:pPr>
              <w:ind w:left="967" w:right="-72"/>
              <w:rPr>
                <w:rFonts w:cs="Arial"/>
                <w:color w:val="000000"/>
                <w:sz w:val="16"/>
                <w:szCs w:val="16"/>
                <w:lang w:val="en-GB"/>
              </w:rPr>
            </w:pPr>
          </w:p>
        </w:tc>
        <w:tc>
          <w:tcPr>
            <w:tcW w:w="1311" w:type="dxa"/>
            <w:tcBorders>
              <w:top w:val="single" w:sz="4" w:space="0" w:color="000000"/>
              <w:left w:val="nil"/>
              <w:right w:val="nil"/>
            </w:tcBorders>
          </w:tcPr>
          <w:p w14:paraId="4400C291" w14:textId="77777777" w:rsidR="00962AC2" w:rsidRPr="00CE0402" w:rsidRDefault="00962AC2" w:rsidP="00970D39">
            <w:pPr>
              <w:ind w:right="-72"/>
              <w:jc w:val="right"/>
              <w:rPr>
                <w:rFonts w:cs="Arial"/>
                <w:sz w:val="16"/>
                <w:szCs w:val="16"/>
              </w:rPr>
            </w:pPr>
          </w:p>
        </w:tc>
        <w:tc>
          <w:tcPr>
            <w:tcW w:w="1311" w:type="dxa"/>
            <w:tcBorders>
              <w:top w:val="single" w:sz="4" w:space="0" w:color="000000"/>
              <w:left w:val="nil"/>
              <w:right w:val="nil"/>
            </w:tcBorders>
          </w:tcPr>
          <w:p w14:paraId="6C351CC0" w14:textId="77777777" w:rsidR="00962AC2" w:rsidRPr="00CE0402" w:rsidRDefault="00962AC2" w:rsidP="00970D39">
            <w:pPr>
              <w:ind w:right="-72"/>
              <w:jc w:val="right"/>
              <w:rPr>
                <w:rFonts w:cs="Arial"/>
                <w:sz w:val="16"/>
                <w:szCs w:val="16"/>
              </w:rPr>
            </w:pPr>
          </w:p>
        </w:tc>
        <w:tc>
          <w:tcPr>
            <w:tcW w:w="1311" w:type="dxa"/>
            <w:tcBorders>
              <w:top w:val="single" w:sz="4" w:space="0" w:color="000000"/>
              <w:left w:val="nil"/>
              <w:right w:val="nil"/>
            </w:tcBorders>
          </w:tcPr>
          <w:p w14:paraId="4C9CD70D" w14:textId="77777777" w:rsidR="00962AC2" w:rsidRPr="00CE0402" w:rsidRDefault="00962AC2" w:rsidP="00970D39">
            <w:pPr>
              <w:ind w:right="-72"/>
              <w:jc w:val="right"/>
              <w:rPr>
                <w:rFonts w:cs="Arial"/>
                <w:sz w:val="16"/>
                <w:szCs w:val="16"/>
              </w:rPr>
            </w:pPr>
          </w:p>
        </w:tc>
        <w:tc>
          <w:tcPr>
            <w:tcW w:w="1311" w:type="dxa"/>
            <w:tcBorders>
              <w:top w:val="single" w:sz="4" w:space="0" w:color="000000"/>
              <w:left w:val="nil"/>
              <w:right w:val="nil"/>
            </w:tcBorders>
          </w:tcPr>
          <w:p w14:paraId="37F2FDBE" w14:textId="77777777" w:rsidR="00962AC2" w:rsidRPr="00CE0402" w:rsidRDefault="00962AC2" w:rsidP="00970D39">
            <w:pPr>
              <w:ind w:right="-72"/>
              <w:jc w:val="right"/>
              <w:rPr>
                <w:rFonts w:cs="Arial"/>
                <w:sz w:val="16"/>
                <w:szCs w:val="16"/>
              </w:rPr>
            </w:pPr>
          </w:p>
        </w:tc>
        <w:tc>
          <w:tcPr>
            <w:tcW w:w="1311" w:type="dxa"/>
            <w:tcBorders>
              <w:top w:val="single" w:sz="4" w:space="0" w:color="000000"/>
              <w:left w:val="nil"/>
              <w:right w:val="nil"/>
            </w:tcBorders>
          </w:tcPr>
          <w:p w14:paraId="7FFD2AB3" w14:textId="77777777" w:rsidR="00962AC2" w:rsidRPr="00CE0402" w:rsidRDefault="00962AC2" w:rsidP="00970D39">
            <w:pPr>
              <w:ind w:right="-72"/>
              <w:jc w:val="right"/>
              <w:rPr>
                <w:rFonts w:cs="Arial"/>
                <w:sz w:val="16"/>
                <w:szCs w:val="16"/>
              </w:rPr>
            </w:pPr>
          </w:p>
        </w:tc>
        <w:tc>
          <w:tcPr>
            <w:tcW w:w="1312" w:type="dxa"/>
            <w:tcBorders>
              <w:top w:val="single" w:sz="4" w:space="0" w:color="000000"/>
              <w:left w:val="nil"/>
              <w:right w:val="nil"/>
            </w:tcBorders>
          </w:tcPr>
          <w:p w14:paraId="2E5C1C93" w14:textId="77777777" w:rsidR="00962AC2" w:rsidRPr="00CE0402" w:rsidRDefault="00962AC2" w:rsidP="00970D39">
            <w:pPr>
              <w:ind w:right="-72"/>
              <w:jc w:val="right"/>
              <w:rPr>
                <w:rFonts w:cs="Arial"/>
                <w:sz w:val="16"/>
                <w:szCs w:val="16"/>
              </w:rPr>
            </w:pPr>
          </w:p>
        </w:tc>
        <w:tc>
          <w:tcPr>
            <w:tcW w:w="1312" w:type="dxa"/>
            <w:tcBorders>
              <w:top w:val="single" w:sz="4" w:space="0" w:color="000000"/>
              <w:left w:val="nil"/>
              <w:right w:val="nil"/>
            </w:tcBorders>
          </w:tcPr>
          <w:p w14:paraId="1EC0FD82" w14:textId="77777777" w:rsidR="00962AC2" w:rsidRPr="00CE0402" w:rsidRDefault="00962AC2" w:rsidP="00970D39">
            <w:pPr>
              <w:ind w:right="-72"/>
              <w:jc w:val="right"/>
              <w:rPr>
                <w:rFonts w:cs="Arial"/>
                <w:sz w:val="16"/>
                <w:szCs w:val="16"/>
              </w:rPr>
            </w:pPr>
          </w:p>
        </w:tc>
        <w:tc>
          <w:tcPr>
            <w:tcW w:w="1312" w:type="dxa"/>
            <w:tcBorders>
              <w:top w:val="single" w:sz="4" w:space="0" w:color="000000"/>
              <w:left w:val="nil"/>
              <w:right w:val="nil"/>
            </w:tcBorders>
          </w:tcPr>
          <w:p w14:paraId="6CCA305A" w14:textId="77777777" w:rsidR="00962AC2" w:rsidRPr="00CE0402" w:rsidRDefault="00962AC2" w:rsidP="00970D39">
            <w:pPr>
              <w:ind w:right="-72"/>
              <w:jc w:val="right"/>
              <w:rPr>
                <w:rFonts w:cs="Arial"/>
                <w:sz w:val="16"/>
                <w:szCs w:val="16"/>
              </w:rPr>
            </w:pPr>
          </w:p>
        </w:tc>
      </w:tr>
      <w:tr w:rsidR="00E758AB" w:rsidRPr="00CE0402" w14:paraId="63C40E22" w14:textId="77777777" w:rsidTr="00962AC2">
        <w:tc>
          <w:tcPr>
            <w:tcW w:w="4896" w:type="dxa"/>
            <w:vAlign w:val="bottom"/>
          </w:tcPr>
          <w:p w14:paraId="545C0593" w14:textId="2557E27F" w:rsidR="00E758AB" w:rsidRPr="00CE0402" w:rsidRDefault="00E758AB" w:rsidP="00E758AB">
            <w:pPr>
              <w:ind w:left="967" w:right="-72"/>
              <w:rPr>
                <w:rFonts w:cs="Arial"/>
                <w:color w:val="000000"/>
                <w:sz w:val="16"/>
                <w:szCs w:val="16"/>
                <w:lang w:val="en-GB"/>
              </w:rPr>
            </w:pPr>
            <w:r w:rsidRPr="00CE0402">
              <w:rPr>
                <w:rFonts w:cs="Arial"/>
                <w:color w:val="000000"/>
                <w:sz w:val="16"/>
                <w:szCs w:val="16"/>
                <w:lang w:val="en-GB"/>
              </w:rPr>
              <w:t>Dividend income</w:t>
            </w:r>
          </w:p>
        </w:tc>
        <w:tc>
          <w:tcPr>
            <w:tcW w:w="1311" w:type="dxa"/>
            <w:tcBorders>
              <w:left w:val="nil"/>
              <w:bottom w:val="single" w:sz="4" w:space="0" w:color="000000"/>
              <w:right w:val="nil"/>
            </w:tcBorders>
          </w:tcPr>
          <w:p w14:paraId="694EC50C" w14:textId="75D8CC76" w:rsidR="00E758AB" w:rsidRPr="00CE0402" w:rsidRDefault="00E758AB" w:rsidP="00E758AB">
            <w:pPr>
              <w:ind w:right="-72"/>
              <w:jc w:val="right"/>
              <w:rPr>
                <w:rFonts w:cs="Arial"/>
                <w:sz w:val="16"/>
                <w:szCs w:val="16"/>
              </w:rPr>
            </w:pPr>
            <w:r w:rsidRPr="00CE0402">
              <w:rPr>
                <w:rFonts w:cs="Arial"/>
                <w:sz w:val="16"/>
                <w:szCs w:val="16"/>
              </w:rPr>
              <w:t>2,736</w:t>
            </w:r>
          </w:p>
        </w:tc>
        <w:tc>
          <w:tcPr>
            <w:tcW w:w="1311" w:type="dxa"/>
            <w:tcBorders>
              <w:left w:val="nil"/>
              <w:bottom w:val="single" w:sz="4" w:space="0" w:color="000000"/>
              <w:right w:val="nil"/>
            </w:tcBorders>
          </w:tcPr>
          <w:p w14:paraId="0DEA45BD" w14:textId="1928D304" w:rsidR="00E758AB" w:rsidRPr="00CE0402" w:rsidRDefault="00E758AB" w:rsidP="00E758AB">
            <w:pPr>
              <w:ind w:right="-72"/>
              <w:jc w:val="right"/>
              <w:rPr>
                <w:rFonts w:cs="Arial"/>
                <w:sz w:val="16"/>
                <w:szCs w:val="16"/>
              </w:rPr>
            </w:pPr>
            <w:r w:rsidRPr="00CE0402">
              <w:rPr>
                <w:rFonts w:cs="Arial"/>
                <w:sz w:val="16"/>
                <w:szCs w:val="16"/>
              </w:rPr>
              <w:t>-</w:t>
            </w:r>
          </w:p>
        </w:tc>
        <w:tc>
          <w:tcPr>
            <w:tcW w:w="1311" w:type="dxa"/>
            <w:tcBorders>
              <w:left w:val="nil"/>
              <w:bottom w:val="single" w:sz="4" w:space="0" w:color="000000"/>
              <w:right w:val="nil"/>
            </w:tcBorders>
          </w:tcPr>
          <w:p w14:paraId="6F82181B" w14:textId="4E33F594" w:rsidR="00E758AB" w:rsidRPr="00CE0402" w:rsidRDefault="00E758AB" w:rsidP="00E758AB">
            <w:pPr>
              <w:ind w:right="-72"/>
              <w:jc w:val="right"/>
              <w:rPr>
                <w:rFonts w:cs="Arial"/>
                <w:sz w:val="16"/>
                <w:szCs w:val="16"/>
              </w:rPr>
            </w:pPr>
            <w:r w:rsidRPr="00CE0402">
              <w:rPr>
                <w:rFonts w:cs="Arial"/>
                <w:sz w:val="16"/>
                <w:szCs w:val="16"/>
              </w:rPr>
              <w:t>-</w:t>
            </w:r>
          </w:p>
        </w:tc>
        <w:tc>
          <w:tcPr>
            <w:tcW w:w="1311" w:type="dxa"/>
            <w:tcBorders>
              <w:left w:val="nil"/>
              <w:bottom w:val="single" w:sz="4" w:space="0" w:color="000000"/>
              <w:right w:val="nil"/>
            </w:tcBorders>
          </w:tcPr>
          <w:p w14:paraId="6CE3C9B4" w14:textId="3A61004A" w:rsidR="00E758AB" w:rsidRPr="00CE0402" w:rsidRDefault="00E758AB" w:rsidP="00E758AB">
            <w:pPr>
              <w:ind w:right="-72"/>
              <w:jc w:val="right"/>
              <w:rPr>
                <w:rFonts w:cs="Arial"/>
                <w:sz w:val="16"/>
                <w:szCs w:val="16"/>
              </w:rPr>
            </w:pPr>
            <w:r w:rsidRPr="00CE0402">
              <w:rPr>
                <w:rFonts w:cs="Arial"/>
                <w:sz w:val="16"/>
                <w:szCs w:val="16"/>
              </w:rPr>
              <w:t>-</w:t>
            </w:r>
          </w:p>
        </w:tc>
        <w:tc>
          <w:tcPr>
            <w:tcW w:w="1311" w:type="dxa"/>
            <w:tcBorders>
              <w:left w:val="nil"/>
              <w:bottom w:val="single" w:sz="4" w:space="0" w:color="000000"/>
              <w:right w:val="nil"/>
            </w:tcBorders>
          </w:tcPr>
          <w:p w14:paraId="79BDEF01" w14:textId="3654E256" w:rsidR="00E758AB" w:rsidRPr="00CE0402" w:rsidRDefault="00E758AB" w:rsidP="00E758AB">
            <w:pPr>
              <w:ind w:right="-72"/>
              <w:jc w:val="right"/>
              <w:rPr>
                <w:rFonts w:cs="Arial"/>
                <w:sz w:val="16"/>
                <w:szCs w:val="16"/>
              </w:rPr>
            </w:pPr>
            <w:r w:rsidRPr="00CE0402">
              <w:rPr>
                <w:rFonts w:cs="Arial"/>
                <w:sz w:val="16"/>
                <w:szCs w:val="16"/>
              </w:rPr>
              <w:t>-</w:t>
            </w:r>
          </w:p>
        </w:tc>
        <w:tc>
          <w:tcPr>
            <w:tcW w:w="1312" w:type="dxa"/>
            <w:tcBorders>
              <w:left w:val="nil"/>
              <w:bottom w:val="single" w:sz="4" w:space="0" w:color="000000"/>
              <w:right w:val="nil"/>
            </w:tcBorders>
          </w:tcPr>
          <w:p w14:paraId="0686F9DE" w14:textId="717BD3B5" w:rsidR="00E758AB" w:rsidRPr="00CE0402" w:rsidRDefault="00E758AB" w:rsidP="00E758AB">
            <w:pPr>
              <w:ind w:right="-72"/>
              <w:jc w:val="right"/>
              <w:rPr>
                <w:rFonts w:cs="Arial"/>
                <w:sz w:val="16"/>
                <w:szCs w:val="16"/>
              </w:rPr>
            </w:pPr>
            <w:r w:rsidRPr="00CE0402">
              <w:rPr>
                <w:rFonts w:cs="Arial"/>
                <w:sz w:val="16"/>
                <w:szCs w:val="16"/>
              </w:rPr>
              <w:t>-</w:t>
            </w:r>
          </w:p>
        </w:tc>
        <w:tc>
          <w:tcPr>
            <w:tcW w:w="1312" w:type="dxa"/>
            <w:tcBorders>
              <w:left w:val="nil"/>
              <w:bottom w:val="single" w:sz="4" w:space="0" w:color="000000"/>
              <w:right w:val="nil"/>
            </w:tcBorders>
          </w:tcPr>
          <w:p w14:paraId="032C80E9" w14:textId="3675B81F" w:rsidR="00E758AB" w:rsidRPr="00CE0402" w:rsidRDefault="00E758AB" w:rsidP="00E758AB">
            <w:pPr>
              <w:ind w:right="-72"/>
              <w:jc w:val="right"/>
              <w:rPr>
                <w:rFonts w:cs="Arial"/>
                <w:sz w:val="16"/>
                <w:szCs w:val="16"/>
              </w:rPr>
            </w:pPr>
            <w:r w:rsidRPr="00CE0402">
              <w:rPr>
                <w:rFonts w:cs="Arial"/>
                <w:sz w:val="16"/>
                <w:szCs w:val="16"/>
              </w:rPr>
              <w:t>-</w:t>
            </w:r>
          </w:p>
        </w:tc>
        <w:tc>
          <w:tcPr>
            <w:tcW w:w="1312" w:type="dxa"/>
            <w:tcBorders>
              <w:left w:val="nil"/>
              <w:bottom w:val="single" w:sz="4" w:space="0" w:color="000000"/>
              <w:right w:val="nil"/>
            </w:tcBorders>
          </w:tcPr>
          <w:p w14:paraId="5D5A1427" w14:textId="5D25505B" w:rsidR="00E758AB" w:rsidRPr="00CE0402" w:rsidRDefault="00E758AB" w:rsidP="00E758AB">
            <w:pPr>
              <w:ind w:right="-72"/>
              <w:jc w:val="right"/>
              <w:rPr>
                <w:rFonts w:cs="Arial"/>
                <w:sz w:val="16"/>
                <w:szCs w:val="16"/>
              </w:rPr>
            </w:pPr>
            <w:r w:rsidRPr="00CE0402">
              <w:rPr>
                <w:rFonts w:cs="Arial"/>
                <w:sz w:val="16"/>
                <w:szCs w:val="16"/>
              </w:rPr>
              <w:t>-</w:t>
            </w:r>
          </w:p>
        </w:tc>
      </w:tr>
      <w:tr w:rsidR="00162F40" w:rsidRPr="00CE0402" w14:paraId="7A69E0DC" w14:textId="36D3598C" w:rsidTr="007D747E">
        <w:tc>
          <w:tcPr>
            <w:tcW w:w="4896" w:type="dxa"/>
            <w:vAlign w:val="bottom"/>
          </w:tcPr>
          <w:p w14:paraId="60B4E7E6"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000000"/>
              <w:left w:val="nil"/>
              <w:right w:val="nil"/>
            </w:tcBorders>
            <w:vAlign w:val="bottom"/>
          </w:tcPr>
          <w:p w14:paraId="17314D41" w14:textId="77777777" w:rsidR="00162F40" w:rsidRPr="00CE0402" w:rsidRDefault="00162F40" w:rsidP="00162F40">
            <w:pPr>
              <w:ind w:left="967" w:right="-72"/>
              <w:jc w:val="center"/>
              <w:rPr>
                <w:rFonts w:cs="Arial"/>
                <w:color w:val="000000"/>
                <w:sz w:val="16"/>
                <w:szCs w:val="16"/>
                <w:lang w:val="en-GB"/>
              </w:rPr>
            </w:pPr>
          </w:p>
        </w:tc>
        <w:tc>
          <w:tcPr>
            <w:tcW w:w="1311" w:type="dxa"/>
            <w:tcBorders>
              <w:top w:val="single" w:sz="4" w:space="0" w:color="000000"/>
              <w:left w:val="nil"/>
              <w:right w:val="nil"/>
            </w:tcBorders>
            <w:vAlign w:val="bottom"/>
          </w:tcPr>
          <w:p w14:paraId="56E2954C" w14:textId="77777777" w:rsidR="00162F40" w:rsidRPr="00CE0402" w:rsidRDefault="00162F40" w:rsidP="00162F40">
            <w:pPr>
              <w:ind w:left="967" w:right="-72"/>
              <w:rPr>
                <w:rFonts w:cs="Arial"/>
                <w:color w:val="000000"/>
                <w:sz w:val="16"/>
                <w:szCs w:val="16"/>
                <w:lang w:val="en-GB"/>
              </w:rPr>
            </w:pPr>
          </w:p>
        </w:tc>
        <w:tc>
          <w:tcPr>
            <w:tcW w:w="1311" w:type="dxa"/>
            <w:tcBorders>
              <w:top w:val="single" w:sz="4" w:space="0" w:color="000000"/>
              <w:left w:val="nil"/>
              <w:right w:val="nil"/>
            </w:tcBorders>
            <w:vAlign w:val="bottom"/>
          </w:tcPr>
          <w:p w14:paraId="32E79434" w14:textId="59601A6C" w:rsidR="00162F40" w:rsidRPr="00CE0402" w:rsidRDefault="00162F40" w:rsidP="00162F40">
            <w:pPr>
              <w:ind w:left="967" w:right="-72"/>
              <w:rPr>
                <w:rFonts w:cs="Arial"/>
                <w:color w:val="000000"/>
                <w:sz w:val="16"/>
                <w:szCs w:val="16"/>
                <w:lang w:val="en-GB"/>
              </w:rPr>
            </w:pPr>
          </w:p>
        </w:tc>
        <w:tc>
          <w:tcPr>
            <w:tcW w:w="1311" w:type="dxa"/>
            <w:tcBorders>
              <w:top w:val="single" w:sz="4" w:space="0" w:color="000000"/>
              <w:left w:val="nil"/>
              <w:right w:val="nil"/>
            </w:tcBorders>
            <w:vAlign w:val="bottom"/>
          </w:tcPr>
          <w:p w14:paraId="1C0879B2" w14:textId="77777777" w:rsidR="00162F40" w:rsidRPr="00CE0402" w:rsidRDefault="00162F40" w:rsidP="00162F40">
            <w:pPr>
              <w:ind w:left="967" w:right="-72"/>
              <w:rPr>
                <w:rFonts w:cs="Arial"/>
                <w:color w:val="000000"/>
                <w:sz w:val="16"/>
                <w:szCs w:val="16"/>
                <w:lang w:val="en-GB"/>
              </w:rPr>
            </w:pPr>
          </w:p>
        </w:tc>
        <w:tc>
          <w:tcPr>
            <w:tcW w:w="1311" w:type="dxa"/>
            <w:tcBorders>
              <w:top w:val="single" w:sz="4" w:space="0" w:color="000000"/>
              <w:left w:val="nil"/>
              <w:right w:val="nil"/>
            </w:tcBorders>
            <w:vAlign w:val="bottom"/>
          </w:tcPr>
          <w:p w14:paraId="596D8344" w14:textId="6DD19330" w:rsidR="00162F40" w:rsidRPr="00CE0402" w:rsidRDefault="00162F40" w:rsidP="00162F40">
            <w:pPr>
              <w:ind w:left="967" w:right="-72"/>
              <w:rPr>
                <w:rFonts w:cs="Arial"/>
                <w:color w:val="000000"/>
                <w:sz w:val="16"/>
                <w:szCs w:val="16"/>
                <w:lang w:val="en-GB"/>
              </w:rPr>
            </w:pPr>
          </w:p>
        </w:tc>
        <w:tc>
          <w:tcPr>
            <w:tcW w:w="1312" w:type="dxa"/>
            <w:tcBorders>
              <w:top w:val="single" w:sz="4" w:space="0" w:color="000000"/>
              <w:left w:val="nil"/>
              <w:right w:val="nil"/>
            </w:tcBorders>
            <w:vAlign w:val="bottom"/>
          </w:tcPr>
          <w:p w14:paraId="63EE2CD1" w14:textId="77777777" w:rsidR="00162F40" w:rsidRPr="00CE0402" w:rsidRDefault="00162F40" w:rsidP="00162F40">
            <w:pPr>
              <w:ind w:left="967" w:right="-72"/>
              <w:rPr>
                <w:rFonts w:cs="Arial"/>
                <w:color w:val="000000"/>
                <w:sz w:val="16"/>
                <w:szCs w:val="16"/>
                <w:lang w:val="en-GB"/>
              </w:rPr>
            </w:pPr>
          </w:p>
        </w:tc>
        <w:tc>
          <w:tcPr>
            <w:tcW w:w="1312" w:type="dxa"/>
            <w:tcBorders>
              <w:top w:val="single" w:sz="4" w:space="0" w:color="000000"/>
              <w:left w:val="nil"/>
              <w:right w:val="nil"/>
            </w:tcBorders>
            <w:vAlign w:val="bottom"/>
          </w:tcPr>
          <w:p w14:paraId="2FC8FD87" w14:textId="612BAF3A" w:rsidR="00162F40" w:rsidRPr="00CE0402" w:rsidRDefault="00162F40" w:rsidP="00162F40">
            <w:pPr>
              <w:ind w:left="967" w:right="-72"/>
              <w:rPr>
                <w:rFonts w:cs="Arial"/>
                <w:color w:val="000000"/>
                <w:sz w:val="16"/>
                <w:szCs w:val="16"/>
                <w:lang w:val="en-GB"/>
              </w:rPr>
            </w:pPr>
          </w:p>
        </w:tc>
        <w:tc>
          <w:tcPr>
            <w:tcW w:w="1312" w:type="dxa"/>
            <w:tcBorders>
              <w:top w:val="single" w:sz="4" w:space="0" w:color="000000"/>
              <w:left w:val="nil"/>
              <w:right w:val="nil"/>
            </w:tcBorders>
            <w:vAlign w:val="bottom"/>
          </w:tcPr>
          <w:p w14:paraId="651F10D2" w14:textId="77777777" w:rsidR="00162F40" w:rsidRPr="00CE0402" w:rsidRDefault="00162F40" w:rsidP="00162F40">
            <w:pPr>
              <w:ind w:left="967" w:right="-72"/>
              <w:rPr>
                <w:rFonts w:cs="Arial"/>
                <w:color w:val="000000"/>
                <w:sz w:val="16"/>
                <w:szCs w:val="16"/>
                <w:lang w:val="en-GB"/>
              </w:rPr>
            </w:pPr>
          </w:p>
        </w:tc>
      </w:tr>
      <w:tr w:rsidR="00162F40" w:rsidRPr="00CE0402" w14:paraId="03FC5BEF" w14:textId="23EDE0DB" w:rsidTr="007D747E">
        <w:tc>
          <w:tcPr>
            <w:tcW w:w="4896" w:type="dxa"/>
            <w:vAlign w:val="bottom"/>
            <w:hideMark/>
          </w:tcPr>
          <w:p w14:paraId="32B9F088" w14:textId="004016CC" w:rsidR="00162F40" w:rsidRPr="00CE0402" w:rsidRDefault="00162F40" w:rsidP="00162F40">
            <w:pPr>
              <w:ind w:left="967" w:right="-72"/>
              <w:rPr>
                <w:rFonts w:cs="Arial"/>
                <w:color w:val="000000"/>
                <w:spacing w:val="-6"/>
                <w:sz w:val="16"/>
                <w:szCs w:val="16"/>
                <w:lang w:val="en-GB"/>
              </w:rPr>
            </w:pPr>
            <w:r w:rsidRPr="00CE0402">
              <w:rPr>
                <w:rFonts w:cs="Arial"/>
                <w:i/>
                <w:color w:val="000000"/>
                <w:spacing w:val="-6"/>
                <w:sz w:val="16"/>
                <w:szCs w:val="16"/>
                <w:lang w:val="en-GB"/>
              </w:rPr>
              <w:t>Summarised of statement of financial position</w:t>
            </w:r>
          </w:p>
        </w:tc>
        <w:tc>
          <w:tcPr>
            <w:tcW w:w="1311" w:type="dxa"/>
            <w:vAlign w:val="bottom"/>
          </w:tcPr>
          <w:p w14:paraId="224D60D5" w14:textId="77777777" w:rsidR="00162F40" w:rsidRPr="00CE0402" w:rsidRDefault="00162F40" w:rsidP="00162F40">
            <w:pPr>
              <w:ind w:right="-72"/>
              <w:jc w:val="center"/>
              <w:rPr>
                <w:rFonts w:cs="Arial"/>
                <w:color w:val="000000"/>
                <w:sz w:val="16"/>
                <w:szCs w:val="16"/>
                <w:lang w:val="en-GB"/>
              </w:rPr>
            </w:pPr>
          </w:p>
        </w:tc>
        <w:tc>
          <w:tcPr>
            <w:tcW w:w="1311" w:type="dxa"/>
            <w:vAlign w:val="bottom"/>
          </w:tcPr>
          <w:p w14:paraId="7285E15B" w14:textId="77777777" w:rsidR="00162F40" w:rsidRPr="00CE0402" w:rsidRDefault="00162F40" w:rsidP="00162F40">
            <w:pPr>
              <w:ind w:right="-72"/>
              <w:jc w:val="right"/>
              <w:rPr>
                <w:rFonts w:cs="Arial"/>
                <w:color w:val="000000"/>
                <w:sz w:val="16"/>
                <w:szCs w:val="16"/>
                <w:lang w:val="en-GB"/>
              </w:rPr>
            </w:pPr>
          </w:p>
        </w:tc>
        <w:tc>
          <w:tcPr>
            <w:tcW w:w="1311" w:type="dxa"/>
            <w:vAlign w:val="bottom"/>
          </w:tcPr>
          <w:p w14:paraId="5E231F16" w14:textId="4FBF21F0" w:rsidR="00162F40" w:rsidRPr="00CE0402" w:rsidRDefault="00162F40" w:rsidP="00162F40">
            <w:pPr>
              <w:ind w:right="-72"/>
              <w:jc w:val="right"/>
              <w:rPr>
                <w:rFonts w:cs="Arial"/>
                <w:color w:val="000000"/>
                <w:sz w:val="16"/>
                <w:szCs w:val="16"/>
                <w:lang w:val="en-GB"/>
              </w:rPr>
            </w:pPr>
          </w:p>
        </w:tc>
        <w:tc>
          <w:tcPr>
            <w:tcW w:w="1311" w:type="dxa"/>
            <w:vAlign w:val="bottom"/>
          </w:tcPr>
          <w:p w14:paraId="1460159A" w14:textId="77777777" w:rsidR="00162F40" w:rsidRPr="00CE0402" w:rsidRDefault="00162F40" w:rsidP="00162F40">
            <w:pPr>
              <w:ind w:right="-72"/>
              <w:jc w:val="right"/>
              <w:rPr>
                <w:rFonts w:cs="Arial"/>
                <w:color w:val="000000"/>
                <w:sz w:val="16"/>
                <w:szCs w:val="16"/>
                <w:lang w:val="en-GB"/>
              </w:rPr>
            </w:pPr>
          </w:p>
        </w:tc>
        <w:tc>
          <w:tcPr>
            <w:tcW w:w="1311" w:type="dxa"/>
            <w:vAlign w:val="bottom"/>
          </w:tcPr>
          <w:p w14:paraId="0D88938A" w14:textId="2333C6D8" w:rsidR="00162F40" w:rsidRPr="00CE0402" w:rsidRDefault="00162F40" w:rsidP="00162F40">
            <w:pPr>
              <w:ind w:right="-72"/>
              <w:jc w:val="right"/>
              <w:rPr>
                <w:rFonts w:cs="Arial"/>
                <w:color w:val="000000"/>
                <w:sz w:val="16"/>
                <w:szCs w:val="16"/>
                <w:lang w:val="en-GB"/>
              </w:rPr>
            </w:pPr>
          </w:p>
        </w:tc>
        <w:tc>
          <w:tcPr>
            <w:tcW w:w="1312" w:type="dxa"/>
            <w:vAlign w:val="bottom"/>
          </w:tcPr>
          <w:p w14:paraId="346AE35A" w14:textId="77777777" w:rsidR="00162F40" w:rsidRPr="00CE0402" w:rsidRDefault="00162F40" w:rsidP="00162F40">
            <w:pPr>
              <w:ind w:right="-72"/>
              <w:jc w:val="right"/>
              <w:rPr>
                <w:rFonts w:cs="Arial"/>
                <w:color w:val="000000"/>
                <w:sz w:val="16"/>
                <w:szCs w:val="16"/>
                <w:lang w:val="en-GB"/>
              </w:rPr>
            </w:pPr>
          </w:p>
        </w:tc>
        <w:tc>
          <w:tcPr>
            <w:tcW w:w="1312" w:type="dxa"/>
            <w:vAlign w:val="bottom"/>
          </w:tcPr>
          <w:p w14:paraId="089A8619" w14:textId="748F3180" w:rsidR="00162F40" w:rsidRPr="00CE0402" w:rsidRDefault="00162F40" w:rsidP="00162F40">
            <w:pPr>
              <w:ind w:right="-72"/>
              <w:jc w:val="right"/>
              <w:rPr>
                <w:rFonts w:cs="Arial"/>
                <w:color w:val="000000"/>
                <w:sz w:val="16"/>
                <w:szCs w:val="16"/>
                <w:lang w:val="en-GB"/>
              </w:rPr>
            </w:pPr>
          </w:p>
        </w:tc>
        <w:tc>
          <w:tcPr>
            <w:tcW w:w="1312" w:type="dxa"/>
            <w:vAlign w:val="bottom"/>
          </w:tcPr>
          <w:p w14:paraId="77D7F032" w14:textId="77777777" w:rsidR="00162F40" w:rsidRPr="00CE0402" w:rsidRDefault="00162F40" w:rsidP="00162F40">
            <w:pPr>
              <w:ind w:right="-72"/>
              <w:jc w:val="right"/>
              <w:rPr>
                <w:rFonts w:cs="Arial"/>
                <w:color w:val="000000"/>
                <w:sz w:val="16"/>
                <w:szCs w:val="16"/>
                <w:lang w:val="en-GB"/>
              </w:rPr>
            </w:pPr>
          </w:p>
        </w:tc>
      </w:tr>
      <w:tr w:rsidR="002B5021" w:rsidRPr="00CE0402" w14:paraId="0DE4FB8F" w14:textId="762C4ADB" w:rsidTr="007D747E">
        <w:tc>
          <w:tcPr>
            <w:tcW w:w="4896" w:type="dxa"/>
            <w:vAlign w:val="bottom"/>
            <w:hideMark/>
          </w:tcPr>
          <w:p w14:paraId="035F8644" w14:textId="2B4B91E5" w:rsidR="002B5021" w:rsidRPr="00CE0402" w:rsidRDefault="002B5021" w:rsidP="002B5021">
            <w:pPr>
              <w:ind w:left="967" w:right="-72"/>
              <w:rPr>
                <w:rFonts w:cs="Arial"/>
                <w:color w:val="000000"/>
                <w:sz w:val="16"/>
                <w:szCs w:val="16"/>
                <w:lang w:val="en-GB"/>
              </w:rPr>
            </w:pPr>
            <w:r w:rsidRPr="00CE0402">
              <w:rPr>
                <w:rFonts w:cs="Arial"/>
                <w:color w:val="000000"/>
                <w:sz w:val="16"/>
                <w:szCs w:val="16"/>
                <w:lang w:val="en-GB"/>
              </w:rPr>
              <w:t>Cash and cash equivalents</w:t>
            </w:r>
          </w:p>
        </w:tc>
        <w:tc>
          <w:tcPr>
            <w:tcW w:w="1311" w:type="dxa"/>
          </w:tcPr>
          <w:p w14:paraId="02AE9927" w14:textId="7D1DC0BB" w:rsidR="002B5021" w:rsidRPr="00CE0402" w:rsidRDefault="002B5021" w:rsidP="002B5021">
            <w:pPr>
              <w:ind w:right="-72"/>
              <w:jc w:val="right"/>
              <w:rPr>
                <w:rFonts w:cs="Arial"/>
                <w:sz w:val="16"/>
                <w:szCs w:val="16"/>
              </w:rPr>
            </w:pPr>
            <w:r w:rsidRPr="00CE0402">
              <w:rPr>
                <w:rFonts w:cs="Arial"/>
                <w:sz w:val="16"/>
                <w:szCs w:val="16"/>
              </w:rPr>
              <w:t xml:space="preserve"> 70,549 </w:t>
            </w:r>
          </w:p>
        </w:tc>
        <w:tc>
          <w:tcPr>
            <w:tcW w:w="1311" w:type="dxa"/>
          </w:tcPr>
          <w:p w14:paraId="0FEF609E" w14:textId="01441220" w:rsidR="002B5021" w:rsidRPr="00CE0402" w:rsidRDefault="002B5021" w:rsidP="002B5021">
            <w:pPr>
              <w:ind w:right="-72"/>
              <w:jc w:val="right"/>
              <w:rPr>
                <w:rFonts w:cs="Arial"/>
                <w:sz w:val="16"/>
                <w:szCs w:val="16"/>
              </w:rPr>
            </w:pPr>
            <w:r w:rsidRPr="00CE0402">
              <w:rPr>
                <w:rFonts w:cs="Arial"/>
                <w:sz w:val="16"/>
                <w:szCs w:val="16"/>
              </w:rPr>
              <w:t>112,821</w:t>
            </w:r>
          </w:p>
        </w:tc>
        <w:tc>
          <w:tcPr>
            <w:tcW w:w="1311" w:type="dxa"/>
          </w:tcPr>
          <w:p w14:paraId="513A5FCE" w14:textId="2B77F5EC" w:rsidR="002B5021" w:rsidRPr="00CE0402" w:rsidRDefault="002B5021" w:rsidP="002B5021">
            <w:pPr>
              <w:ind w:right="-72"/>
              <w:jc w:val="right"/>
              <w:rPr>
                <w:rFonts w:cs="Arial"/>
                <w:sz w:val="16"/>
                <w:szCs w:val="16"/>
              </w:rPr>
            </w:pPr>
            <w:r w:rsidRPr="00CE0402">
              <w:rPr>
                <w:rFonts w:cs="Arial"/>
                <w:sz w:val="16"/>
                <w:szCs w:val="16"/>
              </w:rPr>
              <w:t xml:space="preserve"> 41,454 </w:t>
            </w:r>
          </w:p>
        </w:tc>
        <w:tc>
          <w:tcPr>
            <w:tcW w:w="1311" w:type="dxa"/>
          </w:tcPr>
          <w:p w14:paraId="0581C2E9" w14:textId="1BC80BC8" w:rsidR="002B5021" w:rsidRPr="00CE0402" w:rsidRDefault="002B5021" w:rsidP="002B5021">
            <w:pPr>
              <w:ind w:right="-72"/>
              <w:jc w:val="right"/>
              <w:rPr>
                <w:rFonts w:cs="Arial"/>
                <w:sz w:val="16"/>
                <w:szCs w:val="16"/>
              </w:rPr>
            </w:pPr>
            <w:r w:rsidRPr="00CE0402">
              <w:rPr>
                <w:rFonts w:cs="Arial"/>
                <w:sz w:val="16"/>
                <w:szCs w:val="16"/>
              </w:rPr>
              <w:t>48,280</w:t>
            </w:r>
          </w:p>
        </w:tc>
        <w:tc>
          <w:tcPr>
            <w:tcW w:w="1311" w:type="dxa"/>
          </w:tcPr>
          <w:p w14:paraId="7F36145A" w14:textId="6478C159" w:rsidR="002B5021" w:rsidRPr="00CE0402" w:rsidRDefault="002B5021" w:rsidP="002B5021">
            <w:pPr>
              <w:ind w:right="-72"/>
              <w:jc w:val="right"/>
              <w:rPr>
                <w:rFonts w:cs="Arial"/>
                <w:sz w:val="16"/>
                <w:szCs w:val="16"/>
              </w:rPr>
            </w:pPr>
            <w:r w:rsidRPr="00CE0402">
              <w:rPr>
                <w:rFonts w:cs="Arial"/>
                <w:sz w:val="16"/>
                <w:szCs w:val="16"/>
              </w:rPr>
              <w:t xml:space="preserve"> 16,693 </w:t>
            </w:r>
          </w:p>
        </w:tc>
        <w:tc>
          <w:tcPr>
            <w:tcW w:w="1312" w:type="dxa"/>
          </w:tcPr>
          <w:p w14:paraId="43D86E22" w14:textId="5FD6A930" w:rsidR="002B5021" w:rsidRPr="00CE0402" w:rsidRDefault="002B5021" w:rsidP="002B5021">
            <w:pPr>
              <w:ind w:right="-72"/>
              <w:jc w:val="right"/>
              <w:rPr>
                <w:rFonts w:cs="Arial"/>
                <w:sz w:val="16"/>
                <w:szCs w:val="16"/>
              </w:rPr>
            </w:pPr>
            <w:r w:rsidRPr="00CE0402">
              <w:rPr>
                <w:rFonts w:cs="Arial"/>
                <w:sz w:val="16"/>
                <w:szCs w:val="16"/>
              </w:rPr>
              <w:t xml:space="preserve"> 19,283 </w:t>
            </w:r>
          </w:p>
        </w:tc>
        <w:tc>
          <w:tcPr>
            <w:tcW w:w="1312" w:type="dxa"/>
          </w:tcPr>
          <w:p w14:paraId="31967C21" w14:textId="49257752" w:rsidR="002B5021" w:rsidRPr="00CE0402" w:rsidRDefault="002B5021" w:rsidP="002B5021">
            <w:pPr>
              <w:ind w:right="-72"/>
              <w:jc w:val="right"/>
              <w:rPr>
                <w:rFonts w:cs="Arial"/>
                <w:sz w:val="16"/>
                <w:szCs w:val="16"/>
              </w:rPr>
            </w:pPr>
            <w:r w:rsidRPr="00CE0402">
              <w:rPr>
                <w:rFonts w:cs="Arial"/>
                <w:sz w:val="16"/>
                <w:szCs w:val="16"/>
              </w:rPr>
              <w:t xml:space="preserve"> 23,224 </w:t>
            </w:r>
          </w:p>
        </w:tc>
        <w:tc>
          <w:tcPr>
            <w:tcW w:w="1312" w:type="dxa"/>
          </w:tcPr>
          <w:p w14:paraId="1C40ADEB" w14:textId="0DF20158" w:rsidR="002B5021" w:rsidRPr="00CE0402" w:rsidRDefault="002B5021" w:rsidP="002B5021">
            <w:pPr>
              <w:ind w:right="-72"/>
              <w:jc w:val="right"/>
              <w:rPr>
                <w:rFonts w:cs="Arial"/>
                <w:sz w:val="16"/>
                <w:szCs w:val="16"/>
              </w:rPr>
            </w:pPr>
            <w:r w:rsidRPr="00CE0402">
              <w:rPr>
                <w:rFonts w:cs="Arial"/>
                <w:sz w:val="16"/>
                <w:szCs w:val="16"/>
              </w:rPr>
              <w:t xml:space="preserve"> 22,910 </w:t>
            </w:r>
          </w:p>
        </w:tc>
      </w:tr>
      <w:tr w:rsidR="002B5021" w:rsidRPr="00CE0402" w14:paraId="5247A331" w14:textId="2AA0107C" w:rsidTr="007D747E">
        <w:tc>
          <w:tcPr>
            <w:tcW w:w="4896" w:type="dxa"/>
            <w:vAlign w:val="bottom"/>
            <w:hideMark/>
          </w:tcPr>
          <w:p w14:paraId="24934CAE" w14:textId="77777777" w:rsidR="002B5021" w:rsidRPr="00CE0402" w:rsidRDefault="002B5021" w:rsidP="002B5021">
            <w:pPr>
              <w:ind w:left="967" w:right="-72"/>
              <w:rPr>
                <w:rFonts w:cs="Arial"/>
                <w:color w:val="000000"/>
                <w:sz w:val="16"/>
                <w:szCs w:val="16"/>
                <w:lang w:val="en-GB"/>
              </w:rPr>
            </w:pPr>
            <w:r w:rsidRPr="00CE0402">
              <w:rPr>
                <w:rFonts w:cs="Arial"/>
                <w:color w:val="000000"/>
                <w:sz w:val="16"/>
                <w:szCs w:val="16"/>
                <w:lang w:val="en-GB"/>
              </w:rPr>
              <w:t xml:space="preserve">Other current assets </w:t>
            </w:r>
          </w:p>
        </w:tc>
        <w:tc>
          <w:tcPr>
            <w:tcW w:w="1311" w:type="dxa"/>
            <w:tcBorders>
              <w:top w:val="nil"/>
              <w:left w:val="nil"/>
              <w:bottom w:val="single" w:sz="4" w:space="0" w:color="auto"/>
              <w:right w:val="nil"/>
            </w:tcBorders>
          </w:tcPr>
          <w:p w14:paraId="41F17DBC" w14:textId="182A580D" w:rsidR="002B5021" w:rsidRPr="00CE0402" w:rsidRDefault="002B5021" w:rsidP="002B5021">
            <w:pPr>
              <w:ind w:right="-72"/>
              <w:jc w:val="right"/>
              <w:rPr>
                <w:rFonts w:cs="Arial"/>
                <w:sz w:val="16"/>
                <w:szCs w:val="16"/>
              </w:rPr>
            </w:pPr>
            <w:r w:rsidRPr="00CE0402">
              <w:rPr>
                <w:rFonts w:cs="Arial"/>
                <w:sz w:val="16"/>
                <w:szCs w:val="16"/>
              </w:rPr>
              <w:t xml:space="preserve"> 4,787 </w:t>
            </w:r>
          </w:p>
        </w:tc>
        <w:tc>
          <w:tcPr>
            <w:tcW w:w="1311" w:type="dxa"/>
            <w:tcBorders>
              <w:top w:val="nil"/>
              <w:left w:val="nil"/>
              <w:bottom w:val="single" w:sz="4" w:space="0" w:color="auto"/>
              <w:right w:val="nil"/>
            </w:tcBorders>
          </w:tcPr>
          <w:p w14:paraId="6118B689" w14:textId="00479BF2" w:rsidR="002B5021" w:rsidRPr="00CE0402" w:rsidRDefault="002B5021" w:rsidP="002B5021">
            <w:pPr>
              <w:ind w:right="-72"/>
              <w:jc w:val="right"/>
              <w:rPr>
                <w:rFonts w:cs="Arial"/>
                <w:sz w:val="16"/>
                <w:szCs w:val="16"/>
              </w:rPr>
            </w:pPr>
            <w:r w:rsidRPr="00CE0402">
              <w:rPr>
                <w:rFonts w:cs="Arial"/>
                <w:sz w:val="16"/>
                <w:szCs w:val="16"/>
              </w:rPr>
              <w:t>48,601</w:t>
            </w:r>
          </w:p>
        </w:tc>
        <w:tc>
          <w:tcPr>
            <w:tcW w:w="1311" w:type="dxa"/>
            <w:tcBorders>
              <w:top w:val="nil"/>
              <w:left w:val="nil"/>
              <w:bottom w:val="single" w:sz="4" w:space="0" w:color="auto"/>
              <w:right w:val="nil"/>
            </w:tcBorders>
          </w:tcPr>
          <w:p w14:paraId="379AEA28" w14:textId="56363DB2" w:rsidR="002B5021" w:rsidRPr="00CE0402" w:rsidRDefault="002B5021" w:rsidP="002B5021">
            <w:pPr>
              <w:ind w:right="-72"/>
              <w:jc w:val="right"/>
              <w:rPr>
                <w:rFonts w:cs="Arial"/>
                <w:sz w:val="16"/>
                <w:szCs w:val="16"/>
              </w:rPr>
            </w:pPr>
            <w:r w:rsidRPr="00CE0402">
              <w:rPr>
                <w:rFonts w:cs="Arial"/>
                <w:sz w:val="16"/>
                <w:szCs w:val="16"/>
              </w:rPr>
              <w:t xml:space="preserve"> 64,728 </w:t>
            </w:r>
          </w:p>
        </w:tc>
        <w:tc>
          <w:tcPr>
            <w:tcW w:w="1311" w:type="dxa"/>
            <w:tcBorders>
              <w:top w:val="nil"/>
              <w:left w:val="nil"/>
              <w:bottom w:val="single" w:sz="4" w:space="0" w:color="auto"/>
              <w:right w:val="nil"/>
            </w:tcBorders>
          </w:tcPr>
          <w:p w14:paraId="08605745" w14:textId="191DB876" w:rsidR="002B5021" w:rsidRPr="00CE0402" w:rsidRDefault="002B5021" w:rsidP="002B5021">
            <w:pPr>
              <w:ind w:right="-72"/>
              <w:jc w:val="right"/>
              <w:rPr>
                <w:rFonts w:cs="Arial"/>
                <w:sz w:val="16"/>
                <w:szCs w:val="16"/>
              </w:rPr>
            </w:pPr>
            <w:r w:rsidRPr="00CE0402">
              <w:rPr>
                <w:rFonts w:cs="Arial"/>
                <w:sz w:val="16"/>
                <w:szCs w:val="16"/>
              </w:rPr>
              <w:t>50,736</w:t>
            </w:r>
          </w:p>
        </w:tc>
        <w:tc>
          <w:tcPr>
            <w:tcW w:w="1311" w:type="dxa"/>
            <w:tcBorders>
              <w:top w:val="nil"/>
              <w:left w:val="nil"/>
              <w:bottom w:val="single" w:sz="4" w:space="0" w:color="auto"/>
              <w:right w:val="nil"/>
            </w:tcBorders>
          </w:tcPr>
          <w:p w14:paraId="68717CEC" w14:textId="243A4B47" w:rsidR="002B5021" w:rsidRPr="00CE0402" w:rsidRDefault="002B5021" w:rsidP="002B5021">
            <w:pPr>
              <w:ind w:right="-72"/>
              <w:jc w:val="right"/>
              <w:rPr>
                <w:rFonts w:cs="Arial"/>
                <w:sz w:val="16"/>
                <w:szCs w:val="16"/>
              </w:rPr>
            </w:pPr>
            <w:r w:rsidRPr="00CE0402">
              <w:rPr>
                <w:rFonts w:cs="Arial"/>
                <w:sz w:val="16"/>
                <w:szCs w:val="16"/>
              </w:rPr>
              <w:t xml:space="preserve"> 13,998 </w:t>
            </w:r>
          </w:p>
        </w:tc>
        <w:tc>
          <w:tcPr>
            <w:tcW w:w="1312" w:type="dxa"/>
            <w:tcBorders>
              <w:top w:val="nil"/>
              <w:left w:val="nil"/>
              <w:bottom w:val="single" w:sz="4" w:space="0" w:color="auto"/>
              <w:right w:val="nil"/>
            </w:tcBorders>
          </w:tcPr>
          <w:p w14:paraId="5DE78A9D" w14:textId="5E70CF42" w:rsidR="002B5021" w:rsidRPr="00CE0402" w:rsidRDefault="002B5021" w:rsidP="002B5021">
            <w:pPr>
              <w:ind w:right="-72"/>
              <w:jc w:val="right"/>
              <w:rPr>
                <w:rFonts w:cs="Arial"/>
                <w:sz w:val="16"/>
                <w:szCs w:val="16"/>
              </w:rPr>
            </w:pPr>
            <w:r w:rsidRPr="00CE0402">
              <w:rPr>
                <w:rFonts w:cs="Arial"/>
                <w:sz w:val="16"/>
                <w:szCs w:val="16"/>
              </w:rPr>
              <w:t xml:space="preserve"> 11,190 </w:t>
            </w:r>
          </w:p>
        </w:tc>
        <w:tc>
          <w:tcPr>
            <w:tcW w:w="1312" w:type="dxa"/>
            <w:tcBorders>
              <w:top w:val="nil"/>
              <w:left w:val="nil"/>
              <w:bottom w:val="single" w:sz="4" w:space="0" w:color="auto"/>
              <w:right w:val="nil"/>
            </w:tcBorders>
          </w:tcPr>
          <w:p w14:paraId="21FA0BDF" w14:textId="28CBED39" w:rsidR="002B5021" w:rsidRPr="00CE0402" w:rsidRDefault="002B5021" w:rsidP="002B5021">
            <w:pPr>
              <w:ind w:right="-72"/>
              <w:jc w:val="right"/>
              <w:rPr>
                <w:rFonts w:cs="Arial"/>
                <w:sz w:val="16"/>
                <w:szCs w:val="16"/>
              </w:rPr>
            </w:pPr>
            <w:r w:rsidRPr="00CE0402">
              <w:rPr>
                <w:rFonts w:cs="Arial"/>
                <w:sz w:val="16"/>
                <w:szCs w:val="16"/>
              </w:rPr>
              <w:t xml:space="preserve"> 14,737 </w:t>
            </w:r>
          </w:p>
        </w:tc>
        <w:tc>
          <w:tcPr>
            <w:tcW w:w="1312" w:type="dxa"/>
            <w:tcBorders>
              <w:top w:val="nil"/>
              <w:left w:val="nil"/>
              <w:bottom w:val="single" w:sz="4" w:space="0" w:color="auto"/>
              <w:right w:val="nil"/>
            </w:tcBorders>
          </w:tcPr>
          <w:p w14:paraId="59A53751" w14:textId="027A1339" w:rsidR="002B5021" w:rsidRPr="00CE0402" w:rsidRDefault="002B5021" w:rsidP="002B5021">
            <w:pPr>
              <w:ind w:right="-72"/>
              <w:jc w:val="right"/>
              <w:rPr>
                <w:rFonts w:cs="Arial"/>
                <w:sz w:val="16"/>
                <w:szCs w:val="16"/>
              </w:rPr>
            </w:pPr>
            <w:r w:rsidRPr="00CE0402">
              <w:rPr>
                <w:rFonts w:cs="Arial"/>
                <w:sz w:val="16"/>
                <w:szCs w:val="16"/>
              </w:rPr>
              <w:t xml:space="preserve"> 18,170 </w:t>
            </w:r>
          </w:p>
        </w:tc>
      </w:tr>
      <w:tr w:rsidR="00162F40" w:rsidRPr="00CE0402" w14:paraId="5F0F08B3" w14:textId="5B86298E" w:rsidTr="007D747E">
        <w:tc>
          <w:tcPr>
            <w:tcW w:w="4896" w:type="dxa"/>
            <w:vAlign w:val="bottom"/>
          </w:tcPr>
          <w:p w14:paraId="12D89423" w14:textId="77777777" w:rsidR="00162F40" w:rsidRPr="00CE0402" w:rsidRDefault="00162F40" w:rsidP="00162F40">
            <w:pPr>
              <w:ind w:left="967" w:right="-72"/>
              <w:rPr>
                <w:rFonts w:cs="Arial"/>
                <w:color w:val="000000"/>
                <w:sz w:val="8"/>
                <w:szCs w:val="8"/>
                <w:cs/>
                <w:lang w:val="en-GB"/>
              </w:rPr>
            </w:pPr>
          </w:p>
        </w:tc>
        <w:tc>
          <w:tcPr>
            <w:tcW w:w="1311" w:type="dxa"/>
            <w:tcBorders>
              <w:top w:val="single" w:sz="4" w:space="0" w:color="auto"/>
              <w:left w:val="nil"/>
              <w:right w:val="nil"/>
            </w:tcBorders>
            <w:vAlign w:val="bottom"/>
          </w:tcPr>
          <w:p w14:paraId="19B7ADBA" w14:textId="77777777"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71C82D26" w14:textId="77777777"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5B86B340" w14:textId="4706FA96"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610DA3F6" w14:textId="77777777"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36907616" w14:textId="4D0C044C" w:rsidR="00162F40" w:rsidRPr="00CE0402" w:rsidRDefault="00162F40" w:rsidP="00162F40">
            <w:pPr>
              <w:ind w:right="-72"/>
              <w:jc w:val="right"/>
              <w:rPr>
                <w:rFonts w:cs="Arial"/>
                <w:sz w:val="16"/>
                <w:szCs w:val="16"/>
              </w:rPr>
            </w:pPr>
          </w:p>
        </w:tc>
        <w:tc>
          <w:tcPr>
            <w:tcW w:w="1312" w:type="dxa"/>
            <w:tcBorders>
              <w:top w:val="single" w:sz="4" w:space="0" w:color="auto"/>
              <w:left w:val="nil"/>
              <w:right w:val="nil"/>
            </w:tcBorders>
            <w:vAlign w:val="bottom"/>
          </w:tcPr>
          <w:p w14:paraId="05F32F3B" w14:textId="77777777" w:rsidR="00162F40" w:rsidRPr="00CE0402" w:rsidRDefault="00162F40" w:rsidP="00162F40">
            <w:pPr>
              <w:ind w:right="-72"/>
              <w:jc w:val="right"/>
              <w:rPr>
                <w:rFonts w:cs="Arial"/>
                <w:sz w:val="16"/>
                <w:szCs w:val="16"/>
              </w:rPr>
            </w:pPr>
          </w:p>
        </w:tc>
        <w:tc>
          <w:tcPr>
            <w:tcW w:w="1312" w:type="dxa"/>
            <w:tcBorders>
              <w:top w:val="single" w:sz="4" w:space="0" w:color="auto"/>
              <w:left w:val="nil"/>
              <w:right w:val="nil"/>
            </w:tcBorders>
            <w:vAlign w:val="bottom"/>
          </w:tcPr>
          <w:p w14:paraId="50AC0BBC" w14:textId="4ACBC28B" w:rsidR="00162F40" w:rsidRPr="00CE0402" w:rsidRDefault="00162F40" w:rsidP="00162F40">
            <w:pPr>
              <w:ind w:right="-72"/>
              <w:jc w:val="right"/>
              <w:rPr>
                <w:rFonts w:cs="Arial"/>
                <w:sz w:val="16"/>
                <w:szCs w:val="16"/>
              </w:rPr>
            </w:pPr>
          </w:p>
        </w:tc>
        <w:tc>
          <w:tcPr>
            <w:tcW w:w="1312" w:type="dxa"/>
            <w:tcBorders>
              <w:top w:val="single" w:sz="4" w:space="0" w:color="auto"/>
              <w:left w:val="nil"/>
              <w:right w:val="nil"/>
            </w:tcBorders>
            <w:vAlign w:val="bottom"/>
          </w:tcPr>
          <w:p w14:paraId="44F502C1" w14:textId="50EB4D29" w:rsidR="00162F40" w:rsidRPr="00CE0402" w:rsidRDefault="00162F40" w:rsidP="00162F40">
            <w:pPr>
              <w:ind w:right="-72"/>
              <w:jc w:val="right"/>
              <w:rPr>
                <w:rFonts w:cs="Arial"/>
                <w:sz w:val="16"/>
                <w:szCs w:val="16"/>
              </w:rPr>
            </w:pPr>
          </w:p>
        </w:tc>
      </w:tr>
      <w:tr w:rsidR="00766635" w:rsidRPr="00CE0402" w14:paraId="76C3763E" w14:textId="623729CB" w:rsidTr="007D747E">
        <w:tc>
          <w:tcPr>
            <w:tcW w:w="4896" w:type="dxa"/>
            <w:vAlign w:val="bottom"/>
            <w:hideMark/>
          </w:tcPr>
          <w:p w14:paraId="214C6F16" w14:textId="77777777" w:rsidR="00766635" w:rsidRPr="00CE0402" w:rsidRDefault="00766635" w:rsidP="00766635">
            <w:pPr>
              <w:ind w:left="967" w:right="-72"/>
              <w:rPr>
                <w:rFonts w:cs="Arial"/>
                <w:color w:val="000000"/>
                <w:sz w:val="16"/>
                <w:szCs w:val="16"/>
                <w:lang w:val="en-GB"/>
              </w:rPr>
            </w:pPr>
            <w:r w:rsidRPr="00CE0402">
              <w:rPr>
                <w:rFonts w:cs="Arial"/>
                <w:color w:val="000000"/>
                <w:sz w:val="16"/>
                <w:szCs w:val="16"/>
                <w:lang w:val="en-GB"/>
              </w:rPr>
              <w:t>Total current assets</w:t>
            </w:r>
          </w:p>
        </w:tc>
        <w:tc>
          <w:tcPr>
            <w:tcW w:w="1311" w:type="dxa"/>
            <w:tcBorders>
              <w:left w:val="nil"/>
              <w:bottom w:val="single" w:sz="4" w:space="0" w:color="auto"/>
              <w:right w:val="nil"/>
            </w:tcBorders>
          </w:tcPr>
          <w:p w14:paraId="0C4E6222" w14:textId="00743695" w:rsidR="00766635" w:rsidRPr="00CE0402" w:rsidRDefault="00766635" w:rsidP="00766635">
            <w:pPr>
              <w:ind w:right="-72"/>
              <w:jc w:val="right"/>
              <w:rPr>
                <w:rFonts w:cs="Arial"/>
                <w:sz w:val="16"/>
                <w:szCs w:val="16"/>
              </w:rPr>
            </w:pPr>
            <w:r w:rsidRPr="00CE0402">
              <w:rPr>
                <w:rFonts w:cs="Arial"/>
                <w:sz w:val="16"/>
                <w:szCs w:val="16"/>
              </w:rPr>
              <w:t xml:space="preserve"> 75,336 </w:t>
            </w:r>
          </w:p>
        </w:tc>
        <w:tc>
          <w:tcPr>
            <w:tcW w:w="1311" w:type="dxa"/>
            <w:tcBorders>
              <w:left w:val="nil"/>
              <w:bottom w:val="single" w:sz="4" w:space="0" w:color="auto"/>
              <w:right w:val="nil"/>
            </w:tcBorders>
          </w:tcPr>
          <w:p w14:paraId="42BAC590" w14:textId="1C03D179" w:rsidR="00766635" w:rsidRPr="00CE0402" w:rsidRDefault="00766635" w:rsidP="00766635">
            <w:pPr>
              <w:ind w:right="-72"/>
              <w:jc w:val="right"/>
              <w:rPr>
                <w:rFonts w:cs="Arial"/>
                <w:sz w:val="16"/>
                <w:szCs w:val="16"/>
              </w:rPr>
            </w:pPr>
            <w:r w:rsidRPr="00CE0402">
              <w:rPr>
                <w:rFonts w:cs="Arial"/>
                <w:sz w:val="16"/>
                <w:szCs w:val="16"/>
              </w:rPr>
              <w:t>161,422</w:t>
            </w:r>
          </w:p>
        </w:tc>
        <w:tc>
          <w:tcPr>
            <w:tcW w:w="1311" w:type="dxa"/>
            <w:tcBorders>
              <w:left w:val="nil"/>
              <w:bottom w:val="single" w:sz="4" w:space="0" w:color="auto"/>
              <w:right w:val="nil"/>
            </w:tcBorders>
          </w:tcPr>
          <w:p w14:paraId="24510BBC" w14:textId="5987DE56" w:rsidR="00766635" w:rsidRPr="00CE0402" w:rsidRDefault="00766635" w:rsidP="00766635">
            <w:pPr>
              <w:ind w:right="-72"/>
              <w:jc w:val="right"/>
              <w:rPr>
                <w:rFonts w:cs="Arial"/>
                <w:sz w:val="16"/>
                <w:szCs w:val="16"/>
              </w:rPr>
            </w:pPr>
            <w:r w:rsidRPr="00CE0402">
              <w:rPr>
                <w:rFonts w:cs="Arial"/>
                <w:sz w:val="16"/>
                <w:szCs w:val="16"/>
              </w:rPr>
              <w:t xml:space="preserve"> 106,182 </w:t>
            </w:r>
          </w:p>
        </w:tc>
        <w:tc>
          <w:tcPr>
            <w:tcW w:w="1311" w:type="dxa"/>
            <w:tcBorders>
              <w:left w:val="nil"/>
              <w:bottom w:val="single" w:sz="4" w:space="0" w:color="auto"/>
              <w:right w:val="nil"/>
            </w:tcBorders>
          </w:tcPr>
          <w:p w14:paraId="65B0042A" w14:textId="06594CBF" w:rsidR="00766635" w:rsidRPr="00CE0402" w:rsidRDefault="00766635" w:rsidP="00766635">
            <w:pPr>
              <w:ind w:right="-72"/>
              <w:jc w:val="right"/>
              <w:rPr>
                <w:rFonts w:cs="Arial"/>
                <w:sz w:val="16"/>
                <w:szCs w:val="16"/>
              </w:rPr>
            </w:pPr>
            <w:r w:rsidRPr="00CE0402">
              <w:rPr>
                <w:rFonts w:cs="Arial"/>
                <w:sz w:val="16"/>
                <w:szCs w:val="16"/>
              </w:rPr>
              <w:t>99,016</w:t>
            </w:r>
          </w:p>
        </w:tc>
        <w:tc>
          <w:tcPr>
            <w:tcW w:w="1311" w:type="dxa"/>
            <w:tcBorders>
              <w:left w:val="nil"/>
              <w:bottom w:val="single" w:sz="4" w:space="0" w:color="auto"/>
              <w:right w:val="nil"/>
            </w:tcBorders>
          </w:tcPr>
          <w:p w14:paraId="36175C3D" w14:textId="2AE1EA5E" w:rsidR="00766635" w:rsidRPr="00CE0402" w:rsidRDefault="00766635" w:rsidP="00766635">
            <w:pPr>
              <w:ind w:right="-72"/>
              <w:jc w:val="right"/>
              <w:rPr>
                <w:rFonts w:cs="Arial"/>
                <w:sz w:val="16"/>
                <w:szCs w:val="16"/>
              </w:rPr>
            </w:pPr>
            <w:r w:rsidRPr="00CE0402">
              <w:rPr>
                <w:rFonts w:cs="Arial"/>
                <w:sz w:val="16"/>
                <w:szCs w:val="16"/>
              </w:rPr>
              <w:t xml:space="preserve"> 30,691 </w:t>
            </w:r>
          </w:p>
        </w:tc>
        <w:tc>
          <w:tcPr>
            <w:tcW w:w="1312" w:type="dxa"/>
            <w:tcBorders>
              <w:left w:val="nil"/>
              <w:bottom w:val="single" w:sz="4" w:space="0" w:color="auto"/>
              <w:right w:val="nil"/>
            </w:tcBorders>
          </w:tcPr>
          <w:p w14:paraId="78A03CDA" w14:textId="7DF46FF3" w:rsidR="00766635" w:rsidRPr="00CE0402" w:rsidRDefault="00766635" w:rsidP="00766635">
            <w:pPr>
              <w:ind w:right="-72"/>
              <w:jc w:val="right"/>
              <w:rPr>
                <w:rFonts w:cs="Arial"/>
                <w:sz w:val="16"/>
                <w:szCs w:val="16"/>
              </w:rPr>
            </w:pPr>
            <w:r w:rsidRPr="00CE0402">
              <w:rPr>
                <w:rFonts w:cs="Arial"/>
                <w:sz w:val="16"/>
                <w:szCs w:val="16"/>
              </w:rPr>
              <w:t xml:space="preserve"> 30,474 </w:t>
            </w:r>
          </w:p>
        </w:tc>
        <w:tc>
          <w:tcPr>
            <w:tcW w:w="1312" w:type="dxa"/>
            <w:tcBorders>
              <w:left w:val="nil"/>
              <w:bottom w:val="single" w:sz="4" w:space="0" w:color="auto"/>
              <w:right w:val="nil"/>
            </w:tcBorders>
          </w:tcPr>
          <w:p w14:paraId="22558744" w14:textId="2577C1C1" w:rsidR="00766635" w:rsidRPr="00CE0402" w:rsidRDefault="00766635" w:rsidP="00766635">
            <w:pPr>
              <w:ind w:right="-72"/>
              <w:jc w:val="right"/>
              <w:rPr>
                <w:rFonts w:cs="Arial"/>
                <w:sz w:val="16"/>
                <w:szCs w:val="16"/>
              </w:rPr>
            </w:pPr>
            <w:r w:rsidRPr="00CE0402">
              <w:rPr>
                <w:rFonts w:cs="Arial"/>
                <w:sz w:val="16"/>
                <w:szCs w:val="16"/>
              </w:rPr>
              <w:t xml:space="preserve"> 37,961 </w:t>
            </w:r>
          </w:p>
        </w:tc>
        <w:tc>
          <w:tcPr>
            <w:tcW w:w="1312" w:type="dxa"/>
            <w:tcBorders>
              <w:left w:val="nil"/>
              <w:bottom w:val="single" w:sz="4" w:space="0" w:color="auto"/>
              <w:right w:val="nil"/>
            </w:tcBorders>
          </w:tcPr>
          <w:p w14:paraId="794B2F9A" w14:textId="7B2EB536" w:rsidR="00766635" w:rsidRPr="00CE0402" w:rsidRDefault="00766635" w:rsidP="00766635">
            <w:pPr>
              <w:ind w:right="-72"/>
              <w:jc w:val="right"/>
              <w:rPr>
                <w:rFonts w:cs="Arial"/>
                <w:sz w:val="16"/>
                <w:szCs w:val="16"/>
              </w:rPr>
            </w:pPr>
            <w:r w:rsidRPr="00CE0402">
              <w:rPr>
                <w:rFonts w:cs="Arial"/>
                <w:sz w:val="16"/>
                <w:szCs w:val="16"/>
              </w:rPr>
              <w:t xml:space="preserve"> 41,080 </w:t>
            </w:r>
          </w:p>
        </w:tc>
      </w:tr>
      <w:tr w:rsidR="00162F40" w:rsidRPr="00CE0402" w14:paraId="1CDD875E" w14:textId="6C881DFC" w:rsidTr="007D747E">
        <w:tc>
          <w:tcPr>
            <w:tcW w:w="4896" w:type="dxa"/>
            <w:vAlign w:val="bottom"/>
          </w:tcPr>
          <w:p w14:paraId="439C262E"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auto"/>
            </w:tcBorders>
            <w:vAlign w:val="bottom"/>
          </w:tcPr>
          <w:p w14:paraId="58717DB7" w14:textId="77777777"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1FEA07A4" w14:textId="77777777"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1A79059A" w14:textId="31A8484A"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0209D225" w14:textId="77777777"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14F0A881" w14:textId="674CA2AE" w:rsidR="00162F40" w:rsidRPr="00CE0402" w:rsidRDefault="00162F40" w:rsidP="00162F40">
            <w:pPr>
              <w:ind w:right="-72"/>
              <w:jc w:val="right"/>
              <w:rPr>
                <w:rFonts w:cs="Arial"/>
                <w:sz w:val="16"/>
                <w:szCs w:val="16"/>
              </w:rPr>
            </w:pPr>
          </w:p>
        </w:tc>
        <w:tc>
          <w:tcPr>
            <w:tcW w:w="1312" w:type="dxa"/>
            <w:tcBorders>
              <w:top w:val="single" w:sz="4" w:space="0" w:color="auto"/>
            </w:tcBorders>
            <w:vAlign w:val="bottom"/>
          </w:tcPr>
          <w:p w14:paraId="63D51BB1" w14:textId="77777777" w:rsidR="00162F40" w:rsidRPr="00CE0402" w:rsidRDefault="00162F40" w:rsidP="00162F40">
            <w:pPr>
              <w:ind w:right="-72"/>
              <w:jc w:val="right"/>
              <w:rPr>
                <w:rFonts w:cs="Arial"/>
                <w:sz w:val="16"/>
                <w:szCs w:val="16"/>
              </w:rPr>
            </w:pPr>
          </w:p>
        </w:tc>
        <w:tc>
          <w:tcPr>
            <w:tcW w:w="1312" w:type="dxa"/>
            <w:tcBorders>
              <w:top w:val="single" w:sz="4" w:space="0" w:color="auto"/>
            </w:tcBorders>
            <w:vAlign w:val="bottom"/>
          </w:tcPr>
          <w:p w14:paraId="2CB7F63E" w14:textId="4AFCEB21" w:rsidR="00162F40" w:rsidRPr="00CE0402" w:rsidRDefault="00162F40" w:rsidP="00162F40">
            <w:pPr>
              <w:ind w:right="-72"/>
              <w:jc w:val="right"/>
              <w:rPr>
                <w:rFonts w:cs="Arial"/>
                <w:sz w:val="16"/>
                <w:szCs w:val="16"/>
              </w:rPr>
            </w:pPr>
          </w:p>
        </w:tc>
        <w:tc>
          <w:tcPr>
            <w:tcW w:w="1312" w:type="dxa"/>
            <w:tcBorders>
              <w:top w:val="single" w:sz="4" w:space="0" w:color="auto"/>
            </w:tcBorders>
            <w:vAlign w:val="bottom"/>
          </w:tcPr>
          <w:p w14:paraId="3CF334C6" w14:textId="6DFBFACE" w:rsidR="00162F40" w:rsidRPr="00CE0402" w:rsidRDefault="00162F40" w:rsidP="00162F40">
            <w:pPr>
              <w:ind w:right="-72"/>
              <w:jc w:val="right"/>
              <w:rPr>
                <w:rFonts w:cs="Arial"/>
                <w:sz w:val="16"/>
                <w:szCs w:val="16"/>
              </w:rPr>
            </w:pPr>
          </w:p>
        </w:tc>
      </w:tr>
      <w:tr w:rsidR="00170953" w:rsidRPr="00CE0402" w14:paraId="22E55FD4" w14:textId="2C05E45B" w:rsidTr="007D747E">
        <w:tc>
          <w:tcPr>
            <w:tcW w:w="4896" w:type="dxa"/>
            <w:vAlign w:val="bottom"/>
            <w:hideMark/>
          </w:tcPr>
          <w:p w14:paraId="799ED96B" w14:textId="77777777" w:rsidR="00170953" w:rsidRPr="00CE0402" w:rsidRDefault="00170953" w:rsidP="00170953">
            <w:pPr>
              <w:ind w:left="967" w:right="-72"/>
              <w:rPr>
                <w:rFonts w:cs="Arial"/>
                <w:color w:val="000000"/>
                <w:sz w:val="16"/>
                <w:szCs w:val="16"/>
                <w:lang w:val="en-GB"/>
              </w:rPr>
            </w:pPr>
            <w:r w:rsidRPr="00CE0402">
              <w:rPr>
                <w:rFonts w:cs="Arial"/>
                <w:color w:val="000000"/>
                <w:sz w:val="16"/>
                <w:szCs w:val="16"/>
                <w:lang w:val="en-GB"/>
              </w:rPr>
              <w:t>Total non-current assets</w:t>
            </w:r>
          </w:p>
        </w:tc>
        <w:tc>
          <w:tcPr>
            <w:tcW w:w="1311" w:type="dxa"/>
            <w:tcBorders>
              <w:bottom w:val="single" w:sz="4" w:space="0" w:color="auto"/>
            </w:tcBorders>
          </w:tcPr>
          <w:p w14:paraId="5E07C785" w14:textId="2935236D" w:rsidR="00170953" w:rsidRPr="00CE0402" w:rsidRDefault="00170953" w:rsidP="00170953">
            <w:pPr>
              <w:ind w:right="-72"/>
              <w:jc w:val="right"/>
              <w:rPr>
                <w:rFonts w:cs="Arial"/>
                <w:sz w:val="16"/>
                <w:szCs w:val="16"/>
              </w:rPr>
            </w:pPr>
            <w:r w:rsidRPr="00CE0402">
              <w:rPr>
                <w:rFonts w:cs="Arial"/>
                <w:sz w:val="16"/>
                <w:szCs w:val="16"/>
              </w:rPr>
              <w:t xml:space="preserve"> 163,860 </w:t>
            </w:r>
          </w:p>
        </w:tc>
        <w:tc>
          <w:tcPr>
            <w:tcW w:w="1311" w:type="dxa"/>
            <w:tcBorders>
              <w:bottom w:val="single" w:sz="4" w:space="0" w:color="auto"/>
            </w:tcBorders>
          </w:tcPr>
          <w:p w14:paraId="42C7FC79" w14:textId="775BE0BE" w:rsidR="00170953" w:rsidRPr="00CE0402" w:rsidRDefault="00170953" w:rsidP="00170953">
            <w:pPr>
              <w:ind w:right="-72"/>
              <w:jc w:val="right"/>
              <w:rPr>
                <w:rFonts w:cs="Arial"/>
                <w:sz w:val="16"/>
                <w:szCs w:val="16"/>
              </w:rPr>
            </w:pPr>
            <w:r w:rsidRPr="00CE0402">
              <w:rPr>
                <w:rFonts w:cs="Arial"/>
                <w:sz w:val="16"/>
                <w:szCs w:val="16"/>
              </w:rPr>
              <w:t>88,290</w:t>
            </w:r>
          </w:p>
        </w:tc>
        <w:tc>
          <w:tcPr>
            <w:tcW w:w="1311" w:type="dxa"/>
            <w:tcBorders>
              <w:bottom w:val="single" w:sz="4" w:space="0" w:color="auto"/>
            </w:tcBorders>
          </w:tcPr>
          <w:p w14:paraId="23BDF483" w14:textId="1AC9D2A2" w:rsidR="00170953" w:rsidRPr="00CE0402" w:rsidRDefault="00170953" w:rsidP="00170953">
            <w:pPr>
              <w:ind w:right="-72"/>
              <w:jc w:val="right"/>
              <w:rPr>
                <w:rFonts w:cs="Arial"/>
                <w:sz w:val="16"/>
                <w:szCs w:val="16"/>
              </w:rPr>
            </w:pPr>
            <w:r w:rsidRPr="00CE0402">
              <w:rPr>
                <w:rFonts w:cs="Arial"/>
                <w:sz w:val="16"/>
                <w:szCs w:val="16"/>
              </w:rPr>
              <w:t xml:space="preserve"> 310,340 </w:t>
            </w:r>
          </w:p>
        </w:tc>
        <w:tc>
          <w:tcPr>
            <w:tcW w:w="1311" w:type="dxa"/>
            <w:tcBorders>
              <w:bottom w:val="single" w:sz="4" w:space="0" w:color="auto"/>
            </w:tcBorders>
          </w:tcPr>
          <w:p w14:paraId="31F50638" w14:textId="2FC466E8" w:rsidR="00170953" w:rsidRPr="00CE0402" w:rsidRDefault="00170953" w:rsidP="00170953">
            <w:pPr>
              <w:ind w:right="-72"/>
              <w:jc w:val="right"/>
              <w:rPr>
                <w:rFonts w:cs="Arial"/>
                <w:sz w:val="16"/>
                <w:szCs w:val="16"/>
              </w:rPr>
            </w:pPr>
            <w:r w:rsidRPr="00CE0402">
              <w:rPr>
                <w:rFonts w:cs="Arial"/>
                <w:sz w:val="16"/>
                <w:szCs w:val="16"/>
              </w:rPr>
              <w:t>291,347</w:t>
            </w:r>
          </w:p>
        </w:tc>
        <w:tc>
          <w:tcPr>
            <w:tcW w:w="1311" w:type="dxa"/>
            <w:tcBorders>
              <w:bottom w:val="single" w:sz="4" w:space="0" w:color="auto"/>
            </w:tcBorders>
          </w:tcPr>
          <w:p w14:paraId="6B7E17A6" w14:textId="1CACA1C8" w:rsidR="00170953" w:rsidRPr="00CE0402" w:rsidRDefault="00170953" w:rsidP="00170953">
            <w:pPr>
              <w:ind w:right="-72"/>
              <w:jc w:val="right"/>
              <w:rPr>
                <w:rFonts w:cs="Arial"/>
                <w:sz w:val="16"/>
                <w:szCs w:val="16"/>
              </w:rPr>
            </w:pPr>
            <w:r w:rsidRPr="00CE0402">
              <w:rPr>
                <w:rFonts w:cs="Arial"/>
                <w:sz w:val="16"/>
                <w:szCs w:val="16"/>
              </w:rPr>
              <w:t xml:space="preserve"> 161,120 </w:t>
            </w:r>
          </w:p>
        </w:tc>
        <w:tc>
          <w:tcPr>
            <w:tcW w:w="1312" w:type="dxa"/>
            <w:tcBorders>
              <w:bottom w:val="single" w:sz="4" w:space="0" w:color="auto"/>
            </w:tcBorders>
          </w:tcPr>
          <w:p w14:paraId="4F2DACBD" w14:textId="68A67F4D" w:rsidR="00170953" w:rsidRPr="00CE0402" w:rsidRDefault="00170953" w:rsidP="00170953">
            <w:pPr>
              <w:ind w:right="-72"/>
              <w:jc w:val="right"/>
              <w:rPr>
                <w:rFonts w:cs="Arial"/>
                <w:sz w:val="16"/>
                <w:szCs w:val="16"/>
              </w:rPr>
            </w:pPr>
            <w:r w:rsidRPr="00CE0402">
              <w:rPr>
                <w:rFonts w:cs="Arial"/>
                <w:sz w:val="16"/>
                <w:szCs w:val="16"/>
              </w:rPr>
              <w:t xml:space="preserve"> 181,745 </w:t>
            </w:r>
          </w:p>
        </w:tc>
        <w:tc>
          <w:tcPr>
            <w:tcW w:w="1312" w:type="dxa"/>
            <w:tcBorders>
              <w:bottom w:val="single" w:sz="4" w:space="0" w:color="auto"/>
            </w:tcBorders>
          </w:tcPr>
          <w:p w14:paraId="33103582" w14:textId="566E9439" w:rsidR="00170953" w:rsidRPr="00CE0402" w:rsidRDefault="00170953" w:rsidP="00170953">
            <w:pPr>
              <w:ind w:right="-72"/>
              <w:jc w:val="right"/>
              <w:rPr>
                <w:rFonts w:cs="Arial"/>
                <w:sz w:val="16"/>
                <w:szCs w:val="16"/>
              </w:rPr>
            </w:pPr>
            <w:r w:rsidRPr="00CE0402">
              <w:rPr>
                <w:rFonts w:cs="Arial"/>
                <w:sz w:val="16"/>
                <w:szCs w:val="16"/>
              </w:rPr>
              <w:t xml:space="preserve"> 95,593 </w:t>
            </w:r>
          </w:p>
        </w:tc>
        <w:tc>
          <w:tcPr>
            <w:tcW w:w="1312" w:type="dxa"/>
            <w:tcBorders>
              <w:bottom w:val="single" w:sz="4" w:space="0" w:color="auto"/>
            </w:tcBorders>
          </w:tcPr>
          <w:p w14:paraId="791651A5" w14:textId="0C90009E" w:rsidR="00170953" w:rsidRPr="00CE0402" w:rsidRDefault="00170953" w:rsidP="00170953">
            <w:pPr>
              <w:ind w:right="-72"/>
              <w:jc w:val="right"/>
              <w:rPr>
                <w:rFonts w:cs="Arial"/>
                <w:sz w:val="16"/>
                <w:szCs w:val="16"/>
              </w:rPr>
            </w:pPr>
            <w:r w:rsidRPr="00CE0402">
              <w:rPr>
                <w:rFonts w:cs="Arial"/>
                <w:sz w:val="16"/>
                <w:szCs w:val="16"/>
              </w:rPr>
              <w:t xml:space="preserve"> 96,388 </w:t>
            </w:r>
          </w:p>
        </w:tc>
      </w:tr>
      <w:tr w:rsidR="00162F40" w:rsidRPr="00CE0402" w14:paraId="4D58F7E1" w14:textId="395DA21F" w:rsidTr="007D747E">
        <w:tc>
          <w:tcPr>
            <w:tcW w:w="4896" w:type="dxa"/>
            <w:vAlign w:val="bottom"/>
          </w:tcPr>
          <w:p w14:paraId="549A1F28"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auto"/>
            </w:tcBorders>
            <w:vAlign w:val="bottom"/>
          </w:tcPr>
          <w:p w14:paraId="37AA24E3" w14:textId="77777777"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1A1B01C7" w14:textId="77777777"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1DA33C9B" w14:textId="5FF0207B"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250001F5" w14:textId="77777777" w:rsidR="00162F40" w:rsidRPr="00CE0402" w:rsidRDefault="00162F40" w:rsidP="00162F40">
            <w:pPr>
              <w:ind w:right="-72"/>
              <w:jc w:val="right"/>
              <w:rPr>
                <w:rFonts w:cs="Arial"/>
                <w:sz w:val="16"/>
                <w:szCs w:val="16"/>
              </w:rPr>
            </w:pPr>
          </w:p>
        </w:tc>
        <w:tc>
          <w:tcPr>
            <w:tcW w:w="1311" w:type="dxa"/>
            <w:tcBorders>
              <w:top w:val="single" w:sz="4" w:space="0" w:color="auto"/>
            </w:tcBorders>
            <w:vAlign w:val="bottom"/>
          </w:tcPr>
          <w:p w14:paraId="1555ECC3" w14:textId="7C9CC35F" w:rsidR="00162F40" w:rsidRPr="00CE0402" w:rsidRDefault="00162F40" w:rsidP="00162F40">
            <w:pPr>
              <w:ind w:right="-72"/>
              <w:jc w:val="right"/>
              <w:rPr>
                <w:rFonts w:cs="Arial"/>
                <w:sz w:val="16"/>
                <w:szCs w:val="16"/>
              </w:rPr>
            </w:pPr>
          </w:p>
        </w:tc>
        <w:tc>
          <w:tcPr>
            <w:tcW w:w="1312" w:type="dxa"/>
            <w:tcBorders>
              <w:top w:val="single" w:sz="4" w:space="0" w:color="auto"/>
            </w:tcBorders>
            <w:vAlign w:val="bottom"/>
          </w:tcPr>
          <w:p w14:paraId="2807DC0A" w14:textId="77777777" w:rsidR="00162F40" w:rsidRPr="00CE0402" w:rsidRDefault="00162F40" w:rsidP="00162F40">
            <w:pPr>
              <w:ind w:right="-72"/>
              <w:jc w:val="right"/>
              <w:rPr>
                <w:rFonts w:cs="Arial"/>
                <w:sz w:val="16"/>
                <w:szCs w:val="16"/>
              </w:rPr>
            </w:pPr>
          </w:p>
        </w:tc>
        <w:tc>
          <w:tcPr>
            <w:tcW w:w="1312" w:type="dxa"/>
            <w:tcBorders>
              <w:top w:val="single" w:sz="4" w:space="0" w:color="auto"/>
            </w:tcBorders>
            <w:vAlign w:val="bottom"/>
          </w:tcPr>
          <w:p w14:paraId="5C8BD8BE" w14:textId="55F1604A" w:rsidR="00162F40" w:rsidRPr="00CE0402" w:rsidRDefault="00162F40" w:rsidP="00162F40">
            <w:pPr>
              <w:ind w:right="-72"/>
              <w:jc w:val="right"/>
              <w:rPr>
                <w:rFonts w:cs="Arial"/>
                <w:sz w:val="16"/>
                <w:szCs w:val="16"/>
              </w:rPr>
            </w:pPr>
          </w:p>
        </w:tc>
        <w:tc>
          <w:tcPr>
            <w:tcW w:w="1312" w:type="dxa"/>
            <w:tcBorders>
              <w:top w:val="single" w:sz="4" w:space="0" w:color="auto"/>
            </w:tcBorders>
            <w:vAlign w:val="bottom"/>
          </w:tcPr>
          <w:p w14:paraId="58214E29" w14:textId="77777777" w:rsidR="00162F40" w:rsidRPr="00CE0402" w:rsidRDefault="00162F40" w:rsidP="00162F40">
            <w:pPr>
              <w:ind w:right="-72"/>
              <w:jc w:val="right"/>
              <w:rPr>
                <w:rFonts w:cs="Arial"/>
                <w:sz w:val="16"/>
                <w:szCs w:val="16"/>
              </w:rPr>
            </w:pPr>
          </w:p>
        </w:tc>
      </w:tr>
      <w:tr w:rsidR="00162F40" w:rsidRPr="00CE0402" w14:paraId="52388455" w14:textId="63588B81" w:rsidTr="007D747E">
        <w:tc>
          <w:tcPr>
            <w:tcW w:w="4896" w:type="dxa"/>
            <w:vAlign w:val="bottom"/>
            <w:hideMark/>
          </w:tcPr>
          <w:p w14:paraId="07354405" w14:textId="77777777" w:rsidR="00162F40" w:rsidRPr="00CE0402" w:rsidRDefault="00162F40" w:rsidP="00162F40">
            <w:pPr>
              <w:ind w:left="967" w:right="-72"/>
              <w:rPr>
                <w:rFonts w:cs="Arial"/>
                <w:color w:val="000000"/>
                <w:sz w:val="16"/>
                <w:szCs w:val="16"/>
                <w:lang w:val="en-GB"/>
              </w:rPr>
            </w:pPr>
            <w:r w:rsidRPr="00CE0402">
              <w:rPr>
                <w:rFonts w:cs="Arial"/>
                <w:color w:val="000000"/>
                <w:sz w:val="16"/>
                <w:szCs w:val="16"/>
                <w:lang w:val="en-GB"/>
              </w:rPr>
              <w:t xml:space="preserve">Current financial liabilities </w:t>
            </w:r>
          </w:p>
          <w:p w14:paraId="18D983A5" w14:textId="57E1AE8C" w:rsidR="00162F40" w:rsidRPr="00CE0402" w:rsidRDefault="0069003B" w:rsidP="00162F40">
            <w:pPr>
              <w:ind w:left="967" w:right="-72"/>
              <w:rPr>
                <w:rFonts w:cs="Arial"/>
                <w:color w:val="000000"/>
                <w:spacing w:val="-2"/>
                <w:sz w:val="16"/>
                <w:szCs w:val="16"/>
                <w:lang w:val="en-GB"/>
              </w:rPr>
            </w:pPr>
            <w:r w:rsidRPr="00CE0402">
              <w:rPr>
                <w:rFonts w:cs="Arial"/>
                <w:color w:val="000000"/>
                <w:spacing w:val="-2"/>
                <w:sz w:val="16"/>
                <w:szCs w:val="16"/>
                <w:lang w:val="en-GB"/>
              </w:rPr>
              <w:t xml:space="preserve">   </w:t>
            </w:r>
            <w:r w:rsidR="00162F40" w:rsidRPr="00CE0402">
              <w:rPr>
                <w:rFonts w:cs="Arial"/>
                <w:color w:val="000000"/>
                <w:spacing w:val="-2"/>
                <w:sz w:val="16"/>
                <w:szCs w:val="16"/>
                <w:lang w:val="en-GB"/>
              </w:rPr>
              <w:t>(exclude trade and other payables and provisions)</w:t>
            </w:r>
          </w:p>
        </w:tc>
        <w:tc>
          <w:tcPr>
            <w:tcW w:w="1311" w:type="dxa"/>
            <w:vAlign w:val="bottom"/>
          </w:tcPr>
          <w:p w14:paraId="6B9C0CF5" w14:textId="760BFFAC" w:rsidR="00162F40" w:rsidRPr="00CE0402" w:rsidRDefault="00406067" w:rsidP="00162F40">
            <w:pPr>
              <w:ind w:right="-72"/>
              <w:jc w:val="right"/>
              <w:rPr>
                <w:rFonts w:cs="Arial"/>
                <w:sz w:val="16"/>
                <w:szCs w:val="16"/>
              </w:rPr>
            </w:pPr>
            <w:r w:rsidRPr="00CE0402">
              <w:rPr>
                <w:rFonts w:cs="Arial"/>
                <w:sz w:val="16"/>
                <w:szCs w:val="16"/>
              </w:rPr>
              <w:t>-</w:t>
            </w:r>
          </w:p>
        </w:tc>
        <w:tc>
          <w:tcPr>
            <w:tcW w:w="1311" w:type="dxa"/>
            <w:vAlign w:val="bottom"/>
          </w:tcPr>
          <w:p w14:paraId="61559185" w14:textId="7E0B0EAB" w:rsidR="00162F40" w:rsidRPr="00CE0402" w:rsidRDefault="00162F40" w:rsidP="00162F40">
            <w:pPr>
              <w:ind w:right="-72"/>
              <w:jc w:val="right"/>
              <w:rPr>
                <w:rFonts w:cs="Arial"/>
                <w:sz w:val="16"/>
                <w:szCs w:val="16"/>
              </w:rPr>
            </w:pPr>
            <w:r w:rsidRPr="00CE0402">
              <w:rPr>
                <w:rFonts w:cs="Arial"/>
                <w:sz w:val="16"/>
                <w:szCs w:val="16"/>
              </w:rPr>
              <w:t>-</w:t>
            </w:r>
          </w:p>
        </w:tc>
        <w:tc>
          <w:tcPr>
            <w:tcW w:w="1311" w:type="dxa"/>
            <w:vAlign w:val="bottom"/>
          </w:tcPr>
          <w:p w14:paraId="5BCD43CE" w14:textId="33FC6DC5" w:rsidR="00162F40" w:rsidRPr="00CE0402" w:rsidRDefault="00406067" w:rsidP="00162F40">
            <w:pPr>
              <w:ind w:right="-72"/>
              <w:jc w:val="right"/>
              <w:rPr>
                <w:rFonts w:cs="Arial"/>
                <w:sz w:val="16"/>
                <w:szCs w:val="16"/>
              </w:rPr>
            </w:pPr>
            <w:r w:rsidRPr="00CE0402">
              <w:rPr>
                <w:rFonts w:cs="Arial"/>
                <w:sz w:val="16"/>
                <w:szCs w:val="16"/>
              </w:rPr>
              <w:t>94,718</w:t>
            </w:r>
          </w:p>
        </w:tc>
        <w:tc>
          <w:tcPr>
            <w:tcW w:w="1311" w:type="dxa"/>
            <w:vAlign w:val="bottom"/>
          </w:tcPr>
          <w:p w14:paraId="3B64460E" w14:textId="566A476F" w:rsidR="00162F40" w:rsidRPr="00CE0402" w:rsidRDefault="00162F40" w:rsidP="00162F40">
            <w:pPr>
              <w:ind w:right="-72"/>
              <w:jc w:val="right"/>
              <w:rPr>
                <w:rFonts w:cs="Arial"/>
                <w:sz w:val="16"/>
                <w:szCs w:val="16"/>
              </w:rPr>
            </w:pPr>
            <w:r w:rsidRPr="00CE0402">
              <w:rPr>
                <w:rFonts w:cs="Arial"/>
                <w:sz w:val="16"/>
                <w:szCs w:val="16"/>
              </w:rPr>
              <w:t>43,906</w:t>
            </w:r>
          </w:p>
        </w:tc>
        <w:tc>
          <w:tcPr>
            <w:tcW w:w="1311" w:type="dxa"/>
            <w:vAlign w:val="bottom"/>
          </w:tcPr>
          <w:p w14:paraId="5CA9FFCC" w14:textId="455C52E9" w:rsidR="00162F40" w:rsidRPr="00CE0402" w:rsidRDefault="00406067" w:rsidP="00162F40">
            <w:pPr>
              <w:ind w:right="-72"/>
              <w:jc w:val="right"/>
              <w:rPr>
                <w:rFonts w:cs="Arial"/>
                <w:sz w:val="16"/>
                <w:szCs w:val="16"/>
              </w:rPr>
            </w:pPr>
            <w:r w:rsidRPr="00CE0402">
              <w:rPr>
                <w:rFonts w:cs="Arial"/>
                <w:sz w:val="16"/>
                <w:szCs w:val="16"/>
              </w:rPr>
              <w:t>-</w:t>
            </w:r>
          </w:p>
        </w:tc>
        <w:tc>
          <w:tcPr>
            <w:tcW w:w="1312" w:type="dxa"/>
            <w:vAlign w:val="bottom"/>
          </w:tcPr>
          <w:p w14:paraId="282F2D87" w14:textId="06F92ADB" w:rsidR="00162F40" w:rsidRPr="00CE0402" w:rsidRDefault="00162F40" w:rsidP="00162F40">
            <w:pPr>
              <w:ind w:right="-72"/>
              <w:jc w:val="right"/>
              <w:rPr>
                <w:rFonts w:cs="Arial"/>
                <w:sz w:val="16"/>
                <w:szCs w:val="16"/>
              </w:rPr>
            </w:pPr>
            <w:r w:rsidRPr="00CE0402">
              <w:rPr>
                <w:rFonts w:cs="Arial"/>
                <w:sz w:val="16"/>
                <w:szCs w:val="16"/>
              </w:rPr>
              <w:t>-</w:t>
            </w:r>
          </w:p>
        </w:tc>
        <w:tc>
          <w:tcPr>
            <w:tcW w:w="1312" w:type="dxa"/>
            <w:vAlign w:val="bottom"/>
          </w:tcPr>
          <w:p w14:paraId="2DFCF6CD" w14:textId="15A61A70" w:rsidR="00162F40" w:rsidRPr="00CE0402" w:rsidRDefault="000E1309" w:rsidP="00162F40">
            <w:pPr>
              <w:ind w:right="-72"/>
              <w:jc w:val="right"/>
              <w:rPr>
                <w:rFonts w:cs="Arial"/>
                <w:sz w:val="16"/>
                <w:szCs w:val="16"/>
              </w:rPr>
            </w:pPr>
            <w:r w:rsidRPr="00CE0402">
              <w:rPr>
                <w:rFonts w:cs="Arial"/>
                <w:sz w:val="16"/>
                <w:szCs w:val="16"/>
              </w:rPr>
              <w:t>46,500</w:t>
            </w:r>
          </w:p>
        </w:tc>
        <w:tc>
          <w:tcPr>
            <w:tcW w:w="1312" w:type="dxa"/>
            <w:vAlign w:val="bottom"/>
          </w:tcPr>
          <w:p w14:paraId="56ECAF0D" w14:textId="3FC4A355" w:rsidR="00162F40" w:rsidRPr="00CE0402" w:rsidRDefault="00162F40" w:rsidP="00162F40">
            <w:pPr>
              <w:ind w:right="-72"/>
              <w:jc w:val="right"/>
              <w:rPr>
                <w:rFonts w:cs="Arial"/>
                <w:sz w:val="16"/>
                <w:szCs w:val="16"/>
              </w:rPr>
            </w:pPr>
            <w:r w:rsidRPr="00CE0402">
              <w:rPr>
                <w:rFonts w:cs="Arial"/>
                <w:sz w:val="16"/>
                <w:szCs w:val="16"/>
              </w:rPr>
              <w:t>-</w:t>
            </w:r>
          </w:p>
        </w:tc>
      </w:tr>
      <w:tr w:rsidR="007B7088" w:rsidRPr="00CE0402" w14:paraId="23ABA7BC" w14:textId="473AE3C4" w:rsidTr="007D747E">
        <w:tc>
          <w:tcPr>
            <w:tcW w:w="4896" w:type="dxa"/>
            <w:vAlign w:val="bottom"/>
            <w:hideMark/>
          </w:tcPr>
          <w:p w14:paraId="5D398D6A" w14:textId="77777777" w:rsidR="007B7088" w:rsidRPr="00CE0402" w:rsidRDefault="007B7088" w:rsidP="007B7088">
            <w:pPr>
              <w:ind w:left="967" w:right="-72"/>
              <w:rPr>
                <w:rFonts w:cs="Arial"/>
                <w:color w:val="000000"/>
                <w:sz w:val="16"/>
                <w:szCs w:val="16"/>
                <w:lang w:val="en-GB"/>
              </w:rPr>
            </w:pPr>
            <w:r w:rsidRPr="00CE0402">
              <w:rPr>
                <w:rFonts w:cs="Arial"/>
                <w:color w:val="000000"/>
                <w:sz w:val="16"/>
                <w:szCs w:val="16"/>
                <w:lang w:val="en-GB"/>
              </w:rPr>
              <w:t>Other current liabilities</w:t>
            </w:r>
          </w:p>
        </w:tc>
        <w:tc>
          <w:tcPr>
            <w:tcW w:w="1311" w:type="dxa"/>
            <w:tcBorders>
              <w:top w:val="nil"/>
              <w:left w:val="nil"/>
              <w:bottom w:val="single" w:sz="4" w:space="0" w:color="auto"/>
              <w:right w:val="nil"/>
            </w:tcBorders>
          </w:tcPr>
          <w:p w14:paraId="03F301DD" w14:textId="55B8DFCC" w:rsidR="007B7088" w:rsidRPr="00CE0402" w:rsidRDefault="007B7088" w:rsidP="007B7088">
            <w:pPr>
              <w:ind w:right="-72"/>
              <w:jc w:val="right"/>
              <w:rPr>
                <w:rFonts w:cs="Arial"/>
                <w:sz w:val="16"/>
                <w:szCs w:val="16"/>
              </w:rPr>
            </w:pPr>
            <w:r w:rsidRPr="00CE0402">
              <w:rPr>
                <w:rFonts w:cs="Arial"/>
                <w:sz w:val="16"/>
                <w:szCs w:val="16"/>
              </w:rPr>
              <w:t xml:space="preserve"> 8,600 </w:t>
            </w:r>
          </w:p>
        </w:tc>
        <w:tc>
          <w:tcPr>
            <w:tcW w:w="1311" w:type="dxa"/>
            <w:tcBorders>
              <w:top w:val="nil"/>
              <w:left w:val="nil"/>
              <w:bottom w:val="single" w:sz="4" w:space="0" w:color="auto"/>
              <w:right w:val="nil"/>
            </w:tcBorders>
          </w:tcPr>
          <w:p w14:paraId="36A969F0" w14:textId="1A6D25D7" w:rsidR="007B7088" w:rsidRPr="00CE0402" w:rsidRDefault="007B7088" w:rsidP="007B7088">
            <w:pPr>
              <w:ind w:right="-72"/>
              <w:jc w:val="right"/>
              <w:rPr>
                <w:rFonts w:cs="Arial"/>
                <w:sz w:val="16"/>
                <w:szCs w:val="16"/>
              </w:rPr>
            </w:pPr>
            <w:r w:rsidRPr="00CE0402">
              <w:rPr>
                <w:rFonts w:cs="Arial"/>
                <w:sz w:val="16"/>
                <w:szCs w:val="16"/>
              </w:rPr>
              <w:t>6,629</w:t>
            </w:r>
          </w:p>
        </w:tc>
        <w:tc>
          <w:tcPr>
            <w:tcW w:w="1311" w:type="dxa"/>
            <w:tcBorders>
              <w:top w:val="nil"/>
              <w:left w:val="nil"/>
              <w:bottom w:val="single" w:sz="4" w:space="0" w:color="auto"/>
              <w:right w:val="nil"/>
            </w:tcBorders>
          </w:tcPr>
          <w:p w14:paraId="17D2F9A7" w14:textId="6851693E" w:rsidR="007B7088" w:rsidRPr="00CE0402" w:rsidRDefault="007B7088" w:rsidP="007B7088">
            <w:pPr>
              <w:ind w:right="-72"/>
              <w:jc w:val="right"/>
              <w:rPr>
                <w:rFonts w:cs="Arial"/>
                <w:sz w:val="16"/>
                <w:szCs w:val="16"/>
              </w:rPr>
            </w:pPr>
            <w:r w:rsidRPr="00CE0402">
              <w:rPr>
                <w:rFonts w:cs="Arial"/>
                <w:sz w:val="16"/>
                <w:szCs w:val="16"/>
              </w:rPr>
              <w:t xml:space="preserve"> 165,952 </w:t>
            </w:r>
          </w:p>
        </w:tc>
        <w:tc>
          <w:tcPr>
            <w:tcW w:w="1311" w:type="dxa"/>
            <w:tcBorders>
              <w:top w:val="nil"/>
              <w:left w:val="nil"/>
              <w:bottom w:val="single" w:sz="4" w:space="0" w:color="auto"/>
              <w:right w:val="nil"/>
            </w:tcBorders>
          </w:tcPr>
          <w:p w14:paraId="4F772E46" w14:textId="17B72663" w:rsidR="007B7088" w:rsidRPr="00CE0402" w:rsidRDefault="007B7088" w:rsidP="007B7088">
            <w:pPr>
              <w:ind w:right="-72"/>
              <w:jc w:val="right"/>
              <w:rPr>
                <w:rFonts w:cs="Arial"/>
                <w:sz w:val="16"/>
                <w:szCs w:val="16"/>
              </w:rPr>
            </w:pPr>
            <w:r w:rsidRPr="00CE0402">
              <w:rPr>
                <w:rFonts w:cs="Arial"/>
                <w:sz w:val="16"/>
                <w:szCs w:val="16"/>
              </w:rPr>
              <w:t>179,877</w:t>
            </w:r>
          </w:p>
        </w:tc>
        <w:tc>
          <w:tcPr>
            <w:tcW w:w="1311" w:type="dxa"/>
            <w:tcBorders>
              <w:top w:val="nil"/>
              <w:left w:val="nil"/>
              <w:bottom w:val="single" w:sz="4" w:space="0" w:color="auto"/>
              <w:right w:val="nil"/>
            </w:tcBorders>
          </w:tcPr>
          <w:p w14:paraId="1C9B3369" w14:textId="684864C7" w:rsidR="007B7088" w:rsidRPr="00CE0402" w:rsidRDefault="007B7088" w:rsidP="007B7088">
            <w:pPr>
              <w:ind w:right="-72"/>
              <w:jc w:val="right"/>
              <w:rPr>
                <w:rFonts w:cs="Arial"/>
                <w:sz w:val="16"/>
                <w:szCs w:val="16"/>
              </w:rPr>
            </w:pPr>
            <w:r w:rsidRPr="00CE0402">
              <w:rPr>
                <w:rFonts w:cs="Arial"/>
                <w:sz w:val="16"/>
                <w:szCs w:val="16"/>
              </w:rPr>
              <w:t xml:space="preserve"> 10,349 </w:t>
            </w:r>
          </w:p>
        </w:tc>
        <w:tc>
          <w:tcPr>
            <w:tcW w:w="1312" w:type="dxa"/>
            <w:tcBorders>
              <w:top w:val="nil"/>
              <w:left w:val="nil"/>
              <w:bottom w:val="single" w:sz="4" w:space="0" w:color="auto"/>
              <w:right w:val="nil"/>
            </w:tcBorders>
          </w:tcPr>
          <w:p w14:paraId="0FCE839E" w14:textId="3E744223" w:rsidR="007B7088" w:rsidRPr="00CE0402" w:rsidRDefault="007B7088" w:rsidP="007B7088">
            <w:pPr>
              <w:ind w:right="-72"/>
              <w:jc w:val="right"/>
              <w:rPr>
                <w:rFonts w:cs="Arial"/>
                <w:sz w:val="16"/>
                <w:szCs w:val="16"/>
              </w:rPr>
            </w:pPr>
            <w:r w:rsidRPr="00CE0402">
              <w:rPr>
                <w:rFonts w:cs="Arial"/>
                <w:sz w:val="16"/>
                <w:szCs w:val="16"/>
              </w:rPr>
              <w:t xml:space="preserve"> 6,588 </w:t>
            </w:r>
          </w:p>
        </w:tc>
        <w:tc>
          <w:tcPr>
            <w:tcW w:w="1312" w:type="dxa"/>
            <w:tcBorders>
              <w:top w:val="nil"/>
              <w:left w:val="nil"/>
              <w:bottom w:val="single" w:sz="4" w:space="0" w:color="auto"/>
              <w:right w:val="nil"/>
            </w:tcBorders>
          </w:tcPr>
          <w:p w14:paraId="558CA47F" w14:textId="0D19FCE7" w:rsidR="007B7088" w:rsidRPr="00CE0402" w:rsidRDefault="007B7088" w:rsidP="007B7088">
            <w:pPr>
              <w:ind w:right="-72"/>
              <w:jc w:val="right"/>
              <w:rPr>
                <w:rFonts w:cs="Arial"/>
                <w:sz w:val="16"/>
                <w:szCs w:val="16"/>
              </w:rPr>
            </w:pPr>
            <w:r w:rsidRPr="00CE0402">
              <w:rPr>
                <w:rFonts w:cs="Arial"/>
                <w:sz w:val="16"/>
                <w:szCs w:val="16"/>
              </w:rPr>
              <w:t xml:space="preserve"> 38,080 </w:t>
            </w:r>
          </w:p>
        </w:tc>
        <w:tc>
          <w:tcPr>
            <w:tcW w:w="1312" w:type="dxa"/>
            <w:tcBorders>
              <w:top w:val="nil"/>
              <w:left w:val="nil"/>
              <w:bottom w:val="single" w:sz="4" w:space="0" w:color="auto"/>
              <w:right w:val="nil"/>
            </w:tcBorders>
          </w:tcPr>
          <w:p w14:paraId="3940AF4B" w14:textId="7F7469F6" w:rsidR="007B7088" w:rsidRPr="00CE0402" w:rsidRDefault="007B7088" w:rsidP="007B7088">
            <w:pPr>
              <w:ind w:right="-72"/>
              <w:jc w:val="right"/>
              <w:rPr>
                <w:rFonts w:cs="Arial"/>
                <w:sz w:val="16"/>
                <w:szCs w:val="16"/>
              </w:rPr>
            </w:pPr>
            <w:r w:rsidRPr="00CE0402">
              <w:rPr>
                <w:rFonts w:cs="Arial"/>
                <w:sz w:val="16"/>
                <w:szCs w:val="16"/>
              </w:rPr>
              <w:t xml:space="preserve"> 16,650 </w:t>
            </w:r>
          </w:p>
        </w:tc>
      </w:tr>
      <w:tr w:rsidR="00162F40" w:rsidRPr="00CE0402" w14:paraId="4037E54C" w14:textId="7A0F21C9" w:rsidTr="007D747E">
        <w:tc>
          <w:tcPr>
            <w:tcW w:w="4896" w:type="dxa"/>
            <w:vAlign w:val="bottom"/>
          </w:tcPr>
          <w:p w14:paraId="2D1B2F39"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auto"/>
              <w:left w:val="nil"/>
              <w:right w:val="nil"/>
            </w:tcBorders>
            <w:vAlign w:val="bottom"/>
          </w:tcPr>
          <w:p w14:paraId="06EF5DD9" w14:textId="77777777"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4415CE9F" w14:textId="77777777"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523BC951" w14:textId="31FFF990"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5DEACDB0" w14:textId="77777777" w:rsidR="00162F40" w:rsidRPr="00CE0402" w:rsidRDefault="00162F40" w:rsidP="00162F40">
            <w:pPr>
              <w:ind w:right="-72"/>
              <w:jc w:val="right"/>
              <w:rPr>
                <w:rFonts w:cs="Arial"/>
                <w:sz w:val="16"/>
                <w:szCs w:val="16"/>
              </w:rPr>
            </w:pPr>
          </w:p>
        </w:tc>
        <w:tc>
          <w:tcPr>
            <w:tcW w:w="1311" w:type="dxa"/>
            <w:tcBorders>
              <w:top w:val="single" w:sz="4" w:space="0" w:color="auto"/>
              <w:left w:val="nil"/>
              <w:right w:val="nil"/>
            </w:tcBorders>
            <w:vAlign w:val="bottom"/>
          </w:tcPr>
          <w:p w14:paraId="27F013E4" w14:textId="4D3DFB9E" w:rsidR="00162F40" w:rsidRPr="00CE0402" w:rsidRDefault="00162F40" w:rsidP="00162F40">
            <w:pPr>
              <w:ind w:right="-72"/>
              <w:jc w:val="right"/>
              <w:rPr>
                <w:rFonts w:cs="Arial"/>
                <w:sz w:val="16"/>
                <w:szCs w:val="16"/>
              </w:rPr>
            </w:pPr>
          </w:p>
        </w:tc>
        <w:tc>
          <w:tcPr>
            <w:tcW w:w="1312" w:type="dxa"/>
            <w:tcBorders>
              <w:top w:val="single" w:sz="4" w:space="0" w:color="auto"/>
              <w:left w:val="nil"/>
              <w:right w:val="nil"/>
            </w:tcBorders>
            <w:vAlign w:val="bottom"/>
          </w:tcPr>
          <w:p w14:paraId="20DB08A3" w14:textId="77777777" w:rsidR="00162F40" w:rsidRPr="00CE0402" w:rsidRDefault="00162F40" w:rsidP="00162F40">
            <w:pPr>
              <w:ind w:right="-72"/>
              <w:jc w:val="right"/>
              <w:rPr>
                <w:rFonts w:cs="Arial"/>
                <w:sz w:val="16"/>
                <w:szCs w:val="16"/>
              </w:rPr>
            </w:pPr>
          </w:p>
        </w:tc>
        <w:tc>
          <w:tcPr>
            <w:tcW w:w="1312" w:type="dxa"/>
            <w:tcBorders>
              <w:top w:val="single" w:sz="4" w:space="0" w:color="auto"/>
              <w:left w:val="nil"/>
              <w:right w:val="nil"/>
            </w:tcBorders>
            <w:vAlign w:val="bottom"/>
          </w:tcPr>
          <w:p w14:paraId="0FB8F1F5" w14:textId="48708CEC" w:rsidR="00162F40" w:rsidRPr="00CE0402" w:rsidRDefault="00162F40" w:rsidP="00162F40">
            <w:pPr>
              <w:ind w:right="-72"/>
              <w:jc w:val="right"/>
              <w:rPr>
                <w:rFonts w:cs="Arial"/>
                <w:sz w:val="16"/>
                <w:szCs w:val="16"/>
              </w:rPr>
            </w:pPr>
          </w:p>
        </w:tc>
        <w:tc>
          <w:tcPr>
            <w:tcW w:w="1312" w:type="dxa"/>
            <w:tcBorders>
              <w:top w:val="single" w:sz="4" w:space="0" w:color="auto"/>
              <w:left w:val="nil"/>
              <w:right w:val="nil"/>
            </w:tcBorders>
            <w:vAlign w:val="bottom"/>
          </w:tcPr>
          <w:p w14:paraId="31901674" w14:textId="77777777" w:rsidR="00162F40" w:rsidRPr="00CE0402" w:rsidRDefault="00162F40" w:rsidP="00162F40">
            <w:pPr>
              <w:ind w:right="-72"/>
              <w:jc w:val="right"/>
              <w:rPr>
                <w:rFonts w:cs="Arial"/>
                <w:sz w:val="16"/>
                <w:szCs w:val="16"/>
              </w:rPr>
            </w:pPr>
          </w:p>
        </w:tc>
      </w:tr>
      <w:tr w:rsidR="00370BB5" w:rsidRPr="00CE0402" w14:paraId="3618073C" w14:textId="319E0508" w:rsidTr="007D747E">
        <w:tc>
          <w:tcPr>
            <w:tcW w:w="4896" w:type="dxa"/>
            <w:vAlign w:val="bottom"/>
            <w:hideMark/>
          </w:tcPr>
          <w:p w14:paraId="0B4E92DE" w14:textId="77777777" w:rsidR="00370BB5" w:rsidRPr="00CE0402" w:rsidRDefault="00370BB5" w:rsidP="00370BB5">
            <w:pPr>
              <w:ind w:left="967" w:right="-72"/>
              <w:rPr>
                <w:rFonts w:cs="Arial"/>
                <w:color w:val="000000"/>
                <w:sz w:val="16"/>
                <w:szCs w:val="16"/>
                <w:lang w:val="en-GB"/>
              </w:rPr>
            </w:pPr>
            <w:r w:rsidRPr="00CE0402">
              <w:rPr>
                <w:rFonts w:cs="Arial"/>
                <w:color w:val="000000"/>
                <w:sz w:val="16"/>
                <w:szCs w:val="16"/>
                <w:lang w:val="en-GB"/>
              </w:rPr>
              <w:t>Total current liabilities</w:t>
            </w:r>
          </w:p>
        </w:tc>
        <w:tc>
          <w:tcPr>
            <w:tcW w:w="1311" w:type="dxa"/>
            <w:tcBorders>
              <w:top w:val="nil"/>
              <w:left w:val="nil"/>
              <w:bottom w:val="single" w:sz="4" w:space="0" w:color="auto"/>
              <w:right w:val="nil"/>
            </w:tcBorders>
          </w:tcPr>
          <w:p w14:paraId="606511A2" w14:textId="3ADFACA6" w:rsidR="00370BB5" w:rsidRPr="00CE0402" w:rsidRDefault="00370BB5" w:rsidP="00370BB5">
            <w:pPr>
              <w:ind w:right="-72"/>
              <w:jc w:val="right"/>
              <w:rPr>
                <w:rFonts w:cs="Arial"/>
                <w:sz w:val="16"/>
                <w:szCs w:val="16"/>
              </w:rPr>
            </w:pPr>
            <w:r w:rsidRPr="00CE0402">
              <w:rPr>
                <w:rFonts w:cs="Arial"/>
                <w:sz w:val="16"/>
                <w:szCs w:val="16"/>
              </w:rPr>
              <w:t xml:space="preserve"> 8,600 </w:t>
            </w:r>
          </w:p>
        </w:tc>
        <w:tc>
          <w:tcPr>
            <w:tcW w:w="1311" w:type="dxa"/>
            <w:tcBorders>
              <w:top w:val="nil"/>
              <w:left w:val="nil"/>
              <w:bottom w:val="single" w:sz="4" w:space="0" w:color="auto"/>
              <w:right w:val="nil"/>
            </w:tcBorders>
          </w:tcPr>
          <w:p w14:paraId="0CD0EF70" w14:textId="406A61B6" w:rsidR="00370BB5" w:rsidRPr="00CE0402" w:rsidRDefault="00370BB5" w:rsidP="00370BB5">
            <w:pPr>
              <w:ind w:right="-72"/>
              <w:jc w:val="right"/>
              <w:rPr>
                <w:rFonts w:cs="Arial"/>
                <w:sz w:val="16"/>
                <w:szCs w:val="16"/>
              </w:rPr>
            </w:pPr>
            <w:r w:rsidRPr="00CE0402">
              <w:rPr>
                <w:rFonts w:cs="Arial"/>
                <w:sz w:val="16"/>
                <w:szCs w:val="16"/>
              </w:rPr>
              <w:t>6,629</w:t>
            </w:r>
          </w:p>
        </w:tc>
        <w:tc>
          <w:tcPr>
            <w:tcW w:w="1311" w:type="dxa"/>
            <w:tcBorders>
              <w:top w:val="nil"/>
              <w:left w:val="nil"/>
              <w:bottom w:val="single" w:sz="4" w:space="0" w:color="auto"/>
              <w:right w:val="nil"/>
            </w:tcBorders>
          </w:tcPr>
          <w:p w14:paraId="52B00C27" w14:textId="4C334880" w:rsidR="00370BB5" w:rsidRPr="00CE0402" w:rsidRDefault="00370BB5" w:rsidP="00370BB5">
            <w:pPr>
              <w:ind w:right="-72"/>
              <w:jc w:val="right"/>
              <w:rPr>
                <w:rFonts w:cs="Arial"/>
                <w:sz w:val="16"/>
                <w:szCs w:val="16"/>
              </w:rPr>
            </w:pPr>
            <w:r w:rsidRPr="00CE0402">
              <w:rPr>
                <w:rFonts w:cs="Arial"/>
                <w:sz w:val="16"/>
                <w:szCs w:val="16"/>
              </w:rPr>
              <w:t xml:space="preserve"> 260,670 </w:t>
            </w:r>
          </w:p>
        </w:tc>
        <w:tc>
          <w:tcPr>
            <w:tcW w:w="1311" w:type="dxa"/>
            <w:tcBorders>
              <w:top w:val="nil"/>
              <w:left w:val="nil"/>
              <w:bottom w:val="single" w:sz="4" w:space="0" w:color="auto"/>
              <w:right w:val="nil"/>
            </w:tcBorders>
          </w:tcPr>
          <w:p w14:paraId="750CF3FE" w14:textId="207D7E17" w:rsidR="00370BB5" w:rsidRPr="00CE0402" w:rsidRDefault="00370BB5" w:rsidP="00370BB5">
            <w:pPr>
              <w:ind w:right="-72"/>
              <w:jc w:val="right"/>
              <w:rPr>
                <w:rFonts w:cs="Arial"/>
                <w:sz w:val="16"/>
                <w:szCs w:val="16"/>
              </w:rPr>
            </w:pPr>
            <w:r w:rsidRPr="00CE0402">
              <w:rPr>
                <w:rFonts w:cs="Arial"/>
                <w:sz w:val="16"/>
                <w:szCs w:val="16"/>
              </w:rPr>
              <w:t>223,783</w:t>
            </w:r>
          </w:p>
        </w:tc>
        <w:tc>
          <w:tcPr>
            <w:tcW w:w="1311" w:type="dxa"/>
            <w:tcBorders>
              <w:top w:val="nil"/>
              <w:left w:val="nil"/>
              <w:bottom w:val="single" w:sz="4" w:space="0" w:color="auto"/>
              <w:right w:val="nil"/>
            </w:tcBorders>
          </w:tcPr>
          <w:p w14:paraId="20625C87" w14:textId="095AED09" w:rsidR="00370BB5" w:rsidRPr="00CE0402" w:rsidRDefault="00370BB5" w:rsidP="00370BB5">
            <w:pPr>
              <w:ind w:right="-72"/>
              <w:jc w:val="right"/>
              <w:rPr>
                <w:rFonts w:cs="Arial"/>
                <w:sz w:val="16"/>
                <w:szCs w:val="16"/>
              </w:rPr>
            </w:pPr>
            <w:r w:rsidRPr="00CE0402">
              <w:rPr>
                <w:rFonts w:cs="Arial"/>
                <w:sz w:val="16"/>
                <w:szCs w:val="16"/>
              </w:rPr>
              <w:t xml:space="preserve"> 10,349 </w:t>
            </w:r>
          </w:p>
        </w:tc>
        <w:tc>
          <w:tcPr>
            <w:tcW w:w="1312" w:type="dxa"/>
            <w:tcBorders>
              <w:top w:val="nil"/>
              <w:left w:val="nil"/>
              <w:bottom w:val="single" w:sz="4" w:space="0" w:color="auto"/>
              <w:right w:val="nil"/>
            </w:tcBorders>
          </w:tcPr>
          <w:p w14:paraId="54349AFC" w14:textId="4FA5965D" w:rsidR="00370BB5" w:rsidRPr="00CE0402" w:rsidRDefault="00370BB5" w:rsidP="00370BB5">
            <w:pPr>
              <w:ind w:right="-72"/>
              <w:jc w:val="right"/>
              <w:rPr>
                <w:rFonts w:cs="Arial"/>
                <w:sz w:val="16"/>
                <w:szCs w:val="16"/>
              </w:rPr>
            </w:pPr>
            <w:r w:rsidRPr="00CE0402">
              <w:rPr>
                <w:rFonts w:cs="Arial"/>
                <w:sz w:val="16"/>
                <w:szCs w:val="16"/>
              </w:rPr>
              <w:t xml:space="preserve"> 6,588 </w:t>
            </w:r>
          </w:p>
        </w:tc>
        <w:tc>
          <w:tcPr>
            <w:tcW w:w="1312" w:type="dxa"/>
            <w:tcBorders>
              <w:top w:val="nil"/>
              <w:left w:val="nil"/>
              <w:bottom w:val="single" w:sz="4" w:space="0" w:color="auto"/>
              <w:right w:val="nil"/>
            </w:tcBorders>
          </w:tcPr>
          <w:p w14:paraId="0574DE64" w14:textId="1E864202" w:rsidR="00370BB5" w:rsidRPr="00CE0402" w:rsidRDefault="00370BB5" w:rsidP="00370BB5">
            <w:pPr>
              <w:ind w:right="-72"/>
              <w:jc w:val="right"/>
              <w:rPr>
                <w:rFonts w:cs="Arial"/>
                <w:sz w:val="16"/>
                <w:szCs w:val="16"/>
              </w:rPr>
            </w:pPr>
            <w:r w:rsidRPr="00CE0402">
              <w:rPr>
                <w:rFonts w:cs="Arial"/>
                <w:sz w:val="16"/>
                <w:szCs w:val="16"/>
              </w:rPr>
              <w:t xml:space="preserve"> 84,580 </w:t>
            </w:r>
          </w:p>
        </w:tc>
        <w:tc>
          <w:tcPr>
            <w:tcW w:w="1312" w:type="dxa"/>
            <w:tcBorders>
              <w:top w:val="nil"/>
              <w:left w:val="nil"/>
              <w:bottom w:val="single" w:sz="4" w:space="0" w:color="auto"/>
              <w:right w:val="nil"/>
            </w:tcBorders>
          </w:tcPr>
          <w:p w14:paraId="1633E0F8" w14:textId="340ACADF" w:rsidR="00370BB5" w:rsidRPr="00CE0402" w:rsidRDefault="00370BB5" w:rsidP="00370BB5">
            <w:pPr>
              <w:ind w:right="-72"/>
              <w:jc w:val="right"/>
              <w:rPr>
                <w:rFonts w:cs="Arial"/>
                <w:sz w:val="16"/>
                <w:szCs w:val="16"/>
              </w:rPr>
            </w:pPr>
            <w:r w:rsidRPr="00CE0402">
              <w:rPr>
                <w:rFonts w:cs="Arial"/>
                <w:sz w:val="16"/>
                <w:szCs w:val="16"/>
              </w:rPr>
              <w:t xml:space="preserve"> 16,650 </w:t>
            </w:r>
          </w:p>
        </w:tc>
      </w:tr>
      <w:tr w:rsidR="00162F40" w:rsidRPr="00CE0402" w14:paraId="25719C3D" w14:textId="10AC410E" w:rsidTr="007D747E">
        <w:tc>
          <w:tcPr>
            <w:tcW w:w="4896" w:type="dxa"/>
            <w:vAlign w:val="bottom"/>
          </w:tcPr>
          <w:p w14:paraId="52DA5D51"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auto"/>
              <w:left w:val="nil"/>
              <w:right w:val="nil"/>
            </w:tcBorders>
            <w:vAlign w:val="bottom"/>
          </w:tcPr>
          <w:p w14:paraId="1E3AC212" w14:textId="77777777" w:rsidR="00162F40" w:rsidRPr="00CE0402" w:rsidRDefault="00162F40" w:rsidP="00162F40">
            <w:pPr>
              <w:ind w:left="967" w:right="-72"/>
              <w:jc w:val="center"/>
              <w:rPr>
                <w:rFonts w:cs="Arial"/>
                <w:color w:val="000000"/>
                <w:sz w:val="16"/>
                <w:szCs w:val="16"/>
                <w:lang w:val="en-GB"/>
              </w:rPr>
            </w:pPr>
          </w:p>
        </w:tc>
        <w:tc>
          <w:tcPr>
            <w:tcW w:w="1311" w:type="dxa"/>
            <w:tcBorders>
              <w:top w:val="single" w:sz="4" w:space="0" w:color="auto"/>
              <w:left w:val="nil"/>
              <w:right w:val="nil"/>
            </w:tcBorders>
            <w:vAlign w:val="bottom"/>
          </w:tcPr>
          <w:p w14:paraId="5598937F" w14:textId="77777777" w:rsidR="00162F40" w:rsidRPr="00CE0402" w:rsidRDefault="00162F40" w:rsidP="00162F40">
            <w:pPr>
              <w:ind w:left="967" w:right="-72"/>
              <w:rPr>
                <w:rFonts w:cs="Arial"/>
                <w:color w:val="000000"/>
                <w:sz w:val="16"/>
                <w:szCs w:val="16"/>
                <w:lang w:val="en-GB"/>
              </w:rPr>
            </w:pPr>
          </w:p>
        </w:tc>
        <w:tc>
          <w:tcPr>
            <w:tcW w:w="1311" w:type="dxa"/>
            <w:tcBorders>
              <w:top w:val="single" w:sz="4" w:space="0" w:color="auto"/>
              <w:left w:val="nil"/>
              <w:right w:val="nil"/>
            </w:tcBorders>
            <w:vAlign w:val="bottom"/>
          </w:tcPr>
          <w:p w14:paraId="10E32E32" w14:textId="2C8DC3AD" w:rsidR="00162F40" w:rsidRPr="00CE0402" w:rsidRDefault="00162F40" w:rsidP="00162F40">
            <w:pPr>
              <w:ind w:left="967" w:right="-72"/>
              <w:rPr>
                <w:rFonts w:cs="Arial"/>
                <w:color w:val="000000"/>
                <w:sz w:val="16"/>
                <w:szCs w:val="16"/>
                <w:lang w:val="en-GB"/>
              </w:rPr>
            </w:pPr>
          </w:p>
        </w:tc>
        <w:tc>
          <w:tcPr>
            <w:tcW w:w="1311" w:type="dxa"/>
            <w:tcBorders>
              <w:top w:val="single" w:sz="4" w:space="0" w:color="auto"/>
              <w:left w:val="nil"/>
              <w:right w:val="nil"/>
            </w:tcBorders>
            <w:vAlign w:val="bottom"/>
          </w:tcPr>
          <w:p w14:paraId="7E7B3965" w14:textId="77777777" w:rsidR="00162F40" w:rsidRPr="00CE0402" w:rsidRDefault="00162F40" w:rsidP="00162F40">
            <w:pPr>
              <w:ind w:left="967" w:right="-72"/>
              <w:rPr>
                <w:rFonts w:cs="Arial"/>
                <w:color w:val="000000"/>
                <w:sz w:val="16"/>
                <w:szCs w:val="16"/>
                <w:lang w:val="en-GB"/>
              </w:rPr>
            </w:pPr>
          </w:p>
        </w:tc>
        <w:tc>
          <w:tcPr>
            <w:tcW w:w="1311" w:type="dxa"/>
            <w:tcBorders>
              <w:top w:val="single" w:sz="4" w:space="0" w:color="auto"/>
              <w:left w:val="nil"/>
              <w:right w:val="nil"/>
            </w:tcBorders>
            <w:vAlign w:val="bottom"/>
          </w:tcPr>
          <w:p w14:paraId="4F33F79E" w14:textId="261B4037" w:rsidR="00162F40" w:rsidRPr="00CE0402" w:rsidRDefault="00162F40" w:rsidP="00162F40">
            <w:pPr>
              <w:ind w:left="967" w:right="-72"/>
              <w:rPr>
                <w:rFonts w:cs="Arial"/>
                <w:color w:val="000000"/>
                <w:sz w:val="16"/>
                <w:szCs w:val="16"/>
                <w:lang w:val="en-GB"/>
              </w:rPr>
            </w:pPr>
          </w:p>
        </w:tc>
        <w:tc>
          <w:tcPr>
            <w:tcW w:w="1312" w:type="dxa"/>
            <w:tcBorders>
              <w:top w:val="single" w:sz="4" w:space="0" w:color="auto"/>
              <w:left w:val="nil"/>
              <w:right w:val="nil"/>
            </w:tcBorders>
            <w:vAlign w:val="bottom"/>
          </w:tcPr>
          <w:p w14:paraId="33B7C798" w14:textId="77777777" w:rsidR="00162F40" w:rsidRPr="00CE0402" w:rsidRDefault="00162F40" w:rsidP="00162F40">
            <w:pPr>
              <w:ind w:left="967" w:right="-72"/>
              <w:rPr>
                <w:rFonts w:cs="Arial"/>
                <w:color w:val="000000"/>
                <w:sz w:val="16"/>
                <w:szCs w:val="16"/>
                <w:lang w:val="en-GB"/>
              </w:rPr>
            </w:pPr>
          </w:p>
        </w:tc>
        <w:tc>
          <w:tcPr>
            <w:tcW w:w="1312" w:type="dxa"/>
            <w:tcBorders>
              <w:top w:val="single" w:sz="4" w:space="0" w:color="auto"/>
              <w:left w:val="nil"/>
              <w:right w:val="nil"/>
            </w:tcBorders>
            <w:vAlign w:val="bottom"/>
          </w:tcPr>
          <w:p w14:paraId="426F566C" w14:textId="331B2719" w:rsidR="00162F40" w:rsidRPr="00CE0402" w:rsidRDefault="00162F40" w:rsidP="00162F40">
            <w:pPr>
              <w:ind w:left="967" w:right="-72"/>
              <w:rPr>
                <w:rFonts w:cs="Arial"/>
                <w:color w:val="000000"/>
                <w:sz w:val="16"/>
                <w:szCs w:val="16"/>
                <w:lang w:val="en-GB"/>
              </w:rPr>
            </w:pPr>
          </w:p>
        </w:tc>
        <w:tc>
          <w:tcPr>
            <w:tcW w:w="1312" w:type="dxa"/>
            <w:tcBorders>
              <w:top w:val="single" w:sz="4" w:space="0" w:color="auto"/>
              <w:left w:val="nil"/>
              <w:right w:val="nil"/>
            </w:tcBorders>
            <w:vAlign w:val="bottom"/>
          </w:tcPr>
          <w:p w14:paraId="3B485D80" w14:textId="77777777" w:rsidR="00162F40" w:rsidRPr="00CE0402" w:rsidRDefault="00162F40" w:rsidP="00162F40">
            <w:pPr>
              <w:ind w:left="967" w:right="-72"/>
              <w:rPr>
                <w:rFonts w:cs="Arial"/>
                <w:color w:val="000000"/>
                <w:sz w:val="16"/>
                <w:szCs w:val="16"/>
                <w:lang w:val="en-GB"/>
              </w:rPr>
            </w:pPr>
          </w:p>
        </w:tc>
      </w:tr>
      <w:tr w:rsidR="00162F40" w:rsidRPr="00CE0402" w14:paraId="0B5C8183" w14:textId="3FC15AC5" w:rsidTr="007D747E">
        <w:tc>
          <w:tcPr>
            <w:tcW w:w="4896" w:type="dxa"/>
            <w:vAlign w:val="bottom"/>
            <w:hideMark/>
          </w:tcPr>
          <w:p w14:paraId="1283994B" w14:textId="5711924D" w:rsidR="00162F40" w:rsidRPr="00CE0402" w:rsidRDefault="00162F40" w:rsidP="00162F40">
            <w:pPr>
              <w:ind w:left="967" w:right="-72"/>
              <w:rPr>
                <w:rFonts w:cs="Arial"/>
                <w:color w:val="000000"/>
                <w:sz w:val="16"/>
                <w:szCs w:val="16"/>
                <w:lang w:val="en-GB"/>
              </w:rPr>
            </w:pPr>
            <w:r w:rsidRPr="00CE0402">
              <w:rPr>
                <w:rFonts w:cs="Arial"/>
                <w:color w:val="000000"/>
                <w:sz w:val="16"/>
                <w:szCs w:val="16"/>
                <w:lang w:val="en-GB"/>
              </w:rPr>
              <w:t xml:space="preserve">Non-current financial liabilities </w:t>
            </w:r>
          </w:p>
          <w:p w14:paraId="5D9C9083" w14:textId="2F02F3F2" w:rsidR="00162F40" w:rsidRPr="00CE0402" w:rsidRDefault="0069003B" w:rsidP="00CE694E">
            <w:pPr>
              <w:ind w:left="967" w:right="-72"/>
              <w:rPr>
                <w:rFonts w:cs="Arial"/>
                <w:color w:val="000000"/>
                <w:spacing w:val="-14"/>
                <w:sz w:val="16"/>
                <w:szCs w:val="16"/>
                <w:lang w:val="en-GB"/>
              </w:rPr>
            </w:pPr>
            <w:r w:rsidRPr="00CE0402">
              <w:rPr>
                <w:rFonts w:cs="Arial"/>
                <w:color w:val="000000"/>
                <w:spacing w:val="-2"/>
                <w:sz w:val="16"/>
                <w:szCs w:val="16"/>
                <w:lang w:val="en-GB"/>
              </w:rPr>
              <w:t xml:space="preserve">   </w:t>
            </w:r>
            <w:r w:rsidR="00162F40" w:rsidRPr="00CE0402">
              <w:rPr>
                <w:rFonts w:cs="Arial"/>
                <w:color w:val="000000"/>
                <w:spacing w:val="-2"/>
                <w:sz w:val="16"/>
                <w:szCs w:val="16"/>
                <w:lang w:val="en-GB"/>
              </w:rPr>
              <w:t>(exclude trade and other payables and provisions)</w:t>
            </w:r>
          </w:p>
        </w:tc>
        <w:tc>
          <w:tcPr>
            <w:tcW w:w="1311" w:type="dxa"/>
            <w:vAlign w:val="bottom"/>
          </w:tcPr>
          <w:p w14:paraId="5A60C941" w14:textId="1038D6A0" w:rsidR="00162F40" w:rsidRPr="00CE0402" w:rsidRDefault="00B21BC7" w:rsidP="00162F40">
            <w:pPr>
              <w:ind w:right="-72"/>
              <w:jc w:val="right"/>
              <w:rPr>
                <w:rFonts w:cs="Arial"/>
                <w:sz w:val="16"/>
                <w:szCs w:val="16"/>
              </w:rPr>
            </w:pPr>
            <w:r w:rsidRPr="00CE0402">
              <w:rPr>
                <w:rFonts w:cs="Arial"/>
                <w:sz w:val="16"/>
                <w:szCs w:val="16"/>
              </w:rPr>
              <w:t>-</w:t>
            </w:r>
          </w:p>
        </w:tc>
        <w:tc>
          <w:tcPr>
            <w:tcW w:w="1311" w:type="dxa"/>
            <w:vAlign w:val="bottom"/>
          </w:tcPr>
          <w:p w14:paraId="71EC7133" w14:textId="517264EA" w:rsidR="00162F40" w:rsidRPr="00CE0402" w:rsidRDefault="00162F40" w:rsidP="00162F40">
            <w:pPr>
              <w:ind w:right="-72"/>
              <w:jc w:val="right"/>
              <w:rPr>
                <w:rFonts w:cs="Arial"/>
                <w:sz w:val="16"/>
                <w:szCs w:val="16"/>
              </w:rPr>
            </w:pPr>
            <w:r w:rsidRPr="00CE0402">
              <w:rPr>
                <w:rFonts w:cs="Arial"/>
                <w:sz w:val="16"/>
                <w:szCs w:val="16"/>
              </w:rPr>
              <w:t>-</w:t>
            </w:r>
          </w:p>
        </w:tc>
        <w:tc>
          <w:tcPr>
            <w:tcW w:w="1311" w:type="dxa"/>
            <w:vAlign w:val="bottom"/>
          </w:tcPr>
          <w:p w14:paraId="3D1F1B5F" w14:textId="7B8401D8" w:rsidR="00162F40" w:rsidRPr="00CE0402" w:rsidRDefault="00B21BC7" w:rsidP="00162F40">
            <w:pPr>
              <w:ind w:right="-72"/>
              <w:jc w:val="right"/>
              <w:rPr>
                <w:rFonts w:cs="Arial"/>
                <w:sz w:val="16"/>
                <w:szCs w:val="16"/>
              </w:rPr>
            </w:pPr>
            <w:r w:rsidRPr="00CE0402">
              <w:rPr>
                <w:rFonts w:cs="Arial"/>
                <w:sz w:val="16"/>
                <w:szCs w:val="16"/>
              </w:rPr>
              <w:t>369</w:t>
            </w:r>
          </w:p>
        </w:tc>
        <w:tc>
          <w:tcPr>
            <w:tcW w:w="1311" w:type="dxa"/>
            <w:vAlign w:val="bottom"/>
          </w:tcPr>
          <w:p w14:paraId="1386EF7C" w14:textId="2FDA692E" w:rsidR="00162F40" w:rsidRPr="00CE0402" w:rsidRDefault="00162F40" w:rsidP="00162F40">
            <w:pPr>
              <w:ind w:right="-72"/>
              <w:jc w:val="right"/>
              <w:rPr>
                <w:rFonts w:cs="Arial"/>
                <w:sz w:val="16"/>
                <w:szCs w:val="16"/>
              </w:rPr>
            </w:pPr>
            <w:r w:rsidRPr="00CE0402">
              <w:rPr>
                <w:rFonts w:cs="Arial"/>
                <w:sz w:val="16"/>
                <w:szCs w:val="16"/>
              </w:rPr>
              <w:t>830</w:t>
            </w:r>
          </w:p>
        </w:tc>
        <w:tc>
          <w:tcPr>
            <w:tcW w:w="1311" w:type="dxa"/>
            <w:vAlign w:val="bottom"/>
          </w:tcPr>
          <w:p w14:paraId="4E15B062" w14:textId="1247B3A8" w:rsidR="00162F40" w:rsidRPr="00CE0402" w:rsidRDefault="00B21BC7" w:rsidP="00162F40">
            <w:pPr>
              <w:ind w:right="-72"/>
              <w:jc w:val="right"/>
              <w:rPr>
                <w:rFonts w:cs="Arial"/>
                <w:sz w:val="16"/>
                <w:szCs w:val="16"/>
              </w:rPr>
            </w:pPr>
            <w:r w:rsidRPr="00CE0402">
              <w:rPr>
                <w:rFonts w:cs="Arial"/>
                <w:sz w:val="16"/>
                <w:szCs w:val="16"/>
              </w:rPr>
              <w:t>-</w:t>
            </w:r>
          </w:p>
        </w:tc>
        <w:tc>
          <w:tcPr>
            <w:tcW w:w="1312" w:type="dxa"/>
            <w:vAlign w:val="bottom"/>
          </w:tcPr>
          <w:p w14:paraId="7D8AFD99" w14:textId="47D659AB" w:rsidR="00162F40" w:rsidRPr="00CE0402" w:rsidRDefault="00162F40" w:rsidP="00162F40">
            <w:pPr>
              <w:ind w:right="-72"/>
              <w:jc w:val="right"/>
              <w:rPr>
                <w:rFonts w:cs="Arial"/>
                <w:sz w:val="16"/>
                <w:szCs w:val="16"/>
              </w:rPr>
            </w:pPr>
            <w:r w:rsidRPr="00CE0402">
              <w:rPr>
                <w:rFonts w:cs="Arial"/>
                <w:sz w:val="16"/>
                <w:szCs w:val="16"/>
              </w:rPr>
              <w:t>-</w:t>
            </w:r>
          </w:p>
        </w:tc>
        <w:tc>
          <w:tcPr>
            <w:tcW w:w="1312" w:type="dxa"/>
            <w:vAlign w:val="bottom"/>
          </w:tcPr>
          <w:p w14:paraId="4A41F0EB" w14:textId="63C3F4FE" w:rsidR="00162F40" w:rsidRPr="00CE0402" w:rsidRDefault="00B21BC7" w:rsidP="00162F40">
            <w:pPr>
              <w:ind w:right="-72"/>
              <w:jc w:val="right"/>
              <w:rPr>
                <w:rFonts w:cs="Arial"/>
                <w:sz w:val="16"/>
                <w:szCs w:val="16"/>
              </w:rPr>
            </w:pPr>
            <w:r w:rsidRPr="00CE0402">
              <w:rPr>
                <w:rFonts w:cs="Arial"/>
                <w:sz w:val="16"/>
                <w:szCs w:val="16"/>
              </w:rPr>
              <w:t>-</w:t>
            </w:r>
          </w:p>
        </w:tc>
        <w:tc>
          <w:tcPr>
            <w:tcW w:w="1312" w:type="dxa"/>
            <w:vAlign w:val="bottom"/>
          </w:tcPr>
          <w:p w14:paraId="77C3FAD9" w14:textId="583D8739" w:rsidR="00162F40" w:rsidRPr="00CE0402" w:rsidRDefault="00162F40" w:rsidP="00162F40">
            <w:pPr>
              <w:ind w:right="-72"/>
              <w:jc w:val="right"/>
              <w:rPr>
                <w:rFonts w:cs="Arial"/>
                <w:sz w:val="16"/>
                <w:szCs w:val="16"/>
              </w:rPr>
            </w:pPr>
            <w:r w:rsidRPr="00CE0402">
              <w:rPr>
                <w:rFonts w:cs="Arial"/>
                <w:sz w:val="16"/>
                <w:szCs w:val="16"/>
              </w:rPr>
              <w:t>-</w:t>
            </w:r>
          </w:p>
        </w:tc>
      </w:tr>
      <w:tr w:rsidR="00375C44" w:rsidRPr="00CE0402" w14:paraId="388C7ED9" w14:textId="329B6578" w:rsidTr="007D747E">
        <w:tc>
          <w:tcPr>
            <w:tcW w:w="4896" w:type="dxa"/>
            <w:vAlign w:val="bottom"/>
            <w:hideMark/>
          </w:tcPr>
          <w:p w14:paraId="76E138A8" w14:textId="77777777" w:rsidR="00375C44" w:rsidRPr="00CE0402" w:rsidRDefault="00375C44" w:rsidP="00375C44">
            <w:pPr>
              <w:ind w:left="967" w:right="-72"/>
              <w:rPr>
                <w:rFonts w:cs="Arial"/>
                <w:color w:val="000000"/>
                <w:sz w:val="16"/>
                <w:szCs w:val="16"/>
                <w:lang w:val="en-GB"/>
              </w:rPr>
            </w:pPr>
            <w:r w:rsidRPr="00CE0402">
              <w:rPr>
                <w:rFonts w:cs="Arial"/>
                <w:color w:val="000000"/>
                <w:sz w:val="16"/>
                <w:szCs w:val="16"/>
                <w:lang w:val="en-GB"/>
              </w:rPr>
              <w:t>Other non-current liabilities</w:t>
            </w:r>
          </w:p>
        </w:tc>
        <w:tc>
          <w:tcPr>
            <w:tcW w:w="1311" w:type="dxa"/>
            <w:tcBorders>
              <w:top w:val="nil"/>
              <w:left w:val="nil"/>
              <w:bottom w:val="single" w:sz="4" w:space="0" w:color="000000"/>
              <w:right w:val="nil"/>
            </w:tcBorders>
          </w:tcPr>
          <w:p w14:paraId="39477C78" w14:textId="6D4A8383" w:rsidR="00375C44" w:rsidRPr="00CE0402" w:rsidRDefault="00375C44" w:rsidP="00375C44">
            <w:pPr>
              <w:ind w:right="-72"/>
              <w:jc w:val="right"/>
              <w:rPr>
                <w:rFonts w:cs="Arial"/>
                <w:sz w:val="16"/>
                <w:szCs w:val="16"/>
              </w:rPr>
            </w:pPr>
            <w:r w:rsidRPr="00CE0402">
              <w:rPr>
                <w:rFonts w:cs="Arial"/>
                <w:sz w:val="16"/>
                <w:szCs w:val="16"/>
              </w:rPr>
              <w:t xml:space="preserve"> 3,497 </w:t>
            </w:r>
          </w:p>
        </w:tc>
        <w:tc>
          <w:tcPr>
            <w:tcW w:w="1311" w:type="dxa"/>
            <w:tcBorders>
              <w:top w:val="nil"/>
              <w:left w:val="nil"/>
              <w:bottom w:val="single" w:sz="4" w:space="0" w:color="000000"/>
              <w:right w:val="nil"/>
            </w:tcBorders>
          </w:tcPr>
          <w:p w14:paraId="15752F64" w14:textId="59CDDBFA" w:rsidR="00375C44" w:rsidRPr="00CE0402" w:rsidRDefault="00375C44" w:rsidP="00375C44">
            <w:pPr>
              <w:ind w:right="-72"/>
              <w:jc w:val="right"/>
              <w:rPr>
                <w:rFonts w:cs="Arial"/>
                <w:sz w:val="16"/>
                <w:szCs w:val="16"/>
              </w:rPr>
            </w:pPr>
            <w:r w:rsidRPr="00CE0402">
              <w:rPr>
                <w:rFonts w:cs="Arial"/>
                <w:sz w:val="16"/>
                <w:szCs w:val="16"/>
              </w:rPr>
              <w:t>3,975</w:t>
            </w:r>
          </w:p>
        </w:tc>
        <w:tc>
          <w:tcPr>
            <w:tcW w:w="1311" w:type="dxa"/>
            <w:tcBorders>
              <w:top w:val="nil"/>
              <w:left w:val="nil"/>
              <w:bottom w:val="single" w:sz="4" w:space="0" w:color="000000"/>
              <w:right w:val="nil"/>
            </w:tcBorders>
          </w:tcPr>
          <w:p w14:paraId="13DDF05E" w14:textId="497CE97A" w:rsidR="00375C44" w:rsidRPr="00CE0402" w:rsidRDefault="00375C44" w:rsidP="00375C44">
            <w:pPr>
              <w:ind w:right="-72"/>
              <w:jc w:val="right"/>
              <w:rPr>
                <w:rFonts w:cs="Arial"/>
                <w:sz w:val="16"/>
                <w:szCs w:val="16"/>
              </w:rPr>
            </w:pPr>
            <w:r w:rsidRPr="00CE0402">
              <w:rPr>
                <w:rFonts w:cs="Arial"/>
                <w:sz w:val="16"/>
                <w:szCs w:val="16"/>
              </w:rPr>
              <w:t xml:space="preserve"> 9,097 </w:t>
            </w:r>
          </w:p>
        </w:tc>
        <w:tc>
          <w:tcPr>
            <w:tcW w:w="1311" w:type="dxa"/>
            <w:tcBorders>
              <w:top w:val="nil"/>
              <w:left w:val="nil"/>
              <w:bottom w:val="single" w:sz="4" w:space="0" w:color="000000"/>
              <w:right w:val="nil"/>
            </w:tcBorders>
          </w:tcPr>
          <w:p w14:paraId="6BA56C50" w14:textId="541F1D3E" w:rsidR="00375C44" w:rsidRPr="00CE0402" w:rsidRDefault="00375C44" w:rsidP="00375C44">
            <w:pPr>
              <w:ind w:right="-72"/>
              <w:jc w:val="right"/>
              <w:rPr>
                <w:rFonts w:cs="Arial"/>
                <w:sz w:val="16"/>
                <w:szCs w:val="16"/>
              </w:rPr>
            </w:pPr>
            <w:r w:rsidRPr="00CE0402">
              <w:rPr>
                <w:rFonts w:cs="Arial"/>
                <w:sz w:val="16"/>
                <w:szCs w:val="16"/>
              </w:rPr>
              <w:t xml:space="preserve"> 8,370 </w:t>
            </w:r>
          </w:p>
        </w:tc>
        <w:tc>
          <w:tcPr>
            <w:tcW w:w="1311" w:type="dxa"/>
            <w:tcBorders>
              <w:top w:val="nil"/>
              <w:left w:val="nil"/>
              <w:bottom w:val="single" w:sz="4" w:space="0" w:color="000000"/>
              <w:right w:val="nil"/>
            </w:tcBorders>
          </w:tcPr>
          <w:p w14:paraId="067ECFC1" w14:textId="48B1AC77" w:rsidR="00375C44" w:rsidRPr="00CE0402" w:rsidRDefault="00375C44" w:rsidP="00375C44">
            <w:pPr>
              <w:ind w:right="-72"/>
              <w:jc w:val="right"/>
              <w:rPr>
                <w:rFonts w:cs="Arial"/>
                <w:sz w:val="16"/>
                <w:szCs w:val="16"/>
              </w:rPr>
            </w:pPr>
            <w:r w:rsidRPr="00CE0402">
              <w:rPr>
                <w:rFonts w:cs="Arial"/>
                <w:sz w:val="16"/>
                <w:szCs w:val="16"/>
              </w:rPr>
              <w:t xml:space="preserve"> 32,487 </w:t>
            </w:r>
          </w:p>
        </w:tc>
        <w:tc>
          <w:tcPr>
            <w:tcW w:w="1312" w:type="dxa"/>
            <w:tcBorders>
              <w:top w:val="nil"/>
              <w:left w:val="nil"/>
              <w:bottom w:val="single" w:sz="4" w:space="0" w:color="000000"/>
              <w:right w:val="nil"/>
            </w:tcBorders>
          </w:tcPr>
          <w:p w14:paraId="73167142" w14:textId="14695D35" w:rsidR="00375C44" w:rsidRPr="00CE0402" w:rsidRDefault="00375C44" w:rsidP="00375C44">
            <w:pPr>
              <w:ind w:right="-72"/>
              <w:jc w:val="right"/>
              <w:rPr>
                <w:rFonts w:cs="Arial"/>
                <w:sz w:val="16"/>
                <w:szCs w:val="16"/>
              </w:rPr>
            </w:pPr>
            <w:r w:rsidRPr="00CE0402">
              <w:rPr>
                <w:rFonts w:cs="Arial"/>
                <w:sz w:val="16"/>
                <w:szCs w:val="16"/>
              </w:rPr>
              <w:t xml:space="preserve"> 35,325 </w:t>
            </w:r>
          </w:p>
        </w:tc>
        <w:tc>
          <w:tcPr>
            <w:tcW w:w="1312" w:type="dxa"/>
            <w:tcBorders>
              <w:top w:val="nil"/>
              <w:left w:val="nil"/>
              <w:bottom w:val="single" w:sz="4" w:space="0" w:color="000000"/>
              <w:right w:val="nil"/>
            </w:tcBorders>
          </w:tcPr>
          <w:p w14:paraId="2AB8BE46" w14:textId="292983FC" w:rsidR="00375C44" w:rsidRPr="00CE0402" w:rsidRDefault="00375C44" w:rsidP="00375C44">
            <w:pPr>
              <w:ind w:right="-72"/>
              <w:jc w:val="right"/>
              <w:rPr>
                <w:rFonts w:cs="Arial"/>
                <w:sz w:val="16"/>
                <w:szCs w:val="16"/>
              </w:rPr>
            </w:pPr>
            <w:r w:rsidRPr="00CE0402">
              <w:rPr>
                <w:rFonts w:cs="Arial"/>
                <w:sz w:val="16"/>
                <w:szCs w:val="16"/>
              </w:rPr>
              <w:t xml:space="preserve"> 7,224 </w:t>
            </w:r>
          </w:p>
        </w:tc>
        <w:tc>
          <w:tcPr>
            <w:tcW w:w="1312" w:type="dxa"/>
            <w:tcBorders>
              <w:top w:val="nil"/>
              <w:left w:val="nil"/>
              <w:bottom w:val="single" w:sz="4" w:space="0" w:color="000000"/>
              <w:right w:val="nil"/>
            </w:tcBorders>
          </w:tcPr>
          <w:p w14:paraId="0E908C6E" w14:textId="32949D3A" w:rsidR="00375C44" w:rsidRPr="00CE0402" w:rsidRDefault="00375C44" w:rsidP="00375C44">
            <w:pPr>
              <w:ind w:right="-72"/>
              <w:jc w:val="right"/>
              <w:rPr>
                <w:rFonts w:cs="Arial"/>
                <w:sz w:val="16"/>
                <w:szCs w:val="16"/>
              </w:rPr>
            </w:pPr>
            <w:r w:rsidRPr="00CE0402">
              <w:rPr>
                <w:rFonts w:cs="Arial"/>
                <w:sz w:val="16"/>
                <w:szCs w:val="16"/>
              </w:rPr>
              <w:t xml:space="preserve"> 7,906 </w:t>
            </w:r>
          </w:p>
        </w:tc>
      </w:tr>
      <w:tr w:rsidR="00162F40" w:rsidRPr="00CE0402" w14:paraId="5450C28E" w14:textId="115CA3FE" w:rsidTr="007D747E">
        <w:tc>
          <w:tcPr>
            <w:tcW w:w="4896" w:type="dxa"/>
            <w:vAlign w:val="bottom"/>
          </w:tcPr>
          <w:p w14:paraId="00EB17A3"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000000"/>
              <w:left w:val="nil"/>
              <w:right w:val="nil"/>
            </w:tcBorders>
            <w:vAlign w:val="bottom"/>
          </w:tcPr>
          <w:p w14:paraId="55F682A8"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7150366F"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74351D9E" w14:textId="27DA0074"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4C18417D"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6CFF5AF2" w14:textId="441A9D7B"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28AFBE60" w14:textId="77777777"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16F21E3B" w14:textId="6F40EC22"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2A0C05D7" w14:textId="77777777" w:rsidR="00162F40" w:rsidRPr="00CE0402" w:rsidRDefault="00162F40" w:rsidP="00162F40">
            <w:pPr>
              <w:ind w:right="-72"/>
              <w:jc w:val="right"/>
              <w:rPr>
                <w:rFonts w:cs="Arial"/>
                <w:sz w:val="16"/>
                <w:szCs w:val="16"/>
              </w:rPr>
            </w:pPr>
          </w:p>
        </w:tc>
      </w:tr>
      <w:tr w:rsidR="00251C96" w:rsidRPr="00CE0402" w14:paraId="5117240A" w14:textId="18AD7F5D" w:rsidTr="007D747E">
        <w:tc>
          <w:tcPr>
            <w:tcW w:w="4896" w:type="dxa"/>
            <w:vAlign w:val="bottom"/>
            <w:hideMark/>
          </w:tcPr>
          <w:p w14:paraId="394497D4" w14:textId="77777777" w:rsidR="00251C96" w:rsidRPr="00CE0402" w:rsidRDefault="00251C96" w:rsidP="00251C96">
            <w:pPr>
              <w:ind w:left="967" w:right="-72"/>
              <w:rPr>
                <w:rFonts w:cs="Arial"/>
                <w:color w:val="000000"/>
                <w:sz w:val="16"/>
                <w:szCs w:val="16"/>
                <w:lang w:val="en-GB"/>
              </w:rPr>
            </w:pPr>
            <w:r w:rsidRPr="00CE0402">
              <w:rPr>
                <w:rFonts w:cs="Arial"/>
                <w:color w:val="000000"/>
                <w:sz w:val="16"/>
                <w:szCs w:val="16"/>
                <w:lang w:val="en-GB"/>
              </w:rPr>
              <w:t>Total non-current liabilities</w:t>
            </w:r>
          </w:p>
        </w:tc>
        <w:tc>
          <w:tcPr>
            <w:tcW w:w="1311" w:type="dxa"/>
            <w:tcBorders>
              <w:top w:val="nil"/>
              <w:left w:val="nil"/>
              <w:bottom w:val="single" w:sz="4" w:space="0" w:color="000000"/>
              <w:right w:val="nil"/>
            </w:tcBorders>
          </w:tcPr>
          <w:p w14:paraId="17817C7B" w14:textId="17DF5BDC" w:rsidR="00251C96" w:rsidRPr="00CE0402" w:rsidRDefault="00251C96" w:rsidP="00251C96">
            <w:pPr>
              <w:ind w:right="-72"/>
              <w:jc w:val="right"/>
              <w:rPr>
                <w:rFonts w:cs="Arial"/>
                <w:sz w:val="16"/>
                <w:szCs w:val="16"/>
              </w:rPr>
            </w:pPr>
            <w:r w:rsidRPr="00CE0402">
              <w:rPr>
                <w:rFonts w:cs="Arial"/>
                <w:sz w:val="16"/>
                <w:szCs w:val="16"/>
              </w:rPr>
              <w:t xml:space="preserve"> 3,497 </w:t>
            </w:r>
          </w:p>
        </w:tc>
        <w:tc>
          <w:tcPr>
            <w:tcW w:w="1311" w:type="dxa"/>
            <w:tcBorders>
              <w:top w:val="nil"/>
              <w:left w:val="nil"/>
              <w:bottom w:val="single" w:sz="4" w:space="0" w:color="000000"/>
              <w:right w:val="nil"/>
            </w:tcBorders>
          </w:tcPr>
          <w:p w14:paraId="7E95293D" w14:textId="4B664F71" w:rsidR="00251C96" w:rsidRPr="00CE0402" w:rsidRDefault="00251C96" w:rsidP="00251C96">
            <w:pPr>
              <w:ind w:right="-72"/>
              <w:jc w:val="right"/>
              <w:rPr>
                <w:rFonts w:cs="Arial"/>
                <w:sz w:val="16"/>
                <w:szCs w:val="16"/>
              </w:rPr>
            </w:pPr>
            <w:r w:rsidRPr="00CE0402">
              <w:rPr>
                <w:rFonts w:cs="Arial"/>
                <w:sz w:val="16"/>
                <w:szCs w:val="16"/>
              </w:rPr>
              <w:t>3,975</w:t>
            </w:r>
          </w:p>
        </w:tc>
        <w:tc>
          <w:tcPr>
            <w:tcW w:w="1311" w:type="dxa"/>
            <w:tcBorders>
              <w:top w:val="nil"/>
              <w:left w:val="nil"/>
              <w:bottom w:val="single" w:sz="4" w:space="0" w:color="000000"/>
              <w:right w:val="nil"/>
            </w:tcBorders>
          </w:tcPr>
          <w:p w14:paraId="7EEE52F3" w14:textId="2F028555" w:rsidR="00251C96" w:rsidRPr="00CE0402" w:rsidRDefault="00251C96" w:rsidP="00251C96">
            <w:pPr>
              <w:ind w:right="-72"/>
              <w:jc w:val="right"/>
              <w:rPr>
                <w:rFonts w:cs="Arial"/>
                <w:sz w:val="16"/>
                <w:szCs w:val="16"/>
              </w:rPr>
            </w:pPr>
            <w:r w:rsidRPr="00CE0402">
              <w:rPr>
                <w:rFonts w:cs="Arial"/>
                <w:sz w:val="16"/>
                <w:szCs w:val="16"/>
              </w:rPr>
              <w:t xml:space="preserve"> 9,466 </w:t>
            </w:r>
          </w:p>
        </w:tc>
        <w:tc>
          <w:tcPr>
            <w:tcW w:w="1311" w:type="dxa"/>
            <w:tcBorders>
              <w:top w:val="nil"/>
              <w:left w:val="nil"/>
              <w:bottom w:val="single" w:sz="4" w:space="0" w:color="000000"/>
              <w:right w:val="nil"/>
            </w:tcBorders>
          </w:tcPr>
          <w:p w14:paraId="0247BE23" w14:textId="3E03451D" w:rsidR="00251C96" w:rsidRPr="00CE0402" w:rsidRDefault="00251C96" w:rsidP="00251C96">
            <w:pPr>
              <w:ind w:right="-72"/>
              <w:jc w:val="right"/>
              <w:rPr>
                <w:rFonts w:cs="Arial"/>
                <w:sz w:val="16"/>
                <w:szCs w:val="16"/>
              </w:rPr>
            </w:pPr>
            <w:r w:rsidRPr="00CE0402">
              <w:rPr>
                <w:rFonts w:cs="Arial"/>
                <w:sz w:val="16"/>
                <w:szCs w:val="16"/>
              </w:rPr>
              <w:t xml:space="preserve"> 9,200 </w:t>
            </w:r>
          </w:p>
        </w:tc>
        <w:tc>
          <w:tcPr>
            <w:tcW w:w="1311" w:type="dxa"/>
            <w:tcBorders>
              <w:top w:val="nil"/>
              <w:left w:val="nil"/>
              <w:bottom w:val="single" w:sz="4" w:space="0" w:color="000000"/>
              <w:right w:val="nil"/>
            </w:tcBorders>
          </w:tcPr>
          <w:p w14:paraId="5D9133B4" w14:textId="1E7F409B" w:rsidR="00251C96" w:rsidRPr="00CE0402" w:rsidRDefault="00251C96" w:rsidP="00251C96">
            <w:pPr>
              <w:ind w:right="-72"/>
              <w:jc w:val="right"/>
              <w:rPr>
                <w:rFonts w:cs="Arial"/>
                <w:sz w:val="16"/>
                <w:szCs w:val="16"/>
              </w:rPr>
            </w:pPr>
            <w:r w:rsidRPr="00CE0402">
              <w:rPr>
                <w:rFonts w:cs="Arial"/>
                <w:sz w:val="16"/>
                <w:szCs w:val="16"/>
              </w:rPr>
              <w:t xml:space="preserve"> 32,487 </w:t>
            </w:r>
          </w:p>
        </w:tc>
        <w:tc>
          <w:tcPr>
            <w:tcW w:w="1312" w:type="dxa"/>
            <w:tcBorders>
              <w:top w:val="nil"/>
              <w:left w:val="nil"/>
              <w:bottom w:val="single" w:sz="4" w:space="0" w:color="000000"/>
              <w:right w:val="nil"/>
            </w:tcBorders>
          </w:tcPr>
          <w:p w14:paraId="187F036D" w14:textId="70F1054B" w:rsidR="00251C96" w:rsidRPr="00CE0402" w:rsidRDefault="00251C96" w:rsidP="00251C96">
            <w:pPr>
              <w:ind w:right="-72"/>
              <w:jc w:val="right"/>
              <w:rPr>
                <w:rFonts w:cs="Arial"/>
                <w:sz w:val="16"/>
                <w:szCs w:val="16"/>
              </w:rPr>
            </w:pPr>
            <w:r w:rsidRPr="00CE0402">
              <w:rPr>
                <w:rFonts w:cs="Arial"/>
                <w:sz w:val="16"/>
                <w:szCs w:val="16"/>
              </w:rPr>
              <w:t xml:space="preserve"> 35,325 </w:t>
            </w:r>
          </w:p>
        </w:tc>
        <w:tc>
          <w:tcPr>
            <w:tcW w:w="1312" w:type="dxa"/>
            <w:tcBorders>
              <w:top w:val="nil"/>
              <w:left w:val="nil"/>
              <w:bottom w:val="single" w:sz="4" w:space="0" w:color="000000"/>
              <w:right w:val="nil"/>
            </w:tcBorders>
          </w:tcPr>
          <w:p w14:paraId="4A683032" w14:textId="6964F4F8" w:rsidR="00251C96" w:rsidRPr="00CE0402" w:rsidRDefault="00251C96" w:rsidP="00251C96">
            <w:pPr>
              <w:ind w:right="-72"/>
              <w:jc w:val="right"/>
              <w:rPr>
                <w:rFonts w:cs="Arial"/>
                <w:sz w:val="16"/>
                <w:szCs w:val="16"/>
              </w:rPr>
            </w:pPr>
            <w:r w:rsidRPr="00CE0402">
              <w:rPr>
                <w:rFonts w:cs="Arial"/>
                <w:sz w:val="16"/>
                <w:szCs w:val="16"/>
              </w:rPr>
              <w:t xml:space="preserve"> 7,224 </w:t>
            </w:r>
          </w:p>
        </w:tc>
        <w:tc>
          <w:tcPr>
            <w:tcW w:w="1312" w:type="dxa"/>
            <w:tcBorders>
              <w:top w:val="nil"/>
              <w:left w:val="nil"/>
              <w:bottom w:val="single" w:sz="4" w:space="0" w:color="000000"/>
              <w:right w:val="nil"/>
            </w:tcBorders>
          </w:tcPr>
          <w:p w14:paraId="52FBC80F" w14:textId="43230936" w:rsidR="00251C96" w:rsidRPr="00CE0402" w:rsidRDefault="00251C96" w:rsidP="00251C96">
            <w:pPr>
              <w:ind w:right="-72"/>
              <w:jc w:val="right"/>
              <w:rPr>
                <w:rFonts w:cs="Arial"/>
                <w:sz w:val="16"/>
                <w:szCs w:val="16"/>
              </w:rPr>
            </w:pPr>
            <w:r w:rsidRPr="00CE0402">
              <w:rPr>
                <w:rFonts w:cs="Arial"/>
                <w:sz w:val="16"/>
                <w:szCs w:val="16"/>
              </w:rPr>
              <w:t xml:space="preserve"> 7,906 </w:t>
            </w:r>
          </w:p>
        </w:tc>
      </w:tr>
      <w:tr w:rsidR="00162F40" w:rsidRPr="00CE0402" w14:paraId="0D7223F5" w14:textId="045CF7C7" w:rsidTr="007D747E">
        <w:tc>
          <w:tcPr>
            <w:tcW w:w="4896" w:type="dxa"/>
            <w:vAlign w:val="bottom"/>
          </w:tcPr>
          <w:p w14:paraId="7FCE7CAB" w14:textId="77777777" w:rsidR="00162F40" w:rsidRPr="00CE0402" w:rsidRDefault="00162F40" w:rsidP="00162F40">
            <w:pPr>
              <w:ind w:left="967" w:right="-72"/>
              <w:rPr>
                <w:rFonts w:cs="Arial"/>
                <w:color w:val="000000"/>
                <w:sz w:val="8"/>
                <w:szCs w:val="8"/>
                <w:lang w:val="en-GB"/>
              </w:rPr>
            </w:pPr>
          </w:p>
        </w:tc>
        <w:tc>
          <w:tcPr>
            <w:tcW w:w="1311" w:type="dxa"/>
            <w:tcBorders>
              <w:top w:val="single" w:sz="4" w:space="0" w:color="000000"/>
              <w:left w:val="nil"/>
              <w:right w:val="nil"/>
            </w:tcBorders>
            <w:vAlign w:val="bottom"/>
          </w:tcPr>
          <w:p w14:paraId="2F91B65D"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64468979" w14:textId="77777777"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1A940E93" w14:textId="358FAF58"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040DEC93" w14:textId="17F12E90" w:rsidR="00162F40" w:rsidRPr="00CE0402" w:rsidRDefault="00162F40" w:rsidP="00162F40">
            <w:pPr>
              <w:ind w:right="-72"/>
              <w:jc w:val="right"/>
              <w:rPr>
                <w:rFonts w:cs="Arial"/>
                <w:sz w:val="16"/>
                <w:szCs w:val="16"/>
              </w:rPr>
            </w:pPr>
          </w:p>
        </w:tc>
        <w:tc>
          <w:tcPr>
            <w:tcW w:w="1311" w:type="dxa"/>
            <w:tcBorders>
              <w:top w:val="single" w:sz="4" w:space="0" w:color="000000"/>
              <w:left w:val="nil"/>
              <w:right w:val="nil"/>
            </w:tcBorders>
            <w:vAlign w:val="bottom"/>
          </w:tcPr>
          <w:p w14:paraId="057F7943" w14:textId="77777777"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31B4E7E1" w14:textId="77777777"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1EF51212" w14:textId="27BDA6CE" w:rsidR="00162F40" w:rsidRPr="00CE0402" w:rsidRDefault="00162F40" w:rsidP="00162F40">
            <w:pPr>
              <w:ind w:right="-72"/>
              <w:jc w:val="right"/>
              <w:rPr>
                <w:rFonts w:cs="Arial"/>
                <w:sz w:val="16"/>
                <w:szCs w:val="16"/>
              </w:rPr>
            </w:pPr>
          </w:p>
        </w:tc>
        <w:tc>
          <w:tcPr>
            <w:tcW w:w="1312" w:type="dxa"/>
            <w:tcBorders>
              <w:top w:val="single" w:sz="4" w:space="0" w:color="000000"/>
              <w:left w:val="nil"/>
              <w:right w:val="nil"/>
            </w:tcBorders>
            <w:vAlign w:val="bottom"/>
          </w:tcPr>
          <w:p w14:paraId="7D9A5140" w14:textId="77777777" w:rsidR="00162F40" w:rsidRPr="00CE0402" w:rsidRDefault="00162F40" w:rsidP="00162F40">
            <w:pPr>
              <w:ind w:right="-72"/>
              <w:jc w:val="right"/>
              <w:rPr>
                <w:rFonts w:cs="Arial"/>
                <w:sz w:val="16"/>
                <w:szCs w:val="16"/>
              </w:rPr>
            </w:pPr>
          </w:p>
        </w:tc>
      </w:tr>
      <w:tr w:rsidR="00391565" w:rsidRPr="00CE0402" w14:paraId="208ABAAA" w14:textId="40C413CC" w:rsidTr="007D747E">
        <w:tc>
          <w:tcPr>
            <w:tcW w:w="4896" w:type="dxa"/>
            <w:vAlign w:val="bottom"/>
            <w:hideMark/>
          </w:tcPr>
          <w:p w14:paraId="6EDA3110" w14:textId="77777777" w:rsidR="00391565" w:rsidRPr="00CE0402" w:rsidRDefault="00391565" w:rsidP="00391565">
            <w:pPr>
              <w:ind w:left="967" w:right="-72"/>
              <w:rPr>
                <w:rFonts w:cs="Arial"/>
                <w:color w:val="000000"/>
                <w:sz w:val="16"/>
                <w:szCs w:val="16"/>
                <w:lang w:val="en-GB"/>
              </w:rPr>
            </w:pPr>
            <w:r w:rsidRPr="00CE0402">
              <w:rPr>
                <w:rFonts w:cs="Arial"/>
                <w:color w:val="000000"/>
                <w:sz w:val="16"/>
                <w:szCs w:val="16"/>
                <w:lang w:val="en-GB"/>
              </w:rPr>
              <w:t>Net assets</w:t>
            </w:r>
          </w:p>
        </w:tc>
        <w:tc>
          <w:tcPr>
            <w:tcW w:w="1311" w:type="dxa"/>
            <w:tcBorders>
              <w:top w:val="nil"/>
              <w:left w:val="nil"/>
              <w:bottom w:val="single" w:sz="4" w:space="0" w:color="000000"/>
              <w:right w:val="nil"/>
            </w:tcBorders>
          </w:tcPr>
          <w:p w14:paraId="43992DF5" w14:textId="4A36D472" w:rsidR="00391565" w:rsidRPr="00CE0402" w:rsidRDefault="00391565" w:rsidP="00391565">
            <w:pPr>
              <w:ind w:right="-72"/>
              <w:jc w:val="right"/>
              <w:rPr>
                <w:rFonts w:cs="Arial"/>
                <w:sz w:val="16"/>
                <w:szCs w:val="16"/>
              </w:rPr>
            </w:pPr>
            <w:r w:rsidRPr="00CE0402">
              <w:rPr>
                <w:rFonts w:cs="Arial"/>
                <w:sz w:val="16"/>
                <w:szCs w:val="16"/>
              </w:rPr>
              <w:t>227,099</w:t>
            </w:r>
          </w:p>
        </w:tc>
        <w:tc>
          <w:tcPr>
            <w:tcW w:w="1311" w:type="dxa"/>
            <w:tcBorders>
              <w:top w:val="nil"/>
              <w:left w:val="nil"/>
              <w:bottom w:val="single" w:sz="4" w:space="0" w:color="000000"/>
              <w:right w:val="nil"/>
            </w:tcBorders>
          </w:tcPr>
          <w:p w14:paraId="22589AFF" w14:textId="51FB168B" w:rsidR="00391565" w:rsidRPr="00CE0402" w:rsidRDefault="00391565" w:rsidP="00391565">
            <w:pPr>
              <w:ind w:right="-72"/>
              <w:jc w:val="right"/>
              <w:rPr>
                <w:rFonts w:cs="Arial"/>
                <w:sz w:val="16"/>
                <w:szCs w:val="16"/>
              </w:rPr>
            </w:pPr>
            <w:r w:rsidRPr="00CE0402">
              <w:rPr>
                <w:rFonts w:cs="Arial"/>
                <w:sz w:val="16"/>
                <w:szCs w:val="16"/>
              </w:rPr>
              <w:t>239,108</w:t>
            </w:r>
          </w:p>
        </w:tc>
        <w:tc>
          <w:tcPr>
            <w:tcW w:w="1311" w:type="dxa"/>
            <w:tcBorders>
              <w:top w:val="nil"/>
              <w:left w:val="nil"/>
              <w:bottom w:val="single" w:sz="4" w:space="0" w:color="000000"/>
              <w:right w:val="nil"/>
            </w:tcBorders>
          </w:tcPr>
          <w:p w14:paraId="3FB799FC" w14:textId="289CB421" w:rsidR="00391565" w:rsidRPr="00CE0402" w:rsidRDefault="00391565" w:rsidP="00391565">
            <w:pPr>
              <w:ind w:right="-72"/>
              <w:jc w:val="right"/>
              <w:rPr>
                <w:rFonts w:cs="Arial"/>
                <w:sz w:val="16"/>
                <w:szCs w:val="16"/>
              </w:rPr>
            </w:pPr>
            <w:r w:rsidRPr="00CE0402">
              <w:rPr>
                <w:rFonts w:cs="Arial"/>
                <w:sz w:val="16"/>
                <w:szCs w:val="16"/>
              </w:rPr>
              <w:t>146,386</w:t>
            </w:r>
          </w:p>
        </w:tc>
        <w:tc>
          <w:tcPr>
            <w:tcW w:w="1311" w:type="dxa"/>
            <w:tcBorders>
              <w:top w:val="nil"/>
              <w:left w:val="nil"/>
              <w:bottom w:val="single" w:sz="4" w:space="0" w:color="000000"/>
              <w:right w:val="nil"/>
            </w:tcBorders>
          </w:tcPr>
          <w:p w14:paraId="6684EAE4" w14:textId="72D85F06" w:rsidR="00391565" w:rsidRPr="00CE0402" w:rsidRDefault="00391565" w:rsidP="00391565">
            <w:pPr>
              <w:ind w:right="-72"/>
              <w:jc w:val="right"/>
              <w:rPr>
                <w:rFonts w:cs="Arial"/>
                <w:sz w:val="16"/>
                <w:szCs w:val="16"/>
              </w:rPr>
            </w:pPr>
            <w:r w:rsidRPr="00CE0402">
              <w:rPr>
                <w:rFonts w:cs="Arial"/>
                <w:sz w:val="16"/>
                <w:szCs w:val="16"/>
              </w:rPr>
              <w:t>157,380</w:t>
            </w:r>
          </w:p>
        </w:tc>
        <w:tc>
          <w:tcPr>
            <w:tcW w:w="1311" w:type="dxa"/>
            <w:tcBorders>
              <w:top w:val="nil"/>
              <w:left w:val="nil"/>
              <w:bottom w:val="single" w:sz="4" w:space="0" w:color="000000"/>
              <w:right w:val="nil"/>
            </w:tcBorders>
          </w:tcPr>
          <w:p w14:paraId="5B8CAA3C" w14:textId="71C25E5D" w:rsidR="00391565" w:rsidRPr="00CE0402" w:rsidRDefault="00391565" w:rsidP="00391565">
            <w:pPr>
              <w:ind w:right="-72"/>
              <w:jc w:val="right"/>
              <w:rPr>
                <w:rFonts w:cs="Arial"/>
                <w:sz w:val="16"/>
                <w:szCs w:val="16"/>
              </w:rPr>
            </w:pPr>
            <w:r w:rsidRPr="00CE0402">
              <w:rPr>
                <w:rFonts w:cs="Arial"/>
                <w:sz w:val="16"/>
                <w:szCs w:val="16"/>
              </w:rPr>
              <w:t>148,975</w:t>
            </w:r>
          </w:p>
        </w:tc>
        <w:tc>
          <w:tcPr>
            <w:tcW w:w="1312" w:type="dxa"/>
            <w:tcBorders>
              <w:top w:val="nil"/>
              <w:left w:val="nil"/>
              <w:bottom w:val="single" w:sz="4" w:space="0" w:color="000000"/>
              <w:right w:val="nil"/>
            </w:tcBorders>
          </w:tcPr>
          <w:p w14:paraId="4AB49847" w14:textId="66F5D6F7" w:rsidR="00391565" w:rsidRPr="00CE0402" w:rsidRDefault="00391565" w:rsidP="00391565">
            <w:pPr>
              <w:ind w:right="-72"/>
              <w:jc w:val="right"/>
              <w:rPr>
                <w:rFonts w:cs="Arial"/>
                <w:sz w:val="16"/>
                <w:szCs w:val="16"/>
              </w:rPr>
            </w:pPr>
            <w:r w:rsidRPr="00CE0402">
              <w:rPr>
                <w:rFonts w:cs="Arial"/>
                <w:sz w:val="16"/>
                <w:szCs w:val="16"/>
              </w:rPr>
              <w:t>170,305</w:t>
            </w:r>
          </w:p>
        </w:tc>
        <w:tc>
          <w:tcPr>
            <w:tcW w:w="1312" w:type="dxa"/>
            <w:tcBorders>
              <w:top w:val="nil"/>
              <w:left w:val="nil"/>
              <w:bottom w:val="single" w:sz="4" w:space="0" w:color="000000"/>
              <w:right w:val="nil"/>
            </w:tcBorders>
          </w:tcPr>
          <w:p w14:paraId="65B7C184" w14:textId="0044AC95" w:rsidR="00391565" w:rsidRPr="00CE0402" w:rsidRDefault="00391565" w:rsidP="00391565">
            <w:pPr>
              <w:ind w:right="-72"/>
              <w:jc w:val="right"/>
              <w:rPr>
                <w:rFonts w:cs="Arial"/>
                <w:sz w:val="16"/>
                <w:szCs w:val="16"/>
              </w:rPr>
            </w:pPr>
            <w:r w:rsidRPr="00CE0402">
              <w:rPr>
                <w:rFonts w:cs="Arial"/>
                <w:sz w:val="16"/>
                <w:szCs w:val="16"/>
              </w:rPr>
              <w:t>41,750</w:t>
            </w:r>
          </w:p>
        </w:tc>
        <w:tc>
          <w:tcPr>
            <w:tcW w:w="1312" w:type="dxa"/>
            <w:tcBorders>
              <w:top w:val="nil"/>
              <w:left w:val="nil"/>
              <w:bottom w:val="single" w:sz="4" w:space="0" w:color="000000"/>
              <w:right w:val="nil"/>
            </w:tcBorders>
          </w:tcPr>
          <w:p w14:paraId="3D385B7E" w14:textId="66EB61B0" w:rsidR="00391565" w:rsidRPr="00CE0402" w:rsidRDefault="00391565" w:rsidP="00391565">
            <w:pPr>
              <w:ind w:right="-72"/>
              <w:jc w:val="right"/>
              <w:rPr>
                <w:rFonts w:cs="Arial"/>
                <w:sz w:val="16"/>
                <w:szCs w:val="16"/>
              </w:rPr>
            </w:pPr>
            <w:r w:rsidRPr="00CE0402">
              <w:rPr>
                <w:rFonts w:cs="Arial"/>
                <w:sz w:val="16"/>
                <w:szCs w:val="16"/>
              </w:rPr>
              <w:t>92,912</w:t>
            </w:r>
          </w:p>
        </w:tc>
      </w:tr>
    </w:tbl>
    <w:p w14:paraId="29EB0581" w14:textId="77777777" w:rsidR="000257CD" w:rsidRPr="00CE0402" w:rsidRDefault="000257CD" w:rsidP="0041128C">
      <w:pPr>
        <w:rPr>
          <w:rFonts w:cs="Arial"/>
          <w:color w:val="000000"/>
          <w:sz w:val="18"/>
          <w:szCs w:val="18"/>
          <w:lang w:val="en-GB"/>
        </w:rPr>
        <w:sectPr w:rsidR="000257CD" w:rsidRPr="00CE0402" w:rsidSect="00C82D15">
          <w:pgSz w:w="16834" w:h="11909" w:orient="landscape" w:code="9"/>
          <w:pgMar w:top="1440" w:right="720" w:bottom="720" w:left="720" w:header="720" w:footer="576" w:gutter="0"/>
          <w:cols w:space="720"/>
          <w:docGrid w:linePitch="272"/>
        </w:sectPr>
      </w:pPr>
    </w:p>
    <w:p w14:paraId="344FB749" w14:textId="77777777" w:rsidR="00AF0378" w:rsidRPr="00CE0402" w:rsidRDefault="00AF0378" w:rsidP="0041128C">
      <w:pPr>
        <w:rPr>
          <w:rFonts w:cs="Arial"/>
          <w:color w:val="000000"/>
          <w:sz w:val="18"/>
          <w:szCs w:val="18"/>
          <w:lang w:val="en-GB"/>
        </w:rPr>
      </w:pPr>
    </w:p>
    <w:tbl>
      <w:tblPr>
        <w:tblW w:w="15398" w:type="dxa"/>
        <w:tblInd w:w="108" w:type="dxa"/>
        <w:tblLayout w:type="fixed"/>
        <w:tblLook w:val="0400" w:firstRow="0" w:lastRow="0" w:firstColumn="0" w:lastColumn="0" w:noHBand="0" w:noVBand="1"/>
      </w:tblPr>
      <w:tblGrid>
        <w:gridCol w:w="4925"/>
        <w:gridCol w:w="1311"/>
        <w:gridCol w:w="1209"/>
        <w:gridCol w:w="1350"/>
        <w:gridCol w:w="1311"/>
        <w:gridCol w:w="6"/>
        <w:gridCol w:w="1305"/>
        <w:gridCol w:w="1312"/>
        <w:gridCol w:w="6"/>
        <w:gridCol w:w="1306"/>
        <w:gridCol w:w="1351"/>
        <w:gridCol w:w="6"/>
      </w:tblGrid>
      <w:tr w:rsidR="006974AF" w:rsidRPr="00CE0402" w14:paraId="5459BF24" w14:textId="0AFCEE52" w:rsidTr="005B11E3">
        <w:trPr>
          <w:tblHeader/>
        </w:trPr>
        <w:tc>
          <w:tcPr>
            <w:tcW w:w="4925" w:type="dxa"/>
            <w:vAlign w:val="bottom"/>
          </w:tcPr>
          <w:p w14:paraId="2274881E" w14:textId="77777777" w:rsidR="006974AF" w:rsidRPr="00CE0402" w:rsidRDefault="006974AF" w:rsidP="0041128C">
            <w:pPr>
              <w:ind w:right="-72"/>
              <w:rPr>
                <w:rFonts w:cs="Arial"/>
                <w:b/>
                <w:color w:val="000000"/>
                <w:sz w:val="18"/>
                <w:szCs w:val="18"/>
                <w:lang w:val="en-GB"/>
              </w:rPr>
            </w:pPr>
          </w:p>
        </w:tc>
        <w:tc>
          <w:tcPr>
            <w:tcW w:w="2520" w:type="dxa"/>
            <w:gridSpan w:val="2"/>
            <w:tcBorders>
              <w:left w:val="nil"/>
              <w:bottom w:val="single" w:sz="4" w:space="0" w:color="000000"/>
              <w:right w:val="nil"/>
            </w:tcBorders>
            <w:vAlign w:val="bottom"/>
            <w:hideMark/>
          </w:tcPr>
          <w:p w14:paraId="4E219A1B" w14:textId="77777777" w:rsidR="000A2CC6" w:rsidRPr="00CE0402" w:rsidRDefault="000A2CC6" w:rsidP="000A2CC6">
            <w:pPr>
              <w:ind w:right="-72"/>
              <w:jc w:val="center"/>
              <w:rPr>
                <w:rFonts w:cs="Arial"/>
                <w:b/>
                <w:color w:val="000000"/>
                <w:sz w:val="18"/>
                <w:szCs w:val="18"/>
                <w:lang w:val="en-GB"/>
              </w:rPr>
            </w:pPr>
            <w:r w:rsidRPr="00CE0402">
              <w:rPr>
                <w:rFonts w:cs="Arial"/>
                <w:b/>
                <w:color w:val="000000"/>
                <w:sz w:val="18"/>
                <w:szCs w:val="18"/>
                <w:lang w:val="en-GB"/>
              </w:rPr>
              <w:t xml:space="preserve">Global Health Service </w:t>
            </w:r>
          </w:p>
          <w:p w14:paraId="6FF5FB60" w14:textId="6E8D2211" w:rsidR="006974AF" w:rsidRPr="00CE0402" w:rsidRDefault="006974AF" w:rsidP="0041128C">
            <w:pPr>
              <w:ind w:right="-72"/>
              <w:jc w:val="center"/>
              <w:rPr>
                <w:rFonts w:eastAsia="Arial Unicode MS" w:cs="Arial"/>
                <w:b/>
                <w:bCs/>
                <w:color w:val="000000"/>
                <w:sz w:val="18"/>
                <w:szCs w:val="18"/>
              </w:rPr>
            </w:pPr>
            <w:r w:rsidRPr="00CE0402">
              <w:rPr>
                <w:rFonts w:cs="Arial"/>
                <w:b/>
                <w:color w:val="000000"/>
                <w:sz w:val="18"/>
                <w:szCs w:val="18"/>
                <w:lang w:val="en-GB"/>
              </w:rPr>
              <w:t xml:space="preserve">Co., Ltd.  </w:t>
            </w:r>
          </w:p>
        </w:tc>
        <w:tc>
          <w:tcPr>
            <w:tcW w:w="2667" w:type="dxa"/>
            <w:gridSpan w:val="3"/>
            <w:tcBorders>
              <w:left w:val="nil"/>
              <w:bottom w:val="single" w:sz="4" w:space="0" w:color="000000"/>
              <w:right w:val="nil"/>
            </w:tcBorders>
            <w:vAlign w:val="bottom"/>
          </w:tcPr>
          <w:p w14:paraId="06430EC9" w14:textId="77777777" w:rsidR="006974AF" w:rsidRPr="00CE0402" w:rsidRDefault="006974AF" w:rsidP="0041128C">
            <w:pPr>
              <w:ind w:right="-72"/>
              <w:jc w:val="center"/>
              <w:rPr>
                <w:rFonts w:cs="Arial"/>
                <w:b/>
                <w:color w:val="000000"/>
                <w:sz w:val="18"/>
                <w:szCs w:val="18"/>
                <w:lang w:val="en-GB"/>
              </w:rPr>
            </w:pPr>
            <w:r w:rsidRPr="00CE0402">
              <w:rPr>
                <w:rFonts w:cs="Arial"/>
                <w:b/>
                <w:color w:val="000000"/>
                <w:sz w:val="18"/>
                <w:szCs w:val="18"/>
                <w:lang w:val="en-GB"/>
              </w:rPr>
              <w:t xml:space="preserve">Aes Class Clinic </w:t>
            </w:r>
          </w:p>
          <w:p w14:paraId="51478CFA" w14:textId="50689431" w:rsidR="006974AF" w:rsidRPr="00CE0402" w:rsidRDefault="006974AF" w:rsidP="0041128C">
            <w:pPr>
              <w:ind w:right="-72"/>
              <w:jc w:val="center"/>
              <w:rPr>
                <w:rFonts w:cs="Arial"/>
                <w:b/>
                <w:color w:val="000000"/>
                <w:sz w:val="18"/>
                <w:szCs w:val="18"/>
                <w:lang w:val="en-GB"/>
              </w:rPr>
            </w:pPr>
            <w:r w:rsidRPr="00CE0402">
              <w:rPr>
                <w:rFonts w:cs="Arial"/>
                <w:b/>
                <w:color w:val="000000"/>
                <w:sz w:val="18"/>
                <w:szCs w:val="18"/>
                <w:lang w:val="en-GB"/>
              </w:rPr>
              <w:t>Co., Ltd</w:t>
            </w:r>
            <w:r w:rsidR="000B7283" w:rsidRPr="00CE0402">
              <w:rPr>
                <w:rFonts w:cs="Arial"/>
                <w:b/>
                <w:color w:val="000000"/>
                <w:sz w:val="18"/>
                <w:szCs w:val="18"/>
                <w:lang w:val="en-GB"/>
              </w:rPr>
              <w:t>.</w:t>
            </w:r>
          </w:p>
        </w:tc>
        <w:tc>
          <w:tcPr>
            <w:tcW w:w="2623" w:type="dxa"/>
            <w:gridSpan w:val="3"/>
            <w:tcBorders>
              <w:left w:val="nil"/>
              <w:bottom w:val="single" w:sz="4" w:space="0" w:color="000000"/>
              <w:right w:val="nil"/>
            </w:tcBorders>
            <w:vAlign w:val="bottom"/>
          </w:tcPr>
          <w:p w14:paraId="0786299A" w14:textId="77777777" w:rsidR="006974AF" w:rsidRPr="00CE0402" w:rsidRDefault="006974AF" w:rsidP="0041128C">
            <w:pPr>
              <w:ind w:right="-72"/>
              <w:jc w:val="center"/>
              <w:rPr>
                <w:rFonts w:cs="Arial"/>
                <w:b/>
                <w:color w:val="000000"/>
                <w:sz w:val="18"/>
                <w:szCs w:val="18"/>
                <w:lang w:val="en-GB"/>
              </w:rPr>
            </w:pPr>
            <w:r w:rsidRPr="00CE0402">
              <w:rPr>
                <w:rFonts w:cs="Arial"/>
                <w:b/>
                <w:color w:val="000000"/>
                <w:sz w:val="18"/>
                <w:szCs w:val="18"/>
                <w:lang w:val="en-GB"/>
              </w:rPr>
              <w:t xml:space="preserve">Health At Home </w:t>
            </w:r>
          </w:p>
          <w:p w14:paraId="5DD9A13C" w14:textId="570A05AC" w:rsidR="006974AF" w:rsidRPr="00CE0402" w:rsidRDefault="006974AF" w:rsidP="0041128C">
            <w:pPr>
              <w:ind w:right="-72"/>
              <w:jc w:val="center"/>
              <w:rPr>
                <w:rFonts w:cs="Arial"/>
                <w:b/>
                <w:color w:val="000000"/>
                <w:sz w:val="18"/>
                <w:szCs w:val="18"/>
                <w:lang w:val="en-GB"/>
              </w:rPr>
            </w:pPr>
            <w:r w:rsidRPr="00CE0402">
              <w:rPr>
                <w:rFonts w:cs="Arial"/>
                <w:b/>
                <w:color w:val="000000"/>
                <w:sz w:val="18"/>
                <w:szCs w:val="18"/>
                <w:lang w:val="en-GB"/>
              </w:rPr>
              <w:t>Co., Ltd</w:t>
            </w:r>
            <w:r w:rsidR="000B7283" w:rsidRPr="00CE0402">
              <w:rPr>
                <w:rFonts w:cs="Arial"/>
                <w:b/>
                <w:color w:val="000000"/>
                <w:sz w:val="18"/>
                <w:szCs w:val="18"/>
                <w:lang w:val="en-GB"/>
              </w:rPr>
              <w:t>.</w:t>
            </w:r>
          </w:p>
        </w:tc>
        <w:tc>
          <w:tcPr>
            <w:tcW w:w="2663" w:type="dxa"/>
            <w:gridSpan w:val="3"/>
            <w:tcBorders>
              <w:left w:val="nil"/>
              <w:bottom w:val="single" w:sz="4" w:space="0" w:color="000000"/>
              <w:right w:val="nil"/>
            </w:tcBorders>
            <w:vAlign w:val="bottom"/>
          </w:tcPr>
          <w:p w14:paraId="6FF49C00" w14:textId="77777777" w:rsidR="0041564F" w:rsidRPr="00CE0402" w:rsidRDefault="006974AF" w:rsidP="0041128C">
            <w:pPr>
              <w:ind w:right="-72"/>
              <w:jc w:val="center"/>
              <w:rPr>
                <w:rFonts w:eastAsia="Arial Unicode MS" w:cs="Arial"/>
                <w:b/>
                <w:bCs/>
                <w:color w:val="000000"/>
                <w:sz w:val="18"/>
                <w:szCs w:val="18"/>
              </w:rPr>
            </w:pPr>
            <w:r w:rsidRPr="00CE0402">
              <w:rPr>
                <w:rFonts w:eastAsia="Arial Unicode MS" w:cs="Arial"/>
                <w:b/>
                <w:bCs/>
                <w:color w:val="000000"/>
                <w:sz w:val="18"/>
                <w:szCs w:val="18"/>
              </w:rPr>
              <w:t xml:space="preserve">Backyard </w:t>
            </w:r>
          </w:p>
          <w:p w14:paraId="244F7DD5" w14:textId="08B3ACB0" w:rsidR="006974AF" w:rsidRPr="00CE0402" w:rsidRDefault="006974AF" w:rsidP="0041128C">
            <w:pPr>
              <w:ind w:right="-72"/>
              <w:jc w:val="center"/>
              <w:rPr>
                <w:rFonts w:cs="Arial"/>
                <w:b/>
                <w:color w:val="000000"/>
                <w:sz w:val="18"/>
                <w:szCs w:val="18"/>
                <w:lang w:val="en-GB"/>
              </w:rPr>
            </w:pPr>
            <w:r w:rsidRPr="00CE0402">
              <w:rPr>
                <w:rFonts w:eastAsia="Arial Unicode MS" w:cs="Arial"/>
                <w:b/>
                <w:bCs/>
                <w:color w:val="000000"/>
                <w:sz w:val="18"/>
                <w:szCs w:val="18"/>
              </w:rPr>
              <w:t>Co., Ltd.</w:t>
            </w:r>
          </w:p>
        </w:tc>
      </w:tr>
      <w:tr w:rsidR="00162F40" w:rsidRPr="00CE0402" w14:paraId="38229D22" w14:textId="1FDBC885" w:rsidTr="008372F1">
        <w:trPr>
          <w:gridAfter w:val="1"/>
          <w:wAfter w:w="6" w:type="dxa"/>
          <w:tblHeader/>
        </w:trPr>
        <w:tc>
          <w:tcPr>
            <w:tcW w:w="4925" w:type="dxa"/>
            <w:vAlign w:val="bottom"/>
          </w:tcPr>
          <w:p w14:paraId="1206BD7E" w14:textId="77777777" w:rsidR="00162F40" w:rsidRPr="00CE0402" w:rsidRDefault="00162F40" w:rsidP="00162F40">
            <w:pPr>
              <w:ind w:left="967" w:right="-72"/>
              <w:jc w:val="center"/>
              <w:rPr>
                <w:rFonts w:cs="Arial"/>
                <w:b/>
                <w:color w:val="000000"/>
                <w:spacing w:val="-4"/>
                <w:sz w:val="18"/>
                <w:szCs w:val="18"/>
                <w:lang w:val="en-GB"/>
              </w:rPr>
            </w:pPr>
          </w:p>
        </w:tc>
        <w:tc>
          <w:tcPr>
            <w:tcW w:w="1311" w:type="dxa"/>
            <w:tcBorders>
              <w:top w:val="single" w:sz="4" w:space="0" w:color="auto"/>
              <w:left w:val="nil"/>
              <w:right w:val="nil"/>
            </w:tcBorders>
            <w:vAlign w:val="bottom"/>
            <w:hideMark/>
          </w:tcPr>
          <w:p w14:paraId="27A05674" w14:textId="7B4A2347"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2025</w:t>
            </w:r>
          </w:p>
        </w:tc>
        <w:tc>
          <w:tcPr>
            <w:tcW w:w="1209" w:type="dxa"/>
            <w:tcBorders>
              <w:top w:val="single" w:sz="4" w:space="0" w:color="auto"/>
              <w:left w:val="nil"/>
              <w:right w:val="nil"/>
            </w:tcBorders>
            <w:vAlign w:val="bottom"/>
          </w:tcPr>
          <w:p w14:paraId="1C27C4DA" w14:textId="19EB271D"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2024</w:t>
            </w:r>
          </w:p>
        </w:tc>
        <w:tc>
          <w:tcPr>
            <w:tcW w:w="1350" w:type="dxa"/>
            <w:tcBorders>
              <w:top w:val="single" w:sz="4" w:space="0" w:color="auto"/>
              <w:left w:val="nil"/>
              <w:right w:val="nil"/>
            </w:tcBorders>
            <w:vAlign w:val="bottom"/>
          </w:tcPr>
          <w:p w14:paraId="4D216526" w14:textId="0A083683"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2025</w:t>
            </w:r>
          </w:p>
        </w:tc>
        <w:tc>
          <w:tcPr>
            <w:tcW w:w="1311" w:type="dxa"/>
            <w:tcBorders>
              <w:top w:val="single" w:sz="4" w:space="0" w:color="auto"/>
              <w:left w:val="nil"/>
              <w:right w:val="nil"/>
            </w:tcBorders>
            <w:vAlign w:val="bottom"/>
          </w:tcPr>
          <w:p w14:paraId="627E5465" w14:textId="7B247735"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2024</w:t>
            </w:r>
          </w:p>
        </w:tc>
        <w:tc>
          <w:tcPr>
            <w:tcW w:w="1311" w:type="dxa"/>
            <w:gridSpan w:val="2"/>
            <w:tcBorders>
              <w:top w:val="single" w:sz="4" w:space="0" w:color="auto"/>
              <w:left w:val="nil"/>
              <w:right w:val="nil"/>
            </w:tcBorders>
            <w:vAlign w:val="bottom"/>
            <w:hideMark/>
          </w:tcPr>
          <w:p w14:paraId="153247D0" w14:textId="7360C636"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2025</w:t>
            </w:r>
          </w:p>
        </w:tc>
        <w:tc>
          <w:tcPr>
            <w:tcW w:w="1312" w:type="dxa"/>
            <w:tcBorders>
              <w:top w:val="single" w:sz="4" w:space="0" w:color="auto"/>
              <w:left w:val="nil"/>
              <w:right w:val="nil"/>
            </w:tcBorders>
            <w:vAlign w:val="bottom"/>
          </w:tcPr>
          <w:p w14:paraId="6F928B2B" w14:textId="558BC511"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2024</w:t>
            </w:r>
          </w:p>
        </w:tc>
        <w:tc>
          <w:tcPr>
            <w:tcW w:w="1312" w:type="dxa"/>
            <w:gridSpan w:val="2"/>
            <w:tcBorders>
              <w:top w:val="single" w:sz="4" w:space="0" w:color="auto"/>
              <w:left w:val="nil"/>
              <w:right w:val="nil"/>
            </w:tcBorders>
            <w:vAlign w:val="bottom"/>
          </w:tcPr>
          <w:p w14:paraId="44F9A458" w14:textId="128D1CE0"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2025</w:t>
            </w:r>
          </w:p>
        </w:tc>
        <w:tc>
          <w:tcPr>
            <w:tcW w:w="1351" w:type="dxa"/>
            <w:tcBorders>
              <w:top w:val="single" w:sz="4" w:space="0" w:color="auto"/>
              <w:left w:val="nil"/>
              <w:right w:val="nil"/>
            </w:tcBorders>
            <w:vAlign w:val="bottom"/>
          </w:tcPr>
          <w:p w14:paraId="4DA8643E" w14:textId="79F2FF3A" w:rsidR="00162F40" w:rsidRPr="00CE0402" w:rsidRDefault="00162F40" w:rsidP="008372F1">
            <w:pPr>
              <w:ind w:right="-72"/>
              <w:jc w:val="right"/>
              <w:rPr>
                <w:rFonts w:cs="Arial"/>
                <w:b/>
                <w:color w:val="000000"/>
                <w:spacing w:val="-4"/>
                <w:sz w:val="18"/>
                <w:szCs w:val="18"/>
                <w:lang w:val="en-GB"/>
              </w:rPr>
            </w:pPr>
            <w:r w:rsidRPr="00CE0402">
              <w:rPr>
                <w:rFonts w:cs="Arial"/>
                <w:b/>
                <w:color w:val="000000"/>
                <w:sz w:val="18"/>
                <w:szCs w:val="18"/>
                <w:lang w:val="en-GB"/>
              </w:rPr>
              <w:t>2024</w:t>
            </w:r>
          </w:p>
        </w:tc>
      </w:tr>
      <w:tr w:rsidR="006974AF" w:rsidRPr="00CE0402" w14:paraId="09BB60B0" w14:textId="36A8DC24" w:rsidTr="008372F1">
        <w:trPr>
          <w:gridAfter w:val="1"/>
          <w:wAfter w:w="6" w:type="dxa"/>
          <w:tblHeader/>
        </w:trPr>
        <w:tc>
          <w:tcPr>
            <w:tcW w:w="4925" w:type="dxa"/>
            <w:vAlign w:val="bottom"/>
          </w:tcPr>
          <w:p w14:paraId="22F30109" w14:textId="77777777" w:rsidR="006974AF" w:rsidRPr="00CE0402" w:rsidRDefault="006974AF" w:rsidP="0041128C">
            <w:pPr>
              <w:ind w:left="967" w:right="-72"/>
              <w:jc w:val="center"/>
              <w:rPr>
                <w:rFonts w:cs="Arial"/>
                <w:b/>
                <w:color w:val="000000"/>
                <w:sz w:val="18"/>
                <w:szCs w:val="18"/>
                <w:lang w:val="en-GB"/>
              </w:rPr>
            </w:pPr>
          </w:p>
        </w:tc>
        <w:tc>
          <w:tcPr>
            <w:tcW w:w="1311" w:type="dxa"/>
            <w:tcBorders>
              <w:left w:val="nil"/>
              <w:bottom w:val="single" w:sz="4" w:space="0" w:color="000000"/>
              <w:right w:val="nil"/>
            </w:tcBorders>
            <w:vAlign w:val="bottom"/>
            <w:hideMark/>
          </w:tcPr>
          <w:p w14:paraId="0CED5CA3"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221236D2" w14:textId="090786C6"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c>
          <w:tcPr>
            <w:tcW w:w="1209" w:type="dxa"/>
            <w:tcBorders>
              <w:left w:val="nil"/>
              <w:bottom w:val="single" w:sz="4" w:space="0" w:color="000000"/>
              <w:right w:val="nil"/>
            </w:tcBorders>
            <w:vAlign w:val="bottom"/>
          </w:tcPr>
          <w:p w14:paraId="00CA1E32"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6FB7D8B3" w14:textId="64F5037B"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c>
          <w:tcPr>
            <w:tcW w:w="1350" w:type="dxa"/>
            <w:tcBorders>
              <w:left w:val="nil"/>
              <w:bottom w:val="single" w:sz="4" w:space="0" w:color="000000"/>
              <w:right w:val="nil"/>
            </w:tcBorders>
            <w:vAlign w:val="bottom"/>
          </w:tcPr>
          <w:p w14:paraId="0416F785"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0765B77D" w14:textId="0022577A"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c>
          <w:tcPr>
            <w:tcW w:w="1311" w:type="dxa"/>
            <w:tcBorders>
              <w:left w:val="nil"/>
              <w:bottom w:val="single" w:sz="4" w:space="0" w:color="000000"/>
              <w:right w:val="nil"/>
            </w:tcBorders>
            <w:vAlign w:val="bottom"/>
          </w:tcPr>
          <w:p w14:paraId="4082929A"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5E5B2C6E" w14:textId="6C3EE906"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c>
          <w:tcPr>
            <w:tcW w:w="1311" w:type="dxa"/>
            <w:gridSpan w:val="2"/>
            <w:tcBorders>
              <w:left w:val="nil"/>
              <w:bottom w:val="single" w:sz="4" w:space="0" w:color="000000"/>
              <w:right w:val="nil"/>
            </w:tcBorders>
            <w:vAlign w:val="bottom"/>
            <w:hideMark/>
          </w:tcPr>
          <w:p w14:paraId="293D1D55"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0E6CEC15" w14:textId="289B0D84"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c>
          <w:tcPr>
            <w:tcW w:w="1312" w:type="dxa"/>
            <w:tcBorders>
              <w:left w:val="nil"/>
              <w:bottom w:val="single" w:sz="4" w:space="0" w:color="000000"/>
              <w:right w:val="nil"/>
            </w:tcBorders>
            <w:vAlign w:val="bottom"/>
          </w:tcPr>
          <w:p w14:paraId="5F623DF1"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266F1DE2" w14:textId="56EF4135"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c>
          <w:tcPr>
            <w:tcW w:w="1312" w:type="dxa"/>
            <w:gridSpan w:val="2"/>
            <w:tcBorders>
              <w:left w:val="nil"/>
              <w:bottom w:val="single" w:sz="4" w:space="0" w:color="000000"/>
              <w:right w:val="nil"/>
            </w:tcBorders>
            <w:vAlign w:val="bottom"/>
          </w:tcPr>
          <w:p w14:paraId="6D93FB7F"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1C231A79" w14:textId="6124365D"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c>
          <w:tcPr>
            <w:tcW w:w="1351" w:type="dxa"/>
            <w:tcBorders>
              <w:left w:val="nil"/>
              <w:bottom w:val="single" w:sz="4" w:space="0" w:color="000000"/>
              <w:right w:val="nil"/>
            </w:tcBorders>
            <w:vAlign w:val="bottom"/>
          </w:tcPr>
          <w:p w14:paraId="4546781C" w14:textId="77777777"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Thousand</w:t>
            </w:r>
          </w:p>
          <w:p w14:paraId="071233B0" w14:textId="3B7A9A59" w:rsidR="006974AF" w:rsidRPr="00CE0402" w:rsidRDefault="006974AF" w:rsidP="008372F1">
            <w:pPr>
              <w:ind w:right="-72"/>
              <w:jc w:val="right"/>
              <w:rPr>
                <w:rFonts w:cs="Arial"/>
                <w:b/>
                <w:color w:val="000000"/>
                <w:sz w:val="18"/>
                <w:szCs w:val="18"/>
                <w:lang w:val="en-GB"/>
              </w:rPr>
            </w:pPr>
            <w:r w:rsidRPr="00CE0402">
              <w:rPr>
                <w:rFonts w:cs="Arial"/>
                <w:b/>
                <w:color w:val="000000"/>
                <w:sz w:val="18"/>
                <w:szCs w:val="18"/>
                <w:lang w:val="en-GB"/>
              </w:rPr>
              <w:t>Baht</w:t>
            </w:r>
          </w:p>
        </w:tc>
      </w:tr>
      <w:tr w:rsidR="00937039" w:rsidRPr="00CE0402" w14:paraId="66BBC68A" w14:textId="10A151EB" w:rsidTr="005B11E3">
        <w:trPr>
          <w:gridAfter w:val="1"/>
          <w:wAfter w:w="6" w:type="dxa"/>
        </w:trPr>
        <w:tc>
          <w:tcPr>
            <w:tcW w:w="4925" w:type="dxa"/>
            <w:vAlign w:val="bottom"/>
            <w:hideMark/>
          </w:tcPr>
          <w:p w14:paraId="7478F369" w14:textId="62612929" w:rsidR="006974AF" w:rsidRPr="00CE0402" w:rsidRDefault="006974AF" w:rsidP="0041128C">
            <w:pPr>
              <w:ind w:left="967" w:right="-72"/>
              <w:rPr>
                <w:rFonts w:cs="Arial"/>
                <w:i/>
                <w:color w:val="000000"/>
                <w:sz w:val="18"/>
                <w:szCs w:val="18"/>
                <w:lang w:val="en-GB"/>
              </w:rPr>
            </w:pPr>
            <w:r w:rsidRPr="00CE0402">
              <w:rPr>
                <w:rFonts w:cs="Arial"/>
                <w:b/>
                <w:color w:val="000000"/>
                <w:sz w:val="18"/>
                <w:szCs w:val="18"/>
                <w:lang w:val="en-GB"/>
              </w:rPr>
              <w:t>Reconciliation to carrying amounts:</w:t>
            </w:r>
          </w:p>
        </w:tc>
        <w:tc>
          <w:tcPr>
            <w:tcW w:w="1311" w:type="dxa"/>
            <w:tcBorders>
              <w:top w:val="single" w:sz="4" w:space="0" w:color="000000"/>
              <w:left w:val="nil"/>
              <w:right w:val="nil"/>
            </w:tcBorders>
            <w:vAlign w:val="bottom"/>
          </w:tcPr>
          <w:p w14:paraId="5F1EFB2E" w14:textId="77777777" w:rsidR="006974AF" w:rsidRPr="00CE0402" w:rsidRDefault="006974AF" w:rsidP="0041128C">
            <w:pPr>
              <w:ind w:right="-72"/>
              <w:jc w:val="right"/>
              <w:rPr>
                <w:rFonts w:cs="Arial"/>
                <w:color w:val="000000"/>
                <w:sz w:val="18"/>
                <w:szCs w:val="18"/>
                <w:lang w:val="en-GB"/>
              </w:rPr>
            </w:pPr>
          </w:p>
        </w:tc>
        <w:tc>
          <w:tcPr>
            <w:tcW w:w="1209" w:type="dxa"/>
            <w:tcBorders>
              <w:top w:val="single" w:sz="4" w:space="0" w:color="000000"/>
              <w:left w:val="nil"/>
              <w:right w:val="nil"/>
            </w:tcBorders>
            <w:vAlign w:val="bottom"/>
          </w:tcPr>
          <w:p w14:paraId="51ACEE77" w14:textId="77777777" w:rsidR="006974AF" w:rsidRPr="00CE0402" w:rsidRDefault="006974AF" w:rsidP="0041128C">
            <w:pPr>
              <w:ind w:right="-72"/>
              <w:jc w:val="right"/>
              <w:rPr>
                <w:rFonts w:cs="Arial"/>
                <w:color w:val="000000"/>
                <w:sz w:val="18"/>
                <w:szCs w:val="18"/>
                <w:lang w:val="en-GB"/>
              </w:rPr>
            </w:pPr>
          </w:p>
        </w:tc>
        <w:tc>
          <w:tcPr>
            <w:tcW w:w="1350" w:type="dxa"/>
            <w:tcBorders>
              <w:top w:val="single" w:sz="4" w:space="0" w:color="000000"/>
              <w:left w:val="nil"/>
              <w:right w:val="nil"/>
            </w:tcBorders>
            <w:vAlign w:val="bottom"/>
          </w:tcPr>
          <w:p w14:paraId="4296ED40" w14:textId="7F0DDB8F" w:rsidR="006974AF" w:rsidRPr="00CE0402" w:rsidRDefault="006974AF" w:rsidP="0041128C">
            <w:pPr>
              <w:ind w:right="-72"/>
              <w:jc w:val="right"/>
              <w:rPr>
                <w:rFonts w:cs="Arial"/>
                <w:color w:val="000000"/>
                <w:sz w:val="18"/>
                <w:szCs w:val="18"/>
                <w:lang w:val="en-GB"/>
              </w:rPr>
            </w:pPr>
          </w:p>
        </w:tc>
        <w:tc>
          <w:tcPr>
            <w:tcW w:w="1311" w:type="dxa"/>
            <w:tcBorders>
              <w:top w:val="single" w:sz="4" w:space="0" w:color="000000"/>
              <w:left w:val="nil"/>
              <w:right w:val="nil"/>
            </w:tcBorders>
            <w:vAlign w:val="bottom"/>
          </w:tcPr>
          <w:p w14:paraId="5AF27C20" w14:textId="77777777" w:rsidR="006974AF" w:rsidRPr="00CE0402" w:rsidRDefault="006974AF" w:rsidP="0041128C">
            <w:pPr>
              <w:ind w:right="-72"/>
              <w:jc w:val="right"/>
              <w:rPr>
                <w:rFonts w:cs="Arial"/>
                <w:color w:val="000000"/>
                <w:sz w:val="18"/>
                <w:szCs w:val="18"/>
                <w:lang w:val="en-GB"/>
              </w:rPr>
            </w:pPr>
          </w:p>
        </w:tc>
        <w:tc>
          <w:tcPr>
            <w:tcW w:w="1311" w:type="dxa"/>
            <w:gridSpan w:val="2"/>
            <w:tcBorders>
              <w:top w:val="single" w:sz="4" w:space="0" w:color="000000"/>
              <w:left w:val="nil"/>
              <w:right w:val="nil"/>
            </w:tcBorders>
            <w:vAlign w:val="bottom"/>
          </w:tcPr>
          <w:p w14:paraId="33188C6A" w14:textId="5DF35436" w:rsidR="006974AF" w:rsidRPr="00CE0402" w:rsidRDefault="006974AF" w:rsidP="0041128C">
            <w:pPr>
              <w:ind w:right="-72"/>
              <w:jc w:val="right"/>
              <w:rPr>
                <w:rFonts w:cs="Arial"/>
                <w:color w:val="000000"/>
                <w:sz w:val="18"/>
                <w:szCs w:val="18"/>
                <w:lang w:val="en-GB"/>
              </w:rPr>
            </w:pPr>
          </w:p>
        </w:tc>
        <w:tc>
          <w:tcPr>
            <w:tcW w:w="1312" w:type="dxa"/>
            <w:tcBorders>
              <w:top w:val="single" w:sz="4" w:space="0" w:color="000000"/>
              <w:left w:val="nil"/>
              <w:right w:val="nil"/>
            </w:tcBorders>
            <w:vAlign w:val="bottom"/>
          </w:tcPr>
          <w:p w14:paraId="67FC9053" w14:textId="77777777" w:rsidR="006974AF" w:rsidRPr="00CE0402" w:rsidRDefault="006974AF" w:rsidP="0041128C">
            <w:pPr>
              <w:ind w:right="-72"/>
              <w:jc w:val="right"/>
              <w:rPr>
                <w:rFonts w:cs="Arial"/>
                <w:color w:val="000000"/>
                <w:sz w:val="18"/>
                <w:szCs w:val="18"/>
                <w:lang w:val="en-GB"/>
              </w:rPr>
            </w:pPr>
          </w:p>
        </w:tc>
        <w:tc>
          <w:tcPr>
            <w:tcW w:w="1312" w:type="dxa"/>
            <w:gridSpan w:val="2"/>
            <w:tcBorders>
              <w:top w:val="single" w:sz="4" w:space="0" w:color="000000"/>
              <w:left w:val="nil"/>
              <w:right w:val="nil"/>
            </w:tcBorders>
            <w:vAlign w:val="bottom"/>
          </w:tcPr>
          <w:p w14:paraId="4FCF8204" w14:textId="274D9FEA" w:rsidR="006974AF" w:rsidRPr="00CE0402" w:rsidRDefault="006974AF" w:rsidP="0041128C">
            <w:pPr>
              <w:ind w:right="-72"/>
              <w:jc w:val="right"/>
              <w:rPr>
                <w:rFonts w:cs="Arial"/>
                <w:color w:val="000000"/>
                <w:sz w:val="18"/>
                <w:szCs w:val="18"/>
                <w:lang w:val="en-GB"/>
              </w:rPr>
            </w:pPr>
          </w:p>
        </w:tc>
        <w:tc>
          <w:tcPr>
            <w:tcW w:w="1351" w:type="dxa"/>
            <w:tcBorders>
              <w:top w:val="single" w:sz="4" w:space="0" w:color="000000"/>
              <w:left w:val="nil"/>
              <w:right w:val="nil"/>
            </w:tcBorders>
            <w:vAlign w:val="bottom"/>
          </w:tcPr>
          <w:p w14:paraId="17D053BB" w14:textId="77777777" w:rsidR="006974AF" w:rsidRPr="00CE0402" w:rsidRDefault="006974AF" w:rsidP="0041128C">
            <w:pPr>
              <w:ind w:right="-72"/>
              <w:jc w:val="right"/>
              <w:rPr>
                <w:rFonts w:cs="Arial"/>
                <w:color w:val="000000"/>
                <w:sz w:val="18"/>
                <w:szCs w:val="18"/>
                <w:lang w:val="en-GB"/>
              </w:rPr>
            </w:pPr>
          </w:p>
        </w:tc>
      </w:tr>
      <w:tr w:rsidR="0031391B" w:rsidRPr="00CE0402" w14:paraId="71824283" w14:textId="70563FAF" w:rsidTr="002F5B97">
        <w:trPr>
          <w:gridAfter w:val="1"/>
          <w:wAfter w:w="6" w:type="dxa"/>
        </w:trPr>
        <w:tc>
          <w:tcPr>
            <w:tcW w:w="4925" w:type="dxa"/>
            <w:vAlign w:val="bottom"/>
            <w:hideMark/>
          </w:tcPr>
          <w:p w14:paraId="4CBC9C56" w14:textId="56149527" w:rsidR="0031391B" w:rsidRPr="00CE0402" w:rsidRDefault="0031391B" w:rsidP="0031391B">
            <w:pPr>
              <w:ind w:left="967" w:right="-72"/>
              <w:rPr>
                <w:rFonts w:cs="Arial"/>
                <w:color w:val="000000"/>
                <w:sz w:val="18"/>
                <w:szCs w:val="18"/>
                <w:lang w:val="en-GB"/>
              </w:rPr>
            </w:pPr>
            <w:r w:rsidRPr="00CE0402">
              <w:rPr>
                <w:rFonts w:cs="Arial"/>
                <w:color w:val="000000"/>
                <w:sz w:val="18"/>
                <w:szCs w:val="18"/>
                <w:lang w:val="en-GB"/>
              </w:rPr>
              <w:t xml:space="preserve">Opening net assets </w:t>
            </w:r>
          </w:p>
        </w:tc>
        <w:tc>
          <w:tcPr>
            <w:tcW w:w="1311" w:type="dxa"/>
          </w:tcPr>
          <w:p w14:paraId="7AC660E9" w14:textId="6C40167D" w:rsidR="0031391B" w:rsidRPr="00CE0402" w:rsidRDefault="0031391B" w:rsidP="0031391B">
            <w:pPr>
              <w:ind w:right="-72"/>
              <w:jc w:val="right"/>
              <w:rPr>
                <w:rFonts w:cs="Arial"/>
                <w:sz w:val="18"/>
                <w:szCs w:val="18"/>
              </w:rPr>
            </w:pPr>
            <w:r w:rsidRPr="00CE0402">
              <w:rPr>
                <w:rFonts w:cs="Arial"/>
                <w:sz w:val="18"/>
                <w:szCs w:val="18"/>
              </w:rPr>
              <w:t>239,108</w:t>
            </w:r>
          </w:p>
        </w:tc>
        <w:tc>
          <w:tcPr>
            <w:tcW w:w="1209" w:type="dxa"/>
          </w:tcPr>
          <w:p w14:paraId="38F6D829" w14:textId="5FC69E34" w:rsidR="0031391B" w:rsidRPr="00CE0402" w:rsidRDefault="0031391B" w:rsidP="0031391B">
            <w:pPr>
              <w:ind w:right="-72"/>
              <w:jc w:val="right"/>
              <w:rPr>
                <w:rFonts w:cs="Arial"/>
                <w:sz w:val="18"/>
                <w:szCs w:val="18"/>
              </w:rPr>
            </w:pPr>
            <w:r w:rsidRPr="00CE0402">
              <w:rPr>
                <w:rFonts w:cs="Arial"/>
                <w:sz w:val="18"/>
                <w:szCs w:val="18"/>
              </w:rPr>
              <w:t>239,555</w:t>
            </w:r>
          </w:p>
        </w:tc>
        <w:tc>
          <w:tcPr>
            <w:tcW w:w="1350" w:type="dxa"/>
          </w:tcPr>
          <w:p w14:paraId="2780CA66" w14:textId="61B01538" w:rsidR="0031391B" w:rsidRPr="00CE0402" w:rsidRDefault="0031391B" w:rsidP="0031391B">
            <w:pPr>
              <w:ind w:right="-72"/>
              <w:jc w:val="right"/>
              <w:rPr>
                <w:rFonts w:cs="Arial"/>
                <w:sz w:val="18"/>
                <w:szCs w:val="18"/>
              </w:rPr>
            </w:pPr>
            <w:r w:rsidRPr="00CE0402">
              <w:rPr>
                <w:rFonts w:cs="Arial"/>
                <w:sz w:val="18"/>
                <w:szCs w:val="18"/>
              </w:rPr>
              <w:t>155,754</w:t>
            </w:r>
          </w:p>
        </w:tc>
        <w:tc>
          <w:tcPr>
            <w:tcW w:w="1311" w:type="dxa"/>
          </w:tcPr>
          <w:p w14:paraId="1C932610" w14:textId="77FFF163" w:rsidR="0031391B" w:rsidRPr="00CE0402" w:rsidRDefault="0031391B" w:rsidP="0031391B">
            <w:pPr>
              <w:ind w:right="-72"/>
              <w:jc w:val="right"/>
              <w:rPr>
                <w:rFonts w:cs="Arial"/>
                <w:sz w:val="18"/>
                <w:szCs w:val="18"/>
              </w:rPr>
            </w:pPr>
            <w:r w:rsidRPr="00CE0402">
              <w:rPr>
                <w:rFonts w:cs="Arial"/>
                <w:sz w:val="18"/>
                <w:szCs w:val="18"/>
              </w:rPr>
              <w:t>203,927</w:t>
            </w:r>
          </w:p>
        </w:tc>
        <w:tc>
          <w:tcPr>
            <w:tcW w:w="1311" w:type="dxa"/>
            <w:gridSpan w:val="2"/>
          </w:tcPr>
          <w:p w14:paraId="12E1795C" w14:textId="30DC65A4" w:rsidR="0031391B" w:rsidRPr="00CE0402" w:rsidRDefault="0031391B" w:rsidP="0031391B">
            <w:pPr>
              <w:ind w:right="-72"/>
              <w:jc w:val="right"/>
              <w:rPr>
                <w:rFonts w:cs="Arial"/>
                <w:sz w:val="18"/>
                <w:szCs w:val="18"/>
              </w:rPr>
            </w:pPr>
            <w:r w:rsidRPr="00CE0402">
              <w:rPr>
                <w:rFonts w:cs="Arial"/>
                <w:sz w:val="18"/>
                <w:szCs w:val="18"/>
              </w:rPr>
              <w:t>170,305</w:t>
            </w:r>
          </w:p>
        </w:tc>
        <w:tc>
          <w:tcPr>
            <w:tcW w:w="1312" w:type="dxa"/>
          </w:tcPr>
          <w:p w14:paraId="7BA51478" w14:textId="733DCF06" w:rsidR="0031391B" w:rsidRPr="00CE0402" w:rsidRDefault="0031391B" w:rsidP="0031391B">
            <w:pPr>
              <w:ind w:right="-72"/>
              <w:jc w:val="right"/>
              <w:rPr>
                <w:rFonts w:cs="Arial"/>
                <w:sz w:val="18"/>
                <w:szCs w:val="18"/>
              </w:rPr>
            </w:pPr>
            <w:r w:rsidRPr="00CE0402">
              <w:rPr>
                <w:rFonts w:cs="Arial"/>
                <w:sz w:val="18"/>
                <w:szCs w:val="18"/>
              </w:rPr>
              <w:t xml:space="preserve"> 160,548 </w:t>
            </w:r>
          </w:p>
        </w:tc>
        <w:tc>
          <w:tcPr>
            <w:tcW w:w="1312" w:type="dxa"/>
            <w:gridSpan w:val="2"/>
          </w:tcPr>
          <w:p w14:paraId="6EF96AC7" w14:textId="253C1A22" w:rsidR="0031391B" w:rsidRPr="00CE0402" w:rsidRDefault="0031391B" w:rsidP="0031391B">
            <w:pPr>
              <w:ind w:right="-72"/>
              <w:jc w:val="right"/>
              <w:rPr>
                <w:rFonts w:cs="Arial"/>
                <w:sz w:val="18"/>
                <w:szCs w:val="18"/>
              </w:rPr>
            </w:pPr>
            <w:r w:rsidRPr="00CE0402">
              <w:rPr>
                <w:rFonts w:cs="Arial"/>
                <w:sz w:val="18"/>
                <w:szCs w:val="18"/>
              </w:rPr>
              <w:t>92,912</w:t>
            </w:r>
          </w:p>
        </w:tc>
        <w:tc>
          <w:tcPr>
            <w:tcW w:w="1351" w:type="dxa"/>
          </w:tcPr>
          <w:p w14:paraId="37D610A4" w14:textId="19A2D799" w:rsidR="0031391B" w:rsidRPr="00CE0402" w:rsidRDefault="0031391B" w:rsidP="0031391B">
            <w:pPr>
              <w:ind w:right="-72"/>
              <w:jc w:val="right"/>
              <w:rPr>
                <w:rFonts w:cs="Arial"/>
                <w:sz w:val="18"/>
                <w:szCs w:val="18"/>
              </w:rPr>
            </w:pPr>
            <w:r w:rsidRPr="00CE0402">
              <w:rPr>
                <w:rFonts w:cs="Arial"/>
                <w:sz w:val="18"/>
                <w:szCs w:val="18"/>
              </w:rPr>
              <w:t>188,947</w:t>
            </w:r>
          </w:p>
        </w:tc>
      </w:tr>
      <w:tr w:rsidR="0031391B" w:rsidRPr="00CE0402" w14:paraId="547DF5F1" w14:textId="77777777" w:rsidTr="004C664C">
        <w:trPr>
          <w:gridAfter w:val="1"/>
          <w:wAfter w:w="6" w:type="dxa"/>
        </w:trPr>
        <w:tc>
          <w:tcPr>
            <w:tcW w:w="4925" w:type="dxa"/>
            <w:vAlign w:val="bottom"/>
          </w:tcPr>
          <w:p w14:paraId="60E6352D" w14:textId="76A8FE37" w:rsidR="0031391B" w:rsidRPr="00CE0402" w:rsidRDefault="0031391B" w:rsidP="0031391B">
            <w:pPr>
              <w:ind w:left="967" w:right="-72"/>
              <w:rPr>
                <w:rFonts w:cs="Arial"/>
                <w:color w:val="000000"/>
                <w:sz w:val="18"/>
                <w:szCs w:val="18"/>
                <w:lang w:val="en-GB"/>
              </w:rPr>
            </w:pPr>
            <w:r w:rsidRPr="00CE0402">
              <w:rPr>
                <w:rFonts w:cs="Arial"/>
                <w:color w:val="000000"/>
                <w:sz w:val="18"/>
                <w:szCs w:val="18"/>
                <w:lang w:val="en-GB"/>
              </w:rPr>
              <w:t>Capital increase</w:t>
            </w:r>
          </w:p>
        </w:tc>
        <w:tc>
          <w:tcPr>
            <w:tcW w:w="1311" w:type="dxa"/>
          </w:tcPr>
          <w:p w14:paraId="7A92F954" w14:textId="1735D66F" w:rsidR="0031391B" w:rsidRPr="00CE0402" w:rsidRDefault="0031391B" w:rsidP="0031391B">
            <w:pPr>
              <w:ind w:right="-72"/>
              <w:jc w:val="right"/>
              <w:rPr>
                <w:rFonts w:cs="Arial"/>
                <w:sz w:val="18"/>
                <w:szCs w:val="18"/>
              </w:rPr>
            </w:pPr>
            <w:r w:rsidRPr="00CE0402">
              <w:rPr>
                <w:rFonts w:cs="Arial"/>
                <w:sz w:val="18"/>
                <w:szCs w:val="18"/>
              </w:rPr>
              <w:t>-</w:t>
            </w:r>
          </w:p>
        </w:tc>
        <w:tc>
          <w:tcPr>
            <w:tcW w:w="1209" w:type="dxa"/>
          </w:tcPr>
          <w:p w14:paraId="737400A0" w14:textId="75DEE129" w:rsidR="0031391B" w:rsidRPr="00CE0402" w:rsidRDefault="0031391B" w:rsidP="0031391B">
            <w:pPr>
              <w:ind w:right="-72"/>
              <w:jc w:val="right"/>
              <w:rPr>
                <w:rFonts w:cs="Arial"/>
                <w:sz w:val="18"/>
                <w:szCs w:val="18"/>
              </w:rPr>
            </w:pPr>
            <w:r w:rsidRPr="00CE0402">
              <w:rPr>
                <w:rFonts w:cs="Arial"/>
                <w:sz w:val="18"/>
                <w:szCs w:val="18"/>
              </w:rPr>
              <w:t>-</w:t>
            </w:r>
          </w:p>
        </w:tc>
        <w:tc>
          <w:tcPr>
            <w:tcW w:w="1350" w:type="dxa"/>
          </w:tcPr>
          <w:p w14:paraId="4448F6BB" w14:textId="0270E745" w:rsidR="0031391B" w:rsidRPr="00CE0402" w:rsidRDefault="0031391B" w:rsidP="0031391B">
            <w:pPr>
              <w:ind w:right="-72"/>
              <w:jc w:val="right"/>
              <w:rPr>
                <w:rFonts w:cs="Arial"/>
                <w:sz w:val="18"/>
                <w:szCs w:val="18"/>
              </w:rPr>
            </w:pPr>
            <w:r w:rsidRPr="00CE0402">
              <w:rPr>
                <w:rFonts w:cs="Arial"/>
                <w:sz w:val="18"/>
                <w:szCs w:val="18"/>
              </w:rPr>
              <w:t>-</w:t>
            </w:r>
          </w:p>
        </w:tc>
        <w:tc>
          <w:tcPr>
            <w:tcW w:w="1311" w:type="dxa"/>
          </w:tcPr>
          <w:p w14:paraId="3E2E4078" w14:textId="7E0411F5" w:rsidR="0031391B" w:rsidRPr="00CE0402" w:rsidRDefault="0031391B" w:rsidP="0031391B">
            <w:pPr>
              <w:ind w:right="-72"/>
              <w:jc w:val="right"/>
              <w:rPr>
                <w:rFonts w:cs="Arial"/>
                <w:sz w:val="18"/>
                <w:szCs w:val="18"/>
              </w:rPr>
            </w:pPr>
            <w:r w:rsidRPr="00CE0402">
              <w:rPr>
                <w:rFonts w:cs="Arial"/>
                <w:sz w:val="18"/>
                <w:szCs w:val="18"/>
              </w:rPr>
              <w:t>-</w:t>
            </w:r>
          </w:p>
        </w:tc>
        <w:tc>
          <w:tcPr>
            <w:tcW w:w="1311" w:type="dxa"/>
            <w:gridSpan w:val="2"/>
          </w:tcPr>
          <w:p w14:paraId="0F6C21F3" w14:textId="7D31E314" w:rsidR="0031391B" w:rsidRPr="00CE0402" w:rsidRDefault="0031391B" w:rsidP="0031391B">
            <w:pPr>
              <w:ind w:right="-72"/>
              <w:jc w:val="right"/>
              <w:rPr>
                <w:rFonts w:cs="Arial"/>
                <w:sz w:val="18"/>
                <w:szCs w:val="18"/>
              </w:rPr>
            </w:pPr>
            <w:r w:rsidRPr="00CE0402">
              <w:rPr>
                <w:rFonts w:cs="Arial"/>
                <w:sz w:val="18"/>
                <w:szCs w:val="18"/>
              </w:rPr>
              <w:t>-</w:t>
            </w:r>
          </w:p>
        </w:tc>
        <w:tc>
          <w:tcPr>
            <w:tcW w:w="1312" w:type="dxa"/>
          </w:tcPr>
          <w:p w14:paraId="425F1F66" w14:textId="4DE6A734" w:rsidR="0031391B" w:rsidRPr="00CE0402" w:rsidRDefault="0031391B" w:rsidP="0031391B">
            <w:pPr>
              <w:ind w:right="-72"/>
              <w:jc w:val="right"/>
              <w:rPr>
                <w:rFonts w:cs="Arial"/>
                <w:sz w:val="18"/>
                <w:szCs w:val="18"/>
              </w:rPr>
            </w:pPr>
            <w:r w:rsidRPr="00CE0402">
              <w:rPr>
                <w:rFonts w:cs="Arial"/>
                <w:sz w:val="18"/>
                <w:szCs w:val="18"/>
              </w:rPr>
              <w:t xml:space="preserve"> 20,000 </w:t>
            </w:r>
          </w:p>
        </w:tc>
        <w:tc>
          <w:tcPr>
            <w:tcW w:w="1312" w:type="dxa"/>
            <w:gridSpan w:val="2"/>
          </w:tcPr>
          <w:p w14:paraId="564467C4" w14:textId="24A9458B" w:rsidR="0031391B" w:rsidRPr="00CE0402" w:rsidRDefault="0031391B" w:rsidP="0031391B">
            <w:pPr>
              <w:ind w:right="-72"/>
              <w:jc w:val="right"/>
              <w:rPr>
                <w:rFonts w:cs="Arial"/>
                <w:sz w:val="18"/>
                <w:szCs w:val="18"/>
              </w:rPr>
            </w:pPr>
            <w:r w:rsidRPr="00CE0402">
              <w:rPr>
                <w:rFonts w:cs="Arial"/>
                <w:sz w:val="18"/>
                <w:szCs w:val="18"/>
              </w:rPr>
              <w:t>-</w:t>
            </w:r>
          </w:p>
        </w:tc>
        <w:tc>
          <w:tcPr>
            <w:tcW w:w="1351" w:type="dxa"/>
          </w:tcPr>
          <w:p w14:paraId="194DB0A2" w14:textId="2CBDF492" w:rsidR="0031391B" w:rsidRPr="00CE0402" w:rsidRDefault="0031391B" w:rsidP="0031391B">
            <w:pPr>
              <w:ind w:right="-72"/>
              <w:jc w:val="right"/>
              <w:rPr>
                <w:rFonts w:cs="Arial"/>
                <w:sz w:val="18"/>
                <w:szCs w:val="18"/>
              </w:rPr>
            </w:pPr>
            <w:r w:rsidRPr="00CE0402">
              <w:rPr>
                <w:rFonts w:cs="Arial"/>
                <w:sz w:val="18"/>
                <w:szCs w:val="18"/>
              </w:rPr>
              <w:t>-</w:t>
            </w:r>
          </w:p>
        </w:tc>
      </w:tr>
      <w:tr w:rsidR="0031391B" w:rsidRPr="00CE0402" w14:paraId="6452B62D" w14:textId="17D7EC88" w:rsidTr="004C664C">
        <w:trPr>
          <w:gridAfter w:val="1"/>
          <w:wAfter w:w="6" w:type="dxa"/>
        </w:trPr>
        <w:tc>
          <w:tcPr>
            <w:tcW w:w="4925" w:type="dxa"/>
            <w:vAlign w:val="bottom"/>
          </w:tcPr>
          <w:p w14:paraId="1016900C" w14:textId="66E9FDE9" w:rsidR="0031391B" w:rsidRPr="00CE0402" w:rsidRDefault="0031391B" w:rsidP="0031391B">
            <w:pPr>
              <w:ind w:left="967" w:right="-72"/>
              <w:rPr>
                <w:rFonts w:cs="Arial"/>
                <w:color w:val="000000"/>
                <w:sz w:val="18"/>
                <w:szCs w:val="18"/>
                <w:lang w:val="en-GB"/>
              </w:rPr>
            </w:pPr>
            <w:r w:rsidRPr="00CE0402">
              <w:rPr>
                <w:rFonts w:cs="Arial"/>
                <w:color w:val="000000"/>
                <w:sz w:val="18"/>
                <w:szCs w:val="18"/>
                <w:lang w:val="en-GB"/>
              </w:rPr>
              <w:t>Profit (loss) for the period</w:t>
            </w:r>
          </w:p>
        </w:tc>
        <w:tc>
          <w:tcPr>
            <w:tcW w:w="1311" w:type="dxa"/>
          </w:tcPr>
          <w:p w14:paraId="4CA0E890" w14:textId="0E5C46AE" w:rsidR="0031391B" w:rsidRPr="00CE0402" w:rsidRDefault="0031391B" w:rsidP="0031391B">
            <w:pPr>
              <w:ind w:right="-72"/>
              <w:jc w:val="right"/>
              <w:rPr>
                <w:rFonts w:cs="Arial"/>
                <w:sz w:val="18"/>
                <w:szCs w:val="18"/>
              </w:rPr>
            </w:pPr>
            <w:r w:rsidRPr="00CE0402">
              <w:rPr>
                <w:rFonts w:cs="Arial"/>
                <w:sz w:val="18"/>
                <w:szCs w:val="18"/>
              </w:rPr>
              <w:t>(5,929)</w:t>
            </w:r>
          </w:p>
        </w:tc>
        <w:tc>
          <w:tcPr>
            <w:tcW w:w="1209" w:type="dxa"/>
          </w:tcPr>
          <w:p w14:paraId="38588476" w14:textId="5A6E8DD9" w:rsidR="0031391B" w:rsidRPr="00CE0402" w:rsidRDefault="0031391B" w:rsidP="0031391B">
            <w:pPr>
              <w:ind w:right="-72"/>
              <w:jc w:val="right"/>
              <w:rPr>
                <w:rFonts w:cs="Arial"/>
                <w:sz w:val="18"/>
                <w:szCs w:val="18"/>
              </w:rPr>
            </w:pPr>
            <w:r w:rsidRPr="00CE0402">
              <w:rPr>
                <w:rFonts w:cs="Arial"/>
                <w:sz w:val="18"/>
                <w:szCs w:val="18"/>
              </w:rPr>
              <w:t>(448)</w:t>
            </w:r>
          </w:p>
        </w:tc>
        <w:tc>
          <w:tcPr>
            <w:tcW w:w="1350" w:type="dxa"/>
          </w:tcPr>
          <w:p w14:paraId="5406ABBC" w14:textId="5E44AC80" w:rsidR="0031391B" w:rsidRPr="00CE0402" w:rsidRDefault="0031391B" w:rsidP="0031391B">
            <w:pPr>
              <w:ind w:right="-72"/>
              <w:jc w:val="right"/>
              <w:rPr>
                <w:rFonts w:cs="Arial"/>
                <w:sz w:val="18"/>
                <w:szCs w:val="18"/>
              </w:rPr>
            </w:pPr>
            <w:r w:rsidRPr="00CE0402">
              <w:rPr>
                <w:rFonts w:cs="Arial"/>
                <w:sz w:val="18"/>
                <w:szCs w:val="18"/>
              </w:rPr>
              <w:t>(9,368)</w:t>
            </w:r>
          </w:p>
        </w:tc>
        <w:tc>
          <w:tcPr>
            <w:tcW w:w="1311" w:type="dxa"/>
          </w:tcPr>
          <w:p w14:paraId="28827E3E" w14:textId="43749C86" w:rsidR="0031391B" w:rsidRPr="00CE0402" w:rsidRDefault="0031391B" w:rsidP="0031391B">
            <w:pPr>
              <w:ind w:right="-72"/>
              <w:jc w:val="right"/>
              <w:rPr>
                <w:rFonts w:cs="Arial"/>
                <w:sz w:val="18"/>
                <w:szCs w:val="18"/>
              </w:rPr>
            </w:pPr>
            <w:r w:rsidRPr="00CE0402">
              <w:rPr>
                <w:rFonts w:cs="Arial"/>
                <w:sz w:val="18"/>
                <w:szCs w:val="18"/>
              </w:rPr>
              <w:t>(48,173)</w:t>
            </w:r>
          </w:p>
        </w:tc>
        <w:tc>
          <w:tcPr>
            <w:tcW w:w="1311" w:type="dxa"/>
            <w:gridSpan w:val="2"/>
          </w:tcPr>
          <w:p w14:paraId="1EF739D2" w14:textId="6BA5AA54" w:rsidR="0031391B" w:rsidRPr="00CE0402" w:rsidRDefault="0031391B" w:rsidP="0031391B">
            <w:pPr>
              <w:ind w:right="-72"/>
              <w:jc w:val="right"/>
              <w:rPr>
                <w:rFonts w:cs="Arial"/>
                <w:sz w:val="18"/>
                <w:szCs w:val="18"/>
              </w:rPr>
            </w:pPr>
            <w:r w:rsidRPr="00CE0402">
              <w:rPr>
                <w:rFonts w:cs="Arial"/>
                <w:sz w:val="18"/>
                <w:szCs w:val="18"/>
              </w:rPr>
              <w:t>(21,330)</w:t>
            </w:r>
          </w:p>
        </w:tc>
        <w:tc>
          <w:tcPr>
            <w:tcW w:w="1312" w:type="dxa"/>
          </w:tcPr>
          <w:p w14:paraId="3F1A85B4" w14:textId="6433574D" w:rsidR="0031391B" w:rsidRPr="00CE0402" w:rsidRDefault="0031391B" w:rsidP="0031391B">
            <w:pPr>
              <w:ind w:right="-72"/>
              <w:jc w:val="right"/>
              <w:rPr>
                <w:rFonts w:cs="Arial"/>
                <w:sz w:val="18"/>
                <w:szCs w:val="18"/>
              </w:rPr>
            </w:pPr>
            <w:r w:rsidRPr="00CE0402">
              <w:rPr>
                <w:rFonts w:cs="Arial"/>
                <w:sz w:val="18"/>
                <w:szCs w:val="18"/>
              </w:rPr>
              <w:t>(10,243)</w:t>
            </w:r>
          </w:p>
        </w:tc>
        <w:tc>
          <w:tcPr>
            <w:tcW w:w="1312" w:type="dxa"/>
            <w:gridSpan w:val="2"/>
          </w:tcPr>
          <w:p w14:paraId="0D71DDB2" w14:textId="20A922DB" w:rsidR="0031391B" w:rsidRPr="00CE0402" w:rsidRDefault="0031391B" w:rsidP="0031391B">
            <w:pPr>
              <w:ind w:right="-72"/>
              <w:jc w:val="right"/>
              <w:rPr>
                <w:rFonts w:cs="Arial"/>
                <w:sz w:val="18"/>
                <w:szCs w:val="18"/>
              </w:rPr>
            </w:pPr>
            <w:r w:rsidRPr="00CE0402">
              <w:rPr>
                <w:rFonts w:cs="Arial"/>
                <w:sz w:val="18"/>
                <w:szCs w:val="18"/>
              </w:rPr>
              <w:t>(51,162)</w:t>
            </w:r>
          </w:p>
        </w:tc>
        <w:tc>
          <w:tcPr>
            <w:tcW w:w="1351" w:type="dxa"/>
          </w:tcPr>
          <w:p w14:paraId="5199E496" w14:textId="1E212399" w:rsidR="0031391B" w:rsidRPr="00CE0402" w:rsidRDefault="0031391B" w:rsidP="0031391B">
            <w:pPr>
              <w:ind w:right="-72"/>
              <w:jc w:val="right"/>
              <w:rPr>
                <w:rFonts w:cs="Arial"/>
                <w:sz w:val="18"/>
                <w:szCs w:val="18"/>
              </w:rPr>
            </w:pPr>
            <w:r w:rsidRPr="00CE0402">
              <w:rPr>
                <w:rFonts w:cs="Arial"/>
                <w:sz w:val="18"/>
                <w:szCs w:val="18"/>
              </w:rPr>
              <w:t>(96,035)</w:t>
            </w:r>
          </w:p>
        </w:tc>
      </w:tr>
      <w:tr w:rsidR="00730C2C" w:rsidRPr="00CE0402" w14:paraId="6A8B9F86" w14:textId="77777777" w:rsidTr="004C664C">
        <w:trPr>
          <w:gridAfter w:val="1"/>
          <w:wAfter w:w="6" w:type="dxa"/>
        </w:trPr>
        <w:tc>
          <w:tcPr>
            <w:tcW w:w="4925" w:type="dxa"/>
            <w:vAlign w:val="bottom"/>
          </w:tcPr>
          <w:p w14:paraId="389BBA81" w14:textId="38A88A4F" w:rsidR="00730C2C" w:rsidRPr="00CE0402" w:rsidRDefault="00730C2C" w:rsidP="00730C2C">
            <w:pPr>
              <w:ind w:left="967" w:right="-72"/>
              <w:rPr>
                <w:rFonts w:cs="Arial"/>
                <w:color w:val="000000"/>
                <w:sz w:val="18"/>
                <w:szCs w:val="18"/>
                <w:lang w:val="en-GB"/>
              </w:rPr>
            </w:pPr>
            <w:r w:rsidRPr="00CE0402">
              <w:rPr>
                <w:rFonts w:cs="Arial"/>
                <w:color w:val="000000"/>
                <w:sz w:val="18"/>
                <w:szCs w:val="18"/>
                <w:lang w:val="en-GB"/>
              </w:rPr>
              <w:t>Dividends paid</w:t>
            </w:r>
          </w:p>
        </w:tc>
        <w:tc>
          <w:tcPr>
            <w:tcW w:w="1311" w:type="dxa"/>
            <w:tcBorders>
              <w:bottom w:val="single" w:sz="4" w:space="0" w:color="auto"/>
            </w:tcBorders>
          </w:tcPr>
          <w:p w14:paraId="494EBCA8" w14:textId="56625377" w:rsidR="00730C2C" w:rsidRPr="00CE0402" w:rsidRDefault="00730C2C" w:rsidP="00730C2C">
            <w:pPr>
              <w:ind w:right="-72"/>
              <w:jc w:val="right"/>
              <w:rPr>
                <w:rFonts w:cs="Arial"/>
                <w:sz w:val="18"/>
                <w:szCs w:val="18"/>
              </w:rPr>
            </w:pPr>
            <w:r w:rsidRPr="00CE0402">
              <w:rPr>
                <w:rFonts w:cs="Arial"/>
                <w:sz w:val="18"/>
                <w:szCs w:val="18"/>
              </w:rPr>
              <w:t>(6,080)</w:t>
            </w:r>
          </w:p>
        </w:tc>
        <w:tc>
          <w:tcPr>
            <w:tcW w:w="1209" w:type="dxa"/>
            <w:tcBorders>
              <w:bottom w:val="single" w:sz="4" w:space="0" w:color="auto"/>
            </w:tcBorders>
          </w:tcPr>
          <w:p w14:paraId="6CA8520B" w14:textId="1528D64C" w:rsidR="00730C2C" w:rsidRPr="00CE0402" w:rsidRDefault="00730C2C" w:rsidP="00730C2C">
            <w:pPr>
              <w:ind w:right="-72"/>
              <w:jc w:val="right"/>
              <w:rPr>
                <w:rFonts w:cs="Arial"/>
                <w:sz w:val="18"/>
                <w:szCs w:val="18"/>
              </w:rPr>
            </w:pPr>
            <w:r w:rsidRPr="00CE0402">
              <w:rPr>
                <w:rFonts w:cs="Arial"/>
                <w:sz w:val="18"/>
                <w:szCs w:val="18"/>
              </w:rPr>
              <w:t>-</w:t>
            </w:r>
          </w:p>
        </w:tc>
        <w:tc>
          <w:tcPr>
            <w:tcW w:w="1350" w:type="dxa"/>
            <w:tcBorders>
              <w:bottom w:val="single" w:sz="4" w:space="0" w:color="auto"/>
            </w:tcBorders>
          </w:tcPr>
          <w:p w14:paraId="1060681C" w14:textId="5AB1E1D2" w:rsidR="00730C2C" w:rsidRPr="00CE0402" w:rsidRDefault="00730C2C" w:rsidP="00730C2C">
            <w:pPr>
              <w:ind w:right="-72"/>
              <w:jc w:val="right"/>
              <w:rPr>
                <w:rFonts w:cs="Arial"/>
                <w:sz w:val="18"/>
                <w:szCs w:val="18"/>
              </w:rPr>
            </w:pPr>
            <w:r w:rsidRPr="00CE0402">
              <w:rPr>
                <w:rFonts w:cs="Arial"/>
                <w:sz w:val="18"/>
                <w:szCs w:val="18"/>
              </w:rPr>
              <w:t>-</w:t>
            </w:r>
          </w:p>
        </w:tc>
        <w:tc>
          <w:tcPr>
            <w:tcW w:w="1311" w:type="dxa"/>
            <w:tcBorders>
              <w:bottom w:val="single" w:sz="4" w:space="0" w:color="auto"/>
            </w:tcBorders>
          </w:tcPr>
          <w:p w14:paraId="5D86B43D" w14:textId="753128AD" w:rsidR="00730C2C" w:rsidRPr="00CE0402" w:rsidRDefault="00730C2C" w:rsidP="00730C2C">
            <w:pPr>
              <w:ind w:right="-72"/>
              <w:jc w:val="right"/>
              <w:rPr>
                <w:rFonts w:cs="Arial"/>
                <w:sz w:val="18"/>
                <w:szCs w:val="18"/>
              </w:rPr>
            </w:pPr>
            <w:r w:rsidRPr="00CE0402">
              <w:rPr>
                <w:rFonts w:cs="Arial"/>
                <w:sz w:val="18"/>
                <w:szCs w:val="18"/>
              </w:rPr>
              <w:t>-</w:t>
            </w:r>
          </w:p>
        </w:tc>
        <w:tc>
          <w:tcPr>
            <w:tcW w:w="1311" w:type="dxa"/>
            <w:gridSpan w:val="2"/>
            <w:tcBorders>
              <w:bottom w:val="single" w:sz="4" w:space="0" w:color="auto"/>
            </w:tcBorders>
          </w:tcPr>
          <w:p w14:paraId="13BD7F99" w14:textId="79F26A8F" w:rsidR="00730C2C" w:rsidRPr="00CE0402" w:rsidRDefault="00730C2C" w:rsidP="00730C2C">
            <w:pPr>
              <w:ind w:right="-72"/>
              <w:jc w:val="right"/>
              <w:rPr>
                <w:rFonts w:cs="Arial"/>
                <w:sz w:val="18"/>
                <w:szCs w:val="18"/>
              </w:rPr>
            </w:pPr>
            <w:r w:rsidRPr="00CE0402">
              <w:rPr>
                <w:rFonts w:cs="Arial"/>
                <w:sz w:val="18"/>
                <w:szCs w:val="18"/>
              </w:rPr>
              <w:t>-</w:t>
            </w:r>
          </w:p>
        </w:tc>
        <w:tc>
          <w:tcPr>
            <w:tcW w:w="1312" w:type="dxa"/>
            <w:tcBorders>
              <w:bottom w:val="single" w:sz="4" w:space="0" w:color="auto"/>
            </w:tcBorders>
          </w:tcPr>
          <w:p w14:paraId="67D4D896" w14:textId="63EED793" w:rsidR="00730C2C" w:rsidRPr="00CE0402" w:rsidRDefault="00730C2C" w:rsidP="00730C2C">
            <w:pPr>
              <w:ind w:right="-72"/>
              <w:jc w:val="right"/>
              <w:rPr>
                <w:rFonts w:cs="Arial"/>
                <w:sz w:val="18"/>
                <w:szCs w:val="18"/>
              </w:rPr>
            </w:pPr>
            <w:r w:rsidRPr="00CE0402">
              <w:rPr>
                <w:rFonts w:cs="Arial"/>
                <w:sz w:val="18"/>
                <w:szCs w:val="18"/>
              </w:rPr>
              <w:t>-</w:t>
            </w:r>
          </w:p>
        </w:tc>
        <w:tc>
          <w:tcPr>
            <w:tcW w:w="1312" w:type="dxa"/>
            <w:gridSpan w:val="2"/>
            <w:tcBorders>
              <w:bottom w:val="single" w:sz="4" w:space="0" w:color="auto"/>
            </w:tcBorders>
          </w:tcPr>
          <w:p w14:paraId="6B85E1AF" w14:textId="5CD10455" w:rsidR="00730C2C" w:rsidRPr="00CE0402" w:rsidRDefault="00730C2C" w:rsidP="00730C2C">
            <w:pPr>
              <w:ind w:right="-72"/>
              <w:jc w:val="right"/>
              <w:rPr>
                <w:rFonts w:cs="Arial"/>
                <w:sz w:val="18"/>
                <w:szCs w:val="18"/>
              </w:rPr>
            </w:pPr>
            <w:r w:rsidRPr="00CE0402">
              <w:rPr>
                <w:rFonts w:cs="Arial"/>
                <w:sz w:val="18"/>
                <w:szCs w:val="18"/>
              </w:rPr>
              <w:t>-</w:t>
            </w:r>
          </w:p>
        </w:tc>
        <w:tc>
          <w:tcPr>
            <w:tcW w:w="1351" w:type="dxa"/>
            <w:tcBorders>
              <w:bottom w:val="single" w:sz="4" w:space="0" w:color="auto"/>
            </w:tcBorders>
          </w:tcPr>
          <w:p w14:paraId="0A2FE5B2" w14:textId="59A01A3A" w:rsidR="00730C2C" w:rsidRPr="00CE0402" w:rsidRDefault="00730C2C" w:rsidP="00730C2C">
            <w:pPr>
              <w:ind w:right="-72"/>
              <w:jc w:val="right"/>
              <w:rPr>
                <w:rFonts w:cs="Arial"/>
                <w:sz w:val="18"/>
                <w:szCs w:val="18"/>
              </w:rPr>
            </w:pPr>
            <w:r w:rsidRPr="00CE0402">
              <w:rPr>
                <w:rFonts w:cs="Arial"/>
                <w:sz w:val="18"/>
                <w:szCs w:val="18"/>
              </w:rPr>
              <w:t>-</w:t>
            </w:r>
          </w:p>
        </w:tc>
      </w:tr>
      <w:tr w:rsidR="00162F40" w:rsidRPr="00CE0402" w14:paraId="553A8F72" w14:textId="3F0B4558" w:rsidTr="005B11E3">
        <w:trPr>
          <w:gridAfter w:val="1"/>
          <w:wAfter w:w="6" w:type="dxa"/>
        </w:trPr>
        <w:tc>
          <w:tcPr>
            <w:tcW w:w="4925" w:type="dxa"/>
            <w:vAlign w:val="bottom"/>
          </w:tcPr>
          <w:p w14:paraId="54595970" w14:textId="77777777" w:rsidR="00162F40" w:rsidRPr="00CE0402" w:rsidRDefault="00162F40" w:rsidP="00162F40">
            <w:pPr>
              <w:ind w:left="967" w:right="-72"/>
              <w:rPr>
                <w:rFonts w:cs="Arial"/>
                <w:color w:val="000000"/>
                <w:sz w:val="18"/>
                <w:szCs w:val="18"/>
                <w:lang w:val="en-GB"/>
              </w:rPr>
            </w:pPr>
          </w:p>
        </w:tc>
        <w:tc>
          <w:tcPr>
            <w:tcW w:w="1311" w:type="dxa"/>
            <w:tcBorders>
              <w:top w:val="single" w:sz="4" w:space="0" w:color="auto"/>
            </w:tcBorders>
            <w:vAlign w:val="bottom"/>
          </w:tcPr>
          <w:p w14:paraId="02C8FDE6" w14:textId="77777777" w:rsidR="00162F40" w:rsidRPr="00CE0402" w:rsidRDefault="00162F40" w:rsidP="00162F40">
            <w:pPr>
              <w:ind w:right="-72"/>
              <w:jc w:val="right"/>
              <w:rPr>
                <w:rFonts w:cs="Arial"/>
                <w:sz w:val="18"/>
                <w:szCs w:val="18"/>
              </w:rPr>
            </w:pPr>
          </w:p>
        </w:tc>
        <w:tc>
          <w:tcPr>
            <w:tcW w:w="1209" w:type="dxa"/>
            <w:tcBorders>
              <w:top w:val="single" w:sz="4" w:space="0" w:color="auto"/>
            </w:tcBorders>
            <w:vAlign w:val="bottom"/>
          </w:tcPr>
          <w:p w14:paraId="07265C06" w14:textId="77777777" w:rsidR="00162F40" w:rsidRPr="00CE0402" w:rsidRDefault="00162F40" w:rsidP="00162F40">
            <w:pPr>
              <w:ind w:right="-72"/>
              <w:jc w:val="right"/>
              <w:rPr>
                <w:rFonts w:cs="Arial"/>
                <w:sz w:val="18"/>
                <w:szCs w:val="18"/>
              </w:rPr>
            </w:pPr>
          </w:p>
        </w:tc>
        <w:tc>
          <w:tcPr>
            <w:tcW w:w="1350" w:type="dxa"/>
            <w:tcBorders>
              <w:top w:val="single" w:sz="4" w:space="0" w:color="auto"/>
            </w:tcBorders>
            <w:vAlign w:val="bottom"/>
          </w:tcPr>
          <w:p w14:paraId="73C11CB8" w14:textId="2545F074" w:rsidR="00162F40" w:rsidRPr="00CE0402" w:rsidRDefault="00162F40" w:rsidP="00162F40">
            <w:pPr>
              <w:ind w:right="-72"/>
              <w:jc w:val="right"/>
              <w:rPr>
                <w:rFonts w:cs="Arial"/>
                <w:sz w:val="18"/>
                <w:szCs w:val="18"/>
              </w:rPr>
            </w:pPr>
          </w:p>
        </w:tc>
        <w:tc>
          <w:tcPr>
            <w:tcW w:w="1311" w:type="dxa"/>
            <w:tcBorders>
              <w:top w:val="single" w:sz="4" w:space="0" w:color="auto"/>
            </w:tcBorders>
            <w:vAlign w:val="bottom"/>
          </w:tcPr>
          <w:p w14:paraId="16DF4519" w14:textId="77777777" w:rsidR="00162F40" w:rsidRPr="00CE0402" w:rsidRDefault="00162F40" w:rsidP="00162F40">
            <w:pPr>
              <w:ind w:right="-72"/>
              <w:jc w:val="right"/>
              <w:rPr>
                <w:rFonts w:cs="Arial"/>
                <w:sz w:val="18"/>
                <w:szCs w:val="18"/>
              </w:rPr>
            </w:pPr>
          </w:p>
        </w:tc>
        <w:tc>
          <w:tcPr>
            <w:tcW w:w="1311" w:type="dxa"/>
            <w:gridSpan w:val="2"/>
            <w:tcBorders>
              <w:top w:val="single" w:sz="4" w:space="0" w:color="auto"/>
            </w:tcBorders>
            <w:vAlign w:val="bottom"/>
          </w:tcPr>
          <w:p w14:paraId="5277B994" w14:textId="18C34949" w:rsidR="00162F40" w:rsidRPr="00CE0402" w:rsidRDefault="00162F40" w:rsidP="00162F40">
            <w:pPr>
              <w:ind w:right="-72"/>
              <w:jc w:val="right"/>
              <w:rPr>
                <w:rFonts w:cs="Arial"/>
                <w:sz w:val="18"/>
                <w:szCs w:val="18"/>
              </w:rPr>
            </w:pPr>
          </w:p>
        </w:tc>
        <w:tc>
          <w:tcPr>
            <w:tcW w:w="1312" w:type="dxa"/>
            <w:tcBorders>
              <w:top w:val="single" w:sz="4" w:space="0" w:color="auto"/>
            </w:tcBorders>
            <w:vAlign w:val="bottom"/>
          </w:tcPr>
          <w:p w14:paraId="7FB7DF15" w14:textId="77777777" w:rsidR="00162F40" w:rsidRPr="00CE0402" w:rsidRDefault="00162F40" w:rsidP="00162F40">
            <w:pPr>
              <w:ind w:right="-72"/>
              <w:jc w:val="right"/>
              <w:rPr>
                <w:rFonts w:cs="Arial"/>
                <w:sz w:val="18"/>
                <w:szCs w:val="18"/>
              </w:rPr>
            </w:pPr>
          </w:p>
        </w:tc>
        <w:tc>
          <w:tcPr>
            <w:tcW w:w="1312" w:type="dxa"/>
            <w:gridSpan w:val="2"/>
            <w:tcBorders>
              <w:top w:val="single" w:sz="4" w:space="0" w:color="auto"/>
            </w:tcBorders>
            <w:vAlign w:val="bottom"/>
          </w:tcPr>
          <w:p w14:paraId="5617418D" w14:textId="70F4F069" w:rsidR="00162F40" w:rsidRPr="00CE0402" w:rsidRDefault="00162F40" w:rsidP="00162F40">
            <w:pPr>
              <w:ind w:right="-72"/>
              <w:jc w:val="right"/>
              <w:rPr>
                <w:rFonts w:cs="Arial"/>
                <w:sz w:val="18"/>
                <w:szCs w:val="18"/>
              </w:rPr>
            </w:pPr>
          </w:p>
        </w:tc>
        <w:tc>
          <w:tcPr>
            <w:tcW w:w="1351" w:type="dxa"/>
            <w:tcBorders>
              <w:top w:val="single" w:sz="4" w:space="0" w:color="auto"/>
            </w:tcBorders>
            <w:vAlign w:val="bottom"/>
          </w:tcPr>
          <w:p w14:paraId="2E700741" w14:textId="77777777" w:rsidR="00162F40" w:rsidRPr="00CE0402" w:rsidRDefault="00162F40" w:rsidP="00162F40">
            <w:pPr>
              <w:ind w:right="-72"/>
              <w:jc w:val="right"/>
              <w:rPr>
                <w:rFonts w:cs="Arial"/>
                <w:sz w:val="18"/>
                <w:szCs w:val="18"/>
              </w:rPr>
            </w:pPr>
          </w:p>
        </w:tc>
      </w:tr>
      <w:tr w:rsidR="00EA0D98" w:rsidRPr="00CE0402" w14:paraId="461E6F8D" w14:textId="431EB4B9" w:rsidTr="00696BBA">
        <w:trPr>
          <w:gridAfter w:val="1"/>
          <w:wAfter w:w="6" w:type="dxa"/>
        </w:trPr>
        <w:tc>
          <w:tcPr>
            <w:tcW w:w="4925" w:type="dxa"/>
            <w:vAlign w:val="bottom"/>
          </w:tcPr>
          <w:p w14:paraId="1E771F47" w14:textId="39BEB0EE" w:rsidR="00EA0D98" w:rsidRPr="00CE0402" w:rsidRDefault="00EA0D98" w:rsidP="00EA0D98">
            <w:pPr>
              <w:ind w:left="967" w:right="-72"/>
              <w:rPr>
                <w:rFonts w:cs="Arial"/>
                <w:color w:val="000000"/>
                <w:sz w:val="18"/>
                <w:szCs w:val="18"/>
                <w:lang w:val="en-GB"/>
              </w:rPr>
            </w:pPr>
            <w:r w:rsidRPr="00CE0402">
              <w:rPr>
                <w:rFonts w:cs="Arial"/>
                <w:color w:val="000000"/>
                <w:sz w:val="18"/>
                <w:szCs w:val="18"/>
                <w:lang w:val="en-GB"/>
              </w:rPr>
              <w:t>Closing net assets</w:t>
            </w:r>
          </w:p>
        </w:tc>
        <w:tc>
          <w:tcPr>
            <w:tcW w:w="1311" w:type="dxa"/>
            <w:tcBorders>
              <w:bottom w:val="single" w:sz="4" w:space="0" w:color="auto"/>
            </w:tcBorders>
          </w:tcPr>
          <w:p w14:paraId="5AF7B564" w14:textId="07883E68" w:rsidR="00EA0D98" w:rsidRPr="00CE0402" w:rsidRDefault="00EA0D98" w:rsidP="00EA0D98">
            <w:pPr>
              <w:ind w:right="-72"/>
              <w:jc w:val="right"/>
              <w:rPr>
                <w:rFonts w:cs="Arial"/>
                <w:sz w:val="18"/>
                <w:szCs w:val="18"/>
              </w:rPr>
            </w:pPr>
            <w:r w:rsidRPr="00CE0402">
              <w:rPr>
                <w:rFonts w:cs="Arial"/>
                <w:sz w:val="18"/>
                <w:szCs w:val="18"/>
              </w:rPr>
              <w:t>227,099</w:t>
            </w:r>
          </w:p>
        </w:tc>
        <w:tc>
          <w:tcPr>
            <w:tcW w:w="1209" w:type="dxa"/>
            <w:tcBorders>
              <w:bottom w:val="single" w:sz="4" w:space="0" w:color="auto"/>
            </w:tcBorders>
          </w:tcPr>
          <w:p w14:paraId="6D314204" w14:textId="6953A440" w:rsidR="00EA0D98" w:rsidRPr="00CE0402" w:rsidRDefault="00EA0D98" w:rsidP="00EA0D98">
            <w:pPr>
              <w:ind w:right="-72"/>
              <w:jc w:val="right"/>
              <w:rPr>
                <w:rFonts w:cs="Arial"/>
                <w:sz w:val="18"/>
                <w:szCs w:val="18"/>
              </w:rPr>
            </w:pPr>
            <w:r w:rsidRPr="00CE0402">
              <w:rPr>
                <w:rFonts w:cs="Arial"/>
                <w:sz w:val="18"/>
                <w:szCs w:val="18"/>
              </w:rPr>
              <w:t>239,108</w:t>
            </w:r>
          </w:p>
        </w:tc>
        <w:tc>
          <w:tcPr>
            <w:tcW w:w="1350" w:type="dxa"/>
            <w:tcBorders>
              <w:bottom w:val="single" w:sz="4" w:space="0" w:color="auto"/>
            </w:tcBorders>
          </w:tcPr>
          <w:p w14:paraId="6BF6ABEC" w14:textId="48D111FA" w:rsidR="00EA0D98" w:rsidRPr="00CE0402" w:rsidRDefault="00EA0D98" w:rsidP="00EA0D98">
            <w:pPr>
              <w:ind w:right="-72"/>
              <w:jc w:val="right"/>
              <w:rPr>
                <w:rFonts w:cs="Arial"/>
                <w:sz w:val="18"/>
                <w:szCs w:val="18"/>
              </w:rPr>
            </w:pPr>
            <w:r w:rsidRPr="00CE0402">
              <w:rPr>
                <w:rFonts w:cs="Arial"/>
                <w:sz w:val="18"/>
                <w:szCs w:val="18"/>
              </w:rPr>
              <w:t>146,386</w:t>
            </w:r>
          </w:p>
        </w:tc>
        <w:tc>
          <w:tcPr>
            <w:tcW w:w="1311" w:type="dxa"/>
            <w:tcBorders>
              <w:bottom w:val="single" w:sz="4" w:space="0" w:color="auto"/>
            </w:tcBorders>
          </w:tcPr>
          <w:p w14:paraId="52FEDB41" w14:textId="292BAC21" w:rsidR="00EA0D98" w:rsidRPr="00CE0402" w:rsidRDefault="00EA0D98" w:rsidP="00EA0D98">
            <w:pPr>
              <w:ind w:right="-72"/>
              <w:jc w:val="right"/>
              <w:rPr>
                <w:rFonts w:cs="Arial"/>
                <w:sz w:val="18"/>
                <w:szCs w:val="18"/>
              </w:rPr>
            </w:pPr>
            <w:r w:rsidRPr="00CE0402">
              <w:rPr>
                <w:rFonts w:cs="Arial"/>
                <w:sz w:val="18"/>
                <w:szCs w:val="18"/>
              </w:rPr>
              <w:t>155,754</w:t>
            </w:r>
          </w:p>
        </w:tc>
        <w:tc>
          <w:tcPr>
            <w:tcW w:w="1311" w:type="dxa"/>
            <w:gridSpan w:val="2"/>
            <w:tcBorders>
              <w:bottom w:val="single" w:sz="4" w:space="0" w:color="auto"/>
            </w:tcBorders>
          </w:tcPr>
          <w:p w14:paraId="712E5A78" w14:textId="0B772FEE" w:rsidR="00EA0D98" w:rsidRPr="00CE0402" w:rsidRDefault="00EA0D98" w:rsidP="00EA0D98">
            <w:pPr>
              <w:ind w:right="-72"/>
              <w:jc w:val="right"/>
              <w:rPr>
                <w:rFonts w:cs="Arial"/>
                <w:sz w:val="18"/>
                <w:szCs w:val="18"/>
              </w:rPr>
            </w:pPr>
            <w:r w:rsidRPr="00CE0402">
              <w:rPr>
                <w:rFonts w:cs="Arial"/>
                <w:sz w:val="18"/>
                <w:szCs w:val="18"/>
              </w:rPr>
              <w:t>148,975</w:t>
            </w:r>
          </w:p>
        </w:tc>
        <w:tc>
          <w:tcPr>
            <w:tcW w:w="1312" w:type="dxa"/>
            <w:tcBorders>
              <w:bottom w:val="single" w:sz="4" w:space="0" w:color="auto"/>
            </w:tcBorders>
          </w:tcPr>
          <w:p w14:paraId="54DE3457" w14:textId="37F18335" w:rsidR="00EA0D98" w:rsidRPr="00CE0402" w:rsidRDefault="00EA0D98" w:rsidP="00EA0D98">
            <w:pPr>
              <w:ind w:right="-72"/>
              <w:jc w:val="right"/>
              <w:rPr>
                <w:rFonts w:cs="Arial"/>
                <w:sz w:val="18"/>
                <w:szCs w:val="18"/>
              </w:rPr>
            </w:pPr>
            <w:r w:rsidRPr="00CE0402">
              <w:rPr>
                <w:rFonts w:cs="Arial"/>
                <w:sz w:val="18"/>
                <w:szCs w:val="18"/>
              </w:rPr>
              <w:t>170,305</w:t>
            </w:r>
          </w:p>
        </w:tc>
        <w:tc>
          <w:tcPr>
            <w:tcW w:w="1312" w:type="dxa"/>
            <w:gridSpan w:val="2"/>
            <w:tcBorders>
              <w:bottom w:val="single" w:sz="4" w:space="0" w:color="auto"/>
            </w:tcBorders>
          </w:tcPr>
          <w:p w14:paraId="1A51906D" w14:textId="47435235" w:rsidR="00EA0D98" w:rsidRPr="00CE0402" w:rsidRDefault="00EA0D98" w:rsidP="00EA0D98">
            <w:pPr>
              <w:ind w:right="-72"/>
              <w:jc w:val="right"/>
              <w:rPr>
                <w:rFonts w:cs="Arial"/>
                <w:sz w:val="18"/>
                <w:szCs w:val="18"/>
              </w:rPr>
            </w:pPr>
            <w:r w:rsidRPr="00CE0402">
              <w:rPr>
                <w:rFonts w:cs="Arial"/>
                <w:sz w:val="18"/>
                <w:szCs w:val="18"/>
              </w:rPr>
              <w:t>41,750</w:t>
            </w:r>
          </w:p>
        </w:tc>
        <w:tc>
          <w:tcPr>
            <w:tcW w:w="1351" w:type="dxa"/>
            <w:tcBorders>
              <w:bottom w:val="single" w:sz="4" w:space="0" w:color="auto"/>
            </w:tcBorders>
          </w:tcPr>
          <w:p w14:paraId="0C07E764" w14:textId="5EC098E5" w:rsidR="00EA0D98" w:rsidRPr="00CE0402" w:rsidRDefault="00EA0D98" w:rsidP="00EA0D98">
            <w:pPr>
              <w:ind w:right="-72"/>
              <w:jc w:val="right"/>
              <w:rPr>
                <w:rFonts w:cs="Arial"/>
                <w:sz w:val="18"/>
                <w:szCs w:val="18"/>
              </w:rPr>
            </w:pPr>
            <w:r w:rsidRPr="00CE0402">
              <w:rPr>
                <w:rFonts w:cs="Arial"/>
                <w:sz w:val="18"/>
                <w:szCs w:val="18"/>
              </w:rPr>
              <w:t>92,912</w:t>
            </w:r>
          </w:p>
        </w:tc>
      </w:tr>
      <w:tr w:rsidR="00162F40" w:rsidRPr="00CE0402" w14:paraId="1A878B00" w14:textId="48ECF475" w:rsidTr="005B11E3">
        <w:trPr>
          <w:gridAfter w:val="1"/>
          <w:wAfter w:w="6" w:type="dxa"/>
        </w:trPr>
        <w:tc>
          <w:tcPr>
            <w:tcW w:w="4925" w:type="dxa"/>
            <w:vAlign w:val="bottom"/>
          </w:tcPr>
          <w:p w14:paraId="50D99AC4" w14:textId="77777777" w:rsidR="00162F40" w:rsidRPr="00CE0402" w:rsidRDefault="00162F40" w:rsidP="00162F40">
            <w:pPr>
              <w:ind w:left="967" w:right="-72"/>
              <w:rPr>
                <w:rFonts w:cs="Arial"/>
                <w:color w:val="000000"/>
                <w:sz w:val="18"/>
                <w:szCs w:val="18"/>
                <w:lang w:val="en-GB"/>
              </w:rPr>
            </w:pPr>
          </w:p>
        </w:tc>
        <w:tc>
          <w:tcPr>
            <w:tcW w:w="1311" w:type="dxa"/>
            <w:tcBorders>
              <w:top w:val="single" w:sz="4" w:space="0" w:color="auto"/>
            </w:tcBorders>
            <w:vAlign w:val="bottom"/>
          </w:tcPr>
          <w:p w14:paraId="4713360E" w14:textId="77777777" w:rsidR="00162F40" w:rsidRPr="00CE0402" w:rsidRDefault="00162F40" w:rsidP="00162F40">
            <w:pPr>
              <w:ind w:right="-72"/>
              <w:jc w:val="right"/>
              <w:rPr>
                <w:rFonts w:cs="Arial"/>
                <w:sz w:val="18"/>
                <w:szCs w:val="18"/>
              </w:rPr>
            </w:pPr>
          </w:p>
        </w:tc>
        <w:tc>
          <w:tcPr>
            <w:tcW w:w="1209" w:type="dxa"/>
            <w:tcBorders>
              <w:top w:val="single" w:sz="4" w:space="0" w:color="auto"/>
            </w:tcBorders>
            <w:vAlign w:val="bottom"/>
          </w:tcPr>
          <w:p w14:paraId="708EAC3B" w14:textId="77777777" w:rsidR="00162F40" w:rsidRPr="00CE0402" w:rsidRDefault="00162F40" w:rsidP="00162F40">
            <w:pPr>
              <w:ind w:right="-72"/>
              <w:jc w:val="right"/>
              <w:rPr>
                <w:rFonts w:cs="Arial"/>
                <w:sz w:val="18"/>
                <w:szCs w:val="18"/>
              </w:rPr>
            </w:pPr>
          </w:p>
        </w:tc>
        <w:tc>
          <w:tcPr>
            <w:tcW w:w="1350" w:type="dxa"/>
            <w:tcBorders>
              <w:top w:val="single" w:sz="4" w:space="0" w:color="auto"/>
            </w:tcBorders>
            <w:vAlign w:val="bottom"/>
          </w:tcPr>
          <w:p w14:paraId="470DA3A8" w14:textId="07E17D40" w:rsidR="00162F40" w:rsidRPr="00CE0402" w:rsidRDefault="00162F40" w:rsidP="00162F40">
            <w:pPr>
              <w:ind w:right="-72"/>
              <w:jc w:val="right"/>
              <w:rPr>
                <w:rFonts w:cs="Arial"/>
                <w:sz w:val="18"/>
                <w:szCs w:val="18"/>
              </w:rPr>
            </w:pPr>
          </w:p>
        </w:tc>
        <w:tc>
          <w:tcPr>
            <w:tcW w:w="1311" w:type="dxa"/>
            <w:tcBorders>
              <w:top w:val="single" w:sz="4" w:space="0" w:color="auto"/>
            </w:tcBorders>
            <w:vAlign w:val="bottom"/>
          </w:tcPr>
          <w:p w14:paraId="6CB652FB" w14:textId="77777777" w:rsidR="00162F40" w:rsidRPr="00CE0402" w:rsidRDefault="00162F40" w:rsidP="00162F40">
            <w:pPr>
              <w:ind w:right="-72"/>
              <w:jc w:val="right"/>
              <w:rPr>
                <w:rFonts w:cs="Arial"/>
                <w:sz w:val="18"/>
                <w:szCs w:val="18"/>
              </w:rPr>
            </w:pPr>
          </w:p>
        </w:tc>
        <w:tc>
          <w:tcPr>
            <w:tcW w:w="1311" w:type="dxa"/>
            <w:gridSpan w:val="2"/>
            <w:tcBorders>
              <w:top w:val="single" w:sz="4" w:space="0" w:color="auto"/>
            </w:tcBorders>
            <w:vAlign w:val="bottom"/>
          </w:tcPr>
          <w:p w14:paraId="714C456F" w14:textId="625B897C" w:rsidR="00162F40" w:rsidRPr="00CE0402" w:rsidRDefault="00162F40" w:rsidP="00162F40">
            <w:pPr>
              <w:ind w:right="-72"/>
              <w:jc w:val="right"/>
              <w:rPr>
                <w:rFonts w:cs="Arial"/>
                <w:sz w:val="18"/>
                <w:szCs w:val="18"/>
              </w:rPr>
            </w:pPr>
          </w:p>
        </w:tc>
        <w:tc>
          <w:tcPr>
            <w:tcW w:w="1312" w:type="dxa"/>
            <w:tcBorders>
              <w:top w:val="single" w:sz="4" w:space="0" w:color="auto"/>
            </w:tcBorders>
            <w:vAlign w:val="bottom"/>
          </w:tcPr>
          <w:p w14:paraId="1B0E980E" w14:textId="77777777" w:rsidR="00162F40" w:rsidRPr="00CE0402" w:rsidRDefault="00162F40" w:rsidP="00162F40">
            <w:pPr>
              <w:ind w:right="-72"/>
              <w:jc w:val="right"/>
              <w:rPr>
                <w:rFonts w:cs="Arial"/>
                <w:sz w:val="18"/>
                <w:szCs w:val="18"/>
              </w:rPr>
            </w:pPr>
          </w:p>
        </w:tc>
        <w:tc>
          <w:tcPr>
            <w:tcW w:w="1312" w:type="dxa"/>
            <w:gridSpan w:val="2"/>
            <w:tcBorders>
              <w:top w:val="single" w:sz="4" w:space="0" w:color="auto"/>
            </w:tcBorders>
            <w:vAlign w:val="bottom"/>
          </w:tcPr>
          <w:p w14:paraId="1610B8A0" w14:textId="5C2F3B9B" w:rsidR="00162F40" w:rsidRPr="00CE0402" w:rsidRDefault="00162F40" w:rsidP="00162F40">
            <w:pPr>
              <w:ind w:right="-72"/>
              <w:jc w:val="right"/>
              <w:rPr>
                <w:rFonts w:cs="Arial"/>
                <w:sz w:val="18"/>
                <w:szCs w:val="18"/>
              </w:rPr>
            </w:pPr>
          </w:p>
        </w:tc>
        <w:tc>
          <w:tcPr>
            <w:tcW w:w="1351" w:type="dxa"/>
            <w:tcBorders>
              <w:top w:val="single" w:sz="4" w:space="0" w:color="auto"/>
            </w:tcBorders>
            <w:vAlign w:val="bottom"/>
          </w:tcPr>
          <w:p w14:paraId="456AFF60" w14:textId="77777777" w:rsidR="00162F40" w:rsidRPr="00CE0402" w:rsidRDefault="00162F40" w:rsidP="00162F40">
            <w:pPr>
              <w:ind w:right="-72"/>
              <w:jc w:val="right"/>
              <w:rPr>
                <w:rFonts w:cs="Arial"/>
                <w:sz w:val="18"/>
                <w:szCs w:val="18"/>
              </w:rPr>
            </w:pPr>
          </w:p>
        </w:tc>
      </w:tr>
      <w:tr w:rsidR="00162F40" w:rsidRPr="00CE0402" w14:paraId="6551E217" w14:textId="7607F875" w:rsidTr="005B11E3">
        <w:trPr>
          <w:gridAfter w:val="1"/>
          <w:wAfter w:w="6" w:type="dxa"/>
        </w:trPr>
        <w:tc>
          <w:tcPr>
            <w:tcW w:w="4925" w:type="dxa"/>
            <w:vAlign w:val="bottom"/>
          </w:tcPr>
          <w:p w14:paraId="75B73244" w14:textId="639679C5" w:rsidR="00162F40" w:rsidRPr="00CE0402" w:rsidRDefault="00162F40" w:rsidP="00162F40">
            <w:pPr>
              <w:ind w:left="967" w:right="-72"/>
              <w:rPr>
                <w:rFonts w:cs="Arial"/>
                <w:color w:val="000000"/>
                <w:sz w:val="18"/>
                <w:szCs w:val="18"/>
                <w:lang w:val="en-GB"/>
              </w:rPr>
            </w:pPr>
            <w:r w:rsidRPr="00CE0402">
              <w:rPr>
                <w:rFonts w:cs="Arial"/>
                <w:color w:val="000000"/>
                <w:sz w:val="18"/>
                <w:szCs w:val="18"/>
                <w:lang w:val="en-GB"/>
              </w:rPr>
              <w:t>Group’s share in joint ventures (%)</w:t>
            </w:r>
          </w:p>
        </w:tc>
        <w:tc>
          <w:tcPr>
            <w:tcW w:w="1311" w:type="dxa"/>
            <w:tcBorders>
              <w:bottom w:val="single" w:sz="4" w:space="0" w:color="auto"/>
            </w:tcBorders>
            <w:vAlign w:val="bottom"/>
          </w:tcPr>
          <w:p w14:paraId="1010597C" w14:textId="6DD6CD8F" w:rsidR="00162F40" w:rsidRPr="00CE0402" w:rsidRDefault="00606755" w:rsidP="00162F40">
            <w:pPr>
              <w:ind w:right="-72"/>
              <w:jc w:val="right"/>
              <w:rPr>
                <w:rFonts w:cs="Arial"/>
                <w:sz w:val="18"/>
                <w:szCs w:val="18"/>
                <w:cs/>
              </w:rPr>
            </w:pPr>
            <w:r w:rsidRPr="00CE0402">
              <w:rPr>
                <w:rFonts w:cs="Arial"/>
                <w:sz w:val="18"/>
                <w:szCs w:val="18"/>
              </w:rPr>
              <w:t>45.00</w:t>
            </w:r>
          </w:p>
        </w:tc>
        <w:tc>
          <w:tcPr>
            <w:tcW w:w="1209" w:type="dxa"/>
            <w:tcBorders>
              <w:bottom w:val="single" w:sz="4" w:space="0" w:color="auto"/>
            </w:tcBorders>
            <w:vAlign w:val="bottom"/>
          </w:tcPr>
          <w:p w14:paraId="791D926E" w14:textId="7ED14317" w:rsidR="00162F40" w:rsidRPr="00CE0402" w:rsidRDefault="00162F40" w:rsidP="00162F40">
            <w:pPr>
              <w:ind w:right="-72"/>
              <w:jc w:val="right"/>
              <w:rPr>
                <w:rFonts w:cs="Arial"/>
                <w:sz w:val="18"/>
                <w:szCs w:val="18"/>
              </w:rPr>
            </w:pPr>
            <w:r w:rsidRPr="00CE0402">
              <w:rPr>
                <w:rFonts w:cs="Arial"/>
                <w:sz w:val="18"/>
                <w:szCs w:val="18"/>
              </w:rPr>
              <w:t>45.00</w:t>
            </w:r>
          </w:p>
        </w:tc>
        <w:tc>
          <w:tcPr>
            <w:tcW w:w="1350" w:type="dxa"/>
            <w:tcBorders>
              <w:bottom w:val="single" w:sz="4" w:space="0" w:color="auto"/>
            </w:tcBorders>
            <w:vAlign w:val="bottom"/>
          </w:tcPr>
          <w:p w14:paraId="5E45AA69" w14:textId="45E1AC78" w:rsidR="00162F40" w:rsidRPr="00CE0402" w:rsidRDefault="00606755" w:rsidP="00162F40">
            <w:pPr>
              <w:ind w:right="-72"/>
              <w:jc w:val="right"/>
              <w:rPr>
                <w:rFonts w:cs="Arial"/>
                <w:sz w:val="18"/>
                <w:szCs w:val="18"/>
              </w:rPr>
            </w:pPr>
            <w:r w:rsidRPr="00CE0402">
              <w:rPr>
                <w:rFonts w:cs="Arial"/>
                <w:sz w:val="18"/>
                <w:szCs w:val="18"/>
              </w:rPr>
              <w:t>50.49</w:t>
            </w:r>
          </w:p>
        </w:tc>
        <w:tc>
          <w:tcPr>
            <w:tcW w:w="1311" w:type="dxa"/>
            <w:tcBorders>
              <w:bottom w:val="single" w:sz="4" w:space="0" w:color="auto"/>
            </w:tcBorders>
            <w:vAlign w:val="bottom"/>
          </w:tcPr>
          <w:p w14:paraId="12D88C0D" w14:textId="2604E61C" w:rsidR="00162F40" w:rsidRPr="00CE0402" w:rsidRDefault="00162F40" w:rsidP="00162F40">
            <w:pPr>
              <w:ind w:right="-72"/>
              <w:jc w:val="right"/>
              <w:rPr>
                <w:rFonts w:cs="Arial"/>
                <w:sz w:val="18"/>
                <w:szCs w:val="18"/>
              </w:rPr>
            </w:pPr>
            <w:r w:rsidRPr="00CE0402">
              <w:rPr>
                <w:rFonts w:cs="Arial"/>
                <w:sz w:val="18"/>
                <w:szCs w:val="18"/>
              </w:rPr>
              <w:t>50.49</w:t>
            </w:r>
          </w:p>
        </w:tc>
        <w:tc>
          <w:tcPr>
            <w:tcW w:w="1311" w:type="dxa"/>
            <w:gridSpan w:val="2"/>
            <w:tcBorders>
              <w:bottom w:val="single" w:sz="4" w:space="0" w:color="auto"/>
            </w:tcBorders>
            <w:vAlign w:val="bottom"/>
          </w:tcPr>
          <w:p w14:paraId="31A7591C" w14:textId="5B285A32" w:rsidR="00162F40" w:rsidRPr="00CE0402" w:rsidRDefault="00606755" w:rsidP="00162F40">
            <w:pPr>
              <w:ind w:right="-72"/>
              <w:jc w:val="right"/>
              <w:rPr>
                <w:rFonts w:cs="Arial"/>
                <w:sz w:val="18"/>
                <w:szCs w:val="18"/>
              </w:rPr>
            </w:pPr>
            <w:r w:rsidRPr="00CE0402">
              <w:rPr>
                <w:rFonts w:cs="Arial"/>
                <w:sz w:val="18"/>
                <w:szCs w:val="18"/>
              </w:rPr>
              <w:t>39.45</w:t>
            </w:r>
          </w:p>
        </w:tc>
        <w:tc>
          <w:tcPr>
            <w:tcW w:w="1312" w:type="dxa"/>
            <w:tcBorders>
              <w:bottom w:val="single" w:sz="4" w:space="0" w:color="auto"/>
            </w:tcBorders>
            <w:vAlign w:val="bottom"/>
          </w:tcPr>
          <w:p w14:paraId="4EFC62AC" w14:textId="034906B2" w:rsidR="00162F40" w:rsidRPr="00CE0402" w:rsidRDefault="00162F40" w:rsidP="00162F40">
            <w:pPr>
              <w:ind w:right="-72"/>
              <w:jc w:val="right"/>
              <w:rPr>
                <w:rFonts w:cs="Arial"/>
                <w:sz w:val="18"/>
                <w:szCs w:val="18"/>
              </w:rPr>
            </w:pPr>
            <w:r w:rsidRPr="00CE0402">
              <w:rPr>
                <w:rFonts w:cs="Arial"/>
                <w:sz w:val="18"/>
                <w:szCs w:val="18"/>
              </w:rPr>
              <w:t>39.45</w:t>
            </w:r>
          </w:p>
        </w:tc>
        <w:tc>
          <w:tcPr>
            <w:tcW w:w="1312" w:type="dxa"/>
            <w:gridSpan w:val="2"/>
            <w:tcBorders>
              <w:bottom w:val="single" w:sz="4" w:space="0" w:color="auto"/>
            </w:tcBorders>
            <w:vAlign w:val="bottom"/>
          </w:tcPr>
          <w:p w14:paraId="7C124E47" w14:textId="0238B348" w:rsidR="00162F40" w:rsidRPr="00CE0402" w:rsidRDefault="00606755" w:rsidP="00162F40">
            <w:pPr>
              <w:ind w:right="-72"/>
              <w:jc w:val="right"/>
              <w:rPr>
                <w:rFonts w:cs="Arial"/>
                <w:sz w:val="18"/>
                <w:szCs w:val="18"/>
              </w:rPr>
            </w:pPr>
            <w:r w:rsidRPr="00CE0402">
              <w:rPr>
                <w:rFonts w:cs="Arial"/>
                <w:sz w:val="18"/>
                <w:szCs w:val="18"/>
              </w:rPr>
              <w:t>19.00</w:t>
            </w:r>
          </w:p>
        </w:tc>
        <w:tc>
          <w:tcPr>
            <w:tcW w:w="1351" w:type="dxa"/>
            <w:tcBorders>
              <w:bottom w:val="single" w:sz="4" w:space="0" w:color="auto"/>
            </w:tcBorders>
            <w:vAlign w:val="bottom"/>
          </w:tcPr>
          <w:p w14:paraId="2AD3A73A" w14:textId="640B38A3" w:rsidR="00162F40" w:rsidRPr="00CE0402" w:rsidRDefault="00162F40" w:rsidP="00162F40">
            <w:pPr>
              <w:ind w:right="-72"/>
              <w:jc w:val="right"/>
              <w:rPr>
                <w:rFonts w:cs="Arial"/>
                <w:sz w:val="18"/>
                <w:szCs w:val="18"/>
              </w:rPr>
            </w:pPr>
            <w:r w:rsidRPr="00CE0402">
              <w:rPr>
                <w:rFonts w:cs="Arial"/>
                <w:sz w:val="18"/>
                <w:szCs w:val="18"/>
              </w:rPr>
              <w:t>19.00</w:t>
            </w:r>
          </w:p>
        </w:tc>
      </w:tr>
      <w:tr w:rsidR="00162F40" w:rsidRPr="00CE0402" w14:paraId="658E3931" w14:textId="6E87DC8E" w:rsidTr="005B11E3">
        <w:trPr>
          <w:gridAfter w:val="1"/>
          <w:wAfter w:w="6" w:type="dxa"/>
        </w:trPr>
        <w:tc>
          <w:tcPr>
            <w:tcW w:w="4925" w:type="dxa"/>
            <w:vAlign w:val="bottom"/>
          </w:tcPr>
          <w:p w14:paraId="6CDFDB2D" w14:textId="77777777" w:rsidR="00162F40" w:rsidRPr="00CE0402" w:rsidRDefault="00162F40" w:rsidP="00162F40">
            <w:pPr>
              <w:ind w:left="967" w:right="-72"/>
              <w:rPr>
                <w:rFonts w:cs="Arial"/>
                <w:color w:val="000000"/>
                <w:sz w:val="18"/>
                <w:szCs w:val="18"/>
                <w:lang w:val="en-GB"/>
              </w:rPr>
            </w:pPr>
          </w:p>
        </w:tc>
        <w:tc>
          <w:tcPr>
            <w:tcW w:w="1311" w:type="dxa"/>
            <w:tcBorders>
              <w:top w:val="single" w:sz="4" w:space="0" w:color="auto"/>
            </w:tcBorders>
            <w:vAlign w:val="bottom"/>
          </w:tcPr>
          <w:p w14:paraId="62E8319A" w14:textId="77777777" w:rsidR="00162F40" w:rsidRPr="00CE0402" w:rsidRDefault="00162F40" w:rsidP="00162F40">
            <w:pPr>
              <w:ind w:right="-72"/>
              <w:jc w:val="right"/>
              <w:rPr>
                <w:rFonts w:cs="Arial"/>
                <w:sz w:val="18"/>
                <w:szCs w:val="18"/>
              </w:rPr>
            </w:pPr>
          </w:p>
        </w:tc>
        <w:tc>
          <w:tcPr>
            <w:tcW w:w="1209" w:type="dxa"/>
            <w:tcBorders>
              <w:top w:val="single" w:sz="4" w:space="0" w:color="auto"/>
            </w:tcBorders>
            <w:vAlign w:val="bottom"/>
          </w:tcPr>
          <w:p w14:paraId="12FB58CD" w14:textId="77777777" w:rsidR="00162F40" w:rsidRPr="00CE0402" w:rsidRDefault="00162F40" w:rsidP="00162F40">
            <w:pPr>
              <w:ind w:right="-72"/>
              <w:jc w:val="right"/>
              <w:rPr>
                <w:rFonts w:cs="Arial"/>
                <w:sz w:val="18"/>
                <w:szCs w:val="18"/>
              </w:rPr>
            </w:pPr>
          </w:p>
        </w:tc>
        <w:tc>
          <w:tcPr>
            <w:tcW w:w="1350" w:type="dxa"/>
            <w:tcBorders>
              <w:top w:val="single" w:sz="4" w:space="0" w:color="auto"/>
            </w:tcBorders>
            <w:vAlign w:val="bottom"/>
          </w:tcPr>
          <w:p w14:paraId="00C3BC49" w14:textId="04C84B3F" w:rsidR="00162F40" w:rsidRPr="00CE0402" w:rsidRDefault="00162F40" w:rsidP="00162F40">
            <w:pPr>
              <w:ind w:right="-72"/>
              <w:jc w:val="right"/>
              <w:rPr>
                <w:rFonts w:cs="Arial"/>
                <w:sz w:val="18"/>
                <w:szCs w:val="18"/>
              </w:rPr>
            </w:pPr>
          </w:p>
        </w:tc>
        <w:tc>
          <w:tcPr>
            <w:tcW w:w="1311" w:type="dxa"/>
            <w:tcBorders>
              <w:top w:val="single" w:sz="4" w:space="0" w:color="auto"/>
            </w:tcBorders>
            <w:vAlign w:val="bottom"/>
          </w:tcPr>
          <w:p w14:paraId="09013471" w14:textId="77777777" w:rsidR="00162F40" w:rsidRPr="00CE0402" w:rsidRDefault="00162F40" w:rsidP="00162F40">
            <w:pPr>
              <w:ind w:right="-72"/>
              <w:jc w:val="right"/>
              <w:rPr>
                <w:rFonts w:cs="Arial"/>
                <w:sz w:val="18"/>
                <w:szCs w:val="18"/>
              </w:rPr>
            </w:pPr>
          </w:p>
        </w:tc>
        <w:tc>
          <w:tcPr>
            <w:tcW w:w="1311" w:type="dxa"/>
            <w:gridSpan w:val="2"/>
            <w:tcBorders>
              <w:top w:val="single" w:sz="4" w:space="0" w:color="auto"/>
            </w:tcBorders>
            <w:vAlign w:val="bottom"/>
          </w:tcPr>
          <w:p w14:paraId="701B001A" w14:textId="42351205" w:rsidR="00162F40" w:rsidRPr="00CE0402" w:rsidRDefault="00162F40" w:rsidP="00162F40">
            <w:pPr>
              <w:ind w:right="-72"/>
              <w:jc w:val="right"/>
              <w:rPr>
                <w:rFonts w:cs="Arial"/>
                <w:sz w:val="18"/>
                <w:szCs w:val="18"/>
              </w:rPr>
            </w:pPr>
          </w:p>
        </w:tc>
        <w:tc>
          <w:tcPr>
            <w:tcW w:w="1312" w:type="dxa"/>
            <w:tcBorders>
              <w:top w:val="single" w:sz="4" w:space="0" w:color="auto"/>
            </w:tcBorders>
            <w:vAlign w:val="bottom"/>
          </w:tcPr>
          <w:p w14:paraId="7047C0EA" w14:textId="77777777" w:rsidR="00162F40" w:rsidRPr="00CE0402" w:rsidRDefault="00162F40" w:rsidP="00162F40">
            <w:pPr>
              <w:ind w:right="-72"/>
              <w:jc w:val="right"/>
              <w:rPr>
                <w:rFonts w:cs="Arial"/>
                <w:sz w:val="18"/>
                <w:szCs w:val="18"/>
              </w:rPr>
            </w:pPr>
          </w:p>
        </w:tc>
        <w:tc>
          <w:tcPr>
            <w:tcW w:w="1312" w:type="dxa"/>
            <w:gridSpan w:val="2"/>
            <w:tcBorders>
              <w:top w:val="single" w:sz="4" w:space="0" w:color="auto"/>
            </w:tcBorders>
            <w:vAlign w:val="bottom"/>
          </w:tcPr>
          <w:p w14:paraId="56DFDF81" w14:textId="03AF1F13" w:rsidR="00162F40" w:rsidRPr="00CE0402" w:rsidRDefault="00162F40" w:rsidP="00162F40">
            <w:pPr>
              <w:ind w:right="-72"/>
              <w:jc w:val="right"/>
              <w:rPr>
                <w:rFonts w:cs="Arial"/>
                <w:sz w:val="18"/>
                <w:szCs w:val="18"/>
              </w:rPr>
            </w:pPr>
          </w:p>
        </w:tc>
        <w:tc>
          <w:tcPr>
            <w:tcW w:w="1351" w:type="dxa"/>
            <w:tcBorders>
              <w:top w:val="single" w:sz="4" w:space="0" w:color="auto"/>
            </w:tcBorders>
            <w:vAlign w:val="bottom"/>
          </w:tcPr>
          <w:p w14:paraId="6D2526F9" w14:textId="5828B266" w:rsidR="00162F40" w:rsidRPr="00CE0402" w:rsidRDefault="00162F40" w:rsidP="00162F40">
            <w:pPr>
              <w:ind w:right="-72"/>
              <w:jc w:val="right"/>
              <w:rPr>
                <w:rFonts w:cs="Arial"/>
                <w:sz w:val="18"/>
                <w:szCs w:val="18"/>
              </w:rPr>
            </w:pPr>
          </w:p>
        </w:tc>
      </w:tr>
      <w:tr w:rsidR="00162F40" w:rsidRPr="00CE0402" w14:paraId="4376031A" w14:textId="7BE45BBD" w:rsidTr="005B11E3">
        <w:trPr>
          <w:gridAfter w:val="1"/>
          <w:wAfter w:w="6" w:type="dxa"/>
        </w:trPr>
        <w:tc>
          <w:tcPr>
            <w:tcW w:w="4925" w:type="dxa"/>
            <w:vAlign w:val="bottom"/>
          </w:tcPr>
          <w:p w14:paraId="7CE35867" w14:textId="1ECA5635" w:rsidR="00162F40" w:rsidRPr="00CE0402" w:rsidRDefault="00162F40" w:rsidP="00162F40">
            <w:pPr>
              <w:ind w:left="967" w:right="-72"/>
              <w:rPr>
                <w:rFonts w:cs="Arial"/>
                <w:color w:val="000000"/>
                <w:sz w:val="18"/>
                <w:szCs w:val="18"/>
                <w:lang w:val="en-GB"/>
              </w:rPr>
            </w:pPr>
            <w:r w:rsidRPr="00CE0402">
              <w:rPr>
                <w:rFonts w:cs="Arial"/>
                <w:color w:val="000000"/>
                <w:spacing w:val="-4"/>
                <w:sz w:val="18"/>
                <w:szCs w:val="18"/>
                <w:lang w:val="en-GB"/>
              </w:rPr>
              <w:t>Group’s share in joint ventures (Baht)</w:t>
            </w:r>
          </w:p>
        </w:tc>
        <w:tc>
          <w:tcPr>
            <w:tcW w:w="1311" w:type="dxa"/>
            <w:vAlign w:val="bottom"/>
          </w:tcPr>
          <w:p w14:paraId="38C3563D" w14:textId="61C80670" w:rsidR="00162F40" w:rsidRPr="00CE0402" w:rsidRDefault="00FB0431" w:rsidP="00162F40">
            <w:pPr>
              <w:ind w:right="-72"/>
              <w:jc w:val="right"/>
              <w:rPr>
                <w:rFonts w:cs="Arial"/>
                <w:sz w:val="18"/>
                <w:szCs w:val="18"/>
              </w:rPr>
            </w:pPr>
            <w:r w:rsidRPr="00CE0402">
              <w:rPr>
                <w:rFonts w:cs="Arial"/>
                <w:sz w:val="18"/>
                <w:szCs w:val="18"/>
              </w:rPr>
              <w:t>102,195</w:t>
            </w:r>
          </w:p>
        </w:tc>
        <w:tc>
          <w:tcPr>
            <w:tcW w:w="1209" w:type="dxa"/>
            <w:vAlign w:val="bottom"/>
          </w:tcPr>
          <w:p w14:paraId="70143998" w14:textId="48EBA5CB" w:rsidR="00162F40" w:rsidRPr="00CE0402" w:rsidRDefault="00162F40" w:rsidP="00162F40">
            <w:pPr>
              <w:ind w:right="-72"/>
              <w:jc w:val="right"/>
              <w:rPr>
                <w:rFonts w:cs="Arial"/>
                <w:sz w:val="18"/>
                <w:szCs w:val="18"/>
              </w:rPr>
            </w:pPr>
            <w:r w:rsidRPr="00CE0402">
              <w:rPr>
                <w:rFonts w:cs="Arial"/>
                <w:sz w:val="18"/>
                <w:szCs w:val="18"/>
              </w:rPr>
              <w:t>107,598</w:t>
            </w:r>
          </w:p>
        </w:tc>
        <w:tc>
          <w:tcPr>
            <w:tcW w:w="1350" w:type="dxa"/>
            <w:vAlign w:val="bottom"/>
          </w:tcPr>
          <w:p w14:paraId="38D02E83" w14:textId="1D1AB3BD" w:rsidR="00162F40" w:rsidRPr="00CE0402" w:rsidRDefault="00503DD5" w:rsidP="00162F40">
            <w:pPr>
              <w:ind w:right="-72"/>
              <w:jc w:val="right"/>
              <w:rPr>
                <w:rFonts w:cs="Arial"/>
                <w:sz w:val="18"/>
                <w:szCs w:val="18"/>
              </w:rPr>
            </w:pPr>
            <w:r w:rsidRPr="00CE0402">
              <w:rPr>
                <w:rFonts w:cs="Arial"/>
                <w:sz w:val="18"/>
                <w:szCs w:val="18"/>
              </w:rPr>
              <w:t>73,910</w:t>
            </w:r>
          </w:p>
        </w:tc>
        <w:tc>
          <w:tcPr>
            <w:tcW w:w="1311" w:type="dxa"/>
            <w:vAlign w:val="bottom"/>
          </w:tcPr>
          <w:p w14:paraId="45577582" w14:textId="39FDC2E8" w:rsidR="00162F40" w:rsidRPr="00CE0402" w:rsidRDefault="00162F40" w:rsidP="00162F40">
            <w:pPr>
              <w:ind w:right="-72"/>
              <w:jc w:val="right"/>
              <w:rPr>
                <w:rFonts w:cs="Arial"/>
                <w:sz w:val="18"/>
                <w:szCs w:val="18"/>
              </w:rPr>
            </w:pPr>
            <w:r w:rsidRPr="00CE0402">
              <w:rPr>
                <w:rFonts w:cs="Arial"/>
                <w:sz w:val="18"/>
                <w:szCs w:val="18"/>
              </w:rPr>
              <w:t>78,640</w:t>
            </w:r>
          </w:p>
        </w:tc>
        <w:tc>
          <w:tcPr>
            <w:tcW w:w="1311" w:type="dxa"/>
            <w:gridSpan w:val="2"/>
            <w:vAlign w:val="bottom"/>
          </w:tcPr>
          <w:p w14:paraId="259534F4" w14:textId="38E009A2" w:rsidR="00162F40" w:rsidRPr="00CE0402" w:rsidRDefault="00B478BB" w:rsidP="00162F40">
            <w:pPr>
              <w:ind w:right="-72"/>
              <w:jc w:val="right"/>
              <w:rPr>
                <w:rFonts w:cs="Arial"/>
                <w:sz w:val="18"/>
                <w:szCs w:val="18"/>
              </w:rPr>
            </w:pPr>
            <w:r w:rsidRPr="00CE0402">
              <w:rPr>
                <w:rFonts w:cs="Arial"/>
                <w:sz w:val="18"/>
                <w:szCs w:val="18"/>
              </w:rPr>
              <w:t>58,771</w:t>
            </w:r>
          </w:p>
        </w:tc>
        <w:tc>
          <w:tcPr>
            <w:tcW w:w="1312" w:type="dxa"/>
            <w:vAlign w:val="bottom"/>
          </w:tcPr>
          <w:p w14:paraId="5308AF90" w14:textId="3FABB9B8" w:rsidR="00162F40" w:rsidRPr="00CE0402" w:rsidRDefault="00162F40" w:rsidP="00162F40">
            <w:pPr>
              <w:ind w:right="-72"/>
              <w:jc w:val="right"/>
              <w:rPr>
                <w:rFonts w:cs="Arial"/>
                <w:sz w:val="18"/>
                <w:szCs w:val="18"/>
              </w:rPr>
            </w:pPr>
            <w:r w:rsidRPr="00CE0402">
              <w:rPr>
                <w:rFonts w:cs="Arial"/>
                <w:sz w:val="18"/>
                <w:szCs w:val="18"/>
              </w:rPr>
              <w:t>67,185</w:t>
            </w:r>
          </w:p>
        </w:tc>
        <w:tc>
          <w:tcPr>
            <w:tcW w:w="1312" w:type="dxa"/>
            <w:gridSpan w:val="2"/>
            <w:vAlign w:val="bottom"/>
          </w:tcPr>
          <w:p w14:paraId="681D348D" w14:textId="6227785D" w:rsidR="00162F40" w:rsidRPr="00CE0402" w:rsidRDefault="00014098" w:rsidP="00162F40">
            <w:pPr>
              <w:ind w:right="-72"/>
              <w:jc w:val="right"/>
              <w:rPr>
                <w:rFonts w:cs="Arial"/>
                <w:sz w:val="18"/>
                <w:szCs w:val="18"/>
              </w:rPr>
            </w:pPr>
            <w:r w:rsidRPr="00CE0402">
              <w:rPr>
                <w:rFonts w:cs="Arial"/>
                <w:sz w:val="18"/>
                <w:szCs w:val="18"/>
              </w:rPr>
              <w:t>7,933</w:t>
            </w:r>
          </w:p>
        </w:tc>
        <w:tc>
          <w:tcPr>
            <w:tcW w:w="1351" w:type="dxa"/>
            <w:vAlign w:val="bottom"/>
          </w:tcPr>
          <w:p w14:paraId="02A06A8F" w14:textId="13A7FB84" w:rsidR="00162F40" w:rsidRPr="00CE0402" w:rsidRDefault="00162F40" w:rsidP="00162F40">
            <w:pPr>
              <w:ind w:right="-72"/>
              <w:jc w:val="right"/>
              <w:rPr>
                <w:rFonts w:cs="Arial"/>
                <w:sz w:val="18"/>
                <w:szCs w:val="18"/>
              </w:rPr>
            </w:pPr>
            <w:r w:rsidRPr="00CE0402">
              <w:rPr>
                <w:rFonts w:cs="Arial"/>
                <w:sz w:val="18"/>
                <w:szCs w:val="18"/>
              </w:rPr>
              <w:t>17,653</w:t>
            </w:r>
          </w:p>
        </w:tc>
      </w:tr>
      <w:tr w:rsidR="002C3D2A" w:rsidRPr="00CE0402" w14:paraId="3A37A2D5" w14:textId="21C5A555" w:rsidTr="00BE2BBC">
        <w:trPr>
          <w:gridAfter w:val="1"/>
          <w:wAfter w:w="6" w:type="dxa"/>
        </w:trPr>
        <w:tc>
          <w:tcPr>
            <w:tcW w:w="4925" w:type="dxa"/>
            <w:vAlign w:val="bottom"/>
          </w:tcPr>
          <w:p w14:paraId="4EF72F52" w14:textId="5359E859" w:rsidR="002C3D2A" w:rsidRPr="00CE0402" w:rsidRDefault="002C3D2A" w:rsidP="002C3D2A">
            <w:pPr>
              <w:ind w:left="967" w:right="-72"/>
              <w:rPr>
                <w:rFonts w:cs="Arial"/>
                <w:color w:val="000000"/>
                <w:sz w:val="18"/>
                <w:szCs w:val="18"/>
                <w:lang w:val="en-GB"/>
              </w:rPr>
            </w:pPr>
            <w:r w:rsidRPr="00CE0402">
              <w:rPr>
                <w:rFonts w:cs="Arial"/>
                <w:color w:val="000000"/>
                <w:sz w:val="18"/>
                <w:szCs w:val="18"/>
                <w:lang w:val="en-GB"/>
              </w:rPr>
              <w:t>Goodwill</w:t>
            </w:r>
          </w:p>
        </w:tc>
        <w:tc>
          <w:tcPr>
            <w:tcW w:w="1311" w:type="dxa"/>
            <w:tcBorders>
              <w:bottom w:val="single" w:sz="4" w:space="0" w:color="auto"/>
            </w:tcBorders>
            <w:vAlign w:val="bottom"/>
          </w:tcPr>
          <w:p w14:paraId="7BDF2B3C" w14:textId="2D7DAA18" w:rsidR="002C3D2A" w:rsidRPr="00CE0402" w:rsidRDefault="002C3D2A" w:rsidP="002C3D2A">
            <w:pPr>
              <w:ind w:right="-72"/>
              <w:jc w:val="right"/>
              <w:rPr>
                <w:rFonts w:cs="Arial"/>
                <w:sz w:val="18"/>
                <w:szCs w:val="18"/>
              </w:rPr>
            </w:pPr>
            <w:r w:rsidRPr="00CE0402">
              <w:rPr>
                <w:rFonts w:cs="Arial"/>
                <w:sz w:val="18"/>
                <w:szCs w:val="18"/>
              </w:rPr>
              <w:t>27,424</w:t>
            </w:r>
          </w:p>
        </w:tc>
        <w:tc>
          <w:tcPr>
            <w:tcW w:w="1209" w:type="dxa"/>
            <w:tcBorders>
              <w:bottom w:val="single" w:sz="4" w:space="0" w:color="auto"/>
            </w:tcBorders>
            <w:vAlign w:val="bottom"/>
          </w:tcPr>
          <w:p w14:paraId="4B6B924F" w14:textId="3BF75E44" w:rsidR="002C3D2A" w:rsidRPr="00CE0402" w:rsidRDefault="002C3D2A" w:rsidP="002C3D2A">
            <w:pPr>
              <w:ind w:right="-72"/>
              <w:jc w:val="right"/>
              <w:rPr>
                <w:rFonts w:cs="Arial"/>
                <w:sz w:val="18"/>
                <w:szCs w:val="18"/>
              </w:rPr>
            </w:pPr>
            <w:r w:rsidRPr="00CE0402">
              <w:rPr>
                <w:rFonts w:cs="Arial"/>
                <w:sz w:val="18"/>
                <w:szCs w:val="18"/>
              </w:rPr>
              <w:t xml:space="preserve"> 27,424 </w:t>
            </w:r>
          </w:p>
        </w:tc>
        <w:tc>
          <w:tcPr>
            <w:tcW w:w="1350" w:type="dxa"/>
            <w:tcBorders>
              <w:bottom w:val="single" w:sz="4" w:space="0" w:color="auto"/>
            </w:tcBorders>
          </w:tcPr>
          <w:p w14:paraId="3B8AA3D1" w14:textId="03FED021" w:rsidR="002C3D2A" w:rsidRPr="00CE0402" w:rsidRDefault="002C3D2A" w:rsidP="002C3D2A">
            <w:pPr>
              <w:ind w:right="-72"/>
              <w:jc w:val="right"/>
              <w:rPr>
                <w:rFonts w:cs="Arial"/>
                <w:sz w:val="18"/>
                <w:szCs w:val="18"/>
              </w:rPr>
            </w:pPr>
            <w:r w:rsidRPr="00CE0402">
              <w:rPr>
                <w:rFonts w:cs="Arial"/>
                <w:sz w:val="18"/>
                <w:szCs w:val="18"/>
              </w:rPr>
              <w:t>371,381</w:t>
            </w:r>
          </w:p>
        </w:tc>
        <w:tc>
          <w:tcPr>
            <w:tcW w:w="1311" w:type="dxa"/>
            <w:tcBorders>
              <w:bottom w:val="single" w:sz="4" w:space="0" w:color="auto"/>
            </w:tcBorders>
          </w:tcPr>
          <w:p w14:paraId="1C8903CC" w14:textId="037892F5" w:rsidR="002C3D2A" w:rsidRPr="00CE0402" w:rsidRDefault="002C3D2A" w:rsidP="002C3D2A">
            <w:pPr>
              <w:ind w:right="-72"/>
              <w:jc w:val="right"/>
              <w:rPr>
                <w:rFonts w:cs="Arial"/>
                <w:sz w:val="18"/>
                <w:szCs w:val="18"/>
              </w:rPr>
            </w:pPr>
            <w:r w:rsidRPr="00CE0402">
              <w:rPr>
                <w:rFonts w:cs="Arial"/>
                <w:sz w:val="18"/>
                <w:szCs w:val="18"/>
              </w:rPr>
              <w:t>371,381</w:t>
            </w:r>
          </w:p>
        </w:tc>
        <w:tc>
          <w:tcPr>
            <w:tcW w:w="1311" w:type="dxa"/>
            <w:gridSpan w:val="2"/>
            <w:tcBorders>
              <w:bottom w:val="single" w:sz="4" w:space="0" w:color="auto"/>
            </w:tcBorders>
          </w:tcPr>
          <w:p w14:paraId="50BB6F0D" w14:textId="43AA6498" w:rsidR="002C3D2A" w:rsidRPr="00CE0402" w:rsidRDefault="002C3D2A" w:rsidP="002C3D2A">
            <w:pPr>
              <w:ind w:right="-72"/>
              <w:jc w:val="right"/>
              <w:rPr>
                <w:rFonts w:cs="Arial"/>
                <w:sz w:val="18"/>
                <w:szCs w:val="18"/>
              </w:rPr>
            </w:pPr>
            <w:r w:rsidRPr="00CE0402">
              <w:rPr>
                <w:rFonts w:cs="Arial"/>
                <w:sz w:val="18"/>
                <w:szCs w:val="18"/>
              </w:rPr>
              <w:t>21,943</w:t>
            </w:r>
          </w:p>
        </w:tc>
        <w:tc>
          <w:tcPr>
            <w:tcW w:w="1312" w:type="dxa"/>
            <w:tcBorders>
              <w:bottom w:val="single" w:sz="4" w:space="0" w:color="auto"/>
            </w:tcBorders>
          </w:tcPr>
          <w:p w14:paraId="16F2899B" w14:textId="4B1E1FA1" w:rsidR="002C3D2A" w:rsidRPr="00CE0402" w:rsidRDefault="002C3D2A" w:rsidP="002C3D2A">
            <w:pPr>
              <w:ind w:right="-72"/>
              <w:jc w:val="right"/>
              <w:rPr>
                <w:rFonts w:cs="Arial"/>
                <w:sz w:val="18"/>
                <w:szCs w:val="18"/>
              </w:rPr>
            </w:pPr>
            <w:r w:rsidRPr="00CE0402">
              <w:rPr>
                <w:rFonts w:cs="Arial"/>
                <w:sz w:val="18"/>
                <w:szCs w:val="18"/>
              </w:rPr>
              <w:t>21,943</w:t>
            </w:r>
          </w:p>
        </w:tc>
        <w:tc>
          <w:tcPr>
            <w:tcW w:w="1312" w:type="dxa"/>
            <w:gridSpan w:val="2"/>
            <w:tcBorders>
              <w:bottom w:val="single" w:sz="4" w:space="0" w:color="auto"/>
            </w:tcBorders>
          </w:tcPr>
          <w:p w14:paraId="41A035AA" w14:textId="5DB02F17" w:rsidR="002C3D2A" w:rsidRPr="00CE0402" w:rsidRDefault="002C3D2A" w:rsidP="002C3D2A">
            <w:pPr>
              <w:ind w:right="-72"/>
              <w:jc w:val="right"/>
              <w:rPr>
                <w:rFonts w:cs="Arial"/>
                <w:sz w:val="18"/>
                <w:szCs w:val="18"/>
              </w:rPr>
            </w:pPr>
            <w:r w:rsidRPr="00CE0402">
              <w:rPr>
                <w:rFonts w:cs="Arial"/>
                <w:sz w:val="18"/>
                <w:szCs w:val="18"/>
              </w:rPr>
              <w:t xml:space="preserve"> 55,022 </w:t>
            </w:r>
          </w:p>
        </w:tc>
        <w:tc>
          <w:tcPr>
            <w:tcW w:w="1351" w:type="dxa"/>
            <w:tcBorders>
              <w:bottom w:val="single" w:sz="4" w:space="0" w:color="auto"/>
            </w:tcBorders>
          </w:tcPr>
          <w:p w14:paraId="36647E6D" w14:textId="0FE5209B" w:rsidR="002C3D2A" w:rsidRPr="00CE0402" w:rsidRDefault="002C3D2A" w:rsidP="002C3D2A">
            <w:pPr>
              <w:ind w:right="-72"/>
              <w:jc w:val="right"/>
              <w:rPr>
                <w:rFonts w:cs="Arial"/>
                <w:sz w:val="18"/>
                <w:szCs w:val="18"/>
              </w:rPr>
            </w:pPr>
            <w:r w:rsidRPr="00CE0402">
              <w:rPr>
                <w:rFonts w:cs="Arial"/>
                <w:sz w:val="18"/>
                <w:szCs w:val="18"/>
              </w:rPr>
              <w:t>55,022</w:t>
            </w:r>
          </w:p>
        </w:tc>
      </w:tr>
      <w:tr w:rsidR="00162F40" w:rsidRPr="00CE0402" w14:paraId="09BD3DDF" w14:textId="53DCC90D" w:rsidTr="005B11E3">
        <w:trPr>
          <w:gridAfter w:val="1"/>
          <w:wAfter w:w="6" w:type="dxa"/>
        </w:trPr>
        <w:tc>
          <w:tcPr>
            <w:tcW w:w="4925" w:type="dxa"/>
            <w:vAlign w:val="bottom"/>
          </w:tcPr>
          <w:p w14:paraId="05B6AF5B" w14:textId="77777777" w:rsidR="00162F40" w:rsidRPr="00CE0402" w:rsidRDefault="00162F40" w:rsidP="00162F40">
            <w:pPr>
              <w:ind w:left="967" w:right="-72"/>
              <w:rPr>
                <w:rFonts w:cs="Arial"/>
                <w:color w:val="000000"/>
                <w:sz w:val="18"/>
                <w:szCs w:val="18"/>
                <w:lang w:val="en-GB"/>
              </w:rPr>
            </w:pPr>
          </w:p>
        </w:tc>
        <w:tc>
          <w:tcPr>
            <w:tcW w:w="1311" w:type="dxa"/>
            <w:tcBorders>
              <w:top w:val="single" w:sz="4" w:space="0" w:color="auto"/>
            </w:tcBorders>
            <w:vAlign w:val="bottom"/>
          </w:tcPr>
          <w:p w14:paraId="4C71F932" w14:textId="77777777" w:rsidR="00162F40" w:rsidRPr="00CE0402" w:rsidRDefault="00162F40" w:rsidP="00162F40">
            <w:pPr>
              <w:ind w:right="-72"/>
              <w:jc w:val="right"/>
              <w:rPr>
                <w:rFonts w:cs="Arial"/>
                <w:sz w:val="18"/>
                <w:szCs w:val="18"/>
              </w:rPr>
            </w:pPr>
          </w:p>
        </w:tc>
        <w:tc>
          <w:tcPr>
            <w:tcW w:w="1209" w:type="dxa"/>
            <w:tcBorders>
              <w:top w:val="single" w:sz="4" w:space="0" w:color="auto"/>
            </w:tcBorders>
            <w:vAlign w:val="bottom"/>
          </w:tcPr>
          <w:p w14:paraId="0F99D50E" w14:textId="77777777" w:rsidR="00162F40" w:rsidRPr="00CE0402" w:rsidRDefault="00162F40" w:rsidP="00162F40">
            <w:pPr>
              <w:ind w:right="-72"/>
              <w:jc w:val="right"/>
              <w:rPr>
                <w:rFonts w:cs="Arial"/>
                <w:sz w:val="18"/>
                <w:szCs w:val="18"/>
              </w:rPr>
            </w:pPr>
          </w:p>
        </w:tc>
        <w:tc>
          <w:tcPr>
            <w:tcW w:w="1350" w:type="dxa"/>
            <w:tcBorders>
              <w:top w:val="single" w:sz="4" w:space="0" w:color="auto"/>
            </w:tcBorders>
            <w:vAlign w:val="bottom"/>
          </w:tcPr>
          <w:p w14:paraId="4B71CEE9" w14:textId="77018009" w:rsidR="00162F40" w:rsidRPr="00CE0402" w:rsidRDefault="00162F40" w:rsidP="00162F40">
            <w:pPr>
              <w:ind w:right="-72"/>
              <w:jc w:val="right"/>
              <w:rPr>
                <w:rFonts w:cs="Arial"/>
                <w:sz w:val="18"/>
                <w:szCs w:val="18"/>
              </w:rPr>
            </w:pPr>
          </w:p>
        </w:tc>
        <w:tc>
          <w:tcPr>
            <w:tcW w:w="1311" w:type="dxa"/>
            <w:tcBorders>
              <w:top w:val="single" w:sz="4" w:space="0" w:color="auto"/>
            </w:tcBorders>
            <w:vAlign w:val="bottom"/>
          </w:tcPr>
          <w:p w14:paraId="5A49C9F5" w14:textId="77777777" w:rsidR="00162F40" w:rsidRPr="00CE0402" w:rsidRDefault="00162F40" w:rsidP="00162F40">
            <w:pPr>
              <w:ind w:right="-72"/>
              <w:jc w:val="right"/>
              <w:rPr>
                <w:rFonts w:cs="Arial"/>
                <w:sz w:val="18"/>
                <w:szCs w:val="18"/>
              </w:rPr>
            </w:pPr>
          </w:p>
        </w:tc>
        <w:tc>
          <w:tcPr>
            <w:tcW w:w="1311" w:type="dxa"/>
            <w:gridSpan w:val="2"/>
            <w:tcBorders>
              <w:top w:val="single" w:sz="4" w:space="0" w:color="auto"/>
            </w:tcBorders>
            <w:vAlign w:val="bottom"/>
          </w:tcPr>
          <w:p w14:paraId="681B8FC4" w14:textId="4CBF19B3" w:rsidR="00162F40" w:rsidRPr="00CE0402" w:rsidRDefault="00162F40" w:rsidP="00162F40">
            <w:pPr>
              <w:ind w:right="-72"/>
              <w:jc w:val="right"/>
              <w:rPr>
                <w:rFonts w:cs="Arial"/>
                <w:sz w:val="18"/>
                <w:szCs w:val="18"/>
              </w:rPr>
            </w:pPr>
          </w:p>
        </w:tc>
        <w:tc>
          <w:tcPr>
            <w:tcW w:w="1312" w:type="dxa"/>
            <w:tcBorders>
              <w:top w:val="single" w:sz="4" w:space="0" w:color="auto"/>
            </w:tcBorders>
            <w:vAlign w:val="bottom"/>
          </w:tcPr>
          <w:p w14:paraId="081E9541" w14:textId="77777777" w:rsidR="00162F40" w:rsidRPr="00CE0402" w:rsidRDefault="00162F40" w:rsidP="00162F40">
            <w:pPr>
              <w:ind w:right="-72"/>
              <w:jc w:val="right"/>
              <w:rPr>
                <w:rFonts w:cs="Arial"/>
                <w:sz w:val="18"/>
                <w:szCs w:val="18"/>
              </w:rPr>
            </w:pPr>
          </w:p>
        </w:tc>
        <w:tc>
          <w:tcPr>
            <w:tcW w:w="1312" w:type="dxa"/>
            <w:gridSpan w:val="2"/>
            <w:tcBorders>
              <w:top w:val="single" w:sz="4" w:space="0" w:color="auto"/>
            </w:tcBorders>
            <w:vAlign w:val="bottom"/>
          </w:tcPr>
          <w:p w14:paraId="04674B37" w14:textId="098D2DB1" w:rsidR="00162F40" w:rsidRPr="00CE0402" w:rsidRDefault="00162F40" w:rsidP="00162F40">
            <w:pPr>
              <w:ind w:right="-72"/>
              <w:jc w:val="right"/>
              <w:rPr>
                <w:rFonts w:cs="Arial"/>
                <w:sz w:val="18"/>
                <w:szCs w:val="18"/>
              </w:rPr>
            </w:pPr>
          </w:p>
        </w:tc>
        <w:tc>
          <w:tcPr>
            <w:tcW w:w="1351" w:type="dxa"/>
            <w:tcBorders>
              <w:top w:val="single" w:sz="4" w:space="0" w:color="auto"/>
            </w:tcBorders>
            <w:vAlign w:val="bottom"/>
          </w:tcPr>
          <w:p w14:paraId="5819D229" w14:textId="77777777" w:rsidR="00162F40" w:rsidRPr="00CE0402" w:rsidRDefault="00162F40" w:rsidP="00162F40">
            <w:pPr>
              <w:ind w:right="-72"/>
              <w:jc w:val="right"/>
              <w:rPr>
                <w:rFonts w:cs="Arial"/>
                <w:sz w:val="18"/>
                <w:szCs w:val="18"/>
              </w:rPr>
            </w:pPr>
          </w:p>
        </w:tc>
      </w:tr>
      <w:tr w:rsidR="0065172D" w:rsidRPr="00CE0402" w14:paraId="36055979" w14:textId="4E79551C" w:rsidTr="00435809">
        <w:trPr>
          <w:gridAfter w:val="1"/>
          <w:wAfter w:w="6" w:type="dxa"/>
        </w:trPr>
        <w:tc>
          <w:tcPr>
            <w:tcW w:w="4925" w:type="dxa"/>
            <w:vAlign w:val="bottom"/>
          </w:tcPr>
          <w:p w14:paraId="56CB02F7" w14:textId="3B3387E8" w:rsidR="0065172D" w:rsidRPr="00CE0402" w:rsidRDefault="0065172D" w:rsidP="0065172D">
            <w:pPr>
              <w:ind w:left="967" w:right="-72"/>
              <w:rPr>
                <w:rFonts w:cs="Arial"/>
                <w:color w:val="000000"/>
                <w:sz w:val="18"/>
                <w:szCs w:val="18"/>
                <w:lang w:val="en-GB"/>
              </w:rPr>
            </w:pPr>
            <w:r w:rsidRPr="00CE0402">
              <w:rPr>
                <w:rFonts w:cs="Arial"/>
                <w:color w:val="000000"/>
                <w:sz w:val="18"/>
                <w:szCs w:val="18"/>
                <w:lang w:val="en-GB"/>
              </w:rPr>
              <w:t>Joint ventures’ carrying amount</w:t>
            </w:r>
          </w:p>
        </w:tc>
        <w:tc>
          <w:tcPr>
            <w:tcW w:w="1311" w:type="dxa"/>
            <w:tcBorders>
              <w:bottom w:val="single" w:sz="4" w:space="0" w:color="auto"/>
            </w:tcBorders>
          </w:tcPr>
          <w:p w14:paraId="453D9E63" w14:textId="1D0E484B" w:rsidR="0065172D" w:rsidRPr="00CE0402" w:rsidRDefault="0065172D" w:rsidP="0065172D">
            <w:pPr>
              <w:ind w:right="-72"/>
              <w:jc w:val="right"/>
              <w:rPr>
                <w:rFonts w:cs="Arial"/>
                <w:sz w:val="18"/>
                <w:szCs w:val="18"/>
              </w:rPr>
            </w:pPr>
            <w:r w:rsidRPr="00CE0402">
              <w:rPr>
                <w:rFonts w:cs="Arial"/>
                <w:sz w:val="18"/>
                <w:szCs w:val="18"/>
              </w:rPr>
              <w:t>129,619</w:t>
            </w:r>
          </w:p>
        </w:tc>
        <w:tc>
          <w:tcPr>
            <w:tcW w:w="1209" w:type="dxa"/>
            <w:tcBorders>
              <w:bottom w:val="single" w:sz="4" w:space="0" w:color="auto"/>
            </w:tcBorders>
          </w:tcPr>
          <w:p w14:paraId="7FFCE6B5" w14:textId="14495DD7" w:rsidR="0065172D" w:rsidRPr="00CE0402" w:rsidRDefault="0065172D" w:rsidP="0065172D">
            <w:pPr>
              <w:ind w:right="-72"/>
              <w:jc w:val="right"/>
              <w:rPr>
                <w:rFonts w:cs="Arial"/>
                <w:sz w:val="18"/>
                <w:szCs w:val="18"/>
              </w:rPr>
            </w:pPr>
            <w:r w:rsidRPr="00CE0402">
              <w:rPr>
                <w:rFonts w:cs="Arial"/>
                <w:sz w:val="18"/>
                <w:szCs w:val="18"/>
              </w:rPr>
              <w:t xml:space="preserve"> 135,023 </w:t>
            </w:r>
          </w:p>
        </w:tc>
        <w:tc>
          <w:tcPr>
            <w:tcW w:w="1350" w:type="dxa"/>
            <w:tcBorders>
              <w:bottom w:val="single" w:sz="4" w:space="0" w:color="auto"/>
            </w:tcBorders>
          </w:tcPr>
          <w:p w14:paraId="67F221F1" w14:textId="5DA1ACDD" w:rsidR="0065172D" w:rsidRPr="00CE0402" w:rsidRDefault="0065172D" w:rsidP="0065172D">
            <w:pPr>
              <w:ind w:right="-72"/>
              <w:jc w:val="right"/>
              <w:rPr>
                <w:rFonts w:cs="Arial"/>
                <w:sz w:val="18"/>
                <w:szCs w:val="18"/>
              </w:rPr>
            </w:pPr>
            <w:r w:rsidRPr="00CE0402">
              <w:rPr>
                <w:rFonts w:cs="Arial"/>
                <w:sz w:val="18"/>
                <w:szCs w:val="18"/>
              </w:rPr>
              <w:t>445,291</w:t>
            </w:r>
          </w:p>
        </w:tc>
        <w:tc>
          <w:tcPr>
            <w:tcW w:w="1311" w:type="dxa"/>
            <w:tcBorders>
              <w:bottom w:val="single" w:sz="4" w:space="0" w:color="auto"/>
            </w:tcBorders>
          </w:tcPr>
          <w:p w14:paraId="4A26C2CB" w14:textId="01F3BC21" w:rsidR="0065172D" w:rsidRPr="00CE0402" w:rsidRDefault="0065172D" w:rsidP="0065172D">
            <w:pPr>
              <w:ind w:right="-72"/>
              <w:jc w:val="right"/>
              <w:rPr>
                <w:rFonts w:cs="Arial"/>
                <w:sz w:val="18"/>
                <w:szCs w:val="18"/>
              </w:rPr>
            </w:pPr>
            <w:r w:rsidRPr="00CE0402">
              <w:rPr>
                <w:rFonts w:cs="Arial"/>
                <w:sz w:val="18"/>
                <w:szCs w:val="18"/>
              </w:rPr>
              <w:t>450,021</w:t>
            </w:r>
          </w:p>
        </w:tc>
        <w:tc>
          <w:tcPr>
            <w:tcW w:w="1311" w:type="dxa"/>
            <w:gridSpan w:val="2"/>
            <w:tcBorders>
              <w:bottom w:val="single" w:sz="4" w:space="0" w:color="auto"/>
            </w:tcBorders>
          </w:tcPr>
          <w:p w14:paraId="4F0CFC8E" w14:textId="7E84E59F" w:rsidR="0065172D" w:rsidRPr="00CE0402" w:rsidRDefault="0065172D" w:rsidP="0065172D">
            <w:pPr>
              <w:ind w:right="-72"/>
              <w:jc w:val="right"/>
              <w:rPr>
                <w:rFonts w:cs="Arial"/>
                <w:sz w:val="18"/>
                <w:szCs w:val="18"/>
              </w:rPr>
            </w:pPr>
            <w:r w:rsidRPr="00CE0402">
              <w:rPr>
                <w:rFonts w:cs="Arial"/>
                <w:sz w:val="18"/>
                <w:szCs w:val="18"/>
              </w:rPr>
              <w:t>80,714</w:t>
            </w:r>
          </w:p>
        </w:tc>
        <w:tc>
          <w:tcPr>
            <w:tcW w:w="1312" w:type="dxa"/>
            <w:tcBorders>
              <w:bottom w:val="single" w:sz="4" w:space="0" w:color="auto"/>
            </w:tcBorders>
          </w:tcPr>
          <w:p w14:paraId="4D73F757" w14:textId="3DCEBAA9" w:rsidR="0065172D" w:rsidRPr="00CE0402" w:rsidRDefault="0065172D" w:rsidP="0065172D">
            <w:pPr>
              <w:ind w:right="-72"/>
              <w:jc w:val="right"/>
              <w:rPr>
                <w:rFonts w:cs="Arial"/>
                <w:sz w:val="18"/>
                <w:szCs w:val="18"/>
              </w:rPr>
            </w:pPr>
            <w:r w:rsidRPr="00CE0402">
              <w:rPr>
                <w:rFonts w:cs="Arial"/>
                <w:sz w:val="18"/>
                <w:szCs w:val="18"/>
              </w:rPr>
              <w:t>89,128</w:t>
            </w:r>
          </w:p>
        </w:tc>
        <w:tc>
          <w:tcPr>
            <w:tcW w:w="1312" w:type="dxa"/>
            <w:gridSpan w:val="2"/>
            <w:tcBorders>
              <w:bottom w:val="single" w:sz="4" w:space="0" w:color="auto"/>
            </w:tcBorders>
          </w:tcPr>
          <w:p w14:paraId="4041C3E7" w14:textId="3EDBC30E" w:rsidR="0065172D" w:rsidRPr="00CE0402" w:rsidRDefault="0065172D" w:rsidP="0065172D">
            <w:pPr>
              <w:ind w:right="-72"/>
              <w:jc w:val="right"/>
              <w:rPr>
                <w:rFonts w:cs="Arial"/>
                <w:sz w:val="18"/>
                <w:szCs w:val="18"/>
              </w:rPr>
            </w:pPr>
            <w:r w:rsidRPr="00CE0402">
              <w:rPr>
                <w:rFonts w:cs="Arial"/>
                <w:sz w:val="18"/>
                <w:szCs w:val="18"/>
              </w:rPr>
              <w:t xml:space="preserve"> 62,955 </w:t>
            </w:r>
          </w:p>
        </w:tc>
        <w:tc>
          <w:tcPr>
            <w:tcW w:w="1351" w:type="dxa"/>
            <w:tcBorders>
              <w:bottom w:val="single" w:sz="4" w:space="0" w:color="auto"/>
            </w:tcBorders>
          </w:tcPr>
          <w:p w14:paraId="1FC2F016" w14:textId="3E581768" w:rsidR="0065172D" w:rsidRPr="00CE0402" w:rsidRDefault="0065172D" w:rsidP="0065172D">
            <w:pPr>
              <w:ind w:right="-72"/>
              <w:jc w:val="right"/>
              <w:rPr>
                <w:rFonts w:cs="Arial"/>
                <w:sz w:val="18"/>
                <w:szCs w:val="18"/>
              </w:rPr>
            </w:pPr>
            <w:r w:rsidRPr="00CE0402">
              <w:rPr>
                <w:rFonts w:cs="Arial"/>
                <w:sz w:val="18"/>
                <w:szCs w:val="18"/>
              </w:rPr>
              <w:t>72,675</w:t>
            </w:r>
          </w:p>
        </w:tc>
      </w:tr>
    </w:tbl>
    <w:p w14:paraId="500F0EED" w14:textId="77777777" w:rsidR="000046B8" w:rsidRPr="00CE0402" w:rsidRDefault="000046B8" w:rsidP="0041128C">
      <w:pPr>
        <w:rPr>
          <w:rFonts w:eastAsia="Arial Unicode MS" w:cs="Arial"/>
          <w:color w:val="000000"/>
          <w:spacing w:val="-10"/>
          <w:sz w:val="18"/>
          <w:szCs w:val="18"/>
          <w:lang w:val="en-AU"/>
        </w:rPr>
      </w:pPr>
    </w:p>
    <w:p w14:paraId="15BC7A2F" w14:textId="5A1915F5" w:rsidR="007A5695" w:rsidRPr="00CE0402" w:rsidRDefault="00A62329" w:rsidP="0080619D">
      <w:pPr>
        <w:ind w:left="1080"/>
        <w:rPr>
          <w:rFonts w:cs="Arial"/>
          <w:color w:val="000000"/>
          <w:spacing w:val="-4"/>
          <w:sz w:val="18"/>
          <w:szCs w:val="18"/>
          <w:lang w:val="en-GB"/>
        </w:rPr>
      </w:pPr>
      <w:r w:rsidRPr="00CE0402">
        <w:rPr>
          <w:rFonts w:eastAsia="Arial Unicode MS" w:cs="Arial"/>
          <w:color w:val="000000"/>
          <w:spacing w:val="-4"/>
          <w:sz w:val="18"/>
          <w:szCs w:val="18"/>
          <w:lang w:val="en-AU"/>
        </w:rPr>
        <w:t>As of 31 December 202</w:t>
      </w:r>
      <w:r w:rsidR="00F86344" w:rsidRPr="00CE0402">
        <w:rPr>
          <w:rFonts w:eastAsia="Arial Unicode MS" w:cs="Arial"/>
          <w:color w:val="000000"/>
          <w:spacing w:val="-4"/>
          <w:sz w:val="18"/>
          <w:szCs w:val="18"/>
          <w:lang w:val="en-AU"/>
        </w:rPr>
        <w:t>5</w:t>
      </w:r>
      <w:r w:rsidRPr="00CE0402">
        <w:rPr>
          <w:rFonts w:eastAsia="Arial Unicode MS" w:cs="Arial"/>
          <w:color w:val="000000"/>
          <w:spacing w:val="-4"/>
          <w:sz w:val="18"/>
          <w:szCs w:val="18"/>
          <w:lang w:val="en-AU"/>
        </w:rPr>
        <w:t>, the Group had no investments in companies listed on the Stock Exchange of Thailand.</w:t>
      </w:r>
    </w:p>
    <w:p w14:paraId="7E5DBCFC" w14:textId="77777777" w:rsidR="00292F4D" w:rsidRPr="00CE0402" w:rsidRDefault="00292F4D" w:rsidP="0041128C">
      <w:pPr>
        <w:rPr>
          <w:rFonts w:cs="Arial"/>
          <w:color w:val="000000"/>
          <w:spacing w:val="-10"/>
          <w:sz w:val="18"/>
          <w:szCs w:val="18"/>
          <w:lang w:val="en-GB"/>
        </w:rPr>
      </w:pPr>
    </w:p>
    <w:p w14:paraId="3675191D" w14:textId="77777777" w:rsidR="0041128C" w:rsidRPr="00CE0402" w:rsidRDefault="0041128C" w:rsidP="0041128C">
      <w:pPr>
        <w:rPr>
          <w:rFonts w:cs="Arial"/>
          <w:color w:val="000000"/>
          <w:spacing w:val="-10"/>
          <w:sz w:val="18"/>
          <w:szCs w:val="18"/>
          <w:lang w:val="en-GB"/>
        </w:rPr>
      </w:pPr>
    </w:p>
    <w:p w14:paraId="59518960" w14:textId="77777777" w:rsidR="0041128C" w:rsidRPr="00CE0402" w:rsidRDefault="0041128C" w:rsidP="0041128C">
      <w:pPr>
        <w:rPr>
          <w:rFonts w:cs="Arial"/>
          <w:color w:val="000000"/>
          <w:spacing w:val="-10"/>
          <w:sz w:val="18"/>
          <w:szCs w:val="18"/>
          <w:lang w:val="en-GB"/>
        </w:rPr>
      </w:pPr>
    </w:p>
    <w:p w14:paraId="20428CEC" w14:textId="77777777" w:rsidR="0041128C" w:rsidRPr="00CE0402" w:rsidRDefault="0041128C" w:rsidP="0041128C">
      <w:pPr>
        <w:rPr>
          <w:color w:val="000000"/>
          <w:spacing w:val="-10"/>
          <w:sz w:val="18"/>
          <w:szCs w:val="18"/>
          <w:cs/>
          <w:lang w:val="en-GB"/>
        </w:rPr>
        <w:sectPr w:rsidR="0041128C" w:rsidRPr="00CE0402" w:rsidSect="00D92010">
          <w:pgSz w:w="16834" w:h="11909" w:orient="landscape" w:code="9"/>
          <w:pgMar w:top="1440" w:right="720" w:bottom="720" w:left="720" w:header="720" w:footer="576" w:gutter="0"/>
          <w:cols w:space="720"/>
          <w:docGrid w:linePitch="272"/>
        </w:sectPr>
      </w:pPr>
    </w:p>
    <w:p w14:paraId="1EF4075A" w14:textId="355FDE5E" w:rsidR="007A5695" w:rsidRPr="00CE0402" w:rsidRDefault="007A5695" w:rsidP="0041128C">
      <w:pPr>
        <w:rPr>
          <w:rFonts w:cs="Arial"/>
          <w:color w:val="000000"/>
          <w:spacing w:val="-10"/>
          <w:sz w:val="18"/>
          <w:szCs w:val="18"/>
          <w:lang w:val="en-GB"/>
        </w:rPr>
      </w:pPr>
    </w:p>
    <w:p w14:paraId="282D5EFE" w14:textId="36E5B8E2" w:rsidR="00B5153F" w:rsidRPr="00CE0402" w:rsidRDefault="00B5153F" w:rsidP="0041128C">
      <w:pPr>
        <w:pStyle w:val="Heading3"/>
        <w:keepLines/>
        <w:numPr>
          <w:ilvl w:val="0"/>
          <w:numId w:val="25"/>
        </w:numPr>
        <w:ind w:left="1080" w:hanging="540"/>
        <w:jc w:val="left"/>
        <w:rPr>
          <w:rFonts w:ascii="Arial" w:eastAsia="Arial" w:hAnsi="Arial" w:cs="Arial"/>
          <w:bCs/>
          <w:i/>
          <w:iCs/>
          <w:color w:val="000000"/>
          <w:sz w:val="18"/>
          <w:szCs w:val="18"/>
          <w:lang w:val="en-GB" w:eastAsia="en-GB"/>
        </w:rPr>
      </w:pPr>
      <w:bookmarkStart w:id="41" w:name="_Toc155779474"/>
      <w:r w:rsidRPr="00CE0402">
        <w:rPr>
          <w:rFonts w:ascii="Arial" w:eastAsia="Arial" w:hAnsi="Arial" w:cs="Arial"/>
          <w:bCs/>
          <w:i/>
          <w:iCs/>
          <w:color w:val="000000"/>
          <w:sz w:val="18"/>
          <w:szCs w:val="18"/>
          <w:lang w:val="en-GB" w:eastAsia="en-GB"/>
        </w:rPr>
        <w:tab/>
        <w:t>Individually immaterial</w:t>
      </w:r>
      <w:r w:rsidR="00960190" w:rsidRPr="00CE0402">
        <w:rPr>
          <w:rFonts w:ascii="Arial" w:eastAsia="Arial" w:hAnsi="Arial" w:cs="Arial"/>
          <w:bCs/>
          <w:i/>
          <w:iCs/>
          <w:color w:val="000000"/>
          <w:sz w:val="18"/>
          <w:szCs w:val="18"/>
          <w:lang w:val="en-GB" w:eastAsia="en-GB"/>
        </w:rPr>
        <w:t xml:space="preserve"> an</w:t>
      </w:r>
      <w:r w:rsidRPr="00CE0402">
        <w:rPr>
          <w:rFonts w:ascii="Arial" w:eastAsia="Arial" w:hAnsi="Arial" w:cs="Arial"/>
          <w:bCs/>
          <w:i/>
          <w:iCs/>
          <w:color w:val="000000"/>
          <w:sz w:val="18"/>
          <w:szCs w:val="18"/>
          <w:lang w:val="en-GB" w:eastAsia="en-GB"/>
        </w:rPr>
        <w:t xml:space="preserve"> associate</w:t>
      </w:r>
      <w:bookmarkEnd w:id="41"/>
      <w:r w:rsidR="00EE6E41" w:rsidRPr="00CE0402">
        <w:rPr>
          <w:rFonts w:ascii="Arial" w:eastAsia="Arial" w:hAnsi="Arial" w:cs="Arial"/>
          <w:bCs/>
          <w:i/>
          <w:iCs/>
          <w:color w:val="000000"/>
          <w:sz w:val="18"/>
          <w:szCs w:val="18"/>
          <w:lang w:val="en-GB" w:eastAsia="en-GB"/>
        </w:rPr>
        <w:t xml:space="preserve"> and a joint venture</w:t>
      </w:r>
    </w:p>
    <w:p w14:paraId="6FA201CC" w14:textId="77777777" w:rsidR="00B5153F" w:rsidRPr="00CE0402" w:rsidRDefault="00B5153F" w:rsidP="0041128C">
      <w:pPr>
        <w:ind w:left="1080"/>
        <w:rPr>
          <w:rFonts w:cs="Arial"/>
          <w:i/>
          <w:color w:val="000000"/>
          <w:sz w:val="18"/>
          <w:szCs w:val="18"/>
          <w:lang w:val="en-GB"/>
        </w:rPr>
      </w:pPr>
    </w:p>
    <w:p w14:paraId="352BF2E9" w14:textId="3AF34E3C" w:rsidR="00B5153F" w:rsidRPr="00CE0402" w:rsidRDefault="00B5153F" w:rsidP="0041128C">
      <w:pPr>
        <w:ind w:left="1080"/>
        <w:rPr>
          <w:rFonts w:cs="Arial"/>
          <w:color w:val="000000"/>
          <w:sz w:val="18"/>
          <w:szCs w:val="18"/>
          <w:lang w:val="en-GB"/>
        </w:rPr>
      </w:pPr>
      <w:r w:rsidRPr="00CE0402">
        <w:rPr>
          <w:rFonts w:cs="Arial"/>
          <w:color w:val="000000"/>
          <w:spacing w:val="-6"/>
          <w:sz w:val="18"/>
          <w:szCs w:val="18"/>
          <w:lang w:val="en-GB"/>
        </w:rPr>
        <w:t xml:space="preserve">The table below is the carrying amount of its interests, in aggregate, all individually immaterial </w:t>
      </w:r>
      <w:r w:rsidR="00EE6E41" w:rsidRPr="00CE0402">
        <w:rPr>
          <w:rFonts w:cs="Arial"/>
          <w:color w:val="000000"/>
          <w:spacing w:val="-6"/>
          <w:sz w:val="18"/>
          <w:szCs w:val="18"/>
          <w:lang w:val="en-GB"/>
        </w:rPr>
        <w:t xml:space="preserve">an </w:t>
      </w:r>
      <w:r w:rsidRPr="00CE0402">
        <w:rPr>
          <w:rFonts w:cs="Arial"/>
          <w:color w:val="000000"/>
          <w:spacing w:val="-6"/>
          <w:sz w:val="18"/>
          <w:szCs w:val="18"/>
          <w:lang w:val="en-GB"/>
        </w:rPr>
        <w:t>associate</w:t>
      </w:r>
      <w:r w:rsidR="00B34ED6" w:rsidRPr="00CE0402">
        <w:rPr>
          <w:rFonts w:cs="Arial"/>
          <w:color w:val="000000"/>
          <w:spacing w:val="-6"/>
          <w:sz w:val="18"/>
          <w:szCs w:val="18"/>
          <w:lang w:val="en-GB"/>
        </w:rPr>
        <w:t xml:space="preserve"> and</w:t>
      </w:r>
      <w:r w:rsidR="00B34ED6" w:rsidRPr="00CE0402">
        <w:rPr>
          <w:rFonts w:cs="Arial"/>
          <w:color w:val="000000"/>
          <w:sz w:val="18"/>
          <w:szCs w:val="18"/>
          <w:lang w:val="en-GB"/>
        </w:rPr>
        <w:t xml:space="preserve"> a joint venture</w:t>
      </w:r>
      <w:r w:rsidRPr="00CE0402">
        <w:rPr>
          <w:rFonts w:cs="Arial"/>
          <w:color w:val="000000"/>
          <w:sz w:val="18"/>
          <w:szCs w:val="18"/>
          <w:lang w:val="en-GB"/>
        </w:rPr>
        <w:t xml:space="preserve"> that are accounted for using equity method.</w:t>
      </w:r>
    </w:p>
    <w:p w14:paraId="65B43FF4" w14:textId="77777777" w:rsidR="009A5BBB" w:rsidRPr="00CE0402" w:rsidRDefault="009A5BBB" w:rsidP="0041128C">
      <w:pPr>
        <w:ind w:left="1080"/>
        <w:rPr>
          <w:rFonts w:cs="Arial"/>
          <w:i/>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69"/>
        <w:gridCol w:w="1296"/>
        <w:gridCol w:w="1296"/>
      </w:tblGrid>
      <w:tr w:rsidR="00B5153F" w:rsidRPr="00CE0402" w14:paraId="498178BA" w14:textId="77777777" w:rsidTr="00076B17">
        <w:trPr>
          <w:tblHeader/>
        </w:trPr>
        <w:tc>
          <w:tcPr>
            <w:tcW w:w="6869" w:type="dxa"/>
            <w:tcBorders>
              <w:top w:val="nil"/>
              <w:left w:val="nil"/>
              <w:bottom w:val="nil"/>
              <w:right w:val="nil"/>
            </w:tcBorders>
            <w:vAlign w:val="bottom"/>
          </w:tcPr>
          <w:p w14:paraId="4EE83D4F" w14:textId="77777777" w:rsidR="00B5153F" w:rsidRPr="00CE0402" w:rsidRDefault="00B5153F" w:rsidP="0041128C">
            <w:pPr>
              <w:ind w:left="971"/>
              <w:jc w:val="left"/>
              <w:rPr>
                <w:rFonts w:cs="Arial"/>
                <w:color w:val="000000"/>
                <w:sz w:val="18"/>
                <w:szCs w:val="18"/>
                <w:lang w:val="en-GB"/>
              </w:rPr>
            </w:pPr>
          </w:p>
        </w:tc>
        <w:tc>
          <w:tcPr>
            <w:tcW w:w="1296" w:type="dxa"/>
            <w:tcBorders>
              <w:top w:val="nil"/>
              <w:left w:val="nil"/>
              <w:bottom w:val="nil"/>
              <w:right w:val="nil"/>
            </w:tcBorders>
            <w:vAlign w:val="bottom"/>
            <w:hideMark/>
          </w:tcPr>
          <w:p w14:paraId="3E84DBF0" w14:textId="5E8D8A42" w:rsidR="00B5153F" w:rsidRPr="00CE0402" w:rsidRDefault="00B13E3A" w:rsidP="0041128C">
            <w:pPr>
              <w:ind w:left="-40" w:right="-72" w:hanging="174"/>
              <w:jc w:val="right"/>
              <w:rPr>
                <w:rFonts w:cs="Arial"/>
                <w:b/>
                <w:color w:val="000000"/>
                <w:sz w:val="18"/>
                <w:szCs w:val="18"/>
                <w:lang w:val="en-GB"/>
              </w:rPr>
            </w:pPr>
            <w:r w:rsidRPr="00CE0402">
              <w:rPr>
                <w:rFonts w:cs="Arial"/>
                <w:b/>
                <w:color w:val="000000"/>
                <w:sz w:val="18"/>
                <w:szCs w:val="18"/>
                <w:lang w:val="en-GB"/>
              </w:rPr>
              <w:t>202</w:t>
            </w:r>
            <w:r w:rsidR="004A4A69" w:rsidRPr="00CE0402">
              <w:rPr>
                <w:rFonts w:cs="Arial"/>
                <w:b/>
                <w:color w:val="000000"/>
                <w:sz w:val="18"/>
                <w:szCs w:val="18"/>
                <w:lang w:val="en-GB"/>
              </w:rPr>
              <w:t>5</w:t>
            </w:r>
          </w:p>
        </w:tc>
        <w:tc>
          <w:tcPr>
            <w:tcW w:w="1296" w:type="dxa"/>
            <w:tcBorders>
              <w:top w:val="nil"/>
              <w:left w:val="nil"/>
              <w:bottom w:val="nil"/>
              <w:right w:val="nil"/>
            </w:tcBorders>
            <w:vAlign w:val="bottom"/>
            <w:hideMark/>
          </w:tcPr>
          <w:p w14:paraId="09F650AB" w14:textId="047D46BB" w:rsidR="00B5153F" w:rsidRPr="00CE0402" w:rsidRDefault="00B13E3A" w:rsidP="0041128C">
            <w:pPr>
              <w:ind w:left="-40" w:right="-72"/>
              <w:jc w:val="right"/>
              <w:rPr>
                <w:rFonts w:cs="Arial"/>
                <w:b/>
                <w:color w:val="000000"/>
                <w:sz w:val="18"/>
                <w:szCs w:val="18"/>
                <w:lang w:val="en-GB"/>
              </w:rPr>
            </w:pPr>
            <w:r w:rsidRPr="00CE0402">
              <w:rPr>
                <w:rFonts w:cs="Arial"/>
                <w:b/>
                <w:color w:val="000000"/>
                <w:sz w:val="18"/>
                <w:szCs w:val="18"/>
                <w:lang w:val="en-GB"/>
              </w:rPr>
              <w:t>202</w:t>
            </w:r>
            <w:r w:rsidR="004A4A69" w:rsidRPr="00CE0402">
              <w:rPr>
                <w:rFonts w:cs="Arial"/>
                <w:b/>
                <w:color w:val="000000"/>
                <w:sz w:val="18"/>
                <w:szCs w:val="18"/>
                <w:lang w:val="en-GB"/>
              </w:rPr>
              <w:t>4</w:t>
            </w:r>
          </w:p>
        </w:tc>
      </w:tr>
      <w:tr w:rsidR="00001105" w:rsidRPr="00CE0402" w14:paraId="16D66BAB" w14:textId="77777777" w:rsidTr="00937039">
        <w:trPr>
          <w:tblHeader/>
        </w:trPr>
        <w:tc>
          <w:tcPr>
            <w:tcW w:w="6869" w:type="dxa"/>
            <w:tcBorders>
              <w:top w:val="nil"/>
              <w:left w:val="nil"/>
              <w:bottom w:val="nil"/>
              <w:right w:val="nil"/>
            </w:tcBorders>
            <w:vAlign w:val="bottom"/>
          </w:tcPr>
          <w:p w14:paraId="070151CA" w14:textId="77777777" w:rsidR="00001105" w:rsidRPr="00CE0402" w:rsidRDefault="00001105" w:rsidP="0041128C">
            <w:pPr>
              <w:ind w:left="971"/>
              <w:jc w:val="left"/>
              <w:rPr>
                <w:rFonts w:cs="Arial"/>
                <w:color w:val="000000"/>
                <w:sz w:val="18"/>
                <w:szCs w:val="18"/>
                <w:lang w:val="en-GB"/>
              </w:rPr>
            </w:pPr>
          </w:p>
        </w:tc>
        <w:tc>
          <w:tcPr>
            <w:tcW w:w="1296" w:type="dxa"/>
            <w:tcBorders>
              <w:top w:val="nil"/>
              <w:left w:val="nil"/>
              <w:bottom w:val="single" w:sz="4" w:space="0" w:color="000000"/>
              <w:right w:val="nil"/>
            </w:tcBorders>
            <w:vAlign w:val="bottom"/>
            <w:hideMark/>
          </w:tcPr>
          <w:p w14:paraId="5772FF93" w14:textId="77777777" w:rsidR="00001105" w:rsidRPr="00CE0402" w:rsidRDefault="00001105" w:rsidP="0041128C">
            <w:pPr>
              <w:ind w:right="-72"/>
              <w:jc w:val="right"/>
              <w:rPr>
                <w:rFonts w:cs="Arial"/>
                <w:b/>
                <w:color w:val="000000"/>
                <w:sz w:val="18"/>
                <w:szCs w:val="18"/>
                <w:lang w:val="en-GB"/>
              </w:rPr>
            </w:pPr>
            <w:r w:rsidRPr="00CE0402">
              <w:rPr>
                <w:rFonts w:cs="Arial"/>
                <w:b/>
                <w:color w:val="000000"/>
                <w:sz w:val="18"/>
                <w:szCs w:val="18"/>
                <w:lang w:val="en-GB"/>
              </w:rPr>
              <w:t>Thousand</w:t>
            </w:r>
          </w:p>
          <w:p w14:paraId="58AB5A2B" w14:textId="71C37FE5" w:rsidR="00001105" w:rsidRPr="00CE0402" w:rsidRDefault="00001105" w:rsidP="0041128C">
            <w:pPr>
              <w:ind w:left="-40" w:right="-72"/>
              <w:jc w:val="right"/>
              <w:rPr>
                <w:rFonts w:cs="Arial"/>
                <w:b/>
                <w:color w:val="000000"/>
                <w:sz w:val="18"/>
                <w:szCs w:val="18"/>
                <w:lang w:val="en-GB"/>
              </w:rPr>
            </w:pPr>
            <w:r w:rsidRPr="00CE0402">
              <w:rPr>
                <w:rFonts w:cs="Arial"/>
                <w:b/>
                <w:color w:val="000000"/>
                <w:sz w:val="18"/>
                <w:szCs w:val="18"/>
                <w:lang w:val="en-GB"/>
              </w:rPr>
              <w:t>Baht</w:t>
            </w:r>
          </w:p>
        </w:tc>
        <w:tc>
          <w:tcPr>
            <w:tcW w:w="1296" w:type="dxa"/>
            <w:tcBorders>
              <w:top w:val="nil"/>
              <w:left w:val="nil"/>
              <w:bottom w:val="single" w:sz="4" w:space="0" w:color="000000"/>
              <w:right w:val="nil"/>
            </w:tcBorders>
            <w:vAlign w:val="bottom"/>
            <w:hideMark/>
          </w:tcPr>
          <w:p w14:paraId="0390EEBF" w14:textId="77777777" w:rsidR="00001105" w:rsidRPr="00CE0402" w:rsidRDefault="00001105" w:rsidP="0041128C">
            <w:pPr>
              <w:ind w:right="-72"/>
              <w:jc w:val="right"/>
              <w:rPr>
                <w:rFonts w:cs="Arial"/>
                <w:b/>
                <w:color w:val="000000"/>
                <w:sz w:val="18"/>
                <w:szCs w:val="18"/>
                <w:lang w:val="en-GB"/>
              </w:rPr>
            </w:pPr>
            <w:r w:rsidRPr="00CE0402">
              <w:rPr>
                <w:rFonts w:cs="Arial"/>
                <w:b/>
                <w:color w:val="000000"/>
                <w:sz w:val="18"/>
                <w:szCs w:val="18"/>
                <w:lang w:val="en-GB"/>
              </w:rPr>
              <w:t>Thousand</w:t>
            </w:r>
          </w:p>
          <w:p w14:paraId="40AF0EC5" w14:textId="6A23D6CC" w:rsidR="00001105" w:rsidRPr="00CE0402" w:rsidRDefault="00001105" w:rsidP="0041128C">
            <w:pPr>
              <w:ind w:left="-40" w:right="-72"/>
              <w:jc w:val="right"/>
              <w:rPr>
                <w:rFonts w:cs="Arial"/>
                <w:b/>
                <w:color w:val="000000"/>
                <w:sz w:val="18"/>
                <w:szCs w:val="18"/>
                <w:lang w:val="en-GB"/>
              </w:rPr>
            </w:pPr>
            <w:r w:rsidRPr="00CE0402">
              <w:rPr>
                <w:rFonts w:cs="Arial"/>
                <w:b/>
                <w:color w:val="000000"/>
                <w:sz w:val="18"/>
                <w:szCs w:val="18"/>
                <w:lang w:val="en-GB"/>
              </w:rPr>
              <w:t>Baht</w:t>
            </w:r>
          </w:p>
        </w:tc>
      </w:tr>
      <w:tr w:rsidR="00001105" w:rsidRPr="00CE0402" w14:paraId="70E10C72" w14:textId="77777777" w:rsidTr="00FE0EA0">
        <w:tc>
          <w:tcPr>
            <w:tcW w:w="6869" w:type="dxa"/>
            <w:tcBorders>
              <w:top w:val="nil"/>
              <w:left w:val="nil"/>
              <w:bottom w:val="nil"/>
              <w:right w:val="nil"/>
            </w:tcBorders>
            <w:vAlign w:val="bottom"/>
            <w:hideMark/>
          </w:tcPr>
          <w:p w14:paraId="39BABDBF" w14:textId="572F084B" w:rsidR="00001105" w:rsidRPr="00CE0402" w:rsidRDefault="00001105" w:rsidP="0041128C">
            <w:pPr>
              <w:ind w:left="971" w:right="-105"/>
              <w:jc w:val="left"/>
              <w:rPr>
                <w:rFonts w:cs="Arial"/>
                <w:b/>
                <w:color w:val="000000"/>
                <w:sz w:val="18"/>
                <w:szCs w:val="18"/>
                <w:lang w:val="en-GB"/>
              </w:rPr>
            </w:pPr>
            <w:r w:rsidRPr="00CE0402">
              <w:rPr>
                <w:rFonts w:cs="Arial"/>
                <w:b/>
                <w:color w:val="000000"/>
                <w:sz w:val="18"/>
                <w:szCs w:val="18"/>
                <w:lang w:val="en-GB"/>
              </w:rPr>
              <w:t>Aggregate carrying amount of individually immaterial</w:t>
            </w:r>
            <w:r w:rsidR="00DD7A90" w:rsidRPr="00CE0402">
              <w:rPr>
                <w:rFonts w:cs="Arial"/>
                <w:b/>
                <w:color w:val="000000"/>
                <w:sz w:val="18"/>
                <w:szCs w:val="18"/>
                <w:lang w:val="en-GB"/>
              </w:rPr>
              <w:t xml:space="preserve"> </w:t>
            </w:r>
            <w:r w:rsidR="00FE0EA0" w:rsidRPr="00CE0402">
              <w:rPr>
                <w:rFonts w:cs="Arial"/>
                <w:b/>
                <w:color w:val="000000"/>
                <w:sz w:val="18"/>
                <w:szCs w:val="18"/>
                <w:lang w:val="en-GB"/>
              </w:rPr>
              <w:t xml:space="preserve">         </w:t>
            </w:r>
          </w:p>
        </w:tc>
        <w:tc>
          <w:tcPr>
            <w:tcW w:w="1296" w:type="dxa"/>
            <w:tcBorders>
              <w:top w:val="single" w:sz="4" w:space="0" w:color="000000"/>
              <w:left w:val="nil"/>
              <w:bottom w:val="nil"/>
              <w:right w:val="nil"/>
            </w:tcBorders>
            <w:vAlign w:val="bottom"/>
          </w:tcPr>
          <w:p w14:paraId="4C0E0C45" w14:textId="77777777" w:rsidR="00001105" w:rsidRPr="00CE0402" w:rsidRDefault="00001105" w:rsidP="0041128C">
            <w:pPr>
              <w:ind w:left="-40" w:right="-72"/>
              <w:jc w:val="right"/>
              <w:rPr>
                <w:rFonts w:cs="Arial"/>
                <w:b/>
                <w:color w:val="000000"/>
                <w:sz w:val="18"/>
                <w:szCs w:val="18"/>
                <w:lang w:val="en-GB"/>
              </w:rPr>
            </w:pPr>
          </w:p>
        </w:tc>
        <w:tc>
          <w:tcPr>
            <w:tcW w:w="1296" w:type="dxa"/>
            <w:tcBorders>
              <w:top w:val="single" w:sz="4" w:space="0" w:color="000000"/>
              <w:left w:val="nil"/>
              <w:bottom w:val="nil"/>
              <w:right w:val="nil"/>
            </w:tcBorders>
            <w:vAlign w:val="bottom"/>
          </w:tcPr>
          <w:p w14:paraId="51F9A2A2" w14:textId="77777777" w:rsidR="00001105" w:rsidRPr="00CE0402" w:rsidRDefault="00001105" w:rsidP="0041128C">
            <w:pPr>
              <w:ind w:left="-40" w:right="-72"/>
              <w:jc w:val="right"/>
              <w:rPr>
                <w:rFonts w:cs="Arial"/>
                <w:b/>
                <w:color w:val="000000"/>
                <w:sz w:val="18"/>
                <w:szCs w:val="18"/>
                <w:lang w:val="en-GB"/>
              </w:rPr>
            </w:pPr>
          </w:p>
        </w:tc>
      </w:tr>
      <w:tr w:rsidR="00FE0EA0" w:rsidRPr="00CE0402" w14:paraId="5DC44121" w14:textId="77777777" w:rsidTr="00FE0EA0">
        <w:tc>
          <w:tcPr>
            <w:tcW w:w="6869" w:type="dxa"/>
            <w:tcBorders>
              <w:top w:val="nil"/>
              <w:left w:val="nil"/>
              <w:bottom w:val="nil"/>
              <w:right w:val="nil"/>
            </w:tcBorders>
            <w:vAlign w:val="bottom"/>
          </w:tcPr>
          <w:p w14:paraId="7AF7B37E" w14:textId="29F04D99" w:rsidR="00FE0EA0" w:rsidRPr="00CE0402" w:rsidRDefault="00FE0EA0" w:rsidP="0041128C">
            <w:pPr>
              <w:ind w:left="971" w:right="-105"/>
              <w:jc w:val="left"/>
              <w:rPr>
                <w:rFonts w:cs="Arial"/>
                <w:b/>
                <w:color w:val="000000"/>
                <w:sz w:val="18"/>
                <w:szCs w:val="18"/>
                <w:lang w:val="en-GB"/>
              </w:rPr>
            </w:pPr>
            <w:r w:rsidRPr="00CE0402">
              <w:rPr>
                <w:rFonts w:cs="Arial"/>
                <w:b/>
                <w:color w:val="000000"/>
                <w:sz w:val="18"/>
                <w:szCs w:val="18"/>
                <w:lang w:val="en-GB"/>
              </w:rPr>
              <w:t xml:space="preserve">   </w:t>
            </w:r>
            <w:r w:rsidR="00185004" w:rsidRPr="00CE0402">
              <w:rPr>
                <w:rFonts w:cs="Arial"/>
                <w:b/>
                <w:color w:val="000000"/>
                <w:sz w:val="18"/>
                <w:szCs w:val="18"/>
                <w:lang w:val="en-GB"/>
              </w:rPr>
              <w:t xml:space="preserve">an associate </w:t>
            </w:r>
            <w:r w:rsidRPr="00CE0402">
              <w:rPr>
                <w:rFonts w:cs="Arial"/>
                <w:b/>
                <w:color w:val="000000"/>
                <w:sz w:val="18"/>
                <w:szCs w:val="18"/>
                <w:lang w:val="en-GB"/>
              </w:rPr>
              <w:t>and a joint venture</w:t>
            </w:r>
          </w:p>
        </w:tc>
        <w:tc>
          <w:tcPr>
            <w:tcW w:w="1296" w:type="dxa"/>
            <w:tcBorders>
              <w:top w:val="nil"/>
              <w:left w:val="nil"/>
              <w:bottom w:val="nil"/>
              <w:right w:val="nil"/>
            </w:tcBorders>
            <w:vAlign w:val="bottom"/>
          </w:tcPr>
          <w:p w14:paraId="0BADED07" w14:textId="77777777" w:rsidR="00FE0EA0" w:rsidRPr="00CE0402" w:rsidRDefault="00FE0EA0" w:rsidP="0041128C">
            <w:pPr>
              <w:ind w:left="-40" w:right="-72"/>
              <w:jc w:val="right"/>
              <w:rPr>
                <w:rFonts w:cs="Arial"/>
                <w:b/>
                <w:color w:val="000000"/>
                <w:sz w:val="18"/>
                <w:szCs w:val="18"/>
                <w:lang w:val="en-GB"/>
              </w:rPr>
            </w:pPr>
          </w:p>
        </w:tc>
        <w:tc>
          <w:tcPr>
            <w:tcW w:w="1296" w:type="dxa"/>
            <w:tcBorders>
              <w:top w:val="nil"/>
              <w:left w:val="nil"/>
              <w:bottom w:val="nil"/>
              <w:right w:val="nil"/>
            </w:tcBorders>
            <w:vAlign w:val="bottom"/>
          </w:tcPr>
          <w:p w14:paraId="2A6AC996" w14:textId="77777777" w:rsidR="00FE0EA0" w:rsidRPr="00CE0402" w:rsidRDefault="00FE0EA0" w:rsidP="0041128C">
            <w:pPr>
              <w:ind w:left="-40" w:right="-72"/>
              <w:jc w:val="right"/>
              <w:rPr>
                <w:rFonts w:cs="Arial"/>
                <w:b/>
                <w:color w:val="000000"/>
                <w:sz w:val="18"/>
                <w:szCs w:val="18"/>
                <w:lang w:val="en-GB"/>
              </w:rPr>
            </w:pPr>
          </w:p>
        </w:tc>
      </w:tr>
      <w:tr w:rsidR="00001105" w:rsidRPr="00CE0402" w14:paraId="24ABFC8C" w14:textId="77777777" w:rsidTr="00937039">
        <w:tc>
          <w:tcPr>
            <w:tcW w:w="6869" w:type="dxa"/>
            <w:tcBorders>
              <w:top w:val="nil"/>
              <w:left w:val="nil"/>
              <w:bottom w:val="nil"/>
              <w:right w:val="nil"/>
            </w:tcBorders>
            <w:vAlign w:val="bottom"/>
          </w:tcPr>
          <w:p w14:paraId="04A76B54" w14:textId="77777777" w:rsidR="00001105" w:rsidRPr="00CE0402" w:rsidRDefault="00001105" w:rsidP="0041128C">
            <w:pPr>
              <w:ind w:left="971"/>
              <w:jc w:val="left"/>
              <w:rPr>
                <w:rFonts w:cs="Arial"/>
                <w:b/>
                <w:color w:val="000000"/>
                <w:sz w:val="18"/>
                <w:szCs w:val="18"/>
                <w:lang w:val="en-GB"/>
              </w:rPr>
            </w:pPr>
          </w:p>
        </w:tc>
        <w:tc>
          <w:tcPr>
            <w:tcW w:w="1296" w:type="dxa"/>
            <w:tcBorders>
              <w:top w:val="nil"/>
              <w:left w:val="nil"/>
              <w:bottom w:val="nil"/>
              <w:right w:val="nil"/>
            </w:tcBorders>
            <w:vAlign w:val="bottom"/>
          </w:tcPr>
          <w:p w14:paraId="25CD1703" w14:textId="77777777" w:rsidR="00001105" w:rsidRPr="00CE0402" w:rsidRDefault="00001105" w:rsidP="0041128C">
            <w:pPr>
              <w:ind w:left="-40" w:right="-72"/>
              <w:jc w:val="right"/>
              <w:rPr>
                <w:rFonts w:cs="Arial"/>
                <w:b/>
                <w:color w:val="000000"/>
                <w:sz w:val="18"/>
                <w:szCs w:val="18"/>
                <w:lang w:val="en-GB"/>
              </w:rPr>
            </w:pPr>
          </w:p>
        </w:tc>
        <w:tc>
          <w:tcPr>
            <w:tcW w:w="1296" w:type="dxa"/>
            <w:tcBorders>
              <w:top w:val="nil"/>
              <w:left w:val="nil"/>
              <w:bottom w:val="nil"/>
              <w:right w:val="nil"/>
            </w:tcBorders>
            <w:vAlign w:val="bottom"/>
          </w:tcPr>
          <w:p w14:paraId="47F888FC" w14:textId="77777777" w:rsidR="00001105" w:rsidRPr="00CE0402" w:rsidRDefault="00001105" w:rsidP="0041128C">
            <w:pPr>
              <w:ind w:left="-40" w:right="-72"/>
              <w:jc w:val="right"/>
              <w:rPr>
                <w:rFonts w:cs="Arial"/>
                <w:b/>
                <w:color w:val="000000"/>
                <w:sz w:val="18"/>
                <w:szCs w:val="18"/>
                <w:lang w:val="en-GB"/>
              </w:rPr>
            </w:pPr>
          </w:p>
        </w:tc>
      </w:tr>
      <w:tr w:rsidR="00001105" w:rsidRPr="00CE0402" w14:paraId="5EAF23DA" w14:textId="77777777" w:rsidTr="00937039">
        <w:tc>
          <w:tcPr>
            <w:tcW w:w="6869" w:type="dxa"/>
            <w:tcBorders>
              <w:top w:val="nil"/>
              <w:left w:val="nil"/>
              <w:bottom w:val="nil"/>
              <w:right w:val="nil"/>
            </w:tcBorders>
            <w:vAlign w:val="bottom"/>
            <w:hideMark/>
          </w:tcPr>
          <w:p w14:paraId="750447E5" w14:textId="77777777" w:rsidR="00001105" w:rsidRPr="00CE0402" w:rsidRDefault="00001105" w:rsidP="0041128C">
            <w:pPr>
              <w:ind w:left="971"/>
              <w:jc w:val="left"/>
              <w:rPr>
                <w:rFonts w:cs="Arial"/>
                <w:b/>
                <w:color w:val="000000"/>
                <w:sz w:val="18"/>
                <w:szCs w:val="18"/>
                <w:lang w:val="en-GB"/>
              </w:rPr>
            </w:pPr>
            <w:r w:rsidRPr="00CE0402">
              <w:rPr>
                <w:rFonts w:cs="Arial"/>
                <w:b/>
                <w:color w:val="000000"/>
                <w:sz w:val="18"/>
                <w:szCs w:val="18"/>
                <w:lang w:val="en-GB"/>
              </w:rPr>
              <w:t>Aggregate amounts of the Group’s share of:</w:t>
            </w:r>
          </w:p>
        </w:tc>
        <w:tc>
          <w:tcPr>
            <w:tcW w:w="1296" w:type="dxa"/>
            <w:tcBorders>
              <w:top w:val="nil"/>
              <w:left w:val="nil"/>
              <w:bottom w:val="nil"/>
              <w:right w:val="nil"/>
            </w:tcBorders>
            <w:vAlign w:val="bottom"/>
          </w:tcPr>
          <w:p w14:paraId="40470F82" w14:textId="77777777" w:rsidR="00001105" w:rsidRPr="00CE0402" w:rsidRDefault="00001105" w:rsidP="0041128C">
            <w:pPr>
              <w:ind w:left="-40" w:right="-72"/>
              <w:jc w:val="right"/>
              <w:rPr>
                <w:rFonts w:cs="Arial"/>
                <w:bCs/>
                <w:color w:val="000000"/>
                <w:sz w:val="18"/>
                <w:szCs w:val="18"/>
                <w:lang w:val="en-GB"/>
              </w:rPr>
            </w:pPr>
          </w:p>
        </w:tc>
        <w:tc>
          <w:tcPr>
            <w:tcW w:w="1296" w:type="dxa"/>
            <w:tcBorders>
              <w:top w:val="nil"/>
              <w:left w:val="nil"/>
              <w:bottom w:val="nil"/>
              <w:right w:val="nil"/>
            </w:tcBorders>
            <w:vAlign w:val="bottom"/>
          </w:tcPr>
          <w:p w14:paraId="012AB6B0" w14:textId="77777777" w:rsidR="00001105" w:rsidRPr="00CE0402" w:rsidRDefault="00001105" w:rsidP="0041128C">
            <w:pPr>
              <w:ind w:left="-40" w:right="-72"/>
              <w:jc w:val="right"/>
              <w:rPr>
                <w:rFonts w:cs="Arial"/>
                <w:b/>
                <w:color w:val="000000"/>
                <w:sz w:val="18"/>
                <w:szCs w:val="18"/>
                <w:lang w:val="en-GB"/>
              </w:rPr>
            </w:pPr>
          </w:p>
        </w:tc>
      </w:tr>
      <w:tr w:rsidR="004A4A69" w:rsidRPr="00CE0402" w14:paraId="74DD2FAA" w14:textId="77777777" w:rsidTr="00937039">
        <w:tc>
          <w:tcPr>
            <w:tcW w:w="6869" w:type="dxa"/>
            <w:tcBorders>
              <w:top w:val="nil"/>
              <w:left w:val="nil"/>
              <w:bottom w:val="nil"/>
              <w:right w:val="nil"/>
            </w:tcBorders>
            <w:vAlign w:val="bottom"/>
            <w:hideMark/>
          </w:tcPr>
          <w:p w14:paraId="7FFF3896" w14:textId="6DED1F42" w:rsidR="004A4A69" w:rsidRPr="00CE0402" w:rsidRDefault="00B07874" w:rsidP="004A4A69">
            <w:pPr>
              <w:ind w:left="971"/>
              <w:jc w:val="left"/>
              <w:rPr>
                <w:rFonts w:cs="Arial"/>
                <w:color w:val="000000"/>
                <w:sz w:val="18"/>
                <w:szCs w:val="18"/>
                <w:lang w:val="en-GB"/>
              </w:rPr>
            </w:pPr>
            <w:r w:rsidRPr="00CE0402">
              <w:rPr>
                <w:rFonts w:cs="Arial"/>
                <w:color w:val="000000"/>
                <w:sz w:val="18"/>
                <w:szCs w:val="18"/>
                <w:lang w:val="en-GB"/>
              </w:rPr>
              <w:t>Profit (</w:t>
            </w:r>
            <w:r w:rsidR="009E259E" w:rsidRPr="00CE0402">
              <w:rPr>
                <w:rFonts w:cs="Arial"/>
                <w:color w:val="000000"/>
                <w:sz w:val="18"/>
                <w:szCs w:val="18"/>
                <w:lang w:val="en-GB"/>
              </w:rPr>
              <w:t>l</w:t>
            </w:r>
            <w:r w:rsidR="004A4A69" w:rsidRPr="00CE0402">
              <w:rPr>
                <w:rFonts w:cs="Arial"/>
                <w:color w:val="000000"/>
                <w:sz w:val="18"/>
                <w:szCs w:val="18"/>
                <w:lang w:val="en-GB"/>
              </w:rPr>
              <w:t>oss</w:t>
            </w:r>
            <w:r w:rsidRPr="00CE0402">
              <w:rPr>
                <w:rFonts w:cs="Arial"/>
                <w:color w:val="000000"/>
                <w:sz w:val="18"/>
                <w:szCs w:val="18"/>
                <w:lang w:val="en-GB"/>
              </w:rPr>
              <w:t>)</w:t>
            </w:r>
            <w:r w:rsidR="004A4A69" w:rsidRPr="00CE0402">
              <w:rPr>
                <w:rFonts w:cs="Arial"/>
                <w:color w:val="000000"/>
                <w:sz w:val="18"/>
                <w:szCs w:val="18"/>
                <w:lang w:val="en-GB"/>
              </w:rPr>
              <w:t xml:space="preserve"> from continuing operations</w:t>
            </w:r>
          </w:p>
        </w:tc>
        <w:tc>
          <w:tcPr>
            <w:tcW w:w="1296" w:type="dxa"/>
            <w:tcBorders>
              <w:top w:val="nil"/>
              <w:left w:val="nil"/>
              <w:bottom w:val="single" w:sz="4" w:space="0" w:color="000000"/>
              <w:right w:val="nil"/>
            </w:tcBorders>
            <w:vAlign w:val="bottom"/>
          </w:tcPr>
          <w:p w14:paraId="7D2AC85A" w14:textId="241AF4DA" w:rsidR="004A4A69" w:rsidRPr="00CE0402" w:rsidRDefault="008F0588" w:rsidP="004A4A69">
            <w:pPr>
              <w:ind w:left="-40" w:right="-72"/>
              <w:jc w:val="right"/>
              <w:rPr>
                <w:rFonts w:cs="Arial"/>
                <w:bCs/>
                <w:color w:val="000000"/>
                <w:sz w:val="18"/>
                <w:szCs w:val="18"/>
                <w:lang w:val="en-GB"/>
              </w:rPr>
            </w:pPr>
            <w:r w:rsidRPr="00CE0402">
              <w:rPr>
                <w:rFonts w:cs="Arial"/>
                <w:bCs/>
                <w:color w:val="000000"/>
                <w:sz w:val="18"/>
                <w:szCs w:val="18"/>
                <w:lang w:val="en-GB"/>
              </w:rPr>
              <w:t>24</w:t>
            </w:r>
            <w:r w:rsidR="00E3501A" w:rsidRPr="00CE0402">
              <w:rPr>
                <w:rFonts w:cs="Arial"/>
                <w:bCs/>
                <w:color w:val="000000"/>
                <w:sz w:val="18"/>
                <w:szCs w:val="18"/>
                <w:lang w:val="en-GB"/>
              </w:rPr>
              <w:t>5</w:t>
            </w:r>
          </w:p>
        </w:tc>
        <w:tc>
          <w:tcPr>
            <w:tcW w:w="1296" w:type="dxa"/>
            <w:tcBorders>
              <w:top w:val="nil"/>
              <w:left w:val="nil"/>
              <w:bottom w:val="single" w:sz="4" w:space="0" w:color="000000"/>
              <w:right w:val="nil"/>
            </w:tcBorders>
            <w:vAlign w:val="bottom"/>
          </w:tcPr>
          <w:p w14:paraId="6D551A41" w14:textId="46FA94C8" w:rsidR="004A4A69" w:rsidRPr="00CE0402" w:rsidRDefault="004A4A69" w:rsidP="004A4A69">
            <w:pPr>
              <w:ind w:left="-40" w:right="-72"/>
              <w:jc w:val="right"/>
              <w:rPr>
                <w:rFonts w:cs="Arial"/>
                <w:bCs/>
                <w:color w:val="000000"/>
                <w:sz w:val="18"/>
                <w:szCs w:val="18"/>
                <w:lang w:val="en-GB"/>
              </w:rPr>
            </w:pPr>
            <w:r w:rsidRPr="00CE0402">
              <w:rPr>
                <w:rFonts w:cs="Arial"/>
                <w:bCs/>
                <w:color w:val="000000"/>
                <w:sz w:val="18"/>
                <w:szCs w:val="18"/>
                <w:lang w:val="en-GB"/>
              </w:rPr>
              <w:t>(64)</w:t>
            </w:r>
          </w:p>
        </w:tc>
      </w:tr>
      <w:tr w:rsidR="004A4A69" w:rsidRPr="00CE0402" w14:paraId="7CA28AA2" w14:textId="77777777" w:rsidTr="00937039">
        <w:tc>
          <w:tcPr>
            <w:tcW w:w="6869" w:type="dxa"/>
            <w:tcBorders>
              <w:top w:val="nil"/>
              <w:left w:val="nil"/>
              <w:bottom w:val="nil"/>
              <w:right w:val="nil"/>
            </w:tcBorders>
            <w:vAlign w:val="bottom"/>
          </w:tcPr>
          <w:p w14:paraId="21F2BF80" w14:textId="77777777" w:rsidR="004A4A69" w:rsidRPr="00CE0402" w:rsidRDefault="004A4A69" w:rsidP="004A4A69">
            <w:pPr>
              <w:ind w:left="971"/>
              <w:jc w:val="left"/>
              <w:rPr>
                <w:rFonts w:cs="Arial"/>
                <w:color w:val="000000"/>
                <w:sz w:val="18"/>
                <w:szCs w:val="18"/>
                <w:lang w:val="en-GB"/>
              </w:rPr>
            </w:pPr>
          </w:p>
        </w:tc>
        <w:tc>
          <w:tcPr>
            <w:tcW w:w="1296" w:type="dxa"/>
            <w:tcBorders>
              <w:top w:val="single" w:sz="4" w:space="0" w:color="000000"/>
              <w:left w:val="nil"/>
              <w:bottom w:val="nil"/>
              <w:right w:val="nil"/>
            </w:tcBorders>
            <w:vAlign w:val="bottom"/>
          </w:tcPr>
          <w:p w14:paraId="78A94AD1" w14:textId="77777777" w:rsidR="004A4A69" w:rsidRPr="00CE0402" w:rsidRDefault="004A4A69" w:rsidP="004A4A69">
            <w:pPr>
              <w:ind w:left="-40" w:right="-72"/>
              <w:jc w:val="right"/>
              <w:rPr>
                <w:rFonts w:cs="Arial"/>
                <w:bCs/>
                <w:color w:val="000000"/>
                <w:sz w:val="18"/>
                <w:szCs w:val="18"/>
                <w:lang w:val="en-GB"/>
              </w:rPr>
            </w:pPr>
          </w:p>
        </w:tc>
        <w:tc>
          <w:tcPr>
            <w:tcW w:w="1296" w:type="dxa"/>
            <w:tcBorders>
              <w:top w:val="single" w:sz="4" w:space="0" w:color="000000"/>
              <w:left w:val="nil"/>
              <w:bottom w:val="nil"/>
              <w:right w:val="nil"/>
            </w:tcBorders>
            <w:vAlign w:val="bottom"/>
          </w:tcPr>
          <w:p w14:paraId="11A83268" w14:textId="77777777" w:rsidR="004A4A69" w:rsidRPr="00CE0402" w:rsidRDefault="004A4A69" w:rsidP="004A4A69">
            <w:pPr>
              <w:ind w:left="-40" w:right="-72"/>
              <w:jc w:val="right"/>
              <w:rPr>
                <w:rFonts w:cs="Arial"/>
                <w:bCs/>
                <w:color w:val="000000"/>
                <w:sz w:val="18"/>
                <w:szCs w:val="18"/>
                <w:lang w:val="en-GB"/>
              </w:rPr>
            </w:pPr>
          </w:p>
        </w:tc>
      </w:tr>
      <w:tr w:rsidR="004A4A69" w:rsidRPr="00CE0402" w14:paraId="67275B7D" w14:textId="77777777" w:rsidTr="00937039">
        <w:tc>
          <w:tcPr>
            <w:tcW w:w="6869" w:type="dxa"/>
            <w:tcBorders>
              <w:top w:val="nil"/>
              <w:left w:val="nil"/>
              <w:bottom w:val="nil"/>
              <w:right w:val="nil"/>
            </w:tcBorders>
            <w:vAlign w:val="bottom"/>
            <w:hideMark/>
          </w:tcPr>
          <w:p w14:paraId="02AD544E" w14:textId="190A1ACB" w:rsidR="004A4A69" w:rsidRPr="00CE0402" w:rsidRDefault="004A4A69" w:rsidP="004A4A69">
            <w:pPr>
              <w:ind w:left="971"/>
              <w:jc w:val="left"/>
              <w:rPr>
                <w:rFonts w:cs="Arial"/>
                <w:color w:val="000000"/>
                <w:sz w:val="18"/>
                <w:szCs w:val="18"/>
                <w:lang w:val="en-GB"/>
              </w:rPr>
            </w:pPr>
            <w:r w:rsidRPr="00CE0402">
              <w:rPr>
                <w:rFonts w:cs="Arial"/>
                <w:color w:val="000000"/>
                <w:sz w:val="18"/>
                <w:szCs w:val="18"/>
                <w:lang w:val="en-GB"/>
              </w:rPr>
              <w:t xml:space="preserve">Total comprehensive </w:t>
            </w:r>
            <w:r w:rsidR="00EF744D" w:rsidRPr="00CE0402">
              <w:rPr>
                <w:rFonts w:cs="Arial"/>
                <w:color w:val="000000"/>
                <w:sz w:val="18"/>
                <w:szCs w:val="18"/>
                <w:lang w:val="en-GB"/>
              </w:rPr>
              <w:t>income (expense)</w:t>
            </w:r>
          </w:p>
        </w:tc>
        <w:tc>
          <w:tcPr>
            <w:tcW w:w="1296" w:type="dxa"/>
            <w:tcBorders>
              <w:top w:val="nil"/>
              <w:left w:val="nil"/>
              <w:bottom w:val="single" w:sz="4" w:space="0" w:color="auto"/>
              <w:right w:val="nil"/>
            </w:tcBorders>
            <w:vAlign w:val="bottom"/>
          </w:tcPr>
          <w:p w14:paraId="4E87D3BB" w14:textId="04C0512F" w:rsidR="004A4A69" w:rsidRPr="00CE0402" w:rsidRDefault="008F0588" w:rsidP="004A4A69">
            <w:pPr>
              <w:ind w:left="-40" w:right="-72"/>
              <w:jc w:val="right"/>
              <w:rPr>
                <w:rFonts w:cs="Arial"/>
                <w:bCs/>
                <w:color w:val="000000"/>
                <w:sz w:val="18"/>
                <w:szCs w:val="18"/>
                <w:lang w:val="en-GB"/>
              </w:rPr>
            </w:pPr>
            <w:r w:rsidRPr="00CE0402">
              <w:rPr>
                <w:rFonts w:cs="Arial"/>
                <w:bCs/>
                <w:color w:val="000000"/>
                <w:sz w:val="18"/>
                <w:szCs w:val="18"/>
                <w:lang w:val="en-GB"/>
              </w:rPr>
              <w:t>24</w:t>
            </w:r>
            <w:r w:rsidR="00E3501A" w:rsidRPr="00CE0402">
              <w:rPr>
                <w:rFonts w:cs="Arial"/>
                <w:bCs/>
                <w:color w:val="000000"/>
                <w:sz w:val="18"/>
                <w:szCs w:val="18"/>
                <w:lang w:val="en-GB"/>
              </w:rPr>
              <w:t>5</w:t>
            </w:r>
          </w:p>
        </w:tc>
        <w:tc>
          <w:tcPr>
            <w:tcW w:w="1296" w:type="dxa"/>
            <w:tcBorders>
              <w:top w:val="nil"/>
              <w:left w:val="nil"/>
              <w:bottom w:val="single" w:sz="4" w:space="0" w:color="auto"/>
              <w:right w:val="nil"/>
            </w:tcBorders>
            <w:vAlign w:val="bottom"/>
          </w:tcPr>
          <w:p w14:paraId="4BD28AE5" w14:textId="78895293" w:rsidR="004A4A69" w:rsidRPr="00CE0402" w:rsidRDefault="004A4A69" w:rsidP="004A4A69">
            <w:pPr>
              <w:ind w:left="-40" w:right="-72"/>
              <w:jc w:val="right"/>
              <w:rPr>
                <w:rFonts w:cs="Arial"/>
                <w:bCs/>
                <w:color w:val="000000"/>
                <w:sz w:val="18"/>
                <w:szCs w:val="18"/>
                <w:lang w:val="en-GB"/>
              </w:rPr>
            </w:pPr>
            <w:r w:rsidRPr="00CE0402">
              <w:rPr>
                <w:rFonts w:cs="Arial"/>
                <w:bCs/>
                <w:color w:val="000000"/>
                <w:sz w:val="18"/>
                <w:szCs w:val="18"/>
                <w:lang w:val="en-GB"/>
              </w:rPr>
              <w:t>(64)</w:t>
            </w:r>
          </w:p>
        </w:tc>
      </w:tr>
    </w:tbl>
    <w:p w14:paraId="440F44C0" w14:textId="18CD63ED" w:rsidR="00B5153F" w:rsidRPr="00CE0402" w:rsidRDefault="00B5153F" w:rsidP="0041128C">
      <w:pPr>
        <w:rPr>
          <w:rFonts w:cs="Arial"/>
          <w:color w:val="000000"/>
          <w:sz w:val="18"/>
          <w:szCs w:val="18"/>
          <w:lang w:val="en-GB"/>
        </w:rPr>
      </w:pPr>
    </w:p>
    <w:p w14:paraId="1A7F3D56" w14:textId="77777777" w:rsidR="00B5153F" w:rsidRPr="00CE0402" w:rsidRDefault="00B5153F" w:rsidP="0041128C">
      <w:pPr>
        <w:rPr>
          <w:rFonts w:eastAsia="Arial Unicode MS" w:cs="Arial"/>
          <w:color w:val="000000"/>
          <w:spacing w:val="-4"/>
          <w:sz w:val="18"/>
          <w:szCs w:val="18"/>
          <w:lang w:val="en-AU"/>
        </w:rPr>
      </w:pPr>
    </w:p>
    <w:tbl>
      <w:tblPr>
        <w:tblW w:w="0" w:type="auto"/>
        <w:tblInd w:w="108" w:type="dxa"/>
        <w:tblLook w:val="04A0" w:firstRow="1" w:lastRow="0" w:firstColumn="1" w:lastColumn="0" w:noHBand="0" w:noVBand="1"/>
      </w:tblPr>
      <w:tblGrid>
        <w:gridCol w:w="9464"/>
      </w:tblGrid>
      <w:tr w:rsidR="003800CE" w:rsidRPr="00CE0402" w14:paraId="2F98A269" w14:textId="77777777" w:rsidTr="00937039">
        <w:trPr>
          <w:trHeight w:val="386"/>
        </w:trPr>
        <w:tc>
          <w:tcPr>
            <w:tcW w:w="9464" w:type="dxa"/>
            <w:vAlign w:val="center"/>
          </w:tcPr>
          <w:p w14:paraId="3D7794EA" w14:textId="2F93782C" w:rsidR="003800CE" w:rsidRPr="00CE0402" w:rsidRDefault="00B13E3A" w:rsidP="0041128C">
            <w:pPr>
              <w:ind w:left="432" w:hanging="537"/>
              <w:rPr>
                <w:rFonts w:eastAsia="Arial Unicode MS" w:cs="Arial"/>
                <w:b/>
                <w:bCs/>
                <w:color w:val="000000"/>
                <w:sz w:val="18"/>
                <w:szCs w:val="18"/>
                <w:cs/>
                <w:lang w:val="en-GB"/>
              </w:rPr>
            </w:pPr>
            <w:r w:rsidRPr="00CE0402">
              <w:rPr>
                <w:rFonts w:eastAsia="Arial Unicode MS" w:cs="Arial"/>
                <w:b/>
                <w:bCs/>
                <w:color w:val="000000"/>
                <w:sz w:val="18"/>
                <w:szCs w:val="18"/>
                <w:lang w:val="en-GB"/>
              </w:rPr>
              <w:t>1</w:t>
            </w:r>
            <w:r w:rsidR="000046B8" w:rsidRPr="00CE0402">
              <w:rPr>
                <w:rFonts w:eastAsia="Arial Unicode MS" w:cs="Arial"/>
                <w:b/>
                <w:bCs/>
                <w:color w:val="000000"/>
                <w:sz w:val="18"/>
                <w:szCs w:val="18"/>
                <w:lang w:val="en-GB"/>
              </w:rPr>
              <w:t>7</w:t>
            </w:r>
            <w:r w:rsidR="003800CE" w:rsidRPr="00CE0402">
              <w:rPr>
                <w:rFonts w:eastAsia="Arial Unicode MS" w:cs="Arial"/>
                <w:b/>
                <w:bCs/>
                <w:color w:val="000000"/>
                <w:sz w:val="18"/>
                <w:szCs w:val="18"/>
                <w:cs/>
                <w:lang w:val="en-GB"/>
              </w:rPr>
              <w:tab/>
            </w:r>
            <w:r w:rsidR="003800CE" w:rsidRPr="00CE0402">
              <w:rPr>
                <w:rFonts w:eastAsia="Arial Unicode MS" w:cs="Arial"/>
                <w:b/>
                <w:bCs/>
                <w:color w:val="000000"/>
                <w:sz w:val="18"/>
                <w:szCs w:val="18"/>
                <w:lang w:val="en-GB"/>
              </w:rPr>
              <w:t>Investment property, net</w:t>
            </w:r>
          </w:p>
        </w:tc>
      </w:tr>
    </w:tbl>
    <w:p w14:paraId="0D9B61FA" w14:textId="77777777" w:rsidR="003800CE" w:rsidRPr="00CE0402" w:rsidRDefault="003800CE" w:rsidP="0041128C">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color w:val="000000"/>
          <w:spacing w:val="-4"/>
          <w:sz w:val="18"/>
          <w:szCs w:val="18"/>
          <w:lang w:val="en-AU"/>
        </w:rPr>
      </w:pPr>
    </w:p>
    <w:tbl>
      <w:tblPr>
        <w:tblW w:w="9461" w:type="dxa"/>
        <w:tblInd w:w="108" w:type="dxa"/>
        <w:tblLayout w:type="fixed"/>
        <w:tblLook w:val="0000" w:firstRow="0" w:lastRow="0" w:firstColumn="0" w:lastColumn="0" w:noHBand="0" w:noVBand="0"/>
      </w:tblPr>
      <w:tblGrid>
        <w:gridCol w:w="4925"/>
        <w:gridCol w:w="1512"/>
        <w:gridCol w:w="1512"/>
        <w:gridCol w:w="1512"/>
      </w:tblGrid>
      <w:tr w:rsidR="00C4234B" w:rsidRPr="00CE0402" w14:paraId="3DA8B59B" w14:textId="77777777" w:rsidTr="005B11E3">
        <w:tc>
          <w:tcPr>
            <w:tcW w:w="4925" w:type="dxa"/>
            <w:vAlign w:val="bottom"/>
          </w:tcPr>
          <w:p w14:paraId="1D0A6068" w14:textId="77777777" w:rsidR="00950C34" w:rsidRPr="00CE0402" w:rsidRDefault="00950C34" w:rsidP="0041128C">
            <w:pPr>
              <w:ind w:left="-101"/>
              <w:rPr>
                <w:rFonts w:cs="Arial"/>
                <w:color w:val="000000"/>
                <w:sz w:val="18"/>
                <w:szCs w:val="18"/>
              </w:rPr>
            </w:pPr>
          </w:p>
        </w:tc>
        <w:tc>
          <w:tcPr>
            <w:tcW w:w="4536" w:type="dxa"/>
            <w:gridSpan w:val="3"/>
            <w:tcBorders>
              <w:bottom w:val="single" w:sz="4" w:space="0" w:color="auto"/>
            </w:tcBorders>
            <w:vAlign w:val="bottom"/>
          </w:tcPr>
          <w:p w14:paraId="32212C2E" w14:textId="77777777" w:rsidR="00950C34" w:rsidRPr="00CE0402" w:rsidRDefault="00950C34" w:rsidP="0041128C">
            <w:pPr>
              <w:ind w:right="-72"/>
              <w:jc w:val="center"/>
              <w:rPr>
                <w:rFonts w:cs="Arial"/>
                <w:b/>
                <w:bCs/>
                <w:color w:val="000000"/>
                <w:sz w:val="18"/>
                <w:szCs w:val="18"/>
              </w:rPr>
            </w:pPr>
            <w:r w:rsidRPr="00CE0402">
              <w:rPr>
                <w:rFonts w:cs="Arial"/>
                <w:b/>
                <w:bCs/>
                <w:color w:val="000000"/>
                <w:sz w:val="18"/>
                <w:szCs w:val="18"/>
              </w:rPr>
              <w:t>Consolidate</w:t>
            </w:r>
            <w:r w:rsidR="005B4703" w:rsidRPr="00CE0402">
              <w:rPr>
                <w:rFonts w:cs="Arial"/>
                <w:b/>
                <w:bCs/>
                <w:color w:val="000000"/>
                <w:sz w:val="18"/>
                <w:szCs w:val="18"/>
              </w:rPr>
              <w:t>d</w:t>
            </w:r>
            <w:r w:rsidRPr="00CE0402">
              <w:rPr>
                <w:rFonts w:cs="Arial"/>
                <w:b/>
                <w:bCs/>
                <w:color w:val="000000"/>
                <w:sz w:val="18"/>
                <w:szCs w:val="18"/>
              </w:rPr>
              <w:t xml:space="preserve"> financial statements</w:t>
            </w:r>
          </w:p>
        </w:tc>
      </w:tr>
      <w:tr w:rsidR="00C4234B" w:rsidRPr="00CE0402" w14:paraId="54C745D2" w14:textId="77777777" w:rsidTr="005B11E3">
        <w:tc>
          <w:tcPr>
            <w:tcW w:w="4925" w:type="dxa"/>
            <w:vAlign w:val="bottom"/>
          </w:tcPr>
          <w:p w14:paraId="0C4BCD6F" w14:textId="77777777" w:rsidR="00950C34" w:rsidRPr="00CE0402" w:rsidRDefault="00950C34" w:rsidP="0041128C">
            <w:pPr>
              <w:ind w:left="-101"/>
              <w:rPr>
                <w:rFonts w:cs="Arial"/>
                <w:color w:val="000000"/>
                <w:sz w:val="18"/>
                <w:szCs w:val="18"/>
              </w:rPr>
            </w:pPr>
          </w:p>
        </w:tc>
        <w:tc>
          <w:tcPr>
            <w:tcW w:w="1512" w:type="dxa"/>
            <w:vAlign w:val="bottom"/>
          </w:tcPr>
          <w:p w14:paraId="5314D1CC" w14:textId="77777777" w:rsidR="00950C34" w:rsidRPr="00CE0402" w:rsidRDefault="00950C34" w:rsidP="0041128C">
            <w:pPr>
              <w:ind w:right="-72"/>
              <w:jc w:val="right"/>
              <w:rPr>
                <w:rFonts w:cs="Arial"/>
                <w:b/>
                <w:bCs/>
                <w:color w:val="000000"/>
                <w:sz w:val="18"/>
                <w:szCs w:val="18"/>
                <w:cs/>
              </w:rPr>
            </w:pPr>
            <w:r w:rsidRPr="00CE0402">
              <w:rPr>
                <w:rFonts w:cs="Arial"/>
                <w:b/>
                <w:bCs/>
                <w:color w:val="000000"/>
                <w:sz w:val="18"/>
                <w:szCs w:val="18"/>
              </w:rPr>
              <w:t>Land</w:t>
            </w:r>
          </w:p>
        </w:tc>
        <w:tc>
          <w:tcPr>
            <w:tcW w:w="1512" w:type="dxa"/>
            <w:vAlign w:val="bottom"/>
          </w:tcPr>
          <w:p w14:paraId="60C15AF8" w14:textId="67D0E2A8" w:rsidR="00792716" w:rsidRPr="00CE0402" w:rsidRDefault="00792716" w:rsidP="0041128C">
            <w:pPr>
              <w:ind w:right="-72"/>
              <w:jc w:val="right"/>
              <w:rPr>
                <w:rFonts w:cs="Arial"/>
                <w:b/>
                <w:bCs/>
                <w:color w:val="000000"/>
                <w:sz w:val="18"/>
                <w:szCs w:val="18"/>
              </w:rPr>
            </w:pPr>
            <w:r w:rsidRPr="00CE0402">
              <w:rPr>
                <w:rFonts w:cs="Arial"/>
                <w:b/>
                <w:bCs/>
                <w:color w:val="000000"/>
                <w:sz w:val="18"/>
                <w:szCs w:val="18"/>
              </w:rPr>
              <w:t>Building and</w:t>
            </w:r>
            <w:r w:rsidR="004501D9" w:rsidRPr="00CE0402">
              <w:rPr>
                <w:rFonts w:cs="Arial"/>
                <w:b/>
                <w:bCs/>
                <w:color w:val="000000"/>
                <w:sz w:val="18"/>
                <w:szCs w:val="18"/>
              </w:rPr>
              <w:t xml:space="preserve"> </w:t>
            </w:r>
          </w:p>
          <w:p w14:paraId="74CBD074" w14:textId="48FB5B71" w:rsidR="00950C34" w:rsidRPr="00CE0402" w:rsidRDefault="004501D9" w:rsidP="0041128C">
            <w:pPr>
              <w:ind w:right="-72"/>
              <w:jc w:val="right"/>
              <w:rPr>
                <w:rFonts w:cs="Arial"/>
                <w:b/>
                <w:bCs/>
                <w:color w:val="000000"/>
                <w:sz w:val="18"/>
                <w:szCs w:val="18"/>
              </w:rPr>
            </w:pPr>
            <w:r w:rsidRPr="00CE0402">
              <w:rPr>
                <w:rFonts w:cs="Arial"/>
                <w:b/>
                <w:bCs/>
                <w:color w:val="000000"/>
                <w:sz w:val="18"/>
                <w:szCs w:val="18"/>
              </w:rPr>
              <w:t xml:space="preserve">building </w:t>
            </w:r>
            <w:r w:rsidR="00792716" w:rsidRPr="00CE0402">
              <w:rPr>
                <w:rFonts w:cs="Arial"/>
                <w:b/>
                <w:bCs/>
                <w:color w:val="000000"/>
                <w:sz w:val="18"/>
                <w:szCs w:val="18"/>
              </w:rPr>
              <w:t>improvements</w:t>
            </w:r>
          </w:p>
        </w:tc>
        <w:tc>
          <w:tcPr>
            <w:tcW w:w="1512" w:type="dxa"/>
            <w:vAlign w:val="bottom"/>
          </w:tcPr>
          <w:p w14:paraId="4A08F5B7" w14:textId="77777777" w:rsidR="00950C34" w:rsidRPr="00CE0402" w:rsidRDefault="00792716" w:rsidP="0041128C">
            <w:pPr>
              <w:ind w:right="-72"/>
              <w:jc w:val="right"/>
              <w:rPr>
                <w:rFonts w:cs="Arial"/>
                <w:b/>
                <w:bCs/>
                <w:color w:val="000000"/>
                <w:sz w:val="18"/>
                <w:szCs w:val="18"/>
              </w:rPr>
            </w:pPr>
            <w:r w:rsidRPr="00CE0402">
              <w:rPr>
                <w:rFonts w:cs="Arial"/>
                <w:b/>
                <w:bCs/>
                <w:color w:val="000000"/>
                <w:sz w:val="18"/>
                <w:szCs w:val="18"/>
              </w:rPr>
              <w:t>Total</w:t>
            </w:r>
          </w:p>
        </w:tc>
      </w:tr>
      <w:tr w:rsidR="00C4234B" w:rsidRPr="00CE0402" w14:paraId="7E321DF1" w14:textId="77777777" w:rsidTr="005B11E3">
        <w:tc>
          <w:tcPr>
            <w:tcW w:w="4925" w:type="dxa"/>
            <w:vAlign w:val="bottom"/>
          </w:tcPr>
          <w:p w14:paraId="7BCE690B" w14:textId="77777777" w:rsidR="00950C34" w:rsidRPr="00CE0402" w:rsidRDefault="00950C34" w:rsidP="0041128C">
            <w:pPr>
              <w:ind w:left="-101"/>
              <w:rPr>
                <w:rFonts w:cs="Arial"/>
                <w:color w:val="000000"/>
                <w:sz w:val="18"/>
                <w:szCs w:val="18"/>
              </w:rPr>
            </w:pPr>
          </w:p>
        </w:tc>
        <w:tc>
          <w:tcPr>
            <w:tcW w:w="1512" w:type="dxa"/>
            <w:tcBorders>
              <w:bottom w:val="single" w:sz="4" w:space="0" w:color="auto"/>
            </w:tcBorders>
            <w:vAlign w:val="bottom"/>
          </w:tcPr>
          <w:p w14:paraId="38A0D072" w14:textId="77777777" w:rsidR="00950C34" w:rsidRPr="00CE0402" w:rsidRDefault="00950C34" w:rsidP="0041128C">
            <w:pPr>
              <w:ind w:right="-72"/>
              <w:jc w:val="right"/>
              <w:rPr>
                <w:rFonts w:cs="Arial"/>
                <w:b/>
                <w:bCs/>
                <w:color w:val="000000"/>
                <w:sz w:val="18"/>
                <w:szCs w:val="18"/>
              </w:rPr>
            </w:pPr>
            <w:r w:rsidRPr="00CE0402">
              <w:rPr>
                <w:rFonts w:cs="Arial"/>
                <w:b/>
                <w:bCs/>
                <w:color w:val="000000"/>
                <w:sz w:val="18"/>
                <w:szCs w:val="18"/>
              </w:rPr>
              <w:t xml:space="preserve">Thousand </w:t>
            </w:r>
          </w:p>
          <w:p w14:paraId="0C696C3A" w14:textId="77777777" w:rsidR="00950C34" w:rsidRPr="00CE0402" w:rsidRDefault="00950C34" w:rsidP="0041128C">
            <w:pPr>
              <w:ind w:right="-72"/>
              <w:jc w:val="right"/>
              <w:rPr>
                <w:rFonts w:cs="Arial"/>
                <w:b/>
                <w:bCs/>
                <w:color w:val="000000"/>
                <w:sz w:val="18"/>
                <w:szCs w:val="18"/>
                <w:cs/>
              </w:rPr>
            </w:pPr>
            <w:r w:rsidRPr="00CE0402">
              <w:rPr>
                <w:rFonts w:cs="Arial"/>
                <w:b/>
                <w:bCs/>
                <w:color w:val="000000"/>
                <w:sz w:val="18"/>
                <w:szCs w:val="18"/>
              </w:rPr>
              <w:t>Baht</w:t>
            </w:r>
          </w:p>
        </w:tc>
        <w:tc>
          <w:tcPr>
            <w:tcW w:w="1512" w:type="dxa"/>
            <w:tcBorders>
              <w:bottom w:val="single" w:sz="4" w:space="0" w:color="auto"/>
            </w:tcBorders>
            <w:vAlign w:val="bottom"/>
          </w:tcPr>
          <w:p w14:paraId="43699322" w14:textId="77777777" w:rsidR="00950C34" w:rsidRPr="00CE0402" w:rsidRDefault="00950C34" w:rsidP="0041128C">
            <w:pPr>
              <w:ind w:right="-72"/>
              <w:jc w:val="right"/>
              <w:rPr>
                <w:rFonts w:cs="Arial"/>
                <w:color w:val="000000"/>
                <w:sz w:val="18"/>
                <w:szCs w:val="18"/>
              </w:rPr>
            </w:pPr>
            <w:r w:rsidRPr="00CE0402">
              <w:rPr>
                <w:rFonts w:cs="Arial"/>
                <w:b/>
                <w:bCs/>
                <w:color w:val="000000"/>
                <w:sz w:val="18"/>
                <w:szCs w:val="18"/>
              </w:rPr>
              <w:t>Thousand</w:t>
            </w:r>
          </w:p>
          <w:p w14:paraId="443E63AE" w14:textId="77777777" w:rsidR="00950C34" w:rsidRPr="00CE0402" w:rsidRDefault="00792716" w:rsidP="0041128C">
            <w:pPr>
              <w:ind w:right="-72"/>
              <w:jc w:val="right"/>
              <w:rPr>
                <w:rFonts w:cs="Arial"/>
                <w:color w:val="000000"/>
                <w:sz w:val="18"/>
                <w:szCs w:val="18"/>
              </w:rPr>
            </w:pPr>
            <w:r w:rsidRPr="00CE0402">
              <w:rPr>
                <w:rFonts w:cs="Arial"/>
                <w:b/>
                <w:bCs/>
                <w:color w:val="000000"/>
                <w:sz w:val="18"/>
                <w:szCs w:val="18"/>
              </w:rPr>
              <w:t>Baht</w:t>
            </w:r>
          </w:p>
        </w:tc>
        <w:tc>
          <w:tcPr>
            <w:tcW w:w="1512" w:type="dxa"/>
            <w:tcBorders>
              <w:bottom w:val="single" w:sz="4" w:space="0" w:color="auto"/>
            </w:tcBorders>
            <w:vAlign w:val="bottom"/>
          </w:tcPr>
          <w:p w14:paraId="2882EC5E" w14:textId="77777777" w:rsidR="00950C34" w:rsidRPr="00CE0402" w:rsidRDefault="00792716" w:rsidP="0041128C">
            <w:pPr>
              <w:ind w:right="-72"/>
              <w:jc w:val="right"/>
              <w:rPr>
                <w:rFonts w:cs="Arial"/>
                <w:b/>
                <w:bCs/>
                <w:color w:val="000000"/>
                <w:sz w:val="18"/>
                <w:szCs w:val="18"/>
              </w:rPr>
            </w:pPr>
            <w:r w:rsidRPr="00CE0402">
              <w:rPr>
                <w:rFonts w:cs="Arial"/>
                <w:b/>
                <w:bCs/>
                <w:color w:val="000000"/>
                <w:sz w:val="18"/>
                <w:szCs w:val="18"/>
              </w:rPr>
              <w:t>Thousand</w:t>
            </w:r>
          </w:p>
          <w:p w14:paraId="41B2AA0A" w14:textId="77777777" w:rsidR="00792716" w:rsidRPr="00CE0402" w:rsidRDefault="00792716" w:rsidP="0041128C">
            <w:pPr>
              <w:ind w:right="-72"/>
              <w:jc w:val="right"/>
              <w:rPr>
                <w:rFonts w:cs="Arial"/>
                <w:color w:val="000000"/>
                <w:sz w:val="18"/>
                <w:szCs w:val="18"/>
              </w:rPr>
            </w:pPr>
            <w:r w:rsidRPr="00CE0402">
              <w:rPr>
                <w:rFonts w:cs="Arial"/>
                <w:b/>
                <w:bCs/>
                <w:color w:val="000000"/>
                <w:sz w:val="18"/>
                <w:szCs w:val="18"/>
              </w:rPr>
              <w:t>Baht</w:t>
            </w:r>
          </w:p>
        </w:tc>
      </w:tr>
      <w:tr w:rsidR="00C4234B" w:rsidRPr="00CE0402" w14:paraId="3BAAEFE2" w14:textId="77777777" w:rsidTr="005B11E3">
        <w:tc>
          <w:tcPr>
            <w:tcW w:w="4925" w:type="dxa"/>
            <w:vAlign w:val="bottom"/>
          </w:tcPr>
          <w:p w14:paraId="63B39E5C" w14:textId="7CEAF0BB" w:rsidR="008D0CDE" w:rsidRPr="00CE0402" w:rsidRDefault="003B7FF7" w:rsidP="0041128C">
            <w:pPr>
              <w:ind w:left="-101"/>
              <w:rPr>
                <w:rFonts w:cs="Arial"/>
                <w:b/>
                <w:bCs/>
                <w:color w:val="000000"/>
                <w:sz w:val="18"/>
                <w:szCs w:val="18"/>
              </w:rPr>
            </w:pPr>
            <w:r w:rsidRPr="00CE0402">
              <w:rPr>
                <w:rFonts w:cs="Arial"/>
                <w:b/>
                <w:bCs/>
                <w:color w:val="000000"/>
                <w:sz w:val="18"/>
                <w:szCs w:val="18"/>
              </w:rPr>
              <w:t xml:space="preserve">As at </w:t>
            </w:r>
            <w:r w:rsidR="00B13E3A" w:rsidRPr="00CE0402">
              <w:rPr>
                <w:rFonts w:cs="Arial"/>
                <w:b/>
                <w:bCs/>
                <w:color w:val="000000"/>
                <w:sz w:val="18"/>
                <w:szCs w:val="18"/>
                <w:lang w:val="en-GB"/>
              </w:rPr>
              <w:t>1</w:t>
            </w:r>
            <w:r w:rsidRPr="00CE0402">
              <w:rPr>
                <w:rFonts w:cs="Arial"/>
                <w:b/>
                <w:bCs/>
                <w:color w:val="000000"/>
                <w:sz w:val="18"/>
                <w:szCs w:val="18"/>
              </w:rPr>
              <w:t xml:space="preserve"> January </w:t>
            </w:r>
            <w:r w:rsidR="00B13E3A" w:rsidRPr="00CE0402">
              <w:rPr>
                <w:rFonts w:cs="Arial"/>
                <w:b/>
                <w:bCs/>
                <w:color w:val="000000"/>
                <w:sz w:val="18"/>
                <w:szCs w:val="18"/>
                <w:lang w:val="en-GB"/>
              </w:rPr>
              <w:t>202</w:t>
            </w:r>
            <w:r w:rsidR="004A4A69" w:rsidRPr="00CE0402">
              <w:rPr>
                <w:rFonts w:cs="Arial"/>
                <w:b/>
                <w:bCs/>
                <w:color w:val="000000"/>
                <w:sz w:val="18"/>
                <w:szCs w:val="18"/>
                <w:lang w:val="en-GB"/>
              </w:rPr>
              <w:t>4</w:t>
            </w:r>
          </w:p>
        </w:tc>
        <w:tc>
          <w:tcPr>
            <w:tcW w:w="1512" w:type="dxa"/>
            <w:tcBorders>
              <w:top w:val="single" w:sz="4" w:space="0" w:color="auto"/>
            </w:tcBorders>
            <w:vAlign w:val="bottom"/>
          </w:tcPr>
          <w:p w14:paraId="7CCF1A57" w14:textId="77777777" w:rsidR="008D0CDE" w:rsidRPr="00CE0402" w:rsidRDefault="008D0CDE" w:rsidP="0041128C">
            <w:pPr>
              <w:ind w:right="-72"/>
              <w:jc w:val="right"/>
              <w:rPr>
                <w:rFonts w:cs="Arial"/>
                <w:color w:val="000000"/>
                <w:sz w:val="18"/>
                <w:szCs w:val="18"/>
                <w:lang w:val="en-GB"/>
              </w:rPr>
            </w:pPr>
          </w:p>
        </w:tc>
        <w:tc>
          <w:tcPr>
            <w:tcW w:w="1512" w:type="dxa"/>
            <w:tcBorders>
              <w:top w:val="single" w:sz="4" w:space="0" w:color="auto"/>
            </w:tcBorders>
            <w:vAlign w:val="bottom"/>
          </w:tcPr>
          <w:p w14:paraId="30328387" w14:textId="77777777" w:rsidR="008D0CDE" w:rsidRPr="00CE0402" w:rsidRDefault="008D0CDE" w:rsidP="0041128C">
            <w:pPr>
              <w:ind w:right="-72"/>
              <w:jc w:val="right"/>
              <w:rPr>
                <w:rFonts w:cs="Arial"/>
                <w:color w:val="000000"/>
                <w:sz w:val="18"/>
                <w:szCs w:val="18"/>
                <w:lang w:val="en-GB"/>
              </w:rPr>
            </w:pPr>
          </w:p>
        </w:tc>
        <w:tc>
          <w:tcPr>
            <w:tcW w:w="1512" w:type="dxa"/>
            <w:tcBorders>
              <w:top w:val="single" w:sz="4" w:space="0" w:color="auto"/>
            </w:tcBorders>
            <w:vAlign w:val="bottom"/>
          </w:tcPr>
          <w:p w14:paraId="1CEC98B4" w14:textId="77777777" w:rsidR="008D0CDE" w:rsidRPr="00CE0402" w:rsidRDefault="008D0CDE" w:rsidP="0041128C">
            <w:pPr>
              <w:ind w:right="-72"/>
              <w:jc w:val="right"/>
              <w:rPr>
                <w:rFonts w:cs="Arial"/>
                <w:color w:val="000000"/>
                <w:sz w:val="18"/>
                <w:szCs w:val="18"/>
                <w:lang w:val="en-GB"/>
              </w:rPr>
            </w:pPr>
          </w:p>
        </w:tc>
      </w:tr>
      <w:tr w:rsidR="004A4A69" w:rsidRPr="00CE0402" w14:paraId="1A4149ED" w14:textId="77777777" w:rsidTr="005B11E3">
        <w:tc>
          <w:tcPr>
            <w:tcW w:w="4925" w:type="dxa"/>
            <w:vAlign w:val="bottom"/>
          </w:tcPr>
          <w:p w14:paraId="27C17750" w14:textId="77777777"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CE0402">
              <w:rPr>
                <w:rFonts w:ascii="Arial" w:hAnsi="Arial" w:cs="Arial"/>
                <w:color w:val="000000"/>
                <w:sz w:val="18"/>
                <w:szCs w:val="18"/>
              </w:rPr>
              <w:t>Cost</w:t>
            </w:r>
          </w:p>
        </w:tc>
        <w:tc>
          <w:tcPr>
            <w:tcW w:w="1512" w:type="dxa"/>
            <w:vAlign w:val="bottom"/>
          </w:tcPr>
          <w:p w14:paraId="440AF31B" w14:textId="422DAAE2"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602,666</w:t>
            </w:r>
          </w:p>
        </w:tc>
        <w:tc>
          <w:tcPr>
            <w:tcW w:w="1512" w:type="dxa"/>
            <w:vAlign w:val="bottom"/>
          </w:tcPr>
          <w:p w14:paraId="731D31BD" w14:textId="6D016CAD"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828,679</w:t>
            </w:r>
          </w:p>
        </w:tc>
        <w:tc>
          <w:tcPr>
            <w:tcW w:w="1512" w:type="dxa"/>
            <w:vAlign w:val="bottom"/>
          </w:tcPr>
          <w:p w14:paraId="420A252F" w14:textId="6AB31B1C"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1,431,345</w:t>
            </w:r>
          </w:p>
        </w:tc>
      </w:tr>
      <w:tr w:rsidR="004A4A69" w:rsidRPr="00CE0402" w14:paraId="3612859C" w14:textId="77777777" w:rsidTr="005B11E3">
        <w:tc>
          <w:tcPr>
            <w:tcW w:w="4925" w:type="dxa"/>
            <w:vAlign w:val="bottom"/>
          </w:tcPr>
          <w:p w14:paraId="55BDD85F" w14:textId="77777777" w:rsidR="004A4A69" w:rsidRPr="00CE0402" w:rsidRDefault="004A4A69" w:rsidP="004A4A69">
            <w:pPr>
              <w:ind w:left="-101"/>
              <w:rPr>
                <w:rFonts w:cs="Arial"/>
                <w:color w:val="000000"/>
                <w:sz w:val="18"/>
                <w:szCs w:val="18"/>
                <w:u w:val="single"/>
              </w:rPr>
            </w:pPr>
            <w:r w:rsidRPr="00CE0402">
              <w:rPr>
                <w:rFonts w:cs="Arial"/>
                <w:color w:val="000000"/>
                <w:sz w:val="18"/>
                <w:szCs w:val="18"/>
                <w:u w:val="single"/>
              </w:rPr>
              <w:t>Less</w:t>
            </w:r>
            <w:r w:rsidRPr="00CE0402">
              <w:rPr>
                <w:rFonts w:cs="Arial"/>
                <w:color w:val="000000"/>
                <w:sz w:val="18"/>
                <w:szCs w:val="18"/>
              </w:rPr>
              <w:t xml:space="preserve">  Accumulated depreciation</w:t>
            </w:r>
          </w:p>
        </w:tc>
        <w:tc>
          <w:tcPr>
            <w:tcW w:w="1512" w:type="dxa"/>
            <w:tcBorders>
              <w:bottom w:val="single" w:sz="4" w:space="0" w:color="auto"/>
            </w:tcBorders>
            <w:vAlign w:val="bottom"/>
          </w:tcPr>
          <w:p w14:paraId="6F229517" w14:textId="74240185"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w:t>
            </w:r>
          </w:p>
        </w:tc>
        <w:tc>
          <w:tcPr>
            <w:tcW w:w="1512" w:type="dxa"/>
            <w:tcBorders>
              <w:bottom w:val="single" w:sz="4" w:space="0" w:color="auto"/>
            </w:tcBorders>
            <w:vAlign w:val="bottom"/>
          </w:tcPr>
          <w:p w14:paraId="1CBE98BB" w14:textId="245B514A"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(333,059)</w:t>
            </w:r>
          </w:p>
        </w:tc>
        <w:tc>
          <w:tcPr>
            <w:tcW w:w="1512" w:type="dxa"/>
            <w:tcBorders>
              <w:bottom w:val="single" w:sz="4" w:space="0" w:color="auto"/>
            </w:tcBorders>
            <w:vAlign w:val="bottom"/>
          </w:tcPr>
          <w:p w14:paraId="56F5FDB2" w14:textId="5E4A5507"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(333,059)</w:t>
            </w:r>
          </w:p>
        </w:tc>
      </w:tr>
      <w:tr w:rsidR="004A4A69" w:rsidRPr="00CE0402" w14:paraId="6ED504D4" w14:textId="77777777" w:rsidTr="005B11E3">
        <w:tc>
          <w:tcPr>
            <w:tcW w:w="4925" w:type="dxa"/>
            <w:vAlign w:val="bottom"/>
          </w:tcPr>
          <w:p w14:paraId="7F9C7361" w14:textId="77777777"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u w:val="single"/>
              </w:rPr>
            </w:pPr>
          </w:p>
        </w:tc>
        <w:tc>
          <w:tcPr>
            <w:tcW w:w="1512" w:type="dxa"/>
            <w:tcBorders>
              <w:top w:val="single" w:sz="4" w:space="0" w:color="auto"/>
            </w:tcBorders>
            <w:vAlign w:val="bottom"/>
          </w:tcPr>
          <w:p w14:paraId="30035BE8"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0BE99CF0"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1C366BDF" w14:textId="77777777" w:rsidR="004A4A69" w:rsidRPr="00CE0402" w:rsidRDefault="004A4A69" w:rsidP="004A4A69">
            <w:pPr>
              <w:ind w:right="-72"/>
              <w:jc w:val="right"/>
              <w:rPr>
                <w:rFonts w:cs="Arial"/>
                <w:color w:val="000000"/>
                <w:sz w:val="18"/>
                <w:szCs w:val="18"/>
                <w:lang w:val="en-GB"/>
              </w:rPr>
            </w:pPr>
          </w:p>
        </w:tc>
      </w:tr>
      <w:tr w:rsidR="004A4A69" w:rsidRPr="00CE0402" w14:paraId="1014749A" w14:textId="77777777" w:rsidTr="005B11E3">
        <w:tc>
          <w:tcPr>
            <w:tcW w:w="4925" w:type="dxa"/>
            <w:vAlign w:val="bottom"/>
          </w:tcPr>
          <w:p w14:paraId="7D272968" w14:textId="77777777"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CE0402">
              <w:rPr>
                <w:rFonts w:ascii="Arial" w:hAnsi="Arial" w:cs="Arial"/>
                <w:color w:val="000000"/>
                <w:sz w:val="18"/>
                <w:szCs w:val="18"/>
              </w:rPr>
              <w:t>Net book amount</w:t>
            </w:r>
          </w:p>
        </w:tc>
        <w:tc>
          <w:tcPr>
            <w:tcW w:w="1512" w:type="dxa"/>
            <w:tcBorders>
              <w:bottom w:val="single" w:sz="4" w:space="0" w:color="auto"/>
            </w:tcBorders>
            <w:vAlign w:val="bottom"/>
          </w:tcPr>
          <w:p w14:paraId="626C664D" w14:textId="64ACE2E1" w:rsidR="004A4A69" w:rsidRPr="00CE0402" w:rsidRDefault="004A4A69" w:rsidP="004A4A69">
            <w:pPr>
              <w:ind w:right="-72"/>
              <w:jc w:val="right"/>
              <w:rPr>
                <w:rFonts w:cs="Arial"/>
                <w:color w:val="000000"/>
                <w:sz w:val="18"/>
                <w:szCs w:val="18"/>
              </w:rPr>
            </w:pPr>
            <w:r w:rsidRPr="00CE0402">
              <w:rPr>
                <w:rFonts w:cs="Arial"/>
                <w:color w:val="000000"/>
                <w:sz w:val="18"/>
                <w:szCs w:val="18"/>
                <w:lang w:val="en-GB"/>
              </w:rPr>
              <w:t>602,666</w:t>
            </w:r>
          </w:p>
        </w:tc>
        <w:tc>
          <w:tcPr>
            <w:tcW w:w="1512" w:type="dxa"/>
            <w:tcBorders>
              <w:bottom w:val="single" w:sz="4" w:space="0" w:color="auto"/>
            </w:tcBorders>
            <w:vAlign w:val="bottom"/>
          </w:tcPr>
          <w:p w14:paraId="739D8AFC" w14:textId="5788BCCF"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495,620</w:t>
            </w:r>
          </w:p>
        </w:tc>
        <w:tc>
          <w:tcPr>
            <w:tcW w:w="1512" w:type="dxa"/>
            <w:tcBorders>
              <w:bottom w:val="single" w:sz="4" w:space="0" w:color="auto"/>
            </w:tcBorders>
            <w:vAlign w:val="bottom"/>
          </w:tcPr>
          <w:p w14:paraId="7DE9DEC7" w14:textId="33C040B2"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1,098,286</w:t>
            </w:r>
          </w:p>
        </w:tc>
      </w:tr>
      <w:tr w:rsidR="004A4A69" w:rsidRPr="00CE0402" w14:paraId="0A2B6214" w14:textId="77777777" w:rsidTr="005B11E3">
        <w:tc>
          <w:tcPr>
            <w:tcW w:w="4925" w:type="dxa"/>
            <w:vAlign w:val="bottom"/>
          </w:tcPr>
          <w:p w14:paraId="4D1C9020" w14:textId="77777777"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p>
        </w:tc>
        <w:tc>
          <w:tcPr>
            <w:tcW w:w="1512" w:type="dxa"/>
            <w:tcBorders>
              <w:top w:val="single" w:sz="4" w:space="0" w:color="auto"/>
            </w:tcBorders>
          </w:tcPr>
          <w:p w14:paraId="5BD1E761"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tcPr>
          <w:p w14:paraId="1EA64BAF"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tcPr>
          <w:p w14:paraId="6CB22B13" w14:textId="77777777" w:rsidR="004A4A69" w:rsidRPr="00CE0402" w:rsidRDefault="004A4A69" w:rsidP="004A4A69">
            <w:pPr>
              <w:ind w:right="-72"/>
              <w:jc w:val="right"/>
              <w:rPr>
                <w:rFonts w:cs="Arial"/>
                <w:color w:val="000000"/>
                <w:sz w:val="18"/>
                <w:szCs w:val="18"/>
                <w:lang w:val="en-GB"/>
              </w:rPr>
            </w:pPr>
          </w:p>
        </w:tc>
      </w:tr>
      <w:tr w:rsidR="004A4A69" w:rsidRPr="00CE0402" w14:paraId="69A4BFF8" w14:textId="77777777" w:rsidTr="005B11E3">
        <w:tc>
          <w:tcPr>
            <w:tcW w:w="4925" w:type="dxa"/>
            <w:vAlign w:val="bottom"/>
          </w:tcPr>
          <w:p w14:paraId="7C7CD7ED" w14:textId="028A61E5" w:rsidR="004A4A69" w:rsidRPr="00CE0402" w:rsidRDefault="004A4A69" w:rsidP="004A4A69">
            <w:pPr>
              <w:ind w:left="-101"/>
              <w:rPr>
                <w:rFonts w:cs="Arial"/>
                <w:b/>
                <w:bCs/>
                <w:color w:val="000000"/>
                <w:sz w:val="18"/>
                <w:szCs w:val="18"/>
                <w:cs/>
              </w:rPr>
            </w:pPr>
            <w:r w:rsidRPr="00CE0402">
              <w:rPr>
                <w:rFonts w:cs="Arial"/>
                <w:b/>
                <w:bCs/>
                <w:color w:val="000000"/>
                <w:sz w:val="18"/>
                <w:szCs w:val="18"/>
              </w:rPr>
              <w:t xml:space="preserve">For the year ended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1512" w:type="dxa"/>
            <w:vAlign w:val="bottom"/>
          </w:tcPr>
          <w:p w14:paraId="5C748FB7"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7EBA399E"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49414FF2" w14:textId="77777777" w:rsidR="004A4A69" w:rsidRPr="00CE0402" w:rsidRDefault="004A4A69" w:rsidP="004A4A69">
            <w:pPr>
              <w:ind w:right="-72"/>
              <w:jc w:val="right"/>
              <w:rPr>
                <w:rFonts w:cs="Arial"/>
                <w:color w:val="000000"/>
                <w:sz w:val="18"/>
                <w:szCs w:val="18"/>
                <w:lang w:val="en-GB"/>
              </w:rPr>
            </w:pPr>
          </w:p>
        </w:tc>
      </w:tr>
      <w:tr w:rsidR="004A4A69" w:rsidRPr="00CE0402" w14:paraId="2D3BB267" w14:textId="77777777" w:rsidTr="005B11E3">
        <w:tc>
          <w:tcPr>
            <w:tcW w:w="4925" w:type="dxa"/>
            <w:vAlign w:val="bottom"/>
          </w:tcPr>
          <w:p w14:paraId="70656AC0" w14:textId="015142B5" w:rsidR="004A4A69" w:rsidRPr="00CE0402" w:rsidRDefault="004A4A69" w:rsidP="004A4A69">
            <w:pPr>
              <w:ind w:left="-101"/>
              <w:rPr>
                <w:rFonts w:cs="Arial"/>
                <w:color w:val="000000"/>
                <w:sz w:val="18"/>
                <w:szCs w:val="18"/>
              </w:rPr>
            </w:pPr>
            <w:r w:rsidRPr="00CE0402">
              <w:rPr>
                <w:rFonts w:cs="Arial"/>
                <w:color w:val="000000"/>
                <w:sz w:val="18"/>
                <w:szCs w:val="18"/>
              </w:rPr>
              <w:t>Opening net book amount</w:t>
            </w:r>
          </w:p>
        </w:tc>
        <w:tc>
          <w:tcPr>
            <w:tcW w:w="1512" w:type="dxa"/>
            <w:vAlign w:val="bottom"/>
          </w:tcPr>
          <w:p w14:paraId="7DBD49E6" w14:textId="2578CAFC" w:rsidR="004A4A69" w:rsidRPr="00CE0402" w:rsidRDefault="004A4A69" w:rsidP="004A4A69">
            <w:pPr>
              <w:ind w:right="-72"/>
              <w:jc w:val="right"/>
              <w:rPr>
                <w:rFonts w:cs="Arial"/>
                <w:color w:val="000000"/>
                <w:sz w:val="18"/>
                <w:szCs w:val="18"/>
              </w:rPr>
            </w:pPr>
            <w:r w:rsidRPr="00CE0402">
              <w:rPr>
                <w:rFonts w:cs="Arial"/>
                <w:color w:val="000000"/>
                <w:sz w:val="18"/>
                <w:szCs w:val="18"/>
                <w:lang w:val="en-GB"/>
              </w:rPr>
              <w:t>602,666</w:t>
            </w:r>
          </w:p>
        </w:tc>
        <w:tc>
          <w:tcPr>
            <w:tcW w:w="1512" w:type="dxa"/>
            <w:vAlign w:val="bottom"/>
          </w:tcPr>
          <w:p w14:paraId="61C8EA06" w14:textId="260FE5FD"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495,620</w:t>
            </w:r>
          </w:p>
        </w:tc>
        <w:tc>
          <w:tcPr>
            <w:tcW w:w="1512" w:type="dxa"/>
            <w:vAlign w:val="bottom"/>
          </w:tcPr>
          <w:p w14:paraId="73C6D08D" w14:textId="4AF6E1FB"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1,098,286</w:t>
            </w:r>
          </w:p>
        </w:tc>
      </w:tr>
      <w:tr w:rsidR="004A4A69" w:rsidRPr="00CE0402" w14:paraId="296A438B" w14:textId="77777777" w:rsidTr="005B11E3">
        <w:tc>
          <w:tcPr>
            <w:tcW w:w="4925" w:type="dxa"/>
            <w:vAlign w:val="bottom"/>
          </w:tcPr>
          <w:p w14:paraId="3E4C84F4" w14:textId="7C482BD1" w:rsidR="004A4A69" w:rsidRPr="00CE0402" w:rsidRDefault="004A4A69" w:rsidP="004A4A69">
            <w:pPr>
              <w:ind w:left="-101"/>
              <w:rPr>
                <w:rFonts w:cs="Arial"/>
                <w:color w:val="000000"/>
                <w:sz w:val="18"/>
                <w:szCs w:val="18"/>
              </w:rPr>
            </w:pPr>
            <w:r w:rsidRPr="00CE0402">
              <w:rPr>
                <w:rFonts w:cs="Arial"/>
                <w:color w:val="000000"/>
                <w:sz w:val="18"/>
                <w:szCs w:val="18"/>
              </w:rPr>
              <w:t xml:space="preserve">Reclassified from property, plant and equipment (Note </w:t>
            </w:r>
            <w:r w:rsidRPr="00CE0402">
              <w:rPr>
                <w:rFonts w:cs="Arial"/>
                <w:color w:val="000000"/>
                <w:sz w:val="18"/>
                <w:szCs w:val="18"/>
                <w:lang w:val="en-GB"/>
              </w:rPr>
              <w:t>18</w:t>
            </w:r>
            <w:r w:rsidRPr="00CE0402">
              <w:rPr>
                <w:rFonts w:cs="Arial"/>
                <w:color w:val="000000"/>
                <w:sz w:val="18"/>
                <w:szCs w:val="18"/>
              </w:rPr>
              <w:t>)</w:t>
            </w:r>
          </w:p>
        </w:tc>
        <w:tc>
          <w:tcPr>
            <w:tcW w:w="1512" w:type="dxa"/>
          </w:tcPr>
          <w:p w14:paraId="18956D18" w14:textId="77C5D9F9" w:rsidR="004A4A69" w:rsidRPr="00CE0402" w:rsidRDefault="004A4A69" w:rsidP="004A4A69">
            <w:pPr>
              <w:ind w:right="-72"/>
              <w:jc w:val="right"/>
              <w:rPr>
                <w:rFonts w:cs="Arial"/>
                <w:color w:val="000000"/>
                <w:sz w:val="18"/>
                <w:szCs w:val="18"/>
              </w:rPr>
            </w:pPr>
            <w:r w:rsidRPr="00CE0402">
              <w:rPr>
                <w:rFonts w:cs="Arial"/>
                <w:color w:val="000000"/>
                <w:sz w:val="18"/>
                <w:szCs w:val="18"/>
                <w:lang w:val="en-GB"/>
              </w:rPr>
              <w:t xml:space="preserve"> 58,666 </w:t>
            </w:r>
          </w:p>
        </w:tc>
        <w:tc>
          <w:tcPr>
            <w:tcW w:w="1512" w:type="dxa"/>
          </w:tcPr>
          <w:p w14:paraId="3786ED23" w14:textId="7C4818C5"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27,232 </w:t>
            </w:r>
          </w:p>
        </w:tc>
        <w:tc>
          <w:tcPr>
            <w:tcW w:w="1512" w:type="dxa"/>
          </w:tcPr>
          <w:p w14:paraId="4E443320" w14:textId="74EB2C62"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85,898 </w:t>
            </w:r>
          </w:p>
        </w:tc>
      </w:tr>
      <w:tr w:rsidR="004A4A69" w:rsidRPr="00CE0402" w14:paraId="0632A8B4" w14:textId="77777777" w:rsidTr="005B11E3">
        <w:tc>
          <w:tcPr>
            <w:tcW w:w="4925" w:type="dxa"/>
            <w:vAlign w:val="bottom"/>
          </w:tcPr>
          <w:p w14:paraId="6637D296" w14:textId="4E5066DC" w:rsidR="004A4A69" w:rsidRPr="00CE0402" w:rsidRDefault="004A4A69" w:rsidP="004A4A69">
            <w:pPr>
              <w:ind w:left="-101"/>
              <w:rPr>
                <w:rFonts w:cs="Arial"/>
                <w:color w:val="000000"/>
                <w:sz w:val="18"/>
                <w:szCs w:val="18"/>
                <w:cs/>
              </w:rPr>
            </w:pPr>
            <w:r w:rsidRPr="00CE0402">
              <w:rPr>
                <w:rFonts w:cs="Arial"/>
                <w:color w:val="000000"/>
                <w:sz w:val="18"/>
                <w:szCs w:val="18"/>
              </w:rPr>
              <w:t>Additions</w:t>
            </w:r>
          </w:p>
        </w:tc>
        <w:tc>
          <w:tcPr>
            <w:tcW w:w="1512" w:type="dxa"/>
          </w:tcPr>
          <w:p w14:paraId="0696B50A" w14:textId="7D86F33D" w:rsidR="004A4A69" w:rsidRPr="00CE0402" w:rsidRDefault="004A4A69" w:rsidP="004A4A69">
            <w:pPr>
              <w:ind w:right="-72"/>
              <w:jc w:val="right"/>
              <w:rPr>
                <w:rFonts w:cs="Arial"/>
                <w:color w:val="000000"/>
                <w:sz w:val="18"/>
                <w:szCs w:val="18"/>
                <w:cs/>
                <w:lang w:val="en-GB"/>
              </w:rPr>
            </w:pPr>
            <w:r w:rsidRPr="00CE0402">
              <w:rPr>
                <w:rFonts w:cs="Arial"/>
                <w:color w:val="000000"/>
                <w:sz w:val="18"/>
                <w:szCs w:val="18"/>
                <w:lang w:val="en-GB"/>
              </w:rPr>
              <w:t xml:space="preserve"> -   </w:t>
            </w:r>
          </w:p>
        </w:tc>
        <w:tc>
          <w:tcPr>
            <w:tcW w:w="1512" w:type="dxa"/>
          </w:tcPr>
          <w:p w14:paraId="5EABED5D" w14:textId="3D2E6BE3"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471 </w:t>
            </w:r>
          </w:p>
        </w:tc>
        <w:tc>
          <w:tcPr>
            <w:tcW w:w="1512" w:type="dxa"/>
          </w:tcPr>
          <w:p w14:paraId="04BDF37D" w14:textId="38EDBFB4"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471 </w:t>
            </w:r>
          </w:p>
        </w:tc>
      </w:tr>
      <w:tr w:rsidR="004A4A69" w:rsidRPr="00CE0402" w14:paraId="54DD0C9F" w14:textId="77777777" w:rsidTr="005B11E3">
        <w:tc>
          <w:tcPr>
            <w:tcW w:w="4925" w:type="dxa"/>
            <w:vAlign w:val="bottom"/>
          </w:tcPr>
          <w:p w14:paraId="607EADE5" w14:textId="1940019F" w:rsidR="004A4A69" w:rsidRPr="00CE0402" w:rsidRDefault="004A4A69" w:rsidP="004A4A69">
            <w:pPr>
              <w:ind w:left="-101"/>
              <w:rPr>
                <w:rFonts w:cs="Arial"/>
                <w:color w:val="000000"/>
                <w:sz w:val="18"/>
                <w:szCs w:val="18"/>
              </w:rPr>
            </w:pPr>
            <w:r w:rsidRPr="00CE0402">
              <w:rPr>
                <w:rFonts w:cs="Arial"/>
                <w:color w:val="000000"/>
                <w:sz w:val="18"/>
                <w:szCs w:val="18"/>
              </w:rPr>
              <w:t>Disposition of subsidiaries</w:t>
            </w:r>
            <w:r w:rsidRPr="00CE0402">
              <w:rPr>
                <w:rFonts w:cs="Arial"/>
                <w:color w:val="000000"/>
                <w:sz w:val="18"/>
                <w:szCs w:val="18"/>
                <w:cs/>
              </w:rPr>
              <w:t xml:space="preserve"> (</w:t>
            </w:r>
            <w:r w:rsidRPr="00CE0402">
              <w:rPr>
                <w:rFonts w:cs="Arial"/>
                <w:color w:val="000000"/>
                <w:sz w:val="18"/>
                <w:szCs w:val="18"/>
              </w:rPr>
              <w:t xml:space="preserve">Note </w:t>
            </w:r>
            <w:r w:rsidRPr="00CE0402">
              <w:rPr>
                <w:rFonts w:cs="Arial"/>
                <w:color w:val="000000"/>
                <w:sz w:val="18"/>
                <w:szCs w:val="18"/>
                <w:cs/>
              </w:rPr>
              <w:t>14)</w:t>
            </w:r>
          </w:p>
        </w:tc>
        <w:tc>
          <w:tcPr>
            <w:tcW w:w="1512" w:type="dxa"/>
          </w:tcPr>
          <w:p w14:paraId="76E22658" w14:textId="478AE49D" w:rsidR="004A4A69" w:rsidRPr="00CE0402" w:rsidRDefault="004A4A69" w:rsidP="004A4A69">
            <w:pPr>
              <w:ind w:right="-72"/>
              <w:jc w:val="right"/>
              <w:rPr>
                <w:rFonts w:cs="Arial"/>
                <w:color w:val="000000"/>
                <w:sz w:val="18"/>
                <w:szCs w:val="18"/>
                <w:cs/>
                <w:lang w:val="en-GB"/>
              </w:rPr>
            </w:pPr>
            <w:r w:rsidRPr="00CE0402">
              <w:rPr>
                <w:rFonts w:cs="Arial"/>
                <w:color w:val="000000"/>
                <w:sz w:val="18"/>
                <w:szCs w:val="18"/>
                <w:lang w:val="en-GB"/>
              </w:rPr>
              <w:t xml:space="preserve"> (482,166)</w:t>
            </w:r>
          </w:p>
        </w:tc>
        <w:tc>
          <w:tcPr>
            <w:tcW w:w="1512" w:type="dxa"/>
          </w:tcPr>
          <w:p w14:paraId="5CE5FD58" w14:textId="36712930" w:rsidR="004A4A69" w:rsidRPr="00CE0402" w:rsidRDefault="004A4A69" w:rsidP="004A4A69">
            <w:pPr>
              <w:ind w:right="-72"/>
              <w:jc w:val="right"/>
              <w:rPr>
                <w:rFonts w:cs="Arial"/>
                <w:color w:val="000000"/>
                <w:sz w:val="18"/>
                <w:szCs w:val="18"/>
                <w:cs/>
                <w:lang w:val="en-GB"/>
              </w:rPr>
            </w:pPr>
            <w:r w:rsidRPr="00CE0402">
              <w:rPr>
                <w:rFonts w:cs="Arial"/>
                <w:color w:val="000000"/>
                <w:sz w:val="18"/>
                <w:szCs w:val="18"/>
                <w:lang w:val="en-GB"/>
              </w:rPr>
              <w:t xml:space="preserve"> (488,534)</w:t>
            </w:r>
          </w:p>
        </w:tc>
        <w:tc>
          <w:tcPr>
            <w:tcW w:w="1512" w:type="dxa"/>
          </w:tcPr>
          <w:p w14:paraId="7E351113" w14:textId="2E45DB39"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(970,700)</w:t>
            </w:r>
          </w:p>
        </w:tc>
      </w:tr>
      <w:tr w:rsidR="004A4A69" w:rsidRPr="00CE0402" w14:paraId="67D2DB99" w14:textId="77777777" w:rsidTr="005B11E3">
        <w:tc>
          <w:tcPr>
            <w:tcW w:w="4925" w:type="dxa"/>
            <w:vAlign w:val="bottom"/>
          </w:tcPr>
          <w:p w14:paraId="3F3A2061" w14:textId="69D16457" w:rsidR="004A4A69" w:rsidRPr="00CE0402" w:rsidRDefault="004A4A69" w:rsidP="004A4A69">
            <w:pPr>
              <w:ind w:left="-101"/>
              <w:rPr>
                <w:rFonts w:cs="Arial"/>
                <w:color w:val="000000"/>
                <w:sz w:val="18"/>
                <w:szCs w:val="18"/>
              </w:rPr>
            </w:pPr>
            <w:r w:rsidRPr="00CE0402">
              <w:rPr>
                <w:rFonts w:cs="Arial"/>
                <w:color w:val="000000"/>
                <w:sz w:val="18"/>
                <w:szCs w:val="18"/>
              </w:rPr>
              <w:t>Depreciation charges</w:t>
            </w:r>
          </w:p>
        </w:tc>
        <w:tc>
          <w:tcPr>
            <w:tcW w:w="1512" w:type="dxa"/>
            <w:tcBorders>
              <w:bottom w:val="single" w:sz="4" w:space="0" w:color="auto"/>
            </w:tcBorders>
          </w:tcPr>
          <w:p w14:paraId="33F9034E" w14:textId="21035C03" w:rsidR="004A4A69" w:rsidRPr="00CE0402" w:rsidRDefault="004A4A69" w:rsidP="004A4A69">
            <w:pPr>
              <w:ind w:right="-72"/>
              <w:jc w:val="right"/>
              <w:rPr>
                <w:rFonts w:cs="Arial"/>
                <w:color w:val="000000"/>
                <w:sz w:val="18"/>
                <w:szCs w:val="18"/>
                <w:cs/>
                <w:lang w:val="en-GB"/>
              </w:rPr>
            </w:pPr>
            <w:r w:rsidRPr="00CE0402">
              <w:rPr>
                <w:rFonts w:cs="Arial"/>
                <w:color w:val="000000"/>
                <w:sz w:val="18"/>
                <w:szCs w:val="18"/>
                <w:lang w:val="en-GB"/>
              </w:rPr>
              <w:t xml:space="preserve"> -   </w:t>
            </w:r>
          </w:p>
        </w:tc>
        <w:tc>
          <w:tcPr>
            <w:tcW w:w="1512" w:type="dxa"/>
            <w:tcBorders>
              <w:bottom w:val="single" w:sz="4" w:space="0" w:color="auto"/>
            </w:tcBorders>
          </w:tcPr>
          <w:p w14:paraId="7300878C" w14:textId="18EDA2FA"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(8,460)</w:t>
            </w:r>
          </w:p>
        </w:tc>
        <w:tc>
          <w:tcPr>
            <w:tcW w:w="1512" w:type="dxa"/>
            <w:tcBorders>
              <w:bottom w:val="single" w:sz="4" w:space="0" w:color="auto"/>
            </w:tcBorders>
          </w:tcPr>
          <w:p w14:paraId="765CF93F" w14:textId="6F921A06"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(8,460)</w:t>
            </w:r>
          </w:p>
        </w:tc>
      </w:tr>
      <w:tr w:rsidR="004A4A69" w:rsidRPr="00CE0402" w14:paraId="05EA1CC5" w14:textId="77777777" w:rsidTr="005B11E3">
        <w:tc>
          <w:tcPr>
            <w:tcW w:w="4925" w:type="dxa"/>
            <w:vAlign w:val="bottom"/>
          </w:tcPr>
          <w:p w14:paraId="1F3F6436" w14:textId="7A1EEB82" w:rsidR="004A4A69" w:rsidRPr="00CE0402" w:rsidRDefault="004A4A69" w:rsidP="004A4A69">
            <w:pPr>
              <w:ind w:left="-101"/>
              <w:rPr>
                <w:rFonts w:cs="Arial"/>
                <w:color w:val="000000"/>
                <w:sz w:val="18"/>
                <w:szCs w:val="18"/>
                <w:lang w:val="en-GB"/>
              </w:rPr>
            </w:pPr>
          </w:p>
        </w:tc>
        <w:tc>
          <w:tcPr>
            <w:tcW w:w="1512" w:type="dxa"/>
            <w:tcBorders>
              <w:top w:val="single" w:sz="4" w:space="0" w:color="auto"/>
            </w:tcBorders>
            <w:vAlign w:val="bottom"/>
          </w:tcPr>
          <w:p w14:paraId="5DF4271C" w14:textId="13760DF7" w:rsidR="004A4A69" w:rsidRPr="00CE0402" w:rsidRDefault="004A4A69" w:rsidP="004A4A69">
            <w:pPr>
              <w:ind w:right="-72"/>
              <w:jc w:val="right"/>
              <w:rPr>
                <w:rFonts w:cs="Arial"/>
                <w:color w:val="000000"/>
                <w:sz w:val="18"/>
                <w:szCs w:val="18"/>
                <w:cs/>
                <w:lang w:val="en-GB"/>
              </w:rPr>
            </w:pPr>
          </w:p>
        </w:tc>
        <w:tc>
          <w:tcPr>
            <w:tcW w:w="1512" w:type="dxa"/>
            <w:tcBorders>
              <w:top w:val="single" w:sz="4" w:space="0" w:color="auto"/>
            </w:tcBorders>
            <w:vAlign w:val="bottom"/>
          </w:tcPr>
          <w:p w14:paraId="7A8D3F8D" w14:textId="38363AAF"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17CBF105" w14:textId="41A02848" w:rsidR="004A4A69" w:rsidRPr="00CE0402" w:rsidRDefault="004A4A69" w:rsidP="004A4A69">
            <w:pPr>
              <w:ind w:right="-72"/>
              <w:jc w:val="right"/>
              <w:rPr>
                <w:rFonts w:cs="Arial"/>
                <w:color w:val="000000"/>
                <w:sz w:val="18"/>
                <w:szCs w:val="18"/>
                <w:lang w:val="en-GB"/>
              </w:rPr>
            </w:pPr>
          </w:p>
        </w:tc>
      </w:tr>
      <w:tr w:rsidR="004A4A69" w:rsidRPr="00CE0402" w14:paraId="1B2F5501" w14:textId="77777777" w:rsidTr="005B11E3">
        <w:tc>
          <w:tcPr>
            <w:tcW w:w="4925" w:type="dxa"/>
            <w:vAlign w:val="bottom"/>
          </w:tcPr>
          <w:p w14:paraId="1CEB084A" w14:textId="591DFCD6" w:rsidR="004A4A69" w:rsidRPr="00CE0402" w:rsidRDefault="004A4A69" w:rsidP="004A4A69">
            <w:pPr>
              <w:ind w:left="-101"/>
              <w:rPr>
                <w:rFonts w:cs="Arial"/>
                <w:color w:val="000000"/>
                <w:sz w:val="18"/>
                <w:szCs w:val="18"/>
              </w:rPr>
            </w:pPr>
            <w:r w:rsidRPr="00CE0402">
              <w:rPr>
                <w:rFonts w:cs="Arial"/>
                <w:color w:val="000000"/>
                <w:sz w:val="18"/>
                <w:szCs w:val="18"/>
              </w:rPr>
              <w:t>Closing net book amount</w:t>
            </w:r>
          </w:p>
        </w:tc>
        <w:tc>
          <w:tcPr>
            <w:tcW w:w="1512" w:type="dxa"/>
            <w:tcBorders>
              <w:bottom w:val="single" w:sz="4" w:space="0" w:color="auto"/>
            </w:tcBorders>
          </w:tcPr>
          <w:p w14:paraId="7FA9BD4B" w14:textId="6E798BE2"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179,166 </w:t>
            </w:r>
          </w:p>
        </w:tc>
        <w:tc>
          <w:tcPr>
            <w:tcW w:w="1512" w:type="dxa"/>
            <w:tcBorders>
              <w:bottom w:val="single" w:sz="4" w:space="0" w:color="auto"/>
            </w:tcBorders>
          </w:tcPr>
          <w:p w14:paraId="2DCFF237" w14:textId="47F85DC1"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26,329 </w:t>
            </w:r>
          </w:p>
        </w:tc>
        <w:tc>
          <w:tcPr>
            <w:tcW w:w="1512" w:type="dxa"/>
            <w:tcBorders>
              <w:bottom w:val="single" w:sz="4" w:space="0" w:color="auto"/>
            </w:tcBorders>
          </w:tcPr>
          <w:p w14:paraId="1D8BE726" w14:textId="1E318A4F"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205,495 </w:t>
            </w:r>
          </w:p>
        </w:tc>
      </w:tr>
      <w:tr w:rsidR="004A4A69" w:rsidRPr="00CE0402" w14:paraId="3B5F6F79" w14:textId="77777777" w:rsidTr="005B11E3">
        <w:tc>
          <w:tcPr>
            <w:tcW w:w="4925" w:type="dxa"/>
            <w:vAlign w:val="bottom"/>
          </w:tcPr>
          <w:p w14:paraId="631ADABB" w14:textId="77777777" w:rsidR="004A4A69" w:rsidRPr="00CE0402" w:rsidRDefault="004A4A69" w:rsidP="004A4A69">
            <w:pPr>
              <w:ind w:left="-101"/>
              <w:rPr>
                <w:rFonts w:cs="Arial"/>
                <w:b/>
                <w:bCs/>
                <w:color w:val="000000"/>
                <w:sz w:val="18"/>
                <w:szCs w:val="18"/>
                <w:cs/>
              </w:rPr>
            </w:pPr>
          </w:p>
        </w:tc>
        <w:tc>
          <w:tcPr>
            <w:tcW w:w="1512" w:type="dxa"/>
            <w:tcBorders>
              <w:top w:val="single" w:sz="4" w:space="0" w:color="auto"/>
            </w:tcBorders>
            <w:vAlign w:val="bottom"/>
          </w:tcPr>
          <w:p w14:paraId="18462794"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566924F7"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1ABC0D85" w14:textId="77777777" w:rsidR="004A4A69" w:rsidRPr="00CE0402" w:rsidRDefault="004A4A69" w:rsidP="004A4A69">
            <w:pPr>
              <w:ind w:right="-72"/>
              <w:jc w:val="right"/>
              <w:rPr>
                <w:rFonts w:cs="Arial"/>
                <w:color w:val="000000"/>
                <w:sz w:val="18"/>
                <w:szCs w:val="18"/>
                <w:lang w:val="en-GB"/>
              </w:rPr>
            </w:pPr>
          </w:p>
        </w:tc>
      </w:tr>
      <w:tr w:rsidR="004A4A69" w:rsidRPr="00CE0402" w14:paraId="2A8A391E" w14:textId="77777777" w:rsidTr="005B11E3">
        <w:tc>
          <w:tcPr>
            <w:tcW w:w="4925" w:type="dxa"/>
            <w:vAlign w:val="bottom"/>
          </w:tcPr>
          <w:p w14:paraId="57444BB9" w14:textId="2BDECCF7" w:rsidR="004A4A69" w:rsidRPr="00CE0402" w:rsidRDefault="004A4A69" w:rsidP="004A4A69">
            <w:pPr>
              <w:ind w:left="-101"/>
              <w:rPr>
                <w:rFonts w:cs="Arial"/>
                <w:b/>
                <w:bCs/>
                <w:color w:val="000000"/>
                <w:sz w:val="18"/>
                <w:szCs w:val="18"/>
              </w:rPr>
            </w:pPr>
            <w:r w:rsidRPr="00CE0402">
              <w:rPr>
                <w:rFonts w:cs="Arial"/>
                <w:b/>
                <w:bCs/>
                <w:color w:val="000000"/>
                <w:sz w:val="18"/>
                <w:szCs w:val="18"/>
              </w:rPr>
              <w:t xml:space="preserve">As 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1512" w:type="dxa"/>
            <w:vAlign w:val="bottom"/>
          </w:tcPr>
          <w:p w14:paraId="7219DF15"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65901187"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62FD4D45" w14:textId="77777777" w:rsidR="004A4A69" w:rsidRPr="00CE0402" w:rsidRDefault="004A4A69" w:rsidP="004A4A69">
            <w:pPr>
              <w:ind w:right="-72"/>
              <w:jc w:val="right"/>
              <w:rPr>
                <w:rFonts w:cs="Arial"/>
                <w:color w:val="000000"/>
                <w:sz w:val="18"/>
                <w:szCs w:val="18"/>
                <w:lang w:val="en-GB"/>
              </w:rPr>
            </w:pPr>
          </w:p>
        </w:tc>
      </w:tr>
      <w:tr w:rsidR="004A4A69" w:rsidRPr="00CE0402" w14:paraId="02D50EAB" w14:textId="77777777" w:rsidTr="005B11E3">
        <w:tc>
          <w:tcPr>
            <w:tcW w:w="4925" w:type="dxa"/>
            <w:vAlign w:val="bottom"/>
          </w:tcPr>
          <w:p w14:paraId="13BE00B4" w14:textId="4C42FDFC"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CE0402">
              <w:rPr>
                <w:rFonts w:ascii="Arial" w:hAnsi="Arial" w:cs="Arial"/>
                <w:color w:val="000000"/>
                <w:sz w:val="18"/>
                <w:szCs w:val="18"/>
              </w:rPr>
              <w:t>Cost</w:t>
            </w:r>
          </w:p>
        </w:tc>
        <w:tc>
          <w:tcPr>
            <w:tcW w:w="1512" w:type="dxa"/>
          </w:tcPr>
          <w:p w14:paraId="7B2DB3D5" w14:textId="12D46AA3"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179,166 </w:t>
            </w:r>
          </w:p>
        </w:tc>
        <w:tc>
          <w:tcPr>
            <w:tcW w:w="1512" w:type="dxa"/>
          </w:tcPr>
          <w:p w14:paraId="2358E64C" w14:textId="7A0B9EB7"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27,232 </w:t>
            </w:r>
          </w:p>
        </w:tc>
        <w:tc>
          <w:tcPr>
            <w:tcW w:w="1512" w:type="dxa"/>
          </w:tcPr>
          <w:p w14:paraId="2487A516" w14:textId="2AD4D8D4"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206,398 </w:t>
            </w:r>
          </w:p>
        </w:tc>
      </w:tr>
      <w:tr w:rsidR="004A4A69" w:rsidRPr="00CE0402" w14:paraId="7E1303D3" w14:textId="77777777" w:rsidTr="005B11E3">
        <w:tc>
          <w:tcPr>
            <w:tcW w:w="4925" w:type="dxa"/>
            <w:vAlign w:val="bottom"/>
          </w:tcPr>
          <w:p w14:paraId="42A06926" w14:textId="6723EEF5"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rPr>
            </w:pPr>
            <w:r w:rsidRPr="00CE0402">
              <w:rPr>
                <w:rFonts w:ascii="Arial" w:hAnsi="Arial" w:cs="Arial"/>
                <w:color w:val="000000"/>
                <w:sz w:val="18"/>
                <w:szCs w:val="18"/>
                <w:u w:val="single"/>
              </w:rPr>
              <w:t>Less</w:t>
            </w:r>
            <w:r w:rsidRPr="00CE0402">
              <w:rPr>
                <w:rFonts w:ascii="Arial" w:hAnsi="Arial" w:cs="Arial"/>
                <w:color w:val="000000"/>
                <w:sz w:val="18"/>
                <w:szCs w:val="18"/>
              </w:rPr>
              <w:t xml:space="preserve">  Accumulated depreciation</w:t>
            </w:r>
          </w:p>
        </w:tc>
        <w:tc>
          <w:tcPr>
            <w:tcW w:w="1512" w:type="dxa"/>
            <w:tcBorders>
              <w:bottom w:val="single" w:sz="4" w:space="0" w:color="auto"/>
            </w:tcBorders>
          </w:tcPr>
          <w:p w14:paraId="1EEEA509" w14:textId="428F0AB7"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   </w:t>
            </w:r>
          </w:p>
        </w:tc>
        <w:tc>
          <w:tcPr>
            <w:tcW w:w="1512" w:type="dxa"/>
            <w:tcBorders>
              <w:bottom w:val="single" w:sz="4" w:space="0" w:color="auto"/>
            </w:tcBorders>
          </w:tcPr>
          <w:p w14:paraId="443E06A9" w14:textId="049AF62F"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(903)</w:t>
            </w:r>
          </w:p>
        </w:tc>
        <w:tc>
          <w:tcPr>
            <w:tcW w:w="1512" w:type="dxa"/>
            <w:tcBorders>
              <w:bottom w:val="single" w:sz="4" w:space="0" w:color="auto"/>
            </w:tcBorders>
          </w:tcPr>
          <w:p w14:paraId="1A926AAC" w14:textId="47E32B89"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(903)</w:t>
            </w:r>
          </w:p>
        </w:tc>
      </w:tr>
      <w:tr w:rsidR="004A4A69" w:rsidRPr="00CE0402" w14:paraId="7269A120" w14:textId="77777777" w:rsidTr="005B11E3">
        <w:tc>
          <w:tcPr>
            <w:tcW w:w="4925" w:type="dxa"/>
            <w:vAlign w:val="bottom"/>
          </w:tcPr>
          <w:p w14:paraId="3A86B076" w14:textId="77777777"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u w:val="single"/>
              </w:rPr>
            </w:pPr>
          </w:p>
        </w:tc>
        <w:tc>
          <w:tcPr>
            <w:tcW w:w="1512" w:type="dxa"/>
            <w:tcBorders>
              <w:top w:val="single" w:sz="4" w:space="0" w:color="auto"/>
            </w:tcBorders>
            <w:vAlign w:val="bottom"/>
          </w:tcPr>
          <w:p w14:paraId="5C2C6D9E"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2F761C91"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6132BC2B" w14:textId="77777777" w:rsidR="004A4A69" w:rsidRPr="00CE0402" w:rsidRDefault="004A4A69" w:rsidP="004A4A69">
            <w:pPr>
              <w:ind w:right="-72"/>
              <w:jc w:val="right"/>
              <w:rPr>
                <w:rFonts w:cs="Arial"/>
                <w:color w:val="000000"/>
                <w:sz w:val="18"/>
                <w:szCs w:val="18"/>
                <w:lang w:val="en-GB"/>
              </w:rPr>
            </w:pPr>
          </w:p>
        </w:tc>
      </w:tr>
      <w:tr w:rsidR="004A4A69" w:rsidRPr="00CE0402" w14:paraId="3B5FEA09" w14:textId="77777777" w:rsidTr="005B11E3">
        <w:tc>
          <w:tcPr>
            <w:tcW w:w="4925" w:type="dxa"/>
            <w:vAlign w:val="bottom"/>
          </w:tcPr>
          <w:p w14:paraId="59572ADB" w14:textId="3D916BBF"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CE0402">
              <w:rPr>
                <w:rFonts w:ascii="Arial" w:hAnsi="Arial" w:cs="Arial"/>
                <w:color w:val="000000"/>
                <w:sz w:val="18"/>
                <w:szCs w:val="18"/>
              </w:rPr>
              <w:t>Net book amount</w:t>
            </w:r>
          </w:p>
        </w:tc>
        <w:tc>
          <w:tcPr>
            <w:tcW w:w="1512" w:type="dxa"/>
            <w:tcBorders>
              <w:bottom w:val="single" w:sz="4" w:space="0" w:color="auto"/>
            </w:tcBorders>
          </w:tcPr>
          <w:p w14:paraId="0013F27F" w14:textId="710A0507" w:rsidR="004A4A69" w:rsidRPr="00CE0402" w:rsidRDefault="004A4A69" w:rsidP="004A4A69">
            <w:pPr>
              <w:ind w:right="-72"/>
              <w:jc w:val="right"/>
              <w:rPr>
                <w:rFonts w:cs="Arial"/>
                <w:color w:val="000000"/>
                <w:sz w:val="18"/>
                <w:szCs w:val="18"/>
              </w:rPr>
            </w:pPr>
            <w:r w:rsidRPr="00CE0402">
              <w:rPr>
                <w:rFonts w:cs="Arial"/>
                <w:color w:val="000000"/>
                <w:sz w:val="18"/>
                <w:szCs w:val="18"/>
                <w:lang w:val="en-GB"/>
              </w:rPr>
              <w:t xml:space="preserve"> 179,166 </w:t>
            </w:r>
          </w:p>
        </w:tc>
        <w:tc>
          <w:tcPr>
            <w:tcW w:w="1512" w:type="dxa"/>
            <w:tcBorders>
              <w:bottom w:val="single" w:sz="4" w:space="0" w:color="auto"/>
            </w:tcBorders>
          </w:tcPr>
          <w:p w14:paraId="184AAAEF" w14:textId="286FCAB7"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26,329 </w:t>
            </w:r>
          </w:p>
        </w:tc>
        <w:tc>
          <w:tcPr>
            <w:tcW w:w="1512" w:type="dxa"/>
            <w:tcBorders>
              <w:bottom w:val="single" w:sz="4" w:space="0" w:color="auto"/>
            </w:tcBorders>
          </w:tcPr>
          <w:p w14:paraId="038C6088" w14:textId="63C09AFB" w:rsidR="004A4A69" w:rsidRPr="00CE0402" w:rsidRDefault="004A4A69" w:rsidP="004A4A69">
            <w:pPr>
              <w:ind w:right="-72"/>
              <w:jc w:val="right"/>
              <w:rPr>
                <w:rFonts w:cs="Arial"/>
                <w:color w:val="000000"/>
                <w:sz w:val="18"/>
                <w:szCs w:val="18"/>
                <w:lang w:val="en-GB"/>
              </w:rPr>
            </w:pPr>
            <w:r w:rsidRPr="00CE0402">
              <w:rPr>
                <w:rFonts w:cs="Arial"/>
                <w:color w:val="000000"/>
                <w:sz w:val="18"/>
                <w:szCs w:val="18"/>
                <w:lang w:val="en-GB"/>
              </w:rPr>
              <w:t xml:space="preserve"> 205,495 </w:t>
            </w:r>
          </w:p>
        </w:tc>
      </w:tr>
      <w:tr w:rsidR="004A4A69" w:rsidRPr="00CE0402" w14:paraId="4FFE3979" w14:textId="77777777" w:rsidTr="005B11E3">
        <w:tc>
          <w:tcPr>
            <w:tcW w:w="4925" w:type="dxa"/>
            <w:vAlign w:val="bottom"/>
          </w:tcPr>
          <w:p w14:paraId="69A23E7E" w14:textId="77777777"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p>
        </w:tc>
        <w:tc>
          <w:tcPr>
            <w:tcW w:w="1512" w:type="dxa"/>
            <w:tcBorders>
              <w:top w:val="single" w:sz="4" w:space="0" w:color="auto"/>
            </w:tcBorders>
            <w:vAlign w:val="bottom"/>
          </w:tcPr>
          <w:p w14:paraId="10444CA1" w14:textId="77777777" w:rsidR="004A4A69" w:rsidRPr="00CE0402" w:rsidRDefault="004A4A69" w:rsidP="004A4A69">
            <w:pPr>
              <w:ind w:right="-72"/>
              <w:jc w:val="right"/>
              <w:rPr>
                <w:rFonts w:cs="Arial"/>
                <w:color w:val="000000"/>
                <w:sz w:val="18"/>
                <w:szCs w:val="18"/>
              </w:rPr>
            </w:pPr>
          </w:p>
        </w:tc>
        <w:tc>
          <w:tcPr>
            <w:tcW w:w="1512" w:type="dxa"/>
            <w:tcBorders>
              <w:top w:val="single" w:sz="4" w:space="0" w:color="auto"/>
            </w:tcBorders>
            <w:vAlign w:val="bottom"/>
          </w:tcPr>
          <w:p w14:paraId="273C82B3"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576EC812" w14:textId="77777777" w:rsidR="004A4A69" w:rsidRPr="00CE0402" w:rsidRDefault="004A4A69" w:rsidP="004A4A69">
            <w:pPr>
              <w:ind w:right="-72"/>
              <w:jc w:val="right"/>
              <w:rPr>
                <w:rFonts w:cs="Arial"/>
                <w:color w:val="000000"/>
                <w:sz w:val="18"/>
                <w:szCs w:val="18"/>
                <w:lang w:val="en-GB"/>
              </w:rPr>
            </w:pPr>
          </w:p>
        </w:tc>
      </w:tr>
      <w:tr w:rsidR="004A4A69" w:rsidRPr="00CE0402" w14:paraId="10417472" w14:textId="77777777" w:rsidTr="005B11E3">
        <w:trPr>
          <w:trHeight w:val="88"/>
        </w:trPr>
        <w:tc>
          <w:tcPr>
            <w:tcW w:w="4925" w:type="dxa"/>
            <w:vAlign w:val="bottom"/>
          </w:tcPr>
          <w:p w14:paraId="66EFB61D" w14:textId="5BC3D7D5" w:rsidR="004A4A69" w:rsidRPr="00CE0402" w:rsidRDefault="004A4A69" w:rsidP="004A4A69">
            <w:pPr>
              <w:ind w:left="-101"/>
              <w:rPr>
                <w:rFonts w:cs="Arial"/>
                <w:b/>
                <w:bCs/>
                <w:color w:val="000000"/>
                <w:sz w:val="18"/>
                <w:szCs w:val="18"/>
                <w:cs/>
              </w:rPr>
            </w:pPr>
            <w:r w:rsidRPr="00CE0402">
              <w:rPr>
                <w:rFonts w:cs="Arial"/>
                <w:b/>
                <w:bCs/>
                <w:color w:val="000000"/>
                <w:sz w:val="18"/>
                <w:szCs w:val="18"/>
              </w:rPr>
              <w:t xml:space="preserve">For the year ended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1512" w:type="dxa"/>
            <w:vAlign w:val="bottom"/>
          </w:tcPr>
          <w:p w14:paraId="152A6A9A"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17485749"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4D494DFB" w14:textId="77777777" w:rsidR="004A4A69" w:rsidRPr="00CE0402" w:rsidRDefault="004A4A69" w:rsidP="004A4A69">
            <w:pPr>
              <w:ind w:right="-72"/>
              <w:jc w:val="right"/>
              <w:rPr>
                <w:rFonts w:cs="Arial"/>
                <w:color w:val="000000"/>
                <w:sz w:val="18"/>
                <w:szCs w:val="18"/>
                <w:lang w:val="en-GB"/>
              </w:rPr>
            </w:pPr>
          </w:p>
        </w:tc>
      </w:tr>
      <w:tr w:rsidR="002615C4" w:rsidRPr="00CE0402" w14:paraId="51DA7E0A" w14:textId="77777777" w:rsidTr="00544EE5">
        <w:trPr>
          <w:trHeight w:val="70"/>
        </w:trPr>
        <w:tc>
          <w:tcPr>
            <w:tcW w:w="4925" w:type="dxa"/>
            <w:vAlign w:val="bottom"/>
          </w:tcPr>
          <w:p w14:paraId="3A1D0039" w14:textId="77777777" w:rsidR="002615C4" w:rsidRPr="00CE0402" w:rsidRDefault="002615C4" w:rsidP="002615C4">
            <w:pPr>
              <w:ind w:left="-101"/>
              <w:rPr>
                <w:rFonts w:cs="Arial"/>
                <w:color w:val="000000"/>
                <w:sz w:val="18"/>
                <w:szCs w:val="18"/>
              </w:rPr>
            </w:pPr>
            <w:r w:rsidRPr="00CE0402">
              <w:rPr>
                <w:rFonts w:cs="Arial"/>
                <w:color w:val="000000"/>
                <w:sz w:val="18"/>
                <w:szCs w:val="18"/>
              </w:rPr>
              <w:t>Opening net book amount</w:t>
            </w:r>
          </w:p>
        </w:tc>
        <w:tc>
          <w:tcPr>
            <w:tcW w:w="1512" w:type="dxa"/>
          </w:tcPr>
          <w:p w14:paraId="059E5723" w14:textId="6C8862DB" w:rsidR="002615C4" w:rsidRPr="00CE0402" w:rsidRDefault="002615C4" w:rsidP="002615C4">
            <w:pPr>
              <w:ind w:right="-72"/>
              <w:jc w:val="right"/>
              <w:rPr>
                <w:rFonts w:cs="Arial"/>
                <w:color w:val="000000"/>
                <w:sz w:val="18"/>
                <w:szCs w:val="18"/>
                <w:lang w:val="en-GB"/>
              </w:rPr>
            </w:pPr>
            <w:r w:rsidRPr="00CE0402">
              <w:rPr>
                <w:rFonts w:cs="Arial"/>
                <w:sz w:val="18"/>
                <w:szCs w:val="18"/>
              </w:rPr>
              <w:t>179,166</w:t>
            </w:r>
          </w:p>
        </w:tc>
        <w:tc>
          <w:tcPr>
            <w:tcW w:w="1512" w:type="dxa"/>
          </w:tcPr>
          <w:p w14:paraId="268197AF" w14:textId="4941B7D5" w:rsidR="002615C4" w:rsidRPr="00CE0402" w:rsidRDefault="002615C4" w:rsidP="002615C4">
            <w:pPr>
              <w:ind w:right="-72"/>
              <w:jc w:val="right"/>
              <w:rPr>
                <w:rFonts w:cs="Arial"/>
                <w:color w:val="000000"/>
                <w:sz w:val="18"/>
                <w:szCs w:val="18"/>
                <w:lang w:val="en-GB"/>
              </w:rPr>
            </w:pPr>
            <w:r w:rsidRPr="00CE0402">
              <w:rPr>
                <w:rFonts w:cs="Arial"/>
                <w:sz w:val="18"/>
                <w:szCs w:val="18"/>
              </w:rPr>
              <w:t>26,329</w:t>
            </w:r>
          </w:p>
        </w:tc>
        <w:tc>
          <w:tcPr>
            <w:tcW w:w="1512" w:type="dxa"/>
          </w:tcPr>
          <w:p w14:paraId="54A4D05E" w14:textId="2F92A9CE" w:rsidR="002615C4" w:rsidRPr="00CE0402" w:rsidRDefault="002615C4" w:rsidP="002615C4">
            <w:pPr>
              <w:ind w:right="-72"/>
              <w:jc w:val="right"/>
              <w:rPr>
                <w:rFonts w:cs="Arial"/>
                <w:color w:val="000000"/>
                <w:sz w:val="18"/>
                <w:szCs w:val="18"/>
                <w:lang w:val="en-GB"/>
              </w:rPr>
            </w:pPr>
            <w:r w:rsidRPr="00CE0402">
              <w:rPr>
                <w:rFonts w:cs="Arial"/>
                <w:sz w:val="18"/>
                <w:szCs w:val="18"/>
              </w:rPr>
              <w:t>205,495</w:t>
            </w:r>
          </w:p>
        </w:tc>
      </w:tr>
      <w:tr w:rsidR="002615C4" w:rsidRPr="00CE0402" w14:paraId="080748C4" w14:textId="77777777" w:rsidTr="005B11E3">
        <w:tc>
          <w:tcPr>
            <w:tcW w:w="4925" w:type="dxa"/>
            <w:vAlign w:val="bottom"/>
          </w:tcPr>
          <w:p w14:paraId="453F279D" w14:textId="4DC0BC0D" w:rsidR="002615C4" w:rsidRPr="00CE0402" w:rsidRDefault="00104028" w:rsidP="002615C4">
            <w:pPr>
              <w:ind w:left="-101"/>
              <w:rPr>
                <w:rFonts w:cs="Arial"/>
                <w:color w:val="000000"/>
                <w:sz w:val="18"/>
                <w:szCs w:val="18"/>
              </w:rPr>
            </w:pPr>
            <w:r w:rsidRPr="00CE0402">
              <w:rPr>
                <w:rFonts w:cs="Arial"/>
                <w:color w:val="000000"/>
                <w:sz w:val="18"/>
                <w:szCs w:val="18"/>
              </w:rPr>
              <w:t>Business combination (Note 34)</w:t>
            </w:r>
          </w:p>
        </w:tc>
        <w:tc>
          <w:tcPr>
            <w:tcW w:w="1512" w:type="dxa"/>
          </w:tcPr>
          <w:p w14:paraId="22DF80B6" w14:textId="2BF72D8B" w:rsidR="002615C4" w:rsidRPr="00CE0402" w:rsidRDefault="002615C4" w:rsidP="002615C4">
            <w:pPr>
              <w:ind w:right="-72"/>
              <w:jc w:val="right"/>
              <w:rPr>
                <w:rFonts w:cs="Arial"/>
                <w:color w:val="000000"/>
                <w:sz w:val="18"/>
                <w:szCs w:val="18"/>
                <w:cs/>
                <w:lang w:val="en-GB"/>
              </w:rPr>
            </w:pPr>
            <w:r w:rsidRPr="00CE0402">
              <w:rPr>
                <w:rFonts w:cs="Arial"/>
                <w:sz w:val="18"/>
                <w:szCs w:val="18"/>
              </w:rPr>
              <w:t>7,450</w:t>
            </w:r>
          </w:p>
        </w:tc>
        <w:tc>
          <w:tcPr>
            <w:tcW w:w="1512" w:type="dxa"/>
          </w:tcPr>
          <w:p w14:paraId="73599550" w14:textId="07FCDC5F" w:rsidR="002615C4" w:rsidRPr="00CE0402" w:rsidRDefault="002615C4" w:rsidP="002615C4">
            <w:pPr>
              <w:ind w:right="-72"/>
              <w:jc w:val="right"/>
              <w:rPr>
                <w:rFonts w:cs="Arial"/>
                <w:color w:val="000000"/>
                <w:sz w:val="18"/>
                <w:szCs w:val="18"/>
                <w:lang w:val="en-GB"/>
              </w:rPr>
            </w:pPr>
            <w:r w:rsidRPr="00CE0402">
              <w:rPr>
                <w:rFonts w:cs="Arial"/>
                <w:sz w:val="18"/>
                <w:szCs w:val="18"/>
              </w:rPr>
              <w:t>8,943</w:t>
            </w:r>
          </w:p>
        </w:tc>
        <w:tc>
          <w:tcPr>
            <w:tcW w:w="1512" w:type="dxa"/>
          </w:tcPr>
          <w:p w14:paraId="4EC21E0A" w14:textId="093CA3AD" w:rsidR="002615C4" w:rsidRPr="00CE0402" w:rsidRDefault="002615C4" w:rsidP="002615C4">
            <w:pPr>
              <w:ind w:right="-72"/>
              <w:jc w:val="right"/>
              <w:rPr>
                <w:rFonts w:cs="Arial"/>
                <w:color w:val="000000"/>
                <w:sz w:val="18"/>
                <w:szCs w:val="18"/>
                <w:lang w:val="en-GB"/>
              </w:rPr>
            </w:pPr>
            <w:r w:rsidRPr="00CE0402">
              <w:rPr>
                <w:rFonts w:cs="Arial"/>
                <w:sz w:val="18"/>
                <w:szCs w:val="18"/>
              </w:rPr>
              <w:t>16,393</w:t>
            </w:r>
          </w:p>
        </w:tc>
      </w:tr>
      <w:tr w:rsidR="002615C4" w:rsidRPr="00CE0402" w14:paraId="0844E452" w14:textId="77777777" w:rsidTr="005B11E3">
        <w:tc>
          <w:tcPr>
            <w:tcW w:w="4925" w:type="dxa"/>
            <w:vAlign w:val="bottom"/>
          </w:tcPr>
          <w:p w14:paraId="1E389016" w14:textId="77777777" w:rsidR="002615C4" w:rsidRPr="00CE0402" w:rsidRDefault="002615C4" w:rsidP="002615C4">
            <w:pPr>
              <w:ind w:left="-101"/>
              <w:rPr>
                <w:rFonts w:cs="Arial"/>
                <w:color w:val="000000"/>
                <w:sz w:val="18"/>
                <w:szCs w:val="18"/>
              </w:rPr>
            </w:pPr>
            <w:r w:rsidRPr="00CE0402">
              <w:rPr>
                <w:rFonts w:cs="Arial"/>
                <w:color w:val="000000"/>
                <w:sz w:val="18"/>
                <w:szCs w:val="18"/>
              </w:rPr>
              <w:t>Depreciation charges</w:t>
            </w:r>
          </w:p>
        </w:tc>
        <w:tc>
          <w:tcPr>
            <w:tcW w:w="1512" w:type="dxa"/>
            <w:tcBorders>
              <w:bottom w:val="single" w:sz="4" w:space="0" w:color="auto"/>
            </w:tcBorders>
          </w:tcPr>
          <w:p w14:paraId="7AFC6E4C" w14:textId="54D76834" w:rsidR="002615C4" w:rsidRPr="00CE0402" w:rsidRDefault="002615C4" w:rsidP="002615C4">
            <w:pPr>
              <w:ind w:right="-72"/>
              <w:jc w:val="right"/>
              <w:rPr>
                <w:rFonts w:cs="Arial"/>
                <w:color w:val="000000"/>
                <w:sz w:val="18"/>
                <w:szCs w:val="18"/>
                <w:lang w:val="en-GB"/>
              </w:rPr>
            </w:pPr>
            <w:r w:rsidRPr="00CE0402">
              <w:rPr>
                <w:rFonts w:cs="Arial"/>
                <w:sz w:val="18"/>
                <w:szCs w:val="18"/>
              </w:rPr>
              <w:t>-</w:t>
            </w:r>
          </w:p>
        </w:tc>
        <w:tc>
          <w:tcPr>
            <w:tcW w:w="1512" w:type="dxa"/>
            <w:tcBorders>
              <w:bottom w:val="single" w:sz="4" w:space="0" w:color="auto"/>
            </w:tcBorders>
          </w:tcPr>
          <w:p w14:paraId="41205B0C" w14:textId="4178761F" w:rsidR="002615C4" w:rsidRPr="00CE0402" w:rsidRDefault="002615C4" w:rsidP="002615C4">
            <w:pPr>
              <w:ind w:right="-72"/>
              <w:jc w:val="right"/>
              <w:rPr>
                <w:rFonts w:cs="Arial"/>
                <w:color w:val="000000"/>
                <w:sz w:val="18"/>
                <w:szCs w:val="18"/>
                <w:lang w:val="en-GB"/>
              </w:rPr>
            </w:pPr>
            <w:r w:rsidRPr="00CE0402">
              <w:rPr>
                <w:rFonts w:cs="Arial"/>
                <w:sz w:val="18"/>
                <w:szCs w:val="18"/>
              </w:rPr>
              <w:t>(2,079)</w:t>
            </w:r>
          </w:p>
        </w:tc>
        <w:tc>
          <w:tcPr>
            <w:tcW w:w="1512" w:type="dxa"/>
            <w:tcBorders>
              <w:bottom w:val="single" w:sz="4" w:space="0" w:color="auto"/>
            </w:tcBorders>
          </w:tcPr>
          <w:p w14:paraId="1151C024" w14:textId="6712E17B" w:rsidR="002615C4" w:rsidRPr="00CE0402" w:rsidRDefault="002615C4" w:rsidP="002615C4">
            <w:pPr>
              <w:ind w:right="-72"/>
              <w:jc w:val="right"/>
              <w:rPr>
                <w:rFonts w:cs="Arial"/>
                <w:color w:val="000000"/>
                <w:sz w:val="18"/>
                <w:szCs w:val="18"/>
                <w:lang w:val="en-GB"/>
              </w:rPr>
            </w:pPr>
            <w:r w:rsidRPr="00CE0402">
              <w:rPr>
                <w:rFonts w:cs="Arial"/>
                <w:sz w:val="18"/>
                <w:szCs w:val="18"/>
              </w:rPr>
              <w:t>(2,079)</w:t>
            </w:r>
          </w:p>
        </w:tc>
      </w:tr>
      <w:tr w:rsidR="004A4A69" w:rsidRPr="00CE0402" w14:paraId="395BC0C7" w14:textId="77777777" w:rsidTr="005B11E3">
        <w:tc>
          <w:tcPr>
            <w:tcW w:w="4925" w:type="dxa"/>
            <w:vAlign w:val="bottom"/>
          </w:tcPr>
          <w:p w14:paraId="55F7DCF4" w14:textId="77777777" w:rsidR="004A4A69" w:rsidRPr="00CE0402" w:rsidRDefault="004A4A69" w:rsidP="004A4A69">
            <w:pPr>
              <w:ind w:left="-101"/>
              <w:rPr>
                <w:rFonts w:cs="Arial"/>
                <w:color w:val="000000"/>
                <w:sz w:val="18"/>
                <w:szCs w:val="18"/>
              </w:rPr>
            </w:pPr>
          </w:p>
        </w:tc>
        <w:tc>
          <w:tcPr>
            <w:tcW w:w="1512" w:type="dxa"/>
            <w:tcBorders>
              <w:top w:val="single" w:sz="4" w:space="0" w:color="auto"/>
            </w:tcBorders>
            <w:vAlign w:val="bottom"/>
          </w:tcPr>
          <w:p w14:paraId="20E45B34"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738B9635"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4D0E518F" w14:textId="77777777" w:rsidR="004A4A69" w:rsidRPr="00CE0402" w:rsidRDefault="004A4A69" w:rsidP="004A4A69">
            <w:pPr>
              <w:ind w:right="-72"/>
              <w:jc w:val="right"/>
              <w:rPr>
                <w:rFonts w:cs="Arial"/>
                <w:color w:val="000000"/>
                <w:sz w:val="18"/>
                <w:szCs w:val="18"/>
                <w:lang w:val="en-GB"/>
              </w:rPr>
            </w:pPr>
          </w:p>
        </w:tc>
      </w:tr>
      <w:tr w:rsidR="00591088" w:rsidRPr="00CE0402" w14:paraId="3B3C7D0B" w14:textId="77777777" w:rsidTr="005B11E3">
        <w:tc>
          <w:tcPr>
            <w:tcW w:w="4925" w:type="dxa"/>
            <w:vAlign w:val="bottom"/>
          </w:tcPr>
          <w:p w14:paraId="0FFF665E" w14:textId="77777777" w:rsidR="00591088" w:rsidRPr="00CE0402" w:rsidRDefault="00591088" w:rsidP="00591088">
            <w:pPr>
              <w:ind w:left="-101"/>
              <w:rPr>
                <w:rFonts w:cs="Arial"/>
                <w:color w:val="000000"/>
                <w:sz w:val="18"/>
                <w:szCs w:val="18"/>
                <w:lang w:val="en-GB"/>
              </w:rPr>
            </w:pPr>
            <w:r w:rsidRPr="00CE0402">
              <w:rPr>
                <w:rFonts w:cs="Arial"/>
                <w:color w:val="000000"/>
                <w:sz w:val="18"/>
                <w:szCs w:val="18"/>
              </w:rPr>
              <w:t>Closing net book amount</w:t>
            </w:r>
          </w:p>
        </w:tc>
        <w:tc>
          <w:tcPr>
            <w:tcW w:w="1512" w:type="dxa"/>
            <w:tcBorders>
              <w:bottom w:val="single" w:sz="4" w:space="0" w:color="auto"/>
            </w:tcBorders>
          </w:tcPr>
          <w:p w14:paraId="5406CFFB" w14:textId="2300D0EA" w:rsidR="00591088" w:rsidRPr="00CE0402" w:rsidRDefault="00591088" w:rsidP="00591088">
            <w:pPr>
              <w:ind w:right="-72"/>
              <w:jc w:val="right"/>
              <w:rPr>
                <w:rFonts w:cs="Arial"/>
                <w:color w:val="000000"/>
                <w:sz w:val="18"/>
                <w:szCs w:val="18"/>
                <w:lang w:val="en-GB"/>
              </w:rPr>
            </w:pPr>
            <w:r w:rsidRPr="00CE0402">
              <w:rPr>
                <w:rFonts w:cs="Arial"/>
                <w:sz w:val="18"/>
                <w:szCs w:val="18"/>
              </w:rPr>
              <w:t>186,616</w:t>
            </w:r>
          </w:p>
        </w:tc>
        <w:tc>
          <w:tcPr>
            <w:tcW w:w="1512" w:type="dxa"/>
            <w:tcBorders>
              <w:bottom w:val="single" w:sz="4" w:space="0" w:color="auto"/>
            </w:tcBorders>
          </w:tcPr>
          <w:p w14:paraId="2465B3FD" w14:textId="5A7402D0" w:rsidR="00591088" w:rsidRPr="00CE0402" w:rsidRDefault="00591088" w:rsidP="00591088">
            <w:pPr>
              <w:ind w:right="-72"/>
              <w:jc w:val="right"/>
              <w:rPr>
                <w:rFonts w:cs="Arial"/>
                <w:color w:val="000000"/>
                <w:sz w:val="18"/>
                <w:szCs w:val="18"/>
                <w:lang w:val="en-GB"/>
              </w:rPr>
            </w:pPr>
            <w:r w:rsidRPr="00CE0402">
              <w:rPr>
                <w:rFonts w:cs="Arial"/>
                <w:sz w:val="18"/>
                <w:szCs w:val="18"/>
              </w:rPr>
              <w:t>33,193</w:t>
            </w:r>
          </w:p>
        </w:tc>
        <w:tc>
          <w:tcPr>
            <w:tcW w:w="1512" w:type="dxa"/>
            <w:tcBorders>
              <w:bottom w:val="single" w:sz="4" w:space="0" w:color="auto"/>
            </w:tcBorders>
          </w:tcPr>
          <w:p w14:paraId="6CB6C8A6" w14:textId="2BDA9EEB" w:rsidR="00591088" w:rsidRPr="00CE0402" w:rsidRDefault="00591088" w:rsidP="00591088">
            <w:pPr>
              <w:tabs>
                <w:tab w:val="left" w:pos="1272"/>
              </w:tabs>
              <w:ind w:right="-72"/>
              <w:jc w:val="right"/>
              <w:rPr>
                <w:rFonts w:cs="Arial"/>
                <w:color w:val="000000"/>
                <w:sz w:val="18"/>
                <w:szCs w:val="18"/>
                <w:lang w:val="en-GB"/>
              </w:rPr>
            </w:pPr>
            <w:r w:rsidRPr="00CE0402">
              <w:rPr>
                <w:rFonts w:cs="Arial"/>
                <w:sz w:val="18"/>
                <w:szCs w:val="18"/>
              </w:rPr>
              <w:t>219,809</w:t>
            </w:r>
          </w:p>
        </w:tc>
      </w:tr>
      <w:tr w:rsidR="004A4A69" w:rsidRPr="00CE0402" w14:paraId="3B257F69" w14:textId="77777777" w:rsidTr="005B11E3">
        <w:tc>
          <w:tcPr>
            <w:tcW w:w="4925" w:type="dxa"/>
            <w:vAlign w:val="bottom"/>
          </w:tcPr>
          <w:p w14:paraId="1A95E8D6" w14:textId="77777777" w:rsidR="004A4A69" w:rsidRPr="00CE0402" w:rsidRDefault="004A4A69" w:rsidP="004A4A69">
            <w:pPr>
              <w:ind w:left="-101"/>
              <w:rPr>
                <w:rFonts w:cs="Arial"/>
                <w:b/>
                <w:bCs/>
                <w:color w:val="000000"/>
                <w:sz w:val="18"/>
                <w:szCs w:val="18"/>
                <w:cs/>
              </w:rPr>
            </w:pPr>
          </w:p>
        </w:tc>
        <w:tc>
          <w:tcPr>
            <w:tcW w:w="1512" w:type="dxa"/>
            <w:tcBorders>
              <w:top w:val="single" w:sz="4" w:space="0" w:color="auto"/>
            </w:tcBorders>
            <w:vAlign w:val="bottom"/>
          </w:tcPr>
          <w:p w14:paraId="04122B6B"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48185AE6"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6963F7C7" w14:textId="77777777" w:rsidR="004A4A69" w:rsidRPr="00CE0402" w:rsidRDefault="004A4A69" w:rsidP="004A4A69">
            <w:pPr>
              <w:ind w:right="-72"/>
              <w:jc w:val="right"/>
              <w:rPr>
                <w:rFonts w:cs="Arial"/>
                <w:color w:val="000000"/>
                <w:sz w:val="18"/>
                <w:szCs w:val="18"/>
                <w:lang w:val="en-GB"/>
              </w:rPr>
            </w:pPr>
          </w:p>
        </w:tc>
      </w:tr>
      <w:tr w:rsidR="004A4A69" w:rsidRPr="00CE0402" w14:paraId="7342153D" w14:textId="77777777" w:rsidTr="005B11E3">
        <w:tc>
          <w:tcPr>
            <w:tcW w:w="4925" w:type="dxa"/>
            <w:vAlign w:val="bottom"/>
          </w:tcPr>
          <w:p w14:paraId="2895AB20" w14:textId="66959EB7" w:rsidR="004A4A69" w:rsidRPr="00CE0402" w:rsidRDefault="004A4A69" w:rsidP="004A4A69">
            <w:pPr>
              <w:ind w:left="-101"/>
              <w:rPr>
                <w:rFonts w:cs="Arial"/>
                <w:b/>
                <w:bCs/>
                <w:color w:val="000000"/>
                <w:sz w:val="18"/>
                <w:szCs w:val="18"/>
              </w:rPr>
            </w:pPr>
            <w:r w:rsidRPr="00CE0402">
              <w:rPr>
                <w:rFonts w:cs="Arial"/>
                <w:b/>
                <w:bCs/>
                <w:color w:val="000000"/>
                <w:sz w:val="18"/>
                <w:szCs w:val="18"/>
              </w:rPr>
              <w:t xml:space="preserve">As 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1512" w:type="dxa"/>
            <w:vAlign w:val="bottom"/>
          </w:tcPr>
          <w:p w14:paraId="10D2A526"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7C1650F5" w14:textId="77777777" w:rsidR="004A4A69" w:rsidRPr="00CE0402" w:rsidRDefault="004A4A69" w:rsidP="004A4A69">
            <w:pPr>
              <w:ind w:right="-72"/>
              <w:jc w:val="right"/>
              <w:rPr>
                <w:rFonts w:cs="Arial"/>
                <w:color w:val="000000"/>
                <w:sz w:val="18"/>
                <w:szCs w:val="18"/>
                <w:lang w:val="en-GB"/>
              </w:rPr>
            </w:pPr>
          </w:p>
        </w:tc>
        <w:tc>
          <w:tcPr>
            <w:tcW w:w="1512" w:type="dxa"/>
            <w:vAlign w:val="bottom"/>
          </w:tcPr>
          <w:p w14:paraId="7F2CC302" w14:textId="77777777" w:rsidR="004A4A69" w:rsidRPr="00CE0402" w:rsidRDefault="004A4A69" w:rsidP="004A4A69">
            <w:pPr>
              <w:ind w:right="-72"/>
              <w:jc w:val="right"/>
              <w:rPr>
                <w:rFonts w:cs="Arial"/>
                <w:color w:val="000000"/>
                <w:sz w:val="18"/>
                <w:szCs w:val="18"/>
                <w:lang w:val="en-GB"/>
              </w:rPr>
            </w:pPr>
          </w:p>
        </w:tc>
      </w:tr>
      <w:tr w:rsidR="0037063C" w:rsidRPr="00CE0402" w14:paraId="195FEE54" w14:textId="77777777" w:rsidTr="005B11E3">
        <w:tc>
          <w:tcPr>
            <w:tcW w:w="4925" w:type="dxa"/>
            <w:vAlign w:val="bottom"/>
          </w:tcPr>
          <w:p w14:paraId="4935CC8E" w14:textId="77777777" w:rsidR="0037063C" w:rsidRPr="00CE0402" w:rsidRDefault="0037063C" w:rsidP="00370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CE0402">
              <w:rPr>
                <w:rFonts w:ascii="Arial" w:hAnsi="Arial" w:cs="Arial"/>
                <w:color w:val="000000"/>
                <w:sz w:val="18"/>
                <w:szCs w:val="18"/>
              </w:rPr>
              <w:t>Cost</w:t>
            </w:r>
          </w:p>
        </w:tc>
        <w:tc>
          <w:tcPr>
            <w:tcW w:w="1512" w:type="dxa"/>
          </w:tcPr>
          <w:p w14:paraId="2FF5461E" w14:textId="5990469F" w:rsidR="0037063C" w:rsidRPr="00CE0402" w:rsidRDefault="0037063C" w:rsidP="0037063C">
            <w:pPr>
              <w:ind w:right="-72"/>
              <w:jc w:val="right"/>
              <w:rPr>
                <w:rFonts w:cs="Arial"/>
                <w:color w:val="000000"/>
                <w:sz w:val="18"/>
                <w:szCs w:val="18"/>
                <w:lang w:val="en-GB"/>
              </w:rPr>
            </w:pPr>
            <w:r w:rsidRPr="00CE0402">
              <w:rPr>
                <w:rFonts w:cs="Arial"/>
                <w:sz w:val="18"/>
                <w:szCs w:val="18"/>
              </w:rPr>
              <w:t>186,616</w:t>
            </w:r>
          </w:p>
        </w:tc>
        <w:tc>
          <w:tcPr>
            <w:tcW w:w="1512" w:type="dxa"/>
          </w:tcPr>
          <w:p w14:paraId="6F8FC144" w14:textId="7C473004" w:rsidR="0037063C" w:rsidRPr="00CE0402" w:rsidRDefault="0037063C" w:rsidP="0037063C">
            <w:pPr>
              <w:ind w:right="-72"/>
              <w:jc w:val="right"/>
              <w:rPr>
                <w:rFonts w:cs="Arial"/>
                <w:color w:val="000000"/>
                <w:sz w:val="18"/>
                <w:szCs w:val="18"/>
                <w:lang w:val="en-GB"/>
              </w:rPr>
            </w:pPr>
            <w:r w:rsidRPr="00CE0402">
              <w:rPr>
                <w:rFonts w:cs="Arial"/>
                <w:sz w:val="18"/>
                <w:szCs w:val="18"/>
              </w:rPr>
              <w:t>36,175</w:t>
            </w:r>
          </w:p>
        </w:tc>
        <w:tc>
          <w:tcPr>
            <w:tcW w:w="1512" w:type="dxa"/>
          </w:tcPr>
          <w:p w14:paraId="78F63BC5" w14:textId="63C2BEFD" w:rsidR="0037063C" w:rsidRPr="00CE0402" w:rsidRDefault="0037063C" w:rsidP="0037063C">
            <w:pPr>
              <w:ind w:right="-72"/>
              <w:jc w:val="right"/>
              <w:rPr>
                <w:rFonts w:cs="Arial"/>
                <w:color w:val="000000"/>
                <w:sz w:val="18"/>
                <w:szCs w:val="18"/>
                <w:lang w:val="en-GB"/>
              </w:rPr>
            </w:pPr>
            <w:r w:rsidRPr="00CE0402">
              <w:rPr>
                <w:rFonts w:cs="Arial"/>
                <w:sz w:val="18"/>
                <w:szCs w:val="18"/>
              </w:rPr>
              <w:t>222,791</w:t>
            </w:r>
          </w:p>
        </w:tc>
      </w:tr>
      <w:tr w:rsidR="0037063C" w:rsidRPr="00CE0402" w14:paraId="6A1E98CC" w14:textId="77777777" w:rsidTr="005B11E3">
        <w:tc>
          <w:tcPr>
            <w:tcW w:w="4925" w:type="dxa"/>
            <w:vAlign w:val="bottom"/>
          </w:tcPr>
          <w:p w14:paraId="1046C670" w14:textId="7043A40B" w:rsidR="0037063C" w:rsidRPr="00CE0402" w:rsidRDefault="0037063C" w:rsidP="00370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rPr>
            </w:pPr>
            <w:r w:rsidRPr="00CE0402">
              <w:rPr>
                <w:rFonts w:ascii="Arial" w:hAnsi="Arial" w:cs="Arial"/>
                <w:color w:val="000000"/>
                <w:sz w:val="18"/>
                <w:szCs w:val="18"/>
                <w:u w:val="single"/>
              </w:rPr>
              <w:t>Less</w:t>
            </w:r>
            <w:r w:rsidRPr="00CE0402">
              <w:rPr>
                <w:rFonts w:ascii="Arial" w:hAnsi="Arial" w:cs="Arial"/>
                <w:color w:val="000000"/>
                <w:sz w:val="18"/>
                <w:szCs w:val="18"/>
              </w:rPr>
              <w:t xml:space="preserve">  Accumulated depreciation</w:t>
            </w:r>
          </w:p>
        </w:tc>
        <w:tc>
          <w:tcPr>
            <w:tcW w:w="1512" w:type="dxa"/>
            <w:tcBorders>
              <w:bottom w:val="single" w:sz="4" w:space="0" w:color="auto"/>
            </w:tcBorders>
          </w:tcPr>
          <w:p w14:paraId="063779D4" w14:textId="657C9119" w:rsidR="0037063C" w:rsidRPr="00CE0402" w:rsidRDefault="0037063C" w:rsidP="0037063C">
            <w:pPr>
              <w:ind w:right="-72"/>
              <w:jc w:val="right"/>
              <w:rPr>
                <w:rFonts w:cs="Arial"/>
                <w:color w:val="000000"/>
                <w:sz w:val="18"/>
                <w:szCs w:val="18"/>
                <w:lang w:val="en-GB"/>
              </w:rPr>
            </w:pPr>
            <w:r w:rsidRPr="00CE0402">
              <w:rPr>
                <w:rFonts w:cs="Arial"/>
                <w:sz w:val="18"/>
                <w:szCs w:val="18"/>
              </w:rPr>
              <w:t>-</w:t>
            </w:r>
          </w:p>
        </w:tc>
        <w:tc>
          <w:tcPr>
            <w:tcW w:w="1512" w:type="dxa"/>
            <w:tcBorders>
              <w:bottom w:val="single" w:sz="4" w:space="0" w:color="auto"/>
            </w:tcBorders>
          </w:tcPr>
          <w:p w14:paraId="194963E7" w14:textId="3BA52047" w:rsidR="0037063C" w:rsidRPr="00CE0402" w:rsidRDefault="0037063C" w:rsidP="0037063C">
            <w:pPr>
              <w:ind w:right="-72"/>
              <w:jc w:val="right"/>
              <w:rPr>
                <w:rFonts w:cs="Arial"/>
                <w:color w:val="000000"/>
                <w:sz w:val="18"/>
                <w:szCs w:val="18"/>
                <w:lang w:val="en-GB"/>
              </w:rPr>
            </w:pPr>
            <w:r w:rsidRPr="00CE0402">
              <w:rPr>
                <w:rFonts w:cs="Arial"/>
                <w:sz w:val="18"/>
                <w:szCs w:val="18"/>
              </w:rPr>
              <w:t>(2,982)</w:t>
            </w:r>
          </w:p>
        </w:tc>
        <w:tc>
          <w:tcPr>
            <w:tcW w:w="1512" w:type="dxa"/>
            <w:tcBorders>
              <w:bottom w:val="single" w:sz="4" w:space="0" w:color="auto"/>
            </w:tcBorders>
          </w:tcPr>
          <w:p w14:paraId="2F8A5D00" w14:textId="0BD52949" w:rsidR="0037063C" w:rsidRPr="00CE0402" w:rsidRDefault="0037063C" w:rsidP="0037063C">
            <w:pPr>
              <w:ind w:right="-72"/>
              <w:jc w:val="right"/>
              <w:rPr>
                <w:rFonts w:cs="Arial"/>
                <w:color w:val="000000"/>
                <w:sz w:val="18"/>
                <w:szCs w:val="18"/>
                <w:lang w:val="en-GB"/>
              </w:rPr>
            </w:pPr>
            <w:r w:rsidRPr="00CE0402">
              <w:rPr>
                <w:rFonts w:cs="Arial"/>
                <w:sz w:val="18"/>
                <w:szCs w:val="18"/>
              </w:rPr>
              <w:t>(2,982)</w:t>
            </w:r>
          </w:p>
        </w:tc>
      </w:tr>
      <w:tr w:rsidR="004A4A69" w:rsidRPr="00CE0402" w14:paraId="7AE99495" w14:textId="77777777" w:rsidTr="005B11E3">
        <w:tc>
          <w:tcPr>
            <w:tcW w:w="4925" w:type="dxa"/>
            <w:vAlign w:val="bottom"/>
          </w:tcPr>
          <w:p w14:paraId="32D8B51C" w14:textId="77777777" w:rsidR="004A4A69" w:rsidRPr="00CE0402" w:rsidRDefault="004A4A69" w:rsidP="004A4A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u w:val="single"/>
              </w:rPr>
            </w:pPr>
          </w:p>
        </w:tc>
        <w:tc>
          <w:tcPr>
            <w:tcW w:w="1512" w:type="dxa"/>
            <w:tcBorders>
              <w:top w:val="single" w:sz="4" w:space="0" w:color="auto"/>
            </w:tcBorders>
            <w:vAlign w:val="bottom"/>
          </w:tcPr>
          <w:p w14:paraId="3EA8B555"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694166A0" w14:textId="77777777" w:rsidR="004A4A69" w:rsidRPr="00CE0402" w:rsidRDefault="004A4A69" w:rsidP="004A4A69">
            <w:pPr>
              <w:ind w:right="-72"/>
              <w:jc w:val="right"/>
              <w:rPr>
                <w:rFonts w:cs="Arial"/>
                <w:color w:val="000000"/>
                <w:sz w:val="18"/>
                <w:szCs w:val="18"/>
                <w:lang w:val="en-GB"/>
              </w:rPr>
            </w:pPr>
          </w:p>
        </w:tc>
        <w:tc>
          <w:tcPr>
            <w:tcW w:w="1512" w:type="dxa"/>
            <w:tcBorders>
              <w:top w:val="single" w:sz="4" w:space="0" w:color="auto"/>
            </w:tcBorders>
            <w:vAlign w:val="bottom"/>
          </w:tcPr>
          <w:p w14:paraId="0D0B05C8" w14:textId="77777777" w:rsidR="004A4A69" w:rsidRPr="00CE0402" w:rsidRDefault="004A4A69" w:rsidP="004A4A69">
            <w:pPr>
              <w:ind w:right="-72"/>
              <w:jc w:val="right"/>
              <w:rPr>
                <w:rFonts w:cs="Arial"/>
                <w:color w:val="000000"/>
                <w:sz w:val="18"/>
                <w:szCs w:val="18"/>
                <w:lang w:val="en-GB"/>
              </w:rPr>
            </w:pPr>
          </w:p>
        </w:tc>
      </w:tr>
      <w:tr w:rsidR="00134959" w:rsidRPr="00CE0402" w14:paraId="45204D4A" w14:textId="77777777" w:rsidTr="005B11E3">
        <w:tc>
          <w:tcPr>
            <w:tcW w:w="4925" w:type="dxa"/>
            <w:vAlign w:val="bottom"/>
          </w:tcPr>
          <w:p w14:paraId="6DF60A8B" w14:textId="77777777" w:rsidR="00134959" w:rsidRPr="00CE0402" w:rsidRDefault="00134959" w:rsidP="0013495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CE0402">
              <w:rPr>
                <w:rFonts w:ascii="Arial" w:hAnsi="Arial" w:cs="Arial"/>
                <w:color w:val="000000"/>
                <w:sz w:val="18"/>
                <w:szCs w:val="18"/>
              </w:rPr>
              <w:t>Net book amount</w:t>
            </w:r>
          </w:p>
        </w:tc>
        <w:tc>
          <w:tcPr>
            <w:tcW w:w="1512" w:type="dxa"/>
            <w:tcBorders>
              <w:bottom w:val="single" w:sz="4" w:space="0" w:color="auto"/>
            </w:tcBorders>
          </w:tcPr>
          <w:p w14:paraId="12FF5E6D" w14:textId="10FCF1E4" w:rsidR="00134959" w:rsidRPr="00CE0402" w:rsidRDefault="00134959" w:rsidP="00134959">
            <w:pPr>
              <w:ind w:right="-72"/>
              <w:jc w:val="right"/>
              <w:rPr>
                <w:rFonts w:cs="Arial"/>
                <w:color w:val="000000"/>
                <w:sz w:val="18"/>
                <w:szCs w:val="18"/>
                <w:lang w:val="en-GB"/>
              </w:rPr>
            </w:pPr>
            <w:r w:rsidRPr="00CE0402">
              <w:rPr>
                <w:rFonts w:cs="Arial"/>
                <w:sz w:val="18"/>
                <w:szCs w:val="18"/>
              </w:rPr>
              <w:t>186,616</w:t>
            </w:r>
          </w:p>
        </w:tc>
        <w:tc>
          <w:tcPr>
            <w:tcW w:w="1512" w:type="dxa"/>
            <w:tcBorders>
              <w:bottom w:val="single" w:sz="4" w:space="0" w:color="auto"/>
            </w:tcBorders>
          </w:tcPr>
          <w:p w14:paraId="69D62CAC" w14:textId="53B05FF9" w:rsidR="00134959" w:rsidRPr="00CE0402" w:rsidRDefault="00134959" w:rsidP="00134959">
            <w:pPr>
              <w:ind w:right="-72"/>
              <w:jc w:val="right"/>
              <w:rPr>
                <w:rFonts w:cs="Arial"/>
                <w:color w:val="000000"/>
                <w:sz w:val="18"/>
                <w:szCs w:val="18"/>
                <w:lang w:val="en-GB"/>
              </w:rPr>
            </w:pPr>
            <w:r w:rsidRPr="00CE0402">
              <w:rPr>
                <w:rFonts w:cs="Arial"/>
                <w:sz w:val="18"/>
                <w:szCs w:val="18"/>
              </w:rPr>
              <w:t>33,193</w:t>
            </w:r>
          </w:p>
        </w:tc>
        <w:tc>
          <w:tcPr>
            <w:tcW w:w="1512" w:type="dxa"/>
            <w:tcBorders>
              <w:bottom w:val="single" w:sz="4" w:space="0" w:color="auto"/>
            </w:tcBorders>
          </w:tcPr>
          <w:p w14:paraId="587CC1B6" w14:textId="3BE8C5BF" w:rsidR="00134959" w:rsidRPr="00CE0402" w:rsidRDefault="00134959" w:rsidP="00134959">
            <w:pPr>
              <w:ind w:right="-72"/>
              <w:jc w:val="right"/>
              <w:rPr>
                <w:rFonts w:cs="Arial"/>
                <w:color w:val="000000"/>
                <w:sz w:val="18"/>
                <w:szCs w:val="18"/>
                <w:lang w:val="en-GB"/>
              </w:rPr>
            </w:pPr>
            <w:r w:rsidRPr="00CE0402">
              <w:rPr>
                <w:rFonts w:cs="Arial"/>
                <w:sz w:val="18"/>
                <w:szCs w:val="18"/>
              </w:rPr>
              <w:t>219,809</w:t>
            </w:r>
          </w:p>
        </w:tc>
      </w:tr>
    </w:tbl>
    <w:p w14:paraId="558B06DB" w14:textId="11F200DA" w:rsidR="00B17755" w:rsidRPr="00CE0402" w:rsidRDefault="00B17755" w:rsidP="0041128C">
      <w:pPr>
        <w:rPr>
          <w:rFonts w:cs="Arial"/>
          <w:color w:val="000000"/>
          <w:sz w:val="18"/>
          <w:szCs w:val="18"/>
        </w:rPr>
      </w:pPr>
      <w:bookmarkStart w:id="42" w:name="_Hlk32246485"/>
    </w:p>
    <w:p w14:paraId="79E544E6" w14:textId="1DAD14BC" w:rsidR="00085FFD" w:rsidRPr="00CE0402" w:rsidRDefault="00085FFD" w:rsidP="0041128C">
      <w:pPr>
        <w:rPr>
          <w:rFonts w:cs="Arial"/>
          <w:color w:val="000000"/>
          <w:sz w:val="18"/>
          <w:szCs w:val="18"/>
        </w:rPr>
      </w:pPr>
      <w:r w:rsidRPr="00CE0402">
        <w:rPr>
          <w:rFonts w:cs="Arial"/>
          <w:color w:val="000000"/>
          <w:sz w:val="18"/>
          <w:szCs w:val="18"/>
        </w:rPr>
        <w:br w:type="page"/>
      </w:r>
    </w:p>
    <w:bookmarkEnd w:id="42"/>
    <w:p w14:paraId="14E67668" w14:textId="463FC9B3" w:rsidR="005C06B4" w:rsidRPr="00CE0402" w:rsidRDefault="005C06B4" w:rsidP="0041128C">
      <w:pPr>
        <w:rPr>
          <w:rFonts w:eastAsia="Arial Unicode MS" w:cs="Arial"/>
          <w:color w:val="000000"/>
          <w:spacing w:val="-4"/>
          <w:sz w:val="18"/>
          <w:szCs w:val="18"/>
          <w:lang w:val="en-AU"/>
        </w:rPr>
      </w:pPr>
      <w:r w:rsidRPr="00CE0402">
        <w:rPr>
          <w:rFonts w:eastAsia="Arial Unicode MS" w:cs="Arial"/>
          <w:color w:val="000000"/>
          <w:spacing w:val="-4"/>
          <w:sz w:val="18"/>
          <w:szCs w:val="18"/>
          <w:lang w:val="en-AU"/>
        </w:rPr>
        <w:t xml:space="preserve">As </w:t>
      </w:r>
      <w:r w:rsidR="00242C25" w:rsidRPr="00CE0402">
        <w:rPr>
          <w:rFonts w:eastAsia="Arial Unicode MS" w:cs="Arial"/>
          <w:color w:val="000000"/>
          <w:spacing w:val="-4"/>
          <w:sz w:val="18"/>
          <w:szCs w:val="18"/>
          <w:lang w:val="en-AU"/>
        </w:rPr>
        <w:t xml:space="preserve">at </w:t>
      </w:r>
      <w:r w:rsidR="00B13E3A" w:rsidRPr="00CE0402">
        <w:rPr>
          <w:rFonts w:eastAsia="Arial Unicode MS" w:cs="Arial"/>
          <w:color w:val="000000"/>
          <w:spacing w:val="-4"/>
          <w:sz w:val="18"/>
          <w:szCs w:val="18"/>
          <w:lang w:val="en-GB"/>
        </w:rPr>
        <w:t>31</w:t>
      </w:r>
      <w:r w:rsidRPr="00CE0402">
        <w:rPr>
          <w:rFonts w:eastAsia="Arial Unicode MS" w:cs="Arial"/>
          <w:color w:val="000000"/>
          <w:spacing w:val="-4"/>
          <w:sz w:val="18"/>
          <w:szCs w:val="18"/>
          <w:lang w:val="en-AU"/>
        </w:rPr>
        <w:t xml:space="preserve"> December </w:t>
      </w:r>
      <w:r w:rsidR="00B13E3A" w:rsidRPr="00CE0402">
        <w:rPr>
          <w:rFonts w:eastAsia="Arial Unicode MS" w:cs="Arial"/>
          <w:color w:val="000000"/>
          <w:spacing w:val="-4"/>
          <w:sz w:val="18"/>
          <w:szCs w:val="18"/>
          <w:lang w:val="en-GB"/>
        </w:rPr>
        <w:t>202</w:t>
      </w:r>
      <w:r w:rsidR="00DB0665" w:rsidRPr="00CE0402">
        <w:rPr>
          <w:rFonts w:eastAsia="Arial Unicode MS" w:cs="Arial"/>
          <w:color w:val="000000"/>
          <w:spacing w:val="-4"/>
          <w:sz w:val="18"/>
          <w:szCs w:val="18"/>
          <w:lang w:val="en-GB"/>
        </w:rPr>
        <w:t>5</w:t>
      </w:r>
      <w:r w:rsidRPr="00CE0402">
        <w:rPr>
          <w:rFonts w:eastAsia="Arial Unicode MS" w:cs="Arial"/>
          <w:color w:val="000000"/>
          <w:spacing w:val="-4"/>
          <w:sz w:val="18"/>
          <w:szCs w:val="18"/>
          <w:lang w:val="en-AU"/>
        </w:rPr>
        <w:t>, fair value of investment propert</w:t>
      </w:r>
      <w:r w:rsidR="001F4ED4" w:rsidRPr="00CE0402">
        <w:rPr>
          <w:rFonts w:eastAsia="Arial Unicode MS" w:cs="Arial"/>
          <w:color w:val="000000"/>
          <w:spacing w:val="-4"/>
          <w:sz w:val="18"/>
          <w:szCs w:val="18"/>
          <w:lang w:val="en-AU"/>
        </w:rPr>
        <w:t>y</w:t>
      </w:r>
      <w:r w:rsidRPr="00CE0402">
        <w:rPr>
          <w:rFonts w:eastAsia="Arial Unicode MS" w:cs="Arial"/>
          <w:color w:val="000000"/>
          <w:spacing w:val="-4"/>
          <w:sz w:val="18"/>
          <w:szCs w:val="18"/>
          <w:lang w:val="en-AU"/>
        </w:rPr>
        <w:t xml:space="preserve"> in the consolidated financial statements including blank land, and land with buildings are</w:t>
      </w:r>
      <w:r w:rsidR="004706F5" w:rsidRPr="00CE0402">
        <w:rPr>
          <w:rFonts w:eastAsia="Arial Unicode MS" w:cs="Arial"/>
          <w:color w:val="000000"/>
          <w:spacing w:val="-4"/>
          <w:sz w:val="18"/>
          <w:szCs w:val="18"/>
          <w:lang w:val="en-AU"/>
        </w:rPr>
        <w:t xml:space="preserve"> as follows:</w:t>
      </w:r>
    </w:p>
    <w:p w14:paraId="68592097" w14:textId="77777777" w:rsidR="005B4703" w:rsidRPr="00CE0402" w:rsidRDefault="005B4703" w:rsidP="0041128C">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color w:val="000000"/>
          <w:spacing w:val="-4"/>
          <w:sz w:val="18"/>
          <w:szCs w:val="18"/>
          <w:lang w:val="en-AU"/>
        </w:rPr>
      </w:pPr>
    </w:p>
    <w:tbl>
      <w:tblPr>
        <w:tblW w:w="9450" w:type="dxa"/>
        <w:tblInd w:w="108" w:type="dxa"/>
        <w:tblLayout w:type="fixed"/>
        <w:tblLook w:val="01E0" w:firstRow="1" w:lastRow="1" w:firstColumn="1" w:lastColumn="1" w:noHBand="0" w:noVBand="0"/>
      </w:tblPr>
      <w:tblGrid>
        <w:gridCol w:w="6570"/>
        <w:gridCol w:w="1440"/>
        <w:gridCol w:w="1440"/>
      </w:tblGrid>
      <w:tr w:rsidR="005B4703" w:rsidRPr="00CE0402" w14:paraId="12E5AA48" w14:textId="77777777" w:rsidTr="00076B17">
        <w:tc>
          <w:tcPr>
            <w:tcW w:w="6570" w:type="dxa"/>
          </w:tcPr>
          <w:p w14:paraId="3E442329" w14:textId="77777777" w:rsidR="005B4703" w:rsidRPr="00CE0402" w:rsidRDefault="005B4703" w:rsidP="0041128C">
            <w:pPr>
              <w:tabs>
                <w:tab w:val="left" w:pos="2862"/>
              </w:tabs>
              <w:ind w:left="-109"/>
              <w:rPr>
                <w:rFonts w:cs="Arial"/>
                <w:b/>
                <w:bCs/>
                <w:color w:val="000000"/>
                <w:sz w:val="18"/>
                <w:szCs w:val="18"/>
                <w:cs/>
              </w:rPr>
            </w:pPr>
          </w:p>
        </w:tc>
        <w:tc>
          <w:tcPr>
            <w:tcW w:w="2880" w:type="dxa"/>
            <w:gridSpan w:val="2"/>
            <w:tcBorders>
              <w:bottom w:val="single" w:sz="4" w:space="0" w:color="auto"/>
            </w:tcBorders>
            <w:vAlign w:val="bottom"/>
          </w:tcPr>
          <w:p w14:paraId="1ADDC901" w14:textId="77777777" w:rsidR="00D44F8E" w:rsidRPr="00CE0402" w:rsidRDefault="005B4703" w:rsidP="0041128C">
            <w:pPr>
              <w:ind w:right="-72"/>
              <w:jc w:val="center"/>
              <w:rPr>
                <w:rFonts w:cs="Arial"/>
                <w:b/>
                <w:bCs/>
                <w:color w:val="000000"/>
                <w:sz w:val="18"/>
                <w:szCs w:val="18"/>
              </w:rPr>
            </w:pPr>
            <w:r w:rsidRPr="00CE0402">
              <w:rPr>
                <w:rFonts w:cs="Arial"/>
                <w:b/>
                <w:bCs/>
                <w:color w:val="000000"/>
                <w:sz w:val="18"/>
                <w:szCs w:val="18"/>
              </w:rPr>
              <w:t>Consolidated</w:t>
            </w:r>
          </w:p>
          <w:p w14:paraId="5705C1B9" w14:textId="4974E79B" w:rsidR="005B4703" w:rsidRPr="00CE0402" w:rsidRDefault="005B4703" w:rsidP="0041128C">
            <w:pPr>
              <w:ind w:right="-72"/>
              <w:jc w:val="center"/>
              <w:rPr>
                <w:rFonts w:cs="Arial"/>
                <w:b/>
                <w:bCs/>
                <w:color w:val="000000"/>
                <w:sz w:val="18"/>
                <w:szCs w:val="18"/>
                <w:cs/>
              </w:rPr>
            </w:pPr>
            <w:r w:rsidRPr="00CE0402">
              <w:rPr>
                <w:rFonts w:cs="Arial"/>
                <w:b/>
                <w:bCs/>
                <w:color w:val="000000"/>
                <w:sz w:val="18"/>
                <w:szCs w:val="18"/>
              </w:rPr>
              <w:t>financial</w:t>
            </w:r>
            <w:r w:rsidR="00507377" w:rsidRPr="00CE0402">
              <w:rPr>
                <w:rFonts w:cs="Arial"/>
                <w:b/>
                <w:bCs/>
                <w:color w:val="000000"/>
                <w:sz w:val="18"/>
                <w:szCs w:val="18"/>
              </w:rPr>
              <w:t xml:space="preserve"> </w:t>
            </w:r>
            <w:r w:rsidRPr="00CE0402">
              <w:rPr>
                <w:rFonts w:cs="Arial"/>
                <w:b/>
                <w:bCs/>
                <w:color w:val="000000"/>
                <w:sz w:val="18"/>
                <w:szCs w:val="18"/>
              </w:rPr>
              <w:t>statements</w:t>
            </w:r>
          </w:p>
        </w:tc>
      </w:tr>
      <w:tr w:rsidR="005B4703" w:rsidRPr="00CE0402" w14:paraId="20CD1516" w14:textId="77777777" w:rsidTr="00937039">
        <w:tc>
          <w:tcPr>
            <w:tcW w:w="6570" w:type="dxa"/>
          </w:tcPr>
          <w:p w14:paraId="0FC237FE" w14:textId="77777777" w:rsidR="005B4703" w:rsidRPr="00CE0402" w:rsidRDefault="005B4703" w:rsidP="0041128C">
            <w:pPr>
              <w:tabs>
                <w:tab w:val="left" w:pos="2862"/>
              </w:tabs>
              <w:ind w:left="-109"/>
              <w:rPr>
                <w:rFonts w:cs="Arial"/>
                <w:color w:val="000000"/>
                <w:sz w:val="18"/>
                <w:szCs w:val="18"/>
                <w:cs/>
              </w:rPr>
            </w:pPr>
          </w:p>
        </w:tc>
        <w:tc>
          <w:tcPr>
            <w:tcW w:w="1440" w:type="dxa"/>
            <w:tcBorders>
              <w:top w:val="single" w:sz="4" w:space="0" w:color="auto"/>
            </w:tcBorders>
            <w:vAlign w:val="bottom"/>
          </w:tcPr>
          <w:p w14:paraId="28EAC8B7" w14:textId="125F9CBB" w:rsidR="005B4703" w:rsidRPr="00CE0402" w:rsidRDefault="00B13E3A" w:rsidP="0041128C">
            <w:pPr>
              <w:ind w:right="-72"/>
              <w:jc w:val="right"/>
              <w:rPr>
                <w:rFonts w:cs="Arial"/>
                <w:b/>
                <w:bCs/>
                <w:color w:val="000000"/>
                <w:sz w:val="18"/>
                <w:szCs w:val="18"/>
              </w:rPr>
            </w:pPr>
            <w:r w:rsidRPr="00CE0402">
              <w:rPr>
                <w:rFonts w:cs="Arial"/>
                <w:b/>
                <w:bCs/>
                <w:color w:val="000000"/>
                <w:sz w:val="18"/>
                <w:szCs w:val="18"/>
                <w:lang w:val="en-GB"/>
              </w:rPr>
              <w:t>202</w:t>
            </w:r>
            <w:r w:rsidR="00AA614B" w:rsidRPr="00CE0402">
              <w:rPr>
                <w:rFonts w:cs="Arial"/>
                <w:b/>
                <w:bCs/>
                <w:color w:val="000000"/>
                <w:sz w:val="18"/>
                <w:szCs w:val="18"/>
                <w:lang w:val="en-GB"/>
              </w:rPr>
              <w:t>5</w:t>
            </w:r>
          </w:p>
        </w:tc>
        <w:tc>
          <w:tcPr>
            <w:tcW w:w="1440" w:type="dxa"/>
            <w:tcBorders>
              <w:top w:val="single" w:sz="4" w:space="0" w:color="auto"/>
            </w:tcBorders>
            <w:vAlign w:val="bottom"/>
          </w:tcPr>
          <w:p w14:paraId="5222EC39" w14:textId="6BFA1A8C" w:rsidR="005B4703" w:rsidRPr="00CE0402" w:rsidRDefault="00B13E3A" w:rsidP="0041128C">
            <w:pPr>
              <w:ind w:right="-72"/>
              <w:jc w:val="right"/>
              <w:rPr>
                <w:rFonts w:cs="Arial"/>
                <w:b/>
                <w:bCs/>
                <w:color w:val="000000"/>
                <w:sz w:val="18"/>
                <w:szCs w:val="18"/>
              </w:rPr>
            </w:pPr>
            <w:r w:rsidRPr="00CE0402">
              <w:rPr>
                <w:rFonts w:cs="Arial"/>
                <w:b/>
                <w:bCs/>
                <w:color w:val="000000"/>
                <w:sz w:val="18"/>
                <w:szCs w:val="18"/>
                <w:lang w:val="en-GB"/>
              </w:rPr>
              <w:t>202</w:t>
            </w:r>
            <w:r w:rsidR="00AA614B" w:rsidRPr="00CE0402">
              <w:rPr>
                <w:rFonts w:cs="Arial"/>
                <w:b/>
                <w:bCs/>
                <w:color w:val="000000"/>
                <w:sz w:val="18"/>
                <w:szCs w:val="18"/>
                <w:lang w:val="en-GB"/>
              </w:rPr>
              <w:t>4</w:t>
            </w:r>
          </w:p>
        </w:tc>
      </w:tr>
      <w:tr w:rsidR="005B4703" w:rsidRPr="00CE0402" w14:paraId="73A21E5C" w14:textId="77777777" w:rsidTr="00937039">
        <w:tc>
          <w:tcPr>
            <w:tcW w:w="6570" w:type="dxa"/>
          </w:tcPr>
          <w:p w14:paraId="76AEA051" w14:textId="77777777" w:rsidR="005B4703" w:rsidRPr="00CE0402" w:rsidRDefault="005B4703" w:rsidP="0041128C">
            <w:pPr>
              <w:tabs>
                <w:tab w:val="left" w:pos="2862"/>
              </w:tabs>
              <w:ind w:left="-109"/>
              <w:rPr>
                <w:rFonts w:cs="Arial"/>
                <w:color w:val="000000"/>
                <w:sz w:val="18"/>
                <w:szCs w:val="18"/>
                <w:cs/>
              </w:rPr>
            </w:pPr>
          </w:p>
        </w:tc>
        <w:tc>
          <w:tcPr>
            <w:tcW w:w="1440" w:type="dxa"/>
            <w:tcBorders>
              <w:bottom w:val="single" w:sz="4" w:space="0" w:color="auto"/>
            </w:tcBorders>
            <w:vAlign w:val="bottom"/>
          </w:tcPr>
          <w:p w14:paraId="24492D87" w14:textId="77777777" w:rsidR="005B4703" w:rsidRPr="00CE0402" w:rsidRDefault="005B4703" w:rsidP="0041128C">
            <w:pPr>
              <w:ind w:right="-72"/>
              <w:jc w:val="right"/>
              <w:rPr>
                <w:rFonts w:cs="Arial"/>
                <w:b/>
                <w:color w:val="000000"/>
                <w:sz w:val="18"/>
                <w:szCs w:val="18"/>
              </w:rPr>
            </w:pPr>
            <w:r w:rsidRPr="00CE0402">
              <w:rPr>
                <w:rFonts w:cs="Arial"/>
                <w:b/>
                <w:color w:val="000000"/>
                <w:sz w:val="18"/>
                <w:szCs w:val="18"/>
              </w:rPr>
              <w:t>Thousand</w:t>
            </w:r>
          </w:p>
          <w:p w14:paraId="26644F50" w14:textId="77777777" w:rsidR="005B4703" w:rsidRPr="00CE0402" w:rsidRDefault="005B4703" w:rsidP="0041128C">
            <w:pPr>
              <w:ind w:right="-72"/>
              <w:jc w:val="right"/>
              <w:rPr>
                <w:rFonts w:cs="Arial"/>
                <w:b/>
                <w:color w:val="000000"/>
                <w:sz w:val="18"/>
                <w:szCs w:val="18"/>
                <w:cs/>
              </w:rPr>
            </w:pPr>
            <w:r w:rsidRPr="00CE0402">
              <w:rPr>
                <w:rFonts w:cs="Arial"/>
                <w:b/>
                <w:color w:val="000000"/>
                <w:sz w:val="18"/>
                <w:szCs w:val="18"/>
              </w:rPr>
              <w:t>Baht</w:t>
            </w:r>
          </w:p>
        </w:tc>
        <w:tc>
          <w:tcPr>
            <w:tcW w:w="1440" w:type="dxa"/>
            <w:tcBorders>
              <w:bottom w:val="single" w:sz="4" w:space="0" w:color="auto"/>
            </w:tcBorders>
            <w:vAlign w:val="bottom"/>
          </w:tcPr>
          <w:p w14:paraId="71437D89" w14:textId="77777777" w:rsidR="005B4703" w:rsidRPr="00CE0402" w:rsidRDefault="005B4703" w:rsidP="0041128C">
            <w:pPr>
              <w:ind w:right="-72"/>
              <w:jc w:val="right"/>
              <w:rPr>
                <w:rFonts w:cs="Arial"/>
                <w:b/>
                <w:color w:val="000000"/>
                <w:sz w:val="18"/>
                <w:szCs w:val="18"/>
              </w:rPr>
            </w:pPr>
            <w:r w:rsidRPr="00CE0402">
              <w:rPr>
                <w:rFonts w:cs="Arial"/>
                <w:b/>
                <w:color w:val="000000"/>
                <w:sz w:val="18"/>
                <w:szCs w:val="18"/>
              </w:rPr>
              <w:t>Thousand</w:t>
            </w:r>
          </w:p>
          <w:p w14:paraId="4533E9EE" w14:textId="77777777" w:rsidR="005B4703" w:rsidRPr="00CE0402" w:rsidRDefault="005B4703" w:rsidP="0041128C">
            <w:pPr>
              <w:ind w:right="-72"/>
              <w:jc w:val="right"/>
              <w:rPr>
                <w:rFonts w:cs="Arial"/>
                <w:b/>
                <w:color w:val="000000"/>
                <w:sz w:val="18"/>
                <w:szCs w:val="18"/>
                <w:cs/>
              </w:rPr>
            </w:pPr>
            <w:r w:rsidRPr="00CE0402">
              <w:rPr>
                <w:rFonts w:cs="Arial"/>
                <w:b/>
                <w:color w:val="000000"/>
                <w:sz w:val="18"/>
                <w:szCs w:val="18"/>
              </w:rPr>
              <w:t>Baht</w:t>
            </w:r>
          </w:p>
        </w:tc>
      </w:tr>
      <w:tr w:rsidR="005B4703" w:rsidRPr="00CE0402" w14:paraId="06BB2DB1" w14:textId="77777777" w:rsidTr="00937039">
        <w:tc>
          <w:tcPr>
            <w:tcW w:w="6570" w:type="dxa"/>
          </w:tcPr>
          <w:p w14:paraId="2D739387" w14:textId="77777777" w:rsidR="005B4703" w:rsidRPr="00CE0402" w:rsidRDefault="005B4703" w:rsidP="0041128C">
            <w:pPr>
              <w:ind w:left="-109"/>
              <w:jc w:val="thaiDistribute"/>
              <w:rPr>
                <w:rFonts w:cs="Arial"/>
                <w:b/>
                <w:bCs/>
                <w:color w:val="000000"/>
                <w:sz w:val="18"/>
                <w:szCs w:val="18"/>
                <w:cs/>
              </w:rPr>
            </w:pPr>
          </w:p>
        </w:tc>
        <w:tc>
          <w:tcPr>
            <w:tcW w:w="1440" w:type="dxa"/>
            <w:tcBorders>
              <w:top w:val="single" w:sz="4" w:space="0" w:color="auto"/>
            </w:tcBorders>
          </w:tcPr>
          <w:p w14:paraId="45EF6F4B" w14:textId="77777777" w:rsidR="005B4703" w:rsidRPr="00CE0402" w:rsidRDefault="005B4703" w:rsidP="0041128C">
            <w:pPr>
              <w:tabs>
                <w:tab w:val="decimal" w:pos="948"/>
              </w:tabs>
              <w:ind w:right="-72"/>
              <w:jc w:val="thaiDistribute"/>
              <w:rPr>
                <w:rFonts w:cs="Arial"/>
                <w:color w:val="000000"/>
                <w:sz w:val="18"/>
                <w:szCs w:val="18"/>
              </w:rPr>
            </w:pPr>
          </w:p>
        </w:tc>
        <w:tc>
          <w:tcPr>
            <w:tcW w:w="1440" w:type="dxa"/>
            <w:tcBorders>
              <w:top w:val="single" w:sz="4" w:space="0" w:color="auto"/>
            </w:tcBorders>
          </w:tcPr>
          <w:p w14:paraId="0D8D7481" w14:textId="77777777" w:rsidR="005B4703" w:rsidRPr="00CE0402" w:rsidRDefault="005B4703" w:rsidP="0041128C">
            <w:pPr>
              <w:ind w:right="-72"/>
              <w:jc w:val="right"/>
              <w:rPr>
                <w:rFonts w:cs="Arial"/>
                <w:bCs/>
                <w:color w:val="000000"/>
                <w:sz w:val="18"/>
                <w:szCs w:val="18"/>
              </w:rPr>
            </w:pPr>
          </w:p>
        </w:tc>
      </w:tr>
      <w:tr w:rsidR="00F63B06" w:rsidRPr="00CE0402" w14:paraId="43A9A75E" w14:textId="77777777" w:rsidTr="00937039">
        <w:tc>
          <w:tcPr>
            <w:tcW w:w="6570" w:type="dxa"/>
          </w:tcPr>
          <w:p w14:paraId="55D494F3" w14:textId="0BDB3765" w:rsidR="00F63B06" w:rsidRPr="00CE0402" w:rsidRDefault="00F63B06" w:rsidP="00F63B06">
            <w:pPr>
              <w:ind w:left="-109"/>
              <w:jc w:val="thaiDistribute"/>
              <w:rPr>
                <w:rFonts w:cs="Arial"/>
                <w:color w:val="000000"/>
                <w:sz w:val="18"/>
                <w:szCs w:val="18"/>
                <w:cs/>
                <w:lang w:val="en-GB"/>
              </w:rPr>
            </w:pPr>
            <w:r w:rsidRPr="00CE0402">
              <w:rPr>
                <w:rFonts w:cs="Arial"/>
                <w:color w:val="000000"/>
                <w:sz w:val="18"/>
                <w:szCs w:val="18"/>
              </w:rPr>
              <w:t>Blank land</w:t>
            </w:r>
            <w:r w:rsidR="006F6E9C" w:rsidRPr="00CE0402">
              <w:rPr>
                <w:rFonts w:cs="Arial"/>
                <w:color w:val="000000"/>
                <w:sz w:val="18"/>
                <w:szCs w:val="18"/>
              </w:rPr>
              <w:t xml:space="preserve"> and land with building</w:t>
            </w:r>
            <w:r w:rsidR="00DB0665" w:rsidRPr="00CE0402">
              <w:rPr>
                <w:rFonts w:cs="Arial"/>
                <w:color w:val="000000"/>
                <w:sz w:val="18"/>
                <w:szCs w:val="18"/>
              </w:rPr>
              <w:t>s</w:t>
            </w:r>
            <w:r w:rsidRPr="00CE0402">
              <w:rPr>
                <w:rFonts w:cs="Arial"/>
                <w:color w:val="000000"/>
                <w:sz w:val="18"/>
                <w:szCs w:val="18"/>
              </w:rPr>
              <w:t xml:space="preserve"> measured by market approach</w:t>
            </w:r>
          </w:p>
        </w:tc>
        <w:tc>
          <w:tcPr>
            <w:tcW w:w="1440" w:type="dxa"/>
          </w:tcPr>
          <w:p w14:paraId="57630A37" w14:textId="5533D21D" w:rsidR="00F63B06" w:rsidRPr="00CE0402" w:rsidRDefault="00F63B06" w:rsidP="00F63B06">
            <w:pPr>
              <w:ind w:right="-72"/>
              <w:jc w:val="right"/>
              <w:rPr>
                <w:rFonts w:cs="Arial"/>
                <w:color w:val="000000"/>
                <w:sz w:val="18"/>
                <w:szCs w:val="18"/>
                <w:lang w:val="en-GB"/>
              </w:rPr>
            </w:pPr>
            <w:r w:rsidRPr="00CE0402">
              <w:rPr>
                <w:rFonts w:cs="Arial"/>
                <w:color w:val="000000"/>
                <w:sz w:val="18"/>
                <w:szCs w:val="18"/>
                <w:lang w:val="en-GB"/>
              </w:rPr>
              <w:t xml:space="preserve">  329,411  </w:t>
            </w:r>
          </w:p>
        </w:tc>
        <w:tc>
          <w:tcPr>
            <w:tcW w:w="1440" w:type="dxa"/>
          </w:tcPr>
          <w:p w14:paraId="0D8BB4F4" w14:textId="2D8D5574" w:rsidR="00F63B06" w:rsidRPr="00CE0402" w:rsidRDefault="00F63B06" w:rsidP="00F63B06">
            <w:pPr>
              <w:ind w:right="-72"/>
              <w:jc w:val="right"/>
              <w:rPr>
                <w:rFonts w:cs="Arial"/>
                <w:color w:val="000000"/>
                <w:sz w:val="18"/>
                <w:szCs w:val="18"/>
                <w:lang w:val="en-GB"/>
              </w:rPr>
            </w:pPr>
            <w:r w:rsidRPr="00CE0402">
              <w:rPr>
                <w:rFonts w:cs="Arial"/>
                <w:color w:val="000000"/>
                <w:sz w:val="18"/>
                <w:szCs w:val="18"/>
                <w:lang w:val="en-GB"/>
              </w:rPr>
              <w:t xml:space="preserve"> 313,458 </w:t>
            </w:r>
          </w:p>
        </w:tc>
      </w:tr>
      <w:tr w:rsidR="00F63B06" w:rsidRPr="00CE0402" w14:paraId="58083B90" w14:textId="77777777" w:rsidTr="00937039">
        <w:tc>
          <w:tcPr>
            <w:tcW w:w="6570" w:type="dxa"/>
          </w:tcPr>
          <w:p w14:paraId="798E2A23" w14:textId="1D7EAF4A" w:rsidR="00F63B06" w:rsidRPr="00CE0402" w:rsidRDefault="00F63B06" w:rsidP="00F63B06">
            <w:pPr>
              <w:ind w:left="-109"/>
              <w:jc w:val="thaiDistribute"/>
              <w:rPr>
                <w:rFonts w:cs="Arial"/>
                <w:color w:val="000000"/>
                <w:sz w:val="18"/>
                <w:szCs w:val="18"/>
              </w:rPr>
            </w:pPr>
            <w:r w:rsidRPr="00CE0402">
              <w:rPr>
                <w:rFonts w:cs="Arial"/>
                <w:color w:val="000000"/>
                <w:sz w:val="18"/>
                <w:szCs w:val="18"/>
              </w:rPr>
              <w:t xml:space="preserve">Land with bulidings measured by </w:t>
            </w:r>
            <w:r w:rsidR="00DB0665" w:rsidRPr="00CE0402">
              <w:rPr>
                <w:rFonts w:cs="Arial"/>
                <w:color w:val="000000"/>
                <w:sz w:val="18"/>
                <w:szCs w:val="18"/>
              </w:rPr>
              <w:t xml:space="preserve">replacement </w:t>
            </w:r>
            <w:r w:rsidRPr="00CE0402">
              <w:rPr>
                <w:rFonts w:cs="Arial"/>
                <w:color w:val="000000"/>
                <w:sz w:val="18"/>
                <w:szCs w:val="18"/>
              </w:rPr>
              <w:t>cost approach</w:t>
            </w:r>
          </w:p>
        </w:tc>
        <w:tc>
          <w:tcPr>
            <w:tcW w:w="1440" w:type="dxa"/>
          </w:tcPr>
          <w:p w14:paraId="5DF3766D" w14:textId="54D65128" w:rsidR="00F63B06" w:rsidRPr="00CE0402" w:rsidRDefault="00F63B06" w:rsidP="00F63B06">
            <w:pPr>
              <w:ind w:right="-72"/>
              <w:jc w:val="right"/>
              <w:rPr>
                <w:rFonts w:cs="Arial"/>
                <w:color w:val="000000"/>
                <w:sz w:val="18"/>
                <w:szCs w:val="18"/>
                <w:lang w:val="en-GB"/>
              </w:rPr>
            </w:pPr>
            <w:r w:rsidRPr="00CE0402">
              <w:rPr>
                <w:rFonts w:cs="Arial"/>
                <w:color w:val="000000"/>
                <w:sz w:val="18"/>
                <w:szCs w:val="18"/>
                <w:lang w:val="en-GB"/>
              </w:rPr>
              <w:t xml:space="preserve"> 61,824 </w:t>
            </w:r>
          </w:p>
        </w:tc>
        <w:tc>
          <w:tcPr>
            <w:tcW w:w="1440" w:type="dxa"/>
          </w:tcPr>
          <w:p w14:paraId="60131B39" w14:textId="7539026D" w:rsidR="00F63B06" w:rsidRPr="00CE0402" w:rsidRDefault="00F63B06" w:rsidP="00F63B06">
            <w:pPr>
              <w:ind w:right="-72"/>
              <w:jc w:val="right"/>
              <w:rPr>
                <w:rFonts w:cs="Arial"/>
                <w:color w:val="000000"/>
                <w:sz w:val="18"/>
                <w:szCs w:val="18"/>
                <w:lang w:val="en-GB"/>
              </w:rPr>
            </w:pPr>
            <w:r w:rsidRPr="00CE0402">
              <w:rPr>
                <w:rFonts w:cs="Arial"/>
                <w:color w:val="000000"/>
                <w:sz w:val="18"/>
                <w:szCs w:val="18"/>
                <w:lang w:val="en-GB"/>
              </w:rPr>
              <w:t xml:space="preserve"> 61,824 </w:t>
            </w:r>
          </w:p>
        </w:tc>
      </w:tr>
      <w:tr w:rsidR="00AA614B" w:rsidRPr="00CE0402" w14:paraId="4FA5840D" w14:textId="77777777" w:rsidTr="00937039">
        <w:tc>
          <w:tcPr>
            <w:tcW w:w="6570" w:type="dxa"/>
          </w:tcPr>
          <w:p w14:paraId="274DC375" w14:textId="77777777" w:rsidR="00AA614B" w:rsidRPr="00CE0402" w:rsidRDefault="00AA614B" w:rsidP="00AA614B">
            <w:pPr>
              <w:ind w:left="-109"/>
              <w:rPr>
                <w:rFonts w:cs="Arial"/>
                <w:color w:val="000000"/>
                <w:spacing w:val="-4"/>
                <w:sz w:val="18"/>
                <w:szCs w:val="18"/>
              </w:rPr>
            </w:pPr>
          </w:p>
        </w:tc>
        <w:tc>
          <w:tcPr>
            <w:tcW w:w="1440" w:type="dxa"/>
            <w:tcBorders>
              <w:top w:val="single" w:sz="4" w:space="0" w:color="auto"/>
            </w:tcBorders>
            <w:vAlign w:val="bottom"/>
          </w:tcPr>
          <w:p w14:paraId="6D502569" w14:textId="77777777" w:rsidR="00AA614B" w:rsidRPr="00CE0402" w:rsidRDefault="00AA614B" w:rsidP="00AA614B">
            <w:pPr>
              <w:ind w:right="-72"/>
              <w:jc w:val="right"/>
              <w:rPr>
                <w:rFonts w:cs="Arial"/>
                <w:color w:val="000000"/>
                <w:sz w:val="18"/>
                <w:szCs w:val="18"/>
                <w:lang w:val="en-GB"/>
              </w:rPr>
            </w:pPr>
          </w:p>
        </w:tc>
        <w:tc>
          <w:tcPr>
            <w:tcW w:w="1440" w:type="dxa"/>
            <w:tcBorders>
              <w:top w:val="single" w:sz="4" w:space="0" w:color="auto"/>
            </w:tcBorders>
            <w:vAlign w:val="bottom"/>
          </w:tcPr>
          <w:p w14:paraId="36B8190B" w14:textId="77777777" w:rsidR="00AA614B" w:rsidRPr="00CE0402" w:rsidRDefault="00AA614B" w:rsidP="00AA614B">
            <w:pPr>
              <w:ind w:right="-72"/>
              <w:jc w:val="right"/>
              <w:rPr>
                <w:rFonts w:cs="Arial"/>
                <w:color w:val="000000"/>
                <w:sz w:val="18"/>
                <w:szCs w:val="18"/>
              </w:rPr>
            </w:pPr>
          </w:p>
        </w:tc>
      </w:tr>
      <w:tr w:rsidR="001A0AAC" w:rsidRPr="00CE0402" w14:paraId="0E6878C2" w14:textId="77777777" w:rsidTr="00D36C2A">
        <w:tc>
          <w:tcPr>
            <w:tcW w:w="6570" w:type="dxa"/>
            <w:vAlign w:val="center"/>
          </w:tcPr>
          <w:p w14:paraId="1BC7C463" w14:textId="77777777" w:rsidR="001A0AAC" w:rsidRPr="00CE0402" w:rsidRDefault="001A0AAC" w:rsidP="001A0AAC">
            <w:pPr>
              <w:ind w:left="-109"/>
              <w:jc w:val="thaiDistribute"/>
              <w:rPr>
                <w:rFonts w:cs="Arial"/>
                <w:color w:val="000000"/>
                <w:sz w:val="18"/>
                <w:szCs w:val="18"/>
                <w:cs/>
              </w:rPr>
            </w:pPr>
            <w:r w:rsidRPr="00CE0402">
              <w:rPr>
                <w:rFonts w:cs="Arial"/>
                <w:color w:val="000000"/>
                <w:sz w:val="18"/>
                <w:szCs w:val="18"/>
              </w:rPr>
              <w:t>Total fair value</w:t>
            </w:r>
          </w:p>
        </w:tc>
        <w:tc>
          <w:tcPr>
            <w:tcW w:w="1440" w:type="dxa"/>
            <w:tcBorders>
              <w:bottom w:val="single" w:sz="4" w:space="0" w:color="auto"/>
            </w:tcBorders>
          </w:tcPr>
          <w:p w14:paraId="59C5BF63" w14:textId="19D24172" w:rsidR="001A0AAC" w:rsidRPr="00CE0402" w:rsidRDefault="001A0AAC" w:rsidP="001A0AAC">
            <w:pPr>
              <w:ind w:right="-72"/>
              <w:jc w:val="right"/>
              <w:rPr>
                <w:rFonts w:cs="Arial"/>
                <w:color w:val="000000"/>
                <w:sz w:val="18"/>
                <w:szCs w:val="18"/>
                <w:lang w:val="en-GB"/>
              </w:rPr>
            </w:pPr>
            <w:r w:rsidRPr="00CE0402">
              <w:rPr>
                <w:rFonts w:cs="Arial"/>
                <w:sz w:val="18"/>
                <w:szCs w:val="18"/>
              </w:rPr>
              <w:t xml:space="preserve">  391,235  </w:t>
            </w:r>
          </w:p>
        </w:tc>
        <w:tc>
          <w:tcPr>
            <w:tcW w:w="1440" w:type="dxa"/>
            <w:tcBorders>
              <w:bottom w:val="single" w:sz="4" w:space="0" w:color="auto"/>
            </w:tcBorders>
          </w:tcPr>
          <w:p w14:paraId="124C265D" w14:textId="60FEDF46" w:rsidR="001A0AAC" w:rsidRPr="00CE0402" w:rsidRDefault="001A0AAC" w:rsidP="001A0AAC">
            <w:pPr>
              <w:ind w:right="-72"/>
              <w:jc w:val="right"/>
              <w:rPr>
                <w:rFonts w:cs="Arial"/>
                <w:color w:val="000000"/>
                <w:sz w:val="18"/>
                <w:szCs w:val="18"/>
                <w:lang w:val="en-GB"/>
              </w:rPr>
            </w:pPr>
            <w:r w:rsidRPr="00CE0402">
              <w:rPr>
                <w:rFonts w:cs="Arial"/>
                <w:sz w:val="18"/>
                <w:szCs w:val="18"/>
              </w:rPr>
              <w:t>375,282</w:t>
            </w:r>
          </w:p>
        </w:tc>
      </w:tr>
    </w:tbl>
    <w:p w14:paraId="5E86DD41" w14:textId="0B356490" w:rsidR="00B7056E" w:rsidRPr="00CE0402" w:rsidRDefault="00B7056E" w:rsidP="0041128C">
      <w:pPr>
        <w:rPr>
          <w:rFonts w:eastAsia="Arial Unicode MS" w:cs="Arial"/>
          <w:color w:val="000000"/>
          <w:sz w:val="18"/>
          <w:szCs w:val="18"/>
          <w:lang w:val="en-AU"/>
        </w:rPr>
      </w:pPr>
    </w:p>
    <w:p w14:paraId="7EBC1E2F" w14:textId="26F86054" w:rsidR="00FB7654" w:rsidRPr="00CE0402" w:rsidRDefault="00FB7654" w:rsidP="0041128C">
      <w:pPr>
        <w:rPr>
          <w:rFonts w:eastAsia="Arial Unicode MS" w:cs="Arial"/>
          <w:color w:val="000000"/>
          <w:sz w:val="18"/>
          <w:szCs w:val="18"/>
          <w:lang w:val="en-AU"/>
        </w:rPr>
      </w:pPr>
      <w:bookmarkStart w:id="43" w:name="_Hlk128151161"/>
      <w:r w:rsidRPr="00CE0402">
        <w:rPr>
          <w:rFonts w:eastAsia="Arial Unicode MS" w:cs="Arial"/>
          <w:color w:val="000000"/>
          <w:sz w:val="18"/>
          <w:szCs w:val="18"/>
          <w:lang w:val="en-AU"/>
        </w:rPr>
        <w:t xml:space="preserve">Revaluation of </w:t>
      </w:r>
      <w:r w:rsidR="00FD41C7" w:rsidRPr="00CE0402">
        <w:rPr>
          <w:rFonts w:eastAsia="Arial Unicode MS" w:cs="Arial"/>
          <w:color w:val="000000"/>
          <w:sz w:val="18"/>
          <w:szCs w:val="18"/>
          <w:lang w:val="en-AU"/>
        </w:rPr>
        <w:t>b</w:t>
      </w:r>
      <w:r w:rsidR="00BC6344" w:rsidRPr="00CE0402">
        <w:rPr>
          <w:rFonts w:eastAsia="Arial Unicode MS" w:cs="Arial"/>
          <w:color w:val="000000"/>
          <w:sz w:val="18"/>
          <w:szCs w:val="18"/>
          <w:lang w:val="en-AU"/>
        </w:rPr>
        <w:t xml:space="preserve">lank </w:t>
      </w:r>
      <w:r w:rsidRPr="00CE0402">
        <w:rPr>
          <w:rFonts w:eastAsia="Arial Unicode MS" w:cs="Arial"/>
          <w:color w:val="000000"/>
          <w:sz w:val="18"/>
          <w:szCs w:val="18"/>
          <w:lang w:val="en-AU"/>
        </w:rPr>
        <w:t>land</w:t>
      </w:r>
      <w:r w:rsidR="00BC6344" w:rsidRPr="00CE0402">
        <w:rPr>
          <w:rFonts w:eastAsia="Arial Unicode MS" w:cs="Arial"/>
          <w:color w:val="000000"/>
          <w:sz w:val="18"/>
          <w:szCs w:val="18"/>
          <w:lang w:val="en-AU"/>
        </w:rPr>
        <w:t xml:space="preserve"> and land</w:t>
      </w:r>
      <w:r w:rsidRPr="00CE0402">
        <w:rPr>
          <w:rFonts w:eastAsia="Arial Unicode MS" w:cs="Arial"/>
          <w:color w:val="000000"/>
          <w:sz w:val="18"/>
          <w:szCs w:val="18"/>
          <w:lang w:val="en-AU"/>
        </w:rPr>
        <w:t xml:space="preserve"> with building, which w</w:t>
      </w:r>
      <w:r w:rsidR="00FD41C7" w:rsidRPr="00CE0402">
        <w:rPr>
          <w:rFonts w:eastAsia="Arial Unicode MS" w:cs="Arial"/>
          <w:color w:val="000000"/>
          <w:sz w:val="18"/>
          <w:szCs w:val="18"/>
          <w:lang w:val="en-AU"/>
        </w:rPr>
        <w:t>ere</w:t>
      </w:r>
      <w:r w:rsidRPr="00CE0402">
        <w:rPr>
          <w:rFonts w:eastAsia="Arial Unicode MS" w:cs="Arial"/>
          <w:color w:val="000000"/>
          <w:sz w:val="18"/>
          <w:szCs w:val="18"/>
          <w:lang w:val="en-AU"/>
        </w:rPr>
        <w:t xml:space="preserve"> classified as investment propert</w:t>
      </w:r>
      <w:r w:rsidR="001F4ED4" w:rsidRPr="00CE0402">
        <w:rPr>
          <w:rFonts w:eastAsia="Arial Unicode MS" w:cs="Arial"/>
          <w:color w:val="000000"/>
          <w:sz w:val="18"/>
          <w:szCs w:val="18"/>
          <w:lang w:val="en-AU"/>
        </w:rPr>
        <w:t>y</w:t>
      </w:r>
      <w:r w:rsidRPr="00CE0402">
        <w:rPr>
          <w:rFonts w:eastAsia="Arial Unicode MS" w:cs="Arial"/>
          <w:color w:val="000000"/>
          <w:sz w:val="18"/>
          <w:szCs w:val="18"/>
          <w:lang w:val="en-AU"/>
        </w:rPr>
        <w:t>, w</w:t>
      </w:r>
      <w:r w:rsidR="00FC36C9" w:rsidRPr="00CE0402">
        <w:rPr>
          <w:rFonts w:eastAsia="Arial Unicode MS" w:cs="Arial"/>
          <w:color w:val="000000"/>
          <w:sz w:val="18"/>
          <w:szCs w:val="18"/>
          <w:lang w:val="en-AU"/>
        </w:rPr>
        <w:t>ere</w:t>
      </w:r>
      <w:r w:rsidRPr="00CE0402">
        <w:rPr>
          <w:rFonts w:eastAsia="Arial Unicode MS" w:cs="Arial"/>
          <w:color w:val="000000"/>
          <w:sz w:val="18"/>
          <w:szCs w:val="18"/>
          <w:lang w:val="en-AU"/>
        </w:rPr>
        <w:t xml:space="preserve"> recalculated by independent appraiser by using market approach</w:t>
      </w:r>
      <w:r w:rsidR="0023462F" w:rsidRPr="00CE0402">
        <w:rPr>
          <w:rFonts w:eastAsia="Arial Unicode MS" w:cs="Arial"/>
          <w:color w:val="000000"/>
          <w:sz w:val="18"/>
          <w:szCs w:val="18"/>
          <w:lang w:val="en-AU"/>
        </w:rPr>
        <w:t xml:space="preserve">. </w:t>
      </w:r>
      <w:r w:rsidR="005A32C9" w:rsidRPr="00CE0402">
        <w:rPr>
          <w:rFonts w:eastAsia="Arial Unicode MS" w:cs="Arial"/>
          <w:color w:val="000000"/>
          <w:sz w:val="18"/>
          <w:szCs w:val="18"/>
          <w:lang w:val="en-AU"/>
        </w:rPr>
        <w:t>M</w:t>
      </w:r>
      <w:r w:rsidRPr="00CE0402">
        <w:rPr>
          <w:rFonts w:eastAsia="Arial Unicode MS" w:cs="Arial"/>
          <w:color w:val="000000"/>
          <w:sz w:val="18"/>
          <w:szCs w:val="18"/>
          <w:lang w:val="en-AU"/>
        </w:rPr>
        <w:t>aximum benefits from observed data in a market and using minimum reference d</w:t>
      </w:r>
      <w:r w:rsidR="000A5607" w:rsidRPr="00CE0402">
        <w:rPr>
          <w:rFonts w:eastAsia="Arial Unicode MS" w:cs="Arial"/>
          <w:color w:val="000000"/>
          <w:sz w:val="18"/>
          <w:szCs w:val="18"/>
          <w:lang w:val="en-AU"/>
        </w:rPr>
        <w:t>ata from client’s forecasting</w:t>
      </w:r>
      <w:r w:rsidR="009C2A35" w:rsidRPr="00CE0402">
        <w:rPr>
          <w:rFonts w:eastAsia="Arial Unicode MS" w:cs="Arial"/>
          <w:color w:val="000000"/>
          <w:sz w:val="18"/>
          <w:szCs w:val="18"/>
          <w:lang w:val="en-AU"/>
        </w:rPr>
        <w:t xml:space="preserve"> </w:t>
      </w:r>
      <w:r w:rsidR="00DD1DCE" w:rsidRPr="00CE0402">
        <w:rPr>
          <w:rFonts w:eastAsia="Arial Unicode MS" w:cs="Arial"/>
          <w:color w:val="000000"/>
          <w:sz w:val="18"/>
          <w:szCs w:val="18"/>
          <w:lang w:val="en-AU"/>
        </w:rPr>
        <w:t>in</w:t>
      </w:r>
      <w:r w:rsidR="009C2A35" w:rsidRPr="00CE0402">
        <w:rPr>
          <w:rFonts w:eastAsia="Arial Unicode MS" w:cs="Arial"/>
          <w:color w:val="000000"/>
          <w:sz w:val="18"/>
          <w:szCs w:val="18"/>
          <w:lang w:val="en-AU"/>
        </w:rPr>
        <w:t xml:space="preserve"> level </w:t>
      </w:r>
      <w:r w:rsidR="00BC6344" w:rsidRPr="00CE0402">
        <w:rPr>
          <w:rFonts w:eastAsia="Arial Unicode MS" w:cs="Arial"/>
          <w:color w:val="000000"/>
          <w:sz w:val="18"/>
          <w:szCs w:val="18"/>
          <w:lang w:val="en-GB"/>
        </w:rPr>
        <w:t>3</w:t>
      </w:r>
      <w:r w:rsidR="009C2A35" w:rsidRPr="00CE0402">
        <w:rPr>
          <w:rFonts w:eastAsia="Arial Unicode MS" w:cs="Arial"/>
          <w:color w:val="000000"/>
          <w:sz w:val="18"/>
          <w:szCs w:val="18"/>
          <w:lang w:val="en-AU"/>
        </w:rPr>
        <w:t xml:space="preserve"> of fair value</w:t>
      </w:r>
      <w:r w:rsidR="00DD1DCE" w:rsidRPr="00CE0402">
        <w:rPr>
          <w:rFonts w:eastAsia="Arial Unicode MS" w:cs="Arial"/>
          <w:color w:val="000000"/>
          <w:sz w:val="18"/>
          <w:szCs w:val="18"/>
          <w:lang w:val="en-AU"/>
        </w:rPr>
        <w:t xml:space="preserve"> estimation</w:t>
      </w:r>
      <w:r w:rsidR="0023462F" w:rsidRPr="00CE0402">
        <w:rPr>
          <w:rFonts w:eastAsia="Arial Unicode MS" w:cs="Arial"/>
          <w:color w:val="000000"/>
          <w:sz w:val="18"/>
          <w:szCs w:val="18"/>
          <w:lang w:val="en-AU"/>
        </w:rPr>
        <w:t>.</w:t>
      </w:r>
      <w:r w:rsidR="00F04CC6" w:rsidRPr="00CE0402">
        <w:rPr>
          <w:rFonts w:eastAsia="Arial Unicode MS" w:cs="Arial"/>
          <w:color w:val="000000"/>
          <w:sz w:val="18"/>
          <w:szCs w:val="18"/>
          <w:lang w:val="en-AU"/>
        </w:rPr>
        <w:t xml:space="preserve"> The </w:t>
      </w:r>
      <w:r w:rsidR="00DB0665" w:rsidRPr="00CE0402">
        <w:rPr>
          <w:rFonts w:eastAsia="Arial Unicode MS" w:cs="Arial"/>
          <w:color w:val="000000"/>
          <w:sz w:val="18"/>
          <w:szCs w:val="18"/>
          <w:lang w:val="en-AU"/>
        </w:rPr>
        <w:t xml:space="preserve">replacement </w:t>
      </w:r>
      <w:r w:rsidR="00F04CC6" w:rsidRPr="00CE0402">
        <w:rPr>
          <w:rFonts w:eastAsia="Arial Unicode MS" w:cs="Arial"/>
          <w:color w:val="000000"/>
          <w:sz w:val="18"/>
          <w:szCs w:val="18"/>
          <w:lang w:val="en-AU"/>
        </w:rPr>
        <w:t xml:space="preserve">cost approach estimates the value of an asset based on the principle of substitution, considering current market conditions and the </w:t>
      </w:r>
      <w:r w:rsidR="00F04CC6" w:rsidRPr="00CE0402">
        <w:rPr>
          <w:rFonts w:eastAsia="Arial Unicode MS" w:cs="Arial"/>
          <w:color w:val="000000"/>
          <w:spacing w:val="-4"/>
          <w:sz w:val="18"/>
          <w:szCs w:val="18"/>
          <w:lang w:val="en-AU"/>
        </w:rPr>
        <w:t>expenses necessary to construct or replace the property. This is classified as level 3 of fair value measurement.</w:t>
      </w:r>
      <w:r w:rsidRPr="00CE0402">
        <w:rPr>
          <w:rFonts w:eastAsia="Arial Unicode MS" w:cs="Arial"/>
          <w:color w:val="000000"/>
          <w:spacing w:val="-4"/>
          <w:sz w:val="18"/>
          <w:szCs w:val="18"/>
          <w:lang w:val="en-AU"/>
        </w:rPr>
        <w:t xml:space="preserve"> Therefore,</w:t>
      </w:r>
      <w:r w:rsidRPr="00CE0402">
        <w:rPr>
          <w:rFonts w:eastAsia="Arial Unicode MS" w:cs="Arial"/>
          <w:color w:val="000000"/>
          <w:sz w:val="18"/>
          <w:szCs w:val="18"/>
          <w:lang w:val="en-AU"/>
        </w:rPr>
        <w:t xml:space="preserve"> the Group classified revaluati</w:t>
      </w:r>
      <w:r w:rsidR="00537F1B" w:rsidRPr="00CE0402">
        <w:rPr>
          <w:rFonts w:eastAsia="Arial Unicode MS" w:cs="Arial"/>
          <w:color w:val="000000"/>
          <w:sz w:val="18"/>
          <w:szCs w:val="18"/>
          <w:lang w:val="en-AU"/>
        </w:rPr>
        <w:t>on of investment propert</w:t>
      </w:r>
      <w:r w:rsidR="001F4ED4" w:rsidRPr="00CE0402">
        <w:rPr>
          <w:rFonts w:eastAsia="Arial Unicode MS" w:cs="Arial"/>
          <w:color w:val="000000"/>
          <w:sz w:val="18"/>
          <w:szCs w:val="18"/>
          <w:lang w:val="en-AU"/>
        </w:rPr>
        <w:t>y</w:t>
      </w:r>
      <w:r w:rsidR="00537F1B" w:rsidRPr="00CE0402">
        <w:rPr>
          <w:rFonts w:eastAsia="Arial Unicode MS" w:cs="Arial"/>
          <w:color w:val="000000"/>
          <w:sz w:val="18"/>
          <w:szCs w:val="18"/>
          <w:lang w:val="en-AU"/>
        </w:rPr>
        <w:t xml:space="preserve"> in l</w:t>
      </w:r>
      <w:r w:rsidRPr="00CE0402">
        <w:rPr>
          <w:rFonts w:eastAsia="Arial Unicode MS" w:cs="Arial"/>
          <w:color w:val="000000"/>
          <w:sz w:val="18"/>
          <w:szCs w:val="18"/>
          <w:lang w:val="en-AU"/>
        </w:rPr>
        <w:t xml:space="preserve">evel </w:t>
      </w:r>
      <w:r w:rsidR="00B13E3A" w:rsidRPr="00CE0402">
        <w:rPr>
          <w:rFonts w:eastAsia="Arial Unicode MS" w:cs="Arial"/>
          <w:color w:val="000000"/>
          <w:sz w:val="18"/>
          <w:szCs w:val="18"/>
          <w:lang w:val="en-GB"/>
        </w:rPr>
        <w:t>3</w:t>
      </w:r>
      <w:r w:rsidRPr="00CE0402">
        <w:rPr>
          <w:rFonts w:eastAsia="Arial Unicode MS" w:cs="Arial"/>
          <w:color w:val="000000"/>
          <w:sz w:val="18"/>
          <w:szCs w:val="18"/>
          <w:lang w:val="en-AU"/>
        </w:rPr>
        <w:t xml:space="preserve"> of fair value estimation.</w:t>
      </w:r>
    </w:p>
    <w:bookmarkEnd w:id="43"/>
    <w:p w14:paraId="216437B0" w14:textId="77777777" w:rsidR="00F04CC6" w:rsidRPr="00CE0402" w:rsidRDefault="00F04CC6" w:rsidP="0041128C">
      <w:pPr>
        <w:rPr>
          <w:rFonts w:cs="Arial"/>
          <w:color w:val="000000"/>
          <w:spacing w:val="-10"/>
          <w:sz w:val="18"/>
          <w:szCs w:val="18"/>
        </w:rPr>
      </w:pPr>
    </w:p>
    <w:p w14:paraId="7DFB214C" w14:textId="77777777" w:rsidR="00C1513F" w:rsidRPr="00CE0402" w:rsidRDefault="00C1513F" w:rsidP="0041128C">
      <w:pPr>
        <w:pStyle w:val="MacroText"/>
        <w:tabs>
          <w:tab w:val="clear" w:pos="480"/>
          <w:tab w:val="left" w:pos="851"/>
        </w:tabs>
        <w:spacing w:line="240" w:lineRule="auto"/>
        <w:jc w:val="both"/>
        <w:rPr>
          <w:rFonts w:ascii="Arial" w:hAnsi="Arial" w:cs="Arial"/>
          <w:color w:val="000000"/>
          <w:sz w:val="18"/>
          <w:szCs w:val="18"/>
        </w:rPr>
      </w:pPr>
      <w:r w:rsidRPr="00CE0402">
        <w:rPr>
          <w:rFonts w:ascii="Arial" w:eastAsia="Arial Unicode MS" w:hAnsi="Arial" w:cs="Arial"/>
          <w:color w:val="000000"/>
          <w:sz w:val="18"/>
          <w:szCs w:val="18"/>
        </w:rPr>
        <w:t>Amount recognised in profit and loss that are related to investment property are as follow</w:t>
      </w:r>
      <w:r w:rsidR="004B4684" w:rsidRPr="00CE0402">
        <w:rPr>
          <w:rFonts w:ascii="Arial" w:eastAsia="Arial Unicode MS" w:hAnsi="Arial" w:cs="Arial"/>
          <w:color w:val="000000"/>
          <w:sz w:val="18"/>
          <w:szCs w:val="18"/>
        </w:rPr>
        <w:t>s:</w:t>
      </w:r>
    </w:p>
    <w:p w14:paraId="26395FD7" w14:textId="77777777" w:rsidR="00C1513F" w:rsidRPr="00CE0402" w:rsidRDefault="00C1513F" w:rsidP="0041128C">
      <w:pPr>
        <w:pStyle w:val="MacroText"/>
        <w:tabs>
          <w:tab w:val="clear" w:pos="480"/>
          <w:tab w:val="left" w:pos="851"/>
        </w:tabs>
        <w:spacing w:line="240" w:lineRule="auto"/>
        <w:jc w:val="both"/>
        <w:rPr>
          <w:rFonts w:ascii="Arial" w:hAnsi="Arial" w:cs="Arial"/>
          <w:color w:val="000000"/>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C1513F" w:rsidRPr="00CE0402" w14:paraId="260B60D0" w14:textId="77777777" w:rsidTr="00076B17">
        <w:tc>
          <w:tcPr>
            <w:tcW w:w="6570" w:type="dxa"/>
          </w:tcPr>
          <w:p w14:paraId="021E7F12" w14:textId="77777777" w:rsidR="00C1513F" w:rsidRPr="00CE0402" w:rsidRDefault="00C1513F" w:rsidP="0041128C">
            <w:pPr>
              <w:tabs>
                <w:tab w:val="left" w:pos="2862"/>
              </w:tabs>
              <w:ind w:left="-109"/>
              <w:rPr>
                <w:rFonts w:cs="Arial"/>
                <w:b/>
                <w:bCs/>
                <w:color w:val="000000"/>
                <w:sz w:val="18"/>
                <w:szCs w:val="18"/>
                <w:cs/>
              </w:rPr>
            </w:pPr>
          </w:p>
        </w:tc>
        <w:tc>
          <w:tcPr>
            <w:tcW w:w="2880" w:type="dxa"/>
            <w:gridSpan w:val="2"/>
            <w:tcBorders>
              <w:bottom w:val="single" w:sz="4" w:space="0" w:color="auto"/>
            </w:tcBorders>
            <w:vAlign w:val="bottom"/>
          </w:tcPr>
          <w:p w14:paraId="5D10D776" w14:textId="77777777" w:rsidR="00E13B6B" w:rsidRPr="00CE0402" w:rsidRDefault="00C1513F"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66FD7F59" w14:textId="5B4ABBBB" w:rsidR="00C1513F" w:rsidRPr="00CE0402" w:rsidRDefault="00C1513F" w:rsidP="0041128C">
            <w:pPr>
              <w:ind w:right="-72"/>
              <w:jc w:val="center"/>
              <w:rPr>
                <w:rFonts w:cs="Arial"/>
                <w:b/>
                <w:bCs/>
                <w:color w:val="000000"/>
                <w:sz w:val="18"/>
                <w:szCs w:val="18"/>
                <w:cs/>
              </w:rPr>
            </w:pPr>
            <w:r w:rsidRPr="00CE0402">
              <w:rPr>
                <w:rFonts w:cs="Arial"/>
                <w:b/>
                <w:bCs/>
                <w:color w:val="000000"/>
                <w:sz w:val="18"/>
                <w:szCs w:val="18"/>
              </w:rPr>
              <w:t>financial statements</w:t>
            </w:r>
          </w:p>
        </w:tc>
      </w:tr>
      <w:tr w:rsidR="003B7FF7" w:rsidRPr="00CE0402" w14:paraId="04673508" w14:textId="77777777" w:rsidTr="00937039">
        <w:tc>
          <w:tcPr>
            <w:tcW w:w="6570" w:type="dxa"/>
          </w:tcPr>
          <w:p w14:paraId="1D8DD020" w14:textId="77777777" w:rsidR="003B7FF7" w:rsidRPr="00CE0402" w:rsidRDefault="003B7FF7" w:rsidP="0041128C">
            <w:pPr>
              <w:tabs>
                <w:tab w:val="left" w:pos="2862"/>
              </w:tabs>
              <w:ind w:left="-109"/>
              <w:rPr>
                <w:rFonts w:cs="Arial"/>
                <w:color w:val="000000"/>
                <w:sz w:val="18"/>
                <w:szCs w:val="18"/>
                <w:cs/>
              </w:rPr>
            </w:pPr>
          </w:p>
        </w:tc>
        <w:tc>
          <w:tcPr>
            <w:tcW w:w="1440" w:type="dxa"/>
            <w:tcBorders>
              <w:top w:val="single" w:sz="4" w:space="0" w:color="auto"/>
            </w:tcBorders>
            <w:vAlign w:val="bottom"/>
          </w:tcPr>
          <w:p w14:paraId="647616D1" w14:textId="142D1E5C" w:rsidR="003B7FF7" w:rsidRPr="00CE0402" w:rsidRDefault="00B13E3A" w:rsidP="0041128C">
            <w:pPr>
              <w:ind w:right="-72"/>
              <w:jc w:val="right"/>
              <w:rPr>
                <w:rFonts w:cs="Arial"/>
                <w:b/>
                <w:bCs/>
                <w:color w:val="000000"/>
                <w:sz w:val="18"/>
                <w:szCs w:val="18"/>
              </w:rPr>
            </w:pPr>
            <w:r w:rsidRPr="00CE0402">
              <w:rPr>
                <w:rFonts w:cs="Arial"/>
                <w:b/>
                <w:bCs/>
                <w:color w:val="000000"/>
                <w:sz w:val="18"/>
                <w:szCs w:val="18"/>
                <w:lang w:val="en-GB"/>
              </w:rPr>
              <w:t>202</w:t>
            </w:r>
            <w:r w:rsidR="00AA614B" w:rsidRPr="00CE0402">
              <w:rPr>
                <w:rFonts w:cs="Arial"/>
                <w:b/>
                <w:bCs/>
                <w:color w:val="000000"/>
                <w:sz w:val="18"/>
                <w:szCs w:val="18"/>
                <w:lang w:val="en-GB"/>
              </w:rPr>
              <w:t>5</w:t>
            </w:r>
          </w:p>
        </w:tc>
        <w:tc>
          <w:tcPr>
            <w:tcW w:w="1440" w:type="dxa"/>
            <w:tcBorders>
              <w:top w:val="single" w:sz="4" w:space="0" w:color="auto"/>
            </w:tcBorders>
            <w:vAlign w:val="bottom"/>
          </w:tcPr>
          <w:p w14:paraId="21563CCC" w14:textId="6E18DD13" w:rsidR="003B7FF7" w:rsidRPr="00CE0402" w:rsidRDefault="00B13E3A" w:rsidP="0041128C">
            <w:pPr>
              <w:ind w:right="-72"/>
              <w:jc w:val="right"/>
              <w:rPr>
                <w:rFonts w:cs="Arial"/>
                <w:b/>
                <w:bCs/>
                <w:color w:val="000000"/>
                <w:sz w:val="18"/>
                <w:szCs w:val="18"/>
              </w:rPr>
            </w:pPr>
            <w:r w:rsidRPr="00CE0402">
              <w:rPr>
                <w:rFonts w:cs="Arial"/>
                <w:b/>
                <w:bCs/>
                <w:color w:val="000000"/>
                <w:sz w:val="18"/>
                <w:szCs w:val="18"/>
                <w:lang w:val="en-GB"/>
              </w:rPr>
              <w:t>202</w:t>
            </w:r>
            <w:r w:rsidR="00AA614B" w:rsidRPr="00CE0402">
              <w:rPr>
                <w:rFonts w:cs="Arial"/>
                <w:b/>
                <w:bCs/>
                <w:color w:val="000000"/>
                <w:sz w:val="18"/>
                <w:szCs w:val="18"/>
                <w:lang w:val="en-GB"/>
              </w:rPr>
              <w:t>4</w:t>
            </w:r>
          </w:p>
        </w:tc>
      </w:tr>
      <w:tr w:rsidR="003B7FF7" w:rsidRPr="00CE0402" w14:paraId="6C72A906" w14:textId="77777777" w:rsidTr="00937039">
        <w:tc>
          <w:tcPr>
            <w:tcW w:w="6570" w:type="dxa"/>
          </w:tcPr>
          <w:p w14:paraId="066A1BFF" w14:textId="77777777" w:rsidR="003B7FF7" w:rsidRPr="00CE0402" w:rsidRDefault="003B7FF7" w:rsidP="0041128C">
            <w:pPr>
              <w:tabs>
                <w:tab w:val="left" w:pos="2862"/>
              </w:tabs>
              <w:ind w:left="-109"/>
              <w:rPr>
                <w:rFonts w:cs="Arial"/>
                <w:color w:val="000000"/>
                <w:sz w:val="18"/>
                <w:szCs w:val="18"/>
                <w:cs/>
              </w:rPr>
            </w:pPr>
          </w:p>
        </w:tc>
        <w:tc>
          <w:tcPr>
            <w:tcW w:w="1440" w:type="dxa"/>
            <w:tcBorders>
              <w:bottom w:val="single" w:sz="4" w:space="0" w:color="auto"/>
            </w:tcBorders>
            <w:vAlign w:val="bottom"/>
          </w:tcPr>
          <w:p w14:paraId="2FC0BFEF" w14:textId="77777777" w:rsidR="003B7FF7" w:rsidRPr="00CE0402" w:rsidRDefault="003B7FF7" w:rsidP="0041128C">
            <w:pPr>
              <w:ind w:right="-72"/>
              <w:jc w:val="right"/>
              <w:rPr>
                <w:rFonts w:cs="Arial"/>
                <w:b/>
                <w:color w:val="000000"/>
                <w:sz w:val="18"/>
                <w:szCs w:val="18"/>
              </w:rPr>
            </w:pPr>
            <w:r w:rsidRPr="00CE0402">
              <w:rPr>
                <w:rFonts w:cs="Arial"/>
                <w:b/>
                <w:color w:val="000000"/>
                <w:sz w:val="18"/>
                <w:szCs w:val="18"/>
              </w:rPr>
              <w:t>Thousand</w:t>
            </w:r>
          </w:p>
          <w:p w14:paraId="108FF371" w14:textId="77777777" w:rsidR="003B7FF7" w:rsidRPr="00CE0402" w:rsidRDefault="003B7FF7" w:rsidP="0041128C">
            <w:pPr>
              <w:ind w:right="-72"/>
              <w:jc w:val="right"/>
              <w:rPr>
                <w:rFonts w:cs="Arial"/>
                <w:b/>
                <w:color w:val="000000"/>
                <w:sz w:val="18"/>
                <w:szCs w:val="18"/>
                <w:cs/>
              </w:rPr>
            </w:pPr>
            <w:r w:rsidRPr="00CE0402">
              <w:rPr>
                <w:rFonts w:cs="Arial"/>
                <w:b/>
                <w:color w:val="000000"/>
                <w:sz w:val="18"/>
                <w:szCs w:val="18"/>
              </w:rPr>
              <w:t>Baht</w:t>
            </w:r>
          </w:p>
        </w:tc>
        <w:tc>
          <w:tcPr>
            <w:tcW w:w="1440" w:type="dxa"/>
            <w:tcBorders>
              <w:bottom w:val="single" w:sz="4" w:space="0" w:color="auto"/>
            </w:tcBorders>
            <w:vAlign w:val="bottom"/>
          </w:tcPr>
          <w:p w14:paraId="7D7AF1B1" w14:textId="77777777" w:rsidR="003B7FF7" w:rsidRPr="00CE0402" w:rsidRDefault="003B7FF7" w:rsidP="0041128C">
            <w:pPr>
              <w:ind w:right="-72"/>
              <w:jc w:val="right"/>
              <w:rPr>
                <w:rFonts w:cs="Arial"/>
                <w:b/>
                <w:color w:val="000000"/>
                <w:sz w:val="18"/>
                <w:szCs w:val="18"/>
              </w:rPr>
            </w:pPr>
            <w:r w:rsidRPr="00CE0402">
              <w:rPr>
                <w:rFonts w:cs="Arial"/>
                <w:b/>
                <w:color w:val="000000"/>
                <w:sz w:val="18"/>
                <w:szCs w:val="18"/>
              </w:rPr>
              <w:t>Thousand</w:t>
            </w:r>
          </w:p>
          <w:p w14:paraId="7097039E" w14:textId="77777777" w:rsidR="003B7FF7" w:rsidRPr="00CE0402" w:rsidRDefault="003B7FF7" w:rsidP="0041128C">
            <w:pPr>
              <w:ind w:right="-72"/>
              <w:jc w:val="right"/>
              <w:rPr>
                <w:rFonts w:cs="Arial"/>
                <w:b/>
                <w:color w:val="000000"/>
                <w:sz w:val="18"/>
                <w:szCs w:val="18"/>
                <w:cs/>
              </w:rPr>
            </w:pPr>
            <w:r w:rsidRPr="00CE0402">
              <w:rPr>
                <w:rFonts w:cs="Arial"/>
                <w:b/>
                <w:color w:val="000000"/>
                <w:sz w:val="18"/>
                <w:szCs w:val="18"/>
              </w:rPr>
              <w:t>Baht</w:t>
            </w:r>
          </w:p>
        </w:tc>
      </w:tr>
      <w:tr w:rsidR="003B7FF7" w:rsidRPr="00CE0402" w14:paraId="11BDE8BB" w14:textId="77777777" w:rsidTr="00937039">
        <w:tc>
          <w:tcPr>
            <w:tcW w:w="6570" w:type="dxa"/>
          </w:tcPr>
          <w:p w14:paraId="05CB494A" w14:textId="77777777" w:rsidR="003B7FF7" w:rsidRPr="00CE0402" w:rsidRDefault="003B7FF7" w:rsidP="0041128C">
            <w:pPr>
              <w:ind w:left="-109"/>
              <w:jc w:val="thaiDistribute"/>
              <w:rPr>
                <w:rFonts w:cs="Arial"/>
                <w:b/>
                <w:bCs/>
                <w:color w:val="000000"/>
                <w:sz w:val="18"/>
                <w:szCs w:val="18"/>
                <w:cs/>
              </w:rPr>
            </w:pPr>
          </w:p>
        </w:tc>
        <w:tc>
          <w:tcPr>
            <w:tcW w:w="1440" w:type="dxa"/>
            <w:tcBorders>
              <w:top w:val="single" w:sz="4" w:space="0" w:color="auto"/>
            </w:tcBorders>
          </w:tcPr>
          <w:p w14:paraId="62C743F8" w14:textId="77777777" w:rsidR="003B7FF7" w:rsidRPr="00CE0402" w:rsidRDefault="003B7FF7" w:rsidP="0041128C">
            <w:pPr>
              <w:tabs>
                <w:tab w:val="decimal" w:pos="948"/>
              </w:tabs>
              <w:ind w:right="-72"/>
              <w:jc w:val="right"/>
              <w:rPr>
                <w:rFonts w:cs="Arial"/>
                <w:color w:val="000000"/>
                <w:sz w:val="18"/>
                <w:szCs w:val="18"/>
              </w:rPr>
            </w:pPr>
          </w:p>
        </w:tc>
        <w:tc>
          <w:tcPr>
            <w:tcW w:w="1440" w:type="dxa"/>
            <w:tcBorders>
              <w:top w:val="single" w:sz="4" w:space="0" w:color="auto"/>
            </w:tcBorders>
          </w:tcPr>
          <w:p w14:paraId="118761C1" w14:textId="77777777" w:rsidR="003B7FF7" w:rsidRPr="00CE0402" w:rsidRDefault="003B7FF7" w:rsidP="0041128C">
            <w:pPr>
              <w:ind w:right="-72"/>
              <w:jc w:val="right"/>
              <w:rPr>
                <w:rFonts w:cs="Arial"/>
                <w:bCs/>
                <w:color w:val="000000"/>
                <w:sz w:val="18"/>
                <w:szCs w:val="18"/>
              </w:rPr>
            </w:pPr>
          </w:p>
        </w:tc>
      </w:tr>
      <w:tr w:rsidR="00AA614B" w:rsidRPr="00CE0402" w14:paraId="383E70C1" w14:textId="77777777" w:rsidTr="00937039">
        <w:tc>
          <w:tcPr>
            <w:tcW w:w="6570" w:type="dxa"/>
          </w:tcPr>
          <w:p w14:paraId="3D960994" w14:textId="77777777" w:rsidR="00AA614B" w:rsidRPr="00CE0402" w:rsidRDefault="00AA614B" w:rsidP="00AA614B">
            <w:pPr>
              <w:ind w:left="-109"/>
              <w:jc w:val="thaiDistribute"/>
              <w:rPr>
                <w:rFonts w:cs="Arial"/>
                <w:color w:val="000000"/>
                <w:sz w:val="18"/>
                <w:szCs w:val="18"/>
                <w:cs/>
                <w:lang w:val="en-GB"/>
              </w:rPr>
            </w:pPr>
            <w:r w:rsidRPr="00CE0402">
              <w:rPr>
                <w:rFonts w:cs="Arial"/>
                <w:color w:val="000000"/>
                <w:sz w:val="18"/>
                <w:szCs w:val="18"/>
              </w:rPr>
              <w:t>Rental income</w:t>
            </w:r>
          </w:p>
        </w:tc>
        <w:tc>
          <w:tcPr>
            <w:tcW w:w="1440" w:type="dxa"/>
            <w:vAlign w:val="bottom"/>
          </w:tcPr>
          <w:p w14:paraId="3FFA3CB8" w14:textId="17D45D4A" w:rsidR="00AA614B" w:rsidRPr="00CE0402" w:rsidRDefault="003D3954" w:rsidP="00AA614B">
            <w:pPr>
              <w:ind w:right="-72"/>
              <w:jc w:val="right"/>
              <w:rPr>
                <w:rFonts w:cs="Arial"/>
                <w:color w:val="000000"/>
                <w:sz w:val="18"/>
                <w:szCs w:val="18"/>
                <w:lang w:val="en-GB"/>
              </w:rPr>
            </w:pPr>
            <w:r w:rsidRPr="00CE0402">
              <w:rPr>
                <w:rFonts w:cs="Arial"/>
                <w:color w:val="000000"/>
                <w:sz w:val="18"/>
                <w:szCs w:val="18"/>
                <w:lang w:val="en-GB"/>
              </w:rPr>
              <w:t>1,722</w:t>
            </w:r>
          </w:p>
        </w:tc>
        <w:tc>
          <w:tcPr>
            <w:tcW w:w="1440" w:type="dxa"/>
            <w:vAlign w:val="bottom"/>
          </w:tcPr>
          <w:p w14:paraId="7DF84365" w14:textId="6F49A755" w:rsidR="00AA614B" w:rsidRPr="00CE0402" w:rsidRDefault="00AA614B" w:rsidP="00AA614B">
            <w:pPr>
              <w:ind w:right="-72"/>
              <w:jc w:val="right"/>
              <w:rPr>
                <w:rFonts w:cs="Arial"/>
                <w:color w:val="000000"/>
                <w:sz w:val="18"/>
                <w:szCs w:val="18"/>
                <w:lang w:val="en-GB"/>
              </w:rPr>
            </w:pPr>
            <w:r w:rsidRPr="00CE0402">
              <w:rPr>
                <w:rFonts w:cs="Arial"/>
                <w:color w:val="000000"/>
                <w:sz w:val="18"/>
                <w:szCs w:val="18"/>
                <w:lang w:val="en-GB"/>
              </w:rPr>
              <w:t>60,115</w:t>
            </w:r>
          </w:p>
        </w:tc>
      </w:tr>
      <w:tr w:rsidR="00AA614B" w:rsidRPr="00CE0402" w14:paraId="5544CEA9" w14:textId="77777777" w:rsidTr="00937039">
        <w:tc>
          <w:tcPr>
            <w:tcW w:w="6570" w:type="dxa"/>
          </w:tcPr>
          <w:p w14:paraId="4E7867B7" w14:textId="5365175C" w:rsidR="00AA614B" w:rsidRPr="00CE0402" w:rsidRDefault="00AA614B" w:rsidP="00AA614B">
            <w:pPr>
              <w:ind w:left="-109" w:right="195"/>
              <w:rPr>
                <w:rFonts w:cs="Arial"/>
                <w:color w:val="000000"/>
                <w:sz w:val="18"/>
                <w:szCs w:val="18"/>
              </w:rPr>
            </w:pPr>
            <w:r w:rsidRPr="00CE0402">
              <w:rPr>
                <w:rFonts w:cs="Arial"/>
                <w:color w:val="000000"/>
                <w:sz w:val="18"/>
                <w:szCs w:val="18"/>
              </w:rPr>
              <w:t>Direct operating expense arise from investment property</w:t>
            </w:r>
          </w:p>
          <w:p w14:paraId="7C2FBBE2" w14:textId="77777777" w:rsidR="00AA614B" w:rsidRPr="00CE0402" w:rsidRDefault="00AA614B" w:rsidP="00AA614B">
            <w:pPr>
              <w:ind w:left="-109" w:right="2089"/>
              <w:rPr>
                <w:rFonts w:cs="Arial"/>
                <w:color w:val="000000"/>
                <w:sz w:val="18"/>
                <w:szCs w:val="18"/>
                <w:cs/>
              </w:rPr>
            </w:pPr>
            <w:r w:rsidRPr="00CE0402">
              <w:rPr>
                <w:rFonts w:cs="Arial"/>
                <w:color w:val="000000"/>
                <w:sz w:val="18"/>
                <w:szCs w:val="18"/>
              </w:rPr>
              <w:t xml:space="preserve">   that generated rental income</w:t>
            </w:r>
          </w:p>
        </w:tc>
        <w:tc>
          <w:tcPr>
            <w:tcW w:w="1440" w:type="dxa"/>
            <w:vAlign w:val="bottom"/>
          </w:tcPr>
          <w:p w14:paraId="4E47B63A" w14:textId="360DA4B0" w:rsidR="00AA614B" w:rsidRPr="00CE0402" w:rsidRDefault="001156B5" w:rsidP="00AA614B">
            <w:pPr>
              <w:ind w:right="-72"/>
              <w:jc w:val="right"/>
              <w:rPr>
                <w:rFonts w:cs="Arial"/>
                <w:color w:val="000000"/>
                <w:sz w:val="18"/>
                <w:szCs w:val="18"/>
              </w:rPr>
            </w:pPr>
            <w:r w:rsidRPr="00CE0402">
              <w:rPr>
                <w:rFonts w:cs="Arial"/>
                <w:color w:val="000000"/>
                <w:sz w:val="18"/>
                <w:szCs w:val="18"/>
              </w:rPr>
              <w:t>699</w:t>
            </w:r>
          </w:p>
        </w:tc>
        <w:tc>
          <w:tcPr>
            <w:tcW w:w="1440" w:type="dxa"/>
            <w:vAlign w:val="bottom"/>
          </w:tcPr>
          <w:p w14:paraId="3026A2EB" w14:textId="200F79F2" w:rsidR="00AA614B" w:rsidRPr="00CE0402" w:rsidRDefault="00AA614B" w:rsidP="00AA614B">
            <w:pPr>
              <w:ind w:right="-72"/>
              <w:jc w:val="right"/>
              <w:rPr>
                <w:rFonts w:cs="Arial"/>
                <w:color w:val="000000"/>
                <w:sz w:val="18"/>
                <w:szCs w:val="18"/>
              </w:rPr>
            </w:pPr>
            <w:r w:rsidRPr="00CE0402">
              <w:rPr>
                <w:rFonts w:cs="Arial"/>
                <w:color w:val="000000"/>
                <w:sz w:val="18"/>
                <w:szCs w:val="18"/>
              </w:rPr>
              <w:t>31,700</w:t>
            </w:r>
          </w:p>
        </w:tc>
      </w:tr>
      <w:tr w:rsidR="00AA614B" w:rsidRPr="00CE0402" w14:paraId="3F67CAA5" w14:textId="77777777" w:rsidTr="00937039">
        <w:tc>
          <w:tcPr>
            <w:tcW w:w="6570" w:type="dxa"/>
            <w:vAlign w:val="center"/>
          </w:tcPr>
          <w:p w14:paraId="4BB91990" w14:textId="77777777" w:rsidR="00AA614B" w:rsidRPr="00CE0402" w:rsidRDefault="00AA614B" w:rsidP="00AA614B">
            <w:pPr>
              <w:ind w:left="-109" w:right="15"/>
              <w:jc w:val="thaiDistribute"/>
              <w:rPr>
                <w:rFonts w:cs="Arial"/>
                <w:color w:val="000000"/>
                <w:sz w:val="18"/>
                <w:szCs w:val="18"/>
              </w:rPr>
            </w:pPr>
            <w:r w:rsidRPr="00CE0402">
              <w:rPr>
                <w:rFonts w:cs="Arial"/>
                <w:color w:val="000000"/>
                <w:sz w:val="18"/>
                <w:szCs w:val="18"/>
              </w:rPr>
              <w:t xml:space="preserve">Direct operating expense arise from investment property </w:t>
            </w:r>
          </w:p>
          <w:p w14:paraId="17167FEF" w14:textId="77777777" w:rsidR="00AA614B" w:rsidRPr="00CE0402" w:rsidRDefault="00AA614B" w:rsidP="00AA614B">
            <w:pPr>
              <w:ind w:left="-109" w:right="15"/>
              <w:jc w:val="thaiDistribute"/>
              <w:rPr>
                <w:rFonts w:cs="Arial"/>
                <w:color w:val="000000"/>
                <w:sz w:val="18"/>
                <w:szCs w:val="18"/>
                <w:cs/>
              </w:rPr>
            </w:pPr>
            <w:r w:rsidRPr="00CE0402">
              <w:rPr>
                <w:rFonts w:cs="Arial"/>
                <w:color w:val="000000"/>
                <w:sz w:val="18"/>
                <w:szCs w:val="18"/>
              </w:rPr>
              <w:t xml:space="preserve">   that did not generate rental income</w:t>
            </w:r>
          </w:p>
        </w:tc>
        <w:tc>
          <w:tcPr>
            <w:tcW w:w="1440" w:type="dxa"/>
            <w:vAlign w:val="bottom"/>
          </w:tcPr>
          <w:p w14:paraId="5536A666" w14:textId="50BC5C5B" w:rsidR="00AA614B" w:rsidRPr="00CE0402" w:rsidRDefault="00192A51" w:rsidP="00AA614B">
            <w:pPr>
              <w:ind w:right="-72"/>
              <w:jc w:val="right"/>
              <w:rPr>
                <w:rFonts w:cs="Arial"/>
                <w:color w:val="000000"/>
                <w:sz w:val="18"/>
                <w:szCs w:val="18"/>
                <w:lang w:val="en-GB"/>
              </w:rPr>
            </w:pPr>
            <w:r w:rsidRPr="00CE0402">
              <w:rPr>
                <w:rFonts w:cs="Arial"/>
                <w:color w:val="000000"/>
                <w:sz w:val="18"/>
                <w:szCs w:val="18"/>
                <w:lang w:val="en-GB"/>
              </w:rPr>
              <w:t>42</w:t>
            </w:r>
          </w:p>
        </w:tc>
        <w:tc>
          <w:tcPr>
            <w:tcW w:w="1440" w:type="dxa"/>
            <w:vAlign w:val="bottom"/>
          </w:tcPr>
          <w:p w14:paraId="2C9A8833" w14:textId="23D61E4A" w:rsidR="00AA614B" w:rsidRPr="00CE0402" w:rsidRDefault="00AA614B" w:rsidP="00AA614B">
            <w:pPr>
              <w:ind w:right="-72"/>
              <w:jc w:val="right"/>
              <w:rPr>
                <w:rFonts w:cs="Arial"/>
                <w:color w:val="000000"/>
                <w:sz w:val="18"/>
                <w:szCs w:val="18"/>
                <w:lang w:val="en-GB"/>
              </w:rPr>
            </w:pPr>
            <w:r w:rsidRPr="00CE0402">
              <w:rPr>
                <w:rFonts w:cs="Arial"/>
                <w:color w:val="000000"/>
                <w:sz w:val="18"/>
                <w:szCs w:val="18"/>
                <w:lang w:val="en-GB"/>
              </w:rPr>
              <w:t>239</w:t>
            </w:r>
          </w:p>
        </w:tc>
      </w:tr>
    </w:tbl>
    <w:p w14:paraId="0BD5E5AD" w14:textId="77777777" w:rsidR="00C1513F" w:rsidRPr="00CE0402" w:rsidRDefault="00C1513F" w:rsidP="0041128C">
      <w:pPr>
        <w:pStyle w:val="MacroText"/>
        <w:tabs>
          <w:tab w:val="clear" w:pos="480"/>
          <w:tab w:val="left" w:pos="851"/>
        </w:tabs>
        <w:spacing w:line="240" w:lineRule="auto"/>
        <w:jc w:val="both"/>
        <w:rPr>
          <w:rFonts w:ascii="Arial" w:hAnsi="Arial" w:cs="Arial"/>
          <w:color w:val="000000"/>
          <w:sz w:val="18"/>
          <w:szCs w:val="18"/>
        </w:rPr>
      </w:pPr>
    </w:p>
    <w:p w14:paraId="0F1BA496" w14:textId="77777777" w:rsidR="002A57B1" w:rsidRPr="00CE0402" w:rsidRDefault="002A57B1" w:rsidP="0041128C">
      <w:pPr>
        <w:pStyle w:val="MacroText"/>
        <w:tabs>
          <w:tab w:val="clear" w:pos="480"/>
          <w:tab w:val="left" w:pos="851"/>
        </w:tabs>
        <w:spacing w:line="240" w:lineRule="auto"/>
        <w:jc w:val="both"/>
        <w:rPr>
          <w:rFonts w:ascii="Arial" w:eastAsia="Arial Unicode MS" w:hAnsi="Arial" w:cs="Arial"/>
          <w:color w:val="000000"/>
          <w:sz w:val="18"/>
          <w:szCs w:val="18"/>
        </w:rPr>
      </w:pPr>
    </w:p>
    <w:p w14:paraId="4E97ADF9" w14:textId="77777777" w:rsidR="002A57B1" w:rsidRPr="00CE0402" w:rsidRDefault="002A57B1" w:rsidP="0041128C">
      <w:pPr>
        <w:pStyle w:val="MacroText"/>
        <w:tabs>
          <w:tab w:val="clear" w:pos="480"/>
          <w:tab w:val="left" w:pos="851"/>
        </w:tabs>
        <w:spacing w:line="240" w:lineRule="auto"/>
        <w:jc w:val="both"/>
        <w:rPr>
          <w:rFonts w:ascii="Arial" w:eastAsia="Arial Unicode MS" w:hAnsi="Arial" w:cs="Arial"/>
          <w:color w:val="000000"/>
          <w:sz w:val="18"/>
          <w:szCs w:val="18"/>
        </w:rPr>
      </w:pPr>
    </w:p>
    <w:p w14:paraId="792E19CD" w14:textId="77777777" w:rsidR="00C05B3A" w:rsidRPr="00CE0402" w:rsidRDefault="00C05B3A" w:rsidP="0041128C">
      <w:pPr>
        <w:pStyle w:val="MacroText"/>
        <w:tabs>
          <w:tab w:val="clear" w:pos="480"/>
          <w:tab w:val="left" w:pos="851"/>
        </w:tabs>
        <w:spacing w:line="240" w:lineRule="auto"/>
        <w:jc w:val="both"/>
        <w:rPr>
          <w:rFonts w:ascii="Arial" w:eastAsia="Arial Unicode MS" w:hAnsi="Arial" w:cs="Arial"/>
          <w:color w:val="000000"/>
          <w:sz w:val="18"/>
          <w:szCs w:val="18"/>
        </w:rPr>
        <w:sectPr w:rsidR="00C05B3A" w:rsidRPr="00CE0402" w:rsidSect="00292F4D">
          <w:pgSz w:w="11909" w:h="16834" w:code="9"/>
          <w:pgMar w:top="1440" w:right="720" w:bottom="720" w:left="1728" w:header="720" w:footer="576" w:gutter="0"/>
          <w:cols w:space="720"/>
          <w:docGrid w:linePitch="272"/>
        </w:sectPr>
      </w:pPr>
    </w:p>
    <w:p w14:paraId="3AC8FB9D" w14:textId="77777777" w:rsidR="0080619D" w:rsidRPr="00CE0402" w:rsidRDefault="0080619D" w:rsidP="00E85A8C">
      <w:pPr>
        <w:rPr>
          <w:rFonts w:cs="Arial"/>
          <w:i/>
          <w:iCs/>
          <w:color w:val="000000"/>
          <w:lang w:val="en-GB"/>
        </w:rPr>
      </w:pPr>
    </w:p>
    <w:p w14:paraId="56C43C1F" w14:textId="7D798AA6" w:rsidR="00E85A8C" w:rsidRPr="00CE0402" w:rsidRDefault="00E85A8C" w:rsidP="00E85A8C">
      <w:pPr>
        <w:rPr>
          <w:rFonts w:cs="Arial"/>
          <w:i/>
          <w:iCs/>
          <w:color w:val="000000"/>
          <w:lang w:val="en-GB"/>
        </w:rPr>
      </w:pPr>
      <w:r w:rsidRPr="00CE0402">
        <w:rPr>
          <w:rFonts w:cs="Arial"/>
          <w:i/>
          <w:iCs/>
          <w:color w:val="000000"/>
          <w:lang w:val="en-GB"/>
        </w:rPr>
        <w:t>Information about fair value measurements using significant unobservable inputs (level 3).</w:t>
      </w:r>
    </w:p>
    <w:p w14:paraId="41434CD3" w14:textId="77777777" w:rsidR="00E85A8C" w:rsidRPr="00CE0402" w:rsidRDefault="00E85A8C" w:rsidP="00E85A8C">
      <w:pPr>
        <w:rPr>
          <w:rFonts w:cs="Arial"/>
          <w:sz w:val="18"/>
          <w:szCs w:val="18"/>
          <w:lang w:val="en-GB"/>
        </w:rPr>
      </w:pPr>
    </w:p>
    <w:tbl>
      <w:tblPr>
        <w:tblW w:w="4927" w:type="pct"/>
        <w:tblInd w:w="108" w:type="dxa"/>
        <w:tblLayout w:type="fixed"/>
        <w:tblLook w:val="0400" w:firstRow="0" w:lastRow="0" w:firstColumn="0" w:lastColumn="0" w:noHBand="0" w:noVBand="1"/>
      </w:tblPr>
      <w:tblGrid>
        <w:gridCol w:w="1034"/>
        <w:gridCol w:w="1075"/>
        <w:gridCol w:w="240"/>
        <w:gridCol w:w="1047"/>
        <w:gridCol w:w="1025"/>
        <w:gridCol w:w="1620"/>
        <w:gridCol w:w="1884"/>
        <w:gridCol w:w="1173"/>
        <w:gridCol w:w="1072"/>
        <w:gridCol w:w="1269"/>
        <w:gridCol w:w="1155"/>
        <w:gridCol w:w="2802"/>
      </w:tblGrid>
      <w:tr w:rsidR="006D7A90" w:rsidRPr="00CE0402" w14:paraId="4D9B6CC0" w14:textId="77777777" w:rsidTr="00363F0E">
        <w:trPr>
          <w:tblHeader/>
        </w:trPr>
        <w:tc>
          <w:tcPr>
            <w:tcW w:w="336" w:type="pct"/>
            <w:tcBorders>
              <w:left w:val="nil"/>
              <w:bottom w:val="single" w:sz="4" w:space="0" w:color="auto"/>
              <w:right w:val="nil"/>
            </w:tcBorders>
            <w:noWrap/>
            <w:tcMar>
              <w:left w:w="115" w:type="dxa"/>
              <w:right w:w="115" w:type="dxa"/>
            </w:tcMar>
          </w:tcPr>
          <w:p w14:paraId="01F2BCA2" w14:textId="77777777" w:rsidR="006D7A90" w:rsidRPr="00CE0402" w:rsidRDefault="006D7A90" w:rsidP="009A35AD">
            <w:pPr>
              <w:ind w:right="-72"/>
              <w:jc w:val="center"/>
              <w:rPr>
                <w:rFonts w:cs="Arial"/>
                <w:b/>
                <w:bCs/>
                <w:color w:val="000000"/>
                <w:sz w:val="16"/>
                <w:szCs w:val="16"/>
                <w:cs/>
              </w:rPr>
            </w:pPr>
          </w:p>
        </w:tc>
        <w:tc>
          <w:tcPr>
            <w:tcW w:w="349" w:type="pct"/>
            <w:tcBorders>
              <w:left w:val="nil"/>
              <w:bottom w:val="single" w:sz="4" w:space="0" w:color="auto"/>
              <w:right w:val="nil"/>
            </w:tcBorders>
            <w:noWrap/>
            <w:tcMar>
              <w:left w:w="115" w:type="dxa"/>
              <w:right w:w="115" w:type="dxa"/>
            </w:tcMar>
          </w:tcPr>
          <w:p w14:paraId="2B8897CF" w14:textId="77777777" w:rsidR="006D7A90" w:rsidRPr="00CE0402" w:rsidRDefault="006D7A90" w:rsidP="009A35AD">
            <w:pPr>
              <w:ind w:right="-72"/>
              <w:jc w:val="center"/>
              <w:rPr>
                <w:rFonts w:cs="Arial"/>
                <w:b/>
                <w:bCs/>
                <w:color w:val="000000"/>
                <w:sz w:val="16"/>
                <w:szCs w:val="16"/>
              </w:rPr>
            </w:pPr>
          </w:p>
        </w:tc>
        <w:tc>
          <w:tcPr>
            <w:tcW w:w="4315" w:type="pct"/>
            <w:gridSpan w:val="10"/>
            <w:tcBorders>
              <w:left w:val="nil"/>
              <w:bottom w:val="single" w:sz="4" w:space="0" w:color="auto"/>
              <w:right w:val="nil"/>
            </w:tcBorders>
            <w:noWrap/>
            <w:tcMar>
              <w:left w:w="115" w:type="dxa"/>
              <w:right w:w="115" w:type="dxa"/>
            </w:tcMar>
            <w:vAlign w:val="bottom"/>
          </w:tcPr>
          <w:p w14:paraId="2D591585" w14:textId="5694F505" w:rsidR="006D7A90" w:rsidRPr="00CE0402" w:rsidRDefault="006D7A90" w:rsidP="009A35AD">
            <w:pPr>
              <w:ind w:right="-72"/>
              <w:jc w:val="center"/>
              <w:rPr>
                <w:rFonts w:cs="Arial"/>
                <w:b/>
                <w:bCs/>
                <w:color w:val="000000"/>
                <w:sz w:val="16"/>
                <w:szCs w:val="16"/>
              </w:rPr>
            </w:pPr>
            <w:r w:rsidRPr="00CE0402">
              <w:rPr>
                <w:rFonts w:cs="Arial"/>
                <w:b/>
                <w:bCs/>
                <w:color w:val="000000"/>
                <w:sz w:val="16"/>
                <w:szCs w:val="16"/>
              </w:rPr>
              <w:t>Consolidated</w:t>
            </w:r>
            <w:r w:rsidRPr="00CE0402">
              <w:rPr>
                <w:rFonts w:cs="Arial"/>
                <w:b/>
                <w:bCs/>
                <w:color w:val="000000"/>
                <w:sz w:val="16"/>
                <w:szCs w:val="16"/>
                <w:cs/>
              </w:rPr>
              <w:t xml:space="preserve"> </w:t>
            </w:r>
            <w:r w:rsidRPr="00CE0402">
              <w:rPr>
                <w:rFonts w:cs="Arial"/>
                <w:b/>
                <w:bCs/>
                <w:color w:val="000000"/>
                <w:sz w:val="16"/>
                <w:szCs w:val="16"/>
              </w:rPr>
              <w:t>financial statements</w:t>
            </w:r>
          </w:p>
        </w:tc>
      </w:tr>
      <w:tr w:rsidR="00363F0E" w:rsidRPr="00CE0402" w14:paraId="2163FF05" w14:textId="77777777" w:rsidTr="00363F0E">
        <w:trPr>
          <w:tblHeader/>
        </w:trPr>
        <w:tc>
          <w:tcPr>
            <w:tcW w:w="763" w:type="pct"/>
            <w:gridSpan w:val="3"/>
            <w:tcBorders>
              <w:left w:val="nil"/>
              <w:right w:val="nil"/>
            </w:tcBorders>
            <w:noWrap/>
            <w:tcMar>
              <w:left w:w="115" w:type="dxa"/>
              <w:right w:w="115" w:type="dxa"/>
            </w:tcMar>
            <w:vAlign w:val="bottom"/>
            <w:hideMark/>
          </w:tcPr>
          <w:p w14:paraId="4DE71324" w14:textId="6732CF55" w:rsidR="008576B4" w:rsidRPr="00CE0402" w:rsidRDefault="008576B4" w:rsidP="002A2BB9">
            <w:pPr>
              <w:ind w:left="-72" w:right="-72"/>
              <w:jc w:val="center"/>
              <w:rPr>
                <w:rFonts w:cs="Arial"/>
                <w:b/>
                <w:sz w:val="16"/>
                <w:szCs w:val="16"/>
                <w:lang w:val="en-GB"/>
              </w:rPr>
            </w:pPr>
          </w:p>
        </w:tc>
        <w:tc>
          <w:tcPr>
            <w:tcW w:w="340" w:type="pct"/>
            <w:tcBorders>
              <w:top w:val="single" w:sz="4" w:space="0" w:color="auto"/>
              <w:left w:val="nil"/>
              <w:bottom w:val="single" w:sz="4" w:space="0" w:color="auto"/>
              <w:right w:val="nil"/>
            </w:tcBorders>
            <w:noWrap/>
            <w:tcMar>
              <w:left w:w="115" w:type="dxa"/>
              <w:right w:w="115" w:type="dxa"/>
            </w:tcMar>
            <w:vAlign w:val="bottom"/>
          </w:tcPr>
          <w:p w14:paraId="5A503DB4" w14:textId="77777777" w:rsidR="008576B4" w:rsidRPr="00CE0402" w:rsidRDefault="008576B4" w:rsidP="002A2BB9">
            <w:pPr>
              <w:ind w:right="-72"/>
              <w:jc w:val="right"/>
              <w:rPr>
                <w:rFonts w:cs="Arial"/>
                <w:b/>
                <w:color w:val="000000"/>
                <w:sz w:val="16"/>
                <w:szCs w:val="16"/>
              </w:rPr>
            </w:pPr>
            <w:r w:rsidRPr="00CE0402">
              <w:rPr>
                <w:rFonts w:cs="Arial"/>
                <w:b/>
                <w:color w:val="000000"/>
                <w:sz w:val="16"/>
                <w:szCs w:val="16"/>
              </w:rPr>
              <w:t>2025</w:t>
            </w:r>
          </w:p>
          <w:p w14:paraId="0F8616DB" w14:textId="77777777" w:rsidR="008576B4" w:rsidRPr="00CE0402" w:rsidRDefault="008576B4" w:rsidP="002A2BB9">
            <w:pPr>
              <w:ind w:right="-72"/>
              <w:jc w:val="right"/>
              <w:rPr>
                <w:rFonts w:cs="Arial"/>
                <w:b/>
                <w:color w:val="000000"/>
                <w:sz w:val="16"/>
                <w:szCs w:val="16"/>
              </w:rPr>
            </w:pPr>
            <w:r w:rsidRPr="00CE0402">
              <w:rPr>
                <w:rFonts w:cs="Arial"/>
                <w:b/>
                <w:color w:val="000000"/>
                <w:sz w:val="16"/>
                <w:szCs w:val="16"/>
              </w:rPr>
              <w:t>Thousand</w:t>
            </w:r>
          </w:p>
          <w:p w14:paraId="24522C29" w14:textId="26277E77" w:rsidR="008576B4" w:rsidRPr="00CE0402" w:rsidRDefault="008576B4" w:rsidP="002A2BB9">
            <w:pPr>
              <w:ind w:right="-72"/>
              <w:jc w:val="right"/>
              <w:rPr>
                <w:rFonts w:cs="Arial"/>
                <w:b/>
                <w:color w:val="000000"/>
                <w:sz w:val="16"/>
                <w:szCs w:val="16"/>
                <w:cs/>
              </w:rPr>
            </w:pPr>
            <w:r w:rsidRPr="00CE0402">
              <w:rPr>
                <w:rFonts w:cs="Arial"/>
                <w:b/>
                <w:color w:val="000000"/>
                <w:sz w:val="16"/>
                <w:szCs w:val="16"/>
              </w:rPr>
              <w:t>Baht</w:t>
            </w:r>
          </w:p>
        </w:tc>
        <w:tc>
          <w:tcPr>
            <w:tcW w:w="333" w:type="pct"/>
            <w:tcBorders>
              <w:top w:val="single" w:sz="4" w:space="0" w:color="auto"/>
              <w:left w:val="nil"/>
              <w:bottom w:val="single" w:sz="4" w:space="0" w:color="auto"/>
              <w:right w:val="nil"/>
            </w:tcBorders>
            <w:noWrap/>
            <w:tcMar>
              <w:left w:w="115" w:type="dxa"/>
              <w:right w:w="115" w:type="dxa"/>
            </w:tcMar>
            <w:vAlign w:val="bottom"/>
          </w:tcPr>
          <w:p w14:paraId="75A9AC06" w14:textId="77777777" w:rsidR="008576B4" w:rsidRPr="00CE0402" w:rsidRDefault="008576B4" w:rsidP="002A2BB9">
            <w:pPr>
              <w:ind w:right="-72"/>
              <w:jc w:val="right"/>
              <w:rPr>
                <w:rFonts w:cs="Arial"/>
                <w:b/>
                <w:color w:val="000000"/>
                <w:sz w:val="16"/>
                <w:szCs w:val="16"/>
              </w:rPr>
            </w:pPr>
            <w:r w:rsidRPr="00CE0402">
              <w:rPr>
                <w:rFonts w:cs="Arial"/>
                <w:b/>
                <w:color w:val="000000"/>
                <w:sz w:val="16"/>
                <w:szCs w:val="16"/>
              </w:rPr>
              <w:t>2024</w:t>
            </w:r>
          </w:p>
          <w:p w14:paraId="093949A9" w14:textId="77777777" w:rsidR="008576B4" w:rsidRPr="00CE0402" w:rsidRDefault="008576B4" w:rsidP="002A2BB9">
            <w:pPr>
              <w:ind w:right="-72"/>
              <w:jc w:val="right"/>
              <w:rPr>
                <w:rFonts w:cs="Arial"/>
                <w:b/>
                <w:color w:val="000000"/>
                <w:sz w:val="16"/>
                <w:szCs w:val="16"/>
              </w:rPr>
            </w:pPr>
            <w:r w:rsidRPr="00CE0402">
              <w:rPr>
                <w:rFonts w:cs="Arial"/>
                <w:b/>
                <w:color w:val="000000"/>
                <w:sz w:val="16"/>
                <w:szCs w:val="16"/>
              </w:rPr>
              <w:t>Thousand</w:t>
            </w:r>
          </w:p>
          <w:p w14:paraId="34D639C6" w14:textId="75CB8606" w:rsidR="008576B4" w:rsidRPr="00CE0402" w:rsidRDefault="008576B4" w:rsidP="002A2BB9">
            <w:pPr>
              <w:jc w:val="right"/>
              <w:rPr>
                <w:rFonts w:cs="Arial"/>
                <w:sz w:val="16"/>
                <w:szCs w:val="16"/>
                <w:lang w:val="en-GB"/>
              </w:rPr>
            </w:pPr>
            <w:r w:rsidRPr="00CE0402">
              <w:rPr>
                <w:rFonts w:cs="Arial"/>
                <w:b/>
                <w:color w:val="000000"/>
                <w:sz w:val="16"/>
                <w:szCs w:val="16"/>
              </w:rPr>
              <w:t>Baht</w:t>
            </w:r>
          </w:p>
        </w:tc>
        <w:tc>
          <w:tcPr>
            <w:tcW w:w="526" w:type="pct"/>
            <w:tcBorders>
              <w:left w:val="nil"/>
              <w:right w:val="nil"/>
            </w:tcBorders>
            <w:noWrap/>
            <w:tcMar>
              <w:left w:w="115" w:type="dxa"/>
              <w:right w:w="115" w:type="dxa"/>
            </w:tcMar>
            <w:vAlign w:val="bottom"/>
          </w:tcPr>
          <w:p w14:paraId="197337C6" w14:textId="6060B8DB" w:rsidR="008576B4" w:rsidRPr="00CE0402" w:rsidRDefault="008576B4" w:rsidP="002A2BB9">
            <w:pPr>
              <w:ind w:right="-72"/>
              <w:jc w:val="right"/>
              <w:rPr>
                <w:rFonts w:cs="Arial"/>
                <w:b/>
                <w:sz w:val="16"/>
                <w:szCs w:val="16"/>
                <w:lang w:val="en-GB"/>
              </w:rPr>
            </w:pPr>
          </w:p>
        </w:tc>
        <w:tc>
          <w:tcPr>
            <w:tcW w:w="612" w:type="pct"/>
            <w:tcBorders>
              <w:left w:val="nil"/>
              <w:right w:val="nil"/>
            </w:tcBorders>
            <w:noWrap/>
            <w:tcMar>
              <w:left w:w="115" w:type="dxa"/>
              <w:right w:w="115" w:type="dxa"/>
            </w:tcMar>
            <w:vAlign w:val="bottom"/>
          </w:tcPr>
          <w:p w14:paraId="742F6E69" w14:textId="0DC52D1F" w:rsidR="008576B4" w:rsidRPr="00CE0402" w:rsidRDefault="008576B4" w:rsidP="002A2BB9">
            <w:pPr>
              <w:ind w:right="-72"/>
              <w:jc w:val="right"/>
              <w:rPr>
                <w:rFonts w:cs="Arial"/>
                <w:b/>
                <w:sz w:val="16"/>
                <w:szCs w:val="16"/>
                <w:lang w:val="en-GB"/>
              </w:rPr>
            </w:pPr>
          </w:p>
        </w:tc>
        <w:tc>
          <w:tcPr>
            <w:tcW w:w="729" w:type="pct"/>
            <w:gridSpan w:val="2"/>
            <w:tcBorders>
              <w:top w:val="single" w:sz="4" w:space="0" w:color="auto"/>
              <w:left w:val="nil"/>
              <w:bottom w:val="single" w:sz="4" w:space="0" w:color="auto"/>
              <w:right w:val="nil"/>
            </w:tcBorders>
            <w:noWrap/>
            <w:tcMar>
              <w:left w:w="115" w:type="dxa"/>
              <w:right w:w="115" w:type="dxa"/>
            </w:tcMar>
          </w:tcPr>
          <w:p w14:paraId="36D2E417" w14:textId="77777777" w:rsidR="00363F0E" w:rsidRPr="00CE0402" w:rsidRDefault="00363F0E" w:rsidP="00363F0E">
            <w:pPr>
              <w:ind w:right="-72"/>
              <w:jc w:val="center"/>
              <w:rPr>
                <w:rFonts w:cs="Arial"/>
                <w:b/>
                <w:color w:val="000000"/>
                <w:sz w:val="16"/>
                <w:szCs w:val="16"/>
              </w:rPr>
            </w:pPr>
          </w:p>
          <w:p w14:paraId="4E0A2C30" w14:textId="0CB92BD3" w:rsidR="008576B4" w:rsidRPr="00CE0402" w:rsidRDefault="008576B4" w:rsidP="00363F0E">
            <w:pPr>
              <w:ind w:right="-72"/>
              <w:jc w:val="center"/>
              <w:rPr>
                <w:rFonts w:cs="Arial"/>
                <w:b/>
                <w:color w:val="000000"/>
                <w:sz w:val="16"/>
                <w:szCs w:val="16"/>
              </w:rPr>
            </w:pPr>
            <w:r w:rsidRPr="00CE0402">
              <w:rPr>
                <w:rFonts w:cs="Arial"/>
                <w:b/>
                <w:color w:val="000000"/>
                <w:sz w:val="16"/>
                <w:szCs w:val="16"/>
              </w:rPr>
              <w:t>2025</w:t>
            </w:r>
          </w:p>
          <w:p w14:paraId="0E3431D6" w14:textId="05464AE3" w:rsidR="008576B4" w:rsidRPr="00CE0402" w:rsidRDefault="008576B4" w:rsidP="00363F0E">
            <w:pPr>
              <w:ind w:right="-72"/>
              <w:jc w:val="center"/>
              <w:rPr>
                <w:rFonts w:cs="Arial"/>
                <w:b/>
                <w:color w:val="000000"/>
                <w:sz w:val="16"/>
                <w:szCs w:val="16"/>
              </w:rPr>
            </w:pPr>
            <w:r w:rsidRPr="00CE0402">
              <w:rPr>
                <w:rFonts w:cs="Arial"/>
                <w:b/>
                <w:color w:val="000000"/>
                <w:sz w:val="16"/>
                <w:szCs w:val="16"/>
              </w:rPr>
              <w:t>Thousand</w:t>
            </w:r>
            <w:r w:rsidR="00363F0E" w:rsidRPr="00CE0402">
              <w:rPr>
                <w:rFonts w:cs="Arial"/>
                <w:b/>
                <w:color w:val="000000"/>
                <w:sz w:val="16"/>
                <w:szCs w:val="16"/>
                <w:cs/>
              </w:rPr>
              <w:t xml:space="preserve"> </w:t>
            </w:r>
            <w:r w:rsidRPr="00CE0402">
              <w:rPr>
                <w:rFonts w:cs="Arial"/>
                <w:b/>
                <w:color w:val="000000"/>
                <w:sz w:val="16"/>
                <w:szCs w:val="16"/>
              </w:rPr>
              <w:t>Baht</w:t>
            </w:r>
          </w:p>
        </w:tc>
        <w:tc>
          <w:tcPr>
            <w:tcW w:w="787" w:type="pct"/>
            <w:gridSpan w:val="2"/>
            <w:tcBorders>
              <w:top w:val="single" w:sz="4" w:space="0" w:color="auto"/>
              <w:left w:val="nil"/>
              <w:bottom w:val="single" w:sz="4" w:space="0" w:color="auto"/>
              <w:right w:val="nil"/>
            </w:tcBorders>
            <w:noWrap/>
            <w:tcMar>
              <w:left w:w="115" w:type="dxa"/>
              <w:right w:w="115" w:type="dxa"/>
            </w:tcMar>
            <w:vAlign w:val="center"/>
          </w:tcPr>
          <w:p w14:paraId="363C43CF" w14:textId="77777777" w:rsidR="00363F0E" w:rsidRPr="00CE0402" w:rsidRDefault="00363F0E" w:rsidP="00363F0E">
            <w:pPr>
              <w:ind w:right="-72"/>
              <w:jc w:val="center"/>
              <w:rPr>
                <w:rFonts w:cs="Arial"/>
                <w:b/>
                <w:color w:val="000000"/>
                <w:sz w:val="16"/>
                <w:szCs w:val="16"/>
              </w:rPr>
            </w:pPr>
          </w:p>
          <w:p w14:paraId="0DA4F78A" w14:textId="53852729" w:rsidR="00363F0E" w:rsidRPr="00CE0402" w:rsidRDefault="008576B4" w:rsidP="00363F0E">
            <w:pPr>
              <w:ind w:right="-72"/>
              <w:jc w:val="center"/>
              <w:rPr>
                <w:rFonts w:cs="Arial"/>
                <w:b/>
                <w:color w:val="000000"/>
                <w:sz w:val="16"/>
                <w:szCs w:val="16"/>
              </w:rPr>
            </w:pPr>
            <w:r w:rsidRPr="00CE0402">
              <w:rPr>
                <w:rFonts w:cs="Arial"/>
                <w:b/>
                <w:color w:val="000000"/>
                <w:sz w:val="16"/>
                <w:szCs w:val="16"/>
              </w:rPr>
              <w:t>2024</w:t>
            </w:r>
          </w:p>
          <w:p w14:paraId="665D6139" w14:textId="27C6B89C" w:rsidR="008576B4" w:rsidRPr="00CE0402" w:rsidRDefault="008576B4" w:rsidP="00363F0E">
            <w:pPr>
              <w:ind w:right="-72"/>
              <w:jc w:val="center"/>
              <w:rPr>
                <w:rFonts w:cs="Arial"/>
                <w:b/>
                <w:sz w:val="16"/>
                <w:szCs w:val="16"/>
                <w:lang w:val="en-GB"/>
              </w:rPr>
            </w:pPr>
            <w:r w:rsidRPr="00CE0402">
              <w:rPr>
                <w:rFonts w:cs="Arial"/>
                <w:b/>
                <w:color w:val="000000"/>
                <w:sz w:val="16"/>
                <w:szCs w:val="16"/>
              </w:rPr>
              <w:t>Thousand</w:t>
            </w:r>
            <w:r w:rsidR="00363F0E" w:rsidRPr="00CE0402">
              <w:rPr>
                <w:rFonts w:cs="Arial"/>
                <w:b/>
                <w:color w:val="000000"/>
                <w:sz w:val="16"/>
                <w:szCs w:val="16"/>
                <w:cs/>
              </w:rPr>
              <w:t xml:space="preserve"> </w:t>
            </w:r>
            <w:r w:rsidRPr="00CE0402">
              <w:rPr>
                <w:rFonts w:cs="Arial"/>
                <w:b/>
                <w:color w:val="000000"/>
                <w:sz w:val="16"/>
                <w:szCs w:val="16"/>
              </w:rPr>
              <w:t>Baht</w:t>
            </w:r>
          </w:p>
        </w:tc>
        <w:tc>
          <w:tcPr>
            <w:tcW w:w="909" w:type="pct"/>
            <w:tcBorders>
              <w:top w:val="single" w:sz="4" w:space="0" w:color="auto"/>
              <w:left w:val="nil"/>
              <w:right w:val="nil"/>
            </w:tcBorders>
            <w:noWrap/>
            <w:tcMar>
              <w:left w:w="115" w:type="dxa"/>
              <w:right w:w="115" w:type="dxa"/>
            </w:tcMar>
            <w:vAlign w:val="bottom"/>
            <w:hideMark/>
          </w:tcPr>
          <w:p w14:paraId="6E0DC5A3" w14:textId="50940CBC" w:rsidR="008576B4" w:rsidRPr="00CE0402" w:rsidRDefault="008576B4" w:rsidP="002A2BB9">
            <w:pPr>
              <w:ind w:right="-72"/>
              <w:jc w:val="right"/>
              <w:rPr>
                <w:rFonts w:cs="Arial"/>
                <w:b/>
                <w:sz w:val="16"/>
                <w:szCs w:val="16"/>
                <w:lang w:val="en-GB"/>
              </w:rPr>
            </w:pPr>
          </w:p>
        </w:tc>
      </w:tr>
      <w:tr w:rsidR="00363F0E" w:rsidRPr="00CE0402" w14:paraId="1D1E264E" w14:textId="77777777" w:rsidTr="00363F0E">
        <w:trPr>
          <w:tblHeader/>
        </w:trPr>
        <w:tc>
          <w:tcPr>
            <w:tcW w:w="763" w:type="pct"/>
            <w:gridSpan w:val="3"/>
            <w:tcBorders>
              <w:left w:val="nil"/>
              <w:bottom w:val="single" w:sz="4" w:space="0" w:color="auto"/>
              <w:right w:val="nil"/>
            </w:tcBorders>
            <w:noWrap/>
            <w:tcMar>
              <w:left w:w="115" w:type="dxa"/>
              <w:right w:w="115" w:type="dxa"/>
            </w:tcMar>
            <w:vAlign w:val="bottom"/>
          </w:tcPr>
          <w:p w14:paraId="0739F19A" w14:textId="2348E61E" w:rsidR="006D7A90" w:rsidRPr="00CE0402" w:rsidRDefault="006D7A90" w:rsidP="006D7A90">
            <w:pPr>
              <w:ind w:left="-72" w:right="-72"/>
              <w:jc w:val="center"/>
              <w:rPr>
                <w:rFonts w:cs="Arial"/>
                <w:b/>
                <w:sz w:val="16"/>
                <w:szCs w:val="16"/>
                <w:lang w:val="en-GB"/>
              </w:rPr>
            </w:pPr>
            <w:r w:rsidRPr="00CE0402">
              <w:rPr>
                <w:rFonts w:cs="Arial"/>
                <w:b/>
                <w:sz w:val="16"/>
                <w:szCs w:val="16"/>
                <w:lang w:val="en-GB"/>
              </w:rPr>
              <w:t>Description</w:t>
            </w:r>
          </w:p>
        </w:tc>
        <w:tc>
          <w:tcPr>
            <w:tcW w:w="673" w:type="pct"/>
            <w:gridSpan w:val="2"/>
            <w:tcBorders>
              <w:top w:val="single" w:sz="4" w:space="0" w:color="auto"/>
              <w:left w:val="nil"/>
              <w:bottom w:val="single" w:sz="4" w:space="0" w:color="auto"/>
              <w:right w:val="nil"/>
            </w:tcBorders>
            <w:noWrap/>
            <w:tcMar>
              <w:left w:w="115" w:type="dxa"/>
              <w:right w:w="115" w:type="dxa"/>
            </w:tcMar>
            <w:vAlign w:val="bottom"/>
          </w:tcPr>
          <w:p w14:paraId="0B5BEA87" w14:textId="422E060B" w:rsidR="006D7A90" w:rsidRPr="00CE0402" w:rsidRDefault="006D7A90" w:rsidP="00045D54">
            <w:pPr>
              <w:ind w:right="-72"/>
              <w:jc w:val="center"/>
              <w:rPr>
                <w:rFonts w:cs="Arial"/>
                <w:b/>
                <w:sz w:val="16"/>
                <w:szCs w:val="16"/>
                <w:lang w:val="en-GB"/>
              </w:rPr>
            </w:pPr>
            <w:r w:rsidRPr="00CE0402">
              <w:rPr>
                <w:rFonts w:cs="Arial"/>
                <w:b/>
                <w:sz w:val="16"/>
                <w:szCs w:val="16"/>
                <w:lang w:val="en-GB"/>
              </w:rPr>
              <w:t>Fair value</w:t>
            </w:r>
          </w:p>
        </w:tc>
        <w:tc>
          <w:tcPr>
            <w:tcW w:w="526" w:type="pct"/>
            <w:tcBorders>
              <w:left w:val="nil"/>
              <w:bottom w:val="single" w:sz="4" w:space="0" w:color="auto"/>
              <w:right w:val="nil"/>
            </w:tcBorders>
            <w:noWrap/>
            <w:tcMar>
              <w:left w:w="115" w:type="dxa"/>
              <w:right w:w="115" w:type="dxa"/>
            </w:tcMar>
            <w:vAlign w:val="bottom"/>
          </w:tcPr>
          <w:p w14:paraId="6040F35D" w14:textId="7E998753" w:rsidR="006D7A90" w:rsidRPr="00CE0402" w:rsidRDefault="006D7A90" w:rsidP="00363F0E">
            <w:pPr>
              <w:ind w:right="-72"/>
              <w:jc w:val="center"/>
              <w:rPr>
                <w:rFonts w:cs="Arial"/>
                <w:b/>
                <w:sz w:val="16"/>
                <w:szCs w:val="16"/>
                <w:lang w:val="en-GB"/>
              </w:rPr>
            </w:pPr>
            <w:r w:rsidRPr="00CE0402">
              <w:rPr>
                <w:rFonts w:cs="Arial"/>
                <w:b/>
                <w:sz w:val="16"/>
                <w:szCs w:val="16"/>
                <w:lang w:val="en-GB"/>
              </w:rPr>
              <w:t>Valuation technique(s)</w:t>
            </w:r>
          </w:p>
        </w:tc>
        <w:tc>
          <w:tcPr>
            <w:tcW w:w="612" w:type="pct"/>
            <w:tcBorders>
              <w:left w:val="nil"/>
              <w:bottom w:val="single" w:sz="4" w:space="0" w:color="auto"/>
              <w:right w:val="nil"/>
            </w:tcBorders>
            <w:noWrap/>
            <w:tcMar>
              <w:left w:w="115" w:type="dxa"/>
              <w:right w:w="115" w:type="dxa"/>
            </w:tcMar>
            <w:vAlign w:val="bottom"/>
          </w:tcPr>
          <w:p w14:paraId="36C52B13" w14:textId="62E9774F" w:rsidR="006D7A90" w:rsidRPr="00CE0402" w:rsidRDefault="006D7A90" w:rsidP="00363F0E">
            <w:pPr>
              <w:ind w:right="-72"/>
              <w:jc w:val="center"/>
              <w:rPr>
                <w:rFonts w:cs="Arial"/>
                <w:b/>
                <w:sz w:val="16"/>
                <w:szCs w:val="16"/>
                <w:lang w:val="en-GB"/>
              </w:rPr>
            </w:pPr>
            <w:r w:rsidRPr="00CE0402">
              <w:rPr>
                <w:rFonts w:cs="Arial"/>
                <w:b/>
                <w:sz w:val="16"/>
                <w:szCs w:val="16"/>
                <w:lang w:val="en-GB"/>
              </w:rPr>
              <w:t>Unobservable inputs</w:t>
            </w:r>
          </w:p>
        </w:tc>
        <w:tc>
          <w:tcPr>
            <w:tcW w:w="381" w:type="pct"/>
            <w:tcBorders>
              <w:top w:val="single" w:sz="4" w:space="0" w:color="auto"/>
              <w:left w:val="nil"/>
              <w:bottom w:val="single" w:sz="4" w:space="0" w:color="auto"/>
              <w:right w:val="nil"/>
            </w:tcBorders>
            <w:noWrap/>
            <w:tcMar>
              <w:left w:w="115" w:type="dxa"/>
              <w:right w:w="115" w:type="dxa"/>
            </w:tcMar>
            <w:vAlign w:val="bottom"/>
          </w:tcPr>
          <w:p w14:paraId="1AC872CC" w14:textId="79C426B8" w:rsidR="00363F0E" w:rsidRPr="00CE0402" w:rsidRDefault="006D7A90" w:rsidP="00363F0E">
            <w:pPr>
              <w:ind w:left="-199" w:right="-72"/>
              <w:jc w:val="right"/>
              <w:rPr>
                <w:rFonts w:cs="Arial"/>
                <w:b/>
                <w:sz w:val="16"/>
                <w:szCs w:val="16"/>
                <w:lang w:val="en-GB"/>
              </w:rPr>
            </w:pPr>
            <w:r w:rsidRPr="00CE0402">
              <w:rPr>
                <w:rFonts w:cs="Arial"/>
                <w:b/>
                <w:sz w:val="16"/>
                <w:szCs w:val="16"/>
                <w:lang w:val="en-GB"/>
              </w:rPr>
              <w:t xml:space="preserve">Range of </w:t>
            </w:r>
            <w:r w:rsidR="00363F0E" w:rsidRPr="00CE0402">
              <w:rPr>
                <w:rFonts w:cs="Arial"/>
                <w:b/>
                <w:sz w:val="16"/>
                <w:szCs w:val="16"/>
                <w:lang w:val="en-GB"/>
              </w:rPr>
              <w:t>unobservable</w:t>
            </w:r>
          </w:p>
          <w:p w14:paraId="71CF3D07" w14:textId="0927B42E" w:rsidR="006D7A90" w:rsidRPr="00CE0402" w:rsidRDefault="006D7A90" w:rsidP="00363F0E">
            <w:pPr>
              <w:ind w:right="-72"/>
              <w:jc w:val="right"/>
              <w:rPr>
                <w:rFonts w:cs="Arial"/>
                <w:b/>
                <w:sz w:val="16"/>
                <w:szCs w:val="16"/>
                <w:lang w:val="en-GB"/>
              </w:rPr>
            </w:pPr>
            <w:r w:rsidRPr="00CE0402">
              <w:rPr>
                <w:rFonts w:cs="Arial"/>
                <w:b/>
                <w:sz w:val="16"/>
                <w:szCs w:val="16"/>
                <w:lang w:val="en-GB"/>
              </w:rPr>
              <w:t xml:space="preserve"> inputs</w:t>
            </w:r>
          </w:p>
        </w:tc>
        <w:tc>
          <w:tcPr>
            <w:tcW w:w="348" w:type="pct"/>
            <w:tcBorders>
              <w:top w:val="single" w:sz="4" w:space="0" w:color="auto"/>
              <w:left w:val="nil"/>
              <w:bottom w:val="single" w:sz="4" w:space="0" w:color="000000"/>
              <w:right w:val="nil"/>
            </w:tcBorders>
            <w:noWrap/>
            <w:tcMar>
              <w:left w:w="115" w:type="dxa"/>
              <w:right w:w="115" w:type="dxa"/>
            </w:tcMar>
            <w:vAlign w:val="bottom"/>
          </w:tcPr>
          <w:p w14:paraId="100FABC4" w14:textId="5B978716" w:rsidR="006D7A90" w:rsidRPr="00CE0402" w:rsidRDefault="006D7A90" w:rsidP="00363F0E">
            <w:pPr>
              <w:ind w:right="-72"/>
              <w:jc w:val="right"/>
              <w:rPr>
                <w:rFonts w:cs="Arial"/>
                <w:b/>
                <w:sz w:val="16"/>
                <w:szCs w:val="16"/>
                <w:lang w:val="en-GB"/>
              </w:rPr>
            </w:pPr>
            <w:r w:rsidRPr="00CE0402">
              <w:rPr>
                <w:rFonts w:cs="Arial"/>
                <w:b/>
                <w:sz w:val="16"/>
                <w:szCs w:val="16"/>
                <w:lang w:val="en-GB"/>
              </w:rPr>
              <w:t>probability - weighted average</w:t>
            </w:r>
          </w:p>
        </w:tc>
        <w:tc>
          <w:tcPr>
            <w:tcW w:w="412" w:type="pct"/>
            <w:tcBorders>
              <w:top w:val="single" w:sz="4" w:space="0" w:color="auto"/>
              <w:left w:val="nil"/>
              <w:bottom w:val="single" w:sz="4" w:space="0" w:color="000000"/>
              <w:right w:val="nil"/>
            </w:tcBorders>
            <w:noWrap/>
            <w:tcMar>
              <w:left w:w="115" w:type="dxa"/>
              <w:right w:w="115" w:type="dxa"/>
            </w:tcMar>
            <w:vAlign w:val="bottom"/>
          </w:tcPr>
          <w:p w14:paraId="45124E25" w14:textId="35228A7D" w:rsidR="006D7A90" w:rsidRPr="00CE0402" w:rsidRDefault="006D7A90" w:rsidP="00363F0E">
            <w:pPr>
              <w:ind w:right="-72"/>
              <w:jc w:val="right"/>
              <w:rPr>
                <w:rFonts w:cs="Arial"/>
                <w:b/>
                <w:sz w:val="16"/>
                <w:szCs w:val="16"/>
                <w:lang w:val="en-GB"/>
              </w:rPr>
            </w:pPr>
            <w:r w:rsidRPr="00CE0402">
              <w:rPr>
                <w:rFonts w:cs="Arial"/>
                <w:b/>
                <w:sz w:val="16"/>
                <w:szCs w:val="16"/>
                <w:lang w:val="en-GB"/>
              </w:rPr>
              <w:t>Range of unobservable inputs</w:t>
            </w:r>
          </w:p>
        </w:tc>
        <w:tc>
          <w:tcPr>
            <w:tcW w:w="375" w:type="pct"/>
            <w:tcBorders>
              <w:top w:val="single" w:sz="4" w:space="0" w:color="auto"/>
              <w:left w:val="nil"/>
              <w:bottom w:val="single" w:sz="4" w:space="0" w:color="000000"/>
              <w:right w:val="nil"/>
            </w:tcBorders>
            <w:noWrap/>
            <w:tcMar>
              <w:left w:w="115" w:type="dxa"/>
              <w:right w:w="115" w:type="dxa"/>
            </w:tcMar>
            <w:vAlign w:val="bottom"/>
          </w:tcPr>
          <w:p w14:paraId="67506848" w14:textId="542E6077" w:rsidR="006D7A90" w:rsidRPr="00CE0402" w:rsidRDefault="006D7A90" w:rsidP="00363F0E">
            <w:pPr>
              <w:ind w:right="-72"/>
              <w:jc w:val="right"/>
              <w:rPr>
                <w:rFonts w:cs="Arial"/>
                <w:b/>
                <w:sz w:val="16"/>
                <w:szCs w:val="16"/>
                <w:lang w:val="en-GB"/>
              </w:rPr>
            </w:pPr>
            <w:r w:rsidRPr="00CE0402">
              <w:rPr>
                <w:rFonts w:cs="Arial"/>
                <w:b/>
                <w:sz w:val="16"/>
                <w:szCs w:val="16"/>
                <w:lang w:val="en-GB"/>
              </w:rPr>
              <w:t>probability - weighted average</w:t>
            </w:r>
          </w:p>
        </w:tc>
        <w:tc>
          <w:tcPr>
            <w:tcW w:w="909" w:type="pct"/>
            <w:tcBorders>
              <w:left w:val="nil"/>
              <w:bottom w:val="single" w:sz="4" w:space="0" w:color="000000"/>
              <w:right w:val="nil"/>
            </w:tcBorders>
            <w:noWrap/>
            <w:tcMar>
              <w:left w:w="115" w:type="dxa"/>
              <w:right w:w="115" w:type="dxa"/>
            </w:tcMar>
            <w:vAlign w:val="bottom"/>
          </w:tcPr>
          <w:p w14:paraId="09C254DF" w14:textId="67893B2E" w:rsidR="006D7A90" w:rsidRPr="00CE0402" w:rsidRDefault="006D7A90" w:rsidP="006D7A90">
            <w:pPr>
              <w:ind w:right="-72"/>
              <w:jc w:val="center"/>
              <w:rPr>
                <w:rFonts w:cs="Arial"/>
                <w:b/>
                <w:sz w:val="16"/>
                <w:szCs w:val="16"/>
                <w:lang w:val="en-GB"/>
              </w:rPr>
            </w:pPr>
            <w:r w:rsidRPr="00CE0402">
              <w:rPr>
                <w:rFonts w:cs="Arial"/>
                <w:b/>
                <w:sz w:val="16"/>
                <w:szCs w:val="16"/>
                <w:lang w:val="en-GB"/>
              </w:rPr>
              <w:t>Relationship of unobservable</w:t>
            </w:r>
          </w:p>
          <w:p w14:paraId="6A4CBDE7" w14:textId="526BB9C3" w:rsidR="006D7A90" w:rsidRPr="00CE0402" w:rsidRDefault="006D7A90" w:rsidP="006D7A90">
            <w:pPr>
              <w:ind w:right="-72"/>
              <w:jc w:val="center"/>
              <w:rPr>
                <w:rFonts w:cs="Arial"/>
                <w:b/>
                <w:sz w:val="16"/>
                <w:szCs w:val="16"/>
                <w:lang w:val="en-GB"/>
              </w:rPr>
            </w:pPr>
            <w:r w:rsidRPr="00CE0402">
              <w:rPr>
                <w:rFonts w:cs="Arial"/>
                <w:b/>
                <w:sz w:val="16"/>
                <w:szCs w:val="16"/>
                <w:lang w:val="en-GB"/>
              </w:rPr>
              <w:t>inputs to fair value</w:t>
            </w:r>
          </w:p>
        </w:tc>
      </w:tr>
      <w:tr w:rsidR="00363F0E" w:rsidRPr="00CE0402" w14:paraId="1EB938BA" w14:textId="77777777" w:rsidTr="00363F0E">
        <w:tc>
          <w:tcPr>
            <w:tcW w:w="763" w:type="pct"/>
            <w:gridSpan w:val="3"/>
            <w:tcBorders>
              <w:top w:val="single" w:sz="4" w:space="0" w:color="auto"/>
              <w:left w:val="nil"/>
              <w:bottom w:val="nil"/>
              <w:right w:val="nil"/>
            </w:tcBorders>
            <w:noWrap/>
            <w:tcMar>
              <w:left w:w="115" w:type="dxa"/>
              <w:right w:w="115" w:type="dxa"/>
            </w:tcMar>
          </w:tcPr>
          <w:p w14:paraId="143B1F96" w14:textId="77777777" w:rsidR="006D7A90" w:rsidRPr="00CE0402" w:rsidRDefault="006D7A90" w:rsidP="009A35AD">
            <w:pPr>
              <w:ind w:left="-72" w:right="-72"/>
              <w:rPr>
                <w:rFonts w:cs="Arial"/>
                <w:sz w:val="16"/>
                <w:szCs w:val="16"/>
                <w:lang w:val="en-GB"/>
              </w:rPr>
            </w:pPr>
          </w:p>
        </w:tc>
        <w:tc>
          <w:tcPr>
            <w:tcW w:w="340" w:type="pct"/>
            <w:tcBorders>
              <w:top w:val="single" w:sz="4" w:space="0" w:color="auto"/>
              <w:left w:val="nil"/>
              <w:bottom w:val="nil"/>
              <w:right w:val="nil"/>
            </w:tcBorders>
            <w:noWrap/>
            <w:tcMar>
              <w:left w:w="115" w:type="dxa"/>
              <w:right w:w="115" w:type="dxa"/>
            </w:tcMar>
          </w:tcPr>
          <w:p w14:paraId="16439F90" w14:textId="77777777" w:rsidR="006D7A90" w:rsidRPr="00CE0402" w:rsidRDefault="006D7A90" w:rsidP="009A35AD">
            <w:pPr>
              <w:ind w:right="-72"/>
              <w:jc w:val="center"/>
              <w:rPr>
                <w:rFonts w:cs="Arial"/>
                <w:sz w:val="16"/>
                <w:szCs w:val="16"/>
                <w:lang w:val="en-GB"/>
              </w:rPr>
            </w:pPr>
          </w:p>
        </w:tc>
        <w:tc>
          <w:tcPr>
            <w:tcW w:w="333" w:type="pct"/>
            <w:tcBorders>
              <w:top w:val="single" w:sz="4" w:space="0" w:color="auto"/>
              <w:left w:val="nil"/>
              <w:bottom w:val="nil"/>
              <w:right w:val="nil"/>
            </w:tcBorders>
            <w:noWrap/>
            <w:tcMar>
              <w:left w:w="115" w:type="dxa"/>
              <w:right w:w="115" w:type="dxa"/>
            </w:tcMar>
          </w:tcPr>
          <w:p w14:paraId="3B377CE2" w14:textId="07E278DE" w:rsidR="006D7A90" w:rsidRPr="00CE0402" w:rsidRDefault="006D7A90" w:rsidP="009A35AD">
            <w:pPr>
              <w:ind w:right="-72"/>
              <w:jc w:val="center"/>
              <w:rPr>
                <w:rFonts w:cs="Arial"/>
                <w:sz w:val="16"/>
                <w:szCs w:val="16"/>
                <w:lang w:val="en-GB"/>
              </w:rPr>
            </w:pPr>
          </w:p>
        </w:tc>
        <w:tc>
          <w:tcPr>
            <w:tcW w:w="526" w:type="pct"/>
            <w:tcBorders>
              <w:top w:val="single" w:sz="4" w:space="0" w:color="auto"/>
              <w:left w:val="nil"/>
              <w:bottom w:val="nil"/>
              <w:right w:val="nil"/>
            </w:tcBorders>
            <w:noWrap/>
            <w:tcMar>
              <w:left w:w="115" w:type="dxa"/>
              <w:right w:w="115" w:type="dxa"/>
            </w:tcMar>
          </w:tcPr>
          <w:p w14:paraId="5ABEB734" w14:textId="77777777" w:rsidR="006D7A90" w:rsidRPr="00CE0402" w:rsidRDefault="006D7A90" w:rsidP="009A35AD">
            <w:pPr>
              <w:ind w:right="-72"/>
              <w:rPr>
                <w:rFonts w:cs="Arial"/>
                <w:sz w:val="16"/>
                <w:szCs w:val="16"/>
                <w:lang w:val="en-GB"/>
              </w:rPr>
            </w:pPr>
          </w:p>
        </w:tc>
        <w:tc>
          <w:tcPr>
            <w:tcW w:w="612" w:type="pct"/>
            <w:tcBorders>
              <w:top w:val="single" w:sz="4" w:space="0" w:color="auto"/>
              <w:left w:val="nil"/>
              <w:bottom w:val="nil"/>
              <w:right w:val="nil"/>
            </w:tcBorders>
            <w:noWrap/>
            <w:tcMar>
              <w:left w:w="115" w:type="dxa"/>
              <w:right w:w="115" w:type="dxa"/>
            </w:tcMar>
          </w:tcPr>
          <w:p w14:paraId="61871C35" w14:textId="77777777" w:rsidR="006D7A90" w:rsidRPr="00CE0402" w:rsidRDefault="006D7A90" w:rsidP="009A35AD">
            <w:pPr>
              <w:ind w:right="-72"/>
              <w:rPr>
                <w:rFonts w:cs="Arial"/>
                <w:sz w:val="16"/>
                <w:szCs w:val="16"/>
                <w:lang w:val="en-GB"/>
              </w:rPr>
            </w:pPr>
          </w:p>
        </w:tc>
        <w:tc>
          <w:tcPr>
            <w:tcW w:w="381" w:type="pct"/>
            <w:tcBorders>
              <w:top w:val="single" w:sz="4" w:space="0" w:color="auto"/>
              <w:left w:val="nil"/>
              <w:bottom w:val="nil"/>
              <w:right w:val="nil"/>
            </w:tcBorders>
            <w:noWrap/>
            <w:tcMar>
              <w:left w:w="115" w:type="dxa"/>
              <w:right w:w="115" w:type="dxa"/>
            </w:tcMar>
          </w:tcPr>
          <w:p w14:paraId="6CBAB663" w14:textId="77777777" w:rsidR="006D7A90" w:rsidRPr="00CE0402" w:rsidRDefault="006D7A90" w:rsidP="009A35AD">
            <w:pPr>
              <w:ind w:right="-72"/>
              <w:rPr>
                <w:rFonts w:cs="Arial"/>
                <w:sz w:val="16"/>
                <w:szCs w:val="16"/>
                <w:lang w:val="en-GB"/>
              </w:rPr>
            </w:pPr>
          </w:p>
        </w:tc>
        <w:tc>
          <w:tcPr>
            <w:tcW w:w="348" w:type="pct"/>
            <w:tcBorders>
              <w:top w:val="single" w:sz="4" w:space="0" w:color="000000"/>
              <w:left w:val="nil"/>
              <w:bottom w:val="nil"/>
              <w:right w:val="nil"/>
            </w:tcBorders>
            <w:noWrap/>
            <w:tcMar>
              <w:left w:w="115" w:type="dxa"/>
              <w:right w:w="115" w:type="dxa"/>
            </w:tcMar>
          </w:tcPr>
          <w:p w14:paraId="4F2B573A" w14:textId="77777777" w:rsidR="006D7A90" w:rsidRPr="00CE0402" w:rsidRDefault="006D7A90" w:rsidP="009A35AD">
            <w:pPr>
              <w:ind w:right="-72"/>
              <w:rPr>
                <w:rFonts w:cs="Arial"/>
                <w:sz w:val="16"/>
                <w:szCs w:val="16"/>
                <w:lang w:val="en-GB"/>
              </w:rPr>
            </w:pPr>
          </w:p>
        </w:tc>
        <w:tc>
          <w:tcPr>
            <w:tcW w:w="412" w:type="pct"/>
            <w:tcBorders>
              <w:top w:val="single" w:sz="4" w:space="0" w:color="000000"/>
              <w:left w:val="nil"/>
              <w:bottom w:val="nil"/>
              <w:right w:val="nil"/>
            </w:tcBorders>
            <w:noWrap/>
            <w:tcMar>
              <w:left w:w="115" w:type="dxa"/>
              <w:right w:w="115" w:type="dxa"/>
            </w:tcMar>
          </w:tcPr>
          <w:p w14:paraId="175200B0" w14:textId="13F59394" w:rsidR="006D7A90" w:rsidRPr="00CE0402" w:rsidRDefault="006D7A90" w:rsidP="009A35AD">
            <w:pPr>
              <w:ind w:right="-72"/>
              <w:rPr>
                <w:rFonts w:cs="Arial"/>
                <w:sz w:val="16"/>
                <w:szCs w:val="16"/>
                <w:lang w:val="en-GB"/>
              </w:rPr>
            </w:pPr>
          </w:p>
        </w:tc>
        <w:tc>
          <w:tcPr>
            <w:tcW w:w="375" w:type="pct"/>
            <w:tcBorders>
              <w:top w:val="single" w:sz="4" w:space="0" w:color="000000"/>
              <w:left w:val="nil"/>
              <w:bottom w:val="nil"/>
              <w:right w:val="nil"/>
            </w:tcBorders>
            <w:noWrap/>
            <w:tcMar>
              <w:left w:w="115" w:type="dxa"/>
              <w:right w:w="115" w:type="dxa"/>
            </w:tcMar>
          </w:tcPr>
          <w:p w14:paraId="08C71486" w14:textId="77777777" w:rsidR="006D7A90" w:rsidRPr="00CE0402" w:rsidRDefault="006D7A90" w:rsidP="009A35AD">
            <w:pPr>
              <w:ind w:right="-72"/>
              <w:rPr>
                <w:rFonts w:cs="Arial"/>
                <w:sz w:val="16"/>
                <w:szCs w:val="16"/>
                <w:lang w:val="en-GB"/>
              </w:rPr>
            </w:pPr>
          </w:p>
        </w:tc>
        <w:tc>
          <w:tcPr>
            <w:tcW w:w="909" w:type="pct"/>
            <w:tcBorders>
              <w:top w:val="single" w:sz="4" w:space="0" w:color="000000"/>
              <w:left w:val="nil"/>
              <w:bottom w:val="nil"/>
              <w:right w:val="nil"/>
            </w:tcBorders>
            <w:noWrap/>
            <w:tcMar>
              <w:left w:w="115" w:type="dxa"/>
              <w:right w:w="115" w:type="dxa"/>
            </w:tcMar>
          </w:tcPr>
          <w:p w14:paraId="3FF114D6" w14:textId="690F3DE9" w:rsidR="006D7A90" w:rsidRPr="00CE0402" w:rsidRDefault="006D7A90" w:rsidP="009A35AD">
            <w:pPr>
              <w:ind w:right="-72"/>
              <w:rPr>
                <w:rFonts w:cs="Arial"/>
                <w:sz w:val="16"/>
                <w:szCs w:val="16"/>
                <w:lang w:val="en-GB"/>
              </w:rPr>
            </w:pPr>
          </w:p>
        </w:tc>
      </w:tr>
      <w:tr w:rsidR="00363F0E" w:rsidRPr="00CE0402" w14:paraId="32BCCC57" w14:textId="77777777" w:rsidTr="00363F0E">
        <w:tc>
          <w:tcPr>
            <w:tcW w:w="763" w:type="pct"/>
            <w:gridSpan w:val="3"/>
            <w:tcBorders>
              <w:top w:val="nil"/>
              <w:left w:val="nil"/>
              <w:right w:val="nil"/>
            </w:tcBorders>
            <w:noWrap/>
            <w:tcMar>
              <w:left w:w="115" w:type="dxa"/>
              <w:right w:w="115" w:type="dxa"/>
            </w:tcMar>
            <w:hideMark/>
          </w:tcPr>
          <w:p w14:paraId="04778C75" w14:textId="77777777" w:rsidR="00782532" w:rsidRPr="00CE0402" w:rsidRDefault="00782532" w:rsidP="00363F0E">
            <w:pPr>
              <w:ind w:left="77" w:right="-72" w:hanging="149"/>
              <w:jc w:val="left"/>
              <w:rPr>
                <w:rFonts w:cs="Arial"/>
                <w:sz w:val="16"/>
                <w:szCs w:val="16"/>
                <w:lang w:val="en-GB"/>
              </w:rPr>
            </w:pPr>
            <w:r w:rsidRPr="00CE0402">
              <w:rPr>
                <w:rFonts w:cs="Arial"/>
                <w:sz w:val="16"/>
                <w:szCs w:val="16"/>
                <w:lang w:val="en-GB"/>
              </w:rPr>
              <w:t>Blank land</w:t>
            </w:r>
          </w:p>
          <w:p w14:paraId="42C1E906" w14:textId="11205B75" w:rsidR="00782532" w:rsidRPr="00CE0402" w:rsidRDefault="00782532" w:rsidP="00363F0E">
            <w:pPr>
              <w:ind w:left="77" w:right="-72" w:hanging="149"/>
              <w:jc w:val="left"/>
              <w:rPr>
                <w:rFonts w:cs="Arial"/>
                <w:sz w:val="16"/>
                <w:szCs w:val="16"/>
                <w:lang w:val="en-GB"/>
              </w:rPr>
            </w:pPr>
            <w:r w:rsidRPr="00CE0402">
              <w:rPr>
                <w:rFonts w:cs="Arial"/>
                <w:sz w:val="16"/>
                <w:szCs w:val="16"/>
                <w:lang w:val="en-GB"/>
              </w:rPr>
              <w:t>-  Ban Chang Business District Co., Ltd.</w:t>
            </w:r>
          </w:p>
        </w:tc>
        <w:tc>
          <w:tcPr>
            <w:tcW w:w="340" w:type="pct"/>
            <w:tcBorders>
              <w:top w:val="nil"/>
              <w:left w:val="nil"/>
              <w:right w:val="nil"/>
            </w:tcBorders>
            <w:noWrap/>
            <w:tcMar>
              <w:left w:w="115" w:type="dxa"/>
              <w:right w:w="115" w:type="dxa"/>
            </w:tcMar>
          </w:tcPr>
          <w:p w14:paraId="65E726D5" w14:textId="13CEB03A" w:rsidR="00782532" w:rsidRPr="00CE0402" w:rsidRDefault="00782532" w:rsidP="00782532">
            <w:pPr>
              <w:ind w:right="-72"/>
              <w:jc w:val="right"/>
              <w:rPr>
                <w:rFonts w:cs="Arial"/>
                <w:sz w:val="16"/>
                <w:szCs w:val="16"/>
                <w:lang w:val="en-GB"/>
              </w:rPr>
            </w:pPr>
            <w:r w:rsidRPr="00CE0402">
              <w:rPr>
                <w:rFonts w:cs="Arial"/>
                <w:sz w:val="16"/>
                <w:szCs w:val="16"/>
              </w:rPr>
              <w:t xml:space="preserve"> 247,586 </w:t>
            </w:r>
          </w:p>
        </w:tc>
        <w:tc>
          <w:tcPr>
            <w:tcW w:w="333" w:type="pct"/>
            <w:tcBorders>
              <w:top w:val="nil"/>
              <w:left w:val="nil"/>
              <w:right w:val="nil"/>
            </w:tcBorders>
            <w:noWrap/>
            <w:tcMar>
              <w:left w:w="115" w:type="dxa"/>
              <w:right w:w="115" w:type="dxa"/>
            </w:tcMar>
            <w:hideMark/>
          </w:tcPr>
          <w:p w14:paraId="24156086" w14:textId="154A8146" w:rsidR="00782532" w:rsidRPr="00CE0402" w:rsidRDefault="00782532" w:rsidP="00782532">
            <w:pPr>
              <w:ind w:right="-72"/>
              <w:jc w:val="right"/>
              <w:rPr>
                <w:rFonts w:cs="Arial"/>
                <w:sz w:val="16"/>
                <w:szCs w:val="16"/>
                <w:lang w:val="en-GB"/>
              </w:rPr>
            </w:pPr>
            <w:r w:rsidRPr="00CE0402">
              <w:rPr>
                <w:rFonts w:cs="Arial"/>
                <w:sz w:val="16"/>
                <w:szCs w:val="16"/>
              </w:rPr>
              <w:t xml:space="preserve"> 247,586 </w:t>
            </w:r>
          </w:p>
        </w:tc>
        <w:tc>
          <w:tcPr>
            <w:tcW w:w="526" w:type="pct"/>
            <w:tcBorders>
              <w:top w:val="nil"/>
              <w:left w:val="nil"/>
              <w:right w:val="nil"/>
            </w:tcBorders>
            <w:noWrap/>
            <w:tcMar>
              <w:left w:w="115" w:type="dxa"/>
              <w:right w:w="115" w:type="dxa"/>
            </w:tcMar>
            <w:hideMark/>
          </w:tcPr>
          <w:p w14:paraId="6324CA3F" w14:textId="77777777" w:rsidR="00782532" w:rsidRPr="00CE0402" w:rsidRDefault="00782532" w:rsidP="00782532">
            <w:pPr>
              <w:ind w:right="-72"/>
              <w:jc w:val="center"/>
              <w:rPr>
                <w:rFonts w:cs="Arial"/>
                <w:sz w:val="16"/>
                <w:szCs w:val="16"/>
                <w:lang w:val="en-GB"/>
              </w:rPr>
            </w:pPr>
            <w:r w:rsidRPr="00CE0402">
              <w:rPr>
                <w:rFonts w:cs="Arial"/>
                <w:sz w:val="16"/>
                <w:szCs w:val="16"/>
                <w:lang w:val="en-GB"/>
              </w:rPr>
              <w:t>Sales comparison approach</w:t>
            </w:r>
          </w:p>
        </w:tc>
        <w:tc>
          <w:tcPr>
            <w:tcW w:w="612" w:type="pct"/>
            <w:tcBorders>
              <w:top w:val="nil"/>
              <w:left w:val="nil"/>
              <w:right w:val="nil"/>
            </w:tcBorders>
            <w:noWrap/>
            <w:tcMar>
              <w:left w:w="115" w:type="dxa"/>
              <w:right w:w="115" w:type="dxa"/>
            </w:tcMar>
            <w:hideMark/>
          </w:tcPr>
          <w:p w14:paraId="156FBD5D" w14:textId="013FCA43" w:rsidR="00782532" w:rsidRPr="00CE0402" w:rsidRDefault="00782532" w:rsidP="00782532">
            <w:pPr>
              <w:ind w:right="-72"/>
              <w:jc w:val="center"/>
              <w:rPr>
                <w:rFonts w:cs="Arial"/>
                <w:sz w:val="16"/>
                <w:szCs w:val="16"/>
                <w:lang w:val="en-GB"/>
              </w:rPr>
            </w:pPr>
            <w:r w:rsidRPr="00CE0402">
              <w:rPr>
                <w:rFonts w:cs="Arial"/>
                <w:sz w:val="16"/>
                <w:szCs w:val="16"/>
                <w:lang w:val="en-GB"/>
              </w:rPr>
              <w:t>Price per square wah</w:t>
            </w:r>
          </w:p>
        </w:tc>
        <w:tc>
          <w:tcPr>
            <w:tcW w:w="381" w:type="pct"/>
            <w:tcBorders>
              <w:top w:val="nil"/>
              <w:left w:val="nil"/>
              <w:right w:val="nil"/>
            </w:tcBorders>
            <w:noWrap/>
            <w:tcMar>
              <w:left w:w="115" w:type="dxa"/>
              <w:right w:w="115" w:type="dxa"/>
            </w:tcMar>
          </w:tcPr>
          <w:p w14:paraId="06A788B6" w14:textId="09706763" w:rsidR="00782532" w:rsidRPr="00CE0402" w:rsidRDefault="00782532" w:rsidP="00782532">
            <w:pPr>
              <w:ind w:right="-72"/>
              <w:jc w:val="right"/>
              <w:rPr>
                <w:rFonts w:eastAsia="Arial Unicode MS" w:cs="Arial"/>
                <w:spacing w:val="-4"/>
                <w:sz w:val="16"/>
                <w:szCs w:val="16"/>
                <w:lang w:val="en-GB"/>
              </w:rPr>
            </w:pPr>
            <w:r w:rsidRPr="00CE0402">
              <w:rPr>
                <w:rFonts w:eastAsia="Arial Unicode MS" w:cs="Arial"/>
                <w:spacing w:val="-4"/>
                <w:sz w:val="16"/>
                <w:szCs w:val="16"/>
                <w:lang w:val="en-GB"/>
              </w:rPr>
              <w:t>16</w:t>
            </w:r>
            <w:r w:rsidRPr="00CE0402">
              <w:rPr>
                <w:rFonts w:eastAsia="Arial Unicode MS" w:cs="Arial"/>
                <w:spacing w:val="-4"/>
                <w:sz w:val="16"/>
                <w:szCs w:val="16"/>
              </w:rPr>
              <w:t xml:space="preserve"> - </w:t>
            </w:r>
            <w:r w:rsidRPr="00CE0402">
              <w:rPr>
                <w:rFonts w:eastAsia="Arial Unicode MS" w:cs="Arial"/>
                <w:spacing w:val="-4"/>
                <w:sz w:val="16"/>
                <w:szCs w:val="16"/>
                <w:lang w:val="en-GB"/>
              </w:rPr>
              <w:t>30</w:t>
            </w:r>
            <w:r w:rsidRPr="00CE0402">
              <w:rPr>
                <w:rFonts w:eastAsia="Arial Unicode MS" w:cs="Arial"/>
                <w:spacing w:val="-4"/>
                <w:sz w:val="16"/>
                <w:szCs w:val="16"/>
              </w:rPr>
              <w:t xml:space="preserve"> </w:t>
            </w:r>
            <w:r w:rsidRPr="00CE0402">
              <w:rPr>
                <w:rFonts w:eastAsia="Arial Unicode MS" w:cs="Arial"/>
                <w:spacing w:val="-4"/>
                <w:sz w:val="16"/>
                <w:szCs w:val="16"/>
                <w:cs/>
              </w:rPr>
              <w:t xml:space="preserve"> </w:t>
            </w:r>
          </w:p>
        </w:tc>
        <w:tc>
          <w:tcPr>
            <w:tcW w:w="348" w:type="pct"/>
            <w:tcBorders>
              <w:top w:val="nil"/>
              <w:left w:val="nil"/>
              <w:right w:val="nil"/>
            </w:tcBorders>
            <w:noWrap/>
            <w:tcMar>
              <w:left w:w="115" w:type="dxa"/>
              <w:right w:w="115" w:type="dxa"/>
            </w:tcMar>
          </w:tcPr>
          <w:p w14:paraId="51237D1D" w14:textId="383B011B" w:rsidR="00782532" w:rsidRPr="00CE0402" w:rsidRDefault="00782532" w:rsidP="00782532">
            <w:pPr>
              <w:ind w:right="-72"/>
              <w:jc w:val="right"/>
              <w:rPr>
                <w:rFonts w:eastAsia="Arial Unicode MS" w:cs="Arial"/>
                <w:spacing w:val="-4"/>
                <w:sz w:val="16"/>
                <w:szCs w:val="16"/>
                <w:lang w:val="en-GB"/>
              </w:rPr>
            </w:pPr>
            <w:r w:rsidRPr="00CE0402">
              <w:rPr>
                <w:rFonts w:eastAsia="Arial Unicode MS" w:cs="Arial"/>
                <w:spacing w:val="-4"/>
                <w:sz w:val="16"/>
                <w:szCs w:val="16"/>
                <w:lang w:val="en-GB"/>
              </w:rPr>
              <w:t>24</w:t>
            </w:r>
          </w:p>
        </w:tc>
        <w:tc>
          <w:tcPr>
            <w:tcW w:w="412" w:type="pct"/>
            <w:tcBorders>
              <w:top w:val="nil"/>
              <w:left w:val="nil"/>
              <w:right w:val="nil"/>
            </w:tcBorders>
            <w:noWrap/>
            <w:tcMar>
              <w:left w:w="115" w:type="dxa"/>
              <w:right w:w="115" w:type="dxa"/>
            </w:tcMar>
            <w:hideMark/>
          </w:tcPr>
          <w:p w14:paraId="3EDE50A4" w14:textId="6460CE1E" w:rsidR="00782532" w:rsidRPr="00CE0402" w:rsidRDefault="00782532" w:rsidP="00782532">
            <w:pPr>
              <w:ind w:right="-72"/>
              <w:jc w:val="right"/>
              <w:rPr>
                <w:rFonts w:cs="Arial"/>
                <w:sz w:val="16"/>
                <w:szCs w:val="16"/>
                <w:lang w:val="en-GB"/>
              </w:rPr>
            </w:pPr>
            <w:r w:rsidRPr="00CE0402">
              <w:rPr>
                <w:rFonts w:eastAsia="Arial Unicode MS" w:cs="Arial"/>
                <w:spacing w:val="-4"/>
                <w:sz w:val="16"/>
                <w:szCs w:val="16"/>
                <w:lang w:val="en-GB"/>
              </w:rPr>
              <w:t>16</w:t>
            </w:r>
            <w:r w:rsidRPr="00CE0402">
              <w:rPr>
                <w:rFonts w:eastAsia="Arial Unicode MS" w:cs="Arial"/>
                <w:spacing w:val="-4"/>
                <w:sz w:val="16"/>
                <w:szCs w:val="16"/>
              </w:rPr>
              <w:t xml:space="preserve"> - </w:t>
            </w:r>
            <w:r w:rsidRPr="00CE0402">
              <w:rPr>
                <w:rFonts w:eastAsia="Arial Unicode MS" w:cs="Arial"/>
                <w:spacing w:val="-4"/>
                <w:sz w:val="16"/>
                <w:szCs w:val="16"/>
                <w:lang w:val="en-GB"/>
              </w:rPr>
              <w:t>30</w:t>
            </w:r>
            <w:r w:rsidRPr="00CE0402">
              <w:rPr>
                <w:rFonts w:eastAsia="Arial Unicode MS" w:cs="Arial"/>
                <w:spacing w:val="-4"/>
                <w:sz w:val="16"/>
                <w:szCs w:val="16"/>
              </w:rPr>
              <w:t xml:space="preserve"> </w:t>
            </w:r>
            <w:r w:rsidRPr="00CE0402">
              <w:rPr>
                <w:rFonts w:eastAsia="Arial Unicode MS" w:cs="Arial"/>
                <w:spacing w:val="-4"/>
                <w:sz w:val="16"/>
                <w:szCs w:val="16"/>
                <w:cs/>
              </w:rPr>
              <w:t xml:space="preserve"> </w:t>
            </w:r>
          </w:p>
        </w:tc>
        <w:tc>
          <w:tcPr>
            <w:tcW w:w="375" w:type="pct"/>
            <w:tcBorders>
              <w:top w:val="nil"/>
              <w:left w:val="nil"/>
              <w:right w:val="nil"/>
            </w:tcBorders>
            <w:noWrap/>
            <w:tcMar>
              <w:left w:w="115" w:type="dxa"/>
              <w:right w:w="115" w:type="dxa"/>
            </w:tcMar>
          </w:tcPr>
          <w:p w14:paraId="5F1F642D" w14:textId="7F9D834F" w:rsidR="00782532" w:rsidRPr="00CE0402" w:rsidRDefault="00782532" w:rsidP="00782532">
            <w:pPr>
              <w:ind w:right="-72"/>
              <w:jc w:val="right"/>
              <w:rPr>
                <w:rFonts w:cs="Arial"/>
                <w:sz w:val="16"/>
                <w:szCs w:val="16"/>
                <w:lang w:val="en-GB"/>
              </w:rPr>
            </w:pPr>
            <w:r w:rsidRPr="00CE0402">
              <w:rPr>
                <w:rFonts w:eastAsia="Arial Unicode MS" w:cs="Arial"/>
                <w:spacing w:val="-4"/>
                <w:sz w:val="16"/>
                <w:szCs w:val="16"/>
                <w:lang w:val="en-GB"/>
              </w:rPr>
              <w:t>24</w:t>
            </w:r>
          </w:p>
        </w:tc>
        <w:tc>
          <w:tcPr>
            <w:tcW w:w="909" w:type="pct"/>
            <w:tcBorders>
              <w:top w:val="nil"/>
              <w:left w:val="nil"/>
              <w:right w:val="nil"/>
            </w:tcBorders>
            <w:noWrap/>
            <w:tcMar>
              <w:left w:w="115" w:type="dxa"/>
              <w:right w:w="115" w:type="dxa"/>
            </w:tcMar>
            <w:hideMark/>
          </w:tcPr>
          <w:p w14:paraId="4E223BE0" w14:textId="77777777" w:rsidR="00782532" w:rsidRPr="00CE0402" w:rsidRDefault="00782532" w:rsidP="00782532">
            <w:pPr>
              <w:ind w:right="-72"/>
              <w:jc w:val="center"/>
              <w:rPr>
                <w:rFonts w:cs="Arial"/>
                <w:sz w:val="16"/>
                <w:szCs w:val="16"/>
                <w:lang w:val="en-GB"/>
              </w:rPr>
            </w:pPr>
            <w:r w:rsidRPr="00CE0402">
              <w:rPr>
                <w:rFonts w:cs="Arial"/>
                <w:sz w:val="16"/>
                <w:szCs w:val="16"/>
                <w:lang w:val="en-GB"/>
              </w:rPr>
              <w:t xml:space="preserve">The higher the price per square wah, </w:t>
            </w:r>
          </w:p>
          <w:p w14:paraId="71C87852" w14:textId="45D03E27" w:rsidR="00782532" w:rsidRPr="00CE0402" w:rsidRDefault="00782532" w:rsidP="00782532">
            <w:pPr>
              <w:ind w:right="-72"/>
              <w:jc w:val="center"/>
              <w:rPr>
                <w:rFonts w:cs="Arial"/>
                <w:sz w:val="16"/>
                <w:szCs w:val="16"/>
                <w:lang w:val="en-GB"/>
              </w:rPr>
            </w:pPr>
            <w:r w:rsidRPr="00CE0402">
              <w:rPr>
                <w:rFonts w:cs="Arial"/>
                <w:sz w:val="16"/>
                <w:szCs w:val="16"/>
                <w:lang w:val="en-GB"/>
              </w:rPr>
              <w:t>the higher</w:t>
            </w:r>
            <w:r w:rsidRPr="00CE0402">
              <w:rPr>
                <w:rFonts w:cs="Arial"/>
                <w:sz w:val="16"/>
                <w:szCs w:val="16"/>
                <w:cs/>
                <w:lang w:val="en-GB"/>
              </w:rPr>
              <w:t xml:space="preserve"> </w:t>
            </w:r>
            <w:r w:rsidRPr="00CE0402">
              <w:rPr>
                <w:rFonts w:cs="Arial"/>
                <w:sz w:val="16"/>
                <w:szCs w:val="16"/>
                <w:lang w:val="en-GB"/>
              </w:rPr>
              <w:t>the fair value</w:t>
            </w:r>
          </w:p>
        </w:tc>
      </w:tr>
      <w:tr w:rsidR="00363F0E" w:rsidRPr="00CE0402" w14:paraId="079FF330" w14:textId="77777777" w:rsidTr="00363F0E">
        <w:tc>
          <w:tcPr>
            <w:tcW w:w="763" w:type="pct"/>
            <w:gridSpan w:val="3"/>
            <w:tcBorders>
              <w:top w:val="nil"/>
              <w:left w:val="nil"/>
              <w:right w:val="nil"/>
            </w:tcBorders>
            <w:noWrap/>
            <w:tcMar>
              <w:left w:w="115" w:type="dxa"/>
              <w:right w:w="115" w:type="dxa"/>
            </w:tcMar>
          </w:tcPr>
          <w:p w14:paraId="0C9698B3" w14:textId="77777777" w:rsidR="006D7A90" w:rsidRPr="00CE0402" w:rsidRDefault="006D7A90" w:rsidP="00363F0E">
            <w:pPr>
              <w:ind w:left="77" w:right="-72" w:hanging="149"/>
              <w:jc w:val="left"/>
              <w:rPr>
                <w:rFonts w:cs="Arial"/>
                <w:sz w:val="16"/>
                <w:szCs w:val="16"/>
                <w:lang w:val="en-GB"/>
              </w:rPr>
            </w:pPr>
          </w:p>
        </w:tc>
        <w:tc>
          <w:tcPr>
            <w:tcW w:w="340" w:type="pct"/>
            <w:tcBorders>
              <w:top w:val="nil"/>
              <w:left w:val="nil"/>
              <w:right w:val="nil"/>
            </w:tcBorders>
            <w:noWrap/>
            <w:tcMar>
              <w:left w:w="115" w:type="dxa"/>
              <w:right w:w="115" w:type="dxa"/>
            </w:tcMar>
          </w:tcPr>
          <w:p w14:paraId="086CB285" w14:textId="77777777" w:rsidR="006D7A90" w:rsidRPr="00CE0402" w:rsidRDefault="006D7A90" w:rsidP="009A35AD">
            <w:pPr>
              <w:ind w:right="-72"/>
              <w:jc w:val="right"/>
              <w:rPr>
                <w:rFonts w:cs="Arial"/>
                <w:sz w:val="16"/>
                <w:szCs w:val="16"/>
              </w:rPr>
            </w:pPr>
          </w:p>
        </w:tc>
        <w:tc>
          <w:tcPr>
            <w:tcW w:w="333" w:type="pct"/>
            <w:tcBorders>
              <w:top w:val="nil"/>
              <w:left w:val="nil"/>
              <w:right w:val="nil"/>
            </w:tcBorders>
            <w:noWrap/>
            <w:tcMar>
              <w:left w:w="115" w:type="dxa"/>
              <w:right w:w="115" w:type="dxa"/>
            </w:tcMar>
          </w:tcPr>
          <w:p w14:paraId="4D09413A" w14:textId="77777777" w:rsidR="006D7A90" w:rsidRPr="00CE0402" w:rsidRDefault="006D7A90" w:rsidP="009A35AD">
            <w:pPr>
              <w:ind w:right="-72"/>
              <w:jc w:val="right"/>
              <w:rPr>
                <w:rFonts w:cs="Arial"/>
                <w:sz w:val="16"/>
                <w:szCs w:val="16"/>
              </w:rPr>
            </w:pPr>
          </w:p>
        </w:tc>
        <w:tc>
          <w:tcPr>
            <w:tcW w:w="526" w:type="pct"/>
            <w:tcBorders>
              <w:top w:val="nil"/>
              <w:left w:val="nil"/>
              <w:right w:val="nil"/>
            </w:tcBorders>
            <w:noWrap/>
            <w:tcMar>
              <w:left w:w="115" w:type="dxa"/>
              <w:right w:w="115" w:type="dxa"/>
            </w:tcMar>
          </w:tcPr>
          <w:p w14:paraId="77182EA6" w14:textId="77777777" w:rsidR="006D7A90" w:rsidRPr="00CE0402" w:rsidRDefault="006D7A90" w:rsidP="009A35AD">
            <w:pPr>
              <w:ind w:right="-72"/>
              <w:jc w:val="center"/>
              <w:rPr>
                <w:rFonts w:cs="Arial"/>
                <w:sz w:val="16"/>
                <w:szCs w:val="16"/>
                <w:lang w:val="en-GB"/>
              </w:rPr>
            </w:pPr>
          </w:p>
        </w:tc>
        <w:tc>
          <w:tcPr>
            <w:tcW w:w="612" w:type="pct"/>
            <w:tcBorders>
              <w:top w:val="nil"/>
              <w:left w:val="nil"/>
              <w:right w:val="nil"/>
            </w:tcBorders>
            <w:noWrap/>
            <w:tcMar>
              <w:left w:w="115" w:type="dxa"/>
              <w:right w:w="115" w:type="dxa"/>
            </w:tcMar>
          </w:tcPr>
          <w:p w14:paraId="75C29BAD" w14:textId="77777777" w:rsidR="006D7A90" w:rsidRPr="00CE0402" w:rsidRDefault="006D7A90" w:rsidP="009A35AD">
            <w:pPr>
              <w:ind w:right="-72"/>
              <w:jc w:val="center"/>
              <w:rPr>
                <w:rFonts w:cs="Arial"/>
                <w:sz w:val="16"/>
                <w:szCs w:val="16"/>
                <w:lang w:val="en-GB"/>
              </w:rPr>
            </w:pPr>
          </w:p>
        </w:tc>
        <w:tc>
          <w:tcPr>
            <w:tcW w:w="381" w:type="pct"/>
            <w:tcBorders>
              <w:top w:val="nil"/>
              <w:left w:val="nil"/>
              <w:right w:val="nil"/>
            </w:tcBorders>
            <w:noWrap/>
            <w:tcMar>
              <w:left w:w="115" w:type="dxa"/>
              <w:right w:w="115" w:type="dxa"/>
            </w:tcMar>
          </w:tcPr>
          <w:p w14:paraId="35D0AA14" w14:textId="77777777" w:rsidR="006D7A90" w:rsidRPr="00CE0402" w:rsidRDefault="006D7A90" w:rsidP="009A35AD">
            <w:pPr>
              <w:ind w:right="-72"/>
              <w:jc w:val="right"/>
              <w:rPr>
                <w:rFonts w:eastAsia="Arial Unicode MS" w:cs="Arial"/>
                <w:spacing w:val="-4"/>
                <w:sz w:val="16"/>
                <w:szCs w:val="16"/>
                <w:lang w:val="en-GB"/>
              </w:rPr>
            </w:pPr>
          </w:p>
        </w:tc>
        <w:tc>
          <w:tcPr>
            <w:tcW w:w="348" w:type="pct"/>
            <w:tcBorders>
              <w:top w:val="nil"/>
              <w:left w:val="nil"/>
              <w:right w:val="nil"/>
            </w:tcBorders>
            <w:noWrap/>
            <w:tcMar>
              <w:left w:w="115" w:type="dxa"/>
              <w:right w:w="115" w:type="dxa"/>
            </w:tcMar>
          </w:tcPr>
          <w:p w14:paraId="65590AFB" w14:textId="77777777" w:rsidR="006D7A90" w:rsidRPr="00CE0402" w:rsidRDefault="006D7A90" w:rsidP="009A35AD">
            <w:pPr>
              <w:ind w:right="-72"/>
              <w:jc w:val="right"/>
              <w:rPr>
                <w:rFonts w:eastAsia="Arial Unicode MS" w:cs="Arial"/>
                <w:spacing w:val="-4"/>
                <w:sz w:val="16"/>
                <w:szCs w:val="16"/>
                <w:lang w:val="en-GB"/>
              </w:rPr>
            </w:pPr>
          </w:p>
        </w:tc>
        <w:tc>
          <w:tcPr>
            <w:tcW w:w="412" w:type="pct"/>
            <w:tcBorders>
              <w:top w:val="nil"/>
              <w:left w:val="nil"/>
              <w:right w:val="nil"/>
            </w:tcBorders>
            <w:noWrap/>
            <w:tcMar>
              <w:left w:w="115" w:type="dxa"/>
              <w:right w:w="115" w:type="dxa"/>
            </w:tcMar>
          </w:tcPr>
          <w:p w14:paraId="45DB21FA" w14:textId="6507551C" w:rsidR="006D7A90" w:rsidRPr="00CE0402" w:rsidRDefault="006D7A90" w:rsidP="009A35AD">
            <w:pPr>
              <w:ind w:right="-72"/>
              <w:jc w:val="right"/>
              <w:rPr>
                <w:rFonts w:eastAsia="Arial Unicode MS" w:cs="Arial"/>
                <w:spacing w:val="-4"/>
                <w:sz w:val="16"/>
                <w:szCs w:val="16"/>
                <w:lang w:val="en-GB"/>
              </w:rPr>
            </w:pPr>
          </w:p>
        </w:tc>
        <w:tc>
          <w:tcPr>
            <w:tcW w:w="375" w:type="pct"/>
            <w:tcBorders>
              <w:top w:val="nil"/>
              <w:left w:val="nil"/>
              <w:right w:val="nil"/>
            </w:tcBorders>
            <w:noWrap/>
            <w:tcMar>
              <w:left w:w="115" w:type="dxa"/>
              <w:right w:w="115" w:type="dxa"/>
            </w:tcMar>
          </w:tcPr>
          <w:p w14:paraId="02B33D7B" w14:textId="77777777" w:rsidR="006D7A90" w:rsidRPr="00CE0402" w:rsidRDefault="006D7A90" w:rsidP="009A35AD">
            <w:pPr>
              <w:ind w:right="-72"/>
              <w:jc w:val="right"/>
              <w:rPr>
                <w:rFonts w:eastAsia="Arial Unicode MS" w:cs="Arial"/>
                <w:spacing w:val="-4"/>
                <w:sz w:val="16"/>
                <w:szCs w:val="16"/>
                <w:lang w:val="en-GB"/>
              </w:rPr>
            </w:pPr>
          </w:p>
        </w:tc>
        <w:tc>
          <w:tcPr>
            <w:tcW w:w="909" w:type="pct"/>
            <w:tcBorders>
              <w:top w:val="nil"/>
              <w:left w:val="nil"/>
              <w:right w:val="nil"/>
            </w:tcBorders>
            <w:noWrap/>
            <w:tcMar>
              <w:left w:w="115" w:type="dxa"/>
              <w:right w:w="115" w:type="dxa"/>
            </w:tcMar>
          </w:tcPr>
          <w:p w14:paraId="314A3A01" w14:textId="77777777" w:rsidR="006D7A90" w:rsidRPr="00CE0402" w:rsidRDefault="006D7A90" w:rsidP="008E1AA5">
            <w:pPr>
              <w:ind w:right="-72"/>
              <w:jc w:val="center"/>
              <w:rPr>
                <w:rFonts w:cs="Arial"/>
                <w:sz w:val="16"/>
                <w:szCs w:val="16"/>
                <w:lang w:val="en-GB"/>
              </w:rPr>
            </w:pPr>
          </w:p>
        </w:tc>
      </w:tr>
      <w:tr w:rsidR="00363F0E" w:rsidRPr="00CE0402" w14:paraId="185F7865" w14:textId="77777777" w:rsidTr="00363F0E">
        <w:tc>
          <w:tcPr>
            <w:tcW w:w="763" w:type="pct"/>
            <w:gridSpan w:val="3"/>
            <w:tcBorders>
              <w:top w:val="nil"/>
              <w:left w:val="nil"/>
              <w:right w:val="nil"/>
            </w:tcBorders>
            <w:noWrap/>
            <w:tcMar>
              <w:left w:w="115" w:type="dxa"/>
              <w:right w:w="115" w:type="dxa"/>
            </w:tcMar>
            <w:hideMark/>
          </w:tcPr>
          <w:p w14:paraId="0815BF53" w14:textId="77777777" w:rsidR="00211BC8" w:rsidRPr="00CE0402" w:rsidRDefault="00211BC8" w:rsidP="00363F0E">
            <w:pPr>
              <w:ind w:left="77" w:right="-72" w:hanging="149"/>
              <w:jc w:val="left"/>
              <w:rPr>
                <w:rFonts w:cs="Arial"/>
                <w:sz w:val="16"/>
                <w:szCs w:val="16"/>
                <w:lang w:val="en-GB"/>
              </w:rPr>
            </w:pPr>
            <w:r w:rsidRPr="00CE0402">
              <w:rPr>
                <w:rFonts w:cs="Arial"/>
                <w:sz w:val="16"/>
                <w:szCs w:val="16"/>
                <w:lang w:val="en-GB"/>
              </w:rPr>
              <w:t>Blank land</w:t>
            </w:r>
          </w:p>
          <w:p w14:paraId="1E16E32F" w14:textId="53C39462" w:rsidR="00211BC8" w:rsidRPr="00CE0402" w:rsidRDefault="00211BC8" w:rsidP="00363F0E">
            <w:pPr>
              <w:ind w:left="77" w:right="-72" w:hanging="149"/>
              <w:jc w:val="left"/>
              <w:rPr>
                <w:rFonts w:cs="Arial"/>
                <w:sz w:val="16"/>
                <w:szCs w:val="16"/>
                <w:lang w:val="en-GB"/>
              </w:rPr>
            </w:pPr>
            <w:r w:rsidRPr="00CE0402">
              <w:rPr>
                <w:rFonts w:cs="Arial"/>
                <w:sz w:val="16"/>
                <w:szCs w:val="16"/>
                <w:lang w:val="en-GB"/>
              </w:rPr>
              <w:t xml:space="preserve">- Paknampo Hospital Co., Ltd. </w:t>
            </w:r>
          </w:p>
        </w:tc>
        <w:tc>
          <w:tcPr>
            <w:tcW w:w="340" w:type="pct"/>
            <w:tcBorders>
              <w:top w:val="nil"/>
              <w:left w:val="nil"/>
              <w:right w:val="nil"/>
            </w:tcBorders>
            <w:noWrap/>
            <w:tcMar>
              <w:left w:w="115" w:type="dxa"/>
              <w:right w:w="115" w:type="dxa"/>
            </w:tcMar>
          </w:tcPr>
          <w:p w14:paraId="572207C8" w14:textId="5D443A42" w:rsidR="00211BC8" w:rsidRPr="00CE0402" w:rsidRDefault="00211BC8" w:rsidP="00211BC8">
            <w:pPr>
              <w:ind w:right="-72"/>
              <w:jc w:val="right"/>
              <w:rPr>
                <w:rFonts w:cs="Arial"/>
                <w:sz w:val="16"/>
                <w:szCs w:val="16"/>
                <w:lang w:val="en-GB"/>
              </w:rPr>
            </w:pPr>
            <w:r w:rsidRPr="00CE0402">
              <w:rPr>
                <w:rFonts w:cs="Arial"/>
                <w:sz w:val="16"/>
                <w:szCs w:val="16"/>
              </w:rPr>
              <w:t xml:space="preserve"> 65,872 </w:t>
            </w:r>
          </w:p>
        </w:tc>
        <w:tc>
          <w:tcPr>
            <w:tcW w:w="333" w:type="pct"/>
            <w:tcBorders>
              <w:top w:val="nil"/>
              <w:left w:val="nil"/>
              <w:right w:val="nil"/>
            </w:tcBorders>
            <w:noWrap/>
            <w:tcMar>
              <w:left w:w="115" w:type="dxa"/>
              <w:right w:w="115" w:type="dxa"/>
            </w:tcMar>
            <w:hideMark/>
          </w:tcPr>
          <w:p w14:paraId="6F1647AE" w14:textId="367AE193" w:rsidR="00211BC8" w:rsidRPr="00CE0402" w:rsidRDefault="00211BC8" w:rsidP="00211BC8">
            <w:pPr>
              <w:ind w:right="-72"/>
              <w:jc w:val="right"/>
              <w:rPr>
                <w:rFonts w:cs="Arial"/>
                <w:sz w:val="16"/>
                <w:szCs w:val="16"/>
                <w:lang w:val="en-GB"/>
              </w:rPr>
            </w:pPr>
            <w:r w:rsidRPr="00CE0402">
              <w:rPr>
                <w:rFonts w:cs="Arial"/>
                <w:sz w:val="16"/>
                <w:szCs w:val="16"/>
              </w:rPr>
              <w:t xml:space="preserve"> 65,872 </w:t>
            </w:r>
          </w:p>
        </w:tc>
        <w:tc>
          <w:tcPr>
            <w:tcW w:w="526" w:type="pct"/>
            <w:tcBorders>
              <w:top w:val="nil"/>
              <w:left w:val="nil"/>
              <w:right w:val="nil"/>
            </w:tcBorders>
            <w:noWrap/>
            <w:tcMar>
              <w:left w:w="115" w:type="dxa"/>
              <w:right w:w="115" w:type="dxa"/>
            </w:tcMar>
            <w:hideMark/>
          </w:tcPr>
          <w:p w14:paraId="44C8D499" w14:textId="235A1315" w:rsidR="00211BC8" w:rsidRPr="00CE0402" w:rsidRDefault="00211BC8" w:rsidP="00211BC8">
            <w:pPr>
              <w:ind w:right="-72"/>
              <w:jc w:val="center"/>
              <w:rPr>
                <w:rFonts w:cs="Arial"/>
                <w:sz w:val="16"/>
                <w:szCs w:val="16"/>
                <w:lang w:val="en-GB"/>
              </w:rPr>
            </w:pPr>
            <w:r w:rsidRPr="00CE0402">
              <w:rPr>
                <w:rFonts w:cs="Arial"/>
                <w:sz w:val="16"/>
                <w:szCs w:val="16"/>
                <w:lang w:val="en-GB"/>
              </w:rPr>
              <w:t>Sales comparison approach</w:t>
            </w:r>
          </w:p>
        </w:tc>
        <w:tc>
          <w:tcPr>
            <w:tcW w:w="612" w:type="pct"/>
            <w:tcBorders>
              <w:top w:val="nil"/>
              <w:left w:val="nil"/>
              <w:right w:val="nil"/>
            </w:tcBorders>
            <w:noWrap/>
            <w:tcMar>
              <w:left w:w="115" w:type="dxa"/>
              <w:right w:w="115" w:type="dxa"/>
            </w:tcMar>
            <w:hideMark/>
          </w:tcPr>
          <w:p w14:paraId="6790CB1F" w14:textId="4D67700A" w:rsidR="00211BC8" w:rsidRPr="00CE0402" w:rsidRDefault="00211BC8" w:rsidP="00211BC8">
            <w:pPr>
              <w:ind w:right="-72"/>
              <w:jc w:val="center"/>
              <w:rPr>
                <w:rFonts w:cs="Arial"/>
                <w:sz w:val="16"/>
                <w:szCs w:val="16"/>
                <w:lang w:val="en-GB"/>
              </w:rPr>
            </w:pPr>
            <w:r w:rsidRPr="00CE0402">
              <w:rPr>
                <w:rFonts w:cs="Arial"/>
                <w:sz w:val="16"/>
                <w:szCs w:val="16"/>
                <w:lang w:val="en-GB"/>
              </w:rPr>
              <w:t>Price per square wah</w:t>
            </w:r>
          </w:p>
        </w:tc>
        <w:tc>
          <w:tcPr>
            <w:tcW w:w="381" w:type="pct"/>
            <w:tcBorders>
              <w:top w:val="nil"/>
              <w:left w:val="nil"/>
              <w:right w:val="nil"/>
            </w:tcBorders>
            <w:noWrap/>
            <w:tcMar>
              <w:left w:w="115" w:type="dxa"/>
              <w:right w:w="115" w:type="dxa"/>
            </w:tcMar>
          </w:tcPr>
          <w:p w14:paraId="6C261156" w14:textId="46079694" w:rsidR="00211BC8" w:rsidRPr="00CE0402" w:rsidRDefault="00211BC8" w:rsidP="00211BC8">
            <w:pPr>
              <w:ind w:right="-72"/>
              <w:jc w:val="right"/>
              <w:rPr>
                <w:rFonts w:eastAsia="Arial Unicode MS" w:cs="Arial"/>
                <w:spacing w:val="-4"/>
                <w:sz w:val="16"/>
                <w:szCs w:val="16"/>
                <w:lang w:val="en-GB"/>
              </w:rPr>
            </w:pPr>
            <w:r w:rsidRPr="00CE0402">
              <w:rPr>
                <w:rFonts w:eastAsia="Arial Unicode MS" w:cs="Arial"/>
                <w:spacing w:val="-4"/>
                <w:sz w:val="16"/>
                <w:szCs w:val="16"/>
                <w:lang w:val="en-GB"/>
              </w:rPr>
              <w:t>149</w:t>
            </w:r>
            <w:r w:rsidRPr="00CE0402">
              <w:rPr>
                <w:rFonts w:eastAsia="Arial Unicode MS" w:cs="Arial"/>
                <w:spacing w:val="-4"/>
                <w:sz w:val="16"/>
                <w:szCs w:val="16"/>
                <w:cs/>
              </w:rPr>
              <w:t xml:space="preserve"> - </w:t>
            </w:r>
            <w:r w:rsidRPr="00CE0402">
              <w:rPr>
                <w:rFonts w:eastAsia="Arial Unicode MS" w:cs="Arial"/>
                <w:spacing w:val="-4"/>
                <w:sz w:val="16"/>
                <w:szCs w:val="16"/>
                <w:lang w:val="en-GB"/>
              </w:rPr>
              <w:t>200</w:t>
            </w:r>
          </w:p>
        </w:tc>
        <w:tc>
          <w:tcPr>
            <w:tcW w:w="348" w:type="pct"/>
            <w:tcBorders>
              <w:top w:val="nil"/>
              <w:left w:val="nil"/>
              <w:right w:val="nil"/>
            </w:tcBorders>
            <w:noWrap/>
            <w:tcMar>
              <w:left w:w="115" w:type="dxa"/>
              <w:right w:w="115" w:type="dxa"/>
            </w:tcMar>
          </w:tcPr>
          <w:p w14:paraId="6A7A86BE" w14:textId="2C288FA6" w:rsidR="00211BC8" w:rsidRPr="00CE0402" w:rsidRDefault="00211BC8" w:rsidP="00211BC8">
            <w:pPr>
              <w:ind w:right="-72"/>
              <w:jc w:val="right"/>
              <w:rPr>
                <w:rFonts w:eastAsia="Arial Unicode MS" w:cs="Arial"/>
                <w:spacing w:val="-4"/>
                <w:sz w:val="16"/>
                <w:szCs w:val="16"/>
                <w:lang w:val="en-GB"/>
              </w:rPr>
            </w:pPr>
            <w:r w:rsidRPr="00CE0402">
              <w:rPr>
                <w:rFonts w:eastAsia="Arial Unicode MS" w:cs="Arial"/>
                <w:spacing w:val="-4"/>
                <w:sz w:val="16"/>
                <w:szCs w:val="16"/>
                <w:lang w:val="en-GB"/>
              </w:rPr>
              <w:t>165</w:t>
            </w:r>
          </w:p>
        </w:tc>
        <w:tc>
          <w:tcPr>
            <w:tcW w:w="412" w:type="pct"/>
            <w:tcBorders>
              <w:top w:val="nil"/>
              <w:left w:val="nil"/>
              <w:right w:val="nil"/>
            </w:tcBorders>
            <w:noWrap/>
            <w:tcMar>
              <w:left w:w="115" w:type="dxa"/>
              <w:right w:w="115" w:type="dxa"/>
            </w:tcMar>
            <w:hideMark/>
          </w:tcPr>
          <w:p w14:paraId="352D591C" w14:textId="5AC94FEC" w:rsidR="00211BC8" w:rsidRPr="00CE0402" w:rsidRDefault="00211BC8" w:rsidP="00211BC8">
            <w:pPr>
              <w:ind w:right="-72"/>
              <w:jc w:val="right"/>
              <w:rPr>
                <w:rFonts w:cs="Arial"/>
                <w:sz w:val="16"/>
                <w:szCs w:val="16"/>
                <w:lang w:val="en-GB"/>
              </w:rPr>
            </w:pPr>
            <w:r w:rsidRPr="00CE0402">
              <w:rPr>
                <w:rFonts w:eastAsia="Arial Unicode MS" w:cs="Arial"/>
                <w:spacing w:val="-4"/>
                <w:sz w:val="16"/>
                <w:szCs w:val="16"/>
                <w:lang w:val="en-GB"/>
              </w:rPr>
              <w:t>149</w:t>
            </w:r>
            <w:r w:rsidRPr="00CE0402">
              <w:rPr>
                <w:rFonts w:eastAsia="Arial Unicode MS" w:cs="Arial"/>
                <w:spacing w:val="-4"/>
                <w:sz w:val="16"/>
                <w:szCs w:val="16"/>
                <w:cs/>
              </w:rPr>
              <w:t xml:space="preserve"> - </w:t>
            </w:r>
            <w:r w:rsidRPr="00CE0402">
              <w:rPr>
                <w:rFonts w:eastAsia="Arial Unicode MS" w:cs="Arial"/>
                <w:spacing w:val="-4"/>
                <w:sz w:val="16"/>
                <w:szCs w:val="16"/>
                <w:lang w:val="en-GB"/>
              </w:rPr>
              <w:t>200</w:t>
            </w:r>
          </w:p>
        </w:tc>
        <w:tc>
          <w:tcPr>
            <w:tcW w:w="375" w:type="pct"/>
            <w:tcBorders>
              <w:top w:val="nil"/>
              <w:left w:val="nil"/>
              <w:right w:val="nil"/>
            </w:tcBorders>
            <w:noWrap/>
            <w:tcMar>
              <w:left w:w="115" w:type="dxa"/>
              <w:right w:w="115" w:type="dxa"/>
            </w:tcMar>
          </w:tcPr>
          <w:p w14:paraId="3523F36D" w14:textId="7C3B7AAF" w:rsidR="00211BC8" w:rsidRPr="00CE0402" w:rsidRDefault="00211BC8" w:rsidP="00211BC8">
            <w:pPr>
              <w:ind w:right="-72"/>
              <w:jc w:val="right"/>
              <w:rPr>
                <w:rFonts w:cs="Arial"/>
                <w:sz w:val="16"/>
                <w:szCs w:val="16"/>
                <w:lang w:val="en-GB"/>
              </w:rPr>
            </w:pPr>
            <w:r w:rsidRPr="00CE0402">
              <w:rPr>
                <w:rFonts w:eastAsia="Arial Unicode MS" w:cs="Arial"/>
                <w:spacing w:val="-4"/>
                <w:sz w:val="16"/>
                <w:szCs w:val="16"/>
                <w:lang w:val="en-GB"/>
              </w:rPr>
              <w:t>165</w:t>
            </w:r>
          </w:p>
        </w:tc>
        <w:tc>
          <w:tcPr>
            <w:tcW w:w="909" w:type="pct"/>
            <w:tcBorders>
              <w:top w:val="nil"/>
              <w:left w:val="nil"/>
              <w:right w:val="nil"/>
            </w:tcBorders>
            <w:noWrap/>
            <w:tcMar>
              <w:left w:w="115" w:type="dxa"/>
              <w:right w:w="115" w:type="dxa"/>
            </w:tcMar>
            <w:hideMark/>
          </w:tcPr>
          <w:p w14:paraId="6C815528" w14:textId="77777777" w:rsidR="00211BC8" w:rsidRPr="00CE0402" w:rsidRDefault="00211BC8" w:rsidP="00211BC8">
            <w:pPr>
              <w:ind w:right="-72"/>
              <w:jc w:val="center"/>
              <w:rPr>
                <w:rFonts w:cs="Arial"/>
                <w:sz w:val="16"/>
                <w:szCs w:val="16"/>
                <w:lang w:val="en-GB"/>
              </w:rPr>
            </w:pPr>
            <w:r w:rsidRPr="00CE0402">
              <w:rPr>
                <w:rFonts w:cs="Arial"/>
                <w:sz w:val="16"/>
                <w:szCs w:val="16"/>
                <w:lang w:val="en-GB"/>
              </w:rPr>
              <w:t xml:space="preserve">The higher the price per square wah, </w:t>
            </w:r>
          </w:p>
          <w:p w14:paraId="27C053E6" w14:textId="5A43EA26" w:rsidR="00211BC8" w:rsidRPr="00CE0402" w:rsidRDefault="00211BC8" w:rsidP="00211BC8">
            <w:pPr>
              <w:ind w:right="-72"/>
              <w:jc w:val="center"/>
              <w:rPr>
                <w:rFonts w:cs="Arial"/>
                <w:sz w:val="16"/>
                <w:szCs w:val="16"/>
                <w:lang w:val="en-GB"/>
              </w:rPr>
            </w:pPr>
            <w:r w:rsidRPr="00CE0402">
              <w:rPr>
                <w:rFonts w:cs="Arial"/>
                <w:sz w:val="16"/>
                <w:szCs w:val="16"/>
                <w:lang w:val="en-GB"/>
              </w:rPr>
              <w:t>the higher</w:t>
            </w:r>
            <w:r w:rsidRPr="00CE0402">
              <w:rPr>
                <w:rFonts w:cs="Arial"/>
                <w:sz w:val="16"/>
                <w:szCs w:val="16"/>
                <w:cs/>
                <w:lang w:val="en-GB"/>
              </w:rPr>
              <w:t xml:space="preserve"> </w:t>
            </w:r>
            <w:r w:rsidRPr="00CE0402">
              <w:rPr>
                <w:rFonts w:cs="Arial"/>
                <w:sz w:val="16"/>
                <w:szCs w:val="16"/>
                <w:lang w:val="en-GB"/>
              </w:rPr>
              <w:t>the fair value</w:t>
            </w:r>
          </w:p>
        </w:tc>
      </w:tr>
      <w:tr w:rsidR="00363F0E" w:rsidRPr="00CE0402" w14:paraId="57769FE8" w14:textId="77777777" w:rsidTr="00363F0E">
        <w:tc>
          <w:tcPr>
            <w:tcW w:w="763" w:type="pct"/>
            <w:gridSpan w:val="3"/>
            <w:tcBorders>
              <w:top w:val="nil"/>
              <w:left w:val="nil"/>
              <w:right w:val="nil"/>
            </w:tcBorders>
            <w:noWrap/>
            <w:tcMar>
              <w:left w:w="115" w:type="dxa"/>
              <w:right w:w="115" w:type="dxa"/>
            </w:tcMar>
          </w:tcPr>
          <w:p w14:paraId="0BD1D2F7" w14:textId="77777777" w:rsidR="006D7A90" w:rsidRPr="00CE0402" w:rsidRDefault="006D7A90" w:rsidP="00363F0E">
            <w:pPr>
              <w:ind w:left="77" w:right="-72" w:hanging="149"/>
              <w:jc w:val="left"/>
              <w:rPr>
                <w:rFonts w:cs="Arial"/>
                <w:sz w:val="16"/>
                <w:szCs w:val="16"/>
                <w:lang w:val="en-GB"/>
              </w:rPr>
            </w:pPr>
          </w:p>
        </w:tc>
        <w:tc>
          <w:tcPr>
            <w:tcW w:w="340" w:type="pct"/>
            <w:tcBorders>
              <w:top w:val="nil"/>
              <w:left w:val="nil"/>
              <w:right w:val="nil"/>
            </w:tcBorders>
            <w:noWrap/>
            <w:tcMar>
              <w:left w:w="115" w:type="dxa"/>
              <w:right w:w="115" w:type="dxa"/>
            </w:tcMar>
          </w:tcPr>
          <w:p w14:paraId="0B9703FB" w14:textId="77777777" w:rsidR="006D7A90" w:rsidRPr="00CE0402" w:rsidRDefault="006D7A90" w:rsidP="009A35AD">
            <w:pPr>
              <w:ind w:left="-72" w:right="-72"/>
              <w:rPr>
                <w:rFonts w:cs="Arial"/>
                <w:sz w:val="16"/>
                <w:szCs w:val="16"/>
                <w:lang w:val="en-GB"/>
              </w:rPr>
            </w:pPr>
          </w:p>
        </w:tc>
        <w:tc>
          <w:tcPr>
            <w:tcW w:w="333" w:type="pct"/>
            <w:tcBorders>
              <w:top w:val="nil"/>
              <w:left w:val="nil"/>
              <w:right w:val="nil"/>
            </w:tcBorders>
            <w:noWrap/>
            <w:tcMar>
              <w:left w:w="115" w:type="dxa"/>
              <w:right w:w="115" w:type="dxa"/>
            </w:tcMar>
          </w:tcPr>
          <w:p w14:paraId="3B807B24" w14:textId="77777777" w:rsidR="006D7A90" w:rsidRPr="00CE0402" w:rsidRDefault="006D7A90" w:rsidP="009A35AD">
            <w:pPr>
              <w:ind w:left="-72" w:right="-72"/>
              <w:rPr>
                <w:rFonts w:cs="Arial"/>
                <w:sz w:val="16"/>
                <w:szCs w:val="16"/>
                <w:lang w:val="en-GB"/>
              </w:rPr>
            </w:pPr>
          </w:p>
        </w:tc>
        <w:tc>
          <w:tcPr>
            <w:tcW w:w="526" w:type="pct"/>
            <w:tcBorders>
              <w:top w:val="nil"/>
              <w:left w:val="nil"/>
              <w:right w:val="nil"/>
            </w:tcBorders>
            <w:noWrap/>
            <w:tcMar>
              <w:left w:w="115" w:type="dxa"/>
              <w:right w:w="115" w:type="dxa"/>
            </w:tcMar>
          </w:tcPr>
          <w:p w14:paraId="4B00EE71" w14:textId="77777777" w:rsidR="006D7A90" w:rsidRPr="00CE0402" w:rsidRDefault="006D7A90" w:rsidP="009A35AD">
            <w:pPr>
              <w:ind w:left="-72" w:right="-72"/>
              <w:rPr>
                <w:rFonts w:cs="Arial"/>
                <w:sz w:val="16"/>
                <w:szCs w:val="16"/>
                <w:lang w:val="en-GB"/>
              </w:rPr>
            </w:pPr>
          </w:p>
        </w:tc>
        <w:tc>
          <w:tcPr>
            <w:tcW w:w="612" w:type="pct"/>
            <w:tcBorders>
              <w:top w:val="nil"/>
              <w:left w:val="nil"/>
              <w:right w:val="nil"/>
            </w:tcBorders>
            <w:noWrap/>
            <w:tcMar>
              <w:left w:w="115" w:type="dxa"/>
              <w:right w:w="115" w:type="dxa"/>
            </w:tcMar>
          </w:tcPr>
          <w:p w14:paraId="7DC84122" w14:textId="77777777" w:rsidR="006D7A90" w:rsidRPr="00CE0402" w:rsidRDefault="006D7A90" w:rsidP="009A35AD">
            <w:pPr>
              <w:ind w:left="-72" w:right="-72"/>
              <w:rPr>
                <w:rFonts w:cs="Arial"/>
                <w:sz w:val="16"/>
                <w:szCs w:val="16"/>
                <w:lang w:val="en-GB"/>
              </w:rPr>
            </w:pPr>
          </w:p>
        </w:tc>
        <w:tc>
          <w:tcPr>
            <w:tcW w:w="381" w:type="pct"/>
            <w:tcBorders>
              <w:top w:val="nil"/>
              <w:left w:val="nil"/>
              <w:right w:val="nil"/>
            </w:tcBorders>
            <w:noWrap/>
            <w:tcMar>
              <w:left w:w="115" w:type="dxa"/>
              <w:right w:w="115" w:type="dxa"/>
            </w:tcMar>
          </w:tcPr>
          <w:p w14:paraId="24808C78" w14:textId="77777777" w:rsidR="006D7A90" w:rsidRPr="00CE0402" w:rsidRDefault="006D7A90" w:rsidP="009A35AD">
            <w:pPr>
              <w:ind w:left="-72" w:right="-72"/>
              <w:rPr>
                <w:rFonts w:cs="Arial"/>
                <w:sz w:val="16"/>
                <w:szCs w:val="16"/>
                <w:lang w:val="en-GB"/>
              </w:rPr>
            </w:pPr>
          </w:p>
        </w:tc>
        <w:tc>
          <w:tcPr>
            <w:tcW w:w="348" w:type="pct"/>
            <w:tcBorders>
              <w:top w:val="nil"/>
              <w:left w:val="nil"/>
              <w:right w:val="nil"/>
            </w:tcBorders>
            <w:noWrap/>
            <w:tcMar>
              <w:left w:w="115" w:type="dxa"/>
              <w:right w:w="115" w:type="dxa"/>
            </w:tcMar>
          </w:tcPr>
          <w:p w14:paraId="0A767A64" w14:textId="77777777" w:rsidR="006D7A90" w:rsidRPr="00CE0402" w:rsidRDefault="006D7A90" w:rsidP="009A35AD">
            <w:pPr>
              <w:ind w:left="-72" w:right="-72"/>
              <w:rPr>
                <w:rFonts w:cs="Arial"/>
                <w:sz w:val="16"/>
                <w:szCs w:val="16"/>
                <w:lang w:val="en-GB"/>
              </w:rPr>
            </w:pPr>
          </w:p>
        </w:tc>
        <w:tc>
          <w:tcPr>
            <w:tcW w:w="412" w:type="pct"/>
            <w:tcBorders>
              <w:top w:val="nil"/>
              <w:left w:val="nil"/>
              <w:right w:val="nil"/>
            </w:tcBorders>
            <w:noWrap/>
            <w:tcMar>
              <w:left w:w="115" w:type="dxa"/>
              <w:right w:w="115" w:type="dxa"/>
            </w:tcMar>
          </w:tcPr>
          <w:p w14:paraId="0677BEA0" w14:textId="4EA426EF" w:rsidR="006D7A90" w:rsidRPr="00CE0402" w:rsidRDefault="006D7A90" w:rsidP="009A35AD">
            <w:pPr>
              <w:ind w:left="-72" w:right="-72"/>
              <w:rPr>
                <w:rFonts w:cs="Arial"/>
                <w:sz w:val="16"/>
                <w:szCs w:val="16"/>
                <w:lang w:val="en-GB"/>
              </w:rPr>
            </w:pPr>
          </w:p>
        </w:tc>
        <w:tc>
          <w:tcPr>
            <w:tcW w:w="375" w:type="pct"/>
            <w:tcBorders>
              <w:top w:val="nil"/>
              <w:left w:val="nil"/>
              <w:right w:val="nil"/>
            </w:tcBorders>
            <w:noWrap/>
            <w:tcMar>
              <w:left w:w="115" w:type="dxa"/>
              <w:right w:w="115" w:type="dxa"/>
            </w:tcMar>
          </w:tcPr>
          <w:p w14:paraId="3AD8AA9C" w14:textId="77777777" w:rsidR="006D7A90" w:rsidRPr="00CE0402" w:rsidRDefault="006D7A90" w:rsidP="009A35AD">
            <w:pPr>
              <w:ind w:left="-72" w:right="-72"/>
              <w:rPr>
                <w:rFonts w:cs="Arial"/>
                <w:sz w:val="16"/>
                <w:szCs w:val="16"/>
                <w:lang w:val="en-GB"/>
              </w:rPr>
            </w:pPr>
          </w:p>
        </w:tc>
        <w:tc>
          <w:tcPr>
            <w:tcW w:w="909" w:type="pct"/>
            <w:tcBorders>
              <w:top w:val="nil"/>
              <w:left w:val="nil"/>
              <w:right w:val="nil"/>
            </w:tcBorders>
            <w:noWrap/>
            <w:tcMar>
              <w:left w:w="115" w:type="dxa"/>
              <w:right w:w="115" w:type="dxa"/>
            </w:tcMar>
          </w:tcPr>
          <w:p w14:paraId="2515FC23" w14:textId="77777777" w:rsidR="006D7A90" w:rsidRPr="00CE0402" w:rsidRDefault="006D7A90" w:rsidP="008E1AA5">
            <w:pPr>
              <w:ind w:left="-72" w:right="-72"/>
              <w:jc w:val="center"/>
              <w:rPr>
                <w:rFonts w:cs="Arial"/>
                <w:sz w:val="16"/>
                <w:szCs w:val="16"/>
                <w:lang w:val="en-GB"/>
              </w:rPr>
            </w:pPr>
          </w:p>
        </w:tc>
      </w:tr>
      <w:tr w:rsidR="00363F0E" w:rsidRPr="00CE0402" w14:paraId="65C7B3F1" w14:textId="77777777" w:rsidTr="00363F0E">
        <w:tc>
          <w:tcPr>
            <w:tcW w:w="763" w:type="pct"/>
            <w:gridSpan w:val="3"/>
            <w:tcBorders>
              <w:left w:val="nil"/>
              <w:right w:val="nil"/>
            </w:tcBorders>
            <w:noWrap/>
            <w:tcMar>
              <w:left w:w="115" w:type="dxa"/>
              <w:right w:w="115" w:type="dxa"/>
            </w:tcMar>
            <w:hideMark/>
          </w:tcPr>
          <w:p w14:paraId="7C927DC6" w14:textId="77777777" w:rsidR="00886ED5" w:rsidRPr="00CE0402" w:rsidRDefault="00886ED5" w:rsidP="00363F0E">
            <w:pPr>
              <w:ind w:left="77" w:right="-72" w:hanging="149"/>
              <w:jc w:val="left"/>
              <w:rPr>
                <w:rFonts w:cs="Arial"/>
                <w:sz w:val="16"/>
                <w:szCs w:val="16"/>
                <w:lang w:val="en-GB"/>
              </w:rPr>
            </w:pPr>
            <w:r w:rsidRPr="00CE0402">
              <w:rPr>
                <w:rFonts w:cs="Arial"/>
                <w:sz w:val="16"/>
                <w:szCs w:val="16"/>
                <w:lang w:val="en-GB"/>
              </w:rPr>
              <w:t>Blank land</w:t>
            </w:r>
          </w:p>
          <w:p w14:paraId="219A8C5E" w14:textId="33941A59" w:rsidR="00886ED5" w:rsidRPr="00CE0402" w:rsidRDefault="00886ED5" w:rsidP="00363F0E">
            <w:pPr>
              <w:ind w:left="77" w:right="-72" w:hanging="149"/>
              <w:jc w:val="left"/>
              <w:rPr>
                <w:rFonts w:cs="Arial"/>
                <w:sz w:val="16"/>
                <w:szCs w:val="16"/>
                <w:lang w:val="en-GB"/>
              </w:rPr>
            </w:pPr>
            <w:r w:rsidRPr="00CE0402">
              <w:rPr>
                <w:rFonts w:cs="Arial"/>
                <w:sz w:val="16"/>
                <w:szCs w:val="16"/>
                <w:lang w:val="en-GB"/>
              </w:rPr>
              <w:t>- Ban Chang Business District Co., Ltd.</w:t>
            </w:r>
          </w:p>
        </w:tc>
        <w:tc>
          <w:tcPr>
            <w:tcW w:w="340" w:type="pct"/>
            <w:tcBorders>
              <w:left w:val="nil"/>
              <w:right w:val="nil"/>
            </w:tcBorders>
            <w:noWrap/>
            <w:tcMar>
              <w:left w:w="115" w:type="dxa"/>
              <w:right w:w="115" w:type="dxa"/>
            </w:tcMar>
          </w:tcPr>
          <w:p w14:paraId="32AE4241" w14:textId="016F05D2" w:rsidR="00886ED5" w:rsidRPr="00CE0402" w:rsidRDefault="00886ED5" w:rsidP="00886ED5">
            <w:pPr>
              <w:ind w:right="-72"/>
              <w:jc w:val="right"/>
              <w:rPr>
                <w:rFonts w:cs="Arial"/>
                <w:sz w:val="16"/>
                <w:szCs w:val="16"/>
                <w:lang w:val="en-GB"/>
              </w:rPr>
            </w:pPr>
            <w:r w:rsidRPr="00CE0402">
              <w:rPr>
                <w:rFonts w:cs="Arial"/>
                <w:sz w:val="16"/>
                <w:szCs w:val="16"/>
              </w:rPr>
              <w:t xml:space="preserve"> 19,200 </w:t>
            </w:r>
          </w:p>
        </w:tc>
        <w:tc>
          <w:tcPr>
            <w:tcW w:w="333" w:type="pct"/>
            <w:tcBorders>
              <w:left w:val="nil"/>
              <w:right w:val="nil"/>
            </w:tcBorders>
            <w:noWrap/>
            <w:tcMar>
              <w:left w:w="115" w:type="dxa"/>
              <w:right w:w="115" w:type="dxa"/>
            </w:tcMar>
            <w:hideMark/>
          </w:tcPr>
          <w:p w14:paraId="4107A52D" w14:textId="5A6DFD22" w:rsidR="00886ED5" w:rsidRPr="00CE0402" w:rsidRDefault="00886ED5" w:rsidP="00886ED5">
            <w:pPr>
              <w:ind w:right="-72"/>
              <w:jc w:val="right"/>
              <w:rPr>
                <w:rFonts w:cs="Arial"/>
                <w:sz w:val="16"/>
                <w:szCs w:val="16"/>
                <w:lang w:val="en-GB"/>
              </w:rPr>
            </w:pPr>
            <w:r w:rsidRPr="00CE0402">
              <w:rPr>
                <w:rFonts w:cs="Arial"/>
                <w:sz w:val="16"/>
                <w:szCs w:val="16"/>
              </w:rPr>
              <w:t xml:space="preserve"> 19,200 </w:t>
            </w:r>
          </w:p>
        </w:tc>
        <w:tc>
          <w:tcPr>
            <w:tcW w:w="526" w:type="pct"/>
            <w:tcBorders>
              <w:left w:val="nil"/>
              <w:right w:val="nil"/>
            </w:tcBorders>
            <w:noWrap/>
            <w:tcMar>
              <w:left w:w="115" w:type="dxa"/>
              <w:right w:w="115" w:type="dxa"/>
            </w:tcMar>
            <w:hideMark/>
          </w:tcPr>
          <w:p w14:paraId="5D587D92" w14:textId="36D16841" w:rsidR="00886ED5" w:rsidRPr="00CE0402" w:rsidRDefault="00886ED5" w:rsidP="00886ED5">
            <w:pPr>
              <w:ind w:right="-72"/>
              <w:jc w:val="center"/>
              <w:rPr>
                <w:rFonts w:cs="Arial"/>
                <w:sz w:val="16"/>
                <w:szCs w:val="16"/>
                <w:lang w:val="en-GB"/>
              </w:rPr>
            </w:pPr>
            <w:r w:rsidRPr="00CE0402">
              <w:rPr>
                <w:rFonts w:cs="Arial"/>
                <w:sz w:val="16"/>
                <w:szCs w:val="16"/>
                <w:lang w:val="en-GB"/>
              </w:rPr>
              <w:t>Sales comparison approach</w:t>
            </w:r>
          </w:p>
        </w:tc>
        <w:tc>
          <w:tcPr>
            <w:tcW w:w="612" w:type="pct"/>
            <w:tcBorders>
              <w:left w:val="nil"/>
              <w:right w:val="nil"/>
            </w:tcBorders>
            <w:noWrap/>
            <w:tcMar>
              <w:left w:w="115" w:type="dxa"/>
              <w:right w:w="115" w:type="dxa"/>
            </w:tcMar>
            <w:hideMark/>
          </w:tcPr>
          <w:p w14:paraId="26D63C28" w14:textId="3DECD985" w:rsidR="00886ED5" w:rsidRPr="00CE0402" w:rsidRDefault="00886ED5" w:rsidP="00886ED5">
            <w:pPr>
              <w:ind w:right="-72"/>
              <w:jc w:val="center"/>
              <w:rPr>
                <w:rFonts w:cs="Arial"/>
                <w:sz w:val="16"/>
                <w:szCs w:val="16"/>
                <w:lang w:val="en-GB"/>
              </w:rPr>
            </w:pPr>
            <w:r w:rsidRPr="00CE0402">
              <w:rPr>
                <w:rFonts w:cs="Arial"/>
                <w:sz w:val="16"/>
                <w:szCs w:val="16"/>
                <w:lang w:val="en-GB"/>
              </w:rPr>
              <w:t>Price per square wah</w:t>
            </w:r>
          </w:p>
        </w:tc>
        <w:tc>
          <w:tcPr>
            <w:tcW w:w="381" w:type="pct"/>
            <w:tcBorders>
              <w:left w:val="nil"/>
              <w:right w:val="nil"/>
            </w:tcBorders>
            <w:noWrap/>
            <w:tcMar>
              <w:left w:w="115" w:type="dxa"/>
              <w:right w:w="115" w:type="dxa"/>
            </w:tcMar>
          </w:tcPr>
          <w:p w14:paraId="5088D6C0" w14:textId="79F3D464" w:rsidR="00886ED5" w:rsidRPr="00CE0402" w:rsidRDefault="00886ED5" w:rsidP="00886ED5">
            <w:pPr>
              <w:ind w:right="-72"/>
              <w:jc w:val="right"/>
              <w:rPr>
                <w:rFonts w:eastAsia="Arial Unicode MS" w:cs="Arial"/>
                <w:spacing w:val="-4"/>
                <w:sz w:val="16"/>
                <w:szCs w:val="16"/>
                <w:lang w:val="en-GB"/>
              </w:rPr>
            </w:pPr>
            <w:r w:rsidRPr="00CE0402">
              <w:rPr>
                <w:rFonts w:eastAsia="Arial Unicode MS" w:cs="Arial"/>
                <w:spacing w:val="-4"/>
                <w:sz w:val="16"/>
                <w:szCs w:val="16"/>
                <w:lang w:val="en-GB"/>
              </w:rPr>
              <w:t>50</w:t>
            </w:r>
            <w:r w:rsidRPr="00CE0402">
              <w:rPr>
                <w:rFonts w:eastAsia="Arial Unicode MS" w:cs="Arial"/>
                <w:spacing w:val="-4"/>
                <w:sz w:val="16"/>
                <w:szCs w:val="16"/>
              </w:rPr>
              <w:t xml:space="preserve"> - </w:t>
            </w:r>
            <w:r w:rsidRPr="00CE0402">
              <w:rPr>
                <w:rFonts w:eastAsia="Arial Unicode MS" w:cs="Arial"/>
                <w:spacing w:val="-4"/>
                <w:sz w:val="16"/>
                <w:szCs w:val="16"/>
                <w:lang w:val="en-GB"/>
              </w:rPr>
              <w:t>100</w:t>
            </w:r>
          </w:p>
        </w:tc>
        <w:tc>
          <w:tcPr>
            <w:tcW w:w="348" w:type="pct"/>
            <w:tcBorders>
              <w:left w:val="nil"/>
              <w:right w:val="nil"/>
            </w:tcBorders>
            <w:noWrap/>
            <w:tcMar>
              <w:left w:w="115" w:type="dxa"/>
              <w:right w:w="115" w:type="dxa"/>
            </w:tcMar>
          </w:tcPr>
          <w:p w14:paraId="484C90F9" w14:textId="1A2807CD" w:rsidR="00886ED5" w:rsidRPr="00CE0402" w:rsidRDefault="00886ED5" w:rsidP="00886ED5">
            <w:pPr>
              <w:ind w:right="-72"/>
              <w:jc w:val="right"/>
              <w:rPr>
                <w:rFonts w:eastAsia="Arial Unicode MS" w:cs="Arial"/>
                <w:spacing w:val="-4"/>
                <w:sz w:val="16"/>
                <w:szCs w:val="16"/>
                <w:lang w:val="en-GB"/>
              </w:rPr>
            </w:pPr>
            <w:r w:rsidRPr="00CE0402">
              <w:rPr>
                <w:rFonts w:eastAsia="Arial Unicode MS" w:cs="Arial"/>
                <w:spacing w:val="-4"/>
                <w:sz w:val="16"/>
                <w:szCs w:val="16"/>
                <w:lang w:val="en-GB"/>
              </w:rPr>
              <w:t>75</w:t>
            </w:r>
          </w:p>
        </w:tc>
        <w:tc>
          <w:tcPr>
            <w:tcW w:w="412" w:type="pct"/>
            <w:tcBorders>
              <w:left w:val="nil"/>
              <w:right w:val="nil"/>
            </w:tcBorders>
            <w:noWrap/>
            <w:tcMar>
              <w:left w:w="115" w:type="dxa"/>
              <w:right w:w="115" w:type="dxa"/>
            </w:tcMar>
            <w:hideMark/>
          </w:tcPr>
          <w:p w14:paraId="2770DA1C" w14:textId="3DC77F0D" w:rsidR="00886ED5" w:rsidRPr="00CE0402" w:rsidRDefault="00886ED5" w:rsidP="00886ED5">
            <w:pPr>
              <w:ind w:right="-72"/>
              <w:jc w:val="right"/>
              <w:rPr>
                <w:rFonts w:cs="Arial"/>
                <w:sz w:val="16"/>
                <w:szCs w:val="16"/>
                <w:lang w:val="en-GB"/>
              </w:rPr>
            </w:pPr>
            <w:r w:rsidRPr="00CE0402">
              <w:rPr>
                <w:rFonts w:eastAsia="Arial Unicode MS" w:cs="Arial"/>
                <w:spacing w:val="-4"/>
                <w:sz w:val="16"/>
                <w:szCs w:val="16"/>
                <w:lang w:val="en-GB"/>
              </w:rPr>
              <w:t>50</w:t>
            </w:r>
            <w:r w:rsidRPr="00CE0402">
              <w:rPr>
                <w:rFonts w:eastAsia="Arial Unicode MS" w:cs="Arial"/>
                <w:spacing w:val="-4"/>
                <w:sz w:val="16"/>
                <w:szCs w:val="16"/>
              </w:rPr>
              <w:t xml:space="preserve"> - </w:t>
            </w:r>
            <w:r w:rsidRPr="00CE0402">
              <w:rPr>
                <w:rFonts w:eastAsia="Arial Unicode MS" w:cs="Arial"/>
                <w:spacing w:val="-4"/>
                <w:sz w:val="16"/>
                <w:szCs w:val="16"/>
                <w:lang w:val="en-GB"/>
              </w:rPr>
              <w:t>100</w:t>
            </w:r>
          </w:p>
        </w:tc>
        <w:tc>
          <w:tcPr>
            <w:tcW w:w="375" w:type="pct"/>
            <w:tcBorders>
              <w:left w:val="nil"/>
              <w:right w:val="nil"/>
            </w:tcBorders>
            <w:noWrap/>
            <w:tcMar>
              <w:left w:w="115" w:type="dxa"/>
              <w:right w:w="115" w:type="dxa"/>
            </w:tcMar>
          </w:tcPr>
          <w:p w14:paraId="6FAC6810" w14:textId="2B251086" w:rsidR="00886ED5" w:rsidRPr="00CE0402" w:rsidRDefault="00886ED5" w:rsidP="00886ED5">
            <w:pPr>
              <w:ind w:right="-72"/>
              <w:jc w:val="right"/>
              <w:rPr>
                <w:rFonts w:cs="Arial"/>
                <w:sz w:val="16"/>
                <w:szCs w:val="16"/>
                <w:lang w:val="en-GB"/>
              </w:rPr>
            </w:pPr>
            <w:r w:rsidRPr="00CE0402">
              <w:rPr>
                <w:rFonts w:eastAsia="Arial Unicode MS" w:cs="Arial"/>
                <w:spacing w:val="-4"/>
                <w:sz w:val="16"/>
                <w:szCs w:val="16"/>
                <w:lang w:val="en-GB"/>
              </w:rPr>
              <w:t>75</w:t>
            </w:r>
          </w:p>
        </w:tc>
        <w:tc>
          <w:tcPr>
            <w:tcW w:w="909" w:type="pct"/>
            <w:tcBorders>
              <w:left w:val="nil"/>
              <w:right w:val="nil"/>
            </w:tcBorders>
            <w:noWrap/>
            <w:tcMar>
              <w:left w:w="115" w:type="dxa"/>
              <w:right w:w="115" w:type="dxa"/>
            </w:tcMar>
            <w:hideMark/>
          </w:tcPr>
          <w:p w14:paraId="6BC250E8" w14:textId="77777777" w:rsidR="00886ED5" w:rsidRPr="00CE0402" w:rsidRDefault="00886ED5" w:rsidP="00886ED5">
            <w:pPr>
              <w:ind w:right="-72"/>
              <w:jc w:val="center"/>
              <w:rPr>
                <w:rFonts w:cs="Arial"/>
                <w:sz w:val="16"/>
                <w:szCs w:val="16"/>
                <w:lang w:val="en-GB"/>
              </w:rPr>
            </w:pPr>
            <w:r w:rsidRPr="00CE0402">
              <w:rPr>
                <w:rFonts w:cs="Arial"/>
                <w:sz w:val="16"/>
                <w:szCs w:val="16"/>
                <w:lang w:val="en-GB"/>
              </w:rPr>
              <w:t>The higher the price per square wah,</w:t>
            </w:r>
          </w:p>
          <w:p w14:paraId="2F6C38B1" w14:textId="6CF4A027" w:rsidR="00886ED5" w:rsidRPr="00CE0402" w:rsidRDefault="00886ED5" w:rsidP="00886ED5">
            <w:pPr>
              <w:ind w:right="-72"/>
              <w:jc w:val="center"/>
              <w:rPr>
                <w:rFonts w:cs="Arial"/>
                <w:sz w:val="16"/>
                <w:szCs w:val="16"/>
                <w:lang w:val="en-GB"/>
              </w:rPr>
            </w:pPr>
            <w:r w:rsidRPr="00CE0402">
              <w:rPr>
                <w:rFonts w:cs="Arial"/>
                <w:sz w:val="16"/>
                <w:szCs w:val="16"/>
                <w:lang w:val="en-GB"/>
              </w:rPr>
              <w:t xml:space="preserve"> the higher</w:t>
            </w:r>
            <w:r w:rsidRPr="00CE0402">
              <w:rPr>
                <w:rFonts w:cs="Arial"/>
                <w:sz w:val="16"/>
                <w:szCs w:val="16"/>
                <w:cs/>
                <w:lang w:val="en-GB"/>
              </w:rPr>
              <w:t xml:space="preserve"> </w:t>
            </w:r>
            <w:r w:rsidRPr="00CE0402">
              <w:rPr>
                <w:rFonts w:cs="Arial"/>
                <w:sz w:val="16"/>
                <w:szCs w:val="16"/>
                <w:lang w:val="en-GB"/>
              </w:rPr>
              <w:t>the fair value</w:t>
            </w:r>
          </w:p>
        </w:tc>
      </w:tr>
      <w:tr w:rsidR="00363F0E" w:rsidRPr="00CE0402" w14:paraId="34BB022F" w14:textId="77777777" w:rsidTr="00363F0E">
        <w:tc>
          <w:tcPr>
            <w:tcW w:w="763" w:type="pct"/>
            <w:gridSpan w:val="3"/>
            <w:tcBorders>
              <w:left w:val="nil"/>
              <w:right w:val="nil"/>
            </w:tcBorders>
            <w:noWrap/>
            <w:tcMar>
              <w:left w:w="115" w:type="dxa"/>
              <w:right w:w="115" w:type="dxa"/>
            </w:tcMar>
          </w:tcPr>
          <w:p w14:paraId="039A7B9A" w14:textId="77777777" w:rsidR="006D7A90" w:rsidRPr="00CE0402" w:rsidRDefault="006D7A90" w:rsidP="00363F0E">
            <w:pPr>
              <w:ind w:left="77" w:right="-72" w:hanging="149"/>
              <w:jc w:val="left"/>
              <w:rPr>
                <w:rFonts w:cs="Arial"/>
                <w:sz w:val="16"/>
                <w:szCs w:val="16"/>
                <w:lang w:val="en-GB"/>
              </w:rPr>
            </w:pPr>
          </w:p>
        </w:tc>
        <w:tc>
          <w:tcPr>
            <w:tcW w:w="340" w:type="pct"/>
            <w:tcBorders>
              <w:left w:val="nil"/>
              <w:right w:val="nil"/>
            </w:tcBorders>
            <w:noWrap/>
            <w:tcMar>
              <w:left w:w="115" w:type="dxa"/>
              <w:right w:w="115" w:type="dxa"/>
            </w:tcMar>
          </w:tcPr>
          <w:p w14:paraId="588471C6" w14:textId="77777777" w:rsidR="006D7A90" w:rsidRPr="00CE0402" w:rsidRDefault="006D7A90" w:rsidP="009A35AD">
            <w:pPr>
              <w:ind w:left="-72" w:right="-72"/>
              <w:rPr>
                <w:rFonts w:cs="Arial"/>
                <w:sz w:val="16"/>
                <w:szCs w:val="16"/>
                <w:lang w:val="en-GB"/>
              </w:rPr>
            </w:pPr>
          </w:p>
        </w:tc>
        <w:tc>
          <w:tcPr>
            <w:tcW w:w="333" w:type="pct"/>
            <w:tcBorders>
              <w:left w:val="nil"/>
              <w:right w:val="nil"/>
            </w:tcBorders>
            <w:noWrap/>
            <w:tcMar>
              <w:left w:w="115" w:type="dxa"/>
              <w:right w:w="115" w:type="dxa"/>
            </w:tcMar>
          </w:tcPr>
          <w:p w14:paraId="6C0DA6EC" w14:textId="77777777" w:rsidR="006D7A90" w:rsidRPr="00CE0402" w:rsidRDefault="006D7A90" w:rsidP="009A35AD">
            <w:pPr>
              <w:ind w:left="-72" w:right="-72"/>
              <w:rPr>
                <w:rFonts w:cs="Arial"/>
                <w:sz w:val="16"/>
                <w:szCs w:val="16"/>
                <w:lang w:val="en-GB"/>
              </w:rPr>
            </w:pPr>
          </w:p>
        </w:tc>
        <w:tc>
          <w:tcPr>
            <w:tcW w:w="526" w:type="pct"/>
            <w:tcBorders>
              <w:left w:val="nil"/>
              <w:right w:val="nil"/>
            </w:tcBorders>
            <w:noWrap/>
            <w:tcMar>
              <w:left w:w="115" w:type="dxa"/>
              <w:right w:w="115" w:type="dxa"/>
            </w:tcMar>
          </w:tcPr>
          <w:p w14:paraId="62C99E73" w14:textId="77777777" w:rsidR="006D7A90" w:rsidRPr="00CE0402" w:rsidRDefault="006D7A90" w:rsidP="009A35AD">
            <w:pPr>
              <w:ind w:left="-72" w:right="-72"/>
              <w:rPr>
                <w:rFonts w:cs="Arial"/>
                <w:sz w:val="16"/>
                <w:szCs w:val="16"/>
                <w:lang w:val="en-GB"/>
              </w:rPr>
            </w:pPr>
          </w:p>
        </w:tc>
        <w:tc>
          <w:tcPr>
            <w:tcW w:w="612" w:type="pct"/>
            <w:tcBorders>
              <w:left w:val="nil"/>
              <w:right w:val="nil"/>
            </w:tcBorders>
            <w:noWrap/>
            <w:tcMar>
              <w:left w:w="115" w:type="dxa"/>
              <w:right w:w="115" w:type="dxa"/>
            </w:tcMar>
          </w:tcPr>
          <w:p w14:paraId="6BD07F36" w14:textId="77777777" w:rsidR="006D7A90" w:rsidRPr="00CE0402" w:rsidRDefault="006D7A90" w:rsidP="009A35AD">
            <w:pPr>
              <w:ind w:left="-72" w:right="-72"/>
              <w:rPr>
                <w:rFonts w:cs="Arial"/>
                <w:sz w:val="16"/>
                <w:szCs w:val="16"/>
                <w:lang w:val="en-GB"/>
              </w:rPr>
            </w:pPr>
          </w:p>
        </w:tc>
        <w:tc>
          <w:tcPr>
            <w:tcW w:w="381" w:type="pct"/>
            <w:tcBorders>
              <w:left w:val="nil"/>
              <w:right w:val="nil"/>
            </w:tcBorders>
            <w:noWrap/>
            <w:tcMar>
              <w:left w:w="115" w:type="dxa"/>
              <w:right w:w="115" w:type="dxa"/>
            </w:tcMar>
          </w:tcPr>
          <w:p w14:paraId="0F5CB008" w14:textId="77777777" w:rsidR="006D7A90" w:rsidRPr="00CE0402" w:rsidRDefault="006D7A90" w:rsidP="009A35AD">
            <w:pPr>
              <w:ind w:left="-72" w:right="-72"/>
              <w:rPr>
                <w:rFonts w:cs="Arial"/>
                <w:sz w:val="16"/>
                <w:szCs w:val="16"/>
                <w:lang w:val="en-GB"/>
              </w:rPr>
            </w:pPr>
          </w:p>
        </w:tc>
        <w:tc>
          <w:tcPr>
            <w:tcW w:w="348" w:type="pct"/>
            <w:tcBorders>
              <w:left w:val="nil"/>
              <w:right w:val="nil"/>
            </w:tcBorders>
            <w:noWrap/>
            <w:tcMar>
              <w:left w:w="115" w:type="dxa"/>
              <w:right w:w="115" w:type="dxa"/>
            </w:tcMar>
          </w:tcPr>
          <w:p w14:paraId="31CEBCB1" w14:textId="77777777" w:rsidR="006D7A90" w:rsidRPr="00CE0402" w:rsidRDefault="006D7A90" w:rsidP="009A35AD">
            <w:pPr>
              <w:ind w:left="-72" w:right="-72"/>
              <w:rPr>
                <w:rFonts w:cs="Arial"/>
                <w:sz w:val="16"/>
                <w:szCs w:val="16"/>
                <w:lang w:val="en-GB"/>
              </w:rPr>
            </w:pPr>
          </w:p>
        </w:tc>
        <w:tc>
          <w:tcPr>
            <w:tcW w:w="412" w:type="pct"/>
            <w:tcBorders>
              <w:left w:val="nil"/>
              <w:right w:val="nil"/>
            </w:tcBorders>
            <w:noWrap/>
            <w:tcMar>
              <w:left w:w="115" w:type="dxa"/>
              <w:right w:w="115" w:type="dxa"/>
            </w:tcMar>
          </w:tcPr>
          <w:p w14:paraId="38AD27DD" w14:textId="124D1296" w:rsidR="006D7A90" w:rsidRPr="00CE0402" w:rsidRDefault="006D7A90" w:rsidP="009A35AD">
            <w:pPr>
              <w:ind w:left="-72" w:right="-72"/>
              <w:rPr>
                <w:rFonts w:cs="Arial"/>
                <w:sz w:val="16"/>
                <w:szCs w:val="16"/>
                <w:lang w:val="en-GB"/>
              </w:rPr>
            </w:pPr>
          </w:p>
        </w:tc>
        <w:tc>
          <w:tcPr>
            <w:tcW w:w="375" w:type="pct"/>
            <w:tcBorders>
              <w:left w:val="nil"/>
              <w:right w:val="nil"/>
            </w:tcBorders>
            <w:noWrap/>
            <w:tcMar>
              <w:left w:w="115" w:type="dxa"/>
              <w:right w:w="115" w:type="dxa"/>
            </w:tcMar>
          </w:tcPr>
          <w:p w14:paraId="65DF1CD4" w14:textId="77777777" w:rsidR="006D7A90" w:rsidRPr="00CE0402" w:rsidRDefault="006D7A90" w:rsidP="009A35AD">
            <w:pPr>
              <w:ind w:left="-72" w:right="-72"/>
              <w:rPr>
                <w:rFonts w:cs="Arial"/>
                <w:sz w:val="16"/>
                <w:szCs w:val="16"/>
                <w:lang w:val="en-GB"/>
              </w:rPr>
            </w:pPr>
          </w:p>
        </w:tc>
        <w:tc>
          <w:tcPr>
            <w:tcW w:w="909" w:type="pct"/>
            <w:tcBorders>
              <w:left w:val="nil"/>
              <w:right w:val="nil"/>
            </w:tcBorders>
            <w:noWrap/>
            <w:tcMar>
              <w:left w:w="115" w:type="dxa"/>
              <w:right w:w="115" w:type="dxa"/>
            </w:tcMar>
          </w:tcPr>
          <w:p w14:paraId="3B61DF29" w14:textId="77777777" w:rsidR="006D7A90" w:rsidRPr="00CE0402" w:rsidRDefault="006D7A90" w:rsidP="008E1AA5">
            <w:pPr>
              <w:ind w:left="-72" w:right="-72"/>
              <w:jc w:val="center"/>
              <w:rPr>
                <w:rFonts w:cs="Arial"/>
                <w:sz w:val="16"/>
                <w:szCs w:val="16"/>
                <w:lang w:val="en-GB"/>
              </w:rPr>
            </w:pPr>
          </w:p>
        </w:tc>
      </w:tr>
      <w:tr w:rsidR="00363F0E" w:rsidRPr="00CE0402" w14:paraId="353279EA" w14:textId="77777777" w:rsidTr="00363F0E">
        <w:trPr>
          <w:trHeight w:val="117"/>
        </w:trPr>
        <w:tc>
          <w:tcPr>
            <w:tcW w:w="763" w:type="pct"/>
            <w:gridSpan w:val="3"/>
            <w:tcBorders>
              <w:left w:val="nil"/>
              <w:right w:val="nil"/>
            </w:tcBorders>
            <w:noWrap/>
            <w:tcMar>
              <w:left w:w="115" w:type="dxa"/>
              <w:right w:w="115" w:type="dxa"/>
            </w:tcMar>
          </w:tcPr>
          <w:p w14:paraId="71FDE5AE" w14:textId="77777777" w:rsidR="00FE203D" w:rsidRPr="00CE0402" w:rsidRDefault="00FE203D" w:rsidP="00363F0E">
            <w:pPr>
              <w:ind w:left="77" w:right="-72" w:hanging="149"/>
              <w:jc w:val="left"/>
              <w:rPr>
                <w:rFonts w:cs="Arial"/>
                <w:color w:val="000000"/>
                <w:sz w:val="16"/>
                <w:szCs w:val="16"/>
              </w:rPr>
            </w:pPr>
            <w:r w:rsidRPr="00CE0402">
              <w:rPr>
                <w:rFonts w:cs="Arial"/>
                <w:color w:val="000000"/>
                <w:sz w:val="16"/>
                <w:szCs w:val="16"/>
              </w:rPr>
              <w:t>Blank land</w:t>
            </w:r>
          </w:p>
          <w:p w14:paraId="38953B93" w14:textId="4A2401F0" w:rsidR="00FE203D" w:rsidRPr="00CE0402" w:rsidRDefault="00045D54" w:rsidP="00363F0E">
            <w:pPr>
              <w:ind w:left="77" w:right="-72" w:hanging="149"/>
              <w:jc w:val="left"/>
              <w:rPr>
                <w:rFonts w:cs="Arial"/>
                <w:sz w:val="16"/>
                <w:szCs w:val="16"/>
                <w:lang w:val="en-GB"/>
              </w:rPr>
            </w:pPr>
            <w:r w:rsidRPr="00CE0402">
              <w:rPr>
                <w:rFonts w:cs="Arial"/>
                <w:color w:val="000000"/>
                <w:sz w:val="16"/>
                <w:szCs w:val="16"/>
              </w:rPr>
              <w:t xml:space="preserve">- </w:t>
            </w:r>
            <w:r w:rsidR="00FE203D" w:rsidRPr="00CE0402">
              <w:rPr>
                <w:rFonts w:cs="Arial"/>
                <w:color w:val="000000"/>
                <w:sz w:val="16"/>
                <w:szCs w:val="16"/>
              </w:rPr>
              <w:t>Principal Healthcare Kanchanaburi Co., Ltd</w:t>
            </w:r>
            <w:r w:rsidRPr="00CE0402">
              <w:rPr>
                <w:rFonts w:cs="Arial"/>
                <w:color w:val="000000"/>
                <w:sz w:val="16"/>
                <w:szCs w:val="16"/>
              </w:rPr>
              <w:t>.</w:t>
            </w:r>
          </w:p>
        </w:tc>
        <w:tc>
          <w:tcPr>
            <w:tcW w:w="340" w:type="pct"/>
            <w:tcBorders>
              <w:left w:val="nil"/>
              <w:right w:val="nil"/>
            </w:tcBorders>
            <w:noWrap/>
            <w:tcMar>
              <w:left w:w="115" w:type="dxa"/>
              <w:right w:w="115" w:type="dxa"/>
            </w:tcMar>
          </w:tcPr>
          <w:p w14:paraId="1D6B8D99" w14:textId="148DE736" w:rsidR="00FE203D" w:rsidRPr="00CE0402" w:rsidRDefault="00FE203D" w:rsidP="00FE203D">
            <w:pPr>
              <w:ind w:right="-72"/>
              <w:jc w:val="right"/>
              <w:rPr>
                <w:rFonts w:cs="Arial"/>
                <w:sz w:val="16"/>
                <w:szCs w:val="16"/>
                <w:lang w:val="en-GB"/>
              </w:rPr>
            </w:pPr>
            <w:r w:rsidRPr="00CE0402">
              <w:rPr>
                <w:rFonts w:cs="Arial"/>
                <w:sz w:val="16"/>
                <w:szCs w:val="16"/>
              </w:rPr>
              <w:t xml:space="preserve"> 7,450 </w:t>
            </w:r>
          </w:p>
        </w:tc>
        <w:tc>
          <w:tcPr>
            <w:tcW w:w="333" w:type="pct"/>
            <w:tcBorders>
              <w:left w:val="nil"/>
              <w:right w:val="nil"/>
            </w:tcBorders>
            <w:noWrap/>
            <w:tcMar>
              <w:left w:w="115" w:type="dxa"/>
              <w:right w:w="115" w:type="dxa"/>
            </w:tcMar>
          </w:tcPr>
          <w:p w14:paraId="501B3B1C" w14:textId="4A1CACB7" w:rsidR="00FE203D" w:rsidRPr="00CE0402" w:rsidRDefault="00FE203D" w:rsidP="00FE203D">
            <w:pPr>
              <w:ind w:right="-72"/>
              <w:jc w:val="right"/>
              <w:rPr>
                <w:rFonts w:cs="Arial"/>
                <w:sz w:val="16"/>
                <w:szCs w:val="16"/>
                <w:lang w:val="en-GB"/>
              </w:rPr>
            </w:pPr>
            <w:r w:rsidRPr="00CE0402">
              <w:rPr>
                <w:rFonts w:cs="Arial"/>
                <w:sz w:val="16"/>
                <w:szCs w:val="16"/>
              </w:rPr>
              <w:t>-</w:t>
            </w:r>
          </w:p>
        </w:tc>
        <w:tc>
          <w:tcPr>
            <w:tcW w:w="526" w:type="pct"/>
            <w:tcBorders>
              <w:left w:val="nil"/>
              <w:right w:val="nil"/>
            </w:tcBorders>
            <w:noWrap/>
            <w:tcMar>
              <w:left w:w="115" w:type="dxa"/>
              <w:right w:w="115" w:type="dxa"/>
            </w:tcMar>
          </w:tcPr>
          <w:p w14:paraId="3FB790AA" w14:textId="0E7B5694" w:rsidR="00FE203D" w:rsidRPr="00CE0402" w:rsidRDefault="00FE203D" w:rsidP="00FE203D">
            <w:pPr>
              <w:ind w:right="-72"/>
              <w:jc w:val="center"/>
              <w:rPr>
                <w:rFonts w:cs="Arial"/>
                <w:sz w:val="16"/>
                <w:szCs w:val="16"/>
                <w:lang w:val="en-GB"/>
              </w:rPr>
            </w:pPr>
            <w:r w:rsidRPr="00CE0402">
              <w:rPr>
                <w:rFonts w:cs="Arial"/>
                <w:sz w:val="16"/>
                <w:szCs w:val="16"/>
                <w:lang w:val="en-GB"/>
              </w:rPr>
              <w:t>Sales comparison approach</w:t>
            </w:r>
          </w:p>
        </w:tc>
        <w:tc>
          <w:tcPr>
            <w:tcW w:w="612" w:type="pct"/>
            <w:tcBorders>
              <w:left w:val="nil"/>
              <w:right w:val="nil"/>
            </w:tcBorders>
            <w:noWrap/>
            <w:tcMar>
              <w:left w:w="115" w:type="dxa"/>
              <w:right w:w="115" w:type="dxa"/>
            </w:tcMar>
          </w:tcPr>
          <w:p w14:paraId="0035AE64" w14:textId="270422FA" w:rsidR="00FE203D" w:rsidRPr="00CE0402" w:rsidRDefault="00FE203D" w:rsidP="00FE203D">
            <w:pPr>
              <w:ind w:right="-72"/>
              <w:jc w:val="center"/>
              <w:rPr>
                <w:rFonts w:cs="Arial"/>
                <w:sz w:val="16"/>
                <w:szCs w:val="16"/>
                <w:lang w:val="en-GB"/>
              </w:rPr>
            </w:pPr>
            <w:r w:rsidRPr="00CE0402">
              <w:rPr>
                <w:rFonts w:cs="Arial"/>
                <w:sz w:val="16"/>
                <w:szCs w:val="16"/>
                <w:lang w:val="en-GB"/>
              </w:rPr>
              <w:t>Price per square wah</w:t>
            </w:r>
          </w:p>
        </w:tc>
        <w:tc>
          <w:tcPr>
            <w:tcW w:w="381" w:type="pct"/>
            <w:tcBorders>
              <w:left w:val="nil"/>
              <w:right w:val="nil"/>
            </w:tcBorders>
            <w:noWrap/>
            <w:tcMar>
              <w:left w:w="115" w:type="dxa"/>
              <w:right w:w="115" w:type="dxa"/>
            </w:tcMar>
          </w:tcPr>
          <w:p w14:paraId="64A3D874" w14:textId="4FE9C926" w:rsidR="00FE203D" w:rsidRPr="00CE0402" w:rsidRDefault="00FE203D" w:rsidP="00FE203D">
            <w:pPr>
              <w:ind w:right="-72"/>
              <w:jc w:val="right"/>
              <w:rPr>
                <w:rFonts w:eastAsia="Arial Unicode MS" w:cs="Arial"/>
                <w:spacing w:val="-4"/>
                <w:sz w:val="16"/>
                <w:szCs w:val="16"/>
                <w:lang w:val="en-GB"/>
              </w:rPr>
            </w:pPr>
            <w:r w:rsidRPr="00CE0402">
              <w:rPr>
                <w:rFonts w:eastAsia="Arial Unicode MS" w:cs="Arial"/>
                <w:spacing w:val="-4"/>
                <w:sz w:val="16"/>
                <w:szCs w:val="16"/>
                <w:lang w:val="en-GB"/>
              </w:rPr>
              <w:t>19</w:t>
            </w:r>
            <w:r w:rsidRPr="00CE0402">
              <w:rPr>
                <w:rFonts w:eastAsia="Arial Unicode MS" w:cs="Arial"/>
                <w:spacing w:val="-4"/>
                <w:sz w:val="16"/>
                <w:szCs w:val="16"/>
              </w:rPr>
              <w:t xml:space="preserve"> - </w:t>
            </w:r>
            <w:r w:rsidRPr="00CE0402">
              <w:rPr>
                <w:rFonts w:eastAsia="Arial Unicode MS" w:cs="Arial"/>
                <w:spacing w:val="-4"/>
                <w:sz w:val="16"/>
                <w:szCs w:val="16"/>
                <w:lang w:val="en-GB"/>
              </w:rPr>
              <w:t>63</w:t>
            </w:r>
          </w:p>
        </w:tc>
        <w:tc>
          <w:tcPr>
            <w:tcW w:w="348" w:type="pct"/>
            <w:tcBorders>
              <w:left w:val="nil"/>
              <w:right w:val="nil"/>
            </w:tcBorders>
            <w:noWrap/>
            <w:tcMar>
              <w:left w:w="115" w:type="dxa"/>
              <w:right w:w="115" w:type="dxa"/>
            </w:tcMar>
          </w:tcPr>
          <w:p w14:paraId="52B2486A" w14:textId="56D68DA5" w:rsidR="00FE203D" w:rsidRPr="00CE0402" w:rsidRDefault="00FE203D" w:rsidP="00FE203D">
            <w:pPr>
              <w:ind w:right="-72"/>
              <w:jc w:val="right"/>
              <w:rPr>
                <w:rFonts w:eastAsia="Arial Unicode MS" w:cs="Arial"/>
                <w:spacing w:val="-4"/>
                <w:sz w:val="16"/>
                <w:szCs w:val="16"/>
                <w:lang w:val="en-GB"/>
              </w:rPr>
            </w:pPr>
            <w:r w:rsidRPr="00CE0402">
              <w:rPr>
                <w:rFonts w:eastAsia="Arial Unicode MS" w:cs="Arial"/>
                <w:spacing w:val="-4"/>
                <w:sz w:val="16"/>
                <w:szCs w:val="16"/>
                <w:lang w:val="en-GB"/>
              </w:rPr>
              <w:t>50</w:t>
            </w:r>
          </w:p>
        </w:tc>
        <w:tc>
          <w:tcPr>
            <w:tcW w:w="412" w:type="pct"/>
            <w:tcBorders>
              <w:left w:val="nil"/>
              <w:right w:val="nil"/>
            </w:tcBorders>
            <w:noWrap/>
            <w:tcMar>
              <w:left w:w="115" w:type="dxa"/>
              <w:right w:w="115" w:type="dxa"/>
            </w:tcMar>
          </w:tcPr>
          <w:p w14:paraId="266FE3A2" w14:textId="563063CC" w:rsidR="00FE203D" w:rsidRPr="00CE0402" w:rsidRDefault="00FE203D" w:rsidP="00FE203D">
            <w:pPr>
              <w:ind w:right="-72"/>
              <w:jc w:val="right"/>
              <w:rPr>
                <w:rFonts w:cs="Arial"/>
                <w:sz w:val="16"/>
                <w:szCs w:val="16"/>
                <w:lang w:val="en-GB"/>
              </w:rPr>
            </w:pPr>
            <w:r w:rsidRPr="00CE0402">
              <w:rPr>
                <w:rFonts w:eastAsia="Arial Unicode MS" w:cs="Arial"/>
                <w:spacing w:val="-4"/>
                <w:sz w:val="16"/>
                <w:szCs w:val="16"/>
              </w:rPr>
              <w:t>-</w:t>
            </w:r>
          </w:p>
        </w:tc>
        <w:tc>
          <w:tcPr>
            <w:tcW w:w="375" w:type="pct"/>
            <w:tcBorders>
              <w:left w:val="nil"/>
              <w:right w:val="nil"/>
            </w:tcBorders>
            <w:noWrap/>
            <w:tcMar>
              <w:left w:w="115" w:type="dxa"/>
              <w:right w:w="115" w:type="dxa"/>
            </w:tcMar>
          </w:tcPr>
          <w:p w14:paraId="786F422A" w14:textId="2FB12F82" w:rsidR="00FE203D" w:rsidRPr="00CE0402" w:rsidRDefault="00FE203D" w:rsidP="00FE203D">
            <w:pPr>
              <w:ind w:right="-72"/>
              <w:jc w:val="right"/>
              <w:rPr>
                <w:rFonts w:cs="Arial"/>
                <w:sz w:val="16"/>
                <w:szCs w:val="16"/>
                <w:lang w:val="en-GB"/>
              </w:rPr>
            </w:pPr>
            <w:r w:rsidRPr="00CE0402">
              <w:rPr>
                <w:rFonts w:eastAsia="Arial Unicode MS" w:cs="Arial"/>
                <w:spacing w:val="-4"/>
                <w:sz w:val="16"/>
                <w:szCs w:val="16"/>
              </w:rPr>
              <w:t>-</w:t>
            </w:r>
          </w:p>
        </w:tc>
        <w:tc>
          <w:tcPr>
            <w:tcW w:w="909" w:type="pct"/>
            <w:tcBorders>
              <w:left w:val="nil"/>
              <w:right w:val="nil"/>
            </w:tcBorders>
            <w:noWrap/>
            <w:tcMar>
              <w:left w:w="115" w:type="dxa"/>
              <w:right w:w="115" w:type="dxa"/>
            </w:tcMar>
          </w:tcPr>
          <w:p w14:paraId="419D0429" w14:textId="77777777" w:rsidR="00FE203D" w:rsidRPr="00CE0402" w:rsidRDefault="00FE203D" w:rsidP="00FE203D">
            <w:pPr>
              <w:ind w:right="-72"/>
              <w:jc w:val="center"/>
              <w:rPr>
                <w:rFonts w:cs="Arial"/>
                <w:sz w:val="16"/>
                <w:szCs w:val="16"/>
                <w:lang w:val="en-GB"/>
              </w:rPr>
            </w:pPr>
            <w:r w:rsidRPr="00CE0402">
              <w:rPr>
                <w:rFonts w:cs="Arial"/>
                <w:sz w:val="16"/>
                <w:szCs w:val="16"/>
                <w:lang w:val="en-GB"/>
              </w:rPr>
              <w:t xml:space="preserve">The higher the price per square wah, </w:t>
            </w:r>
          </w:p>
          <w:p w14:paraId="1D11212D" w14:textId="3149CD96" w:rsidR="00FE203D" w:rsidRPr="00CE0402" w:rsidRDefault="00FE203D" w:rsidP="00FE203D">
            <w:pPr>
              <w:ind w:right="-72"/>
              <w:jc w:val="center"/>
              <w:rPr>
                <w:rFonts w:cs="Arial"/>
                <w:sz w:val="16"/>
                <w:szCs w:val="16"/>
                <w:lang w:val="en-GB"/>
              </w:rPr>
            </w:pPr>
            <w:r w:rsidRPr="00CE0402">
              <w:rPr>
                <w:rFonts w:cs="Arial"/>
                <w:sz w:val="16"/>
                <w:szCs w:val="16"/>
                <w:lang w:val="en-GB"/>
              </w:rPr>
              <w:t>the higher</w:t>
            </w:r>
            <w:r w:rsidRPr="00CE0402">
              <w:rPr>
                <w:rFonts w:cs="Arial"/>
                <w:sz w:val="16"/>
                <w:szCs w:val="16"/>
                <w:cs/>
                <w:lang w:val="en-GB"/>
              </w:rPr>
              <w:t xml:space="preserve"> </w:t>
            </w:r>
            <w:r w:rsidRPr="00CE0402">
              <w:rPr>
                <w:rFonts w:cs="Arial"/>
                <w:sz w:val="16"/>
                <w:szCs w:val="16"/>
                <w:lang w:val="en-GB"/>
              </w:rPr>
              <w:t>the fair value</w:t>
            </w:r>
          </w:p>
        </w:tc>
      </w:tr>
      <w:tr w:rsidR="00363F0E" w:rsidRPr="00CE0402" w14:paraId="2D814804" w14:textId="77777777" w:rsidTr="00363F0E">
        <w:trPr>
          <w:trHeight w:val="117"/>
        </w:trPr>
        <w:tc>
          <w:tcPr>
            <w:tcW w:w="763" w:type="pct"/>
            <w:gridSpan w:val="3"/>
            <w:tcBorders>
              <w:left w:val="nil"/>
              <w:right w:val="nil"/>
            </w:tcBorders>
            <w:noWrap/>
            <w:tcMar>
              <w:left w:w="115" w:type="dxa"/>
              <w:right w:w="115" w:type="dxa"/>
            </w:tcMar>
          </w:tcPr>
          <w:p w14:paraId="09B09854" w14:textId="77777777" w:rsidR="006D7A90" w:rsidRPr="00CE0402" w:rsidRDefault="006D7A90" w:rsidP="00363F0E">
            <w:pPr>
              <w:ind w:left="77" w:right="-72" w:hanging="149"/>
              <w:jc w:val="left"/>
              <w:rPr>
                <w:rFonts w:cs="Arial"/>
                <w:sz w:val="16"/>
                <w:szCs w:val="16"/>
                <w:lang w:val="en-GB"/>
              </w:rPr>
            </w:pPr>
          </w:p>
        </w:tc>
        <w:tc>
          <w:tcPr>
            <w:tcW w:w="340" w:type="pct"/>
            <w:tcBorders>
              <w:left w:val="nil"/>
              <w:right w:val="nil"/>
            </w:tcBorders>
            <w:noWrap/>
            <w:tcMar>
              <w:left w:w="115" w:type="dxa"/>
              <w:right w:w="115" w:type="dxa"/>
            </w:tcMar>
          </w:tcPr>
          <w:p w14:paraId="56D08AFB" w14:textId="77777777" w:rsidR="006D7A90" w:rsidRPr="00CE0402" w:rsidRDefault="006D7A90" w:rsidP="009A35AD">
            <w:pPr>
              <w:ind w:left="-72" w:right="-72"/>
              <w:rPr>
                <w:rFonts w:cs="Arial"/>
                <w:sz w:val="16"/>
                <w:szCs w:val="16"/>
                <w:lang w:val="en-GB"/>
              </w:rPr>
            </w:pPr>
          </w:p>
        </w:tc>
        <w:tc>
          <w:tcPr>
            <w:tcW w:w="333" w:type="pct"/>
            <w:tcBorders>
              <w:left w:val="nil"/>
              <w:right w:val="nil"/>
            </w:tcBorders>
            <w:noWrap/>
            <w:tcMar>
              <w:left w:w="115" w:type="dxa"/>
              <w:right w:w="115" w:type="dxa"/>
            </w:tcMar>
          </w:tcPr>
          <w:p w14:paraId="1970AF6E" w14:textId="77777777" w:rsidR="006D7A90" w:rsidRPr="00CE0402" w:rsidRDefault="006D7A90" w:rsidP="009A35AD">
            <w:pPr>
              <w:ind w:left="-72" w:right="-72"/>
              <w:rPr>
                <w:rFonts w:cs="Arial"/>
                <w:sz w:val="16"/>
                <w:szCs w:val="16"/>
                <w:lang w:val="en-GB"/>
              </w:rPr>
            </w:pPr>
          </w:p>
        </w:tc>
        <w:tc>
          <w:tcPr>
            <w:tcW w:w="526" w:type="pct"/>
            <w:tcBorders>
              <w:left w:val="nil"/>
              <w:right w:val="nil"/>
            </w:tcBorders>
            <w:noWrap/>
            <w:tcMar>
              <w:left w:w="115" w:type="dxa"/>
              <w:right w:w="115" w:type="dxa"/>
            </w:tcMar>
          </w:tcPr>
          <w:p w14:paraId="1306C630" w14:textId="77777777" w:rsidR="006D7A90" w:rsidRPr="00CE0402" w:rsidRDefault="006D7A90" w:rsidP="009A35AD">
            <w:pPr>
              <w:ind w:left="-72" w:right="-72"/>
              <w:rPr>
                <w:rFonts w:cs="Arial"/>
                <w:sz w:val="16"/>
                <w:szCs w:val="16"/>
                <w:lang w:val="en-GB"/>
              </w:rPr>
            </w:pPr>
          </w:p>
        </w:tc>
        <w:tc>
          <w:tcPr>
            <w:tcW w:w="612" w:type="pct"/>
            <w:tcBorders>
              <w:left w:val="nil"/>
              <w:right w:val="nil"/>
            </w:tcBorders>
            <w:noWrap/>
            <w:tcMar>
              <w:left w:w="115" w:type="dxa"/>
              <w:right w:w="115" w:type="dxa"/>
            </w:tcMar>
          </w:tcPr>
          <w:p w14:paraId="05EDCDE6" w14:textId="77777777" w:rsidR="006D7A90" w:rsidRPr="00CE0402" w:rsidRDefault="006D7A90" w:rsidP="009A35AD">
            <w:pPr>
              <w:ind w:left="-72" w:right="-72"/>
              <w:rPr>
                <w:rFonts w:cs="Arial"/>
                <w:sz w:val="16"/>
                <w:szCs w:val="16"/>
                <w:lang w:val="en-GB"/>
              </w:rPr>
            </w:pPr>
          </w:p>
        </w:tc>
        <w:tc>
          <w:tcPr>
            <w:tcW w:w="381" w:type="pct"/>
            <w:tcBorders>
              <w:left w:val="nil"/>
              <w:right w:val="nil"/>
            </w:tcBorders>
            <w:noWrap/>
            <w:tcMar>
              <w:left w:w="115" w:type="dxa"/>
              <w:right w:w="115" w:type="dxa"/>
            </w:tcMar>
          </w:tcPr>
          <w:p w14:paraId="1D332C56" w14:textId="77777777" w:rsidR="006D7A90" w:rsidRPr="00CE0402" w:rsidRDefault="006D7A90" w:rsidP="009A35AD">
            <w:pPr>
              <w:ind w:left="-72" w:right="-72"/>
              <w:rPr>
                <w:rFonts w:cs="Arial"/>
                <w:sz w:val="16"/>
                <w:szCs w:val="16"/>
                <w:lang w:val="en-GB"/>
              </w:rPr>
            </w:pPr>
          </w:p>
        </w:tc>
        <w:tc>
          <w:tcPr>
            <w:tcW w:w="348" w:type="pct"/>
            <w:tcBorders>
              <w:left w:val="nil"/>
              <w:right w:val="nil"/>
            </w:tcBorders>
            <w:noWrap/>
            <w:tcMar>
              <w:left w:w="115" w:type="dxa"/>
              <w:right w:w="115" w:type="dxa"/>
            </w:tcMar>
          </w:tcPr>
          <w:p w14:paraId="285A44BC" w14:textId="77777777" w:rsidR="006D7A90" w:rsidRPr="00CE0402" w:rsidRDefault="006D7A90" w:rsidP="009A35AD">
            <w:pPr>
              <w:ind w:left="-72" w:right="-72"/>
              <w:rPr>
                <w:rFonts w:cs="Arial"/>
                <w:sz w:val="16"/>
                <w:szCs w:val="16"/>
                <w:lang w:val="en-GB"/>
              </w:rPr>
            </w:pPr>
          </w:p>
        </w:tc>
        <w:tc>
          <w:tcPr>
            <w:tcW w:w="412" w:type="pct"/>
            <w:tcBorders>
              <w:left w:val="nil"/>
              <w:right w:val="nil"/>
            </w:tcBorders>
            <w:noWrap/>
            <w:tcMar>
              <w:left w:w="115" w:type="dxa"/>
              <w:right w:w="115" w:type="dxa"/>
            </w:tcMar>
          </w:tcPr>
          <w:p w14:paraId="0F009559" w14:textId="67865AE7" w:rsidR="006D7A90" w:rsidRPr="00CE0402" w:rsidRDefault="006D7A90" w:rsidP="009A35AD">
            <w:pPr>
              <w:ind w:left="-72" w:right="-72"/>
              <w:rPr>
                <w:rFonts w:cs="Arial"/>
                <w:sz w:val="16"/>
                <w:szCs w:val="16"/>
                <w:lang w:val="en-GB"/>
              </w:rPr>
            </w:pPr>
          </w:p>
        </w:tc>
        <w:tc>
          <w:tcPr>
            <w:tcW w:w="375" w:type="pct"/>
            <w:tcBorders>
              <w:left w:val="nil"/>
              <w:right w:val="nil"/>
            </w:tcBorders>
            <w:noWrap/>
            <w:tcMar>
              <w:left w:w="115" w:type="dxa"/>
              <w:right w:w="115" w:type="dxa"/>
            </w:tcMar>
          </w:tcPr>
          <w:p w14:paraId="246E31EE" w14:textId="77777777" w:rsidR="006D7A90" w:rsidRPr="00CE0402" w:rsidRDefault="006D7A90" w:rsidP="009A35AD">
            <w:pPr>
              <w:ind w:left="-72" w:right="-72"/>
              <w:rPr>
                <w:rFonts w:cs="Arial"/>
                <w:sz w:val="16"/>
                <w:szCs w:val="16"/>
                <w:lang w:val="en-GB"/>
              </w:rPr>
            </w:pPr>
          </w:p>
        </w:tc>
        <w:tc>
          <w:tcPr>
            <w:tcW w:w="909" w:type="pct"/>
            <w:tcBorders>
              <w:left w:val="nil"/>
              <w:right w:val="nil"/>
            </w:tcBorders>
            <w:noWrap/>
            <w:tcMar>
              <w:left w:w="115" w:type="dxa"/>
              <w:right w:w="115" w:type="dxa"/>
            </w:tcMar>
          </w:tcPr>
          <w:p w14:paraId="327E2C96" w14:textId="77777777" w:rsidR="006D7A90" w:rsidRPr="00CE0402" w:rsidRDefault="006D7A90" w:rsidP="008E1AA5">
            <w:pPr>
              <w:ind w:left="-72" w:right="-72"/>
              <w:jc w:val="center"/>
              <w:rPr>
                <w:rFonts w:cs="Arial"/>
                <w:sz w:val="16"/>
                <w:szCs w:val="16"/>
                <w:lang w:val="en-GB"/>
              </w:rPr>
            </w:pPr>
          </w:p>
        </w:tc>
      </w:tr>
      <w:tr w:rsidR="00363F0E" w:rsidRPr="00CE0402" w14:paraId="4D79EC6B" w14:textId="77777777" w:rsidTr="00363F0E">
        <w:tc>
          <w:tcPr>
            <w:tcW w:w="763" w:type="pct"/>
            <w:gridSpan w:val="3"/>
            <w:tcBorders>
              <w:left w:val="nil"/>
              <w:right w:val="nil"/>
            </w:tcBorders>
            <w:noWrap/>
            <w:tcMar>
              <w:left w:w="115" w:type="dxa"/>
              <w:right w:w="115" w:type="dxa"/>
            </w:tcMar>
          </w:tcPr>
          <w:p w14:paraId="2F8CA208" w14:textId="77777777" w:rsidR="00677E10" w:rsidRPr="00CE0402" w:rsidRDefault="00677E10" w:rsidP="00363F0E">
            <w:pPr>
              <w:ind w:left="77" w:right="-72" w:hanging="149"/>
              <w:jc w:val="left"/>
              <w:rPr>
                <w:rFonts w:cs="Arial"/>
                <w:color w:val="000000"/>
                <w:sz w:val="16"/>
                <w:szCs w:val="16"/>
              </w:rPr>
            </w:pPr>
            <w:r w:rsidRPr="00CE0402">
              <w:rPr>
                <w:rFonts w:cs="Arial"/>
                <w:color w:val="000000"/>
                <w:sz w:val="16"/>
                <w:szCs w:val="16"/>
              </w:rPr>
              <w:t>Buildings</w:t>
            </w:r>
          </w:p>
          <w:p w14:paraId="02D69AE7" w14:textId="0F45D7BC" w:rsidR="00677E10" w:rsidRPr="00CE0402" w:rsidRDefault="00045D54" w:rsidP="00045D54">
            <w:pPr>
              <w:ind w:left="77" w:right="-72" w:hanging="149"/>
              <w:jc w:val="left"/>
              <w:rPr>
                <w:rFonts w:cs="Arial"/>
                <w:spacing w:val="-8"/>
                <w:sz w:val="16"/>
                <w:szCs w:val="16"/>
                <w:lang w:val="en-GB"/>
              </w:rPr>
            </w:pPr>
            <w:r w:rsidRPr="00CE0402">
              <w:rPr>
                <w:rFonts w:cs="Arial"/>
                <w:color w:val="000000"/>
                <w:sz w:val="16"/>
                <w:szCs w:val="16"/>
              </w:rPr>
              <w:t xml:space="preserve">- </w:t>
            </w:r>
            <w:r w:rsidR="00677E10" w:rsidRPr="00CE0402">
              <w:rPr>
                <w:rFonts w:cs="Arial"/>
                <w:color w:val="000000"/>
                <w:sz w:val="16"/>
                <w:szCs w:val="16"/>
              </w:rPr>
              <w:t>Principal Healthcare Ubon Ratchathani Co., Ltd.</w:t>
            </w:r>
          </w:p>
        </w:tc>
        <w:tc>
          <w:tcPr>
            <w:tcW w:w="340" w:type="pct"/>
            <w:tcBorders>
              <w:left w:val="nil"/>
              <w:right w:val="nil"/>
            </w:tcBorders>
            <w:noWrap/>
            <w:tcMar>
              <w:left w:w="115" w:type="dxa"/>
              <w:right w:w="115" w:type="dxa"/>
            </w:tcMar>
          </w:tcPr>
          <w:p w14:paraId="7E01536D" w14:textId="229D9577" w:rsidR="00677E10" w:rsidRPr="00CE0402" w:rsidRDefault="00677E10" w:rsidP="00677E10">
            <w:pPr>
              <w:ind w:right="-72"/>
              <w:jc w:val="right"/>
              <w:rPr>
                <w:rFonts w:cs="Arial"/>
                <w:sz w:val="16"/>
                <w:szCs w:val="16"/>
              </w:rPr>
            </w:pPr>
            <w:r w:rsidRPr="00CE0402">
              <w:rPr>
                <w:rFonts w:cs="Arial"/>
                <w:sz w:val="16"/>
                <w:szCs w:val="16"/>
              </w:rPr>
              <w:t xml:space="preserve"> 42,624 </w:t>
            </w:r>
          </w:p>
        </w:tc>
        <w:tc>
          <w:tcPr>
            <w:tcW w:w="333" w:type="pct"/>
            <w:tcBorders>
              <w:left w:val="nil"/>
              <w:right w:val="nil"/>
            </w:tcBorders>
            <w:noWrap/>
            <w:tcMar>
              <w:left w:w="115" w:type="dxa"/>
              <w:right w:w="115" w:type="dxa"/>
            </w:tcMar>
          </w:tcPr>
          <w:p w14:paraId="13EA6FB1" w14:textId="2D191734" w:rsidR="00677E10" w:rsidRPr="00CE0402" w:rsidRDefault="00677E10" w:rsidP="00677E10">
            <w:pPr>
              <w:ind w:right="-72"/>
              <w:jc w:val="right"/>
              <w:rPr>
                <w:rFonts w:cs="Arial"/>
                <w:sz w:val="16"/>
                <w:szCs w:val="16"/>
              </w:rPr>
            </w:pPr>
            <w:r w:rsidRPr="00CE0402">
              <w:rPr>
                <w:rFonts w:cs="Arial"/>
                <w:sz w:val="16"/>
                <w:szCs w:val="16"/>
              </w:rPr>
              <w:t>42,624</w:t>
            </w:r>
          </w:p>
        </w:tc>
        <w:tc>
          <w:tcPr>
            <w:tcW w:w="526" w:type="pct"/>
            <w:tcBorders>
              <w:left w:val="nil"/>
              <w:right w:val="nil"/>
            </w:tcBorders>
            <w:noWrap/>
            <w:tcMar>
              <w:left w:w="115" w:type="dxa"/>
              <w:right w:w="115" w:type="dxa"/>
            </w:tcMar>
          </w:tcPr>
          <w:p w14:paraId="23CBA3DB" w14:textId="6DE9C451" w:rsidR="00677E10" w:rsidRPr="00CE0402" w:rsidRDefault="00677E10" w:rsidP="00677E10">
            <w:pPr>
              <w:ind w:right="-72"/>
              <w:jc w:val="center"/>
              <w:rPr>
                <w:rFonts w:cs="Arial"/>
                <w:sz w:val="16"/>
                <w:szCs w:val="16"/>
                <w:lang w:val="en-GB"/>
              </w:rPr>
            </w:pPr>
            <w:r w:rsidRPr="00CE0402">
              <w:rPr>
                <w:rFonts w:cs="Arial"/>
                <w:sz w:val="16"/>
                <w:szCs w:val="16"/>
                <w:lang w:val="en-GB"/>
              </w:rPr>
              <w:t>Replacement cost approach</w:t>
            </w:r>
          </w:p>
        </w:tc>
        <w:tc>
          <w:tcPr>
            <w:tcW w:w="612" w:type="pct"/>
            <w:tcBorders>
              <w:left w:val="nil"/>
              <w:right w:val="nil"/>
            </w:tcBorders>
            <w:noWrap/>
            <w:tcMar>
              <w:left w:w="115" w:type="dxa"/>
              <w:right w:w="115" w:type="dxa"/>
            </w:tcMar>
          </w:tcPr>
          <w:p w14:paraId="5659D822" w14:textId="1EFF9979" w:rsidR="00677E10" w:rsidRPr="00CE0402" w:rsidRDefault="00677E10" w:rsidP="00677E10">
            <w:pPr>
              <w:ind w:right="-72"/>
              <w:jc w:val="center"/>
              <w:rPr>
                <w:rFonts w:cs="Arial"/>
                <w:sz w:val="16"/>
                <w:szCs w:val="16"/>
                <w:lang w:val="en-GB"/>
              </w:rPr>
            </w:pPr>
            <w:r w:rsidRPr="00CE0402">
              <w:rPr>
                <w:rFonts w:cs="Arial"/>
                <w:sz w:val="16"/>
                <w:szCs w:val="16"/>
                <w:lang w:val="en-GB"/>
              </w:rPr>
              <w:t>Price per square metre</w:t>
            </w:r>
          </w:p>
        </w:tc>
        <w:tc>
          <w:tcPr>
            <w:tcW w:w="381" w:type="pct"/>
            <w:tcBorders>
              <w:left w:val="nil"/>
              <w:right w:val="nil"/>
            </w:tcBorders>
            <w:noWrap/>
            <w:tcMar>
              <w:left w:w="115" w:type="dxa"/>
              <w:right w:w="115" w:type="dxa"/>
            </w:tcMar>
          </w:tcPr>
          <w:p w14:paraId="48E32BD0" w14:textId="62EC94F5" w:rsidR="00677E10" w:rsidRPr="00CE0402" w:rsidRDefault="00677E10" w:rsidP="00677E10">
            <w:pPr>
              <w:ind w:right="-72"/>
              <w:jc w:val="right"/>
              <w:rPr>
                <w:rFonts w:eastAsia="Arial Unicode MS" w:cs="Arial"/>
                <w:spacing w:val="-4"/>
                <w:sz w:val="16"/>
                <w:szCs w:val="16"/>
                <w:lang w:val="en-GB"/>
              </w:rPr>
            </w:pPr>
            <w:r w:rsidRPr="00CE0402">
              <w:rPr>
                <w:rFonts w:eastAsia="Arial Unicode MS" w:cs="Arial"/>
                <w:spacing w:val="-4"/>
                <w:sz w:val="16"/>
                <w:szCs w:val="16"/>
                <w:lang w:val="en-GB"/>
              </w:rPr>
              <w:t>15</w:t>
            </w:r>
          </w:p>
        </w:tc>
        <w:tc>
          <w:tcPr>
            <w:tcW w:w="348" w:type="pct"/>
            <w:tcBorders>
              <w:left w:val="nil"/>
              <w:right w:val="nil"/>
            </w:tcBorders>
            <w:noWrap/>
            <w:tcMar>
              <w:left w:w="115" w:type="dxa"/>
              <w:right w:w="115" w:type="dxa"/>
            </w:tcMar>
          </w:tcPr>
          <w:p w14:paraId="742C50EB" w14:textId="291B58AA" w:rsidR="00677E10" w:rsidRPr="00CE0402" w:rsidRDefault="00677E10" w:rsidP="00677E10">
            <w:pPr>
              <w:ind w:right="-72"/>
              <w:jc w:val="right"/>
              <w:rPr>
                <w:rFonts w:eastAsia="Arial Unicode MS" w:cs="Arial"/>
                <w:spacing w:val="-4"/>
                <w:sz w:val="16"/>
                <w:szCs w:val="16"/>
                <w:lang w:val="en-GB"/>
              </w:rPr>
            </w:pPr>
            <w:r w:rsidRPr="00CE0402">
              <w:rPr>
                <w:rFonts w:eastAsia="Arial Unicode MS" w:cs="Arial"/>
                <w:spacing w:val="-4"/>
                <w:sz w:val="16"/>
                <w:szCs w:val="16"/>
                <w:lang w:val="en-GB"/>
              </w:rPr>
              <w:t>15</w:t>
            </w:r>
          </w:p>
        </w:tc>
        <w:tc>
          <w:tcPr>
            <w:tcW w:w="412" w:type="pct"/>
            <w:tcBorders>
              <w:left w:val="nil"/>
              <w:right w:val="nil"/>
            </w:tcBorders>
            <w:noWrap/>
            <w:tcMar>
              <w:left w:w="115" w:type="dxa"/>
              <w:right w:w="115" w:type="dxa"/>
            </w:tcMar>
          </w:tcPr>
          <w:p w14:paraId="4FC56672" w14:textId="471CBAE4" w:rsidR="00677E10" w:rsidRPr="00CE0402" w:rsidRDefault="00677E10" w:rsidP="00677E10">
            <w:pPr>
              <w:ind w:right="-72"/>
              <w:jc w:val="right"/>
              <w:rPr>
                <w:rFonts w:eastAsia="Arial Unicode MS" w:cs="Arial"/>
                <w:spacing w:val="-4"/>
                <w:sz w:val="16"/>
                <w:szCs w:val="16"/>
                <w:lang w:val="en-GB"/>
              </w:rPr>
            </w:pPr>
            <w:r w:rsidRPr="00CE0402">
              <w:rPr>
                <w:rFonts w:eastAsia="Arial Unicode MS" w:cs="Arial"/>
                <w:spacing w:val="-4"/>
                <w:sz w:val="16"/>
                <w:szCs w:val="16"/>
                <w:lang w:val="en-GB"/>
              </w:rPr>
              <w:t>15</w:t>
            </w:r>
          </w:p>
        </w:tc>
        <w:tc>
          <w:tcPr>
            <w:tcW w:w="375" w:type="pct"/>
            <w:tcBorders>
              <w:left w:val="nil"/>
              <w:right w:val="nil"/>
            </w:tcBorders>
            <w:noWrap/>
            <w:tcMar>
              <w:left w:w="115" w:type="dxa"/>
              <w:right w:w="115" w:type="dxa"/>
            </w:tcMar>
          </w:tcPr>
          <w:p w14:paraId="62F7F1F0" w14:textId="47D262DC" w:rsidR="00677E10" w:rsidRPr="00CE0402" w:rsidRDefault="00677E10" w:rsidP="00677E10">
            <w:pPr>
              <w:ind w:right="-72"/>
              <w:jc w:val="right"/>
              <w:rPr>
                <w:rFonts w:eastAsia="Arial Unicode MS" w:cs="Arial"/>
                <w:spacing w:val="-4"/>
                <w:sz w:val="16"/>
                <w:szCs w:val="16"/>
                <w:lang w:val="en-GB"/>
              </w:rPr>
            </w:pPr>
            <w:r w:rsidRPr="00CE0402">
              <w:rPr>
                <w:rFonts w:eastAsia="Arial Unicode MS" w:cs="Arial"/>
                <w:spacing w:val="-4"/>
                <w:sz w:val="16"/>
                <w:szCs w:val="16"/>
                <w:lang w:val="en-GB"/>
              </w:rPr>
              <w:t>15</w:t>
            </w:r>
          </w:p>
        </w:tc>
        <w:tc>
          <w:tcPr>
            <w:tcW w:w="909" w:type="pct"/>
            <w:tcBorders>
              <w:left w:val="nil"/>
              <w:right w:val="nil"/>
            </w:tcBorders>
            <w:noWrap/>
            <w:tcMar>
              <w:left w:w="115" w:type="dxa"/>
              <w:right w:w="115" w:type="dxa"/>
            </w:tcMar>
          </w:tcPr>
          <w:p w14:paraId="581F42A3" w14:textId="77777777" w:rsidR="00677E10" w:rsidRPr="00CE0402" w:rsidRDefault="00677E10" w:rsidP="00677E10">
            <w:pPr>
              <w:ind w:right="-72"/>
              <w:jc w:val="center"/>
              <w:rPr>
                <w:rFonts w:cs="Arial"/>
                <w:sz w:val="16"/>
                <w:szCs w:val="16"/>
                <w:lang w:val="en-GB"/>
              </w:rPr>
            </w:pPr>
            <w:r w:rsidRPr="00CE0402">
              <w:rPr>
                <w:rFonts w:cs="Arial"/>
                <w:sz w:val="16"/>
                <w:szCs w:val="16"/>
                <w:lang w:val="en-GB"/>
              </w:rPr>
              <w:t>The higher the price per square metre,</w:t>
            </w:r>
          </w:p>
          <w:p w14:paraId="5D096BD0" w14:textId="0C697C6F" w:rsidR="00677E10" w:rsidRPr="00CE0402" w:rsidRDefault="00677E10" w:rsidP="00677E10">
            <w:pPr>
              <w:ind w:right="-72"/>
              <w:jc w:val="center"/>
              <w:rPr>
                <w:rFonts w:cs="Arial"/>
                <w:sz w:val="16"/>
                <w:szCs w:val="16"/>
                <w:lang w:val="en-GB"/>
              </w:rPr>
            </w:pPr>
            <w:r w:rsidRPr="00CE0402">
              <w:rPr>
                <w:rFonts w:cs="Arial"/>
                <w:sz w:val="16"/>
                <w:szCs w:val="16"/>
                <w:lang w:val="en-GB"/>
              </w:rPr>
              <w:t xml:space="preserve"> the higher</w:t>
            </w:r>
            <w:r w:rsidRPr="00CE0402">
              <w:rPr>
                <w:rFonts w:cs="Arial"/>
                <w:sz w:val="16"/>
                <w:szCs w:val="16"/>
                <w:cs/>
                <w:lang w:val="en-GB"/>
              </w:rPr>
              <w:t xml:space="preserve"> </w:t>
            </w:r>
            <w:r w:rsidRPr="00CE0402">
              <w:rPr>
                <w:rFonts w:cs="Arial"/>
                <w:sz w:val="16"/>
                <w:szCs w:val="16"/>
                <w:lang w:val="en-GB"/>
              </w:rPr>
              <w:t>the fair value</w:t>
            </w:r>
          </w:p>
        </w:tc>
      </w:tr>
      <w:tr w:rsidR="00363F0E" w:rsidRPr="00CE0402" w14:paraId="42393582" w14:textId="77777777" w:rsidTr="00363F0E">
        <w:tc>
          <w:tcPr>
            <w:tcW w:w="763" w:type="pct"/>
            <w:gridSpan w:val="3"/>
            <w:tcBorders>
              <w:left w:val="nil"/>
              <w:right w:val="nil"/>
            </w:tcBorders>
            <w:noWrap/>
            <w:tcMar>
              <w:left w:w="115" w:type="dxa"/>
              <w:right w:w="115" w:type="dxa"/>
            </w:tcMar>
          </w:tcPr>
          <w:p w14:paraId="420E5D69" w14:textId="77777777" w:rsidR="006D7A90" w:rsidRPr="00CE0402" w:rsidRDefault="006D7A90" w:rsidP="00363F0E">
            <w:pPr>
              <w:ind w:left="77" w:right="-72" w:hanging="149"/>
              <w:jc w:val="left"/>
              <w:rPr>
                <w:rFonts w:cs="Arial"/>
                <w:sz w:val="16"/>
                <w:szCs w:val="16"/>
                <w:lang w:val="en-GB"/>
              </w:rPr>
            </w:pPr>
          </w:p>
        </w:tc>
        <w:tc>
          <w:tcPr>
            <w:tcW w:w="340" w:type="pct"/>
            <w:tcBorders>
              <w:left w:val="nil"/>
              <w:right w:val="nil"/>
            </w:tcBorders>
            <w:noWrap/>
            <w:tcMar>
              <w:left w:w="115" w:type="dxa"/>
              <w:right w:w="115" w:type="dxa"/>
            </w:tcMar>
          </w:tcPr>
          <w:p w14:paraId="3C225505" w14:textId="77777777" w:rsidR="006D7A90" w:rsidRPr="00CE0402" w:rsidRDefault="006D7A90" w:rsidP="009A35AD">
            <w:pPr>
              <w:ind w:left="-72" w:right="-72"/>
              <w:rPr>
                <w:rFonts w:cs="Arial"/>
                <w:sz w:val="16"/>
                <w:szCs w:val="16"/>
                <w:lang w:val="en-GB"/>
              </w:rPr>
            </w:pPr>
          </w:p>
        </w:tc>
        <w:tc>
          <w:tcPr>
            <w:tcW w:w="333" w:type="pct"/>
            <w:tcBorders>
              <w:left w:val="nil"/>
              <w:right w:val="nil"/>
            </w:tcBorders>
            <w:noWrap/>
            <w:tcMar>
              <w:left w:w="115" w:type="dxa"/>
              <w:right w:w="115" w:type="dxa"/>
            </w:tcMar>
          </w:tcPr>
          <w:p w14:paraId="0C246C6C" w14:textId="77777777" w:rsidR="006D7A90" w:rsidRPr="00CE0402" w:rsidRDefault="006D7A90" w:rsidP="009A35AD">
            <w:pPr>
              <w:ind w:left="-72" w:right="-72"/>
              <w:rPr>
                <w:rFonts w:cs="Arial"/>
                <w:sz w:val="16"/>
                <w:szCs w:val="16"/>
                <w:lang w:val="en-GB"/>
              </w:rPr>
            </w:pPr>
          </w:p>
        </w:tc>
        <w:tc>
          <w:tcPr>
            <w:tcW w:w="526" w:type="pct"/>
            <w:tcBorders>
              <w:left w:val="nil"/>
              <w:right w:val="nil"/>
            </w:tcBorders>
            <w:noWrap/>
            <w:tcMar>
              <w:left w:w="115" w:type="dxa"/>
              <w:right w:w="115" w:type="dxa"/>
            </w:tcMar>
          </w:tcPr>
          <w:p w14:paraId="6C602946" w14:textId="77777777" w:rsidR="006D7A90" w:rsidRPr="00CE0402" w:rsidRDefault="006D7A90" w:rsidP="009A35AD">
            <w:pPr>
              <w:ind w:left="-72" w:right="-72"/>
              <w:rPr>
                <w:rFonts w:cs="Arial"/>
                <w:sz w:val="16"/>
                <w:szCs w:val="16"/>
                <w:lang w:val="en-GB"/>
              </w:rPr>
            </w:pPr>
          </w:p>
        </w:tc>
        <w:tc>
          <w:tcPr>
            <w:tcW w:w="612" w:type="pct"/>
            <w:tcBorders>
              <w:left w:val="nil"/>
              <w:right w:val="nil"/>
            </w:tcBorders>
            <w:noWrap/>
            <w:tcMar>
              <w:left w:w="115" w:type="dxa"/>
              <w:right w:w="115" w:type="dxa"/>
            </w:tcMar>
          </w:tcPr>
          <w:p w14:paraId="401C4B8E" w14:textId="77777777" w:rsidR="006D7A90" w:rsidRPr="00CE0402" w:rsidRDefault="006D7A90" w:rsidP="009A35AD">
            <w:pPr>
              <w:ind w:left="-72" w:right="-72"/>
              <w:rPr>
                <w:rFonts w:cs="Arial"/>
                <w:sz w:val="16"/>
                <w:szCs w:val="16"/>
                <w:lang w:val="en-GB"/>
              </w:rPr>
            </w:pPr>
          </w:p>
        </w:tc>
        <w:tc>
          <w:tcPr>
            <w:tcW w:w="381" w:type="pct"/>
            <w:tcBorders>
              <w:left w:val="nil"/>
              <w:right w:val="nil"/>
            </w:tcBorders>
            <w:noWrap/>
            <w:tcMar>
              <w:left w:w="115" w:type="dxa"/>
              <w:right w:w="115" w:type="dxa"/>
            </w:tcMar>
          </w:tcPr>
          <w:p w14:paraId="4F6909FB" w14:textId="77777777" w:rsidR="006D7A90" w:rsidRPr="00CE0402" w:rsidRDefault="006D7A90" w:rsidP="009A35AD">
            <w:pPr>
              <w:ind w:left="-72" w:right="-72"/>
              <w:rPr>
                <w:rFonts w:cs="Arial"/>
                <w:sz w:val="16"/>
                <w:szCs w:val="16"/>
                <w:lang w:val="en-GB"/>
              </w:rPr>
            </w:pPr>
          </w:p>
        </w:tc>
        <w:tc>
          <w:tcPr>
            <w:tcW w:w="348" w:type="pct"/>
            <w:tcBorders>
              <w:left w:val="nil"/>
              <w:right w:val="nil"/>
            </w:tcBorders>
            <w:noWrap/>
            <w:tcMar>
              <w:left w:w="115" w:type="dxa"/>
              <w:right w:w="115" w:type="dxa"/>
            </w:tcMar>
          </w:tcPr>
          <w:p w14:paraId="039CB270" w14:textId="77777777" w:rsidR="006D7A90" w:rsidRPr="00CE0402" w:rsidRDefault="006D7A90" w:rsidP="009A35AD">
            <w:pPr>
              <w:ind w:left="-72" w:right="-72"/>
              <w:rPr>
                <w:rFonts w:cs="Arial"/>
                <w:sz w:val="16"/>
                <w:szCs w:val="16"/>
                <w:lang w:val="en-GB"/>
              </w:rPr>
            </w:pPr>
          </w:p>
        </w:tc>
        <w:tc>
          <w:tcPr>
            <w:tcW w:w="412" w:type="pct"/>
            <w:tcBorders>
              <w:left w:val="nil"/>
              <w:right w:val="nil"/>
            </w:tcBorders>
            <w:noWrap/>
            <w:tcMar>
              <w:left w:w="115" w:type="dxa"/>
              <w:right w:w="115" w:type="dxa"/>
            </w:tcMar>
          </w:tcPr>
          <w:p w14:paraId="188B5A6F" w14:textId="7D496460" w:rsidR="006D7A90" w:rsidRPr="00CE0402" w:rsidRDefault="006D7A90" w:rsidP="009A35AD">
            <w:pPr>
              <w:ind w:left="-72" w:right="-72"/>
              <w:rPr>
                <w:rFonts w:cs="Arial"/>
                <w:sz w:val="16"/>
                <w:szCs w:val="16"/>
                <w:lang w:val="en-GB"/>
              </w:rPr>
            </w:pPr>
          </w:p>
        </w:tc>
        <w:tc>
          <w:tcPr>
            <w:tcW w:w="375" w:type="pct"/>
            <w:tcBorders>
              <w:left w:val="nil"/>
              <w:right w:val="nil"/>
            </w:tcBorders>
            <w:noWrap/>
            <w:tcMar>
              <w:left w:w="115" w:type="dxa"/>
              <w:right w:w="115" w:type="dxa"/>
            </w:tcMar>
          </w:tcPr>
          <w:p w14:paraId="3519119E" w14:textId="77777777" w:rsidR="006D7A90" w:rsidRPr="00CE0402" w:rsidRDefault="006D7A90" w:rsidP="009A35AD">
            <w:pPr>
              <w:ind w:left="-72" w:right="-72"/>
              <w:rPr>
                <w:rFonts w:cs="Arial"/>
                <w:sz w:val="16"/>
                <w:szCs w:val="16"/>
                <w:lang w:val="en-GB"/>
              </w:rPr>
            </w:pPr>
          </w:p>
        </w:tc>
        <w:tc>
          <w:tcPr>
            <w:tcW w:w="909" w:type="pct"/>
            <w:tcBorders>
              <w:left w:val="nil"/>
              <w:right w:val="nil"/>
            </w:tcBorders>
            <w:noWrap/>
            <w:tcMar>
              <w:left w:w="115" w:type="dxa"/>
              <w:right w:w="115" w:type="dxa"/>
            </w:tcMar>
          </w:tcPr>
          <w:p w14:paraId="1DC5A435" w14:textId="77777777" w:rsidR="006D7A90" w:rsidRPr="00CE0402" w:rsidRDefault="006D7A90" w:rsidP="008E1AA5">
            <w:pPr>
              <w:ind w:left="-72" w:right="-72"/>
              <w:jc w:val="center"/>
              <w:rPr>
                <w:rFonts w:cs="Arial"/>
                <w:sz w:val="16"/>
                <w:szCs w:val="16"/>
                <w:lang w:val="en-GB"/>
              </w:rPr>
            </w:pPr>
          </w:p>
        </w:tc>
      </w:tr>
      <w:tr w:rsidR="00363F0E" w:rsidRPr="00CE0402" w14:paraId="7BE1E57C" w14:textId="77777777" w:rsidTr="00363F0E">
        <w:trPr>
          <w:trHeight w:val="70"/>
        </w:trPr>
        <w:tc>
          <w:tcPr>
            <w:tcW w:w="763" w:type="pct"/>
            <w:gridSpan w:val="3"/>
            <w:tcBorders>
              <w:left w:val="nil"/>
              <w:right w:val="nil"/>
            </w:tcBorders>
            <w:noWrap/>
            <w:tcMar>
              <w:left w:w="115" w:type="dxa"/>
              <w:right w:w="115" w:type="dxa"/>
            </w:tcMar>
          </w:tcPr>
          <w:p w14:paraId="1CE0F2CA" w14:textId="77777777" w:rsidR="00045D54" w:rsidRPr="00CE0402" w:rsidRDefault="008576B4" w:rsidP="00045D54">
            <w:pPr>
              <w:ind w:left="77" w:right="-72" w:hanging="149"/>
              <w:jc w:val="left"/>
              <w:rPr>
                <w:rFonts w:cs="Arial"/>
                <w:color w:val="000000"/>
                <w:sz w:val="16"/>
                <w:szCs w:val="16"/>
              </w:rPr>
            </w:pPr>
            <w:r w:rsidRPr="00CE0402">
              <w:rPr>
                <w:rFonts w:cs="Arial"/>
                <w:color w:val="000000"/>
                <w:sz w:val="16"/>
                <w:szCs w:val="16"/>
              </w:rPr>
              <w:t>Buildings</w:t>
            </w:r>
          </w:p>
          <w:p w14:paraId="09B7BF81" w14:textId="259DAE19" w:rsidR="008576B4" w:rsidRPr="00CE0402" w:rsidRDefault="00045D54" w:rsidP="00045D54">
            <w:pPr>
              <w:ind w:left="77" w:right="-72" w:hanging="149"/>
              <w:jc w:val="left"/>
              <w:rPr>
                <w:rFonts w:cs="Arial"/>
                <w:color w:val="000000"/>
                <w:sz w:val="16"/>
                <w:szCs w:val="16"/>
              </w:rPr>
            </w:pPr>
            <w:r w:rsidRPr="00CE0402">
              <w:rPr>
                <w:rFonts w:cs="Arial"/>
                <w:color w:val="000000"/>
                <w:sz w:val="16"/>
                <w:szCs w:val="16"/>
              </w:rPr>
              <w:t xml:space="preserve">- </w:t>
            </w:r>
            <w:r w:rsidR="008576B4" w:rsidRPr="00CE0402">
              <w:rPr>
                <w:rFonts w:cs="Arial"/>
                <w:color w:val="000000"/>
                <w:sz w:val="16"/>
                <w:szCs w:val="16"/>
              </w:rPr>
              <w:t>Principal Healthcare - Kanchanaburi Co., Ltd.</w:t>
            </w:r>
          </w:p>
        </w:tc>
        <w:tc>
          <w:tcPr>
            <w:tcW w:w="340" w:type="pct"/>
            <w:tcBorders>
              <w:left w:val="nil"/>
              <w:right w:val="nil"/>
            </w:tcBorders>
            <w:noWrap/>
            <w:tcMar>
              <w:left w:w="115" w:type="dxa"/>
              <w:right w:w="115" w:type="dxa"/>
            </w:tcMar>
          </w:tcPr>
          <w:p w14:paraId="693A6C76" w14:textId="179212EC" w:rsidR="008576B4" w:rsidRPr="00CE0402" w:rsidRDefault="008576B4" w:rsidP="008576B4">
            <w:pPr>
              <w:ind w:right="-72"/>
              <w:jc w:val="right"/>
              <w:rPr>
                <w:rFonts w:cs="Arial"/>
                <w:sz w:val="16"/>
                <w:szCs w:val="16"/>
              </w:rPr>
            </w:pPr>
            <w:r w:rsidRPr="00CE0402">
              <w:rPr>
                <w:rFonts w:cs="Arial"/>
                <w:sz w:val="16"/>
                <w:szCs w:val="16"/>
              </w:rPr>
              <w:t xml:space="preserve"> 8,502 </w:t>
            </w:r>
          </w:p>
        </w:tc>
        <w:tc>
          <w:tcPr>
            <w:tcW w:w="333" w:type="pct"/>
            <w:tcBorders>
              <w:left w:val="nil"/>
              <w:right w:val="nil"/>
            </w:tcBorders>
            <w:noWrap/>
            <w:tcMar>
              <w:left w:w="115" w:type="dxa"/>
              <w:right w:w="115" w:type="dxa"/>
            </w:tcMar>
          </w:tcPr>
          <w:p w14:paraId="015FD857" w14:textId="66196C21" w:rsidR="008576B4" w:rsidRPr="00CE0402" w:rsidRDefault="008576B4" w:rsidP="008576B4">
            <w:pPr>
              <w:ind w:right="-72"/>
              <w:jc w:val="right"/>
              <w:rPr>
                <w:rFonts w:cs="Arial"/>
                <w:sz w:val="16"/>
                <w:szCs w:val="16"/>
              </w:rPr>
            </w:pPr>
            <w:r w:rsidRPr="00CE0402">
              <w:rPr>
                <w:rFonts w:cs="Arial"/>
                <w:sz w:val="16"/>
                <w:szCs w:val="16"/>
              </w:rPr>
              <w:t>-</w:t>
            </w:r>
          </w:p>
        </w:tc>
        <w:tc>
          <w:tcPr>
            <w:tcW w:w="526" w:type="pct"/>
            <w:tcBorders>
              <w:left w:val="nil"/>
              <w:right w:val="nil"/>
            </w:tcBorders>
            <w:noWrap/>
            <w:tcMar>
              <w:left w:w="115" w:type="dxa"/>
              <w:right w:w="115" w:type="dxa"/>
            </w:tcMar>
          </w:tcPr>
          <w:p w14:paraId="54FB438B" w14:textId="76E427EC" w:rsidR="008576B4" w:rsidRPr="00CE0402" w:rsidRDefault="008576B4" w:rsidP="008576B4">
            <w:pPr>
              <w:ind w:right="-72"/>
              <w:jc w:val="center"/>
              <w:rPr>
                <w:rFonts w:cs="Arial"/>
                <w:sz w:val="16"/>
                <w:szCs w:val="16"/>
                <w:lang w:val="en-GB"/>
              </w:rPr>
            </w:pPr>
            <w:r w:rsidRPr="00CE0402">
              <w:rPr>
                <w:rFonts w:cs="Arial"/>
                <w:sz w:val="16"/>
                <w:szCs w:val="16"/>
                <w:lang w:val="en-GB"/>
              </w:rPr>
              <w:t>Sales comparison approach</w:t>
            </w:r>
          </w:p>
        </w:tc>
        <w:tc>
          <w:tcPr>
            <w:tcW w:w="612" w:type="pct"/>
            <w:tcBorders>
              <w:left w:val="nil"/>
              <w:right w:val="nil"/>
            </w:tcBorders>
            <w:noWrap/>
            <w:tcMar>
              <w:left w:w="115" w:type="dxa"/>
              <w:right w:w="115" w:type="dxa"/>
            </w:tcMar>
          </w:tcPr>
          <w:p w14:paraId="465AFF58" w14:textId="60EACEB5" w:rsidR="008576B4" w:rsidRPr="00CE0402" w:rsidRDefault="008576B4" w:rsidP="008576B4">
            <w:pPr>
              <w:ind w:right="-72"/>
              <w:jc w:val="center"/>
              <w:rPr>
                <w:rFonts w:cs="Arial"/>
                <w:sz w:val="16"/>
                <w:szCs w:val="16"/>
                <w:lang w:val="en-GB"/>
              </w:rPr>
            </w:pPr>
            <w:r w:rsidRPr="00CE0402">
              <w:rPr>
                <w:rFonts w:cs="Arial"/>
                <w:sz w:val="16"/>
                <w:szCs w:val="16"/>
                <w:lang w:val="en-GB"/>
              </w:rPr>
              <w:t>Price per square metre</w:t>
            </w:r>
          </w:p>
        </w:tc>
        <w:tc>
          <w:tcPr>
            <w:tcW w:w="381" w:type="pct"/>
            <w:tcBorders>
              <w:left w:val="nil"/>
              <w:right w:val="nil"/>
            </w:tcBorders>
            <w:noWrap/>
            <w:tcMar>
              <w:left w:w="115" w:type="dxa"/>
              <w:right w:w="115" w:type="dxa"/>
            </w:tcMar>
          </w:tcPr>
          <w:p w14:paraId="155012DB" w14:textId="78C37D5D" w:rsidR="008576B4" w:rsidRPr="00CE0402" w:rsidRDefault="008576B4" w:rsidP="008576B4">
            <w:pPr>
              <w:ind w:right="-72"/>
              <w:jc w:val="right"/>
              <w:rPr>
                <w:rFonts w:eastAsia="Arial Unicode MS" w:cs="Arial"/>
                <w:spacing w:val="-4"/>
                <w:sz w:val="16"/>
                <w:szCs w:val="16"/>
                <w:lang w:val="en-GB"/>
              </w:rPr>
            </w:pPr>
            <w:r w:rsidRPr="00CE0402">
              <w:rPr>
                <w:rFonts w:eastAsia="Arial Unicode MS" w:cs="Arial"/>
                <w:spacing w:val="-4"/>
                <w:sz w:val="16"/>
                <w:szCs w:val="16"/>
                <w:lang w:val="en-GB"/>
              </w:rPr>
              <w:t xml:space="preserve">5 - 14 </w:t>
            </w:r>
            <w:r w:rsidRPr="00CE0402">
              <w:rPr>
                <w:rFonts w:eastAsia="Arial Unicode MS" w:cs="Arial"/>
                <w:spacing w:val="-4"/>
                <w:sz w:val="16"/>
                <w:szCs w:val="16"/>
                <w:cs/>
              </w:rPr>
              <w:t xml:space="preserve"> </w:t>
            </w:r>
          </w:p>
        </w:tc>
        <w:tc>
          <w:tcPr>
            <w:tcW w:w="348" w:type="pct"/>
            <w:tcBorders>
              <w:left w:val="nil"/>
              <w:right w:val="nil"/>
            </w:tcBorders>
            <w:noWrap/>
            <w:tcMar>
              <w:left w:w="115" w:type="dxa"/>
              <w:right w:w="115" w:type="dxa"/>
            </w:tcMar>
          </w:tcPr>
          <w:p w14:paraId="55C6F95A" w14:textId="7EAD547D" w:rsidR="008576B4" w:rsidRPr="00CE0402" w:rsidRDefault="008576B4" w:rsidP="008576B4">
            <w:pPr>
              <w:ind w:right="-72"/>
              <w:jc w:val="right"/>
              <w:rPr>
                <w:rFonts w:eastAsia="Arial Unicode MS" w:cs="Arial"/>
                <w:spacing w:val="-4"/>
                <w:sz w:val="16"/>
                <w:szCs w:val="16"/>
                <w:lang w:val="en-GB"/>
              </w:rPr>
            </w:pPr>
            <w:r w:rsidRPr="00CE0402">
              <w:rPr>
                <w:rFonts w:eastAsia="Arial Unicode MS" w:cs="Arial"/>
                <w:spacing w:val="-4"/>
                <w:sz w:val="16"/>
                <w:szCs w:val="16"/>
                <w:lang w:val="en-GB"/>
              </w:rPr>
              <w:t>10</w:t>
            </w:r>
          </w:p>
        </w:tc>
        <w:tc>
          <w:tcPr>
            <w:tcW w:w="412" w:type="pct"/>
            <w:tcBorders>
              <w:left w:val="nil"/>
              <w:right w:val="nil"/>
            </w:tcBorders>
            <w:noWrap/>
            <w:tcMar>
              <w:left w:w="115" w:type="dxa"/>
              <w:right w:w="115" w:type="dxa"/>
            </w:tcMar>
          </w:tcPr>
          <w:p w14:paraId="2C029BBA" w14:textId="43E74306" w:rsidR="008576B4" w:rsidRPr="00CE0402" w:rsidRDefault="008576B4" w:rsidP="008576B4">
            <w:pPr>
              <w:ind w:right="-72"/>
              <w:jc w:val="right"/>
              <w:rPr>
                <w:rFonts w:eastAsia="Arial Unicode MS" w:cs="Arial"/>
                <w:spacing w:val="-4"/>
                <w:sz w:val="16"/>
                <w:szCs w:val="16"/>
                <w:lang w:val="en-GB"/>
              </w:rPr>
            </w:pPr>
            <w:r w:rsidRPr="00CE0402">
              <w:rPr>
                <w:rFonts w:eastAsia="Arial Unicode MS" w:cs="Arial"/>
                <w:spacing w:val="-4"/>
                <w:sz w:val="16"/>
                <w:szCs w:val="16"/>
                <w:lang w:val="en-GB"/>
              </w:rPr>
              <w:t>-</w:t>
            </w:r>
          </w:p>
        </w:tc>
        <w:tc>
          <w:tcPr>
            <w:tcW w:w="375" w:type="pct"/>
            <w:tcBorders>
              <w:left w:val="nil"/>
              <w:right w:val="nil"/>
            </w:tcBorders>
            <w:noWrap/>
            <w:tcMar>
              <w:left w:w="115" w:type="dxa"/>
              <w:right w:w="115" w:type="dxa"/>
            </w:tcMar>
          </w:tcPr>
          <w:p w14:paraId="7B1CF05B" w14:textId="04A80035" w:rsidR="008576B4" w:rsidRPr="00CE0402" w:rsidRDefault="008576B4" w:rsidP="008576B4">
            <w:pPr>
              <w:ind w:right="-72"/>
              <w:jc w:val="right"/>
              <w:rPr>
                <w:rFonts w:eastAsia="Arial Unicode MS" w:cs="Arial"/>
                <w:spacing w:val="-4"/>
                <w:sz w:val="16"/>
                <w:szCs w:val="16"/>
                <w:lang w:val="en-GB"/>
              </w:rPr>
            </w:pPr>
            <w:r w:rsidRPr="00CE0402">
              <w:rPr>
                <w:rFonts w:eastAsia="Arial Unicode MS" w:cs="Arial"/>
                <w:spacing w:val="-4"/>
                <w:sz w:val="16"/>
                <w:szCs w:val="16"/>
              </w:rPr>
              <w:t>-</w:t>
            </w:r>
          </w:p>
        </w:tc>
        <w:tc>
          <w:tcPr>
            <w:tcW w:w="909" w:type="pct"/>
            <w:tcBorders>
              <w:left w:val="nil"/>
              <w:right w:val="nil"/>
            </w:tcBorders>
            <w:noWrap/>
            <w:tcMar>
              <w:left w:w="115" w:type="dxa"/>
              <w:right w:w="115" w:type="dxa"/>
            </w:tcMar>
          </w:tcPr>
          <w:p w14:paraId="74C9B061" w14:textId="77777777" w:rsidR="008576B4" w:rsidRPr="00CE0402" w:rsidRDefault="008576B4" w:rsidP="008576B4">
            <w:pPr>
              <w:ind w:right="-72"/>
              <w:jc w:val="center"/>
              <w:rPr>
                <w:rFonts w:cs="Arial"/>
                <w:sz w:val="16"/>
                <w:szCs w:val="16"/>
                <w:lang w:val="en-GB"/>
              </w:rPr>
            </w:pPr>
            <w:r w:rsidRPr="00CE0402">
              <w:rPr>
                <w:rFonts w:cs="Arial"/>
                <w:sz w:val="16"/>
                <w:szCs w:val="16"/>
                <w:lang w:val="en-GB"/>
              </w:rPr>
              <w:t xml:space="preserve">The higher the price per square metre, </w:t>
            </w:r>
          </w:p>
          <w:p w14:paraId="203DBF55" w14:textId="7438705D" w:rsidR="008576B4" w:rsidRPr="00CE0402" w:rsidRDefault="008576B4" w:rsidP="008576B4">
            <w:pPr>
              <w:ind w:right="-72"/>
              <w:jc w:val="center"/>
              <w:rPr>
                <w:rFonts w:cs="Arial"/>
                <w:sz w:val="16"/>
                <w:szCs w:val="16"/>
                <w:lang w:val="en-GB"/>
              </w:rPr>
            </w:pPr>
            <w:r w:rsidRPr="00CE0402">
              <w:rPr>
                <w:rFonts w:cs="Arial"/>
                <w:sz w:val="16"/>
                <w:szCs w:val="16"/>
                <w:lang w:val="en-GB"/>
              </w:rPr>
              <w:t>the higher</w:t>
            </w:r>
            <w:r w:rsidRPr="00CE0402">
              <w:rPr>
                <w:rFonts w:cs="Arial"/>
                <w:sz w:val="16"/>
                <w:szCs w:val="16"/>
                <w:cs/>
                <w:lang w:val="en-GB"/>
              </w:rPr>
              <w:t xml:space="preserve"> </w:t>
            </w:r>
            <w:r w:rsidRPr="00CE0402">
              <w:rPr>
                <w:rFonts w:cs="Arial"/>
                <w:sz w:val="16"/>
                <w:szCs w:val="16"/>
                <w:lang w:val="en-GB"/>
              </w:rPr>
              <w:t>the fair value</w:t>
            </w:r>
          </w:p>
        </w:tc>
      </w:tr>
      <w:tr w:rsidR="00363F0E" w:rsidRPr="00CE0402" w14:paraId="465CE9A9" w14:textId="77777777" w:rsidTr="00363F0E">
        <w:trPr>
          <w:trHeight w:val="70"/>
        </w:trPr>
        <w:tc>
          <w:tcPr>
            <w:tcW w:w="763" w:type="pct"/>
            <w:gridSpan w:val="3"/>
            <w:tcBorders>
              <w:left w:val="nil"/>
              <w:right w:val="nil"/>
            </w:tcBorders>
            <w:noWrap/>
            <w:tcMar>
              <w:left w:w="115" w:type="dxa"/>
              <w:right w:w="115" w:type="dxa"/>
            </w:tcMar>
          </w:tcPr>
          <w:p w14:paraId="46A48706" w14:textId="77777777" w:rsidR="006D7A90" w:rsidRPr="00CE0402" w:rsidRDefault="006D7A90" w:rsidP="009A35AD">
            <w:pPr>
              <w:ind w:left="-72" w:right="-72"/>
              <w:rPr>
                <w:rFonts w:cs="Arial"/>
                <w:color w:val="000000"/>
                <w:sz w:val="16"/>
                <w:szCs w:val="16"/>
              </w:rPr>
            </w:pPr>
          </w:p>
        </w:tc>
        <w:tc>
          <w:tcPr>
            <w:tcW w:w="340" w:type="pct"/>
            <w:tcBorders>
              <w:left w:val="nil"/>
              <w:right w:val="nil"/>
            </w:tcBorders>
            <w:noWrap/>
            <w:tcMar>
              <w:left w:w="115" w:type="dxa"/>
              <w:right w:w="115" w:type="dxa"/>
            </w:tcMar>
          </w:tcPr>
          <w:p w14:paraId="30DCC16E" w14:textId="77777777" w:rsidR="006D7A90" w:rsidRPr="00CE0402" w:rsidRDefault="006D7A90" w:rsidP="009A35AD">
            <w:pPr>
              <w:ind w:right="-72"/>
              <w:jc w:val="right"/>
              <w:rPr>
                <w:rFonts w:cs="Arial"/>
                <w:sz w:val="16"/>
                <w:szCs w:val="16"/>
              </w:rPr>
            </w:pPr>
          </w:p>
        </w:tc>
        <w:tc>
          <w:tcPr>
            <w:tcW w:w="333" w:type="pct"/>
            <w:tcBorders>
              <w:left w:val="nil"/>
              <w:right w:val="nil"/>
            </w:tcBorders>
            <w:noWrap/>
            <w:tcMar>
              <w:left w:w="115" w:type="dxa"/>
              <w:right w:w="115" w:type="dxa"/>
            </w:tcMar>
          </w:tcPr>
          <w:p w14:paraId="1FF5610B" w14:textId="77777777" w:rsidR="006D7A90" w:rsidRPr="00CE0402" w:rsidRDefault="006D7A90" w:rsidP="009A35AD">
            <w:pPr>
              <w:ind w:right="-72"/>
              <w:jc w:val="right"/>
              <w:rPr>
                <w:rFonts w:cs="Arial"/>
                <w:sz w:val="16"/>
                <w:szCs w:val="16"/>
              </w:rPr>
            </w:pPr>
          </w:p>
        </w:tc>
        <w:tc>
          <w:tcPr>
            <w:tcW w:w="526" w:type="pct"/>
            <w:tcBorders>
              <w:left w:val="nil"/>
              <w:right w:val="nil"/>
            </w:tcBorders>
            <w:noWrap/>
            <w:tcMar>
              <w:left w:w="115" w:type="dxa"/>
              <w:right w:w="115" w:type="dxa"/>
            </w:tcMar>
          </w:tcPr>
          <w:p w14:paraId="2398B2CC" w14:textId="77777777" w:rsidR="006D7A90" w:rsidRPr="00CE0402" w:rsidRDefault="006D7A90" w:rsidP="009A35AD">
            <w:pPr>
              <w:ind w:right="-72"/>
              <w:jc w:val="center"/>
              <w:rPr>
                <w:rFonts w:cs="Arial"/>
                <w:sz w:val="16"/>
                <w:szCs w:val="16"/>
                <w:lang w:val="en-GB"/>
              </w:rPr>
            </w:pPr>
          </w:p>
        </w:tc>
        <w:tc>
          <w:tcPr>
            <w:tcW w:w="612" w:type="pct"/>
            <w:tcBorders>
              <w:left w:val="nil"/>
              <w:right w:val="nil"/>
            </w:tcBorders>
            <w:noWrap/>
            <w:tcMar>
              <w:left w:w="115" w:type="dxa"/>
              <w:right w:w="115" w:type="dxa"/>
            </w:tcMar>
          </w:tcPr>
          <w:p w14:paraId="341000BF" w14:textId="77777777" w:rsidR="006D7A90" w:rsidRPr="00CE0402" w:rsidRDefault="006D7A90" w:rsidP="009A35AD">
            <w:pPr>
              <w:ind w:right="-72"/>
              <w:jc w:val="center"/>
              <w:rPr>
                <w:rFonts w:cs="Arial"/>
                <w:sz w:val="16"/>
                <w:szCs w:val="16"/>
                <w:lang w:val="en-GB"/>
              </w:rPr>
            </w:pPr>
          </w:p>
        </w:tc>
        <w:tc>
          <w:tcPr>
            <w:tcW w:w="381" w:type="pct"/>
            <w:tcBorders>
              <w:left w:val="nil"/>
              <w:right w:val="nil"/>
            </w:tcBorders>
            <w:noWrap/>
            <w:tcMar>
              <w:left w:w="115" w:type="dxa"/>
              <w:right w:w="115" w:type="dxa"/>
            </w:tcMar>
          </w:tcPr>
          <w:p w14:paraId="48FD3DBF" w14:textId="77777777" w:rsidR="006D7A90" w:rsidRPr="00CE0402" w:rsidRDefault="006D7A90" w:rsidP="009A35AD">
            <w:pPr>
              <w:ind w:right="-72"/>
              <w:jc w:val="right"/>
              <w:rPr>
                <w:rFonts w:eastAsia="Arial Unicode MS" w:cs="Arial"/>
                <w:spacing w:val="-4"/>
                <w:sz w:val="16"/>
                <w:szCs w:val="16"/>
                <w:lang w:val="en-GB"/>
              </w:rPr>
            </w:pPr>
          </w:p>
        </w:tc>
        <w:tc>
          <w:tcPr>
            <w:tcW w:w="348" w:type="pct"/>
            <w:tcBorders>
              <w:left w:val="nil"/>
              <w:right w:val="nil"/>
            </w:tcBorders>
            <w:noWrap/>
            <w:tcMar>
              <w:left w:w="115" w:type="dxa"/>
              <w:right w:w="115" w:type="dxa"/>
            </w:tcMar>
          </w:tcPr>
          <w:p w14:paraId="6496CD75" w14:textId="77777777" w:rsidR="006D7A90" w:rsidRPr="00CE0402" w:rsidRDefault="006D7A90" w:rsidP="009A35AD">
            <w:pPr>
              <w:ind w:right="-72"/>
              <w:jc w:val="right"/>
              <w:rPr>
                <w:rFonts w:eastAsia="Arial Unicode MS" w:cs="Arial"/>
                <w:spacing w:val="-4"/>
                <w:sz w:val="16"/>
                <w:szCs w:val="16"/>
                <w:lang w:val="en-GB"/>
              </w:rPr>
            </w:pPr>
          </w:p>
        </w:tc>
        <w:tc>
          <w:tcPr>
            <w:tcW w:w="412" w:type="pct"/>
            <w:tcBorders>
              <w:left w:val="nil"/>
              <w:right w:val="nil"/>
            </w:tcBorders>
            <w:noWrap/>
            <w:tcMar>
              <w:left w:w="115" w:type="dxa"/>
              <w:right w:w="115" w:type="dxa"/>
            </w:tcMar>
          </w:tcPr>
          <w:p w14:paraId="64F9618C" w14:textId="0D933CF9" w:rsidR="006D7A90" w:rsidRPr="00CE0402" w:rsidRDefault="006D7A90" w:rsidP="009A35AD">
            <w:pPr>
              <w:ind w:right="-72"/>
              <w:jc w:val="right"/>
              <w:rPr>
                <w:rFonts w:eastAsia="Arial Unicode MS" w:cs="Arial"/>
                <w:spacing w:val="-4"/>
                <w:sz w:val="16"/>
                <w:szCs w:val="16"/>
                <w:lang w:val="en-GB"/>
              </w:rPr>
            </w:pPr>
          </w:p>
        </w:tc>
        <w:tc>
          <w:tcPr>
            <w:tcW w:w="375" w:type="pct"/>
            <w:tcBorders>
              <w:left w:val="nil"/>
              <w:right w:val="nil"/>
            </w:tcBorders>
            <w:noWrap/>
            <w:tcMar>
              <w:left w:w="115" w:type="dxa"/>
              <w:right w:w="115" w:type="dxa"/>
            </w:tcMar>
          </w:tcPr>
          <w:p w14:paraId="4E20209C" w14:textId="77777777" w:rsidR="006D7A90" w:rsidRPr="00CE0402" w:rsidRDefault="006D7A90" w:rsidP="009A35AD">
            <w:pPr>
              <w:ind w:right="-72"/>
              <w:jc w:val="right"/>
              <w:rPr>
                <w:rFonts w:eastAsia="Arial Unicode MS" w:cs="Arial"/>
                <w:spacing w:val="-4"/>
                <w:sz w:val="16"/>
                <w:szCs w:val="16"/>
                <w:lang w:val="en-GB"/>
              </w:rPr>
            </w:pPr>
          </w:p>
        </w:tc>
        <w:tc>
          <w:tcPr>
            <w:tcW w:w="909" w:type="pct"/>
            <w:tcBorders>
              <w:left w:val="nil"/>
              <w:right w:val="nil"/>
            </w:tcBorders>
            <w:noWrap/>
            <w:tcMar>
              <w:left w:w="115" w:type="dxa"/>
              <w:right w:w="115" w:type="dxa"/>
            </w:tcMar>
          </w:tcPr>
          <w:p w14:paraId="418FD7F7" w14:textId="77777777" w:rsidR="006D7A90" w:rsidRPr="00CE0402" w:rsidRDefault="006D7A90" w:rsidP="008E1AA5">
            <w:pPr>
              <w:ind w:right="-72"/>
              <w:jc w:val="center"/>
              <w:rPr>
                <w:rFonts w:cs="Arial"/>
                <w:sz w:val="16"/>
                <w:szCs w:val="16"/>
                <w:lang w:val="en-GB"/>
              </w:rPr>
            </w:pPr>
          </w:p>
        </w:tc>
      </w:tr>
    </w:tbl>
    <w:p w14:paraId="27D8C723" w14:textId="3285B5AE" w:rsidR="002A57B1" w:rsidRPr="00CE0402" w:rsidRDefault="002A57B1" w:rsidP="0041128C">
      <w:pPr>
        <w:pStyle w:val="MacroText"/>
        <w:tabs>
          <w:tab w:val="clear" w:pos="480"/>
          <w:tab w:val="left" w:pos="851"/>
        </w:tabs>
        <w:spacing w:line="240" w:lineRule="auto"/>
        <w:jc w:val="both"/>
        <w:rPr>
          <w:rFonts w:ascii="Arial" w:eastAsia="Arial Unicode MS" w:hAnsi="Arial" w:cs="Arial"/>
          <w:color w:val="000000"/>
          <w:sz w:val="18"/>
          <w:szCs w:val="18"/>
          <w:lang w:val="en-US"/>
        </w:rPr>
        <w:sectPr w:rsidR="002A57B1" w:rsidRPr="00CE0402" w:rsidSect="009A35AD">
          <w:pgSz w:w="16834" w:h="11909" w:orient="landscape" w:code="9"/>
          <w:pgMar w:top="1440" w:right="720" w:bottom="720" w:left="720" w:header="720" w:footer="576" w:gutter="0"/>
          <w:cols w:space="720"/>
          <w:docGrid w:linePitch="272"/>
        </w:sectPr>
      </w:pPr>
    </w:p>
    <w:p w14:paraId="425C406A" w14:textId="59F4C4F6" w:rsidR="00C940B6" w:rsidRPr="00CE0402" w:rsidRDefault="00C940B6" w:rsidP="0041128C">
      <w:pPr>
        <w:tabs>
          <w:tab w:val="left" w:pos="540"/>
          <w:tab w:val="left" w:pos="720"/>
          <w:tab w:val="left" w:pos="1440"/>
          <w:tab w:val="right" w:pos="7200"/>
          <w:tab w:val="right" w:pos="8540"/>
        </w:tabs>
        <w:ind w:right="-43"/>
        <w:jc w:val="thaiDistribute"/>
        <w:rPr>
          <w:rFonts w:cs="Arial"/>
          <w:b/>
          <w:bCs/>
          <w:color w:val="000000"/>
          <w:sz w:val="18"/>
          <w:szCs w:val="18"/>
          <w:lang w:val="en-GB"/>
        </w:rPr>
      </w:pPr>
    </w:p>
    <w:tbl>
      <w:tblPr>
        <w:tblW w:w="0" w:type="auto"/>
        <w:tblInd w:w="108" w:type="dxa"/>
        <w:tblLook w:val="04A0" w:firstRow="1" w:lastRow="0" w:firstColumn="1" w:lastColumn="0" w:noHBand="0" w:noVBand="1"/>
      </w:tblPr>
      <w:tblGrid>
        <w:gridCol w:w="14530"/>
      </w:tblGrid>
      <w:tr w:rsidR="00D267A6" w:rsidRPr="00CE0402" w14:paraId="7AFD2E46" w14:textId="77777777" w:rsidTr="00937039">
        <w:trPr>
          <w:trHeight w:val="400"/>
        </w:trPr>
        <w:tc>
          <w:tcPr>
            <w:tcW w:w="14530" w:type="dxa"/>
            <w:vAlign w:val="center"/>
          </w:tcPr>
          <w:p w14:paraId="2BD08EA6" w14:textId="101AEBA6" w:rsidR="00D267A6" w:rsidRPr="00CE0402" w:rsidRDefault="00B13E3A" w:rsidP="005B11E3">
            <w:pPr>
              <w:ind w:left="432" w:hanging="542"/>
              <w:rPr>
                <w:rFonts w:eastAsia="Arial Unicode MS" w:cs="Arial"/>
                <w:b/>
                <w:bCs/>
                <w:color w:val="000000"/>
                <w:sz w:val="18"/>
                <w:szCs w:val="18"/>
                <w:cs/>
                <w:lang w:val="en-GB"/>
              </w:rPr>
            </w:pPr>
            <w:r w:rsidRPr="00CE0402">
              <w:rPr>
                <w:rFonts w:eastAsia="Arial Unicode MS" w:cs="Arial"/>
                <w:b/>
                <w:bCs/>
                <w:color w:val="000000"/>
                <w:sz w:val="18"/>
                <w:szCs w:val="18"/>
                <w:lang w:val="en-GB"/>
              </w:rPr>
              <w:t>1</w:t>
            </w:r>
            <w:r w:rsidR="00A75885" w:rsidRPr="00CE0402">
              <w:rPr>
                <w:rFonts w:eastAsia="Arial Unicode MS" w:cs="Arial"/>
                <w:b/>
                <w:bCs/>
                <w:color w:val="000000"/>
                <w:sz w:val="18"/>
                <w:szCs w:val="18"/>
                <w:lang w:val="en-GB"/>
              </w:rPr>
              <w:t>8</w:t>
            </w:r>
            <w:r w:rsidR="00D267A6" w:rsidRPr="00CE0402">
              <w:rPr>
                <w:rFonts w:eastAsia="Arial Unicode MS" w:cs="Arial"/>
                <w:b/>
                <w:bCs/>
                <w:color w:val="000000"/>
                <w:sz w:val="18"/>
                <w:szCs w:val="18"/>
                <w:cs/>
                <w:lang w:val="en-GB"/>
              </w:rPr>
              <w:tab/>
            </w:r>
            <w:r w:rsidR="00A5608A" w:rsidRPr="00CE0402">
              <w:rPr>
                <w:rFonts w:cs="Arial"/>
                <w:b/>
                <w:bCs/>
                <w:color w:val="000000"/>
                <w:sz w:val="18"/>
                <w:szCs w:val="18"/>
              </w:rPr>
              <w:t>Property, plant and equipment</w:t>
            </w:r>
            <w:r w:rsidR="00E13793" w:rsidRPr="00CE0402">
              <w:rPr>
                <w:rFonts w:cs="Arial"/>
                <w:b/>
                <w:bCs/>
                <w:color w:val="000000"/>
                <w:sz w:val="18"/>
                <w:szCs w:val="18"/>
              </w:rPr>
              <w:t>, net</w:t>
            </w:r>
          </w:p>
        </w:tc>
      </w:tr>
    </w:tbl>
    <w:p w14:paraId="5DE52791" w14:textId="77777777" w:rsidR="002F4A02" w:rsidRPr="00CE0402" w:rsidRDefault="002F4A02" w:rsidP="0041128C">
      <w:pPr>
        <w:rPr>
          <w:rFonts w:cs="Arial"/>
          <w:color w:val="000000"/>
          <w:sz w:val="18"/>
          <w:szCs w:val="18"/>
        </w:rPr>
      </w:pPr>
    </w:p>
    <w:tbl>
      <w:tblPr>
        <w:tblW w:w="15381" w:type="dxa"/>
        <w:tblInd w:w="108" w:type="dxa"/>
        <w:tblLook w:val="04A0" w:firstRow="1" w:lastRow="0" w:firstColumn="1" w:lastColumn="0" w:noHBand="0" w:noVBand="1"/>
      </w:tblPr>
      <w:tblGrid>
        <w:gridCol w:w="5256"/>
        <w:gridCol w:w="1435"/>
        <w:gridCol w:w="1512"/>
        <w:gridCol w:w="1436"/>
        <w:gridCol w:w="1436"/>
        <w:gridCol w:w="1435"/>
        <w:gridCol w:w="1435"/>
        <w:gridCol w:w="1436"/>
      </w:tblGrid>
      <w:tr w:rsidR="000B465C" w:rsidRPr="00CE0402" w14:paraId="2C1230E7" w14:textId="77777777" w:rsidTr="0077753E">
        <w:tc>
          <w:tcPr>
            <w:tcW w:w="5256" w:type="dxa"/>
          </w:tcPr>
          <w:p w14:paraId="3B2BD47F" w14:textId="77777777" w:rsidR="00327682" w:rsidRPr="00CE0402" w:rsidRDefault="00327682" w:rsidP="0041128C">
            <w:pPr>
              <w:ind w:left="-86" w:right="-72"/>
              <w:jc w:val="left"/>
              <w:rPr>
                <w:rFonts w:cs="Arial"/>
                <w:color w:val="000000"/>
                <w:sz w:val="18"/>
                <w:szCs w:val="18"/>
              </w:rPr>
            </w:pPr>
          </w:p>
        </w:tc>
        <w:tc>
          <w:tcPr>
            <w:tcW w:w="10125" w:type="dxa"/>
            <w:gridSpan w:val="7"/>
            <w:tcBorders>
              <w:bottom w:val="single" w:sz="4" w:space="0" w:color="auto"/>
            </w:tcBorders>
          </w:tcPr>
          <w:p w14:paraId="1B83D86B" w14:textId="77777777" w:rsidR="00327682" w:rsidRPr="00CE0402" w:rsidRDefault="00327682" w:rsidP="0041128C">
            <w:pPr>
              <w:ind w:right="-72"/>
              <w:jc w:val="center"/>
              <w:rPr>
                <w:rFonts w:cs="Arial"/>
                <w:b/>
                <w:bCs/>
                <w:color w:val="000000"/>
                <w:sz w:val="18"/>
                <w:szCs w:val="18"/>
              </w:rPr>
            </w:pPr>
            <w:r w:rsidRPr="00CE0402">
              <w:rPr>
                <w:rFonts w:cs="Arial"/>
                <w:b/>
                <w:bCs/>
                <w:color w:val="000000"/>
                <w:sz w:val="18"/>
                <w:szCs w:val="18"/>
              </w:rPr>
              <w:t>Consolidated financial statements</w:t>
            </w:r>
          </w:p>
        </w:tc>
      </w:tr>
      <w:tr w:rsidR="000B465C" w:rsidRPr="00CE0402" w14:paraId="2FCB6096" w14:textId="77777777" w:rsidTr="0077753E">
        <w:tc>
          <w:tcPr>
            <w:tcW w:w="5256" w:type="dxa"/>
          </w:tcPr>
          <w:p w14:paraId="50EAD1F4" w14:textId="77777777" w:rsidR="00756EEC" w:rsidRPr="00CE0402" w:rsidRDefault="00756EEC" w:rsidP="0041128C">
            <w:pPr>
              <w:ind w:left="-86" w:right="-72"/>
              <w:jc w:val="left"/>
              <w:rPr>
                <w:rFonts w:cs="Arial"/>
                <w:color w:val="000000"/>
                <w:sz w:val="18"/>
                <w:szCs w:val="18"/>
                <w:cs/>
                <w:lang w:val="en-GB"/>
              </w:rPr>
            </w:pPr>
          </w:p>
        </w:tc>
        <w:tc>
          <w:tcPr>
            <w:tcW w:w="1435" w:type="dxa"/>
            <w:tcBorders>
              <w:top w:val="single" w:sz="4" w:space="0" w:color="auto"/>
            </w:tcBorders>
            <w:vAlign w:val="bottom"/>
          </w:tcPr>
          <w:p w14:paraId="5B8554C8" w14:textId="77777777" w:rsidR="00756EEC" w:rsidRPr="00CE0402" w:rsidRDefault="00756EEC" w:rsidP="0041128C">
            <w:pPr>
              <w:ind w:right="-72"/>
              <w:jc w:val="right"/>
              <w:rPr>
                <w:rFonts w:cs="Arial"/>
                <w:b/>
                <w:bCs/>
                <w:color w:val="000000"/>
                <w:sz w:val="18"/>
                <w:szCs w:val="18"/>
              </w:rPr>
            </w:pPr>
          </w:p>
          <w:p w14:paraId="5DF3A7F2" w14:textId="42FB4FC6" w:rsidR="00865F16" w:rsidRPr="00CE0402" w:rsidRDefault="00865F16" w:rsidP="00865F16">
            <w:pPr>
              <w:ind w:right="-72"/>
              <w:jc w:val="right"/>
              <w:rPr>
                <w:rFonts w:cs="Arial"/>
                <w:b/>
                <w:bCs/>
                <w:color w:val="000000"/>
                <w:sz w:val="18"/>
                <w:szCs w:val="18"/>
              </w:rPr>
            </w:pPr>
            <w:r w:rsidRPr="00CE0402">
              <w:rPr>
                <w:rFonts w:cs="Arial"/>
                <w:b/>
                <w:bCs/>
                <w:color w:val="000000"/>
                <w:sz w:val="18"/>
                <w:szCs w:val="18"/>
                <w:lang w:val="en-GB"/>
              </w:rPr>
              <w:t>Land</w:t>
            </w:r>
            <w:r w:rsidRPr="00CE0402">
              <w:rPr>
                <w:rFonts w:cs="Arial"/>
                <w:b/>
                <w:bCs/>
                <w:color w:val="000000"/>
                <w:sz w:val="18"/>
                <w:szCs w:val="18"/>
              </w:rPr>
              <w:t xml:space="preserve"> and</w:t>
            </w:r>
          </w:p>
          <w:p w14:paraId="677ECC1F" w14:textId="7382384B" w:rsidR="00865F16" w:rsidRPr="00CE0402" w:rsidRDefault="00865F16" w:rsidP="00865F16">
            <w:pPr>
              <w:ind w:right="-72"/>
              <w:jc w:val="right"/>
              <w:rPr>
                <w:rFonts w:cs="Arial"/>
                <w:b/>
                <w:bCs/>
                <w:color w:val="000000"/>
                <w:sz w:val="18"/>
                <w:szCs w:val="18"/>
              </w:rPr>
            </w:pPr>
            <w:r w:rsidRPr="00CE0402">
              <w:rPr>
                <w:rFonts w:cs="Arial"/>
                <w:b/>
                <w:bCs/>
                <w:color w:val="000000"/>
                <w:sz w:val="18"/>
                <w:szCs w:val="18"/>
              </w:rPr>
              <w:t>land</w:t>
            </w:r>
          </w:p>
          <w:p w14:paraId="33C5C1B4" w14:textId="0669BFF8" w:rsidR="00756EEC" w:rsidRPr="00CE0402" w:rsidRDefault="00865F16" w:rsidP="00865F16">
            <w:pPr>
              <w:ind w:right="-72"/>
              <w:jc w:val="right"/>
              <w:rPr>
                <w:rFonts w:cs="Arial"/>
                <w:b/>
                <w:bCs/>
                <w:color w:val="000000"/>
                <w:sz w:val="18"/>
                <w:szCs w:val="18"/>
              </w:rPr>
            </w:pPr>
            <w:r w:rsidRPr="00CE0402">
              <w:rPr>
                <w:rFonts w:cs="Arial"/>
                <w:b/>
                <w:bCs/>
                <w:color w:val="000000"/>
                <w:sz w:val="18"/>
                <w:szCs w:val="18"/>
              </w:rPr>
              <w:t>improvements</w:t>
            </w:r>
          </w:p>
        </w:tc>
        <w:tc>
          <w:tcPr>
            <w:tcW w:w="1512" w:type="dxa"/>
            <w:tcBorders>
              <w:top w:val="single" w:sz="4" w:space="0" w:color="auto"/>
            </w:tcBorders>
            <w:vAlign w:val="bottom"/>
          </w:tcPr>
          <w:p w14:paraId="0644DD3F" w14:textId="77777777" w:rsidR="00756EEC" w:rsidRPr="00CE0402" w:rsidRDefault="00756EEC" w:rsidP="0041128C">
            <w:pPr>
              <w:ind w:right="-72"/>
              <w:rPr>
                <w:rFonts w:cs="Arial"/>
                <w:b/>
                <w:bCs/>
                <w:color w:val="000000"/>
                <w:sz w:val="18"/>
                <w:szCs w:val="18"/>
              </w:rPr>
            </w:pPr>
          </w:p>
          <w:p w14:paraId="1AE87DB3" w14:textId="5226E8BA"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Building and</w:t>
            </w:r>
          </w:p>
          <w:p w14:paraId="39BAFD37" w14:textId="3442DA53" w:rsidR="00BF025C" w:rsidRPr="00CE0402" w:rsidRDefault="00BF025C" w:rsidP="0041128C">
            <w:pPr>
              <w:ind w:right="-72"/>
              <w:jc w:val="right"/>
              <w:rPr>
                <w:rFonts w:cs="Arial"/>
                <w:b/>
                <w:bCs/>
                <w:color w:val="000000"/>
                <w:sz w:val="18"/>
                <w:szCs w:val="18"/>
              </w:rPr>
            </w:pPr>
            <w:r w:rsidRPr="00CE0402">
              <w:rPr>
                <w:rFonts w:cs="Arial"/>
                <w:b/>
                <w:bCs/>
                <w:color w:val="000000"/>
                <w:sz w:val="18"/>
                <w:szCs w:val="18"/>
              </w:rPr>
              <w:t>building</w:t>
            </w:r>
          </w:p>
          <w:p w14:paraId="642AFE43"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improvements</w:t>
            </w:r>
          </w:p>
        </w:tc>
        <w:tc>
          <w:tcPr>
            <w:tcW w:w="1436" w:type="dxa"/>
            <w:tcBorders>
              <w:top w:val="single" w:sz="4" w:space="0" w:color="auto"/>
            </w:tcBorders>
            <w:vAlign w:val="bottom"/>
          </w:tcPr>
          <w:p w14:paraId="6069400E" w14:textId="77777777" w:rsidR="00756EEC" w:rsidRPr="00CE0402" w:rsidRDefault="00756EEC" w:rsidP="0041128C">
            <w:pPr>
              <w:ind w:right="-72"/>
              <w:jc w:val="right"/>
              <w:rPr>
                <w:rFonts w:cs="Arial"/>
                <w:b/>
                <w:bCs/>
                <w:color w:val="000000"/>
                <w:sz w:val="18"/>
                <w:szCs w:val="18"/>
              </w:rPr>
            </w:pPr>
          </w:p>
          <w:p w14:paraId="40CB529F" w14:textId="77777777" w:rsidR="00756EEC" w:rsidRPr="00CE0402" w:rsidRDefault="00756EEC" w:rsidP="0041128C">
            <w:pPr>
              <w:ind w:right="-72"/>
              <w:jc w:val="right"/>
              <w:rPr>
                <w:rFonts w:cs="Arial"/>
                <w:b/>
                <w:bCs/>
                <w:color w:val="000000"/>
                <w:sz w:val="18"/>
                <w:szCs w:val="18"/>
              </w:rPr>
            </w:pPr>
          </w:p>
          <w:p w14:paraId="532D6910"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Medical equipment</w:t>
            </w:r>
          </w:p>
        </w:tc>
        <w:tc>
          <w:tcPr>
            <w:tcW w:w="1436" w:type="dxa"/>
            <w:tcBorders>
              <w:top w:val="single" w:sz="4" w:space="0" w:color="auto"/>
            </w:tcBorders>
            <w:vAlign w:val="bottom"/>
          </w:tcPr>
          <w:p w14:paraId="102479B6"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Furniture,</w:t>
            </w:r>
          </w:p>
          <w:p w14:paraId="625DE7FF"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 xml:space="preserve">fixtures, </w:t>
            </w:r>
            <w:r w:rsidRPr="00CE0402">
              <w:rPr>
                <w:rFonts w:cs="Arial"/>
                <w:b/>
                <w:bCs/>
                <w:color w:val="000000"/>
                <w:sz w:val="18"/>
                <w:szCs w:val="18"/>
              </w:rPr>
              <w:br/>
              <w:t xml:space="preserve">and office </w:t>
            </w:r>
          </w:p>
          <w:p w14:paraId="479A1A45"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equipment</w:t>
            </w:r>
          </w:p>
        </w:tc>
        <w:tc>
          <w:tcPr>
            <w:tcW w:w="1435" w:type="dxa"/>
            <w:tcBorders>
              <w:top w:val="single" w:sz="4" w:space="0" w:color="auto"/>
            </w:tcBorders>
            <w:vAlign w:val="bottom"/>
          </w:tcPr>
          <w:p w14:paraId="7DEEB3D6" w14:textId="77777777" w:rsidR="00756EEC" w:rsidRPr="00CE0402" w:rsidRDefault="00756EEC" w:rsidP="0041128C">
            <w:pPr>
              <w:ind w:right="-72"/>
              <w:jc w:val="right"/>
              <w:rPr>
                <w:rFonts w:cs="Arial"/>
                <w:b/>
                <w:bCs/>
                <w:color w:val="000000"/>
                <w:sz w:val="18"/>
                <w:szCs w:val="18"/>
              </w:rPr>
            </w:pPr>
          </w:p>
          <w:p w14:paraId="497612BA" w14:textId="77777777" w:rsidR="00756EEC" w:rsidRPr="00CE0402" w:rsidRDefault="00756EEC" w:rsidP="0041128C">
            <w:pPr>
              <w:ind w:right="-72"/>
              <w:jc w:val="right"/>
              <w:rPr>
                <w:rFonts w:cs="Arial"/>
                <w:b/>
                <w:bCs/>
                <w:color w:val="000000"/>
                <w:sz w:val="18"/>
                <w:szCs w:val="18"/>
              </w:rPr>
            </w:pPr>
          </w:p>
          <w:p w14:paraId="51B93852" w14:textId="77777777" w:rsidR="00756EEC" w:rsidRPr="00CE0402" w:rsidRDefault="00756EEC" w:rsidP="0041128C">
            <w:pPr>
              <w:ind w:right="-72"/>
              <w:jc w:val="right"/>
              <w:rPr>
                <w:rFonts w:cs="Arial"/>
                <w:b/>
                <w:bCs/>
                <w:color w:val="000000"/>
                <w:sz w:val="18"/>
                <w:szCs w:val="18"/>
              </w:rPr>
            </w:pPr>
          </w:p>
          <w:p w14:paraId="49B277F5"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Vehicles</w:t>
            </w:r>
          </w:p>
        </w:tc>
        <w:tc>
          <w:tcPr>
            <w:tcW w:w="1435" w:type="dxa"/>
            <w:tcBorders>
              <w:top w:val="single" w:sz="4" w:space="0" w:color="auto"/>
            </w:tcBorders>
            <w:vAlign w:val="bottom"/>
          </w:tcPr>
          <w:p w14:paraId="5EB0C77F" w14:textId="77777777" w:rsidR="00756EEC" w:rsidRPr="00CE0402" w:rsidRDefault="00756EEC" w:rsidP="0041128C">
            <w:pPr>
              <w:ind w:right="-72"/>
              <w:jc w:val="right"/>
              <w:rPr>
                <w:rFonts w:cs="Arial"/>
                <w:b/>
                <w:bCs/>
                <w:color w:val="000000"/>
                <w:sz w:val="18"/>
                <w:szCs w:val="18"/>
              </w:rPr>
            </w:pPr>
          </w:p>
          <w:p w14:paraId="3EE236A4" w14:textId="77777777" w:rsidR="00756EEC" w:rsidRPr="00CE0402" w:rsidRDefault="00756EEC" w:rsidP="0041128C">
            <w:pPr>
              <w:ind w:right="-72"/>
              <w:jc w:val="right"/>
              <w:rPr>
                <w:rFonts w:cs="Arial"/>
                <w:b/>
                <w:bCs/>
                <w:color w:val="000000"/>
                <w:sz w:val="18"/>
                <w:szCs w:val="18"/>
              </w:rPr>
            </w:pPr>
          </w:p>
          <w:p w14:paraId="075713D0"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Construction in process</w:t>
            </w:r>
          </w:p>
        </w:tc>
        <w:tc>
          <w:tcPr>
            <w:tcW w:w="1436" w:type="dxa"/>
            <w:tcBorders>
              <w:top w:val="single" w:sz="4" w:space="0" w:color="auto"/>
            </w:tcBorders>
            <w:vAlign w:val="bottom"/>
          </w:tcPr>
          <w:p w14:paraId="329FCB0F" w14:textId="77777777" w:rsidR="00756EEC" w:rsidRPr="00CE0402" w:rsidRDefault="00756EEC" w:rsidP="0041128C">
            <w:pPr>
              <w:ind w:right="-72"/>
              <w:jc w:val="right"/>
              <w:rPr>
                <w:rFonts w:cs="Arial"/>
                <w:b/>
                <w:bCs/>
                <w:color w:val="000000"/>
                <w:sz w:val="18"/>
                <w:szCs w:val="18"/>
              </w:rPr>
            </w:pPr>
          </w:p>
          <w:p w14:paraId="373DD6A4" w14:textId="77777777" w:rsidR="00756EEC" w:rsidRPr="00CE0402" w:rsidRDefault="00756EEC" w:rsidP="0041128C">
            <w:pPr>
              <w:ind w:right="-72"/>
              <w:jc w:val="right"/>
              <w:rPr>
                <w:rFonts w:cs="Arial"/>
                <w:b/>
                <w:bCs/>
                <w:color w:val="000000"/>
                <w:sz w:val="18"/>
                <w:szCs w:val="18"/>
              </w:rPr>
            </w:pPr>
          </w:p>
          <w:p w14:paraId="5A602366" w14:textId="77777777" w:rsidR="00756EEC" w:rsidRPr="00CE0402" w:rsidRDefault="00756EEC" w:rsidP="0041128C">
            <w:pPr>
              <w:ind w:right="-72"/>
              <w:jc w:val="right"/>
              <w:rPr>
                <w:rFonts w:cs="Arial"/>
                <w:b/>
                <w:bCs/>
                <w:color w:val="000000"/>
                <w:sz w:val="18"/>
                <w:szCs w:val="18"/>
              </w:rPr>
            </w:pPr>
          </w:p>
          <w:p w14:paraId="353AE762"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Total</w:t>
            </w:r>
          </w:p>
        </w:tc>
      </w:tr>
      <w:tr w:rsidR="000B465C" w:rsidRPr="00CE0402" w14:paraId="70863A9A" w14:textId="77777777" w:rsidTr="0077753E">
        <w:tc>
          <w:tcPr>
            <w:tcW w:w="5256" w:type="dxa"/>
          </w:tcPr>
          <w:p w14:paraId="284526FF" w14:textId="77777777" w:rsidR="00756EEC" w:rsidRPr="00CE0402" w:rsidRDefault="00756EEC" w:rsidP="0041128C">
            <w:pPr>
              <w:ind w:left="-86" w:right="-72"/>
              <w:jc w:val="left"/>
              <w:rPr>
                <w:rFonts w:cs="Arial"/>
                <w:color w:val="000000"/>
                <w:sz w:val="18"/>
                <w:szCs w:val="18"/>
              </w:rPr>
            </w:pPr>
          </w:p>
        </w:tc>
        <w:tc>
          <w:tcPr>
            <w:tcW w:w="1435" w:type="dxa"/>
            <w:tcBorders>
              <w:bottom w:val="single" w:sz="4" w:space="0" w:color="auto"/>
            </w:tcBorders>
          </w:tcPr>
          <w:p w14:paraId="7FF5C991" w14:textId="77777777" w:rsidR="00756EEC" w:rsidRPr="00CE0402" w:rsidRDefault="00756EEC" w:rsidP="0041128C">
            <w:pPr>
              <w:ind w:right="-72"/>
              <w:jc w:val="right"/>
              <w:rPr>
                <w:rFonts w:cs="Arial"/>
                <w:color w:val="000000"/>
                <w:sz w:val="18"/>
                <w:szCs w:val="18"/>
              </w:rPr>
            </w:pPr>
            <w:r w:rsidRPr="00CE0402">
              <w:rPr>
                <w:rFonts w:cs="Arial"/>
                <w:b/>
                <w:bCs/>
                <w:color w:val="000000"/>
                <w:sz w:val="18"/>
                <w:szCs w:val="18"/>
              </w:rPr>
              <w:t>Thousand Baht</w:t>
            </w:r>
          </w:p>
        </w:tc>
        <w:tc>
          <w:tcPr>
            <w:tcW w:w="1512" w:type="dxa"/>
            <w:tcBorders>
              <w:bottom w:val="single" w:sz="4" w:space="0" w:color="auto"/>
            </w:tcBorders>
          </w:tcPr>
          <w:p w14:paraId="68C15CF4" w14:textId="77777777" w:rsidR="008839AA" w:rsidRPr="00CE0402" w:rsidRDefault="00756EEC" w:rsidP="0041128C">
            <w:pPr>
              <w:ind w:right="-72"/>
              <w:jc w:val="right"/>
              <w:rPr>
                <w:rFonts w:cs="Arial"/>
                <w:b/>
                <w:bCs/>
                <w:color w:val="000000"/>
                <w:sz w:val="18"/>
                <w:szCs w:val="18"/>
              </w:rPr>
            </w:pPr>
            <w:r w:rsidRPr="00CE0402">
              <w:rPr>
                <w:rFonts w:cs="Arial"/>
                <w:b/>
                <w:bCs/>
                <w:color w:val="000000"/>
                <w:sz w:val="18"/>
                <w:szCs w:val="18"/>
              </w:rPr>
              <w:t xml:space="preserve">Thousand </w:t>
            </w:r>
          </w:p>
          <w:p w14:paraId="1342C414" w14:textId="5EA7DC75" w:rsidR="00756EEC" w:rsidRPr="00CE0402" w:rsidRDefault="00756EEC" w:rsidP="0041128C">
            <w:pPr>
              <w:ind w:right="-72"/>
              <w:jc w:val="right"/>
              <w:rPr>
                <w:rFonts w:cs="Arial"/>
                <w:color w:val="000000"/>
                <w:sz w:val="18"/>
                <w:szCs w:val="18"/>
              </w:rPr>
            </w:pPr>
            <w:r w:rsidRPr="00CE0402">
              <w:rPr>
                <w:rFonts w:cs="Arial"/>
                <w:b/>
                <w:bCs/>
                <w:color w:val="000000"/>
                <w:sz w:val="18"/>
                <w:szCs w:val="18"/>
              </w:rPr>
              <w:t>Baht</w:t>
            </w:r>
          </w:p>
        </w:tc>
        <w:tc>
          <w:tcPr>
            <w:tcW w:w="1436" w:type="dxa"/>
            <w:tcBorders>
              <w:bottom w:val="single" w:sz="4" w:space="0" w:color="auto"/>
            </w:tcBorders>
          </w:tcPr>
          <w:p w14:paraId="0368E53F" w14:textId="77777777" w:rsidR="00756EEC" w:rsidRPr="00CE0402" w:rsidRDefault="00756EEC" w:rsidP="0041128C">
            <w:pPr>
              <w:ind w:right="-72"/>
              <w:jc w:val="right"/>
              <w:rPr>
                <w:rFonts w:cs="Arial"/>
                <w:color w:val="000000"/>
                <w:sz w:val="18"/>
                <w:szCs w:val="18"/>
              </w:rPr>
            </w:pPr>
            <w:r w:rsidRPr="00CE0402">
              <w:rPr>
                <w:rFonts w:cs="Arial"/>
                <w:b/>
                <w:bCs/>
                <w:color w:val="000000"/>
                <w:sz w:val="18"/>
                <w:szCs w:val="18"/>
              </w:rPr>
              <w:t>Thousand Baht</w:t>
            </w:r>
          </w:p>
        </w:tc>
        <w:tc>
          <w:tcPr>
            <w:tcW w:w="1436" w:type="dxa"/>
            <w:tcBorders>
              <w:bottom w:val="single" w:sz="4" w:space="0" w:color="auto"/>
            </w:tcBorders>
          </w:tcPr>
          <w:p w14:paraId="6A2F5B48"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Thousand</w:t>
            </w:r>
          </w:p>
          <w:p w14:paraId="35CDB83E"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Baht</w:t>
            </w:r>
          </w:p>
        </w:tc>
        <w:tc>
          <w:tcPr>
            <w:tcW w:w="1435" w:type="dxa"/>
            <w:tcBorders>
              <w:bottom w:val="single" w:sz="4" w:space="0" w:color="auto"/>
            </w:tcBorders>
          </w:tcPr>
          <w:p w14:paraId="3021E942"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Thousand</w:t>
            </w:r>
          </w:p>
          <w:p w14:paraId="1FFE4E70" w14:textId="77777777" w:rsidR="00756EEC" w:rsidRPr="00CE0402" w:rsidRDefault="00756EEC" w:rsidP="0041128C">
            <w:pPr>
              <w:ind w:right="-72"/>
              <w:jc w:val="right"/>
              <w:rPr>
                <w:rFonts w:cs="Arial"/>
                <w:b/>
                <w:bCs/>
                <w:color w:val="000000"/>
                <w:sz w:val="18"/>
                <w:szCs w:val="18"/>
              </w:rPr>
            </w:pPr>
            <w:r w:rsidRPr="00CE0402">
              <w:rPr>
                <w:rFonts w:cs="Arial"/>
                <w:b/>
                <w:bCs/>
                <w:color w:val="000000"/>
                <w:sz w:val="18"/>
                <w:szCs w:val="18"/>
              </w:rPr>
              <w:t>Baht</w:t>
            </w:r>
          </w:p>
        </w:tc>
        <w:tc>
          <w:tcPr>
            <w:tcW w:w="1435" w:type="dxa"/>
            <w:tcBorders>
              <w:bottom w:val="single" w:sz="4" w:space="0" w:color="auto"/>
            </w:tcBorders>
          </w:tcPr>
          <w:p w14:paraId="7A13E0C5" w14:textId="77777777" w:rsidR="00756EEC" w:rsidRPr="00CE0402" w:rsidRDefault="00756EEC" w:rsidP="0041128C">
            <w:pPr>
              <w:ind w:right="-72"/>
              <w:jc w:val="right"/>
              <w:rPr>
                <w:rFonts w:cs="Arial"/>
                <w:color w:val="000000"/>
                <w:sz w:val="18"/>
                <w:szCs w:val="18"/>
              </w:rPr>
            </w:pPr>
            <w:r w:rsidRPr="00CE0402">
              <w:rPr>
                <w:rFonts w:cs="Arial"/>
                <w:b/>
                <w:bCs/>
                <w:color w:val="000000"/>
                <w:sz w:val="18"/>
                <w:szCs w:val="18"/>
              </w:rPr>
              <w:t>Thousand Baht</w:t>
            </w:r>
          </w:p>
        </w:tc>
        <w:tc>
          <w:tcPr>
            <w:tcW w:w="1436" w:type="dxa"/>
            <w:tcBorders>
              <w:bottom w:val="single" w:sz="4" w:space="0" w:color="auto"/>
            </w:tcBorders>
          </w:tcPr>
          <w:p w14:paraId="67A2EDB6" w14:textId="77777777" w:rsidR="00756EEC" w:rsidRPr="00CE0402" w:rsidRDefault="00756EEC" w:rsidP="0041128C">
            <w:pPr>
              <w:ind w:right="-72"/>
              <w:jc w:val="right"/>
              <w:rPr>
                <w:rFonts w:cs="Arial"/>
                <w:color w:val="000000"/>
                <w:sz w:val="18"/>
                <w:szCs w:val="18"/>
              </w:rPr>
            </w:pPr>
            <w:r w:rsidRPr="00CE0402">
              <w:rPr>
                <w:rFonts w:cs="Arial"/>
                <w:b/>
                <w:bCs/>
                <w:color w:val="000000"/>
                <w:sz w:val="18"/>
                <w:szCs w:val="18"/>
              </w:rPr>
              <w:t>Thousand Baht</w:t>
            </w:r>
          </w:p>
        </w:tc>
      </w:tr>
      <w:tr w:rsidR="000B465C" w:rsidRPr="00CE0402" w14:paraId="1DA42EC4" w14:textId="77777777" w:rsidTr="0077753E">
        <w:tc>
          <w:tcPr>
            <w:tcW w:w="5256" w:type="dxa"/>
          </w:tcPr>
          <w:p w14:paraId="68831DD4" w14:textId="77777777" w:rsidR="00756EEC" w:rsidRPr="00CE0402" w:rsidRDefault="00756EEC" w:rsidP="0041128C">
            <w:pPr>
              <w:ind w:left="-86" w:right="-72"/>
              <w:jc w:val="left"/>
              <w:rPr>
                <w:rFonts w:cs="Arial"/>
                <w:b/>
                <w:color w:val="000000"/>
                <w:sz w:val="18"/>
                <w:szCs w:val="18"/>
              </w:rPr>
            </w:pPr>
          </w:p>
        </w:tc>
        <w:tc>
          <w:tcPr>
            <w:tcW w:w="1435" w:type="dxa"/>
            <w:tcBorders>
              <w:top w:val="single" w:sz="4" w:space="0" w:color="auto"/>
            </w:tcBorders>
          </w:tcPr>
          <w:p w14:paraId="091C3FD6" w14:textId="77777777" w:rsidR="00756EEC" w:rsidRPr="00CE0402" w:rsidRDefault="00756EEC" w:rsidP="0041128C">
            <w:pPr>
              <w:ind w:right="-72"/>
              <w:jc w:val="right"/>
              <w:rPr>
                <w:rFonts w:cs="Arial"/>
                <w:color w:val="000000"/>
                <w:sz w:val="18"/>
                <w:szCs w:val="18"/>
              </w:rPr>
            </w:pPr>
          </w:p>
        </w:tc>
        <w:tc>
          <w:tcPr>
            <w:tcW w:w="1512" w:type="dxa"/>
            <w:tcBorders>
              <w:top w:val="single" w:sz="4" w:space="0" w:color="auto"/>
            </w:tcBorders>
          </w:tcPr>
          <w:p w14:paraId="1BC9A4D9" w14:textId="77777777" w:rsidR="00756EEC" w:rsidRPr="00CE0402" w:rsidRDefault="00756EEC" w:rsidP="0041128C">
            <w:pPr>
              <w:ind w:right="-72"/>
              <w:jc w:val="right"/>
              <w:rPr>
                <w:rFonts w:cs="Arial"/>
                <w:color w:val="000000"/>
                <w:sz w:val="18"/>
                <w:szCs w:val="18"/>
              </w:rPr>
            </w:pPr>
          </w:p>
        </w:tc>
        <w:tc>
          <w:tcPr>
            <w:tcW w:w="1436" w:type="dxa"/>
            <w:tcBorders>
              <w:top w:val="single" w:sz="4" w:space="0" w:color="auto"/>
            </w:tcBorders>
          </w:tcPr>
          <w:p w14:paraId="21C5E3D6" w14:textId="77777777" w:rsidR="00756EEC" w:rsidRPr="00CE0402" w:rsidRDefault="00756EEC" w:rsidP="0041128C">
            <w:pPr>
              <w:ind w:right="-72"/>
              <w:jc w:val="right"/>
              <w:rPr>
                <w:rFonts w:cs="Arial"/>
                <w:color w:val="000000"/>
                <w:sz w:val="18"/>
                <w:szCs w:val="18"/>
              </w:rPr>
            </w:pPr>
          </w:p>
        </w:tc>
        <w:tc>
          <w:tcPr>
            <w:tcW w:w="1436" w:type="dxa"/>
            <w:tcBorders>
              <w:top w:val="single" w:sz="4" w:space="0" w:color="auto"/>
            </w:tcBorders>
          </w:tcPr>
          <w:p w14:paraId="3FC25BC3" w14:textId="77777777" w:rsidR="00756EEC" w:rsidRPr="00CE0402" w:rsidRDefault="00756EEC" w:rsidP="0041128C">
            <w:pPr>
              <w:ind w:right="-72"/>
              <w:jc w:val="right"/>
              <w:rPr>
                <w:rFonts w:cs="Arial"/>
                <w:color w:val="000000"/>
                <w:sz w:val="18"/>
                <w:szCs w:val="18"/>
              </w:rPr>
            </w:pPr>
          </w:p>
        </w:tc>
        <w:tc>
          <w:tcPr>
            <w:tcW w:w="1435" w:type="dxa"/>
            <w:tcBorders>
              <w:top w:val="single" w:sz="4" w:space="0" w:color="auto"/>
            </w:tcBorders>
          </w:tcPr>
          <w:p w14:paraId="1E472B92" w14:textId="77777777" w:rsidR="00756EEC" w:rsidRPr="00CE0402" w:rsidRDefault="00756EEC" w:rsidP="0041128C">
            <w:pPr>
              <w:ind w:right="-72"/>
              <w:jc w:val="right"/>
              <w:rPr>
                <w:rFonts w:cs="Arial"/>
                <w:color w:val="000000"/>
                <w:sz w:val="18"/>
                <w:szCs w:val="18"/>
              </w:rPr>
            </w:pPr>
          </w:p>
        </w:tc>
        <w:tc>
          <w:tcPr>
            <w:tcW w:w="1435" w:type="dxa"/>
            <w:tcBorders>
              <w:top w:val="single" w:sz="4" w:space="0" w:color="auto"/>
            </w:tcBorders>
          </w:tcPr>
          <w:p w14:paraId="2B5F50D0" w14:textId="77777777" w:rsidR="00756EEC" w:rsidRPr="00CE0402" w:rsidRDefault="00756EEC" w:rsidP="0041128C">
            <w:pPr>
              <w:ind w:right="-72"/>
              <w:jc w:val="right"/>
              <w:rPr>
                <w:rFonts w:cs="Arial"/>
                <w:color w:val="000000"/>
                <w:sz w:val="18"/>
                <w:szCs w:val="18"/>
              </w:rPr>
            </w:pPr>
          </w:p>
        </w:tc>
        <w:tc>
          <w:tcPr>
            <w:tcW w:w="1436" w:type="dxa"/>
            <w:tcBorders>
              <w:top w:val="single" w:sz="4" w:space="0" w:color="auto"/>
            </w:tcBorders>
          </w:tcPr>
          <w:p w14:paraId="02AC0E10" w14:textId="77777777" w:rsidR="00756EEC" w:rsidRPr="00CE0402" w:rsidRDefault="00756EEC" w:rsidP="0041128C">
            <w:pPr>
              <w:ind w:right="-72"/>
              <w:jc w:val="right"/>
              <w:rPr>
                <w:rFonts w:cs="Arial"/>
                <w:color w:val="000000"/>
                <w:sz w:val="18"/>
                <w:szCs w:val="18"/>
              </w:rPr>
            </w:pPr>
          </w:p>
        </w:tc>
      </w:tr>
      <w:tr w:rsidR="000B465C" w:rsidRPr="00CE0402" w14:paraId="2C6DC448" w14:textId="77777777" w:rsidTr="0077753E">
        <w:tc>
          <w:tcPr>
            <w:tcW w:w="5256" w:type="dxa"/>
          </w:tcPr>
          <w:p w14:paraId="3EA2DC76" w14:textId="4D1D8E85" w:rsidR="00575810" w:rsidRPr="00CE0402" w:rsidRDefault="003B7FF7" w:rsidP="0041128C">
            <w:pPr>
              <w:ind w:left="-86" w:right="-72"/>
              <w:jc w:val="left"/>
              <w:rPr>
                <w:rFonts w:cs="Arial"/>
                <w:color w:val="000000"/>
                <w:sz w:val="18"/>
                <w:szCs w:val="18"/>
              </w:rPr>
            </w:pPr>
            <w:r w:rsidRPr="00CE0402">
              <w:rPr>
                <w:rFonts w:cs="Arial"/>
                <w:b/>
                <w:color w:val="000000"/>
                <w:sz w:val="18"/>
                <w:szCs w:val="18"/>
              </w:rPr>
              <w:t xml:space="preserve">At </w:t>
            </w:r>
            <w:r w:rsidR="00B13E3A" w:rsidRPr="00CE0402">
              <w:rPr>
                <w:rFonts w:cs="Arial"/>
                <w:b/>
                <w:color w:val="000000"/>
                <w:sz w:val="18"/>
                <w:szCs w:val="18"/>
                <w:lang w:val="en-GB"/>
              </w:rPr>
              <w:t>1</w:t>
            </w:r>
            <w:r w:rsidRPr="00CE0402">
              <w:rPr>
                <w:rFonts w:cs="Arial"/>
                <w:b/>
                <w:color w:val="000000"/>
                <w:sz w:val="18"/>
                <w:szCs w:val="18"/>
              </w:rPr>
              <w:t xml:space="preserve"> January </w:t>
            </w:r>
            <w:r w:rsidR="00B13E3A" w:rsidRPr="00CE0402">
              <w:rPr>
                <w:rFonts w:cs="Arial"/>
                <w:b/>
                <w:bCs/>
                <w:color w:val="000000"/>
                <w:sz w:val="18"/>
                <w:szCs w:val="18"/>
                <w:lang w:val="en-GB"/>
              </w:rPr>
              <w:t>202</w:t>
            </w:r>
            <w:r w:rsidR="007D747E" w:rsidRPr="00CE0402">
              <w:rPr>
                <w:rFonts w:cs="Arial"/>
                <w:b/>
                <w:bCs/>
                <w:color w:val="000000"/>
                <w:sz w:val="18"/>
                <w:szCs w:val="18"/>
                <w:lang w:val="en-GB"/>
              </w:rPr>
              <w:t>4</w:t>
            </w:r>
          </w:p>
        </w:tc>
        <w:tc>
          <w:tcPr>
            <w:tcW w:w="1435" w:type="dxa"/>
          </w:tcPr>
          <w:p w14:paraId="08F081BF" w14:textId="77777777" w:rsidR="00575810" w:rsidRPr="00CE0402" w:rsidRDefault="00575810" w:rsidP="0041128C">
            <w:pPr>
              <w:ind w:right="-72"/>
              <w:jc w:val="right"/>
              <w:rPr>
                <w:rFonts w:cs="Arial"/>
                <w:color w:val="000000"/>
                <w:sz w:val="18"/>
                <w:szCs w:val="18"/>
              </w:rPr>
            </w:pPr>
          </w:p>
        </w:tc>
        <w:tc>
          <w:tcPr>
            <w:tcW w:w="1512" w:type="dxa"/>
          </w:tcPr>
          <w:p w14:paraId="0DAE3EED" w14:textId="77777777" w:rsidR="00575810" w:rsidRPr="00CE0402" w:rsidRDefault="00575810" w:rsidP="0041128C">
            <w:pPr>
              <w:ind w:right="-72"/>
              <w:jc w:val="right"/>
              <w:rPr>
                <w:rFonts w:cs="Arial"/>
                <w:color w:val="000000"/>
                <w:sz w:val="18"/>
                <w:szCs w:val="18"/>
              </w:rPr>
            </w:pPr>
          </w:p>
        </w:tc>
        <w:tc>
          <w:tcPr>
            <w:tcW w:w="1436" w:type="dxa"/>
          </w:tcPr>
          <w:p w14:paraId="70B0C8F6" w14:textId="77777777" w:rsidR="00575810" w:rsidRPr="00CE0402" w:rsidRDefault="00575810" w:rsidP="0041128C">
            <w:pPr>
              <w:ind w:right="-72"/>
              <w:jc w:val="right"/>
              <w:rPr>
                <w:rFonts w:cs="Arial"/>
                <w:color w:val="000000"/>
                <w:sz w:val="18"/>
                <w:szCs w:val="18"/>
              </w:rPr>
            </w:pPr>
          </w:p>
        </w:tc>
        <w:tc>
          <w:tcPr>
            <w:tcW w:w="1436" w:type="dxa"/>
          </w:tcPr>
          <w:p w14:paraId="491A6E6B" w14:textId="77777777" w:rsidR="00575810" w:rsidRPr="00CE0402" w:rsidRDefault="00575810" w:rsidP="0041128C">
            <w:pPr>
              <w:ind w:right="-72"/>
              <w:jc w:val="right"/>
              <w:rPr>
                <w:rFonts w:cs="Arial"/>
                <w:color w:val="000000"/>
                <w:sz w:val="18"/>
                <w:szCs w:val="18"/>
              </w:rPr>
            </w:pPr>
          </w:p>
        </w:tc>
        <w:tc>
          <w:tcPr>
            <w:tcW w:w="1435" w:type="dxa"/>
          </w:tcPr>
          <w:p w14:paraId="160ACBD3" w14:textId="77777777" w:rsidR="00575810" w:rsidRPr="00CE0402" w:rsidRDefault="00575810" w:rsidP="0041128C">
            <w:pPr>
              <w:ind w:right="-72"/>
              <w:jc w:val="right"/>
              <w:rPr>
                <w:rFonts w:cs="Arial"/>
                <w:color w:val="000000"/>
                <w:sz w:val="18"/>
                <w:szCs w:val="18"/>
              </w:rPr>
            </w:pPr>
          </w:p>
        </w:tc>
        <w:tc>
          <w:tcPr>
            <w:tcW w:w="1435" w:type="dxa"/>
          </w:tcPr>
          <w:p w14:paraId="373A2609" w14:textId="77777777" w:rsidR="00575810" w:rsidRPr="00CE0402" w:rsidRDefault="00575810" w:rsidP="0041128C">
            <w:pPr>
              <w:ind w:right="-72"/>
              <w:jc w:val="right"/>
              <w:rPr>
                <w:rFonts w:cs="Arial"/>
                <w:color w:val="000000"/>
                <w:sz w:val="18"/>
                <w:szCs w:val="18"/>
              </w:rPr>
            </w:pPr>
          </w:p>
        </w:tc>
        <w:tc>
          <w:tcPr>
            <w:tcW w:w="1436" w:type="dxa"/>
          </w:tcPr>
          <w:p w14:paraId="4CD1EC94" w14:textId="77777777" w:rsidR="00575810" w:rsidRPr="00CE0402" w:rsidRDefault="00575810" w:rsidP="0041128C">
            <w:pPr>
              <w:ind w:right="-72"/>
              <w:jc w:val="right"/>
              <w:rPr>
                <w:rFonts w:cs="Arial"/>
                <w:color w:val="000000"/>
                <w:sz w:val="18"/>
                <w:szCs w:val="18"/>
              </w:rPr>
            </w:pPr>
          </w:p>
        </w:tc>
      </w:tr>
      <w:tr w:rsidR="00AA614B" w:rsidRPr="00CE0402" w14:paraId="4A0AE36B" w14:textId="77777777" w:rsidTr="0077753E">
        <w:tc>
          <w:tcPr>
            <w:tcW w:w="5256" w:type="dxa"/>
          </w:tcPr>
          <w:p w14:paraId="0A0FC1D2" w14:textId="77777777" w:rsidR="00AA614B" w:rsidRPr="00CE0402" w:rsidRDefault="00AA614B" w:rsidP="00AA614B">
            <w:pPr>
              <w:ind w:left="-86" w:right="-72"/>
              <w:jc w:val="left"/>
              <w:rPr>
                <w:rFonts w:cs="Arial"/>
                <w:color w:val="000000"/>
                <w:sz w:val="18"/>
                <w:szCs w:val="18"/>
              </w:rPr>
            </w:pPr>
            <w:r w:rsidRPr="00CE0402">
              <w:rPr>
                <w:rFonts w:cs="Arial"/>
                <w:color w:val="000000"/>
                <w:sz w:val="18"/>
                <w:szCs w:val="18"/>
              </w:rPr>
              <w:t xml:space="preserve">Cost </w:t>
            </w:r>
          </w:p>
        </w:tc>
        <w:tc>
          <w:tcPr>
            <w:tcW w:w="1435" w:type="dxa"/>
          </w:tcPr>
          <w:p w14:paraId="198B4997" w14:textId="0F05C91E"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3,258,654</w:t>
            </w:r>
          </w:p>
        </w:tc>
        <w:tc>
          <w:tcPr>
            <w:tcW w:w="1512" w:type="dxa"/>
          </w:tcPr>
          <w:p w14:paraId="0F92F775" w14:textId="6C0146CF"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11,101,109</w:t>
            </w:r>
          </w:p>
        </w:tc>
        <w:tc>
          <w:tcPr>
            <w:tcW w:w="1436" w:type="dxa"/>
          </w:tcPr>
          <w:p w14:paraId="142BEF91" w14:textId="080654E9"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1,704,036</w:t>
            </w:r>
          </w:p>
        </w:tc>
        <w:tc>
          <w:tcPr>
            <w:tcW w:w="1436" w:type="dxa"/>
          </w:tcPr>
          <w:p w14:paraId="749239A8" w14:textId="75F41CB9"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946,398</w:t>
            </w:r>
          </w:p>
        </w:tc>
        <w:tc>
          <w:tcPr>
            <w:tcW w:w="1435" w:type="dxa"/>
          </w:tcPr>
          <w:p w14:paraId="28BAD3C6" w14:textId="30FEDA3F"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105,249</w:t>
            </w:r>
          </w:p>
        </w:tc>
        <w:tc>
          <w:tcPr>
            <w:tcW w:w="1435" w:type="dxa"/>
          </w:tcPr>
          <w:p w14:paraId="225B2295" w14:textId="3C07723D"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51,597</w:t>
            </w:r>
          </w:p>
        </w:tc>
        <w:tc>
          <w:tcPr>
            <w:tcW w:w="1436" w:type="dxa"/>
          </w:tcPr>
          <w:p w14:paraId="1D4A64D4" w14:textId="04B64F5A"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17,167,043</w:t>
            </w:r>
          </w:p>
        </w:tc>
      </w:tr>
      <w:tr w:rsidR="00AA614B" w:rsidRPr="00CE0402" w14:paraId="5179276A" w14:textId="77777777" w:rsidTr="0077753E">
        <w:tc>
          <w:tcPr>
            <w:tcW w:w="5256" w:type="dxa"/>
          </w:tcPr>
          <w:p w14:paraId="1EC367E0" w14:textId="77777777" w:rsidR="00AA614B" w:rsidRPr="00CE0402" w:rsidRDefault="00AA614B" w:rsidP="00AA614B">
            <w:pPr>
              <w:ind w:left="-86" w:right="-72"/>
              <w:jc w:val="left"/>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depreciation</w:t>
            </w:r>
          </w:p>
        </w:tc>
        <w:tc>
          <w:tcPr>
            <w:tcW w:w="1435" w:type="dxa"/>
            <w:tcBorders>
              <w:bottom w:val="single" w:sz="4" w:space="0" w:color="auto"/>
            </w:tcBorders>
          </w:tcPr>
          <w:p w14:paraId="4974B459" w14:textId="610EE438"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(96)</w:t>
            </w:r>
          </w:p>
        </w:tc>
        <w:tc>
          <w:tcPr>
            <w:tcW w:w="1512" w:type="dxa"/>
            <w:tcBorders>
              <w:bottom w:val="single" w:sz="4" w:space="0" w:color="auto"/>
            </w:tcBorders>
          </w:tcPr>
          <w:p w14:paraId="1D37881C" w14:textId="13561ED9"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(3,481,553)</w:t>
            </w:r>
          </w:p>
        </w:tc>
        <w:tc>
          <w:tcPr>
            <w:tcW w:w="1436" w:type="dxa"/>
            <w:tcBorders>
              <w:bottom w:val="single" w:sz="4" w:space="0" w:color="auto"/>
            </w:tcBorders>
          </w:tcPr>
          <w:p w14:paraId="766D627A" w14:textId="69EA30E3"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(1,093,387)</w:t>
            </w:r>
          </w:p>
        </w:tc>
        <w:tc>
          <w:tcPr>
            <w:tcW w:w="1436" w:type="dxa"/>
            <w:tcBorders>
              <w:bottom w:val="single" w:sz="4" w:space="0" w:color="auto"/>
            </w:tcBorders>
          </w:tcPr>
          <w:p w14:paraId="5D67C706" w14:textId="58626E4C"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(730,526)</w:t>
            </w:r>
          </w:p>
        </w:tc>
        <w:tc>
          <w:tcPr>
            <w:tcW w:w="1435" w:type="dxa"/>
            <w:tcBorders>
              <w:bottom w:val="single" w:sz="4" w:space="0" w:color="auto"/>
            </w:tcBorders>
          </w:tcPr>
          <w:p w14:paraId="714B0FD0" w14:textId="532E40C9"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(81,208)</w:t>
            </w:r>
          </w:p>
        </w:tc>
        <w:tc>
          <w:tcPr>
            <w:tcW w:w="1435" w:type="dxa"/>
            <w:tcBorders>
              <w:bottom w:val="single" w:sz="4" w:space="0" w:color="auto"/>
            </w:tcBorders>
          </w:tcPr>
          <w:p w14:paraId="67AA8836" w14:textId="30783D6E"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w:t>
            </w:r>
          </w:p>
        </w:tc>
        <w:tc>
          <w:tcPr>
            <w:tcW w:w="1436" w:type="dxa"/>
            <w:tcBorders>
              <w:bottom w:val="single" w:sz="4" w:space="0" w:color="auto"/>
            </w:tcBorders>
          </w:tcPr>
          <w:p w14:paraId="14385DF4" w14:textId="0FD979B5"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(5,386,770)</w:t>
            </w:r>
          </w:p>
        </w:tc>
      </w:tr>
      <w:tr w:rsidR="00AA614B" w:rsidRPr="00CE0402" w14:paraId="06C08129" w14:textId="77777777" w:rsidTr="0077753E">
        <w:tc>
          <w:tcPr>
            <w:tcW w:w="5256" w:type="dxa"/>
          </w:tcPr>
          <w:p w14:paraId="2FE9FC2E" w14:textId="77777777" w:rsidR="00AA614B" w:rsidRPr="00CE0402" w:rsidRDefault="00AA614B" w:rsidP="00AA614B">
            <w:pPr>
              <w:ind w:left="-86" w:right="-72"/>
              <w:jc w:val="left"/>
              <w:rPr>
                <w:rFonts w:cs="Arial"/>
                <w:color w:val="000000"/>
                <w:sz w:val="18"/>
                <w:szCs w:val="18"/>
              </w:rPr>
            </w:pPr>
          </w:p>
        </w:tc>
        <w:tc>
          <w:tcPr>
            <w:tcW w:w="1435" w:type="dxa"/>
            <w:tcBorders>
              <w:top w:val="single" w:sz="4" w:space="0" w:color="auto"/>
            </w:tcBorders>
          </w:tcPr>
          <w:p w14:paraId="3E7C2F0D" w14:textId="77777777" w:rsidR="00AA614B" w:rsidRPr="00CE0402" w:rsidRDefault="00AA614B" w:rsidP="00AA614B">
            <w:pPr>
              <w:ind w:right="-72"/>
              <w:jc w:val="right"/>
              <w:rPr>
                <w:rFonts w:cs="Arial"/>
                <w:color w:val="000000"/>
                <w:sz w:val="18"/>
                <w:szCs w:val="18"/>
              </w:rPr>
            </w:pPr>
          </w:p>
        </w:tc>
        <w:tc>
          <w:tcPr>
            <w:tcW w:w="1512" w:type="dxa"/>
            <w:tcBorders>
              <w:top w:val="single" w:sz="4" w:space="0" w:color="auto"/>
            </w:tcBorders>
          </w:tcPr>
          <w:p w14:paraId="3D25E45C"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71B660B4"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7CA8DDEF" w14:textId="77777777" w:rsidR="00AA614B" w:rsidRPr="00CE0402" w:rsidRDefault="00AA614B" w:rsidP="00AA614B">
            <w:pPr>
              <w:ind w:right="-72"/>
              <w:jc w:val="right"/>
              <w:rPr>
                <w:rFonts w:cs="Arial"/>
                <w:color w:val="000000"/>
                <w:sz w:val="18"/>
                <w:szCs w:val="18"/>
              </w:rPr>
            </w:pPr>
          </w:p>
        </w:tc>
        <w:tc>
          <w:tcPr>
            <w:tcW w:w="1435" w:type="dxa"/>
            <w:tcBorders>
              <w:top w:val="single" w:sz="4" w:space="0" w:color="auto"/>
            </w:tcBorders>
          </w:tcPr>
          <w:p w14:paraId="75572676" w14:textId="77777777" w:rsidR="00AA614B" w:rsidRPr="00CE0402" w:rsidRDefault="00AA614B" w:rsidP="00AA614B">
            <w:pPr>
              <w:ind w:right="-72"/>
              <w:jc w:val="right"/>
              <w:rPr>
                <w:rFonts w:cs="Arial"/>
                <w:color w:val="000000"/>
                <w:sz w:val="18"/>
                <w:szCs w:val="18"/>
              </w:rPr>
            </w:pPr>
          </w:p>
        </w:tc>
        <w:tc>
          <w:tcPr>
            <w:tcW w:w="1435" w:type="dxa"/>
            <w:tcBorders>
              <w:top w:val="single" w:sz="4" w:space="0" w:color="auto"/>
            </w:tcBorders>
          </w:tcPr>
          <w:p w14:paraId="2B6B7AD3"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5553B12A" w14:textId="77777777" w:rsidR="00AA614B" w:rsidRPr="00CE0402" w:rsidRDefault="00AA614B" w:rsidP="00AA614B">
            <w:pPr>
              <w:ind w:right="-72"/>
              <w:jc w:val="right"/>
              <w:rPr>
                <w:rFonts w:cs="Arial"/>
                <w:color w:val="000000"/>
                <w:sz w:val="18"/>
                <w:szCs w:val="18"/>
              </w:rPr>
            </w:pPr>
          </w:p>
        </w:tc>
      </w:tr>
      <w:tr w:rsidR="00AA614B" w:rsidRPr="00CE0402" w14:paraId="7387BEA4" w14:textId="77777777" w:rsidTr="0077753E">
        <w:tc>
          <w:tcPr>
            <w:tcW w:w="5256" w:type="dxa"/>
          </w:tcPr>
          <w:p w14:paraId="2227C0C3" w14:textId="77777777" w:rsidR="00AA614B" w:rsidRPr="00CE0402" w:rsidRDefault="00AA614B" w:rsidP="00AA614B">
            <w:pPr>
              <w:ind w:left="-86" w:right="-72"/>
              <w:jc w:val="left"/>
              <w:rPr>
                <w:rFonts w:cs="Arial"/>
                <w:color w:val="000000"/>
                <w:sz w:val="18"/>
                <w:szCs w:val="18"/>
              </w:rPr>
            </w:pPr>
            <w:r w:rsidRPr="00CE0402">
              <w:rPr>
                <w:rFonts w:cs="Arial"/>
                <w:color w:val="000000"/>
                <w:sz w:val="18"/>
                <w:szCs w:val="18"/>
              </w:rPr>
              <w:t>Net book amount</w:t>
            </w:r>
          </w:p>
        </w:tc>
        <w:tc>
          <w:tcPr>
            <w:tcW w:w="1435" w:type="dxa"/>
            <w:tcBorders>
              <w:bottom w:val="single" w:sz="4" w:space="0" w:color="auto"/>
            </w:tcBorders>
          </w:tcPr>
          <w:p w14:paraId="6A1ABB86" w14:textId="251ED8F1"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3,258,558</w:t>
            </w:r>
          </w:p>
        </w:tc>
        <w:tc>
          <w:tcPr>
            <w:tcW w:w="1512" w:type="dxa"/>
            <w:tcBorders>
              <w:bottom w:val="single" w:sz="4" w:space="0" w:color="auto"/>
            </w:tcBorders>
          </w:tcPr>
          <w:p w14:paraId="1E98F6D9" w14:textId="2B755444"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7,619,556</w:t>
            </w:r>
          </w:p>
        </w:tc>
        <w:tc>
          <w:tcPr>
            <w:tcW w:w="1436" w:type="dxa"/>
            <w:tcBorders>
              <w:bottom w:val="single" w:sz="4" w:space="0" w:color="auto"/>
            </w:tcBorders>
          </w:tcPr>
          <w:p w14:paraId="6D429D46" w14:textId="4F2E8FD1"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610,649</w:t>
            </w:r>
          </w:p>
        </w:tc>
        <w:tc>
          <w:tcPr>
            <w:tcW w:w="1436" w:type="dxa"/>
            <w:tcBorders>
              <w:bottom w:val="single" w:sz="4" w:space="0" w:color="auto"/>
            </w:tcBorders>
          </w:tcPr>
          <w:p w14:paraId="2F987A58" w14:textId="485019F8"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215,872</w:t>
            </w:r>
          </w:p>
        </w:tc>
        <w:tc>
          <w:tcPr>
            <w:tcW w:w="1435" w:type="dxa"/>
            <w:tcBorders>
              <w:bottom w:val="single" w:sz="4" w:space="0" w:color="auto"/>
            </w:tcBorders>
          </w:tcPr>
          <w:p w14:paraId="079A5BD0" w14:textId="44011F27"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24,041</w:t>
            </w:r>
          </w:p>
        </w:tc>
        <w:tc>
          <w:tcPr>
            <w:tcW w:w="1435" w:type="dxa"/>
            <w:tcBorders>
              <w:bottom w:val="single" w:sz="4" w:space="0" w:color="auto"/>
            </w:tcBorders>
          </w:tcPr>
          <w:p w14:paraId="47C0E5DF" w14:textId="7A14EFC2"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51,597</w:t>
            </w:r>
          </w:p>
        </w:tc>
        <w:tc>
          <w:tcPr>
            <w:tcW w:w="1436" w:type="dxa"/>
            <w:tcBorders>
              <w:bottom w:val="single" w:sz="4" w:space="0" w:color="auto"/>
            </w:tcBorders>
          </w:tcPr>
          <w:p w14:paraId="4E3F7567" w14:textId="103EE874" w:rsidR="00AA614B" w:rsidRPr="00CE0402" w:rsidRDefault="00AA614B" w:rsidP="00AA614B">
            <w:pPr>
              <w:ind w:right="-72"/>
              <w:jc w:val="right"/>
              <w:rPr>
                <w:rFonts w:cs="Arial"/>
                <w:color w:val="000000"/>
                <w:sz w:val="18"/>
                <w:szCs w:val="18"/>
              </w:rPr>
            </w:pPr>
            <w:r w:rsidRPr="00CE0402">
              <w:rPr>
                <w:rFonts w:cs="Arial"/>
                <w:color w:val="000000"/>
                <w:sz w:val="18"/>
                <w:szCs w:val="18"/>
                <w:lang w:val="en-GB"/>
              </w:rPr>
              <w:t>11,780,273</w:t>
            </w:r>
          </w:p>
        </w:tc>
      </w:tr>
      <w:tr w:rsidR="00AA614B" w:rsidRPr="00CE0402" w14:paraId="6777DD60" w14:textId="77777777" w:rsidTr="0077753E">
        <w:tc>
          <w:tcPr>
            <w:tcW w:w="5256" w:type="dxa"/>
          </w:tcPr>
          <w:p w14:paraId="39A98BB2" w14:textId="77777777" w:rsidR="00AA614B" w:rsidRPr="00CE0402" w:rsidRDefault="00AA614B" w:rsidP="00AA614B">
            <w:pPr>
              <w:ind w:left="-86" w:right="-72"/>
              <w:jc w:val="left"/>
              <w:rPr>
                <w:rFonts w:cs="Arial"/>
                <w:color w:val="000000"/>
                <w:sz w:val="18"/>
                <w:szCs w:val="18"/>
              </w:rPr>
            </w:pPr>
          </w:p>
        </w:tc>
        <w:tc>
          <w:tcPr>
            <w:tcW w:w="1435" w:type="dxa"/>
            <w:tcBorders>
              <w:top w:val="single" w:sz="4" w:space="0" w:color="auto"/>
            </w:tcBorders>
          </w:tcPr>
          <w:p w14:paraId="3860F7B8" w14:textId="77777777" w:rsidR="00AA614B" w:rsidRPr="00CE0402" w:rsidRDefault="00AA614B" w:rsidP="00AA614B">
            <w:pPr>
              <w:ind w:right="-72"/>
              <w:jc w:val="right"/>
              <w:rPr>
                <w:rFonts w:cs="Arial"/>
                <w:color w:val="000000"/>
                <w:sz w:val="18"/>
                <w:szCs w:val="18"/>
              </w:rPr>
            </w:pPr>
          </w:p>
        </w:tc>
        <w:tc>
          <w:tcPr>
            <w:tcW w:w="1512" w:type="dxa"/>
            <w:tcBorders>
              <w:top w:val="single" w:sz="4" w:space="0" w:color="auto"/>
            </w:tcBorders>
          </w:tcPr>
          <w:p w14:paraId="7B0C0F54"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18B50048"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72D879E2" w14:textId="77777777" w:rsidR="00AA614B" w:rsidRPr="00CE0402" w:rsidRDefault="00AA614B" w:rsidP="00AA614B">
            <w:pPr>
              <w:ind w:right="-72"/>
              <w:jc w:val="right"/>
              <w:rPr>
                <w:rFonts w:cs="Arial"/>
                <w:color w:val="000000"/>
                <w:sz w:val="18"/>
                <w:szCs w:val="18"/>
              </w:rPr>
            </w:pPr>
          </w:p>
        </w:tc>
        <w:tc>
          <w:tcPr>
            <w:tcW w:w="1435" w:type="dxa"/>
            <w:tcBorders>
              <w:top w:val="single" w:sz="4" w:space="0" w:color="auto"/>
            </w:tcBorders>
          </w:tcPr>
          <w:p w14:paraId="75C8C7FD" w14:textId="77777777" w:rsidR="00AA614B" w:rsidRPr="00CE0402" w:rsidRDefault="00AA614B" w:rsidP="00AA614B">
            <w:pPr>
              <w:ind w:right="-72"/>
              <w:jc w:val="right"/>
              <w:rPr>
                <w:rFonts w:cs="Arial"/>
                <w:color w:val="000000"/>
                <w:sz w:val="18"/>
                <w:szCs w:val="18"/>
              </w:rPr>
            </w:pPr>
          </w:p>
        </w:tc>
        <w:tc>
          <w:tcPr>
            <w:tcW w:w="1435" w:type="dxa"/>
            <w:tcBorders>
              <w:top w:val="single" w:sz="4" w:space="0" w:color="auto"/>
            </w:tcBorders>
          </w:tcPr>
          <w:p w14:paraId="32AD1C8A"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362C95B4" w14:textId="77777777" w:rsidR="00AA614B" w:rsidRPr="00CE0402" w:rsidRDefault="00AA614B" w:rsidP="00AA614B">
            <w:pPr>
              <w:ind w:right="-72"/>
              <w:jc w:val="right"/>
              <w:rPr>
                <w:rFonts w:cs="Arial"/>
                <w:color w:val="000000"/>
                <w:sz w:val="18"/>
                <w:szCs w:val="18"/>
              </w:rPr>
            </w:pPr>
          </w:p>
        </w:tc>
      </w:tr>
      <w:tr w:rsidR="00AA614B" w:rsidRPr="00CE0402" w14:paraId="01A0E06F" w14:textId="77777777" w:rsidTr="0077753E">
        <w:tc>
          <w:tcPr>
            <w:tcW w:w="5256" w:type="dxa"/>
          </w:tcPr>
          <w:p w14:paraId="7C74948C" w14:textId="1FF73C64" w:rsidR="00AA614B" w:rsidRPr="00CE0402" w:rsidRDefault="00AA614B" w:rsidP="00AA614B">
            <w:pPr>
              <w:ind w:left="-86" w:right="-72"/>
              <w:jc w:val="left"/>
              <w:rPr>
                <w:rFonts w:cs="Arial"/>
                <w:color w:val="000000"/>
                <w:sz w:val="18"/>
                <w:szCs w:val="18"/>
              </w:rPr>
            </w:pPr>
            <w:r w:rsidRPr="00CE0402">
              <w:rPr>
                <w:rFonts w:cs="Arial"/>
                <w:b/>
                <w:bCs/>
                <w:color w:val="000000"/>
                <w:sz w:val="18"/>
                <w:szCs w:val="18"/>
              </w:rPr>
              <w:t xml:space="preserve">For the year ended </w:t>
            </w:r>
            <w:r w:rsidRPr="00CE0402">
              <w:rPr>
                <w:rFonts w:cs="Arial"/>
                <w:b/>
                <w:bCs/>
                <w:color w:val="000000"/>
                <w:sz w:val="18"/>
                <w:szCs w:val="18"/>
                <w:lang w:val="en-GB"/>
              </w:rPr>
              <w:t>31</w:t>
            </w:r>
            <w:r w:rsidRPr="00CE0402">
              <w:rPr>
                <w:rFonts w:cs="Arial"/>
                <w:b/>
                <w:bCs/>
                <w:color w:val="000000"/>
                <w:sz w:val="18"/>
                <w:szCs w:val="18"/>
              </w:rPr>
              <w:t xml:space="preserve"> December </w:t>
            </w:r>
            <w:r w:rsidR="007D747E" w:rsidRPr="00CE0402">
              <w:rPr>
                <w:rFonts w:cs="Arial"/>
                <w:b/>
                <w:bCs/>
                <w:color w:val="000000"/>
                <w:sz w:val="18"/>
                <w:szCs w:val="18"/>
                <w:lang w:val="en-GB"/>
              </w:rPr>
              <w:t>2024</w:t>
            </w:r>
          </w:p>
        </w:tc>
        <w:tc>
          <w:tcPr>
            <w:tcW w:w="1435" w:type="dxa"/>
          </w:tcPr>
          <w:p w14:paraId="1F73B58C" w14:textId="77777777" w:rsidR="00AA614B" w:rsidRPr="00CE0402" w:rsidRDefault="00AA614B" w:rsidP="00AA614B">
            <w:pPr>
              <w:ind w:right="-72"/>
              <w:jc w:val="right"/>
              <w:rPr>
                <w:rFonts w:cs="Arial"/>
                <w:color w:val="000000"/>
                <w:sz w:val="18"/>
                <w:szCs w:val="18"/>
              </w:rPr>
            </w:pPr>
          </w:p>
        </w:tc>
        <w:tc>
          <w:tcPr>
            <w:tcW w:w="1512" w:type="dxa"/>
          </w:tcPr>
          <w:p w14:paraId="35088AE9" w14:textId="77777777" w:rsidR="00AA614B" w:rsidRPr="00CE0402" w:rsidRDefault="00AA614B" w:rsidP="00AA614B">
            <w:pPr>
              <w:ind w:right="-72"/>
              <w:jc w:val="right"/>
              <w:rPr>
                <w:rFonts w:cs="Arial"/>
                <w:color w:val="000000"/>
                <w:sz w:val="18"/>
                <w:szCs w:val="18"/>
              </w:rPr>
            </w:pPr>
          </w:p>
        </w:tc>
        <w:tc>
          <w:tcPr>
            <w:tcW w:w="1436" w:type="dxa"/>
          </w:tcPr>
          <w:p w14:paraId="23C5D853" w14:textId="77777777" w:rsidR="00AA614B" w:rsidRPr="00CE0402" w:rsidRDefault="00AA614B" w:rsidP="00AA614B">
            <w:pPr>
              <w:ind w:right="-72"/>
              <w:jc w:val="right"/>
              <w:rPr>
                <w:rFonts w:cs="Arial"/>
                <w:color w:val="000000"/>
                <w:sz w:val="18"/>
                <w:szCs w:val="18"/>
              </w:rPr>
            </w:pPr>
          </w:p>
        </w:tc>
        <w:tc>
          <w:tcPr>
            <w:tcW w:w="1436" w:type="dxa"/>
          </w:tcPr>
          <w:p w14:paraId="7808AD29" w14:textId="77777777" w:rsidR="00AA614B" w:rsidRPr="00CE0402" w:rsidRDefault="00AA614B" w:rsidP="00AA614B">
            <w:pPr>
              <w:ind w:right="-72"/>
              <w:jc w:val="right"/>
              <w:rPr>
                <w:rFonts w:cs="Arial"/>
                <w:color w:val="000000"/>
                <w:sz w:val="18"/>
                <w:szCs w:val="18"/>
              </w:rPr>
            </w:pPr>
          </w:p>
        </w:tc>
        <w:tc>
          <w:tcPr>
            <w:tcW w:w="1435" w:type="dxa"/>
          </w:tcPr>
          <w:p w14:paraId="7FE7E2E5" w14:textId="77777777" w:rsidR="00AA614B" w:rsidRPr="00CE0402" w:rsidRDefault="00AA614B" w:rsidP="00AA614B">
            <w:pPr>
              <w:ind w:right="-72"/>
              <w:jc w:val="right"/>
              <w:rPr>
                <w:rFonts w:cs="Arial"/>
                <w:color w:val="000000"/>
                <w:sz w:val="18"/>
                <w:szCs w:val="18"/>
              </w:rPr>
            </w:pPr>
          </w:p>
        </w:tc>
        <w:tc>
          <w:tcPr>
            <w:tcW w:w="1435" w:type="dxa"/>
          </w:tcPr>
          <w:p w14:paraId="7DF865B2" w14:textId="77777777" w:rsidR="00AA614B" w:rsidRPr="00CE0402" w:rsidRDefault="00AA614B" w:rsidP="00AA614B">
            <w:pPr>
              <w:ind w:right="-72"/>
              <w:jc w:val="right"/>
              <w:rPr>
                <w:rFonts w:cs="Arial"/>
                <w:color w:val="000000"/>
                <w:sz w:val="18"/>
                <w:szCs w:val="18"/>
              </w:rPr>
            </w:pPr>
          </w:p>
        </w:tc>
        <w:tc>
          <w:tcPr>
            <w:tcW w:w="1436" w:type="dxa"/>
          </w:tcPr>
          <w:p w14:paraId="3D625D44" w14:textId="77777777" w:rsidR="00AA614B" w:rsidRPr="00CE0402" w:rsidRDefault="00AA614B" w:rsidP="00AA614B">
            <w:pPr>
              <w:ind w:right="-72"/>
              <w:jc w:val="right"/>
              <w:rPr>
                <w:rFonts w:cs="Arial"/>
                <w:color w:val="000000"/>
                <w:sz w:val="18"/>
                <w:szCs w:val="18"/>
              </w:rPr>
            </w:pPr>
          </w:p>
        </w:tc>
      </w:tr>
      <w:tr w:rsidR="00AA614B" w:rsidRPr="00CE0402" w14:paraId="505097B2" w14:textId="77777777" w:rsidTr="0077753E">
        <w:tc>
          <w:tcPr>
            <w:tcW w:w="5256" w:type="dxa"/>
          </w:tcPr>
          <w:p w14:paraId="21D70648" w14:textId="14E5463D" w:rsidR="00AA614B" w:rsidRPr="00CE0402" w:rsidRDefault="00AA614B" w:rsidP="00AA614B">
            <w:pPr>
              <w:ind w:left="-86" w:right="-72"/>
              <w:jc w:val="left"/>
              <w:rPr>
                <w:rFonts w:cs="Arial"/>
                <w:color w:val="000000"/>
                <w:sz w:val="18"/>
                <w:szCs w:val="18"/>
              </w:rPr>
            </w:pPr>
            <w:r w:rsidRPr="00CE0402">
              <w:rPr>
                <w:rFonts w:cs="Arial"/>
                <w:color w:val="000000"/>
                <w:sz w:val="18"/>
                <w:szCs w:val="18"/>
              </w:rPr>
              <w:t>Opening net book amount</w:t>
            </w:r>
          </w:p>
        </w:tc>
        <w:tc>
          <w:tcPr>
            <w:tcW w:w="1435" w:type="dxa"/>
          </w:tcPr>
          <w:p w14:paraId="5118AE8E" w14:textId="3AC45A77" w:rsidR="00AA614B" w:rsidRPr="00CE0402" w:rsidRDefault="00AA614B" w:rsidP="00AA614B">
            <w:pPr>
              <w:ind w:right="-72"/>
              <w:jc w:val="right"/>
              <w:rPr>
                <w:rFonts w:cs="Arial"/>
                <w:color w:val="000000"/>
                <w:sz w:val="18"/>
                <w:szCs w:val="18"/>
              </w:rPr>
            </w:pPr>
            <w:r w:rsidRPr="00CE0402">
              <w:rPr>
                <w:rFonts w:cs="Arial"/>
                <w:color w:val="000000"/>
                <w:sz w:val="18"/>
                <w:szCs w:val="18"/>
              </w:rPr>
              <w:t>3,258,558</w:t>
            </w:r>
          </w:p>
        </w:tc>
        <w:tc>
          <w:tcPr>
            <w:tcW w:w="1512" w:type="dxa"/>
          </w:tcPr>
          <w:p w14:paraId="3AED527B" w14:textId="19CF6BF0"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7,619,556</w:t>
            </w:r>
          </w:p>
        </w:tc>
        <w:tc>
          <w:tcPr>
            <w:tcW w:w="1436" w:type="dxa"/>
          </w:tcPr>
          <w:p w14:paraId="3D820ACE" w14:textId="456C8E75"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610,649</w:t>
            </w:r>
          </w:p>
        </w:tc>
        <w:tc>
          <w:tcPr>
            <w:tcW w:w="1436" w:type="dxa"/>
          </w:tcPr>
          <w:p w14:paraId="40E55DAC" w14:textId="70A2082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215,872</w:t>
            </w:r>
          </w:p>
        </w:tc>
        <w:tc>
          <w:tcPr>
            <w:tcW w:w="1435" w:type="dxa"/>
          </w:tcPr>
          <w:p w14:paraId="3A476B59" w14:textId="131F9E5B"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24,041</w:t>
            </w:r>
          </w:p>
        </w:tc>
        <w:tc>
          <w:tcPr>
            <w:tcW w:w="1435" w:type="dxa"/>
          </w:tcPr>
          <w:p w14:paraId="60EE0355" w14:textId="3F0AC8F9"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51,597</w:t>
            </w:r>
          </w:p>
        </w:tc>
        <w:tc>
          <w:tcPr>
            <w:tcW w:w="1436" w:type="dxa"/>
          </w:tcPr>
          <w:p w14:paraId="2602B117" w14:textId="1BCCCFFA"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11,780,273</w:t>
            </w:r>
          </w:p>
        </w:tc>
      </w:tr>
      <w:tr w:rsidR="00AA614B" w:rsidRPr="00CE0402" w14:paraId="687B7C2C" w14:textId="77777777" w:rsidTr="0077753E">
        <w:tc>
          <w:tcPr>
            <w:tcW w:w="5256" w:type="dxa"/>
          </w:tcPr>
          <w:p w14:paraId="5AA7C76C" w14:textId="6914F3EF" w:rsidR="00AA614B" w:rsidRPr="00CE0402" w:rsidRDefault="00AA614B" w:rsidP="00AA614B">
            <w:pPr>
              <w:ind w:left="-86" w:right="-72"/>
              <w:jc w:val="left"/>
              <w:rPr>
                <w:rFonts w:cs="Arial"/>
                <w:color w:val="000000"/>
                <w:sz w:val="18"/>
                <w:szCs w:val="18"/>
              </w:rPr>
            </w:pPr>
            <w:r w:rsidRPr="00CE0402">
              <w:rPr>
                <w:rFonts w:cs="Arial"/>
                <w:color w:val="000000"/>
                <w:sz w:val="18"/>
                <w:szCs w:val="18"/>
              </w:rPr>
              <w:t>Additions</w:t>
            </w:r>
          </w:p>
        </w:tc>
        <w:tc>
          <w:tcPr>
            <w:tcW w:w="1435" w:type="dxa"/>
          </w:tcPr>
          <w:p w14:paraId="719A4E00" w14:textId="63DF00CC"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12,745 </w:t>
            </w:r>
          </w:p>
        </w:tc>
        <w:tc>
          <w:tcPr>
            <w:tcW w:w="1512" w:type="dxa"/>
          </w:tcPr>
          <w:p w14:paraId="47AF590D" w14:textId="7D2E7E4D"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27,927 </w:t>
            </w:r>
          </w:p>
        </w:tc>
        <w:tc>
          <w:tcPr>
            <w:tcW w:w="1436" w:type="dxa"/>
          </w:tcPr>
          <w:p w14:paraId="2CF815B9" w14:textId="7BB05B43"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302,294 </w:t>
            </w:r>
          </w:p>
        </w:tc>
        <w:tc>
          <w:tcPr>
            <w:tcW w:w="1436" w:type="dxa"/>
          </w:tcPr>
          <w:p w14:paraId="4466376B" w14:textId="37AA0CF4"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80,404 </w:t>
            </w:r>
          </w:p>
        </w:tc>
        <w:tc>
          <w:tcPr>
            <w:tcW w:w="1435" w:type="dxa"/>
          </w:tcPr>
          <w:p w14:paraId="2068DC37" w14:textId="11BFD0F9"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806 </w:t>
            </w:r>
          </w:p>
        </w:tc>
        <w:tc>
          <w:tcPr>
            <w:tcW w:w="1435" w:type="dxa"/>
          </w:tcPr>
          <w:p w14:paraId="71D4E35F" w14:textId="06C09C41"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768,624 </w:t>
            </w:r>
          </w:p>
        </w:tc>
        <w:tc>
          <w:tcPr>
            <w:tcW w:w="1436" w:type="dxa"/>
          </w:tcPr>
          <w:p w14:paraId="0F23B8F6" w14:textId="26371B25"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1,192,800 </w:t>
            </w:r>
          </w:p>
        </w:tc>
      </w:tr>
      <w:tr w:rsidR="00AA614B" w:rsidRPr="00CE0402" w14:paraId="4CB8F762" w14:textId="77777777" w:rsidTr="0077753E">
        <w:tc>
          <w:tcPr>
            <w:tcW w:w="5256" w:type="dxa"/>
          </w:tcPr>
          <w:p w14:paraId="2E7D4A75" w14:textId="7B969DC6" w:rsidR="00AA614B" w:rsidRPr="00CE0402" w:rsidRDefault="00AA614B" w:rsidP="00AA614B">
            <w:pPr>
              <w:ind w:left="-86" w:right="-72"/>
              <w:jc w:val="left"/>
              <w:rPr>
                <w:rFonts w:cs="Arial"/>
                <w:color w:val="000000"/>
                <w:sz w:val="18"/>
                <w:szCs w:val="18"/>
              </w:rPr>
            </w:pPr>
            <w:r w:rsidRPr="00CE0402">
              <w:rPr>
                <w:rFonts w:cs="Arial"/>
                <w:color w:val="000000"/>
                <w:sz w:val="18"/>
                <w:szCs w:val="18"/>
              </w:rPr>
              <w:t xml:space="preserve">Reclassified from right-of-use assets (Note </w:t>
            </w:r>
            <w:r w:rsidRPr="00CE0402">
              <w:rPr>
                <w:rFonts w:cs="Arial"/>
                <w:color w:val="000000"/>
                <w:sz w:val="18"/>
                <w:szCs w:val="18"/>
                <w:lang w:val="en-GB"/>
              </w:rPr>
              <w:t>19</w:t>
            </w:r>
            <w:r w:rsidRPr="00CE0402">
              <w:rPr>
                <w:rFonts w:cs="Arial"/>
                <w:color w:val="000000"/>
                <w:sz w:val="18"/>
                <w:szCs w:val="18"/>
              </w:rPr>
              <w:t>)</w:t>
            </w:r>
          </w:p>
        </w:tc>
        <w:tc>
          <w:tcPr>
            <w:tcW w:w="1435" w:type="dxa"/>
          </w:tcPr>
          <w:p w14:paraId="179E2566" w14:textId="5C2F9FC7"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   </w:t>
            </w:r>
          </w:p>
        </w:tc>
        <w:tc>
          <w:tcPr>
            <w:tcW w:w="1512" w:type="dxa"/>
          </w:tcPr>
          <w:p w14:paraId="290D8B0E" w14:textId="2A117008"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6" w:type="dxa"/>
          </w:tcPr>
          <w:p w14:paraId="079C5921" w14:textId="7A03BB78"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49,651 </w:t>
            </w:r>
          </w:p>
        </w:tc>
        <w:tc>
          <w:tcPr>
            <w:tcW w:w="1436" w:type="dxa"/>
          </w:tcPr>
          <w:p w14:paraId="1413ED94" w14:textId="7C3BDF41"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5" w:type="dxa"/>
          </w:tcPr>
          <w:p w14:paraId="5B8E0F25" w14:textId="1FF0B9C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5" w:type="dxa"/>
          </w:tcPr>
          <w:p w14:paraId="73E7EA1C" w14:textId="7113AFD4"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6" w:type="dxa"/>
          </w:tcPr>
          <w:p w14:paraId="230D350D" w14:textId="1B4D3C1F"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49,651 </w:t>
            </w:r>
          </w:p>
        </w:tc>
      </w:tr>
      <w:tr w:rsidR="00AA614B" w:rsidRPr="00CE0402" w14:paraId="0694ABC6" w14:textId="77777777" w:rsidTr="0077753E">
        <w:tc>
          <w:tcPr>
            <w:tcW w:w="5256" w:type="dxa"/>
          </w:tcPr>
          <w:p w14:paraId="795DACC2" w14:textId="40530BD8" w:rsidR="00AA614B" w:rsidRPr="00CE0402" w:rsidRDefault="00AA614B" w:rsidP="00AA614B">
            <w:pPr>
              <w:ind w:left="-86" w:right="-72"/>
              <w:jc w:val="left"/>
              <w:rPr>
                <w:rFonts w:cs="Arial"/>
                <w:color w:val="000000"/>
                <w:sz w:val="18"/>
                <w:szCs w:val="18"/>
              </w:rPr>
            </w:pPr>
            <w:r w:rsidRPr="00CE0402">
              <w:rPr>
                <w:rFonts w:cs="Arial"/>
                <w:color w:val="000000"/>
                <w:sz w:val="18"/>
                <w:szCs w:val="18"/>
              </w:rPr>
              <w:t>Disposition of subsidiaries (Note 14)</w:t>
            </w:r>
          </w:p>
        </w:tc>
        <w:tc>
          <w:tcPr>
            <w:tcW w:w="1435" w:type="dxa"/>
          </w:tcPr>
          <w:p w14:paraId="19B986F7" w14:textId="4CFA38CE"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(1,085,947)</w:t>
            </w:r>
          </w:p>
        </w:tc>
        <w:tc>
          <w:tcPr>
            <w:tcW w:w="1512" w:type="dxa"/>
          </w:tcPr>
          <w:p w14:paraId="7D7B6833" w14:textId="366220C9"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(2,129,335)</w:t>
            </w:r>
          </w:p>
        </w:tc>
        <w:tc>
          <w:tcPr>
            <w:tcW w:w="1436" w:type="dxa"/>
          </w:tcPr>
          <w:p w14:paraId="02596EC2" w14:textId="6D9092B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w:t>
            </w:r>
          </w:p>
        </w:tc>
        <w:tc>
          <w:tcPr>
            <w:tcW w:w="1436" w:type="dxa"/>
          </w:tcPr>
          <w:p w14:paraId="3BFAB044" w14:textId="5E594C32"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(64,134)</w:t>
            </w:r>
          </w:p>
        </w:tc>
        <w:tc>
          <w:tcPr>
            <w:tcW w:w="1435" w:type="dxa"/>
          </w:tcPr>
          <w:p w14:paraId="1B48E57E" w14:textId="22CD1293"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(320)</w:t>
            </w:r>
          </w:p>
        </w:tc>
        <w:tc>
          <w:tcPr>
            <w:tcW w:w="1435" w:type="dxa"/>
          </w:tcPr>
          <w:p w14:paraId="5698D383" w14:textId="304E6745"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w:t>
            </w:r>
          </w:p>
        </w:tc>
        <w:tc>
          <w:tcPr>
            <w:tcW w:w="1436" w:type="dxa"/>
          </w:tcPr>
          <w:p w14:paraId="3FF72008" w14:textId="4ADCA20D"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(3,279,736)</w:t>
            </w:r>
          </w:p>
        </w:tc>
      </w:tr>
      <w:tr w:rsidR="00AA614B" w:rsidRPr="00CE0402" w14:paraId="324AE27B" w14:textId="77777777" w:rsidTr="0077753E">
        <w:tc>
          <w:tcPr>
            <w:tcW w:w="5256" w:type="dxa"/>
          </w:tcPr>
          <w:p w14:paraId="13CEB6ED" w14:textId="28CB2911" w:rsidR="00AA614B" w:rsidRPr="00CE0402" w:rsidRDefault="00AA614B" w:rsidP="00AA614B">
            <w:pPr>
              <w:ind w:left="-86" w:right="-72"/>
              <w:jc w:val="left"/>
              <w:rPr>
                <w:rFonts w:cs="Arial"/>
                <w:color w:val="000000"/>
                <w:sz w:val="18"/>
                <w:szCs w:val="18"/>
              </w:rPr>
            </w:pPr>
            <w:r w:rsidRPr="00CE0402">
              <w:rPr>
                <w:rFonts w:cs="Arial"/>
                <w:color w:val="000000"/>
                <w:sz w:val="18"/>
                <w:szCs w:val="18"/>
              </w:rPr>
              <w:t xml:space="preserve">Reclassified as investment property (Note </w:t>
            </w:r>
            <w:r w:rsidRPr="00CE0402">
              <w:rPr>
                <w:rFonts w:cs="Arial"/>
                <w:color w:val="000000"/>
                <w:sz w:val="18"/>
                <w:szCs w:val="18"/>
                <w:lang w:val="en-GB"/>
              </w:rPr>
              <w:t>17</w:t>
            </w:r>
            <w:r w:rsidRPr="00CE0402">
              <w:rPr>
                <w:rFonts w:cs="Arial"/>
                <w:color w:val="000000"/>
                <w:sz w:val="18"/>
                <w:szCs w:val="18"/>
              </w:rPr>
              <w:t>)</w:t>
            </w:r>
          </w:p>
        </w:tc>
        <w:tc>
          <w:tcPr>
            <w:tcW w:w="1435" w:type="dxa"/>
          </w:tcPr>
          <w:p w14:paraId="7C4C6934" w14:textId="14F337C3"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(58,666)</w:t>
            </w:r>
          </w:p>
        </w:tc>
        <w:tc>
          <w:tcPr>
            <w:tcW w:w="1512" w:type="dxa"/>
          </w:tcPr>
          <w:p w14:paraId="1A6CE3B2" w14:textId="51AEEB5C"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(27,232)</w:t>
            </w:r>
          </w:p>
        </w:tc>
        <w:tc>
          <w:tcPr>
            <w:tcW w:w="1436" w:type="dxa"/>
          </w:tcPr>
          <w:p w14:paraId="5E67DFD4" w14:textId="3E88191D"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6" w:type="dxa"/>
          </w:tcPr>
          <w:p w14:paraId="5202C2BF" w14:textId="06384E92"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5" w:type="dxa"/>
          </w:tcPr>
          <w:p w14:paraId="4EF60775" w14:textId="392AF322"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5" w:type="dxa"/>
          </w:tcPr>
          <w:p w14:paraId="4F88E6D3" w14:textId="3FBE2CC1"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6" w:type="dxa"/>
          </w:tcPr>
          <w:p w14:paraId="520C05E4" w14:textId="7DC7B3F0"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(85,898)</w:t>
            </w:r>
          </w:p>
        </w:tc>
      </w:tr>
      <w:tr w:rsidR="00AA614B" w:rsidRPr="00CE0402" w14:paraId="47D3E156" w14:textId="77777777" w:rsidTr="0077753E">
        <w:tc>
          <w:tcPr>
            <w:tcW w:w="5256" w:type="dxa"/>
          </w:tcPr>
          <w:p w14:paraId="3409C4FA" w14:textId="7D799FF8" w:rsidR="00AA614B" w:rsidRPr="00CE0402" w:rsidRDefault="00AA614B" w:rsidP="00AA614B">
            <w:pPr>
              <w:ind w:left="-86" w:right="-72"/>
              <w:jc w:val="left"/>
              <w:rPr>
                <w:rFonts w:cs="Arial"/>
                <w:color w:val="000000"/>
                <w:sz w:val="18"/>
                <w:szCs w:val="18"/>
              </w:rPr>
            </w:pPr>
            <w:r w:rsidRPr="00CE0402">
              <w:rPr>
                <w:rFonts w:cs="Arial"/>
                <w:color w:val="000000"/>
                <w:sz w:val="18"/>
                <w:szCs w:val="18"/>
              </w:rPr>
              <w:t>Disposals and write-offs, net</w:t>
            </w:r>
          </w:p>
        </w:tc>
        <w:tc>
          <w:tcPr>
            <w:tcW w:w="1435" w:type="dxa"/>
          </w:tcPr>
          <w:p w14:paraId="75D66855" w14:textId="3DFAEF65"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   </w:t>
            </w:r>
          </w:p>
        </w:tc>
        <w:tc>
          <w:tcPr>
            <w:tcW w:w="1512" w:type="dxa"/>
          </w:tcPr>
          <w:p w14:paraId="3D6D89F4" w14:textId="5EBECABC"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(3,033)</w:t>
            </w:r>
          </w:p>
        </w:tc>
        <w:tc>
          <w:tcPr>
            <w:tcW w:w="1436" w:type="dxa"/>
          </w:tcPr>
          <w:p w14:paraId="2E521FE5" w14:textId="58746E5B"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(4,797)</w:t>
            </w:r>
          </w:p>
        </w:tc>
        <w:tc>
          <w:tcPr>
            <w:tcW w:w="1436" w:type="dxa"/>
          </w:tcPr>
          <w:p w14:paraId="1F9E6E42" w14:textId="05BA6DA8"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(1,840)</w:t>
            </w:r>
          </w:p>
        </w:tc>
        <w:tc>
          <w:tcPr>
            <w:tcW w:w="1435" w:type="dxa"/>
          </w:tcPr>
          <w:p w14:paraId="1BF89A31" w14:textId="5C0D7C47"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5" w:type="dxa"/>
          </w:tcPr>
          <w:p w14:paraId="2B4016D4" w14:textId="0C659D1E"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(22)</w:t>
            </w:r>
          </w:p>
        </w:tc>
        <w:tc>
          <w:tcPr>
            <w:tcW w:w="1436" w:type="dxa"/>
          </w:tcPr>
          <w:p w14:paraId="54B8925D" w14:textId="31493BE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(9,692)</w:t>
            </w:r>
          </w:p>
        </w:tc>
      </w:tr>
      <w:tr w:rsidR="00AA614B" w:rsidRPr="00CE0402" w14:paraId="4B125320" w14:textId="77777777" w:rsidTr="0077753E">
        <w:tc>
          <w:tcPr>
            <w:tcW w:w="5256" w:type="dxa"/>
          </w:tcPr>
          <w:p w14:paraId="7CF34A70" w14:textId="49B6F07C" w:rsidR="00AA614B" w:rsidRPr="00CE0402" w:rsidRDefault="00AA614B" w:rsidP="00AA614B">
            <w:pPr>
              <w:ind w:left="-86" w:right="-72"/>
              <w:jc w:val="left"/>
              <w:rPr>
                <w:rFonts w:cs="Arial"/>
                <w:color w:val="000000"/>
                <w:sz w:val="18"/>
                <w:szCs w:val="18"/>
              </w:rPr>
            </w:pPr>
            <w:r w:rsidRPr="00CE0402">
              <w:rPr>
                <w:rFonts w:cs="Arial"/>
                <w:color w:val="000000"/>
                <w:sz w:val="18"/>
                <w:szCs w:val="18"/>
              </w:rPr>
              <w:t>Impairment loss</w:t>
            </w:r>
          </w:p>
        </w:tc>
        <w:tc>
          <w:tcPr>
            <w:tcW w:w="1435" w:type="dxa"/>
          </w:tcPr>
          <w:p w14:paraId="1C7B929E" w14:textId="0A3495E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w:t>
            </w:r>
          </w:p>
        </w:tc>
        <w:tc>
          <w:tcPr>
            <w:tcW w:w="1512" w:type="dxa"/>
          </w:tcPr>
          <w:p w14:paraId="4BB4687A" w14:textId="1E674BA8" w:rsidR="00AA614B" w:rsidRPr="00CE0402" w:rsidRDefault="00AA614B" w:rsidP="00AA614B">
            <w:pPr>
              <w:ind w:right="-72"/>
              <w:jc w:val="right"/>
              <w:rPr>
                <w:rFonts w:cs="Arial"/>
                <w:color w:val="000000"/>
                <w:sz w:val="18"/>
                <w:szCs w:val="18"/>
                <w:lang w:val="en-GB"/>
              </w:rPr>
            </w:pPr>
            <w:r w:rsidRPr="00CE0402">
              <w:rPr>
                <w:rFonts w:cs="Arial"/>
                <w:color w:val="000000"/>
                <w:sz w:val="18"/>
                <w:szCs w:val="18"/>
                <w:cs/>
              </w:rPr>
              <w:t>(</w:t>
            </w:r>
            <w:r w:rsidRPr="00CE0402">
              <w:rPr>
                <w:rFonts w:cs="Arial"/>
                <w:color w:val="000000"/>
                <w:sz w:val="18"/>
                <w:szCs w:val="18"/>
              </w:rPr>
              <w:t>4,256</w:t>
            </w:r>
            <w:r w:rsidRPr="00CE0402">
              <w:rPr>
                <w:rFonts w:cs="Arial"/>
                <w:color w:val="000000"/>
                <w:sz w:val="18"/>
                <w:szCs w:val="18"/>
                <w:cs/>
              </w:rPr>
              <w:t>)</w:t>
            </w:r>
          </w:p>
        </w:tc>
        <w:tc>
          <w:tcPr>
            <w:tcW w:w="1436" w:type="dxa"/>
          </w:tcPr>
          <w:p w14:paraId="6318E92F" w14:textId="7BCE4139"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w:t>
            </w:r>
          </w:p>
        </w:tc>
        <w:tc>
          <w:tcPr>
            <w:tcW w:w="1436" w:type="dxa"/>
          </w:tcPr>
          <w:p w14:paraId="4DB69A3F" w14:textId="32A915B4"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w:t>
            </w:r>
          </w:p>
        </w:tc>
        <w:tc>
          <w:tcPr>
            <w:tcW w:w="1435" w:type="dxa"/>
          </w:tcPr>
          <w:p w14:paraId="71484B7C" w14:textId="1BB266BF"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w:t>
            </w:r>
          </w:p>
        </w:tc>
        <w:tc>
          <w:tcPr>
            <w:tcW w:w="1435" w:type="dxa"/>
          </w:tcPr>
          <w:p w14:paraId="7D84C3C3" w14:textId="261C6463"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w:t>
            </w:r>
          </w:p>
        </w:tc>
        <w:tc>
          <w:tcPr>
            <w:tcW w:w="1436" w:type="dxa"/>
          </w:tcPr>
          <w:p w14:paraId="69570972" w14:textId="2A43E9E1" w:rsidR="00AA614B" w:rsidRPr="00CE0402" w:rsidRDefault="00AA614B" w:rsidP="00AA614B">
            <w:pPr>
              <w:ind w:right="-72"/>
              <w:jc w:val="right"/>
              <w:rPr>
                <w:rFonts w:cs="Arial"/>
                <w:color w:val="000000"/>
                <w:sz w:val="18"/>
                <w:szCs w:val="18"/>
                <w:lang w:val="en-GB"/>
              </w:rPr>
            </w:pPr>
            <w:r w:rsidRPr="00CE0402">
              <w:rPr>
                <w:rFonts w:cs="Arial"/>
                <w:color w:val="000000"/>
                <w:sz w:val="18"/>
                <w:szCs w:val="18"/>
                <w:cs/>
              </w:rPr>
              <w:t>(</w:t>
            </w:r>
            <w:r w:rsidRPr="00CE0402">
              <w:rPr>
                <w:rFonts w:cs="Arial"/>
                <w:color w:val="000000"/>
                <w:sz w:val="18"/>
                <w:szCs w:val="18"/>
              </w:rPr>
              <w:t>4,256</w:t>
            </w:r>
            <w:r w:rsidRPr="00CE0402">
              <w:rPr>
                <w:rFonts w:cs="Arial"/>
                <w:color w:val="000000"/>
                <w:sz w:val="18"/>
                <w:szCs w:val="18"/>
                <w:cs/>
              </w:rPr>
              <w:t>)</w:t>
            </w:r>
          </w:p>
        </w:tc>
      </w:tr>
      <w:tr w:rsidR="00AA614B" w:rsidRPr="00CE0402" w14:paraId="49F15BA7" w14:textId="77777777" w:rsidTr="0077753E">
        <w:tc>
          <w:tcPr>
            <w:tcW w:w="5256" w:type="dxa"/>
          </w:tcPr>
          <w:p w14:paraId="190BBE01" w14:textId="0D918173" w:rsidR="00AA614B" w:rsidRPr="00CE0402" w:rsidRDefault="00AA614B" w:rsidP="00AA614B">
            <w:pPr>
              <w:ind w:left="-86" w:right="-72"/>
              <w:jc w:val="left"/>
              <w:rPr>
                <w:rFonts w:cs="Arial"/>
                <w:color w:val="000000"/>
                <w:sz w:val="18"/>
                <w:szCs w:val="18"/>
              </w:rPr>
            </w:pPr>
            <w:r w:rsidRPr="00CE0402">
              <w:rPr>
                <w:rFonts w:cs="Arial"/>
                <w:color w:val="000000"/>
                <w:sz w:val="18"/>
                <w:szCs w:val="18"/>
              </w:rPr>
              <w:t>Transfer in (out)</w:t>
            </w:r>
          </w:p>
        </w:tc>
        <w:tc>
          <w:tcPr>
            <w:tcW w:w="1435" w:type="dxa"/>
          </w:tcPr>
          <w:p w14:paraId="7284FBDC" w14:textId="221FD878"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   </w:t>
            </w:r>
          </w:p>
        </w:tc>
        <w:tc>
          <w:tcPr>
            <w:tcW w:w="1512" w:type="dxa"/>
          </w:tcPr>
          <w:p w14:paraId="72BF1C68" w14:textId="3AC03635"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747,239 </w:t>
            </w:r>
          </w:p>
        </w:tc>
        <w:tc>
          <w:tcPr>
            <w:tcW w:w="1436" w:type="dxa"/>
          </w:tcPr>
          <w:p w14:paraId="28B1BACB" w14:textId="7AEC5515"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6,559 </w:t>
            </w:r>
          </w:p>
        </w:tc>
        <w:tc>
          <w:tcPr>
            <w:tcW w:w="1436" w:type="dxa"/>
          </w:tcPr>
          <w:p w14:paraId="4557BEB5" w14:textId="578911EB"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9,334 </w:t>
            </w:r>
          </w:p>
        </w:tc>
        <w:tc>
          <w:tcPr>
            <w:tcW w:w="1435" w:type="dxa"/>
          </w:tcPr>
          <w:p w14:paraId="523C1219" w14:textId="408157FC"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   </w:t>
            </w:r>
          </w:p>
        </w:tc>
        <w:tc>
          <w:tcPr>
            <w:tcW w:w="1435" w:type="dxa"/>
          </w:tcPr>
          <w:p w14:paraId="658F3BF2" w14:textId="3D1942CD"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(763,132)</w:t>
            </w:r>
          </w:p>
        </w:tc>
        <w:tc>
          <w:tcPr>
            <w:tcW w:w="1436" w:type="dxa"/>
          </w:tcPr>
          <w:p w14:paraId="42FB9E36" w14:textId="0D248DAA" w:rsidR="00AA614B" w:rsidRPr="00CE0402" w:rsidRDefault="00AA614B" w:rsidP="00AA614B">
            <w:pPr>
              <w:ind w:right="-72"/>
              <w:jc w:val="right"/>
              <w:rPr>
                <w:rFonts w:cs="Arial"/>
                <w:color w:val="000000"/>
                <w:sz w:val="18"/>
                <w:szCs w:val="18"/>
              </w:rPr>
            </w:pPr>
            <w:r w:rsidRPr="00CE0402">
              <w:rPr>
                <w:rFonts w:cs="Arial"/>
                <w:color w:val="000000"/>
                <w:sz w:val="18"/>
                <w:szCs w:val="18"/>
              </w:rPr>
              <w:t xml:space="preserve"> -   </w:t>
            </w:r>
          </w:p>
        </w:tc>
      </w:tr>
      <w:tr w:rsidR="00AA614B" w:rsidRPr="00CE0402" w14:paraId="53BF3B6D" w14:textId="77777777" w:rsidTr="0077753E">
        <w:tc>
          <w:tcPr>
            <w:tcW w:w="5256" w:type="dxa"/>
          </w:tcPr>
          <w:p w14:paraId="4B55EDEF" w14:textId="23C139B8" w:rsidR="00AA614B" w:rsidRPr="00CE0402" w:rsidRDefault="00AA614B" w:rsidP="00AA614B">
            <w:pPr>
              <w:ind w:left="-86" w:right="-72"/>
              <w:jc w:val="left"/>
              <w:rPr>
                <w:rFonts w:cs="Arial"/>
                <w:color w:val="000000"/>
                <w:sz w:val="18"/>
                <w:szCs w:val="18"/>
              </w:rPr>
            </w:pPr>
            <w:r w:rsidRPr="00CE0402">
              <w:rPr>
                <w:rFonts w:cs="Arial"/>
                <w:color w:val="000000"/>
                <w:sz w:val="18"/>
                <w:szCs w:val="18"/>
              </w:rPr>
              <w:t>Depreciation charge</w:t>
            </w:r>
          </w:p>
        </w:tc>
        <w:tc>
          <w:tcPr>
            <w:tcW w:w="1435" w:type="dxa"/>
            <w:tcBorders>
              <w:bottom w:val="single" w:sz="4" w:space="0" w:color="auto"/>
            </w:tcBorders>
          </w:tcPr>
          <w:p w14:paraId="3A95C29D" w14:textId="46D01CD0"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(161)</w:t>
            </w:r>
          </w:p>
        </w:tc>
        <w:tc>
          <w:tcPr>
            <w:tcW w:w="1512" w:type="dxa"/>
            <w:tcBorders>
              <w:bottom w:val="single" w:sz="4" w:space="0" w:color="auto"/>
            </w:tcBorders>
          </w:tcPr>
          <w:p w14:paraId="1E57E43E" w14:textId="38EE30A7"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(302,709)</w:t>
            </w:r>
          </w:p>
        </w:tc>
        <w:tc>
          <w:tcPr>
            <w:tcW w:w="1436" w:type="dxa"/>
            <w:tcBorders>
              <w:bottom w:val="single" w:sz="4" w:space="0" w:color="auto"/>
            </w:tcBorders>
          </w:tcPr>
          <w:p w14:paraId="2CDBE4E2" w14:textId="24CD4F63"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(136,177)</w:t>
            </w:r>
          </w:p>
        </w:tc>
        <w:tc>
          <w:tcPr>
            <w:tcW w:w="1436" w:type="dxa"/>
            <w:tcBorders>
              <w:bottom w:val="single" w:sz="4" w:space="0" w:color="auto"/>
            </w:tcBorders>
          </w:tcPr>
          <w:p w14:paraId="0AE87B16" w14:textId="736B3ED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(60,368)</w:t>
            </w:r>
          </w:p>
        </w:tc>
        <w:tc>
          <w:tcPr>
            <w:tcW w:w="1435" w:type="dxa"/>
            <w:tcBorders>
              <w:bottom w:val="single" w:sz="4" w:space="0" w:color="auto"/>
            </w:tcBorders>
          </w:tcPr>
          <w:p w14:paraId="13C6AB53" w14:textId="74568895"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(8,938)</w:t>
            </w:r>
          </w:p>
        </w:tc>
        <w:tc>
          <w:tcPr>
            <w:tcW w:w="1435" w:type="dxa"/>
            <w:tcBorders>
              <w:bottom w:val="single" w:sz="4" w:space="0" w:color="auto"/>
            </w:tcBorders>
          </w:tcPr>
          <w:p w14:paraId="47A748B2" w14:textId="36C2AB40"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   </w:t>
            </w:r>
          </w:p>
        </w:tc>
        <w:tc>
          <w:tcPr>
            <w:tcW w:w="1436" w:type="dxa"/>
            <w:tcBorders>
              <w:bottom w:val="single" w:sz="4" w:space="0" w:color="auto"/>
            </w:tcBorders>
          </w:tcPr>
          <w:p w14:paraId="779CC1AF" w14:textId="6530781C"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(508,353)</w:t>
            </w:r>
          </w:p>
        </w:tc>
      </w:tr>
      <w:tr w:rsidR="00AA614B" w:rsidRPr="00CE0402" w14:paraId="2CDDD33C" w14:textId="77777777" w:rsidTr="0077753E">
        <w:tc>
          <w:tcPr>
            <w:tcW w:w="5256" w:type="dxa"/>
          </w:tcPr>
          <w:p w14:paraId="3D7F38F6" w14:textId="7A723047" w:rsidR="00AA614B" w:rsidRPr="00CE0402" w:rsidRDefault="00AA614B" w:rsidP="00AA614B">
            <w:pPr>
              <w:ind w:left="-86" w:right="-72"/>
              <w:jc w:val="left"/>
              <w:rPr>
                <w:rFonts w:cs="Arial"/>
                <w:color w:val="000000"/>
                <w:sz w:val="18"/>
                <w:szCs w:val="18"/>
              </w:rPr>
            </w:pPr>
          </w:p>
        </w:tc>
        <w:tc>
          <w:tcPr>
            <w:tcW w:w="1435" w:type="dxa"/>
            <w:tcBorders>
              <w:top w:val="single" w:sz="4" w:space="0" w:color="auto"/>
            </w:tcBorders>
          </w:tcPr>
          <w:p w14:paraId="54B90A43" w14:textId="47C72D36" w:rsidR="00AA614B" w:rsidRPr="00CE0402" w:rsidRDefault="00AA614B" w:rsidP="00AA614B">
            <w:pPr>
              <w:ind w:right="-72"/>
              <w:jc w:val="right"/>
              <w:rPr>
                <w:rFonts w:cs="Arial"/>
                <w:color w:val="000000"/>
                <w:sz w:val="18"/>
                <w:szCs w:val="18"/>
                <w:lang w:val="en-GB"/>
              </w:rPr>
            </w:pPr>
          </w:p>
        </w:tc>
        <w:tc>
          <w:tcPr>
            <w:tcW w:w="1512" w:type="dxa"/>
            <w:tcBorders>
              <w:top w:val="single" w:sz="4" w:space="0" w:color="auto"/>
            </w:tcBorders>
          </w:tcPr>
          <w:p w14:paraId="59CB7E76" w14:textId="5A8552D2" w:rsidR="00AA614B" w:rsidRPr="00CE0402" w:rsidRDefault="00AA614B" w:rsidP="00AA614B">
            <w:pPr>
              <w:ind w:right="-72"/>
              <w:jc w:val="right"/>
              <w:rPr>
                <w:rFonts w:cs="Arial"/>
                <w:color w:val="000000"/>
                <w:sz w:val="18"/>
                <w:szCs w:val="18"/>
                <w:lang w:val="en-GB"/>
              </w:rPr>
            </w:pPr>
          </w:p>
        </w:tc>
        <w:tc>
          <w:tcPr>
            <w:tcW w:w="1436" w:type="dxa"/>
            <w:tcBorders>
              <w:top w:val="single" w:sz="4" w:space="0" w:color="auto"/>
            </w:tcBorders>
          </w:tcPr>
          <w:p w14:paraId="6EBF51B3" w14:textId="7839BFF0" w:rsidR="00AA614B" w:rsidRPr="00CE0402" w:rsidRDefault="00AA614B" w:rsidP="00AA614B">
            <w:pPr>
              <w:ind w:right="-72"/>
              <w:jc w:val="right"/>
              <w:rPr>
                <w:rFonts w:cs="Arial"/>
                <w:color w:val="000000"/>
                <w:sz w:val="18"/>
                <w:szCs w:val="18"/>
                <w:lang w:val="en-GB"/>
              </w:rPr>
            </w:pPr>
          </w:p>
        </w:tc>
        <w:tc>
          <w:tcPr>
            <w:tcW w:w="1436" w:type="dxa"/>
            <w:tcBorders>
              <w:top w:val="single" w:sz="4" w:space="0" w:color="auto"/>
            </w:tcBorders>
          </w:tcPr>
          <w:p w14:paraId="3CAE4241" w14:textId="32C6305A" w:rsidR="00AA614B" w:rsidRPr="00CE0402" w:rsidRDefault="00AA614B" w:rsidP="00AA614B">
            <w:pPr>
              <w:ind w:right="-72"/>
              <w:jc w:val="right"/>
              <w:rPr>
                <w:rFonts w:cs="Arial"/>
                <w:color w:val="000000"/>
                <w:sz w:val="18"/>
                <w:szCs w:val="18"/>
                <w:lang w:val="en-GB"/>
              </w:rPr>
            </w:pPr>
          </w:p>
        </w:tc>
        <w:tc>
          <w:tcPr>
            <w:tcW w:w="1435" w:type="dxa"/>
            <w:tcBorders>
              <w:top w:val="single" w:sz="4" w:space="0" w:color="auto"/>
            </w:tcBorders>
          </w:tcPr>
          <w:p w14:paraId="043085C4" w14:textId="7578B50A" w:rsidR="00AA614B" w:rsidRPr="00CE0402" w:rsidRDefault="00AA614B" w:rsidP="00AA614B">
            <w:pPr>
              <w:ind w:right="-72"/>
              <w:jc w:val="right"/>
              <w:rPr>
                <w:rFonts w:cs="Arial"/>
                <w:color w:val="000000"/>
                <w:sz w:val="18"/>
                <w:szCs w:val="18"/>
                <w:cs/>
                <w:lang w:val="en-GB"/>
              </w:rPr>
            </w:pPr>
          </w:p>
        </w:tc>
        <w:tc>
          <w:tcPr>
            <w:tcW w:w="1435" w:type="dxa"/>
            <w:tcBorders>
              <w:top w:val="single" w:sz="4" w:space="0" w:color="auto"/>
            </w:tcBorders>
          </w:tcPr>
          <w:p w14:paraId="548874FD" w14:textId="6AF93525" w:rsidR="00AA614B" w:rsidRPr="00CE0402" w:rsidRDefault="00AA614B" w:rsidP="00AA614B">
            <w:pPr>
              <w:ind w:right="-72"/>
              <w:jc w:val="right"/>
              <w:rPr>
                <w:rFonts w:cs="Arial"/>
                <w:color w:val="000000"/>
                <w:sz w:val="18"/>
                <w:szCs w:val="18"/>
                <w:lang w:val="en-GB"/>
              </w:rPr>
            </w:pPr>
          </w:p>
        </w:tc>
        <w:tc>
          <w:tcPr>
            <w:tcW w:w="1436" w:type="dxa"/>
            <w:tcBorders>
              <w:top w:val="single" w:sz="4" w:space="0" w:color="auto"/>
            </w:tcBorders>
          </w:tcPr>
          <w:p w14:paraId="11FCDE03" w14:textId="19B5B54E" w:rsidR="00AA614B" w:rsidRPr="00CE0402" w:rsidRDefault="00AA614B" w:rsidP="00AA614B">
            <w:pPr>
              <w:ind w:right="-72"/>
              <w:jc w:val="right"/>
              <w:rPr>
                <w:rFonts w:cs="Arial"/>
                <w:color w:val="000000"/>
                <w:sz w:val="18"/>
                <w:szCs w:val="18"/>
                <w:lang w:val="en-GB"/>
              </w:rPr>
            </w:pPr>
          </w:p>
        </w:tc>
      </w:tr>
      <w:tr w:rsidR="00AA614B" w:rsidRPr="00CE0402" w14:paraId="3F4665CA" w14:textId="77777777" w:rsidTr="0077753E">
        <w:tc>
          <w:tcPr>
            <w:tcW w:w="5256" w:type="dxa"/>
          </w:tcPr>
          <w:p w14:paraId="54FD7CD6" w14:textId="3F7B4CEC" w:rsidR="00AA614B" w:rsidRPr="00CE0402" w:rsidRDefault="00AA614B" w:rsidP="00AA614B">
            <w:pPr>
              <w:ind w:left="-86" w:right="-72"/>
              <w:jc w:val="left"/>
              <w:rPr>
                <w:rFonts w:cs="Arial"/>
                <w:color w:val="000000"/>
                <w:sz w:val="18"/>
                <w:szCs w:val="18"/>
              </w:rPr>
            </w:pPr>
            <w:r w:rsidRPr="00CE0402">
              <w:rPr>
                <w:rFonts w:cs="Arial"/>
                <w:color w:val="000000"/>
                <w:sz w:val="18"/>
                <w:szCs w:val="18"/>
              </w:rPr>
              <w:t>Closing net book amount</w:t>
            </w:r>
          </w:p>
        </w:tc>
        <w:tc>
          <w:tcPr>
            <w:tcW w:w="1435" w:type="dxa"/>
            <w:tcBorders>
              <w:bottom w:val="single" w:sz="4" w:space="0" w:color="auto"/>
            </w:tcBorders>
          </w:tcPr>
          <w:p w14:paraId="1BAB07FE" w14:textId="7842C329"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2,126,529 </w:t>
            </w:r>
          </w:p>
        </w:tc>
        <w:tc>
          <w:tcPr>
            <w:tcW w:w="1512" w:type="dxa"/>
            <w:tcBorders>
              <w:bottom w:val="single" w:sz="4" w:space="0" w:color="auto"/>
            </w:tcBorders>
          </w:tcPr>
          <w:p w14:paraId="0B5E647B" w14:textId="3445FC6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5,928,157 </w:t>
            </w:r>
          </w:p>
        </w:tc>
        <w:tc>
          <w:tcPr>
            <w:tcW w:w="1436" w:type="dxa"/>
            <w:tcBorders>
              <w:bottom w:val="single" w:sz="4" w:space="0" w:color="auto"/>
            </w:tcBorders>
          </w:tcPr>
          <w:p w14:paraId="3F4187EB" w14:textId="7BF09C4F"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828,179 </w:t>
            </w:r>
          </w:p>
        </w:tc>
        <w:tc>
          <w:tcPr>
            <w:tcW w:w="1436" w:type="dxa"/>
            <w:tcBorders>
              <w:bottom w:val="single" w:sz="4" w:space="0" w:color="auto"/>
            </w:tcBorders>
          </w:tcPr>
          <w:p w14:paraId="500815EA" w14:textId="58A978EF"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179,268 </w:t>
            </w:r>
          </w:p>
        </w:tc>
        <w:tc>
          <w:tcPr>
            <w:tcW w:w="1435" w:type="dxa"/>
            <w:tcBorders>
              <w:bottom w:val="single" w:sz="4" w:space="0" w:color="auto"/>
            </w:tcBorders>
          </w:tcPr>
          <w:p w14:paraId="613DA027" w14:textId="78915AF0"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15,589 </w:t>
            </w:r>
          </w:p>
        </w:tc>
        <w:tc>
          <w:tcPr>
            <w:tcW w:w="1435" w:type="dxa"/>
            <w:tcBorders>
              <w:bottom w:val="single" w:sz="4" w:space="0" w:color="auto"/>
            </w:tcBorders>
          </w:tcPr>
          <w:p w14:paraId="1435D276" w14:textId="7B5A9B86"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 xml:space="preserve"> 57,067 </w:t>
            </w:r>
          </w:p>
        </w:tc>
        <w:tc>
          <w:tcPr>
            <w:tcW w:w="1436" w:type="dxa"/>
            <w:tcBorders>
              <w:bottom w:val="single" w:sz="4" w:space="0" w:color="auto"/>
            </w:tcBorders>
          </w:tcPr>
          <w:p w14:paraId="6FD7A79F" w14:textId="5E0D6B13" w:rsidR="00AA614B" w:rsidRPr="00CE0402" w:rsidRDefault="00AA614B" w:rsidP="00AA614B">
            <w:pPr>
              <w:ind w:right="-72"/>
              <w:jc w:val="right"/>
              <w:rPr>
                <w:rFonts w:cs="Arial"/>
                <w:color w:val="000000"/>
                <w:sz w:val="18"/>
                <w:szCs w:val="18"/>
                <w:lang w:val="en-GB"/>
              </w:rPr>
            </w:pPr>
            <w:r w:rsidRPr="00CE0402">
              <w:rPr>
                <w:rFonts w:cs="Arial"/>
                <w:color w:val="000000"/>
                <w:sz w:val="18"/>
                <w:szCs w:val="18"/>
              </w:rPr>
              <w:t>9,134,789</w:t>
            </w:r>
          </w:p>
        </w:tc>
      </w:tr>
      <w:tr w:rsidR="00AA614B" w:rsidRPr="00CE0402" w14:paraId="51B3877B" w14:textId="77777777" w:rsidTr="0077753E">
        <w:tc>
          <w:tcPr>
            <w:tcW w:w="5256" w:type="dxa"/>
          </w:tcPr>
          <w:p w14:paraId="50F66E06" w14:textId="77777777" w:rsidR="00AA614B" w:rsidRPr="00CE0402" w:rsidRDefault="00AA614B" w:rsidP="00AA614B">
            <w:pPr>
              <w:ind w:left="-86" w:right="-72"/>
              <w:jc w:val="left"/>
              <w:rPr>
                <w:rFonts w:cs="Arial"/>
                <w:color w:val="000000"/>
                <w:sz w:val="18"/>
                <w:szCs w:val="18"/>
              </w:rPr>
            </w:pPr>
          </w:p>
        </w:tc>
        <w:tc>
          <w:tcPr>
            <w:tcW w:w="1435" w:type="dxa"/>
            <w:tcBorders>
              <w:top w:val="single" w:sz="4" w:space="0" w:color="auto"/>
            </w:tcBorders>
          </w:tcPr>
          <w:p w14:paraId="18E7CC0D" w14:textId="77777777" w:rsidR="00AA614B" w:rsidRPr="00CE0402" w:rsidRDefault="00AA614B" w:rsidP="00AA614B">
            <w:pPr>
              <w:ind w:right="-72"/>
              <w:jc w:val="right"/>
              <w:rPr>
                <w:rFonts w:cs="Arial"/>
                <w:color w:val="000000"/>
                <w:sz w:val="18"/>
                <w:szCs w:val="18"/>
              </w:rPr>
            </w:pPr>
          </w:p>
        </w:tc>
        <w:tc>
          <w:tcPr>
            <w:tcW w:w="1512" w:type="dxa"/>
            <w:tcBorders>
              <w:top w:val="single" w:sz="4" w:space="0" w:color="auto"/>
            </w:tcBorders>
          </w:tcPr>
          <w:p w14:paraId="0F8BC978"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00BCC3A9"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64AACD4F" w14:textId="77777777" w:rsidR="00AA614B" w:rsidRPr="00CE0402" w:rsidRDefault="00AA614B" w:rsidP="00AA614B">
            <w:pPr>
              <w:ind w:right="-72"/>
              <w:jc w:val="right"/>
              <w:rPr>
                <w:rFonts w:cs="Arial"/>
                <w:color w:val="000000"/>
                <w:sz w:val="18"/>
                <w:szCs w:val="18"/>
              </w:rPr>
            </w:pPr>
          </w:p>
        </w:tc>
        <w:tc>
          <w:tcPr>
            <w:tcW w:w="1435" w:type="dxa"/>
            <w:tcBorders>
              <w:top w:val="single" w:sz="4" w:space="0" w:color="auto"/>
            </w:tcBorders>
          </w:tcPr>
          <w:p w14:paraId="07934245" w14:textId="77777777" w:rsidR="00AA614B" w:rsidRPr="00CE0402" w:rsidRDefault="00AA614B" w:rsidP="00AA614B">
            <w:pPr>
              <w:ind w:right="-72"/>
              <w:jc w:val="right"/>
              <w:rPr>
                <w:rFonts w:cs="Arial"/>
                <w:color w:val="000000"/>
                <w:sz w:val="18"/>
                <w:szCs w:val="18"/>
              </w:rPr>
            </w:pPr>
          </w:p>
        </w:tc>
        <w:tc>
          <w:tcPr>
            <w:tcW w:w="1435" w:type="dxa"/>
            <w:tcBorders>
              <w:top w:val="single" w:sz="4" w:space="0" w:color="auto"/>
            </w:tcBorders>
          </w:tcPr>
          <w:p w14:paraId="37620598" w14:textId="77777777" w:rsidR="00AA614B" w:rsidRPr="00CE0402" w:rsidRDefault="00AA614B" w:rsidP="00AA614B">
            <w:pPr>
              <w:ind w:right="-72"/>
              <w:jc w:val="right"/>
              <w:rPr>
                <w:rFonts w:cs="Arial"/>
                <w:color w:val="000000"/>
                <w:sz w:val="18"/>
                <w:szCs w:val="18"/>
              </w:rPr>
            </w:pPr>
          </w:p>
        </w:tc>
        <w:tc>
          <w:tcPr>
            <w:tcW w:w="1436" w:type="dxa"/>
            <w:tcBorders>
              <w:top w:val="single" w:sz="4" w:space="0" w:color="auto"/>
            </w:tcBorders>
          </w:tcPr>
          <w:p w14:paraId="467D585B" w14:textId="77777777" w:rsidR="00AA614B" w:rsidRPr="00CE0402" w:rsidRDefault="00AA614B" w:rsidP="00AA614B">
            <w:pPr>
              <w:ind w:right="-72"/>
              <w:jc w:val="right"/>
              <w:rPr>
                <w:rFonts w:cs="Arial"/>
                <w:color w:val="000000"/>
                <w:sz w:val="18"/>
                <w:szCs w:val="18"/>
              </w:rPr>
            </w:pPr>
          </w:p>
        </w:tc>
      </w:tr>
      <w:tr w:rsidR="00AA614B" w:rsidRPr="00CE0402" w14:paraId="3A0EECB0" w14:textId="77777777" w:rsidTr="0077753E">
        <w:tc>
          <w:tcPr>
            <w:tcW w:w="5256" w:type="dxa"/>
          </w:tcPr>
          <w:p w14:paraId="6F614D27" w14:textId="767B8A09" w:rsidR="00AA614B" w:rsidRPr="00CE0402" w:rsidRDefault="00AA614B" w:rsidP="00AA614B">
            <w:pPr>
              <w:ind w:left="-86" w:right="-72"/>
              <w:jc w:val="left"/>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007D747E" w:rsidRPr="00CE0402">
              <w:rPr>
                <w:rFonts w:cs="Arial"/>
                <w:b/>
                <w:bCs/>
                <w:color w:val="000000"/>
                <w:sz w:val="18"/>
                <w:szCs w:val="18"/>
                <w:lang w:val="en-GB"/>
              </w:rPr>
              <w:t>2024</w:t>
            </w:r>
          </w:p>
        </w:tc>
        <w:tc>
          <w:tcPr>
            <w:tcW w:w="1435" w:type="dxa"/>
          </w:tcPr>
          <w:p w14:paraId="02D9B859" w14:textId="77777777" w:rsidR="00AA614B" w:rsidRPr="00CE0402" w:rsidRDefault="00AA614B" w:rsidP="00AA614B">
            <w:pPr>
              <w:ind w:right="-72"/>
              <w:jc w:val="right"/>
              <w:rPr>
                <w:rFonts w:cs="Arial"/>
                <w:color w:val="000000"/>
                <w:sz w:val="18"/>
                <w:szCs w:val="18"/>
              </w:rPr>
            </w:pPr>
          </w:p>
        </w:tc>
        <w:tc>
          <w:tcPr>
            <w:tcW w:w="1512" w:type="dxa"/>
          </w:tcPr>
          <w:p w14:paraId="7581E673" w14:textId="77777777" w:rsidR="00AA614B" w:rsidRPr="00CE0402" w:rsidRDefault="00AA614B" w:rsidP="00AA614B">
            <w:pPr>
              <w:ind w:right="-72"/>
              <w:jc w:val="right"/>
              <w:rPr>
                <w:rFonts w:cs="Arial"/>
                <w:color w:val="000000"/>
                <w:sz w:val="18"/>
                <w:szCs w:val="18"/>
              </w:rPr>
            </w:pPr>
          </w:p>
        </w:tc>
        <w:tc>
          <w:tcPr>
            <w:tcW w:w="1436" w:type="dxa"/>
          </w:tcPr>
          <w:p w14:paraId="1372CBDC" w14:textId="77777777" w:rsidR="00AA614B" w:rsidRPr="00CE0402" w:rsidRDefault="00AA614B" w:rsidP="00AA614B">
            <w:pPr>
              <w:ind w:right="-72"/>
              <w:jc w:val="right"/>
              <w:rPr>
                <w:rFonts w:cs="Arial"/>
                <w:color w:val="000000"/>
                <w:sz w:val="18"/>
                <w:szCs w:val="18"/>
              </w:rPr>
            </w:pPr>
          </w:p>
        </w:tc>
        <w:tc>
          <w:tcPr>
            <w:tcW w:w="1436" w:type="dxa"/>
          </w:tcPr>
          <w:p w14:paraId="360367B3" w14:textId="77777777" w:rsidR="00AA614B" w:rsidRPr="00CE0402" w:rsidRDefault="00AA614B" w:rsidP="00AA614B">
            <w:pPr>
              <w:ind w:right="-72"/>
              <w:jc w:val="right"/>
              <w:rPr>
                <w:rFonts w:cs="Arial"/>
                <w:color w:val="000000"/>
                <w:sz w:val="18"/>
                <w:szCs w:val="18"/>
              </w:rPr>
            </w:pPr>
          </w:p>
        </w:tc>
        <w:tc>
          <w:tcPr>
            <w:tcW w:w="1435" w:type="dxa"/>
          </w:tcPr>
          <w:p w14:paraId="3BAE2162" w14:textId="77777777" w:rsidR="00AA614B" w:rsidRPr="00CE0402" w:rsidRDefault="00AA614B" w:rsidP="00AA614B">
            <w:pPr>
              <w:ind w:right="-72"/>
              <w:jc w:val="right"/>
              <w:rPr>
                <w:rFonts w:cs="Arial"/>
                <w:color w:val="000000"/>
                <w:sz w:val="18"/>
                <w:szCs w:val="18"/>
              </w:rPr>
            </w:pPr>
          </w:p>
        </w:tc>
        <w:tc>
          <w:tcPr>
            <w:tcW w:w="1435" w:type="dxa"/>
          </w:tcPr>
          <w:p w14:paraId="224380E6" w14:textId="77777777" w:rsidR="00AA614B" w:rsidRPr="00CE0402" w:rsidRDefault="00AA614B" w:rsidP="00AA614B">
            <w:pPr>
              <w:ind w:right="-72"/>
              <w:jc w:val="right"/>
              <w:rPr>
                <w:rFonts w:cs="Arial"/>
                <w:color w:val="000000"/>
                <w:sz w:val="18"/>
                <w:szCs w:val="18"/>
              </w:rPr>
            </w:pPr>
          </w:p>
        </w:tc>
        <w:tc>
          <w:tcPr>
            <w:tcW w:w="1436" w:type="dxa"/>
          </w:tcPr>
          <w:p w14:paraId="12B4B84C" w14:textId="77777777" w:rsidR="00AA614B" w:rsidRPr="00CE0402" w:rsidRDefault="00AA614B" w:rsidP="00AA614B">
            <w:pPr>
              <w:ind w:right="-72"/>
              <w:jc w:val="right"/>
              <w:rPr>
                <w:rFonts w:cs="Arial"/>
                <w:color w:val="000000"/>
                <w:sz w:val="18"/>
                <w:szCs w:val="18"/>
              </w:rPr>
            </w:pPr>
          </w:p>
        </w:tc>
      </w:tr>
      <w:tr w:rsidR="00E176D0" w:rsidRPr="00CE0402" w14:paraId="66569334" w14:textId="77777777" w:rsidTr="0077753E">
        <w:tc>
          <w:tcPr>
            <w:tcW w:w="5256" w:type="dxa"/>
          </w:tcPr>
          <w:p w14:paraId="699AF4CD" w14:textId="77777777" w:rsidR="00E176D0" w:rsidRPr="00CE0402" w:rsidRDefault="00E176D0" w:rsidP="00E176D0">
            <w:pPr>
              <w:ind w:left="-86" w:right="-72"/>
              <w:jc w:val="left"/>
              <w:rPr>
                <w:rFonts w:cs="Arial"/>
                <w:color w:val="000000"/>
                <w:sz w:val="18"/>
                <w:szCs w:val="18"/>
              </w:rPr>
            </w:pPr>
            <w:r w:rsidRPr="00CE0402">
              <w:rPr>
                <w:rFonts w:cs="Arial"/>
                <w:color w:val="000000"/>
                <w:sz w:val="18"/>
                <w:szCs w:val="18"/>
              </w:rPr>
              <w:t>Cost</w:t>
            </w:r>
          </w:p>
        </w:tc>
        <w:tc>
          <w:tcPr>
            <w:tcW w:w="1435" w:type="dxa"/>
          </w:tcPr>
          <w:p w14:paraId="78AE46A5" w14:textId="63E3335A"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2,126,786 </w:t>
            </w:r>
          </w:p>
        </w:tc>
        <w:tc>
          <w:tcPr>
            <w:tcW w:w="1512" w:type="dxa"/>
          </w:tcPr>
          <w:p w14:paraId="50D9108A" w14:textId="1E35F165"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9,712,419 </w:t>
            </w:r>
          </w:p>
        </w:tc>
        <w:tc>
          <w:tcPr>
            <w:tcW w:w="1436" w:type="dxa"/>
          </w:tcPr>
          <w:p w14:paraId="325C6DDA" w14:textId="167A602C"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2,057,743 </w:t>
            </w:r>
          </w:p>
        </w:tc>
        <w:tc>
          <w:tcPr>
            <w:tcW w:w="1436" w:type="dxa"/>
          </w:tcPr>
          <w:p w14:paraId="1EEF175E" w14:textId="6FC83F77"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970,162 </w:t>
            </w:r>
          </w:p>
        </w:tc>
        <w:tc>
          <w:tcPr>
            <w:tcW w:w="1435" w:type="dxa"/>
          </w:tcPr>
          <w:p w14:paraId="55603C73" w14:textId="70379D02"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105,735 </w:t>
            </w:r>
          </w:p>
        </w:tc>
        <w:tc>
          <w:tcPr>
            <w:tcW w:w="1435" w:type="dxa"/>
          </w:tcPr>
          <w:p w14:paraId="67FBF6AB" w14:textId="208F3B68"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57,067 </w:t>
            </w:r>
          </w:p>
        </w:tc>
        <w:tc>
          <w:tcPr>
            <w:tcW w:w="1436" w:type="dxa"/>
          </w:tcPr>
          <w:p w14:paraId="4832F7BB" w14:textId="31E6CAFE"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15,029,912 </w:t>
            </w:r>
          </w:p>
        </w:tc>
      </w:tr>
      <w:tr w:rsidR="00E176D0" w:rsidRPr="00CE0402" w14:paraId="05FE0E53" w14:textId="77777777" w:rsidTr="0077753E">
        <w:tc>
          <w:tcPr>
            <w:tcW w:w="5256" w:type="dxa"/>
          </w:tcPr>
          <w:p w14:paraId="225A1CAA" w14:textId="77777777" w:rsidR="00E176D0" w:rsidRPr="00CE0402" w:rsidRDefault="00E176D0" w:rsidP="00E176D0">
            <w:pPr>
              <w:ind w:left="-86" w:right="-72"/>
              <w:jc w:val="left"/>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depreciation</w:t>
            </w:r>
          </w:p>
        </w:tc>
        <w:tc>
          <w:tcPr>
            <w:tcW w:w="1435" w:type="dxa"/>
            <w:tcBorders>
              <w:bottom w:val="single" w:sz="4" w:space="0" w:color="auto"/>
            </w:tcBorders>
          </w:tcPr>
          <w:p w14:paraId="760A7960" w14:textId="7E062D50"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(257)</w:t>
            </w:r>
          </w:p>
        </w:tc>
        <w:tc>
          <w:tcPr>
            <w:tcW w:w="1512" w:type="dxa"/>
            <w:tcBorders>
              <w:bottom w:val="single" w:sz="4" w:space="0" w:color="auto"/>
            </w:tcBorders>
          </w:tcPr>
          <w:p w14:paraId="0ADF4CFE" w14:textId="4E055B5C"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(3,784,262)</w:t>
            </w:r>
          </w:p>
        </w:tc>
        <w:tc>
          <w:tcPr>
            <w:tcW w:w="1436" w:type="dxa"/>
            <w:tcBorders>
              <w:bottom w:val="single" w:sz="4" w:space="0" w:color="auto"/>
            </w:tcBorders>
          </w:tcPr>
          <w:p w14:paraId="33995C27" w14:textId="3E8EB7A8"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(1,229,564)</w:t>
            </w:r>
          </w:p>
        </w:tc>
        <w:tc>
          <w:tcPr>
            <w:tcW w:w="1436" w:type="dxa"/>
            <w:tcBorders>
              <w:bottom w:val="single" w:sz="4" w:space="0" w:color="auto"/>
            </w:tcBorders>
          </w:tcPr>
          <w:p w14:paraId="1D7120A2" w14:textId="04287CB4"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(790,894)</w:t>
            </w:r>
          </w:p>
        </w:tc>
        <w:tc>
          <w:tcPr>
            <w:tcW w:w="1435" w:type="dxa"/>
            <w:tcBorders>
              <w:bottom w:val="single" w:sz="4" w:space="0" w:color="auto"/>
            </w:tcBorders>
          </w:tcPr>
          <w:p w14:paraId="17FD9FE0" w14:textId="2044C29C"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(90,146)</w:t>
            </w:r>
          </w:p>
        </w:tc>
        <w:tc>
          <w:tcPr>
            <w:tcW w:w="1435" w:type="dxa"/>
            <w:tcBorders>
              <w:bottom w:val="single" w:sz="4" w:space="0" w:color="auto"/>
            </w:tcBorders>
          </w:tcPr>
          <w:p w14:paraId="77EB109D" w14:textId="08EA9D83" w:rsidR="00E176D0" w:rsidRPr="00CE0402" w:rsidRDefault="00E176D0" w:rsidP="00E176D0">
            <w:pPr>
              <w:ind w:right="-72"/>
              <w:jc w:val="right"/>
              <w:rPr>
                <w:rFonts w:cs="Arial"/>
                <w:color w:val="000000"/>
                <w:sz w:val="18"/>
                <w:szCs w:val="18"/>
              </w:rPr>
            </w:pPr>
            <w:r w:rsidRPr="00CE0402">
              <w:rPr>
                <w:rFonts w:cs="Arial"/>
                <w:color w:val="000000"/>
                <w:sz w:val="18"/>
                <w:szCs w:val="18"/>
              </w:rPr>
              <w:t xml:space="preserve"> -   </w:t>
            </w:r>
          </w:p>
        </w:tc>
        <w:tc>
          <w:tcPr>
            <w:tcW w:w="1436" w:type="dxa"/>
            <w:tcBorders>
              <w:bottom w:val="single" w:sz="4" w:space="0" w:color="auto"/>
            </w:tcBorders>
          </w:tcPr>
          <w:p w14:paraId="0FE958BD" w14:textId="2BA95EF7"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(5,895,123)</w:t>
            </w:r>
          </w:p>
        </w:tc>
      </w:tr>
      <w:tr w:rsidR="00E176D0" w:rsidRPr="00CE0402" w14:paraId="7A9ECACF" w14:textId="77777777" w:rsidTr="0077753E">
        <w:tc>
          <w:tcPr>
            <w:tcW w:w="5256" w:type="dxa"/>
          </w:tcPr>
          <w:p w14:paraId="7E783A73" w14:textId="77777777" w:rsidR="00E176D0" w:rsidRPr="00CE0402" w:rsidRDefault="00E176D0" w:rsidP="00E176D0">
            <w:pPr>
              <w:ind w:left="-86" w:right="-72"/>
              <w:jc w:val="left"/>
              <w:rPr>
                <w:rFonts w:cs="Arial"/>
                <w:color w:val="000000"/>
                <w:sz w:val="18"/>
                <w:szCs w:val="18"/>
              </w:rPr>
            </w:pPr>
          </w:p>
        </w:tc>
        <w:tc>
          <w:tcPr>
            <w:tcW w:w="1435" w:type="dxa"/>
            <w:tcBorders>
              <w:top w:val="single" w:sz="4" w:space="0" w:color="auto"/>
            </w:tcBorders>
          </w:tcPr>
          <w:p w14:paraId="656745BC" w14:textId="77777777" w:rsidR="00E176D0" w:rsidRPr="00CE0402" w:rsidRDefault="00E176D0" w:rsidP="00E176D0">
            <w:pPr>
              <w:ind w:right="-72"/>
              <w:jc w:val="right"/>
              <w:rPr>
                <w:rFonts w:cs="Arial"/>
                <w:color w:val="000000"/>
                <w:sz w:val="18"/>
                <w:szCs w:val="18"/>
              </w:rPr>
            </w:pPr>
          </w:p>
        </w:tc>
        <w:tc>
          <w:tcPr>
            <w:tcW w:w="1512" w:type="dxa"/>
            <w:tcBorders>
              <w:top w:val="single" w:sz="4" w:space="0" w:color="auto"/>
            </w:tcBorders>
          </w:tcPr>
          <w:p w14:paraId="45EB3628"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6B8975D8"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137ACD18" w14:textId="77777777" w:rsidR="00E176D0" w:rsidRPr="00CE0402" w:rsidRDefault="00E176D0" w:rsidP="00E176D0">
            <w:pPr>
              <w:ind w:right="-72"/>
              <w:jc w:val="right"/>
              <w:rPr>
                <w:rFonts w:cs="Arial"/>
                <w:color w:val="000000"/>
                <w:sz w:val="18"/>
                <w:szCs w:val="18"/>
              </w:rPr>
            </w:pPr>
          </w:p>
        </w:tc>
        <w:tc>
          <w:tcPr>
            <w:tcW w:w="1435" w:type="dxa"/>
            <w:tcBorders>
              <w:top w:val="single" w:sz="4" w:space="0" w:color="auto"/>
            </w:tcBorders>
          </w:tcPr>
          <w:p w14:paraId="691ABB4D" w14:textId="77777777" w:rsidR="00E176D0" w:rsidRPr="00CE0402" w:rsidRDefault="00E176D0" w:rsidP="00E176D0">
            <w:pPr>
              <w:ind w:right="-72"/>
              <w:jc w:val="right"/>
              <w:rPr>
                <w:rFonts w:cs="Arial"/>
                <w:color w:val="000000"/>
                <w:sz w:val="18"/>
                <w:szCs w:val="18"/>
              </w:rPr>
            </w:pPr>
          </w:p>
        </w:tc>
        <w:tc>
          <w:tcPr>
            <w:tcW w:w="1435" w:type="dxa"/>
            <w:tcBorders>
              <w:top w:val="single" w:sz="4" w:space="0" w:color="auto"/>
            </w:tcBorders>
          </w:tcPr>
          <w:p w14:paraId="419071E8"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5D6EB190" w14:textId="77777777" w:rsidR="00E176D0" w:rsidRPr="00CE0402" w:rsidRDefault="00E176D0" w:rsidP="00E176D0">
            <w:pPr>
              <w:ind w:right="-72"/>
              <w:jc w:val="right"/>
              <w:rPr>
                <w:rFonts w:cs="Arial"/>
                <w:color w:val="000000"/>
                <w:sz w:val="18"/>
                <w:szCs w:val="18"/>
              </w:rPr>
            </w:pPr>
          </w:p>
        </w:tc>
      </w:tr>
      <w:tr w:rsidR="00E176D0" w:rsidRPr="00CE0402" w14:paraId="75333ABE" w14:textId="77777777" w:rsidTr="0077753E">
        <w:tc>
          <w:tcPr>
            <w:tcW w:w="5256" w:type="dxa"/>
          </w:tcPr>
          <w:p w14:paraId="38D75DD0" w14:textId="77777777" w:rsidR="00E176D0" w:rsidRPr="00CE0402" w:rsidRDefault="00E176D0" w:rsidP="00E176D0">
            <w:pPr>
              <w:ind w:left="-86" w:right="-72"/>
              <w:jc w:val="left"/>
              <w:rPr>
                <w:rFonts w:cs="Arial"/>
                <w:color w:val="000000"/>
                <w:sz w:val="18"/>
                <w:szCs w:val="18"/>
              </w:rPr>
            </w:pPr>
            <w:r w:rsidRPr="00CE0402">
              <w:rPr>
                <w:rFonts w:cs="Arial"/>
                <w:color w:val="000000"/>
                <w:sz w:val="18"/>
                <w:szCs w:val="18"/>
              </w:rPr>
              <w:t>Net book amount</w:t>
            </w:r>
          </w:p>
        </w:tc>
        <w:tc>
          <w:tcPr>
            <w:tcW w:w="1435" w:type="dxa"/>
            <w:tcBorders>
              <w:bottom w:val="single" w:sz="4" w:space="0" w:color="auto"/>
            </w:tcBorders>
          </w:tcPr>
          <w:p w14:paraId="3936BCB8" w14:textId="1BAD024C" w:rsidR="00E176D0" w:rsidRPr="00CE0402" w:rsidRDefault="00E176D0" w:rsidP="00E176D0">
            <w:pPr>
              <w:ind w:right="-72"/>
              <w:jc w:val="right"/>
              <w:rPr>
                <w:rFonts w:cs="Arial"/>
                <w:color w:val="000000"/>
                <w:sz w:val="18"/>
                <w:szCs w:val="18"/>
              </w:rPr>
            </w:pPr>
            <w:r w:rsidRPr="00CE0402">
              <w:rPr>
                <w:rFonts w:cs="Arial"/>
                <w:color w:val="000000"/>
                <w:sz w:val="18"/>
                <w:szCs w:val="18"/>
              </w:rPr>
              <w:t xml:space="preserve"> 2,126,529 </w:t>
            </w:r>
          </w:p>
        </w:tc>
        <w:tc>
          <w:tcPr>
            <w:tcW w:w="1512" w:type="dxa"/>
            <w:tcBorders>
              <w:bottom w:val="single" w:sz="4" w:space="0" w:color="auto"/>
            </w:tcBorders>
          </w:tcPr>
          <w:p w14:paraId="03F2B59D" w14:textId="573DEBE9"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5,928,157 </w:t>
            </w:r>
          </w:p>
        </w:tc>
        <w:tc>
          <w:tcPr>
            <w:tcW w:w="1436" w:type="dxa"/>
            <w:tcBorders>
              <w:bottom w:val="single" w:sz="4" w:space="0" w:color="auto"/>
            </w:tcBorders>
          </w:tcPr>
          <w:p w14:paraId="112E088D" w14:textId="7D901C5D"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828,179 </w:t>
            </w:r>
          </w:p>
        </w:tc>
        <w:tc>
          <w:tcPr>
            <w:tcW w:w="1436" w:type="dxa"/>
            <w:tcBorders>
              <w:bottom w:val="single" w:sz="4" w:space="0" w:color="auto"/>
            </w:tcBorders>
          </w:tcPr>
          <w:p w14:paraId="2E0ACBC3" w14:textId="1C9D0A02"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179,268 </w:t>
            </w:r>
          </w:p>
        </w:tc>
        <w:tc>
          <w:tcPr>
            <w:tcW w:w="1435" w:type="dxa"/>
            <w:tcBorders>
              <w:bottom w:val="single" w:sz="4" w:space="0" w:color="auto"/>
            </w:tcBorders>
          </w:tcPr>
          <w:p w14:paraId="6F37B6B4" w14:textId="4F95A9B2"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15,589 </w:t>
            </w:r>
          </w:p>
        </w:tc>
        <w:tc>
          <w:tcPr>
            <w:tcW w:w="1435" w:type="dxa"/>
            <w:tcBorders>
              <w:bottom w:val="single" w:sz="4" w:space="0" w:color="auto"/>
            </w:tcBorders>
          </w:tcPr>
          <w:p w14:paraId="47690071" w14:textId="3B9BE9A1"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 xml:space="preserve"> 57,067 </w:t>
            </w:r>
          </w:p>
        </w:tc>
        <w:tc>
          <w:tcPr>
            <w:tcW w:w="1436" w:type="dxa"/>
            <w:tcBorders>
              <w:bottom w:val="single" w:sz="4" w:space="0" w:color="auto"/>
            </w:tcBorders>
          </w:tcPr>
          <w:p w14:paraId="2242BC01" w14:textId="675EA8C4" w:rsidR="00E176D0" w:rsidRPr="00CE0402" w:rsidRDefault="00E176D0" w:rsidP="00E176D0">
            <w:pPr>
              <w:ind w:right="-72"/>
              <w:jc w:val="right"/>
              <w:rPr>
                <w:rFonts w:cs="Arial"/>
                <w:color w:val="000000"/>
                <w:sz w:val="18"/>
                <w:szCs w:val="18"/>
                <w:lang w:val="en-GB"/>
              </w:rPr>
            </w:pPr>
            <w:r w:rsidRPr="00CE0402">
              <w:rPr>
                <w:rFonts w:cs="Arial"/>
                <w:color w:val="000000"/>
                <w:sz w:val="18"/>
                <w:szCs w:val="18"/>
              </w:rPr>
              <w:t>9,134,789</w:t>
            </w:r>
          </w:p>
        </w:tc>
      </w:tr>
    </w:tbl>
    <w:p w14:paraId="496176B2" w14:textId="77777777" w:rsidR="003B7FF7" w:rsidRPr="00CE0402" w:rsidRDefault="003B7FF7" w:rsidP="0041128C">
      <w:pPr>
        <w:rPr>
          <w:rFonts w:cs="Arial"/>
          <w:color w:val="000000"/>
          <w:sz w:val="18"/>
          <w:szCs w:val="18"/>
        </w:rPr>
      </w:pPr>
    </w:p>
    <w:p w14:paraId="3B136541" w14:textId="77777777" w:rsidR="00DB7D32" w:rsidRPr="00CE0402" w:rsidRDefault="007F3571" w:rsidP="0041128C">
      <w:pPr>
        <w:rPr>
          <w:rFonts w:cs="Arial"/>
          <w:color w:val="000000"/>
          <w:sz w:val="18"/>
          <w:szCs w:val="18"/>
        </w:rPr>
      </w:pPr>
      <w:r w:rsidRPr="00CE0402">
        <w:rPr>
          <w:rFonts w:cs="Arial"/>
          <w:color w:val="000000"/>
          <w:sz w:val="18"/>
          <w:szCs w:val="18"/>
        </w:rPr>
        <w:br w:type="page"/>
      </w:r>
    </w:p>
    <w:tbl>
      <w:tblPr>
        <w:tblW w:w="15382" w:type="dxa"/>
        <w:tblInd w:w="108" w:type="dxa"/>
        <w:tblLook w:val="04A0" w:firstRow="1" w:lastRow="0" w:firstColumn="1" w:lastColumn="0" w:noHBand="0" w:noVBand="1"/>
      </w:tblPr>
      <w:tblGrid>
        <w:gridCol w:w="5256"/>
        <w:gridCol w:w="1435"/>
        <w:gridCol w:w="1512"/>
        <w:gridCol w:w="1436"/>
        <w:gridCol w:w="1436"/>
        <w:gridCol w:w="1435"/>
        <w:gridCol w:w="1436"/>
        <w:gridCol w:w="1436"/>
      </w:tblGrid>
      <w:tr w:rsidR="000B465C" w:rsidRPr="00CE0402" w14:paraId="53848C93" w14:textId="77777777" w:rsidTr="0077753E">
        <w:trPr>
          <w:trHeight w:val="20"/>
        </w:trPr>
        <w:tc>
          <w:tcPr>
            <w:tcW w:w="5256" w:type="dxa"/>
          </w:tcPr>
          <w:p w14:paraId="5940D610" w14:textId="77777777" w:rsidR="00DB7D32" w:rsidRPr="00CE0402" w:rsidRDefault="00DB7D32" w:rsidP="0041128C">
            <w:pPr>
              <w:ind w:left="-86" w:right="-72"/>
              <w:jc w:val="left"/>
              <w:rPr>
                <w:rFonts w:cs="Arial"/>
                <w:color w:val="000000"/>
                <w:sz w:val="18"/>
                <w:szCs w:val="18"/>
              </w:rPr>
            </w:pPr>
          </w:p>
        </w:tc>
        <w:tc>
          <w:tcPr>
            <w:tcW w:w="10126" w:type="dxa"/>
            <w:gridSpan w:val="7"/>
            <w:tcBorders>
              <w:bottom w:val="single" w:sz="4" w:space="0" w:color="auto"/>
            </w:tcBorders>
          </w:tcPr>
          <w:p w14:paraId="27611C39" w14:textId="77777777" w:rsidR="00DB7D32" w:rsidRPr="00CE0402" w:rsidRDefault="00DB7D32" w:rsidP="0041128C">
            <w:pPr>
              <w:ind w:right="-72"/>
              <w:jc w:val="center"/>
              <w:rPr>
                <w:rFonts w:cs="Arial"/>
                <w:b/>
                <w:bCs/>
                <w:color w:val="000000"/>
                <w:sz w:val="18"/>
                <w:szCs w:val="18"/>
              </w:rPr>
            </w:pPr>
            <w:r w:rsidRPr="00CE0402">
              <w:rPr>
                <w:rFonts w:cs="Arial"/>
                <w:b/>
                <w:bCs/>
                <w:color w:val="000000"/>
                <w:sz w:val="18"/>
                <w:szCs w:val="18"/>
              </w:rPr>
              <w:t>Consolidated financial statements</w:t>
            </w:r>
          </w:p>
        </w:tc>
      </w:tr>
      <w:tr w:rsidR="000B465C" w:rsidRPr="00CE0402" w14:paraId="023AF033" w14:textId="77777777" w:rsidTr="0077753E">
        <w:trPr>
          <w:trHeight w:val="20"/>
        </w:trPr>
        <w:tc>
          <w:tcPr>
            <w:tcW w:w="5256" w:type="dxa"/>
          </w:tcPr>
          <w:p w14:paraId="1F11C363" w14:textId="77777777" w:rsidR="00DB7D32" w:rsidRPr="00CE0402" w:rsidRDefault="00DB7D32" w:rsidP="0041128C">
            <w:pPr>
              <w:ind w:left="-86" w:right="-72"/>
              <w:jc w:val="left"/>
              <w:rPr>
                <w:rFonts w:cs="Arial"/>
                <w:b/>
                <w:bCs/>
                <w:color w:val="000000"/>
                <w:sz w:val="18"/>
                <w:szCs w:val="18"/>
                <w:cs/>
              </w:rPr>
            </w:pPr>
          </w:p>
        </w:tc>
        <w:tc>
          <w:tcPr>
            <w:tcW w:w="1435" w:type="dxa"/>
            <w:vAlign w:val="bottom"/>
          </w:tcPr>
          <w:p w14:paraId="07817A98" w14:textId="77777777" w:rsidR="00DB7D32" w:rsidRPr="00CE0402" w:rsidRDefault="00DB7D32" w:rsidP="0041128C">
            <w:pPr>
              <w:ind w:right="-72"/>
              <w:jc w:val="right"/>
              <w:rPr>
                <w:rFonts w:cs="Arial"/>
                <w:b/>
                <w:bCs/>
                <w:color w:val="000000"/>
                <w:sz w:val="18"/>
                <w:szCs w:val="18"/>
              </w:rPr>
            </w:pPr>
          </w:p>
          <w:p w14:paraId="189521E3" w14:textId="77777777" w:rsidR="00865F16" w:rsidRPr="00CE0402" w:rsidRDefault="00865F16" w:rsidP="00865F16">
            <w:pPr>
              <w:ind w:right="-72"/>
              <w:jc w:val="right"/>
              <w:rPr>
                <w:rFonts w:cs="Arial"/>
                <w:b/>
                <w:bCs/>
                <w:color w:val="000000"/>
                <w:sz w:val="18"/>
                <w:szCs w:val="18"/>
              </w:rPr>
            </w:pPr>
            <w:r w:rsidRPr="00CE0402">
              <w:rPr>
                <w:rFonts w:cs="Arial"/>
                <w:b/>
                <w:bCs/>
                <w:color w:val="000000"/>
                <w:sz w:val="18"/>
                <w:szCs w:val="18"/>
                <w:lang w:val="en-GB"/>
              </w:rPr>
              <w:t>Land</w:t>
            </w:r>
            <w:r w:rsidRPr="00CE0402">
              <w:rPr>
                <w:rFonts w:cs="Arial"/>
                <w:b/>
                <w:bCs/>
                <w:color w:val="000000"/>
                <w:sz w:val="18"/>
                <w:szCs w:val="18"/>
              </w:rPr>
              <w:t xml:space="preserve"> and</w:t>
            </w:r>
          </w:p>
          <w:p w14:paraId="2C41C61A" w14:textId="77777777" w:rsidR="00865F16" w:rsidRPr="00CE0402" w:rsidRDefault="00865F16" w:rsidP="00865F16">
            <w:pPr>
              <w:ind w:right="-72"/>
              <w:jc w:val="right"/>
              <w:rPr>
                <w:rFonts w:cs="Arial"/>
                <w:b/>
                <w:bCs/>
                <w:color w:val="000000"/>
                <w:sz w:val="18"/>
                <w:szCs w:val="18"/>
              </w:rPr>
            </w:pPr>
            <w:r w:rsidRPr="00CE0402">
              <w:rPr>
                <w:rFonts w:cs="Arial"/>
                <w:b/>
                <w:bCs/>
                <w:color w:val="000000"/>
                <w:sz w:val="18"/>
                <w:szCs w:val="18"/>
              </w:rPr>
              <w:t>land</w:t>
            </w:r>
          </w:p>
          <w:p w14:paraId="5738BC92" w14:textId="7259959B" w:rsidR="00DB7D32" w:rsidRPr="00CE0402" w:rsidRDefault="00865F16" w:rsidP="00865F16">
            <w:pPr>
              <w:ind w:right="-72"/>
              <w:jc w:val="right"/>
              <w:rPr>
                <w:rFonts w:cs="Arial"/>
                <w:b/>
                <w:bCs/>
                <w:color w:val="000000"/>
                <w:sz w:val="18"/>
                <w:szCs w:val="18"/>
              </w:rPr>
            </w:pPr>
            <w:r w:rsidRPr="00CE0402">
              <w:rPr>
                <w:rFonts w:cs="Arial"/>
                <w:b/>
                <w:bCs/>
                <w:color w:val="000000"/>
                <w:sz w:val="18"/>
                <w:szCs w:val="18"/>
              </w:rPr>
              <w:t>improvements</w:t>
            </w:r>
          </w:p>
        </w:tc>
        <w:tc>
          <w:tcPr>
            <w:tcW w:w="1512" w:type="dxa"/>
            <w:vAlign w:val="bottom"/>
          </w:tcPr>
          <w:p w14:paraId="442C6FF7" w14:textId="77777777" w:rsidR="00DB7D32" w:rsidRPr="00CE0402" w:rsidRDefault="00DB7D32" w:rsidP="0041128C">
            <w:pPr>
              <w:ind w:right="-72"/>
              <w:rPr>
                <w:rFonts w:cs="Arial"/>
                <w:b/>
                <w:bCs/>
                <w:color w:val="000000"/>
                <w:sz w:val="18"/>
                <w:szCs w:val="18"/>
              </w:rPr>
            </w:pPr>
          </w:p>
          <w:p w14:paraId="77D0392F" w14:textId="03BE8044"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Building and</w:t>
            </w:r>
          </w:p>
          <w:p w14:paraId="3E4B6993" w14:textId="693B4418" w:rsidR="00BF025C" w:rsidRPr="00CE0402" w:rsidRDefault="00BF025C" w:rsidP="0041128C">
            <w:pPr>
              <w:ind w:right="-72"/>
              <w:jc w:val="right"/>
              <w:rPr>
                <w:rFonts w:cs="Arial"/>
                <w:b/>
                <w:bCs/>
                <w:color w:val="000000"/>
                <w:sz w:val="18"/>
                <w:szCs w:val="18"/>
              </w:rPr>
            </w:pPr>
            <w:r w:rsidRPr="00CE0402">
              <w:rPr>
                <w:rFonts w:cs="Arial"/>
                <w:b/>
                <w:bCs/>
                <w:color w:val="000000"/>
                <w:sz w:val="18"/>
                <w:szCs w:val="18"/>
              </w:rPr>
              <w:t>building</w:t>
            </w:r>
          </w:p>
          <w:p w14:paraId="0A2EB3D8"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improvements</w:t>
            </w:r>
          </w:p>
        </w:tc>
        <w:tc>
          <w:tcPr>
            <w:tcW w:w="1436" w:type="dxa"/>
            <w:vAlign w:val="bottom"/>
          </w:tcPr>
          <w:p w14:paraId="3CB60B02" w14:textId="77777777" w:rsidR="00DB7D32" w:rsidRPr="00CE0402" w:rsidRDefault="00DB7D32" w:rsidP="0041128C">
            <w:pPr>
              <w:ind w:right="-72"/>
              <w:jc w:val="right"/>
              <w:rPr>
                <w:rFonts w:cs="Arial"/>
                <w:b/>
                <w:bCs/>
                <w:color w:val="000000"/>
                <w:sz w:val="18"/>
                <w:szCs w:val="18"/>
              </w:rPr>
            </w:pPr>
          </w:p>
          <w:p w14:paraId="2ED125A4" w14:textId="77777777" w:rsidR="00DB7D32" w:rsidRPr="00CE0402" w:rsidRDefault="00DB7D32" w:rsidP="0041128C">
            <w:pPr>
              <w:ind w:right="-72"/>
              <w:jc w:val="right"/>
              <w:rPr>
                <w:rFonts w:cs="Arial"/>
                <w:b/>
                <w:bCs/>
                <w:color w:val="000000"/>
                <w:sz w:val="18"/>
                <w:szCs w:val="18"/>
              </w:rPr>
            </w:pPr>
          </w:p>
          <w:p w14:paraId="289DDD38"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Medical equipment</w:t>
            </w:r>
          </w:p>
        </w:tc>
        <w:tc>
          <w:tcPr>
            <w:tcW w:w="1436" w:type="dxa"/>
            <w:vAlign w:val="bottom"/>
          </w:tcPr>
          <w:p w14:paraId="4B3C829D"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Furniture,</w:t>
            </w:r>
          </w:p>
          <w:p w14:paraId="6B6B8FA2"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 xml:space="preserve">fixtures, </w:t>
            </w:r>
            <w:r w:rsidRPr="00CE0402">
              <w:rPr>
                <w:rFonts w:cs="Arial"/>
                <w:b/>
                <w:bCs/>
                <w:color w:val="000000"/>
                <w:sz w:val="18"/>
                <w:szCs w:val="18"/>
              </w:rPr>
              <w:br/>
              <w:t xml:space="preserve">and office </w:t>
            </w:r>
          </w:p>
          <w:p w14:paraId="18722873"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equipment</w:t>
            </w:r>
          </w:p>
        </w:tc>
        <w:tc>
          <w:tcPr>
            <w:tcW w:w="1435" w:type="dxa"/>
            <w:vAlign w:val="bottom"/>
          </w:tcPr>
          <w:p w14:paraId="6E867B26" w14:textId="77777777" w:rsidR="00DB7D32" w:rsidRPr="00CE0402" w:rsidRDefault="00DB7D32" w:rsidP="0041128C">
            <w:pPr>
              <w:ind w:right="-72"/>
              <w:jc w:val="right"/>
              <w:rPr>
                <w:rFonts w:cs="Arial"/>
                <w:b/>
                <w:bCs/>
                <w:color w:val="000000"/>
                <w:sz w:val="18"/>
                <w:szCs w:val="18"/>
              </w:rPr>
            </w:pPr>
          </w:p>
          <w:p w14:paraId="382F4390" w14:textId="77777777" w:rsidR="00DB7D32" w:rsidRPr="00CE0402" w:rsidRDefault="00DB7D32" w:rsidP="0041128C">
            <w:pPr>
              <w:ind w:right="-72"/>
              <w:jc w:val="right"/>
              <w:rPr>
                <w:rFonts w:cs="Arial"/>
                <w:b/>
                <w:bCs/>
                <w:color w:val="000000"/>
                <w:sz w:val="18"/>
                <w:szCs w:val="18"/>
              </w:rPr>
            </w:pPr>
          </w:p>
          <w:p w14:paraId="083FAE61" w14:textId="77777777" w:rsidR="00DB7D32" w:rsidRPr="00CE0402" w:rsidRDefault="00DB7D32" w:rsidP="0041128C">
            <w:pPr>
              <w:ind w:right="-72"/>
              <w:jc w:val="right"/>
              <w:rPr>
                <w:rFonts w:cs="Arial"/>
                <w:b/>
                <w:bCs/>
                <w:color w:val="000000"/>
                <w:sz w:val="18"/>
                <w:szCs w:val="18"/>
              </w:rPr>
            </w:pPr>
          </w:p>
          <w:p w14:paraId="0E116229"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Vehicles</w:t>
            </w:r>
          </w:p>
        </w:tc>
        <w:tc>
          <w:tcPr>
            <w:tcW w:w="1436" w:type="dxa"/>
            <w:vAlign w:val="bottom"/>
          </w:tcPr>
          <w:p w14:paraId="4BEF64BC" w14:textId="77777777" w:rsidR="00DB7D32" w:rsidRPr="00CE0402" w:rsidRDefault="00DB7D32" w:rsidP="0041128C">
            <w:pPr>
              <w:ind w:right="-72"/>
              <w:jc w:val="right"/>
              <w:rPr>
                <w:rFonts w:cs="Arial"/>
                <w:b/>
                <w:bCs/>
                <w:color w:val="000000"/>
                <w:sz w:val="18"/>
                <w:szCs w:val="18"/>
              </w:rPr>
            </w:pPr>
          </w:p>
          <w:p w14:paraId="39F84FB9" w14:textId="77777777" w:rsidR="00DB7D32" w:rsidRPr="00CE0402" w:rsidRDefault="00DB7D32" w:rsidP="0041128C">
            <w:pPr>
              <w:ind w:right="-72"/>
              <w:jc w:val="right"/>
              <w:rPr>
                <w:rFonts w:cs="Arial"/>
                <w:b/>
                <w:bCs/>
                <w:color w:val="000000"/>
                <w:sz w:val="18"/>
                <w:szCs w:val="18"/>
              </w:rPr>
            </w:pPr>
          </w:p>
          <w:p w14:paraId="0617345E"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Construction in process</w:t>
            </w:r>
          </w:p>
        </w:tc>
        <w:tc>
          <w:tcPr>
            <w:tcW w:w="1436" w:type="dxa"/>
            <w:vAlign w:val="bottom"/>
          </w:tcPr>
          <w:p w14:paraId="4340AA8D" w14:textId="77777777" w:rsidR="00DB7D32" w:rsidRPr="00CE0402" w:rsidRDefault="00DB7D32" w:rsidP="0041128C">
            <w:pPr>
              <w:ind w:right="-72"/>
              <w:jc w:val="right"/>
              <w:rPr>
                <w:rFonts w:cs="Arial"/>
                <w:b/>
                <w:bCs/>
                <w:color w:val="000000"/>
                <w:sz w:val="18"/>
                <w:szCs w:val="18"/>
              </w:rPr>
            </w:pPr>
          </w:p>
          <w:p w14:paraId="22DBCA1A" w14:textId="77777777" w:rsidR="00DB7D32" w:rsidRPr="00CE0402" w:rsidRDefault="00DB7D32" w:rsidP="0041128C">
            <w:pPr>
              <w:ind w:right="-72"/>
              <w:jc w:val="right"/>
              <w:rPr>
                <w:rFonts w:cs="Arial"/>
                <w:b/>
                <w:bCs/>
                <w:color w:val="000000"/>
                <w:sz w:val="18"/>
                <w:szCs w:val="18"/>
              </w:rPr>
            </w:pPr>
          </w:p>
          <w:p w14:paraId="64E509FB" w14:textId="77777777" w:rsidR="00DB7D32" w:rsidRPr="00CE0402" w:rsidRDefault="00DB7D32" w:rsidP="0041128C">
            <w:pPr>
              <w:ind w:right="-72"/>
              <w:jc w:val="right"/>
              <w:rPr>
                <w:rFonts w:cs="Arial"/>
                <w:b/>
                <w:bCs/>
                <w:color w:val="000000"/>
                <w:sz w:val="18"/>
                <w:szCs w:val="18"/>
              </w:rPr>
            </w:pPr>
          </w:p>
          <w:p w14:paraId="41BCC769"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Total</w:t>
            </w:r>
          </w:p>
        </w:tc>
      </w:tr>
      <w:tr w:rsidR="000B465C" w:rsidRPr="00CE0402" w14:paraId="3B8ABB84" w14:textId="77777777" w:rsidTr="0077753E">
        <w:trPr>
          <w:trHeight w:val="20"/>
        </w:trPr>
        <w:tc>
          <w:tcPr>
            <w:tcW w:w="5256" w:type="dxa"/>
          </w:tcPr>
          <w:p w14:paraId="2A1D7AF8" w14:textId="77777777" w:rsidR="00DB7D32" w:rsidRPr="00CE0402" w:rsidRDefault="00DB7D32" w:rsidP="0041128C">
            <w:pPr>
              <w:ind w:left="-86" w:right="-72"/>
              <w:jc w:val="left"/>
              <w:rPr>
                <w:rFonts w:cs="Arial"/>
                <w:b/>
                <w:bCs/>
                <w:color w:val="000000"/>
                <w:sz w:val="18"/>
                <w:szCs w:val="18"/>
              </w:rPr>
            </w:pPr>
          </w:p>
        </w:tc>
        <w:tc>
          <w:tcPr>
            <w:tcW w:w="1435" w:type="dxa"/>
            <w:tcBorders>
              <w:bottom w:val="single" w:sz="4" w:space="0" w:color="auto"/>
            </w:tcBorders>
          </w:tcPr>
          <w:p w14:paraId="4803368A"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c>
          <w:tcPr>
            <w:tcW w:w="1512" w:type="dxa"/>
            <w:tcBorders>
              <w:bottom w:val="single" w:sz="4" w:space="0" w:color="auto"/>
            </w:tcBorders>
          </w:tcPr>
          <w:p w14:paraId="77BCB0A5" w14:textId="77777777" w:rsidR="008839AA" w:rsidRPr="00CE0402" w:rsidRDefault="00DB7D32" w:rsidP="0041128C">
            <w:pPr>
              <w:ind w:right="-72"/>
              <w:jc w:val="right"/>
              <w:rPr>
                <w:rFonts w:cs="Arial"/>
                <w:b/>
                <w:bCs/>
                <w:color w:val="000000"/>
                <w:sz w:val="18"/>
                <w:szCs w:val="18"/>
              </w:rPr>
            </w:pPr>
            <w:r w:rsidRPr="00CE0402">
              <w:rPr>
                <w:rFonts w:cs="Arial"/>
                <w:b/>
                <w:bCs/>
                <w:color w:val="000000"/>
                <w:sz w:val="18"/>
                <w:szCs w:val="18"/>
              </w:rPr>
              <w:t xml:space="preserve">Thousand </w:t>
            </w:r>
          </w:p>
          <w:p w14:paraId="3E5030B0" w14:textId="5D17DE6C" w:rsidR="00DB7D32" w:rsidRPr="00CE0402" w:rsidRDefault="00DB7D32" w:rsidP="0041128C">
            <w:pPr>
              <w:ind w:right="-72"/>
              <w:jc w:val="right"/>
              <w:rPr>
                <w:rFonts w:cs="Arial"/>
                <w:color w:val="000000"/>
                <w:sz w:val="18"/>
                <w:szCs w:val="18"/>
              </w:rPr>
            </w:pPr>
            <w:r w:rsidRPr="00CE0402">
              <w:rPr>
                <w:rFonts w:cs="Arial"/>
                <w:b/>
                <w:bCs/>
                <w:color w:val="000000"/>
                <w:sz w:val="18"/>
                <w:szCs w:val="18"/>
              </w:rPr>
              <w:t>Baht</w:t>
            </w:r>
          </w:p>
        </w:tc>
        <w:tc>
          <w:tcPr>
            <w:tcW w:w="1436" w:type="dxa"/>
            <w:tcBorders>
              <w:bottom w:val="single" w:sz="4" w:space="0" w:color="auto"/>
            </w:tcBorders>
          </w:tcPr>
          <w:p w14:paraId="2568A0A3"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c>
          <w:tcPr>
            <w:tcW w:w="1436" w:type="dxa"/>
            <w:tcBorders>
              <w:bottom w:val="single" w:sz="4" w:space="0" w:color="auto"/>
            </w:tcBorders>
          </w:tcPr>
          <w:p w14:paraId="39E758BE"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Thousand</w:t>
            </w:r>
          </w:p>
          <w:p w14:paraId="7B444E75"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Baht</w:t>
            </w:r>
          </w:p>
        </w:tc>
        <w:tc>
          <w:tcPr>
            <w:tcW w:w="1435" w:type="dxa"/>
            <w:tcBorders>
              <w:bottom w:val="single" w:sz="4" w:space="0" w:color="auto"/>
            </w:tcBorders>
          </w:tcPr>
          <w:p w14:paraId="0682CBC1"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Thousand</w:t>
            </w:r>
          </w:p>
          <w:p w14:paraId="62CF584B"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Baht</w:t>
            </w:r>
          </w:p>
        </w:tc>
        <w:tc>
          <w:tcPr>
            <w:tcW w:w="1436" w:type="dxa"/>
            <w:tcBorders>
              <w:bottom w:val="single" w:sz="4" w:space="0" w:color="auto"/>
            </w:tcBorders>
          </w:tcPr>
          <w:p w14:paraId="477B2364"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c>
          <w:tcPr>
            <w:tcW w:w="1436" w:type="dxa"/>
            <w:tcBorders>
              <w:bottom w:val="single" w:sz="4" w:space="0" w:color="auto"/>
            </w:tcBorders>
          </w:tcPr>
          <w:p w14:paraId="5A098D9E"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r>
      <w:tr w:rsidR="000B465C" w:rsidRPr="00CE0402" w14:paraId="4B708FB5" w14:textId="77777777" w:rsidTr="0077753E">
        <w:trPr>
          <w:trHeight w:val="323"/>
        </w:trPr>
        <w:tc>
          <w:tcPr>
            <w:tcW w:w="5256" w:type="dxa"/>
          </w:tcPr>
          <w:p w14:paraId="54489DFB" w14:textId="77777777" w:rsidR="00DB7D32" w:rsidRPr="00CE0402" w:rsidRDefault="00DB7D32" w:rsidP="0041128C">
            <w:pPr>
              <w:ind w:left="-86" w:right="-72"/>
              <w:jc w:val="left"/>
              <w:rPr>
                <w:rFonts w:cs="Arial"/>
                <w:b/>
                <w:bCs/>
                <w:color w:val="000000"/>
                <w:sz w:val="18"/>
                <w:szCs w:val="18"/>
              </w:rPr>
            </w:pPr>
          </w:p>
        </w:tc>
        <w:tc>
          <w:tcPr>
            <w:tcW w:w="1435" w:type="dxa"/>
            <w:tcBorders>
              <w:top w:val="single" w:sz="4" w:space="0" w:color="auto"/>
            </w:tcBorders>
          </w:tcPr>
          <w:p w14:paraId="00E176A9" w14:textId="77777777" w:rsidR="00DB7D32" w:rsidRPr="00CE0402" w:rsidRDefault="00DB7D32" w:rsidP="0041128C">
            <w:pPr>
              <w:ind w:right="-72"/>
              <w:jc w:val="right"/>
              <w:rPr>
                <w:rFonts w:cs="Arial"/>
                <w:color w:val="000000"/>
                <w:sz w:val="18"/>
                <w:szCs w:val="18"/>
              </w:rPr>
            </w:pPr>
          </w:p>
        </w:tc>
        <w:tc>
          <w:tcPr>
            <w:tcW w:w="1512" w:type="dxa"/>
            <w:tcBorders>
              <w:top w:val="single" w:sz="4" w:space="0" w:color="auto"/>
            </w:tcBorders>
          </w:tcPr>
          <w:p w14:paraId="6491E804" w14:textId="77777777" w:rsidR="00DB7D32" w:rsidRPr="00CE0402" w:rsidRDefault="00DB7D32" w:rsidP="0041128C">
            <w:pPr>
              <w:ind w:right="-72"/>
              <w:jc w:val="right"/>
              <w:rPr>
                <w:rFonts w:cs="Arial"/>
                <w:color w:val="000000"/>
                <w:sz w:val="18"/>
                <w:szCs w:val="18"/>
              </w:rPr>
            </w:pPr>
          </w:p>
        </w:tc>
        <w:tc>
          <w:tcPr>
            <w:tcW w:w="1436" w:type="dxa"/>
            <w:tcBorders>
              <w:top w:val="single" w:sz="4" w:space="0" w:color="auto"/>
            </w:tcBorders>
          </w:tcPr>
          <w:p w14:paraId="4C7ECB41" w14:textId="77777777" w:rsidR="00DB7D32" w:rsidRPr="00CE0402" w:rsidRDefault="00DB7D32" w:rsidP="0041128C">
            <w:pPr>
              <w:ind w:right="-72"/>
              <w:jc w:val="right"/>
              <w:rPr>
                <w:rFonts w:cs="Arial"/>
                <w:color w:val="000000"/>
                <w:sz w:val="18"/>
                <w:szCs w:val="18"/>
              </w:rPr>
            </w:pPr>
          </w:p>
        </w:tc>
        <w:tc>
          <w:tcPr>
            <w:tcW w:w="1436" w:type="dxa"/>
            <w:tcBorders>
              <w:top w:val="single" w:sz="4" w:space="0" w:color="auto"/>
            </w:tcBorders>
          </w:tcPr>
          <w:p w14:paraId="37484DD6" w14:textId="77777777" w:rsidR="00DB7D32" w:rsidRPr="00CE0402" w:rsidRDefault="00DB7D32" w:rsidP="0041128C">
            <w:pPr>
              <w:ind w:right="-72"/>
              <w:jc w:val="right"/>
              <w:rPr>
                <w:rFonts w:cs="Arial"/>
                <w:color w:val="000000"/>
                <w:sz w:val="18"/>
                <w:szCs w:val="18"/>
              </w:rPr>
            </w:pPr>
          </w:p>
        </w:tc>
        <w:tc>
          <w:tcPr>
            <w:tcW w:w="1435" w:type="dxa"/>
            <w:tcBorders>
              <w:top w:val="single" w:sz="4" w:space="0" w:color="auto"/>
            </w:tcBorders>
          </w:tcPr>
          <w:p w14:paraId="6BDEE0AF" w14:textId="77777777" w:rsidR="00DB7D32" w:rsidRPr="00CE0402" w:rsidRDefault="00DB7D32" w:rsidP="0041128C">
            <w:pPr>
              <w:ind w:right="-72"/>
              <w:jc w:val="right"/>
              <w:rPr>
                <w:rFonts w:cs="Arial"/>
                <w:color w:val="000000"/>
                <w:sz w:val="18"/>
                <w:szCs w:val="18"/>
              </w:rPr>
            </w:pPr>
          </w:p>
        </w:tc>
        <w:tc>
          <w:tcPr>
            <w:tcW w:w="1436" w:type="dxa"/>
            <w:tcBorders>
              <w:top w:val="single" w:sz="4" w:space="0" w:color="auto"/>
            </w:tcBorders>
          </w:tcPr>
          <w:p w14:paraId="605E8086" w14:textId="77777777" w:rsidR="00DB7D32" w:rsidRPr="00CE0402" w:rsidRDefault="00DB7D32" w:rsidP="0041128C">
            <w:pPr>
              <w:ind w:right="-72"/>
              <w:jc w:val="right"/>
              <w:rPr>
                <w:rFonts w:cs="Arial"/>
                <w:color w:val="000000"/>
                <w:sz w:val="18"/>
                <w:szCs w:val="18"/>
              </w:rPr>
            </w:pPr>
          </w:p>
        </w:tc>
        <w:tc>
          <w:tcPr>
            <w:tcW w:w="1436" w:type="dxa"/>
            <w:tcBorders>
              <w:top w:val="single" w:sz="4" w:space="0" w:color="auto"/>
            </w:tcBorders>
          </w:tcPr>
          <w:p w14:paraId="247584B3" w14:textId="77777777" w:rsidR="00DB7D32" w:rsidRPr="00CE0402" w:rsidRDefault="00DB7D32" w:rsidP="0041128C">
            <w:pPr>
              <w:ind w:right="-72"/>
              <w:jc w:val="right"/>
              <w:rPr>
                <w:rFonts w:cs="Arial"/>
                <w:color w:val="000000"/>
                <w:sz w:val="18"/>
                <w:szCs w:val="18"/>
              </w:rPr>
            </w:pPr>
          </w:p>
        </w:tc>
      </w:tr>
      <w:tr w:rsidR="000B465C" w:rsidRPr="00CE0402" w14:paraId="1D0BAB85" w14:textId="77777777" w:rsidTr="00E176D0">
        <w:trPr>
          <w:trHeight w:val="74"/>
        </w:trPr>
        <w:tc>
          <w:tcPr>
            <w:tcW w:w="5256" w:type="dxa"/>
          </w:tcPr>
          <w:p w14:paraId="3845F3F0" w14:textId="54E8F2ED" w:rsidR="00DB7D32" w:rsidRPr="00CE0402" w:rsidRDefault="00DB7D32" w:rsidP="0041128C">
            <w:pPr>
              <w:ind w:left="-86" w:right="-72"/>
              <w:jc w:val="left"/>
              <w:rPr>
                <w:rFonts w:cs="Arial"/>
                <w:color w:val="000000"/>
                <w:sz w:val="18"/>
                <w:szCs w:val="18"/>
              </w:rPr>
            </w:pPr>
            <w:r w:rsidRPr="00CE0402">
              <w:rPr>
                <w:rFonts w:cs="Arial"/>
                <w:b/>
                <w:bCs/>
                <w:color w:val="000000"/>
                <w:sz w:val="18"/>
                <w:szCs w:val="18"/>
              </w:rPr>
              <w:t xml:space="preserve">For the year ended </w:t>
            </w:r>
            <w:r w:rsidR="00B13E3A" w:rsidRPr="00CE0402">
              <w:rPr>
                <w:rFonts w:cs="Arial"/>
                <w:b/>
                <w:bCs/>
                <w:color w:val="000000"/>
                <w:sz w:val="18"/>
                <w:szCs w:val="18"/>
                <w:lang w:val="en-GB"/>
              </w:rPr>
              <w:t>31</w:t>
            </w:r>
            <w:r w:rsidRPr="00CE0402">
              <w:rPr>
                <w:rFonts w:cs="Arial"/>
                <w:b/>
                <w:bCs/>
                <w:color w:val="000000"/>
                <w:sz w:val="18"/>
                <w:szCs w:val="18"/>
              </w:rPr>
              <w:t xml:space="preserve"> December </w:t>
            </w:r>
            <w:r w:rsidR="00B13E3A" w:rsidRPr="00CE0402">
              <w:rPr>
                <w:rFonts w:cs="Arial"/>
                <w:b/>
                <w:bCs/>
                <w:color w:val="000000"/>
                <w:sz w:val="18"/>
                <w:szCs w:val="18"/>
                <w:lang w:val="en-GB"/>
              </w:rPr>
              <w:t>202</w:t>
            </w:r>
            <w:r w:rsidR="00E176D0" w:rsidRPr="00CE0402">
              <w:rPr>
                <w:rFonts w:cs="Arial"/>
                <w:b/>
                <w:bCs/>
                <w:color w:val="000000"/>
                <w:sz w:val="18"/>
                <w:szCs w:val="18"/>
                <w:lang w:val="en-GB"/>
              </w:rPr>
              <w:t>5</w:t>
            </w:r>
          </w:p>
        </w:tc>
        <w:tc>
          <w:tcPr>
            <w:tcW w:w="1435" w:type="dxa"/>
          </w:tcPr>
          <w:p w14:paraId="6EAC0837" w14:textId="77777777" w:rsidR="00DB7D32" w:rsidRPr="00CE0402" w:rsidRDefault="00DB7D32" w:rsidP="0041128C">
            <w:pPr>
              <w:ind w:right="-72"/>
              <w:jc w:val="right"/>
              <w:rPr>
                <w:rFonts w:cs="Arial"/>
                <w:color w:val="000000"/>
                <w:sz w:val="18"/>
                <w:szCs w:val="18"/>
              </w:rPr>
            </w:pPr>
          </w:p>
        </w:tc>
        <w:tc>
          <w:tcPr>
            <w:tcW w:w="1512" w:type="dxa"/>
          </w:tcPr>
          <w:p w14:paraId="58C41180" w14:textId="77777777" w:rsidR="00DB7D32" w:rsidRPr="00CE0402" w:rsidRDefault="00DB7D32" w:rsidP="0041128C">
            <w:pPr>
              <w:ind w:right="-72"/>
              <w:jc w:val="right"/>
              <w:rPr>
                <w:rFonts w:cs="Arial"/>
                <w:color w:val="000000"/>
                <w:sz w:val="18"/>
                <w:szCs w:val="18"/>
              </w:rPr>
            </w:pPr>
          </w:p>
        </w:tc>
        <w:tc>
          <w:tcPr>
            <w:tcW w:w="1436" w:type="dxa"/>
          </w:tcPr>
          <w:p w14:paraId="74E04E83" w14:textId="77777777" w:rsidR="00DB7D32" w:rsidRPr="00CE0402" w:rsidRDefault="00DB7D32" w:rsidP="0041128C">
            <w:pPr>
              <w:ind w:right="-72"/>
              <w:jc w:val="right"/>
              <w:rPr>
                <w:rFonts w:cs="Arial"/>
                <w:color w:val="000000"/>
                <w:sz w:val="18"/>
                <w:szCs w:val="18"/>
              </w:rPr>
            </w:pPr>
          </w:p>
        </w:tc>
        <w:tc>
          <w:tcPr>
            <w:tcW w:w="1436" w:type="dxa"/>
          </w:tcPr>
          <w:p w14:paraId="5C30F0D3" w14:textId="77777777" w:rsidR="00DB7D32" w:rsidRPr="00CE0402" w:rsidRDefault="00DB7D32" w:rsidP="0041128C">
            <w:pPr>
              <w:ind w:right="-72"/>
              <w:jc w:val="right"/>
              <w:rPr>
                <w:rFonts w:cs="Arial"/>
                <w:color w:val="000000"/>
                <w:sz w:val="18"/>
                <w:szCs w:val="18"/>
              </w:rPr>
            </w:pPr>
          </w:p>
        </w:tc>
        <w:tc>
          <w:tcPr>
            <w:tcW w:w="1435" w:type="dxa"/>
          </w:tcPr>
          <w:p w14:paraId="5C93A498" w14:textId="77777777" w:rsidR="00DB7D32" w:rsidRPr="00CE0402" w:rsidRDefault="00DB7D32" w:rsidP="0041128C">
            <w:pPr>
              <w:ind w:right="-72"/>
              <w:jc w:val="right"/>
              <w:rPr>
                <w:rFonts w:cs="Arial"/>
                <w:color w:val="000000"/>
                <w:sz w:val="18"/>
                <w:szCs w:val="18"/>
              </w:rPr>
            </w:pPr>
          </w:p>
        </w:tc>
        <w:tc>
          <w:tcPr>
            <w:tcW w:w="1436" w:type="dxa"/>
          </w:tcPr>
          <w:p w14:paraId="271E422C" w14:textId="77777777" w:rsidR="00DB7D32" w:rsidRPr="00CE0402" w:rsidRDefault="00DB7D32" w:rsidP="0041128C">
            <w:pPr>
              <w:ind w:right="-72"/>
              <w:jc w:val="right"/>
              <w:rPr>
                <w:rFonts w:cs="Arial"/>
                <w:color w:val="000000"/>
                <w:sz w:val="18"/>
                <w:szCs w:val="18"/>
              </w:rPr>
            </w:pPr>
          </w:p>
        </w:tc>
        <w:tc>
          <w:tcPr>
            <w:tcW w:w="1436" w:type="dxa"/>
          </w:tcPr>
          <w:p w14:paraId="4EDD5B7D" w14:textId="77777777" w:rsidR="00DB7D32" w:rsidRPr="00CE0402" w:rsidRDefault="00DB7D32" w:rsidP="0041128C">
            <w:pPr>
              <w:ind w:right="-72"/>
              <w:jc w:val="right"/>
              <w:rPr>
                <w:rFonts w:cs="Arial"/>
                <w:color w:val="000000"/>
                <w:sz w:val="18"/>
                <w:szCs w:val="18"/>
              </w:rPr>
            </w:pPr>
          </w:p>
        </w:tc>
      </w:tr>
      <w:tr w:rsidR="00B84D4E" w:rsidRPr="00CE0402" w14:paraId="5B5EE1E9" w14:textId="77777777" w:rsidTr="00DE5205">
        <w:trPr>
          <w:trHeight w:val="20"/>
        </w:trPr>
        <w:tc>
          <w:tcPr>
            <w:tcW w:w="5256" w:type="dxa"/>
          </w:tcPr>
          <w:p w14:paraId="63BFD060" w14:textId="77777777" w:rsidR="00B84D4E" w:rsidRPr="00CE0402" w:rsidRDefault="00B84D4E" w:rsidP="00B84D4E">
            <w:pPr>
              <w:ind w:left="-86" w:right="-72"/>
              <w:jc w:val="left"/>
              <w:rPr>
                <w:rFonts w:cs="Arial"/>
                <w:color w:val="000000"/>
                <w:sz w:val="18"/>
                <w:szCs w:val="18"/>
              </w:rPr>
            </w:pPr>
            <w:r w:rsidRPr="00CE0402">
              <w:rPr>
                <w:rFonts w:cs="Arial"/>
                <w:color w:val="000000"/>
                <w:sz w:val="18"/>
                <w:szCs w:val="18"/>
              </w:rPr>
              <w:t>Opening net book amount</w:t>
            </w:r>
          </w:p>
        </w:tc>
        <w:tc>
          <w:tcPr>
            <w:tcW w:w="1435" w:type="dxa"/>
          </w:tcPr>
          <w:p w14:paraId="50A9E284" w14:textId="3C66107D" w:rsidR="00B84D4E" w:rsidRPr="00CE0402" w:rsidRDefault="00B84D4E" w:rsidP="00B84D4E">
            <w:pPr>
              <w:ind w:right="-72"/>
              <w:jc w:val="right"/>
              <w:rPr>
                <w:rFonts w:cs="Arial"/>
                <w:color w:val="000000"/>
                <w:sz w:val="18"/>
                <w:szCs w:val="18"/>
                <w:lang w:val="en-GB"/>
              </w:rPr>
            </w:pPr>
            <w:r w:rsidRPr="00CE0402">
              <w:rPr>
                <w:rFonts w:cs="Arial"/>
                <w:sz w:val="18"/>
                <w:szCs w:val="18"/>
              </w:rPr>
              <w:t>2,126,529</w:t>
            </w:r>
          </w:p>
        </w:tc>
        <w:tc>
          <w:tcPr>
            <w:tcW w:w="1512" w:type="dxa"/>
          </w:tcPr>
          <w:p w14:paraId="2063D485" w14:textId="59D70E7C" w:rsidR="00B84D4E" w:rsidRPr="00CE0402" w:rsidRDefault="00B84D4E" w:rsidP="00B84D4E">
            <w:pPr>
              <w:ind w:right="-72"/>
              <w:jc w:val="right"/>
              <w:rPr>
                <w:rFonts w:cs="Arial"/>
                <w:color w:val="000000"/>
                <w:sz w:val="18"/>
                <w:szCs w:val="18"/>
                <w:lang w:val="en-GB"/>
              </w:rPr>
            </w:pPr>
            <w:r w:rsidRPr="00CE0402">
              <w:rPr>
                <w:rFonts w:cs="Arial"/>
                <w:sz w:val="18"/>
                <w:szCs w:val="18"/>
              </w:rPr>
              <w:t>5,928,157</w:t>
            </w:r>
          </w:p>
        </w:tc>
        <w:tc>
          <w:tcPr>
            <w:tcW w:w="1436" w:type="dxa"/>
          </w:tcPr>
          <w:p w14:paraId="30DCC1BE" w14:textId="6182659C" w:rsidR="00B84D4E" w:rsidRPr="00CE0402" w:rsidRDefault="00B84D4E" w:rsidP="00B84D4E">
            <w:pPr>
              <w:ind w:right="-72"/>
              <w:jc w:val="right"/>
              <w:rPr>
                <w:rFonts w:cs="Arial"/>
                <w:color w:val="000000"/>
                <w:sz w:val="18"/>
                <w:szCs w:val="18"/>
                <w:lang w:val="en-GB"/>
              </w:rPr>
            </w:pPr>
            <w:r w:rsidRPr="00CE0402">
              <w:rPr>
                <w:rFonts w:cs="Arial"/>
                <w:sz w:val="18"/>
                <w:szCs w:val="18"/>
              </w:rPr>
              <w:t>828,179</w:t>
            </w:r>
          </w:p>
        </w:tc>
        <w:tc>
          <w:tcPr>
            <w:tcW w:w="1436" w:type="dxa"/>
          </w:tcPr>
          <w:p w14:paraId="20015E2F" w14:textId="08282322" w:rsidR="00B84D4E" w:rsidRPr="00CE0402" w:rsidRDefault="00B84D4E" w:rsidP="00B84D4E">
            <w:pPr>
              <w:ind w:right="-72"/>
              <w:jc w:val="right"/>
              <w:rPr>
                <w:rFonts w:cs="Arial"/>
                <w:color w:val="000000"/>
                <w:sz w:val="18"/>
                <w:szCs w:val="18"/>
                <w:lang w:val="en-GB"/>
              </w:rPr>
            </w:pPr>
            <w:r w:rsidRPr="00CE0402">
              <w:rPr>
                <w:rFonts w:cs="Arial"/>
                <w:sz w:val="18"/>
                <w:szCs w:val="18"/>
              </w:rPr>
              <w:t>179,268</w:t>
            </w:r>
          </w:p>
        </w:tc>
        <w:tc>
          <w:tcPr>
            <w:tcW w:w="1435" w:type="dxa"/>
          </w:tcPr>
          <w:p w14:paraId="6F86E17A" w14:textId="3D89D4E2" w:rsidR="00B84D4E" w:rsidRPr="00CE0402" w:rsidRDefault="00B84D4E" w:rsidP="00B84D4E">
            <w:pPr>
              <w:ind w:right="-72"/>
              <w:jc w:val="right"/>
              <w:rPr>
                <w:rFonts w:cs="Arial"/>
                <w:color w:val="000000"/>
                <w:sz w:val="18"/>
                <w:szCs w:val="18"/>
                <w:lang w:val="en-GB"/>
              </w:rPr>
            </w:pPr>
            <w:r w:rsidRPr="00CE0402">
              <w:rPr>
                <w:rFonts w:cs="Arial"/>
                <w:sz w:val="18"/>
                <w:szCs w:val="18"/>
              </w:rPr>
              <w:t>15,589</w:t>
            </w:r>
          </w:p>
        </w:tc>
        <w:tc>
          <w:tcPr>
            <w:tcW w:w="1436" w:type="dxa"/>
          </w:tcPr>
          <w:p w14:paraId="2484EC33" w14:textId="2870C556" w:rsidR="00B84D4E" w:rsidRPr="00CE0402" w:rsidRDefault="00B84D4E" w:rsidP="00B84D4E">
            <w:pPr>
              <w:ind w:right="-72"/>
              <w:jc w:val="right"/>
              <w:rPr>
                <w:rFonts w:cs="Arial"/>
                <w:color w:val="000000"/>
                <w:sz w:val="18"/>
                <w:szCs w:val="18"/>
                <w:lang w:val="en-GB"/>
              </w:rPr>
            </w:pPr>
            <w:r w:rsidRPr="00CE0402">
              <w:rPr>
                <w:rFonts w:cs="Arial"/>
                <w:sz w:val="18"/>
                <w:szCs w:val="18"/>
              </w:rPr>
              <w:t>57,067</w:t>
            </w:r>
          </w:p>
        </w:tc>
        <w:tc>
          <w:tcPr>
            <w:tcW w:w="1436" w:type="dxa"/>
          </w:tcPr>
          <w:p w14:paraId="1A662324" w14:textId="41DDD407" w:rsidR="00B84D4E" w:rsidRPr="00CE0402" w:rsidRDefault="00B84D4E" w:rsidP="00B84D4E">
            <w:pPr>
              <w:ind w:right="-72"/>
              <w:jc w:val="right"/>
              <w:rPr>
                <w:rFonts w:cs="Arial"/>
                <w:color w:val="000000"/>
                <w:sz w:val="18"/>
                <w:szCs w:val="18"/>
                <w:lang w:val="en-GB"/>
              </w:rPr>
            </w:pPr>
            <w:r w:rsidRPr="00CE0402">
              <w:rPr>
                <w:rFonts w:cs="Arial"/>
                <w:sz w:val="18"/>
                <w:szCs w:val="18"/>
              </w:rPr>
              <w:t>9,134,789</w:t>
            </w:r>
          </w:p>
        </w:tc>
      </w:tr>
      <w:tr w:rsidR="00B84D4E" w:rsidRPr="00CE0402" w14:paraId="635B417F" w14:textId="77777777" w:rsidTr="00DE5205">
        <w:trPr>
          <w:trHeight w:val="20"/>
        </w:trPr>
        <w:tc>
          <w:tcPr>
            <w:tcW w:w="5256" w:type="dxa"/>
          </w:tcPr>
          <w:p w14:paraId="447FE956" w14:textId="0FF5A2E7" w:rsidR="00B84D4E" w:rsidRPr="00CE0402" w:rsidRDefault="00B84D4E" w:rsidP="00B84D4E">
            <w:pPr>
              <w:ind w:left="-86" w:right="-72"/>
              <w:jc w:val="left"/>
              <w:rPr>
                <w:rFonts w:cs="Arial"/>
                <w:color w:val="000000"/>
                <w:sz w:val="18"/>
                <w:szCs w:val="18"/>
              </w:rPr>
            </w:pPr>
            <w:r w:rsidRPr="00CE0402">
              <w:rPr>
                <w:rFonts w:cs="Arial"/>
                <w:color w:val="000000"/>
                <w:sz w:val="18"/>
                <w:szCs w:val="18"/>
              </w:rPr>
              <w:t>Business combination (Note 34)</w:t>
            </w:r>
          </w:p>
        </w:tc>
        <w:tc>
          <w:tcPr>
            <w:tcW w:w="1435" w:type="dxa"/>
          </w:tcPr>
          <w:p w14:paraId="7A27648D" w14:textId="2588DF78" w:rsidR="00B84D4E" w:rsidRPr="00CE0402" w:rsidRDefault="00B84D4E" w:rsidP="00B84D4E">
            <w:pPr>
              <w:ind w:right="-72"/>
              <w:jc w:val="right"/>
              <w:rPr>
                <w:rFonts w:cs="Arial"/>
                <w:color w:val="000000"/>
                <w:sz w:val="18"/>
                <w:szCs w:val="18"/>
                <w:lang w:val="en-GB"/>
              </w:rPr>
            </w:pPr>
            <w:r w:rsidRPr="00CE0402">
              <w:rPr>
                <w:rFonts w:cs="Arial"/>
                <w:sz w:val="18"/>
                <w:szCs w:val="18"/>
              </w:rPr>
              <w:t>97,135</w:t>
            </w:r>
          </w:p>
        </w:tc>
        <w:tc>
          <w:tcPr>
            <w:tcW w:w="1512" w:type="dxa"/>
          </w:tcPr>
          <w:p w14:paraId="54496D08" w14:textId="6B9F134F" w:rsidR="00B84D4E" w:rsidRPr="00CE0402" w:rsidRDefault="00B84D4E" w:rsidP="00B84D4E">
            <w:pPr>
              <w:ind w:right="-72"/>
              <w:jc w:val="right"/>
              <w:rPr>
                <w:rFonts w:cs="Arial"/>
                <w:color w:val="000000"/>
                <w:sz w:val="18"/>
                <w:szCs w:val="18"/>
                <w:lang w:val="en-GB"/>
              </w:rPr>
            </w:pPr>
            <w:r w:rsidRPr="00CE0402">
              <w:rPr>
                <w:rFonts w:cs="Arial"/>
                <w:sz w:val="18"/>
                <w:szCs w:val="18"/>
              </w:rPr>
              <w:t>213,475</w:t>
            </w:r>
          </w:p>
        </w:tc>
        <w:tc>
          <w:tcPr>
            <w:tcW w:w="1436" w:type="dxa"/>
          </w:tcPr>
          <w:p w14:paraId="1FE8B6D5" w14:textId="3EDAF034" w:rsidR="00B84D4E" w:rsidRPr="00CE0402" w:rsidRDefault="00B84D4E" w:rsidP="00B84D4E">
            <w:pPr>
              <w:ind w:right="-72"/>
              <w:jc w:val="right"/>
              <w:rPr>
                <w:rFonts w:cs="Arial"/>
                <w:color w:val="000000"/>
                <w:sz w:val="18"/>
                <w:szCs w:val="18"/>
                <w:lang w:val="en-GB"/>
              </w:rPr>
            </w:pPr>
            <w:r w:rsidRPr="00CE0402">
              <w:rPr>
                <w:rFonts w:cs="Arial"/>
                <w:sz w:val="18"/>
                <w:szCs w:val="18"/>
              </w:rPr>
              <w:t>39,119</w:t>
            </w:r>
          </w:p>
        </w:tc>
        <w:tc>
          <w:tcPr>
            <w:tcW w:w="1436" w:type="dxa"/>
          </w:tcPr>
          <w:p w14:paraId="3DBAC493" w14:textId="0D7BCE1A" w:rsidR="00B84D4E" w:rsidRPr="00CE0402" w:rsidRDefault="00B84D4E" w:rsidP="00B84D4E">
            <w:pPr>
              <w:ind w:right="-72"/>
              <w:jc w:val="right"/>
              <w:rPr>
                <w:rFonts w:cs="Arial"/>
                <w:color w:val="000000"/>
                <w:sz w:val="18"/>
                <w:szCs w:val="18"/>
                <w:lang w:val="en-GB"/>
              </w:rPr>
            </w:pPr>
            <w:r w:rsidRPr="00CE0402">
              <w:rPr>
                <w:rFonts w:cs="Arial"/>
                <w:sz w:val="18"/>
                <w:szCs w:val="18"/>
              </w:rPr>
              <w:t>9,685</w:t>
            </w:r>
          </w:p>
        </w:tc>
        <w:tc>
          <w:tcPr>
            <w:tcW w:w="1435" w:type="dxa"/>
          </w:tcPr>
          <w:p w14:paraId="411401E9" w14:textId="18178E21" w:rsidR="00B84D4E" w:rsidRPr="00CE0402" w:rsidRDefault="00B84D4E" w:rsidP="00B84D4E">
            <w:pPr>
              <w:ind w:right="-72"/>
              <w:jc w:val="right"/>
              <w:rPr>
                <w:rFonts w:cs="Arial"/>
                <w:color w:val="000000"/>
                <w:sz w:val="18"/>
                <w:szCs w:val="18"/>
                <w:lang w:val="en-GB"/>
              </w:rPr>
            </w:pPr>
            <w:r w:rsidRPr="00CE0402">
              <w:rPr>
                <w:rFonts w:cs="Arial"/>
                <w:sz w:val="18"/>
                <w:szCs w:val="18"/>
              </w:rPr>
              <w:t>2,090</w:t>
            </w:r>
          </w:p>
        </w:tc>
        <w:tc>
          <w:tcPr>
            <w:tcW w:w="1436" w:type="dxa"/>
          </w:tcPr>
          <w:p w14:paraId="379A1E90" w14:textId="531A2AB5" w:rsidR="00B84D4E" w:rsidRPr="00CE0402" w:rsidRDefault="00B84D4E" w:rsidP="00B84D4E">
            <w:pPr>
              <w:ind w:right="-72"/>
              <w:jc w:val="right"/>
              <w:rPr>
                <w:rFonts w:cs="Arial"/>
                <w:color w:val="000000"/>
                <w:sz w:val="18"/>
                <w:szCs w:val="18"/>
                <w:lang w:val="en-GB"/>
              </w:rPr>
            </w:pPr>
            <w:r w:rsidRPr="00CE0402">
              <w:rPr>
                <w:rFonts w:cs="Arial"/>
                <w:sz w:val="18"/>
                <w:szCs w:val="18"/>
              </w:rPr>
              <w:t>-</w:t>
            </w:r>
          </w:p>
        </w:tc>
        <w:tc>
          <w:tcPr>
            <w:tcW w:w="1436" w:type="dxa"/>
          </w:tcPr>
          <w:p w14:paraId="2E9348C4" w14:textId="4ECD00A6" w:rsidR="00B84D4E" w:rsidRPr="00CE0402" w:rsidRDefault="00B84D4E" w:rsidP="00B84D4E">
            <w:pPr>
              <w:ind w:right="-72"/>
              <w:jc w:val="right"/>
              <w:rPr>
                <w:rFonts w:cs="Arial"/>
                <w:color w:val="000000"/>
                <w:sz w:val="18"/>
                <w:szCs w:val="18"/>
                <w:lang w:val="en-GB"/>
              </w:rPr>
            </w:pPr>
            <w:r w:rsidRPr="00CE0402">
              <w:rPr>
                <w:rFonts w:cs="Arial"/>
                <w:sz w:val="18"/>
                <w:szCs w:val="18"/>
              </w:rPr>
              <w:t>361,504</w:t>
            </w:r>
          </w:p>
        </w:tc>
      </w:tr>
      <w:tr w:rsidR="00B84D4E" w:rsidRPr="00CE0402" w14:paraId="6663AC72" w14:textId="77777777" w:rsidTr="00DE5205">
        <w:trPr>
          <w:trHeight w:val="20"/>
        </w:trPr>
        <w:tc>
          <w:tcPr>
            <w:tcW w:w="5256" w:type="dxa"/>
          </w:tcPr>
          <w:p w14:paraId="31855696" w14:textId="0EEA6D60" w:rsidR="00B84D4E" w:rsidRPr="00CE0402" w:rsidRDefault="00B84D4E" w:rsidP="00B84D4E">
            <w:pPr>
              <w:ind w:left="-86" w:right="-72"/>
              <w:jc w:val="left"/>
              <w:rPr>
                <w:rFonts w:cs="Arial"/>
                <w:color w:val="000000"/>
                <w:sz w:val="18"/>
                <w:szCs w:val="18"/>
              </w:rPr>
            </w:pPr>
            <w:r w:rsidRPr="00CE0402">
              <w:rPr>
                <w:rFonts w:cs="Arial"/>
                <w:color w:val="000000"/>
                <w:sz w:val="18"/>
                <w:szCs w:val="18"/>
              </w:rPr>
              <w:t>Additions</w:t>
            </w:r>
          </w:p>
        </w:tc>
        <w:tc>
          <w:tcPr>
            <w:tcW w:w="1435" w:type="dxa"/>
          </w:tcPr>
          <w:p w14:paraId="635780B9" w14:textId="492FB0EC" w:rsidR="00B84D4E" w:rsidRPr="00CE0402" w:rsidRDefault="00B84D4E" w:rsidP="00B84D4E">
            <w:pPr>
              <w:ind w:right="-72"/>
              <w:jc w:val="right"/>
              <w:rPr>
                <w:rFonts w:cs="Arial"/>
                <w:color w:val="000000"/>
                <w:sz w:val="18"/>
                <w:szCs w:val="18"/>
              </w:rPr>
            </w:pPr>
            <w:r w:rsidRPr="00CE0402">
              <w:rPr>
                <w:rFonts w:cs="Arial"/>
                <w:sz w:val="18"/>
                <w:szCs w:val="18"/>
              </w:rPr>
              <w:t xml:space="preserve"> 232,683 </w:t>
            </w:r>
          </w:p>
        </w:tc>
        <w:tc>
          <w:tcPr>
            <w:tcW w:w="1512" w:type="dxa"/>
          </w:tcPr>
          <w:p w14:paraId="2EF216F2" w14:textId="2206637C" w:rsidR="00B84D4E" w:rsidRPr="00CE0402" w:rsidRDefault="00B84D4E" w:rsidP="00B84D4E">
            <w:pPr>
              <w:ind w:right="-72"/>
              <w:jc w:val="right"/>
              <w:rPr>
                <w:rFonts w:cs="Arial"/>
                <w:color w:val="000000"/>
                <w:sz w:val="18"/>
                <w:szCs w:val="18"/>
              </w:rPr>
            </w:pPr>
            <w:r w:rsidRPr="00CE0402">
              <w:rPr>
                <w:rFonts w:cs="Arial"/>
                <w:sz w:val="18"/>
                <w:szCs w:val="18"/>
              </w:rPr>
              <w:t xml:space="preserve"> 48,381 </w:t>
            </w:r>
          </w:p>
        </w:tc>
        <w:tc>
          <w:tcPr>
            <w:tcW w:w="1436" w:type="dxa"/>
          </w:tcPr>
          <w:p w14:paraId="1866FE4F" w14:textId="6A8FCC91" w:rsidR="00B84D4E" w:rsidRPr="00CE0402" w:rsidRDefault="00B84D4E" w:rsidP="00B84D4E">
            <w:pPr>
              <w:ind w:right="-72"/>
              <w:jc w:val="right"/>
              <w:rPr>
                <w:rFonts w:cs="Arial"/>
                <w:color w:val="000000"/>
                <w:sz w:val="18"/>
                <w:szCs w:val="18"/>
              </w:rPr>
            </w:pPr>
            <w:r w:rsidRPr="00CE0402">
              <w:rPr>
                <w:rFonts w:cs="Arial"/>
                <w:sz w:val="18"/>
                <w:szCs w:val="18"/>
              </w:rPr>
              <w:t xml:space="preserve"> 178,203 </w:t>
            </w:r>
          </w:p>
        </w:tc>
        <w:tc>
          <w:tcPr>
            <w:tcW w:w="1436" w:type="dxa"/>
          </w:tcPr>
          <w:p w14:paraId="4236DF9C" w14:textId="240B6885" w:rsidR="00B84D4E" w:rsidRPr="00CE0402" w:rsidRDefault="00B84D4E" w:rsidP="00B84D4E">
            <w:pPr>
              <w:ind w:right="-72"/>
              <w:jc w:val="right"/>
              <w:rPr>
                <w:rFonts w:cs="Arial"/>
                <w:color w:val="000000"/>
                <w:sz w:val="18"/>
                <w:szCs w:val="18"/>
              </w:rPr>
            </w:pPr>
            <w:r w:rsidRPr="00CE0402">
              <w:rPr>
                <w:rFonts w:cs="Arial"/>
                <w:sz w:val="18"/>
                <w:szCs w:val="18"/>
              </w:rPr>
              <w:t xml:space="preserve"> 44,192 </w:t>
            </w:r>
          </w:p>
        </w:tc>
        <w:tc>
          <w:tcPr>
            <w:tcW w:w="1435" w:type="dxa"/>
          </w:tcPr>
          <w:p w14:paraId="4E2D4561" w14:textId="21770217" w:rsidR="00B84D4E" w:rsidRPr="00CE0402" w:rsidRDefault="00B84D4E" w:rsidP="00B84D4E">
            <w:pPr>
              <w:ind w:right="-72"/>
              <w:jc w:val="right"/>
              <w:rPr>
                <w:rFonts w:cs="Arial"/>
                <w:color w:val="000000"/>
                <w:sz w:val="18"/>
                <w:szCs w:val="18"/>
              </w:rPr>
            </w:pPr>
            <w:r w:rsidRPr="00CE0402">
              <w:rPr>
                <w:rFonts w:cs="Arial"/>
                <w:sz w:val="18"/>
                <w:szCs w:val="18"/>
              </w:rPr>
              <w:t xml:space="preserve"> 11,343 </w:t>
            </w:r>
          </w:p>
        </w:tc>
        <w:tc>
          <w:tcPr>
            <w:tcW w:w="1436" w:type="dxa"/>
          </w:tcPr>
          <w:p w14:paraId="39CB6EAF" w14:textId="77363741" w:rsidR="00B84D4E" w:rsidRPr="00CE0402" w:rsidRDefault="00B84D4E" w:rsidP="00B84D4E">
            <w:pPr>
              <w:ind w:right="-72"/>
              <w:jc w:val="right"/>
              <w:rPr>
                <w:rFonts w:cs="Arial"/>
                <w:color w:val="000000"/>
                <w:sz w:val="18"/>
                <w:szCs w:val="18"/>
              </w:rPr>
            </w:pPr>
            <w:r w:rsidRPr="00CE0402">
              <w:rPr>
                <w:rFonts w:cs="Arial"/>
                <w:sz w:val="18"/>
                <w:szCs w:val="18"/>
              </w:rPr>
              <w:t xml:space="preserve"> 423,227 </w:t>
            </w:r>
          </w:p>
        </w:tc>
        <w:tc>
          <w:tcPr>
            <w:tcW w:w="1436" w:type="dxa"/>
          </w:tcPr>
          <w:p w14:paraId="4C61FE40" w14:textId="79DD105D" w:rsidR="00B84D4E" w:rsidRPr="00CE0402" w:rsidRDefault="00B84D4E" w:rsidP="00B84D4E">
            <w:pPr>
              <w:ind w:right="-72"/>
              <w:jc w:val="right"/>
              <w:rPr>
                <w:rFonts w:cs="Arial"/>
                <w:color w:val="000000"/>
                <w:sz w:val="18"/>
                <w:szCs w:val="18"/>
              </w:rPr>
            </w:pPr>
            <w:r w:rsidRPr="00CE0402">
              <w:rPr>
                <w:rFonts w:cs="Arial"/>
                <w:sz w:val="18"/>
                <w:szCs w:val="18"/>
              </w:rPr>
              <w:t xml:space="preserve"> 938,029 </w:t>
            </w:r>
          </w:p>
        </w:tc>
      </w:tr>
      <w:tr w:rsidR="00B84D4E" w:rsidRPr="00CE0402" w14:paraId="2C966FA7" w14:textId="77777777" w:rsidTr="0077753E">
        <w:trPr>
          <w:trHeight w:val="20"/>
        </w:trPr>
        <w:tc>
          <w:tcPr>
            <w:tcW w:w="5256" w:type="dxa"/>
          </w:tcPr>
          <w:p w14:paraId="5CF919E3" w14:textId="4D4441DE" w:rsidR="00B84D4E" w:rsidRPr="00CE0402" w:rsidRDefault="00B84D4E" w:rsidP="00B84D4E">
            <w:pPr>
              <w:ind w:left="-86" w:right="-72"/>
              <w:jc w:val="left"/>
              <w:rPr>
                <w:rFonts w:cs="Arial"/>
                <w:color w:val="000000"/>
                <w:sz w:val="18"/>
                <w:szCs w:val="18"/>
              </w:rPr>
            </w:pPr>
            <w:r w:rsidRPr="00CE0402">
              <w:rPr>
                <w:rFonts w:cs="Arial"/>
                <w:color w:val="000000"/>
                <w:sz w:val="18"/>
                <w:szCs w:val="18"/>
              </w:rPr>
              <w:t xml:space="preserve">Reclassified from right-of-use assets (Note </w:t>
            </w:r>
            <w:r w:rsidRPr="00CE0402">
              <w:rPr>
                <w:rFonts w:cs="Arial"/>
                <w:color w:val="000000"/>
                <w:sz w:val="18"/>
                <w:szCs w:val="18"/>
                <w:lang w:val="en-GB"/>
              </w:rPr>
              <w:t>19</w:t>
            </w:r>
            <w:r w:rsidRPr="00CE0402">
              <w:rPr>
                <w:rFonts w:cs="Arial"/>
                <w:color w:val="000000"/>
                <w:sz w:val="18"/>
                <w:szCs w:val="18"/>
              </w:rPr>
              <w:t>)</w:t>
            </w:r>
          </w:p>
        </w:tc>
        <w:tc>
          <w:tcPr>
            <w:tcW w:w="1435" w:type="dxa"/>
          </w:tcPr>
          <w:p w14:paraId="5B63103A" w14:textId="43284913"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512" w:type="dxa"/>
          </w:tcPr>
          <w:p w14:paraId="02725718" w14:textId="36224AED"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6" w:type="dxa"/>
          </w:tcPr>
          <w:p w14:paraId="7783D4E9" w14:textId="2FB47C28" w:rsidR="00B84D4E" w:rsidRPr="00CE0402" w:rsidRDefault="00B84D4E" w:rsidP="00B84D4E">
            <w:pPr>
              <w:ind w:right="-72"/>
              <w:jc w:val="right"/>
              <w:rPr>
                <w:rFonts w:cs="Arial"/>
                <w:color w:val="000000"/>
                <w:sz w:val="18"/>
                <w:szCs w:val="18"/>
              </w:rPr>
            </w:pPr>
            <w:r w:rsidRPr="00CE0402">
              <w:rPr>
                <w:rFonts w:cs="Arial"/>
                <w:sz w:val="18"/>
                <w:szCs w:val="18"/>
              </w:rPr>
              <w:t>5,529</w:t>
            </w:r>
          </w:p>
        </w:tc>
        <w:tc>
          <w:tcPr>
            <w:tcW w:w="1436" w:type="dxa"/>
          </w:tcPr>
          <w:p w14:paraId="178BDA66" w14:textId="728781BC"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5" w:type="dxa"/>
          </w:tcPr>
          <w:p w14:paraId="6B4626E3" w14:textId="4C63780E"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6" w:type="dxa"/>
          </w:tcPr>
          <w:p w14:paraId="7D4EB644" w14:textId="1A74C9AD"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6" w:type="dxa"/>
          </w:tcPr>
          <w:p w14:paraId="4FB34CCF" w14:textId="2A934055" w:rsidR="00B84D4E" w:rsidRPr="00CE0402" w:rsidRDefault="00B84D4E" w:rsidP="00B84D4E">
            <w:pPr>
              <w:ind w:right="-72"/>
              <w:jc w:val="right"/>
              <w:rPr>
                <w:rFonts w:cs="Arial"/>
                <w:color w:val="000000"/>
                <w:sz w:val="18"/>
                <w:szCs w:val="18"/>
              </w:rPr>
            </w:pPr>
            <w:r w:rsidRPr="00CE0402">
              <w:rPr>
                <w:rFonts w:cs="Arial"/>
                <w:sz w:val="18"/>
                <w:szCs w:val="18"/>
              </w:rPr>
              <w:t>5,529</w:t>
            </w:r>
          </w:p>
        </w:tc>
      </w:tr>
      <w:tr w:rsidR="00B84D4E" w:rsidRPr="00CE0402" w14:paraId="06D4AF00" w14:textId="77777777" w:rsidTr="0077753E">
        <w:trPr>
          <w:trHeight w:val="20"/>
        </w:trPr>
        <w:tc>
          <w:tcPr>
            <w:tcW w:w="5256" w:type="dxa"/>
          </w:tcPr>
          <w:p w14:paraId="4E18C41F" w14:textId="793F8B0A" w:rsidR="00B84D4E" w:rsidRPr="00CE0402" w:rsidRDefault="00B84D4E" w:rsidP="00B84D4E">
            <w:pPr>
              <w:ind w:left="-86" w:right="-72"/>
              <w:jc w:val="left"/>
              <w:rPr>
                <w:rFonts w:cs="Arial"/>
                <w:color w:val="000000"/>
                <w:sz w:val="18"/>
                <w:szCs w:val="18"/>
              </w:rPr>
            </w:pPr>
            <w:r w:rsidRPr="00CE0402">
              <w:rPr>
                <w:rFonts w:cs="Arial"/>
                <w:color w:val="000000"/>
                <w:sz w:val="18"/>
                <w:szCs w:val="18"/>
              </w:rPr>
              <w:t>Disposals and write-offs, net</w:t>
            </w:r>
          </w:p>
        </w:tc>
        <w:tc>
          <w:tcPr>
            <w:tcW w:w="1435" w:type="dxa"/>
          </w:tcPr>
          <w:p w14:paraId="2728A5FD" w14:textId="21701B38" w:rsidR="00B84D4E" w:rsidRPr="00CE0402" w:rsidRDefault="00B84D4E" w:rsidP="00B84D4E">
            <w:pPr>
              <w:ind w:right="-72"/>
              <w:jc w:val="right"/>
              <w:rPr>
                <w:rFonts w:cs="Arial"/>
                <w:color w:val="000000"/>
                <w:sz w:val="18"/>
                <w:szCs w:val="18"/>
              </w:rPr>
            </w:pPr>
            <w:r w:rsidRPr="00CE0402">
              <w:rPr>
                <w:rFonts w:cs="Arial"/>
                <w:sz w:val="18"/>
                <w:szCs w:val="18"/>
              </w:rPr>
              <w:t xml:space="preserve"> -   </w:t>
            </w:r>
          </w:p>
        </w:tc>
        <w:tc>
          <w:tcPr>
            <w:tcW w:w="1512" w:type="dxa"/>
          </w:tcPr>
          <w:p w14:paraId="5D74B4BF" w14:textId="401F3656" w:rsidR="00B84D4E" w:rsidRPr="00CE0402" w:rsidRDefault="00B84D4E" w:rsidP="00B84D4E">
            <w:pPr>
              <w:ind w:right="-72"/>
              <w:jc w:val="right"/>
              <w:rPr>
                <w:rFonts w:cs="Arial"/>
                <w:color w:val="000000"/>
                <w:sz w:val="18"/>
                <w:szCs w:val="18"/>
              </w:rPr>
            </w:pPr>
            <w:r w:rsidRPr="00CE0402">
              <w:rPr>
                <w:rFonts w:cs="Arial"/>
                <w:sz w:val="18"/>
                <w:szCs w:val="18"/>
              </w:rPr>
              <w:t xml:space="preserve"> (9,852)</w:t>
            </w:r>
          </w:p>
        </w:tc>
        <w:tc>
          <w:tcPr>
            <w:tcW w:w="1436" w:type="dxa"/>
          </w:tcPr>
          <w:p w14:paraId="6146FB6C" w14:textId="732D426B" w:rsidR="00B84D4E" w:rsidRPr="00CE0402" w:rsidRDefault="00B84D4E" w:rsidP="00B84D4E">
            <w:pPr>
              <w:ind w:right="-72"/>
              <w:jc w:val="right"/>
              <w:rPr>
                <w:rFonts w:cs="Arial"/>
                <w:color w:val="000000"/>
                <w:sz w:val="18"/>
                <w:szCs w:val="18"/>
              </w:rPr>
            </w:pPr>
            <w:r w:rsidRPr="00CE0402">
              <w:rPr>
                <w:rFonts w:cs="Arial"/>
                <w:sz w:val="18"/>
                <w:szCs w:val="18"/>
              </w:rPr>
              <w:t xml:space="preserve"> (2,501)</w:t>
            </w:r>
          </w:p>
        </w:tc>
        <w:tc>
          <w:tcPr>
            <w:tcW w:w="1436" w:type="dxa"/>
          </w:tcPr>
          <w:p w14:paraId="7B28379F" w14:textId="58DBD12B" w:rsidR="00B84D4E" w:rsidRPr="00CE0402" w:rsidRDefault="00B84D4E" w:rsidP="00B84D4E">
            <w:pPr>
              <w:ind w:right="-72"/>
              <w:jc w:val="right"/>
              <w:rPr>
                <w:rFonts w:cs="Arial"/>
                <w:color w:val="000000"/>
                <w:sz w:val="18"/>
                <w:szCs w:val="18"/>
              </w:rPr>
            </w:pPr>
            <w:r w:rsidRPr="00CE0402">
              <w:rPr>
                <w:rFonts w:cs="Arial"/>
                <w:sz w:val="18"/>
                <w:szCs w:val="18"/>
              </w:rPr>
              <w:t xml:space="preserve"> (1,298)</w:t>
            </w:r>
          </w:p>
        </w:tc>
        <w:tc>
          <w:tcPr>
            <w:tcW w:w="1435" w:type="dxa"/>
          </w:tcPr>
          <w:p w14:paraId="50EAC359" w14:textId="4B7FF488" w:rsidR="00B84D4E" w:rsidRPr="00CE0402" w:rsidRDefault="00B84D4E" w:rsidP="00B84D4E">
            <w:pPr>
              <w:ind w:right="-72"/>
              <w:jc w:val="right"/>
              <w:rPr>
                <w:rFonts w:cs="Arial"/>
                <w:color w:val="000000"/>
                <w:sz w:val="18"/>
                <w:szCs w:val="18"/>
              </w:rPr>
            </w:pPr>
            <w:r w:rsidRPr="00CE0402">
              <w:rPr>
                <w:rFonts w:cs="Arial"/>
                <w:sz w:val="18"/>
                <w:szCs w:val="18"/>
              </w:rPr>
              <w:t xml:space="preserve"> (14)</w:t>
            </w:r>
          </w:p>
        </w:tc>
        <w:tc>
          <w:tcPr>
            <w:tcW w:w="1436" w:type="dxa"/>
          </w:tcPr>
          <w:p w14:paraId="59551F72" w14:textId="2D8E3C31" w:rsidR="00B84D4E" w:rsidRPr="00CE0402" w:rsidRDefault="00B84D4E" w:rsidP="00B84D4E">
            <w:pPr>
              <w:ind w:right="-72"/>
              <w:jc w:val="right"/>
              <w:rPr>
                <w:rFonts w:cs="Arial"/>
                <w:color w:val="000000"/>
                <w:sz w:val="18"/>
                <w:szCs w:val="18"/>
              </w:rPr>
            </w:pPr>
            <w:r w:rsidRPr="00CE0402">
              <w:rPr>
                <w:rFonts w:cs="Arial"/>
                <w:sz w:val="18"/>
                <w:szCs w:val="18"/>
              </w:rPr>
              <w:t xml:space="preserve"> (1,059)</w:t>
            </w:r>
          </w:p>
        </w:tc>
        <w:tc>
          <w:tcPr>
            <w:tcW w:w="1436" w:type="dxa"/>
          </w:tcPr>
          <w:p w14:paraId="31A44AC1" w14:textId="7A80FC58" w:rsidR="00B84D4E" w:rsidRPr="00CE0402" w:rsidRDefault="00B84D4E" w:rsidP="00B84D4E">
            <w:pPr>
              <w:ind w:right="-72"/>
              <w:jc w:val="right"/>
              <w:rPr>
                <w:rFonts w:cs="Arial"/>
                <w:color w:val="000000"/>
                <w:sz w:val="18"/>
                <w:szCs w:val="18"/>
              </w:rPr>
            </w:pPr>
            <w:r w:rsidRPr="00CE0402">
              <w:rPr>
                <w:rFonts w:cs="Arial"/>
                <w:sz w:val="18"/>
                <w:szCs w:val="18"/>
              </w:rPr>
              <w:t xml:space="preserve"> (14,724)</w:t>
            </w:r>
          </w:p>
        </w:tc>
      </w:tr>
      <w:tr w:rsidR="00B84D4E" w:rsidRPr="00CE0402" w14:paraId="03A988A5" w14:textId="77777777" w:rsidTr="0077753E">
        <w:trPr>
          <w:trHeight w:val="20"/>
        </w:trPr>
        <w:tc>
          <w:tcPr>
            <w:tcW w:w="5256" w:type="dxa"/>
          </w:tcPr>
          <w:p w14:paraId="37038D21" w14:textId="795E4DE6" w:rsidR="00B84D4E" w:rsidRPr="00CE0402" w:rsidRDefault="00B84D4E" w:rsidP="00B84D4E">
            <w:pPr>
              <w:ind w:left="-86" w:right="-72"/>
              <w:jc w:val="left"/>
              <w:rPr>
                <w:rFonts w:cs="Arial"/>
                <w:color w:val="000000"/>
                <w:sz w:val="18"/>
                <w:szCs w:val="18"/>
              </w:rPr>
            </w:pPr>
            <w:r w:rsidRPr="00CE0402">
              <w:rPr>
                <w:rFonts w:cs="Arial"/>
                <w:color w:val="000000"/>
                <w:sz w:val="18"/>
                <w:szCs w:val="18"/>
              </w:rPr>
              <w:t>Impairment loss</w:t>
            </w:r>
          </w:p>
        </w:tc>
        <w:tc>
          <w:tcPr>
            <w:tcW w:w="1435" w:type="dxa"/>
          </w:tcPr>
          <w:p w14:paraId="1E49FB3D" w14:textId="424B29B4"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512" w:type="dxa"/>
          </w:tcPr>
          <w:p w14:paraId="17381B3E" w14:textId="0113B909" w:rsidR="00B84D4E" w:rsidRPr="00CE0402" w:rsidRDefault="00B84D4E" w:rsidP="00B84D4E">
            <w:pPr>
              <w:ind w:right="-72"/>
              <w:jc w:val="right"/>
              <w:rPr>
                <w:rFonts w:cs="Arial"/>
                <w:color w:val="000000"/>
                <w:sz w:val="18"/>
                <w:szCs w:val="18"/>
              </w:rPr>
            </w:pPr>
            <w:r w:rsidRPr="00CE0402">
              <w:rPr>
                <w:rFonts w:cs="Arial"/>
                <w:sz w:val="18"/>
                <w:szCs w:val="18"/>
              </w:rPr>
              <w:t>(1,920)</w:t>
            </w:r>
          </w:p>
        </w:tc>
        <w:tc>
          <w:tcPr>
            <w:tcW w:w="1436" w:type="dxa"/>
          </w:tcPr>
          <w:p w14:paraId="5E79E952" w14:textId="7350F73D"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6" w:type="dxa"/>
          </w:tcPr>
          <w:p w14:paraId="05F8D9CA" w14:textId="54F209F6"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5" w:type="dxa"/>
          </w:tcPr>
          <w:p w14:paraId="36C7DC8C" w14:textId="7AE781CA"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6" w:type="dxa"/>
          </w:tcPr>
          <w:p w14:paraId="2C64A93F" w14:textId="0C37E78E"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6" w:type="dxa"/>
          </w:tcPr>
          <w:p w14:paraId="2CBDAD2E" w14:textId="37DC6833" w:rsidR="00B84D4E" w:rsidRPr="00CE0402" w:rsidRDefault="00B84D4E" w:rsidP="00B84D4E">
            <w:pPr>
              <w:ind w:right="-72"/>
              <w:jc w:val="right"/>
              <w:rPr>
                <w:rFonts w:cs="Arial"/>
                <w:color w:val="000000"/>
                <w:sz w:val="18"/>
                <w:szCs w:val="18"/>
              </w:rPr>
            </w:pPr>
            <w:r w:rsidRPr="00CE0402">
              <w:rPr>
                <w:rFonts w:cs="Arial"/>
                <w:sz w:val="18"/>
                <w:szCs w:val="18"/>
              </w:rPr>
              <w:t>(1,920)</w:t>
            </w:r>
          </w:p>
        </w:tc>
      </w:tr>
      <w:tr w:rsidR="00B84D4E" w:rsidRPr="00CE0402" w14:paraId="0328197E" w14:textId="77777777" w:rsidTr="0077753E">
        <w:trPr>
          <w:trHeight w:val="20"/>
        </w:trPr>
        <w:tc>
          <w:tcPr>
            <w:tcW w:w="5256" w:type="dxa"/>
          </w:tcPr>
          <w:p w14:paraId="51FE9A2C" w14:textId="77777777" w:rsidR="00B84D4E" w:rsidRPr="00CE0402" w:rsidRDefault="00B84D4E" w:rsidP="00B84D4E">
            <w:pPr>
              <w:ind w:left="-86" w:right="-72"/>
              <w:jc w:val="left"/>
              <w:rPr>
                <w:rFonts w:cs="Arial"/>
                <w:color w:val="000000"/>
                <w:sz w:val="18"/>
                <w:szCs w:val="18"/>
              </w:rPr>
            </w:pPr>
            <w:r w:rsidRPr="00CE0402">
              <w:rPr>
                <w:rFonts w:cs="Arial"/>
                <w:color w:val="000000"/>
                <w:sz w:val="18"/>
                <w:szCs w:val="18"/>
              </w:rPr>
              <w:t>Transfer in (out)</w:t>
            </w:r>
          </w:p>
        </w:tc>
        <w:tc>
          <w:tcPr>
            <w:tcW w:w="1435" w:type="dxa"/>
          </w:tcPr>
          <w:p w14:paraId="2F6D6EC4" w14:textId="2A7DA5A8" w:rsidR="00B84D4E" w:rsidRPr="00CE0402" w:rsidRDefault="00B84D4E" w:rsidP="00B84D4E">
            <w:pPr>
              <w:ind w:right="-72"/>
              <w:jc w:val="right"/>
              <w:rPr>
                <w:rFonts w:cs="Arial"/>
                <w:color w:val="000000"/>
                <w:sz w:val="18"/>
                <w:szCs w:val="18"/>
              </w:rPr>
            </w:pPr>
            <w:r w:rsidRPr="00CE0402">
              <w:rPr>
                <w:rFonts w:cs="Arial"/>
                <w:sz w:val="18"/>
                <w:szCs w:val="18"/>
              </w:rPr>
              <w:t>637</w:t>
            </w:r>
          </w:p>
        </w:tc>
        <w:tc>
          <w:tcPr>
            <w:tcW w:w="1512" w:type="dxa"/>
          </w:tcPr>
          <w:p w14:paraId="143F1472" w14:textId="54D334C8" w:rsidR="00B84D4E" w:rsidRPr="00CE0402" w:rsidRDefault="00B84D4E" w:rsidP="00B84D4E">
            <w:pPr>
              <w:ind w:right="-72"/>
              <w:jc w:val="right"/>
              <w:rPr>
                <w:rFonts w:cs="Arial"/>
                <w:color w:val="000000"/>
                <w:sz w:val="18"/>
                <w:szCs w:val="18"/>
              </w:rPr>
            </w:pPr>
            <w:r w:rsidRPr="00CE0402">
              <w:rPr>
                <w:rFonts w:cs="Arial"/>
                <w:sz w:val="18"/>
                <w:szCs w:val="18"/>
              </w:rPr>
              <w:t>114,765</w:t>
            </w:r>
          </w:p>
        </w:tc>
        <w:tc>
          <w:tcPr>
            <w:tcW w:w="1436" w:type="dxa"/>
          </w:tcPr>
          <w:p w14:paraId="53001894" w14:textId="28FACD56" w:rsidR="00B84D4E" w:rsidRPr="00CE0402" w:rsidRDefault="00B84D4E" w:rsidP="00B84D4E">
            <w:pPr>
              <w:ind w:right="-72"/>
              <w:jc w:val="right"/>
              <w:rPr>
                <w:rFonts w:cs="Arial"/>
                <w:color w:val="000000"/>
                <w:sz w:val="18"/>
                <w:szCs w:val="18"/>
              </w:rPr>
            </w:pPr>
            <w:r w:rsidRPr="00CE0402">
              <w:rPr>
                <w:rFonts w:cs="Arial"/>
                <w:sz w:val="18"/>
                <w:szCs w:val="18"/>
              </w:rPr>
              <w:t>9,965</w:t>
            </w:r>
          </w:p>
        </w:tc>
        <w:tc>
          <w:tcPr>
            <w:tcW w:w="1436" w:type="dxa"/>
          </w:tcPr>
          <w:p w14:paraId="45BBC453" w14:textId="0AA26482" w:rsidR="00B84D4E" w:rsidRPr="00CE0402" w:rsidRDefault="00B84D4E" w:rsidP="00B84D4E">
            <w:pPr>
              <w:ind w:right="-72"/>
              <w:jc w:val="right"/>
              <w:rPr>
                <w:rFonts w:cs="Arial"/>
                <w:color w:val="000000"/>
                <w:sz w:val="18"/>
                <w:szCs w:val="18"/>
              </w:rPr>
            </w:pPr>
            <w:r w:rsidRPr="00CE0402">
              <w:rPr>
                <w:rFonts w:cs="Arial"/>
                <w:sz w:val="18"/>
                <w:szCs w:val="18"/>
              </w:rPr>
              <w:t>3,095</w:t>
            </w:r>
          </w:p>
        </w:tc>
        <w:tc>
          <w:tcPr>
            <w:tcW w:w="1435" w:type="dxa"/>
          </w:tcPr>
          <w:p w14:paraId="4F6786D5" w14:textId="17235801" w:rsidR="00B84D4E" w:rsidRPr="00CE0402" w:rsidRDefault="00B84D4E" w:rsidP="00B84D4E">
            <w:pPr>
              <w:ind w:right="-72"/>
              <w:jc w:val="right"/>
              <w:rPr>
                <w:rFonts w:cs="Arial"/>
                <w:color w:val="000000"/>
                <w:sz w:val="18"/>
                <w:szCs w:val="18"/>
              </w:rPr>
            </w:pPr>
            <w:r w:rsidRPr="00CE0402">
              <w:rPr>
                <w:rFonts w:cs="Arial"/>
                <w:sz w:val="18"/>
                <w:szCs w:val="18"/>
              </w:rPr>
              <w:t>-</w:t>
            </w:r>
          </w:p>
        </w:tc>
        <w:tc>
          <w:tcPr>
            <w:tcW w:w="1436" w:type="dxa"/>
          </w:tcPr>
          <w:p w14:paraId="51AC7BAF" w14:textId="42920D98" w:rsidR="00B84D4E" w:rsidRPr="00CE0402" w:rsidRDefault="00B84D4E" w:rsidP="00B84D4E">
            <w:pPr>
              <w:ind w:right="-72"/>
              <w:jc w:val="right"/>
              <w:rPr>
                <w:rFonts w:cs="Arial"/>
                <w:color w:val="000000"/>
                <w:sz w:val="18"/>
                <w:szCs w:val="18"/>
              </w:rPr>
            </w:pPr>
            <w:r w:rsidRPr="00CE0402">
              <w:rPr>
                <w:rFonts w:cs="Arial"/>
                <w:sz w:val="18"/>
                <w:szCs w:val="18"/>
              </w:rPr>
              <w:t>(128,462)</w:t>
            </w:r>
          </w:p>
        </w:tc>
        <w:tc>
          <w:tcPr>
            <w:tcW w:w="1436" w:type="dxa"/>
          </w:tcPr>
          <w:p w14:paraId="6111CE66" w14:textId="0E3F8B33" w:rsidR="00B84D4E" w:rsidRPr="00CE0402" w:rsidRDefault="00B84D4E" w:rsidP="00B84D4E">
            <w:pPr>
              <w:ind w:right="-72"/>
              <w:jc w:val="right"/>
              <w:rPr>
                <w:rFonts w:cs="Arial"/>
                <w:color w:val="000000"/>
                <w:sz w:val="18"/>
                <w:szCs w:val="18"/>
              </w:rPr>
            </w:pPr>
            <w:r w:rsidRPr="00CE0402">
              <w:rPr>
                <w:rFonts w:cs="Arial"/>
                <w:sz w:val="18"/>
                <w:szCs w:val="18"/>
              </w:rPr>
              <w:t>-</w:t>
            </w:r>
          </w:p>
        </w:tc>
      </w:tr>
      <w:tr w:rsidR="00B84D4E" w:rsidRPr="00CE0402" w14:paraId="5760B6B7" w14:textId="77777777" w:rsidTr="0077753E">
        <w:trPr>
          <w:trHeight w:val="20"/>
        </w:trPr>
        <w:tc>
          <w:tcPr>
            <w:tcW w:w="5256" w:type="dxa"/>
          </w:tcPr>
          <w:p w14:paraId="3466A29C" w14:textId="77777777" w:rsidR="00B84D4E" w:rsidRPr="00CE0402" w:rsidRDefault="00B84D4E" w:rsidP="00B84D4E">
            <w:pPr>
              <w:ind w:left="-86" w:right="-72"/>
              <w:jc w:val="left"/>
              <w:rPr>
                <w:rFonts w:cs="Arial"/>
                <w:color w:val="000000"/>
                <w:sz w:val="18"/>
                <w:szCs w:val="18"/>
              </w:rPr>
            </w:pPr>
            <w:r w:rsidRPr="00CE0402">
              <w:rPr>
                <w:rFonts w:cs="Arial"/>
                <w:color w:val="000000"/>
                <w:sz w:val="18"/>
                <w:szCs w:val="18"/>
              </w:rPr>
              <w:t>Depreciation charge</w:t>
            </w:r>
          </w:p>
        </w:tc>
        <w:tc>
          <w:tcPr>
            <w:tcW w:w="1435" w:type="dxa"/>
            <w:tcBorders>
              <w:bottom w:val="single" w:sz="4" w:space="0" w:color="auto"/>
            </w:tcBorders>
          </w:tcPr>
          <w:p w14:paraId="6078F81D" w14:textId="45B08B47" w:rsidR="00B84D4E" w:rsidRPr="00CE0402" w:rsidRDefault="00B84D4E" w:rsidP="00B84D4E">
            <w:pPr>
              <w:ind w:right="-72"/>
              <w:jc w:val="right"/>
              <w:rPr>
                <w:rFonts w:cs="Arial"/>
                <w:color w:val="000000"/>
                <w:sz w:val="18"/>
                <w:szCs w:val="18"/>
              </w:rPr>
            </w:pPr>
            <w:r w:rsidRPr="00CE0402">
              <w:rPr>
                <w:rFonts w:cs="Arial"/>
                <w:sz w:val="18"/>
                <w:szCs w:val="18"/>
              </w:rPr>
              <w:t xml:space="preserve"> (369)</w:t>
            </w:r>
          </w:p>
        </w:tc>
        <w:tc>
          <w:tcPr>
            <w:tcW w:w="1512" w:type="dxa"/>
            <w:tcBorders>
              <w:bottom w:val="single" w:sz="4" w:space="0" w:color="auto"/>
            </w:tcBorders>
          </w:tcPr>
          <w:p w14:paraId="1BD35F48" w14:textId="2FD702C9" w:rsidR="00B84D4E" w:rsidRPr="00CE0402" w:rsidRDefault="00B84D4E" w:rsidP="00B84D4E">
            <w:pPr>
              <w:ind w:right="-72"/>
              <w:jc w:val="right"/>
              <w:rPr>
                <w:rFonts w:cs="Arial"/>
                <w:color w:val="000000"/>
                <w:sz w:val="18"/>
                <w:szCs w:val="18"/>
              </w:rPr>
            </w:pPr>
            <w:r w:rsidRPr="00CE0402">
              <w:rPr>
                <w:rFonts w:cs="Arial"/>
                <w:sz w:val="18"/>
                <w:szCs w:val="18"/>
              </w:rPr>
              <w:t xml:space="preserve"> (319,171)</w:t>
            </w:r>
          </w:p>
        </w:tc>
        <w:tc>
          <w:tcPr>
            <w:tcW w:w="1436" w:type="dxa"/>
            <w:tcBorders>
              <w:bottom w:val="single" w:sz="4" w:space="0" w:color="auto"/>
            </w:tcBorders>
          </w:tcPr>
          <w:p w14:paraId="16FB1278" w14:textId="259C6B52" w:rsidR="00B84D4E" w:rsidRPr="00CE0402" w:rsidRDefault="00B84D4E" w:rsidP="00B84D4E">
            <w:pPr>
              <w:ind w:right="-72"/>
              <w:jc w:val="right"/>
              <w:rPr>
                <w:rFonts w:cs="Arial"/>
                <w:color w:val="000000"/>
                <w:sz w:val="18"/>
                <w:szCs w:val="18"/>
              </w:rPr>
            </w:pPr>
            <w:r w:rsidRPr="00CE0402">
              <w:rPr>
                <w:rFonts w:cs="Arial"/>
                <w:sz w:val="18"/>
                <w:szCs w:val="18"/>
              </w:rPr>
              <w:t xml:space="preserve"> (173,028)</w:t>
            </w:r>
          </w:p>
        </w:tc>
        <w:tc>
          <w:tcPr>
            <w:tcW w:w="1436" w:type="dxa"/>
            <w:tcBorders>
              <w:bottom w:val="single" w:sz="4" w:space="0" w:color="auto"/>
            </w:tcBorders>
          </w:tcPr>
          <w:p w14:paraId="390039BF" w14:textId="012EA6E1" w:rsidR="00B84D4E" w:rsidRPr="00CE0402" w:rsidRDefault="00B84D4E" w:rsidP="00B84D4E">
            <w:pPr>
              <w:ind w:right="-72"/>
              <w:jc w:val="right"/>
              <w:rPr>
                <w:rFonts w:cs="Arial"/>
                <w:color w:val="000000"/>
                <w:sz w:val="18"/>
                <w:szCs w:val="18"/>
              </w:rPr>
            </w:pPr>
            <w:r w:rsidRPr="00CE0402">
              <w:rPr>
                <w:rFonts w:cs="Arial"/>
                <w:sz w:val="18"/>
                <w:szCs w:val="18"/>
              </w:rPr>
              <w:t xml:space="preserve"> (64,842)</w:t>
            </w:r>
          </w:p>
        </w:tc>
        <w:tc>
          <w:tcPr>
            <w:tcW w:w="1435" w:type="dxa"/>
            <w:tcBorders>
              <w:bottom w:val="single" w:sz="4" w:space="0" w:color="auto"/>
            </w:tcBorders>
          </w:tcPr>
          <w:p w14:paraId="58B4180C" w14:textId="159DD4B1" w:rsidR="00B84D4E" w:rsidRPr="00CE0402" w:rsidRDefault="00B84D4E" w:rsidP="00B84D4E">
            <w:pPr>
              <w:ind w:right="-72"/>
              <w:jc w:val="right"/>
              <w:rPr>
                <w:rFonts w:cs="Arial"/>
                <w:color w:val="000000"/>
                <w:sz w:val="18"/>
                <w:szCs w:val="18"/>
              </w:rPr>
            </w:pPr>
            <w:r w:rsidRPr="00CE0402">
              <w:rPr>
                <w:rFonts w:cs="Arial"/>
                <w:sz w:val="18"/>
                <w:szCs w:val="18"/>
              </w:rPr>
              <w:t xml:space="preserve"> (8,413)</w:t>
            </w:r>
          </w:p>
        </w:tc>
        <w:tc>
          <w:tcPr>
            <w:tcW w:w="1436" w:type="dxa"/>
            <w:tcBorders>
              <w:bottom w:val="single" w:sz="4" w:space="0" w:color="auto"/>
            </w:tcBorders>
          </w:tcPr>
          <w:p w14:paraId="100B5F07" w14:textId="78D0A49D" w:rsidR="00B84D4E" w:rsidRPr="00CE0402" w:rsidRDefault="00B84D4E" w:rsidP="00B84D4E">
            <w:pPr>
              <w:ind w:right="-72"/>
              <w:jc w:val="right"/>
              <w:rPr>
                <w:rFonts w:cs="Arial"/>
                <w:color w:val="000000"/>
                <w:sz w:val="18"/>
                <w:szCs w:val="18"/>
              </w:rPr>
            </w:pPr>
            <w:r w:rsidRPr="00CE0402">
              <w:rPr>
                <w:rFonts w:cs="Arial"/>
                <w:sz w:val="18"/>
                <w:szCs w:val="18"/>
              </w:rPr>
              <w:t xml:space="preserve"> -   </w:t>
            </w:r>
          </w:p>
        </w:tc>
        <w:tc>
          <w:tcPr>
            <w:tcW w:w="1436" w:type="dxa"/>
            <w:tcBorders>
              <w:bottom w:val="single" w:sz="4" w:space="0" w:color="auto"/>
            </w:tcBorders>
          </w:tcPr>
          <w:p w14:paraId="1F493AC7" w14:textId="2141A7D4" w:rsidR="00B84D4E" w:rsidRPr="00CE0402" w:rsidRDefault="00B84D4E" w:rsidP="00B84D4E">
            <w:pPr>
              <w:ind w:right="-72"/>
              <w:jc w:val="right"/>
              <w:rPr>
                <w:rFonts w:cs="Arial"/>
                <w:color w:val="000000"/>
                <w:sz w:val="18"/>
                <w:szCs w:val="18"/>
              </w:rPr>
            </w:pPr>
            <w:r w:rsidRPr="00CE0402">
              <w:rPr>
                <w:rFonts w:cs="Arial"/>
                <w:sz w:val="18"/>
                <w:szCs w:val="18"/>
              </w:rPr>
              <w:t xml:space="preserve"> (565,823)</w:t>
            </w:r>
          </w:p>
        </w:tc>
      </w:tr>
      <w:tr w:rsidR="006F4EAB" w:rsidRPr="00CE0402" w14:paraId="42354836" w14:textId="77777777" w:rsidTr="0077753E">
        <w:trPr>
          <w:trHeight w:val="20"/>
        </w:trPr>
        <w:tc>
          <w:tcPr>
            <w:tcW w:w="5256" w:type="dxa"/>
          </w:tcPr>
          <w:p w14:paraId="344E5CD4" w14:textId="77777777" w:rsidR="006F4EAB" w:rsidRPr="00CE0402" w:rsidRDefault="006F4EAB" w:rsidP="006F4EAB">
            <w:pPr>
              <w:ind w:left="-86" w:right="-72"/>
              <w:jc w:val="left"/>
              <w:rPr>
                <w:rFonts w:cs="Arial"/>
                <w:color w:val="000000"/>
                <w:sz w:val="18"/>
                <w:szCs w:val="18"/>
              </w:rPr>
            </w:pPr>
          </w:p>
        </w:tc>
        <w:tc>
          <w:tcPr>
            <w:tcW w:w="1435" w:type="dxa"/>
            <w:tcBorders>
              <w:top w:val="single" w:sz="4" w:space="0" w:color="auto"/>
            </w:tcBorders>
          </w:tcPr>
          <w:p w14:paraId="3D4BFC65" w14:textId="77777777" w:rsidR="006F4EAB" w:rsidRPr="00CE0402" w:rsidRDefault="006F4EAB" w:rsidP="006F4EAB">
            <w:pPr>
              <w:ind w:right="-72"/>
              <w:jc w:val="right"/>
              <w:rPr>
                <w:rFonts w:cs="Arial"/>
                <w:color w:val="000000"/>
                <w:sz w:val="18"/>
                <w:szCs w:val="18"/>
              </w:rPr>
            </w:pPr>
          </w:p>
        </w:tc>
        <w:tc>
          <w:tcPr>
            <w:tcW w:w="1512" w:type="dxa"/>
            <w:tcBorders>
              <w:top w:val="single" w:sz="4" w:space="0" w:color="auto"/>
            </w:tcBorders>
          </w:tcPr>
          <w:p w14:paraId="271E7E31"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57DBECED"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2B1D12BF" w14:textId="77777777" w:rsidR="006F4EAB" w:rsidRPr="00CE0402" w:rsidRDefault="006F4EAB" w:rsidP="006F4EAB">
            <w:pPr>
              <w:ind w:right="-72"/>
              <w:jc w:val="right"/>
              <w:rPr>
                <w:rFonts w:cs="Arial"/>
                <w:color w:val="000000"/>
                <w:sz w:val="18"/>
                <w:szCs w:val="18"/>
              </w:rPr>
            </w:pPr>
          </w:p>
        </w:tc>
        <w:tc>
          <w:tcPr>
            <w:tcW w:w="1435" w:type="dxa"/>
            <w:tcBorders>
              <w:top w:val="single" w:sz="4" w:space="0" w:color="auto"/>
            </w:tcBorders>
          </w:tcPr>
          <w:p w14:paraId="1564EA47"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5B7C64CE"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4E3429D2" w14:textId="77777777" w:rsidR="006F4EAB" w:rsidRPr="00CE0402" w:rsidRDefault="006F4EAB" w:rsidP="006F4EAB">
            <w:pPr>
              <w:ind w:right="-72"/>
              <w:jc w:val="right"/>
              <w:rPr>
                <w:rFonts w:cs="Arial"/>
                <w:color w:val="000000"/>
                <w:sz w:val="18"/>
                <w:szCs w:val="18"/>
              </w:rPr>
            </w:pPr>
          </w:p>
        </w:tc>
      </w:tr>
      <w:tr w:rsidR="006B3CCB" w:rsidRPr="00CE0402" w14:paraId="1AC2F42F" w14:textId="77777777" w:rsidTr="0077753E">
        <w:trPr>
          <w:trHeight w:val="20"/>
        </w:trPr>
        <w:tc>
          <w:tcPr>
            <w:tcW w:w="5256" w:type="dxa"/>
          </w:tcPr>
          <w:p w14:paraId="1120212D" w14:textId="77777777" w:rsidR="006B3CCB" w:rsidRPr="00CE0402" w:rsidRDefault="006B3CCB" w:rsidP="006B3CCB">
            <w:pPr>
              <w:ind w:left="-86" w:right="-72"/>
              <w:jc w:val="left"/>
              <w:rPr>
                <w:rFonts w:cs="Arial"/>
                <w:color w:val="000000"/>
                <w:sz w:val="18"/>
                <w:szCs w:val="18"/>
              </w:rPr>
            </w:pPr>
            <w:r w:rsidRPr="00CE0402">
              <w:rPr>
                <w:rFonts w:cs="Arial"/>
                <w:color w:val="000000"/>
                <w:sz w:val="18"/>
                <w:szCs w:val="18"/>
              </w:rPr>
              <w:t>Closing net book amount</w:t>
            </w:r>
          </w:p>
        </w:tc>
        <w:tc>
          <w:tcPr>
            <w:tcW w:w="1435" w:type="dxa"/>
            <w:tcBorders>
              <w:bottom w:val="single" w:sz="4" w:space="0" w:color="auto"/>
            </w:tcBorders>
          </w:tcPr>
          <w:p w14:paraId="18A581DC" w14:textId="0ADFD2AA" w:rsidR="006B3CCB" w:rsidRPr="00CE0402" w:rsidRDefault="006B3CCB" w:rsidP="006B3CCB">
            <w:pPr>
              <w:ind w:right="-72"/>
              <w:jc w:val="right"/>
              <w:rPr>
                <w:rFonts w:cs="Arial"/>
                <w:color w:val="000000"/>
                <w:sz w:val="18"/>
                <w:szCs w:val="18"/>
              </w:rPr>
            </w:pPr>
            <w:r w:rsidRPr="00CE0402">
              <w:rPr>
                <w:rFonts w:cs="Arial"/>
                <w:sz w:val="18"/>
                <w:szCs w:val="18"/>
              </w:rPr>
              <w:t xml:space="preserve"> 2,456,615 </w:t>
            </w:r>
          </w:p>
        </w:tc>
        <w:tc>
          <w:tcPr>
            <w:tcW w:w="1512" w:type="dxa"/>
            <w:tcBorders>
              <w:bottom w:val="single" w:sz="4" w:space="0" w:color="auto"/>
            </w:tcBorders>
          </w:tcPr>
          <w:p w14:paraId="2073857A" w14:textId="16FDDAC4" w:rsidR="006B3CCB" w:rsidRPr="00CE0402" w:rsidRDefault="006B3CCB" w:rsidP="006B3CCB">
            <w:pPr>
              <w:ind w:right="-72"/>
              <w:jc w:val="right"/>
              <w:rPr>
                <w:rFonts w:cs="Arial"/>
                <w:color w:val="000000"/>
                <w:sz w:val="18"/>
                <w:szCs w:val="18"/>
              </w:rPr>
            </w:pPr>
            <w:r w:rsidRPr="00CE0402">
              <w:rPr>
                <w:rFonts w:cs="Arial"/>
                <w:sz w:val="18"/>
                <w:szCs w:val="18"/>
              </w:rPr>
              <w:t xml:space="preserve"> 5,973,835 </w:t>
            </w:r>
          </w:p>
        </w:tc>
        <w:tc>
          <w:tcPr>
            <w:tcW w:w="1436" w:type="dxa"/>
            <w:tcBorders>
              <w:bottom w:val="single" w:sz="4" w:space="0" w:color="auto"/>
            </w:tcBorders>
          </w:tcPr>
          <w:p w14:paraId="0AD467C6" w14:textId="585FF639" w:rsidR="006B3CCB" w:rsidRPr="00CE0402" w:rsidRDefault="006B3CCB" w:rsidP="006B3CCB">
            <w:pPr>
              <w:ind w:right="-72"/>
              <w:jc w:val="right"/>
              <w:rPr>
                <w:rFonts w:cs="Arial"/>
                <w:color w:val="000000"/>
                <w:sz w:val="18"/>
                <w:szCs w:val="18"/>
              </w:rPr>
            </w:pPr>
            <w:r w:rsidRPr="00CE0402">
              <w:rPr>
                <w:rFonts w:cs="Arial"/>
                <w:sz w:val="18"/>
                <w:szCs w:val="18"/>
              </w:rPr>
              <w:t xml:space="preserve"> 885,466 </w:t>
            </w:r>
          </w:p>
        </w:tc>
        <w:tc>
          <w:tcPr>
            <w:tcW w:w="1436" w:type="dxa"/>
            <w:tcBorders>
              <w:bottom w:val="single" w:sz="4" w:space="0" w:color="auto"/>
            </w:tcBorders>
          </w:tcPr>
          <w:p w14:paraId="119DD13A" w14:textId="65DA7957" w:rsidR="006B3CCB" w:rsidRPr="00CE0402" w:rsidRDefault="006B3CCB" w:rsidP="006B3CCB">
            <w:pPr>
              <w:ind w:right="-72"/>
              <w:jc w:val="right"/>
              <w:rPr>
                <w:rFonts w:cs="Arial"/>
                <w:color w:val="000000"/>
                <w:sz w:val="18"/>
                <w:szCs w:val="18"/>
              </w:rPr>
            </w:pPr>
            <w:r w:rsidRPr="00CE0402">
              <w:rPr>
                <w:rFonts w:cs="Arial"/>
                <w:sz w:val="18"/>
                <w:szCs w:val="18"/>
              </w:rPr>
              <w:t xml:space="preserve"> 170,100 </w:t>
            </w:r>
          </w:p>
        </w:tc>
        <w:tc>
          <w:tcPr>
            <w:tcW w:w="1435" w:type="dxa"/>
            <w:tcBorders>
              <w:bottom w:val="single" w:sz="4" w:space="0" w:color="auto"/>
            </w:tcBorders>
          </w:tcPr>
          <w:p w14:paraId="6E705DAF" w14:textId="56435D04" w:rsidR="006B3CCB" w:rsidRPr="00CE0402" w:rsidRDefault="006B3CCB" w:rsidP="006B3CCB">
            <w:pPr>
              <w:ind w:right="-72"/>
              <w:jc w:val="right"/>
              <w:rPr>
                <w:rFonts w:cs="Arial"/>
                <w:color w:val="000000"/>
                <w:sz w:val="18"/>
                <w:szCs w:val="18"/>
              </w:rPr>
            </w:pPr>
            <w:r w:rsidRPr="00CE0402">
              <w:rPr>
                <w:rFonts w:cs="Arial"/>
                <w:sz w:val="18"/>
                <w:szCs w:val="18"/>
              </w:rPr>
              <w:t xml:space="preserve"> 20,595 </w:t>
            </w:r>
          </w:p>
        </w:tc>
        <w:tc>
          <w:tcPr>
            <w:tcW w:w="1436" w:type="dxa"/>
            <w:tcBorders>
              <w:bottom w:val="single" w:sz="4" w:space="0" w:color="auto"/>
            </w:tcBorders>
          </w:tcPr>
          <w:p w14:paraId="67C6E494" w14:textId="49268912" w:rsidR="006B3CCB" w:rsidRPr="00CE0402" w:rsidRDefault="006B3CCB" w:rsidP="006B3CCB">
            <w:pPr>
              <w:ind w:right="-72"/>
              <w:jc w:val="right"/>
              <w:rPr>
                <w:rFonts w:cs="Arial"/>
                <w:color w:val="000000"/>
                <w:sz w:val="18"/>
                <w:szCs w:val="18"/>
              </w:rPr>
            </w:pPr>
            <w:r w:rsidRPr="00CE0402">
              <w:rPr>
                <w:rFonts w:cs="Arial"/>
                <w:sz w:val="18"/>
                <w:szCs w:val="18"/>
              </w:rPr>
              <w:t xml:space="preserve"> 350,773 </w:t>
            </w:r>
          </w:p>
        </w:tc>
        <w:tc>
          <w:tcPr>
            <w:tcW w:w="1436" w:type="dxa"/>
            <w:tcBorders>
              <w:bottom w:val="single" w:sz="4" w:space="0" w:color="auto"/>
            </w:tcBorders>
          </w:tcPr>
          <w:p w14:paraId="543BF215" w14:textId="58E13D0C" w:rsidR="006B3CCB" w:rsidRPr="00CE0402" w:rsidRDefault="006B3CCB" w:rsidP="006B3CCB">
            <w:pPr>
              <w:tabs>
                <w:tab w:val="left" w:pos="1164"/>
              </w:tabs>
              <w:ind w:right="-72"/>
              <w:jc w:val="right"/>
              <w:rPr>
                <w:rFonts w:cs="Arial"/>
                <w:color w:val="000000"/>
                <w:sz w:val="18"/>
                <w:szCs w:val="18"/>
              </w:rPr>
            </w:pPr>
            <w:r w:rsidRPr="00CE0402">
              <w:rPr>
                <w:rFonts w:cs="Arial"/>
                <w:sz w:val="18"/>
                <w:szCs w:val="18"/>
              </w:rPr>
              <w:t>9,857,384</w:t>
            </w:r>
          </w:p>
        </w:tc>
      </w:tr>
      <w:tr w:rsidR="006F4EAB" w:rsidRPr="00CE0402" w14:paraId="5BD8CC40" w14:textId="77777777" w:rsidTr="0077753E">
        <w:trPr>
          <w:trHeight w:val="20"/>
        </w:trPr>
        <w:tc>
          <w:tcPr>
            <w:tcW w:w="5256" w:type="dxa"/>
          </w:tcPr>
          <w:p w14:paraId="441E7FC6" w14:textId="77777777" w:rsidR="006F4EAB" w:rsidRPr="00CE0402" w:rsidRDefault="006F4EAB" w:rsidP="006F4EAB">
            <w:pPr>
              <w:ind w:left="-86" w:right="-72"/>
              <w:jc w:val="left"/>
              <w:rPr>
                <w:rFonts w:cs="Arial"/>
                <w:color w:val="000000"/>
                <w:sz w:val="18"/>
                <w:szCs w:val="18"/>
              </w:rPr>
            </w:pPr>
          </w:p>
        </w:tc>
        <w:tc>
          <w:tcPr>
            <w:tcW w:w="1435" w:type="dxa"/>
            <w:tcBorders>
              <w:top w:val="single" w:sz="4" w:space="0" w:color="auto"/>
            </w:tcBorders>
          </w:tcPr>
          <w:p w14:paraId="61189A75" w14:textId="77777777" w:rsidR="006F4EAB" w:rsidRPr="00CE0402" w:rsidRDefault="006F4EAB" w:rsidP="006F4EAB">
            <w:pPr>
              <w:ind w:right="-72"/>
              <w:jc w:val="right"/>
              <w:rPr>
                <w:rFonts w:cs="Arial"/>
                <w:color w:val="000000"/>
                <w:sz w:val="18"/>
                <w:szCs w:val="18"/>
              </w:rPr>
            </w:pPr>
          </w:p>
        </w:tc>
        <w:tc>
          <w:tcPr>
            <w:tcW w:w="1512" w:type="dxa"/>
            <w:tcBorders>
              <w:top w:val="single" w:sz="4" w:space="0" w:color="auto"/>
            </w:tcBorders>
          </w:tcPr>
          <w:p w14:paraId="07EA57F1"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443C7F6F"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5FF198B8" w14:textId="77777777" w:rsidR="006F4EAB" w:rsidRPr="00CE0402" w:rsidRDefault="006F4EAB" w:rsidP="006F4EAB">
            <w:pPr>
              <w:ind w:right="-72"/>
              <w:jc w:val="right"/>
              <w:rPr>
                <w:rFonts w:cs="Arial"/>
                <w:color w:val="000000"/>
                <w:sz w:val="18"/>
                <w:szCs w:val="18"/>
              </w:rPr>
            </w:pPr>
          </w:p>
        </w:tc>
        <w:tc>
          <w:tcPr>
            <w:tcW w:w="1435" w:type="dxa"/>
            <w:tcBorders>
              <w:top w:val="single" w:sz="4" w:space="0" w:color="auto"/>
            </w:tcBorders>
          </w:tcPr>
          <w:p w14:paraId="527CAB0D"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13BAF442"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063935FD" w14:textId="77777777" w:rsidR="006F4EAB" w:rsidRPr="00CE0402" w:rsidRDefault="006F4EAB" w:rsidP="006F4EAB">
            <w:pPr>
              <w:ind w:right="-72"/>
              <w:jc w:val="right"/>
              <w:rPr>
                <w:rFonts w:cs="Arial"/>
                <w:color w:val="000000"/>
                <w:sz w:val="18"/>
                <w:szCs w:val="18"/>
              </w:rPr>
            </w:pPr>
          </w:p>
        </w:tc>
      </w:tr>
      <w:tr w:rsidR="006F4EAB" w:rsidRPr="00CE0402" w14:paraId="4C3CC022" w14:textId="77777777" w:rsidTr="0077753E">
        <w:trPr>
          <w:trHeight w:val="20"/>
        </w:trPr>
        <w:tc>
          <w:tcPr>
            <w:tcW w:w="5256" w:type="dxa"/>
          </w:tcPr>
          <w:p w14:paraId="2720ACEF" w14:textId="616202D8" w:rsidR="006F4EAB" w:rsidRPr="00CE0402" w:rsidRDefault="006F4EAB" w:rsidP="006F4EAB">
            <w:pPr>
              <w:ind w:left="-86" w:right="-72"/>
              <w:jc w:val="left"/>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1435" w:type="dxa"/>
          </w:tcPr>
          <w:p w14:paraId="2B972611" w14:textId="77777777" w:rsidR="006F4EAB" w:rsidRPr="00CE0402" w:rsidRDefault="006F4EAB" w:rsidP="006F4EAB">
            <w:pPr>
              <w:ind w:right="-72"/>
              <w:jc w:val="right"/>
              <w:rPr>
                <w:rFonts w:cs="Arial"/>
                <w:color w:val="000000"/>
                <w:sz w:val="18"/>
                <w:szCs w:val="18"/>
              </w:rPr>
            </w:pPr>
          </w:p>
        </w:tc>
        <w:tc>
          <w:tcPr>
            <w:tcW w:w="1512" w:type="dxa"/>
          </w:tcPr>
          <w:p w14:paraId="609C1A76" w14:textId="77777777" w:rsidR="006F4EAB" w:rsidRPr="00CE0402" w:rsidRDefault="006F4EAB" w:rsidP="006F4EAB">
            <w:pPr>
              <w:ind w:right="-72"/>
              <w:jc w:val="right"/>
              <w:rPr>
                <w:rFonts w:cs="Arial"/>
                <w:color w:val="000000"/>
                <w:sz w:val="18"/>
                <w:szCs w:val="18"/>
              </w:rPr>
            </w:pPr>
          </w:p>
        </w:tc>
        <w:tc>
          <w:tcPr>
            <w:tcW w:w="1436" w:type="dxa"/>
          </w:tcPr>
          <w:p w14:paraId="5FB01B39" w14:textId="77777777" w:rsidR="006F4EAB" w:rsidRPr="00CE0402" w:rsidRDefault="006F4EAB" w:rsidP="006F4EAB">
            <w:pPr>
              <w:ind w:right="-72"/>
              <w:jc w:val="right"/>
              <w:rPr>
                <w:rFonts w:cs="Arial"/>
                <w:color w:val="000000"/>
                <w:sz w:val="18"/>
                <w:szCs w:val="18"/>
              </w:rPr>
            </w:pPr>
          </w:p>
        </w:tc>
        <w:tc>
          <w:tcPr>
            <w:tcW w:w="1436" w:type="dxa"/>
          </w:tcPr>
          <w:p w14:paraId="02114B4D" w14:textId="77777777" w:rsidR="006F4EAB" w:rsidRPr="00CE0402" w:rsidRDefault="006F4EAB" w:rsidP="006F4EAB">
            <w:pPr>
              <w:ind w:right="-72"/>
              <w:jc w:val="right"/>
              <w:rPr>
                <w:rFonts w:cs="Arial"/>
                <w:color w:val="000000"/>
                <w:sz w:val="18"/>
                <w:szCs w:val="18"/>
              </w:rPr>
            </w:pPr>
          </w:p>
        </w:tc>
        <w:tc>
          <w:tcPr>
            <w:tcW w:w="1435" w:type="dxa"/>
          </w:tcPr>
          <w:p w14:paraId="6C828A88" w14:textId="77777777" w:rsidR="006F4EAB" w:rsidRPr="00CE0402" w:rsidRDefault="006F4EAB" w:rsidP="006F4EAB">
            <w:pPr>
              <w:ind w:right="-72"/>
              <w:jc w:val="right"/>
              <w:rPr>
                <w:rFonts w:cs="Arial"/>
                <w:color w:val="000000"/>
                <w:sz w:val="18"/>
                <w:szCs w:val="18"/>
              </w:rPr>
            </w:pPr>
          </w:p>
        </w:tc>
        <w:tc>
          <w:tcPr>
            <w:tcW w:w="1436" w:type="dxa"/>
          </w:tcPr>
          <w:p w14:paraId="67098123" w14:textId="77777777" w:rsidR="006F4EAB" w:rsidRPr="00CE0402" w:rsidRDefault="006F4EAB" w:rsidP="006F4EAB">
            <w:pPr>
              <w:ind w:right="-72"/>
              <w:jc w:val="right"/>
              <w:rPr>
                <w:rFonts w:cs="Arial"/>
                <w:color w:val="000000"/>
                <w:sz w:val="18"/>
                <w:szCs w:val="18"/>
              </w:rPr>
            </w:pPr>
          </w:p>
        </w:tc>
        <w:tc>
          <w:tcPr>
            <w:tcW w:w="1436" w:type="dxa"/>
          </w:tcPr>
          <w:p w14:paraId="72AC04B0" w14:textId="77777777" w:rsidR="006F4EAB" w:rsidRPr="00CE0402" w:rsidRDefault="006F4EAB" w:rsidP="006F4EAB">
            <w:pPr>
              <w:ind w:right="-72"/>
              <w:jc w:val="right"/>
              <w:rPr>
                <w:rFonts w:cs="Arial"/>
                <w:color w:val="000000"/>
                <w:sz w:val="18"/>
                <w:szCs w:val="18"/>
              </w:rPr>
            </w:pPr>
          </w:p>
        </w:tc>
      </w:tr>
      <w:tr w:rsidR="00451FD0" w:rsidRPr="00CE0402" w14:paraId="38A1DB40" w14:textId="77777777" w:rsidTr="0077753E">
        <w:trPr>
          <w:trHeight w:val="20"/>
        </w:trPr>
        <w:tc>
          <w:tcPr>
            <w:tcW w:w="5256" w:type="dxa"/>
          </w:tcPr>
          <w:p w14:paraId="51A3BD47" w14:textId="77777777" w:rsidR="00451FD0" w:rsidRPr="00CE0402" w:rsidRDefault="00451FD0" w:rsidP="00451FD0">
            <w:pPr>
              <w:ind w:left="-86" w:right="-72"/>
              <w:jc w:val="left"/>
              <w:rPr>
                <w:rFonts w:cs="Arial"/>
                <w:color w:val="000000"/>
                <w:sz w:val="18"/>
                <w:szCs w:val="18"/>
              </w:rPr>
            </w:pPr>
            <w:r w:rsidRPr="00CE0402">
              <w:rPr>
                <w:rFonts w:cs="Arial"/>
                <w:color w:val="000000"/>
                <w:sz w:val="18"/>
                <w:szCs w:val="18"/>
              </w:rPr>
              <w:t>Cost</w:t>
            </w:r>
          </w:p>
        </w:tc>
        <w:tc>
          <w:tcPr>
            <w:tcW w:w="1435" w:type="dxa"/>
          </w:tcPr>
          <w:p w14:paraId="11A14056" w14:textId="6255EA7C" w:rsidR="00451FD0" w:rsidRPr="00CE0402" w:rsidRDefault="00451FD0" w:rsidP="00451FD0">
            <w:pPr>
              <w:ind w:right="-72"/>
              <w:jc w:val="right"/>
              <w:rPr>
                <w:rFonts w:cs="Arial"/>
                <w:color w:val="000000"/>
                <w:sz w:val="18"/>
                <w:szCs w:val="18"/>
              </w:rPr>
            </w:pPr>
            <w:r w:rsidRPr="00CE0402">
              <w:rPr>
                <w:rFonts w:cs="Arial"/>
                <w:sz w:val="18"/>
                <w:szCs w:val="18"/>
              </w:rPr>
              <w:t xml:space="preserve"> 2,457,241 </w:t>
            </w:r>
          </w:p>
        </w:tc>
        <w:tc>
          <w:tcPr>
            <w:tcW w:w="1512" w:type="dxa"/>
          </w:tcPr>
          <w:p w14:paraId="722DDA29" w14:textId="5DDBCFD1" w:rsidR="00451FD0" w:rsidRPr="00CE0402" w:rsidRDefault="00451FD0" w:rsidP="00451FD0">
            <w:pPr>
              <w:ind w:right="-72"/>
              <w:jc w:val="right"/>
              <w:rPr>
                <w:rFonts w:cs="Arial"/>
                <w:color w:val="000000"/>
                <w:sz w:val="18"/>
                <w:szCs w:val="18"/>
              </w:rPr>
            </w:pPr>
            <w:r w:rsidRPr="00CE0402">
              <w:rPr>
                <w:rFonts w:cs="Arial"/>
                <w:sz w:val="18"/>
                <w:szCs w:val="18"/>
              </w:rPr>
              <w:t xml:space="preserve"> 10,077,268 </w:t>
            </w:r>
          </w:p>
        </w:tc>
        <w:tc>
          <w:tcPr>
            <w:tcW w:w="1436" w:type="dxa"/>
          </w:tcPr>
          <w:p w14:paraId="64175C91" w14:textId="78025D31" w:rsidR="00451FD0" w:rsidRPr="00CE0402" w:rsidRDefault="00451FD0" w:rsidP="00451FD0">
            <w:pPr>
              <w:ind w:right="-72"/>
              <w:jc w:val="right"/>
              <w:rPr>
                <w:rFonts w:cs="Arial"/>
                <w:color w:val="000000"/>
                <w:sz w:val="18"/>
                <w:szCs w:val="18"/>
              </w:rPr>
            </w:pPr>
            <w:r w:rsidRPr="00CE0402">
              <w:rPr>
                <w:rFonts w:cs="Arial"/>
                <w:sz w:val="18"/>
                <w:szCs w:val="18"/>
              </w:rPr>
              <w:t xml:space="preserve"> 2,288,058 </w:t>
            </w:r>
          </w:p>
        </w:tc>
        <w:tc>
          <w:tcPr>
            <w:tcW w:w="1436" w:type="dxa"/>
          </w:tcPr>
          <w:p w14:paraId="6F47024F" w14:textId="5277EFF0" w:rsidR="00451FD0" w:rsidRPr="00CE0402" w:rsidRDefault="00451FD0" w:rsidP="00451FD0">
            <w:pPr>
              <w:ind w:right="-72"/>
              <w:jc w:val="right"/>
              <w:rPr>
                <w:rFonts w:cs="Arial"/>
                <w:color w:val="000000"/>
                <w:sz w:val="18"/>
                <w:szCs w:val="18"/>
              </w:rPr>
            </w:pPr>
            <w:r w:rsidRPr="00CE0402">
              <w:rPr>
                <w:rFonts w:cs="Arial"/>
                <w:sz w:val="18"/>
                <w:szCs w:val="18"/>
              </w:rPr>
              <w:t xml:space="preserve"> 1,025,836 </w:t>
            </w:r>
          </w:p>
        </w:tc>
        <w:tc>
          <w:tcPr>
            <w:tcW w:w="1435" w:type="dxa"/>
          </w:tcPr>
          <w:p w14:paraId="12309686" w14:textId="56B29A9F" w:rsidR="00451FD0" w:rsidRPr="00CE0402" w:rsidRDefault="00451FD0" w:rsidP="00451FD0">
            <w:pPr>
              <w:ind w:right="-72"/>
              <w:jc w:val="right"/>
              <w:rPr>
                <w:rFonts w:cs="Arial"/>
                <w:color w:val="000000"/>
                <w:sz w:val="18"/>
                <w:szCs w:val="18"/>
              </w:rPr>
            </w:pPr>
            <w:r w:rsidRPr="00CE0402">
              <w:rPr>
                <w:rFonts w:cs="Arial"/>
                <w:sz w:val="18"/>
                <w:szCs w:val="18"/>
              </w:rPr>
              <w:t xml:space="preserve"> 119,154 </w:t>
            </w:r>
          </w:p>
        </w:tc>
        <w:tc>
          <w:tcPr>
            <w:tcW w:w="1436" w:type="dxa"/>
          </w:tcPr>
          <w:p w14:paraId="6D0B560A" w14:textId="3CE68A8F" w:rsidR="00451FD0" w:rsidRPr="00CE0402" w:rsidRDefault="00451FD0" w:rsidP="00451FD0">
            <w:pPr>
              <w:ind w:right="-72"/>
              <w:jc w:val="right"/>
              <w:rPr>
                <w:rFonts w:cs="Arial"/>
                <w:color w:val="000000"/>
                <w:sz w:val="18"/>
                <w:szCs w:val="18"/>
              </w:rPr>
            </w:pPr>
            <w:r w:rsidRPr="00CE0402">
              <w:rPr>
                <w:rFonts w:cs="Arial"/>
                <w:sz w:val="18"/>
                <w:szCs w:val="18"/>
              </w:rPr>
              <w:t xml:space="preserve"> 350,773 </w:t>
            </w:r>
          </w:p>
        </w:tc>
        <w:tc>
          <w:tcPr>
            <w:tcW w:w="1436" w:type="dxa"/>
          </w:tcPr>
          <w:p w14:paraId="66F0A2C9" w14:textId="05BFF692" w:rsidR="00451FD0" w:rsidRPr="00CE0402" w:rsidRDefault="00451FD0" w:rsidP="00451FD0">
            <w:pPr>
              <w:ind w:right="-72"/>
              <w:jc w:val="right"/>
              <w:rPr>
                <w:rFonts w:cs="Arial"/>
                <w:color w:val="000000"/>
                <w:sz w:val="18"/>
                <w:szCs w:val="18"/>
              </w:rPr>
            </w:pPr>
            <w:r w:rsidRPr="00CE0402">
              <w:rPr>
                <w:rFonts w:cs="Arial"/>
                <w:sz w:val="18"/>
                <w:szCs w:val="18"/>
              </w:rPr>
              <w:t xml:space="preserve"> 16,318,330 </w:t>
            </w:r>
          </w:p>
        </w:tc>
      </w:tr>
      <w:tr w:rsidR="00451FD0" w:rsidRPr="00CE0402" w14:paraId="2E200A7F" w14:textId="77777777" w:rsidTr="0077753E">
        <w:trPr>
          <w:trHeight w:val="20"/>
        </w:trPr>
        <w:tc>
          <w:tcPr>
            <w:tcW w:w="5256" w:type="dxa"/>
          </w:tcPr>
          <w:p w14:paraId="3465051C" w14:textId="77777777" w:rsidR="00451FD0" w:rsidRPr="00CE0402" w:rsidRDefault="00451FD0" w:rsidP="00451FD0">
            <w:pPr>
              <w:ind w:left="-86" w:right="-72"/>
              <w:jc w:val="left"/>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depreciation</w:t>
            </w:r>
          </w:p>
        </w:tc>
        <w:tc>
          <w:tcPr>
            <w:tcW w:w="1435" w:type="dxa"/>
            <w:tcBorders>
              <w:bottom w:val="single" w:sz="4" w:space="0" w:color="auto"/>
            </w:tcBorders>
          </w:tcPr>
          <w:p w14:paraId="2281DB5D" w14:textId="5F0FC2D9" w:rsidR="00451FD0" w:rsidRPr="00CE0402" w:rsidRDefault="00451FD0" w:rsidP="00451FD0">
            <w:pPr>
              <w:ind w:right="-72"/>
              <w:jc w:val="right"/>
              <w:rPr>
                <w:rFonts w:cs="Arial"/>
                <w:color w:val="000000"/>
                <w:sz w:val="18"/>
                <w:szCs w:val="18"/>
              </w:rPr>
            </w:pPr>
            <w:r w:rsidRPr="00CE0402">
              <w:rPr>
                <w:rFonts w:cs="Arial"/>
                <w:sz w:val="18"/>
                <w:szCs w:val="18"/>
              </w:rPr>
              <w:t xml:space="preserve"> (626)</w:t>
            </w:r>
          </w:p>
        </w:tc>
        <w:tc>
          <w:tcPr>
            <w:tcW w:w="1512" w:type="dxa"/>
            <w:tcBorders>
              <w:bottom w:val="single" w:sz="4" w:space="0" w:color="auto"/>
            </w:tcBorders>
          </w:tcPr>
          <w:p w14:paraId="6AC9509B" w14:textId="3C28F965" w:rsidR="00451FD0" w:rsidRPr="00CE0402" w:rsidRDefault="00451FD0" w:rsidP="00451FD0">
            <w:pPr>
              <w:ind w:right="-72"/>
              <w:jc w:val="right"/>
              <w:rPr>
                <w:rFonts w:cs="Arial"/>
                <w:color w:val="000000"/>
                <w:sz w:val="18"/>
                <w:szCs w:val="18"/>
              </w:rPr>
            </w:pPr>
            <w:r w:rsidRPr="00CE0402">
              <w:rPr>
                <w:rFonts w:cs="Arial"/>
                <w:sz w:val="18"/>
                <w:szCs w:val="18"/>
              </w:rPr>
              <w:t xml:space="preserve"> (4,103,433)</w:t>
            </w:r>
          </w:p>
        </w:tc>
        <w:tc>
          <w:tcPr>
            <w:tcW w:w="1436" w:type="dxa"/>
            <w:tcBorders>
              <w:bottom w:val="single" w:sz="4" w:space="0" w:color="auto"/>
            </w:tcBorders>
          </w:tcPr>
          <w:p w14:paraId="482631A2" w14:textId="5F32BA63" w:rsidR="00451FD0" w:rsidRPr="00CE0402" w:rsidRDefault="00451FD0" w:rsidP="00451FD0">
            <w:pPr>
              <w:ind w:right="-72"/>
              <w:jc w:val="right"/>
              <w:rPr>
                <w:rFonts w:cs="Arial"/>
                <w:color w:val="000000"/>
                <w:sz w:val="18"/>
                <w:szCs w:val="18"/>
              </w:rPr>
            </w:pPr>
            <w:r w:rsidRPr="00CE0402">
              <w:rPr>
                <w:rFonts w:cs="Arial"/>
                <w:sz w:val="18"/>
                <w:szCs w:val="18"/>
              </w:rPr>
              <w:t xml:space="preserve"> (1,402,592)</w:t>
            </w:r>
          </w:p>
        </w:tc>
        <w:tc>
          <w:tcPr>
            <w:tcW w:w="1436" w:type="dxa"/>
            <w:tcBorders>
              <w:bottom w:val="single" w:sz="4" w:space="0" w:color="auto"/>
            </w:tcBorders>
          </w:tcPr>
          <w:p w14:paraId="7C4B0045" w14:textId="09DB7C2F" w:rsidR="00451FD0" w:rsidRPr="00CE0402" w:rsidRDefault="00451FD0" w:rsidP="00451FD0">
            <w:pPr>
              <w:ind w:right="-72"/>
              <w:jc w:val="right"/>
              <w:rPr>
                <w:rFonts w:cs="Arial"/>
                <w:color w:val="000000"/>
                <w:sz w:val="18"/>
                <w:szCs w:val="18"/>
              </w:rPr>
            </w:pPr>
            <w:r w:rsidRPr="00CE0402">
              <w:rPr>
                <w:rFonts w:cs="Arial"/>
                <w:sz w:val="18"/>
                <w:szCs w:val="18"/>
              </w:rPr>
              <w:t xml:space="preserve"> (855,736)</w:t>
            </w:r>
          </w:p>
        </w:tc>
        <w:tc>
          <w:tcPr>
            <w:tcW w:w="1435" w:type="dxa"/>
            <w:tcBorders>
              <w:bottom w:val="single" w:sz="4" w:space="0" w:color="auto"/>
            </w:tcBorders>
          </w:tcPr>
          <w:p w14:paraId="645650E6" w14:textId="290C6FCC" w:rsidR="00451FD0" w:rsidRPr="00CE0402" w:rsidRDefault="00451FD0" w:rsidP="00451FD0">
            <w:pPr>
              <w:ind w:right="-72"/>
              <w:jc w:val="right"/>
              <w:rPr>
                <w:rFonts w:cs="Arial"/>
                <w:color w:val="000000"/>
                <w:sz w:val="18"/>
                <w:szCs w:val="18"/>
              </w:rPr>
            </w:pPr>
            <w:r w:rsidRPr="00CE0402">
              <w:rPr>
                <w:rFonts w:cs="Arial"/>
                <w:sz w:val="18"/>
                <w:szCs w:val="18"/>
              </w:rPr>
              <w:t xml:space="preserve"> (98,559)</w:t>
            </w:r>
          </w:p>
        </w:tc>
        <w:tc>
          <w:tcPr>
            <w:tcW w:w="1436" w:type="dxa"/>
            <w:tcBorders>
              <w:bottom w:val="single" w:sz="4" w:space="0" w:color="auto"/>
            </w:tcBorders>
          </w:tcPr>
          <w:p w14:paraId="5E6A6EE1" w14:textId="21B82E2E" w:rsidR="00451FD0" w:rsidRPr="00CE0402" w:rsidRDefault="00451FD0" w:rsidP="00451FD0">
            <w:pPr>
              <w:ind w:right="-72"/>
              <w:jc w:val="right"/>
              <w:rPr>
                <w:rFonts w:cs="Arial"/>
                <w:color w:val="000000"/>
                <w:sz w:val="18"/>
                <w:szCs w:val="18"/>
              </w:rPr>
            </w:pPr>
            <w:r w:rsidRPr="00CE0402">
              <w:rPr>
                <w:rFonts w:cs="Arial"/>
                <w:sz w:val="18"/>
                <w:szCs w:val="18"/>
              </w:rPr>
              <w:t xml:space="preserve"> -   </w:t>
            </w:r>
          </w:p>
        </w:tc>
        <w:tc>
          <w:tcPr>
            <w:tcW w:w="1436" w:type="dxa"/>
            <w:tcBorders>
              <w:bottom w:val="single" w:sz="4" w:space="0" w:color="auto"/>
            </w:tcBorders>
          </w:tcPr>
          <w:p w14:paraId="342C9A16" w14:textId="2381A901" w:rsidR="00451FD0" w:rsidRPr="00CE0402" w:rsidRDefault="00451FD0" w:rsidP="00451FD0">
            <w:pPr>
              <w:ind w:right="-72"/>
              <w:jc w:val="right"/>
              <w:rPr>
                <w:rFonts w:cs="Arial"/>
                <w:color w:val="000000"/>
                <w:sz w:val="18"/>
                <w:szCs w:val="18"/>
              </w:rPr>
            </w:pPr>
            <w:r w:rsidRPr="00CE0402">
              <w:rPr>
                <w:rFonts w:cs="Arial"/>
                <w:sz w:val="18"/>
                <w:szCs w:val="18"/>
              </w:rPr>
              <w:t xml:space="preserve"> (6,460,946)</w:t>
            </w:r>
          </w:p>
        </w:tc>
      </w:tr>
      <w:tr w:rsidR="006F4EAB" w:rsidRPr="00CE0402" w14:paraId="1C31D98B" w14:textId="77777777" w:rsidTr="0077753E">
        <w:trPr>
          <w:trHeight w:val="20"/>
        </w:trPr>
        <w:tc>
          <w:tcPr>
            <w:tcW w:w="5256" w:type="dxa"/>
          </w:tcPr>
          <w:p w14:paraId="1E3F6F13" w14:textId="77777777" w:rsidR="006F4EAB" w:rsidRPr="00CE0402" w:rsidRDefault="006F4EAB" w:rsidP="006F4EAB">
            <w:pPr>
              <w:ind w:left="-86" w:right="-72"/>
              <w:jc w:val="left"/>
              <w:rPr>
                <w:rFonts w:cs="Arial"/>
                <w:color w:val="000000"/>
                <w:sz w:val="18"/>
                <w:szCs w:val="18"/>
              </w:rPr>
            </w:pPr>
          </w:p>
        </w:tc>
        <w:tc>
          <w:tcPr>
            <w:tcW w:w="1435" w:type="dxa"/>
            <w:tcBorders>
              <w:top w:val="single" w:sz="4" w:space="0" w:color="auto"/>
            </w:tcBorders>
          </w:tcPr>
          <w:p w14:paraId="0294E394" w14:textId="77777777" w:rsidR="006F4EAB" w:rsidRPr="00CE0402" w:rsidRDefault="006F4EAB" w:rsidP="006F4EAB">
            <w:pPr>
              <w:ind w:right="-72"/>
              <w:jc w:val="right"/>
              <w:rPr>
                <w:rFonts w:cs="Arial"/>
                <w:color w:val="000000"/>
                <w:sz w:val="18"/>
                <w:szCs w:val="18"/>
              </w:rPr>
            </w:pPr>
          </w:p>
        </w:tc>
        <w:tc>
          <w:tcPr>
            <w:tcW w:w="1512" w:type="dxa"/>
            <w:tcBorders>
              <w:top w:val="single" w:sz="4" w:space="0" w:color="auto"/>
            </w:tcBorders>
          </w:tcPr>
          <w:p w14:paraId="24EB56AB"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7368B6E9"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133E02DB" w14:textId="77777777" w:rsidR="006F4EAB" w:rsidRPr="00CE0402" w:rsidRDefault="006F4EAB" w:rsidP="006F4EAB">
            <w:pPr>
              <w:ind w:right="-72"/>
              <w:jc w:val="right"/>
              <w:rPr>
                <w:rFonts w:cs="Arial"/>
                <w:color w:val="000000"/>
                <w:sz w:val="18"/>
                <w:szCs w:val="18"/>
              </w:rPr>
            </w:pPr>
          </w:p>
        </w:tc>
        <w:tc>
          <w:tcPr>
            <w:tcW w:w="1435" w:type="dxa"/>
            <w:tcBorders>
              <w:top w:val="single" w:sz="4" w:space="0" w:color="auto"/>
            </w:tcBorders>
          </w:tcPr>
          <w:p w14:paraId="4D0048ED"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1EFA7CDF" w14:textId="77777777" w:rsidR="006F4EAB" w:rsidRPr="00CE0402" w:rsidRDefault="006F4EAB" w:rsidP="006F4EAB">
            <w:pPr>
              <w:ind w:right="-72"/>
              <w:jc w:val="right"/>
              <w:rPr>
                <w:rFonts w:cs="Arial"/>
                <w:color w:val="000000"/>
                <w:sz w:val="18"/>
                <w:szCs w:val="18"/>
              </w:rPr>
            </w:pPr>
          </w:p>
        </w:tc>
        <w:tc>
          <w:tcPr>
            <w:tcW w:w="1436" w:type="dxa"/>
            <w:tcBorders>
              <w:top w:val="single" w:sz="4" w:space="0" w:color="auto"/>
            </w:tcBorders>
          </w:tcPr>
          <w:p w14:paraId="0A954983" w14:textId="77777777" w:rsidR="006F4EAB" w:rsidRPr="00CE0402" w:rsidRDefault="006F4EAB" w:rsidP="006F4EAB">
            <w:pPr>
              <w:ind w:right="-72"/>
              <w:jc w:val="right"/>
              <w:rPr>
                <w:rFonts w:cs="Arial"/>
                <w:color w:val="000000"/>
                <w:sz w:val="18"/>
                <w:szCs w:val="18"/>
              </w:rPr>
            </w:pPr>
          </w:p>
        </w:tc>
      </w:tr>
      <w:tr w:rsidR="009E51D6" w:rsidRPr="00CE0402" w14:paraId="45684FA6" w14:textId="77777777" w:rsidTr="0077753E">
        <w:trPr>
          <w:trHeight w:val="20"/>
        </w:trPr>
        <w:tc>
          <w:tcPr>
            <w:tcW w:w="5256" w:type="dxa"/>
          </w:tcPr>
          <w:p w14:paraId="3F7370C1" w14:textId="77777777" w:rsidR="009E51D6" w:rsidRPr="00CE0402" w:rsidRDefault="009E51D6" w:rsidP="009E51D6">
            <w:pPr>
              <w:ind w:left="-86" w:right="-72"/>
              <w:jc w:val="left"/>
              <w:rPr>
                <w:rFonts w:cs="Arial"/>
                <w:color w:val="000000"/>
                <w:sz w:val="18"/>
                <w:szCs w:val="18"/>
              </w:rPr>
            </w:pPr>
            <w:r w:rsidRPr="00CE0402">
              <w:rPr>
                <w:rFonts w:cs="Arial"/>
                <w:color w:val="000000"/>
                <w:sz w:val="18"/>
                <w:szCs w:val="18"/>
              </w:rPr>
              <w:t>Net book amount</w:t>
            </w:r>
          </w:p>
        </w:tc>
        <w:tc>
          <w:tcPr>
            <w:tcW w:w="1435" w:type="dxa"/>
            <w:tcBorders>
              <w:bottom w:val="single" w:sz="4" w:space="0" w:color="auto"/>
            </w:tcBorders>
          </w:tcPr>
          <w:p w14:paraId="4AB96BFD" w14:textId="79D13822" w:rsidR="009E51D6" w:rsidRPr="00CE0402" w:rsidRDefault="009E51D6" w:rsidP="009E51D6">
            <w:pPr>
              <w:ind w:right="-72"/>
              <w:jc w:val="right"/>
              <w:rPr>
                <w:rFonts w:cs="Arial"/>
                <w:color w:val="000000"/>
                <w:sz w:val="18"/>
                <w:szCs w:val="18"/>
              </w:rPr>
            </w:pPr>
            <w:r w:rsidRPr="00CE0402">
              <w:rPr>
                <w:rFonts w:cs="Arial"/>
                <w:sz w:val="18"/>
                <w:szCs w:val="18"/>
              </w:rPr>
              <w:t xml:space="preserve"> 2,456,615 </w:t>
            </w:r>
          </w:p>
        </w:tc>
        <w:tc>
          <w:tcPr>
            <w:tcW w:w="1512" w:type="dxa"/>
            <w:tcBorders>
              <w:bottom w:val="single" w:sz="4" w:space="0" w:color="auto"/>
            </w:tcBorders>
          </w:tcPr>
          <w:p w14:paraId="46709483" w14:textId="0274B9B0" w:rsidR="009E51D6" w:rsidRPr="00CE0402" w:rsidRDefault="009E51D6" w:rsidP="009E51D6">
            <w:pPr>
              <w:ind w:right="-72"/>
              <w:jc w:val="right"/>
              <w:rPr>
                <w:rFonts w:cs="Arial"/>
                <w:color w:val="000000"/>
                <w:sz w:val="18"/>
                <w:szCs w:val="18"/>
              </w:rPr>
            </w:pPr>
            <w:r w:rsidRPr="00CE0402">
              <w:rPr>
                <w:rFonts w:cs="Arial"/>
                <w:sz w:val="18"/>
                <w:szCs w:val="18"/>
              </w:rPr>
              <w:t xml:space="preserve"> 5,973,835 </w:t>
            </w:r>
          </w:p>
        </w:tc>
        <w:tc>
          <w:tcPr>
            <w:tcW w:w="1436" w:type="dxa"/>
            <w:tcBorders>
              <w:bottom w:val="single" w:sz="4" w:space="0" w:color="auto"/>
            </w:tcBorders>
          </w:tcPr>
          <w:p w14:paraId="67FE49FE" w14:textId="643B949F" w:rsidR="009E51D6" w:rsidRPr="00CE0402" w:rsidRDefault="009E51D6" w:rsidP="009E51D6">
            <w:pPr>
              <w:ind w:right="-72"/>
              <w:jc w:val="right"/>
              <w:rPr>
                <w:rFonts w:cs="Arial"/>
                <w:color w:val="000000"/>
                <w:sz w:val="18"/>
                <w:szCs w:val="18"/>
              </w:rPr>
            </w:pPr>
            <w:r w:rsidRPr="00CE0402">
              <w:rPr>
                <w:rFonts w:cs="Arial"/>
                <w:sz w:val="18"/>
                <w:szCs w:val="18"/>
              </w:rPr>
              <w:t xml:space="preserve"> 885,466 </w:t>
            </w:r>
          </w:p>
        </w:tc>
        <w:tc>
          <w:tcPr>
            <w:tcW w:w="1436" w:type="dxa"/>
            <w:tcBorders>
              <w:bottom w:val="single" w:sz="4" w:space="0" w:color="auto"/>
            </w:tcBorders>
          </w:tcPr>
          <w:p w14:paraId="21697E66" w14:textId="094EB7A6" w:rsidR="009E51D6" w:rsidRPr="00CE0402" w:rsidRDefault="009E51D6" w:rsidP="009E51D6">
            <w:pPr>
              <w:ind w:right="-72"/>
              <w:jc w:val="right"/>
              <w:rPr>
                <w:rFonts w:cs="Arial"/>
                <w:color w:val="000000"/>
                <w:sz w:val="18"/>
                <w:szCs w:val="18"/>
              </w:rPr>
            </w:pPr>
            <w:r w:rsidRPr="00CE0402">
              <w:rPr>
                <w:rFonts w:cs="Arial"/>
                <w:sz w:val="18"/>
                <w:szCs w:val="18"/>
              </w:rPr>
              <w:t xml:space="preserve"> 170,100 </w:t>
            </w:r>
          </w:p>
        </w:tc>
        <w:tc>
          <w:tcPr>
            <w:tcW w:w="1435" w:type="dxa"/>
            <w:tcBorders>
              <w:bottom w:val="single" w:sz="4" w:space="0" w:color="auto"/>
            </w:tcBorders>
          </w:tcPr>
          <w:p w14:paraId="6722E2D3" w14:textId="0091A013" w:rsidR="009E51D6" w:rsidRPr="00CE0402" w:rsidRDefault="009E51D6" w:rsidP="009E51D6">
            <w:pPr>
              <w:ind w:right="-72"/>
              <w:jc w:val="right"/>
              <w:rPr>
                <w:rFonts w:cs="Arial"/>
                <w:color w:val="000000"/>
                <w:sz w:val="18"/>
                <w:szCs w:val="18"/>
              </w:rPr>
            </w:pPr>
            <w:r w:rsidRPr="00CE0402">
              <w:rPr>
                <w:rFonts w:cs="Arial"/>
                <w:sz w:val="18"/>
                <w:szCs w:val="18"/>
              </w:rPr>
              <w:t xml:space="preserve"> 20,595 </w:t>
            </w:r>
          </w:p>
        </w:tc>
        <w:tc>
          <w:tcPr>
            <w:tcW w:w="1436" w:type="dxa"/>
            <w:tcBorders>
              <w:bottom w:val="single" w:sz="4" w:space="0" w:color="auto"/>
            </w:tcBorders>
          </w:tcPr>
          <w:p w14:paraId="40649557" w14:textId="12B265EB" w:rsidR="009E51D6" w:rsidRPr="00CE0402" w:rsidRDefault="009E51D6" w:rsidP="009E51D6">
            <w:pPr>
              <w:ind w:right="-72"/>
              <w:jc w:val="right"/>
              <w:rPr>
                <w:rFonts w:cs="Arial"/>
                <w:color w:val="000000"/>
                <w:sz w:val="18"/>
                <w:szCs w:val="18"/>
              </w:rPr>
            </w:pPr>
            <w:r w:rsidRPr="00CE0402">
              <w:rPr>
                <w:rFonts w:cs="Arial"/>
                <w:sz w:val="18"/>
                <w:szCs w:val="18"/>
              </w:rPr>
              <w:t xml:space="preserve"> 350,773 </w:t>
            </w:r>
          </w:p>
        </w:tc>
        <w:tc>
          <w:tcPr>
            <w:tcW w:w="1436" w:type="dxa"/>
            <w:tcBorders>
              <w:bottom w:val="single" w:sz="4" w:space="0" w:color="auto"/>
            </w:tcBorders>
          </w:tcPr>
          <w:p w14:paraId="6DC1F887" w14:textId="5483B60F" w:rsidR="009E51D6" w:rsidRPr="00CE0402" w:rsidRDefault="009E51D6" w:rsidP="009E51D6">
            <w:pPr>
              <w:ind w:right="-72"/>
              <w:jc w:val="right"/>
              <w:rPr>
                <w:rFonts w:cs="Arial"/>
                <w:color w:val="000000"/>
                <w:sz w:val="18"/>
                <w:szCs w:val="18"/>
              </w:rPr>
            </w:pPr>
            <w:r w:rsidRPr="00CE0402">
              <w:rPr>
                <w:rFonts w:cs="Arial"/>
                <w:sz w:val="18"/>
                <w:szCs w:val="18"/>
              </w:rPr>
              <w:t xml:space="preserve"> 9,857,384 </w:t>
            </w:r>
          </w:p>
        </w:tc>
      </w:tr>
    </w:tbl>
    <w:p w14:paraId="4DC46FD7" w14:textId="77777777" w:rsidR="00DB7D32" w:rsidRPr="00CE0402" w:rsidRDefault="00DB7D32" w:rsidP="0041128C">
      <w:pPr>
        <w:rPr>
          <w:rFonts w:cs="Arial"/>
          <w:color w:val="000000"/>
          <w:sz w:val="18"/>
          <w:szCs w:val="18"/>
        </w:rPr>
      </w:pPr>
    </w:p>
    <w:p w14:paraId="132473FE" w14:textId="77777777" w:rsidR="0020161F" w:rsidRPr="00CE0402" w:rsidRDefault="0020161F" w:rsidP="0041128C">
      <w:pPr>
        <w:rPr>
          <w:rFonts w:cs="Arial"/>
          <w:color w:val="000000"/>
          <w:sz w:val="18"/>
          <w:szCs w:val="18"/>
        </w:rPr>
      </w:pPr>
    </w:p>
    <w:p w14:paraId="5BD6A64A" w14:textId="140126B3" w:rsidR="003D5E68" w:rsidRPr="00CE0402" w:rsidRDefault="005A35A5" w:rsidP="0041128C">
      <w:pPr>
        <w:rPr>
          <w:rFonts w:cs="Arial"/>
          <w:color w:val="000000"/>
          <w:sz w:val="18"/>
          <w:szCs w:val="18"/>
          <w:lang w:val="en-GB"/>
        </w:rPr>
      </w:pPr>
      <w:r w:rsidRPr="00CE0402">
        <w:rPr>
          <w:rFonts w:cs="Arial"/>
          <w:color w:val="000000"/>
          <w:sz w:val="18"/>
          <w:szCs w:val="18"/>
          <w:lang w:val="en-GB"/>
        </w:rPr>
        <w:br w:type="page"/>
      </w:r>
    </w:p>
    <w:tbl>
      <w:tblPr>
        <w:tblW w:w="15408" w:type="dxa"/>
        <w:tblInd w:w="108" w:type="dxa"/>
        <w:tblLook w:val="04A0" w:firstRow="1" w:lastRow="0" w:firstColumn="1" w:lastColumn="0" w:noHBand="0" w:noVBand="1"/>
      </w:tblPr>
      <w:tblGrid>
        <w:gridCol w:w="5256"/>
        <w:gridCol w:w="1435"/>
        <w:gridCol w:w="1512"/>
        <w:gridCol w:w="1436"/>
        <w:gridCol w:w="1436"/>
        <w:gridCol w:w="1435"/>
        <w:gridCol w:w="1439"/>
        <w:gridCol w:w="1436"/>
        <w:gridCol w:w="23"/>
      </w:tblGrid>
      <w:tr w:rsidR="00DB7D32" w:rsidRPr="00CE0402" w14:paraId="22B6303A" w14:textId="77777777" w:rsidTr="0077753E">
        <w:tc>
          <w:tcPr>
            <w:tcW w:w="5256" w:type="dxa"/>
          </w:tcPr>
          <w:p w14:paraId="54B64790" w14:textId="77777777" w:rsidR="00DB7D32" w:rsidRPr="00CE0402" w:rsidRDefault="00DB7D32" w:rsidP="0041128C">
            <w:pPr>
              <w:ind w:left="-101"/>
              <w:rPr>
                <w:rFonts w:cs="Arial"/>
                <w:color w:val="000000"/>
                <w:sz w:val="18"/>
                <w:szCs w:val="18"/>
              </w:rPr>
            </w:pPr>
          </w:p>
        </w:tc>
        <w:tc>
          <w:tcPr>
            <w:tcW w:w="10152" w:type="dxa"/>
            <w:gridSpan w:val="8"/>
            <w:tcBorders>
              <w:bottom w:val="single" w:sz="4" w:space="0" w:color="auto"/>
            </w:tcBorders>
          </w:tcPr>
          <w:p w14:paraId="6FE4419E" w14:textId="77777777" w:rsidR="00DB7D32" w:rsidRPr="00CE0402" w:rsidRDefault="00DB7D32" w:rsidP="0041128C">
            <w:pPr>
              <w:ind w:right="-72"/>
              <w:jc w:val="center"/>
              <w:rPr>
                <w:rFonts w:cs="Arial"/>
                <w:b/>
                <w:bCs/>
                <w:color w:val="000000"/>
                <w:sz w:val="18"/>
                <w:szCs w:val="18"/>
              </w:rPr>
            </w:pPr>
            <w:r w:rsidRPr="00CE0402">
              <w:rPr>
                <w:rFonts w:cs="Arial"/>
                <w:b/>
                <w:bCs/>
                <w:color w:val="000000"/>
                <w:sz w:val="18"/>
                <w:szCs w:val="18"/>
              </w:rPr>
              <w:t>Separate financial statements</w:t>
            </w:r>
          </w:p>
        </w:tc>
      </w:tr>
      <w:tr w:rsidR="00DB7D32" w:rsidRPr="00CE0402" w14:paraId="309659EA" w14:textId="77777777" w:rsidTr="0077753E">
        <w:trPr>
          <w:gridAfter w:val="1"/>
          <w:wAfter w:w="23" w:type="dxa"/>
        </w:trPr>
        <w:tc>
          <w:tcPr>
            <w:tcW w:w="5256" w:type="dxa"/>
          </w:tcPr>
          <w:p w14:paraId="4264F537" w14:textId="77777777" w:rsidR="00DB7D32" w:rsidRPr="00CE0402" w:rsidRDefault="00DB7D32" w:rsidP="0041128C">
            <w:pPr>
              <w:ind w:left="-101"/>
              <w:rPr>
                <w:rFonts w:cs="Arial"/>
                <w:color w:val="000000"/>
                <w:sz w:val="18"/>
                <w:szCs w:val="18"/>
              </w:rPr>
            </w:pPr>
          </w:p>
        </w:tc>
        <w:tc>
          <w:tcPr>
            <w:tcW w:w="1435" w:type="dxa"/>
            <w:tcBorders>
              <w:top w:val="single" w:sz="4" w:space="0" w:color="auto"/>
            </w:tcBorders>
            <w:vAlign w:val="bottom"/>
          </w:tcPr>
          <w:p w14:paraId="36201825" w14:textId="77777777" w:rsidR="00DB7D32" w:rsidRPr="00CE0402" w:rsidRDefault="00DB7D32" w:rsidP="0041128C">
            <w:pPr>
              <w:ind w:right="-72"/>
              <w:jc w:val="right"/>
              <w:rPr>
                <w:rFonts w:cs="Arial"/>
                <w:b/>
                <w:bCs/>
                <w:color w:val="000000"/>
                <w:sz w:val="18"/>
                <w:szCs w:val="18"/>
              </w:rPr>
            </w:pPr>
          </w:p>
          <w:p w14:paraId="084B2321" w14:textId="77777777" w:rsidR="00DB7D32" w:rsidRPr="00CE0402" w:rsidRDefault="00DB7D32" w:rsidP="0041128C">
            <w:pPr>
              <w:ind w:right="-72"/>
              <w:jc w:val="right"/>
              <w:rPr>
                <w:rFonts w:cs="Arial"/>
                <w:b/>
                <w:bCs/>
                <w:color w:val="000000"/>
                <w:sz w:val="18"/>
                <w:szCs w:val="18"/>
              </w:rPr>
            </w:pPr>
          </w:p>
          <w:p w14:paraId="458F5ABE" w14:textId="77777777" w:rsidR="00DB7D32" w:rsidRPr="00CE0402" w:rsidRDefault="00DB7D32" w:rsidP="0041128C">
            <w:pPr>
              <w:ind w:right="-72"/>
              <w:jc w:val="right"/>
              <w:rPr>
                <w:rFonts w:cs="Arial"/>
                <w:b/>
                <w:bCs/>
                <w:color w:val="000000"/>
                <w:sz w:val="18"/>
                <w:szCs w:val="18"/>
              </w:rPr>
            </w:pPr>
          </w:p>
          <w:p w14:paraId="2798F5E1"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Land</w:t>
            </w:r>
          </w:p>
        </w:tc>
        <w:tc>
          <w:tcPr>
            <w:tcW w:w="1512" w:type="dxa"/>
            <w:tcBorders>
              <w:top w:val="single" w:sz="4" w:space="0" w:color="auto"/>
            </w:tcBorders>
            <w:vAlign w:val="bottom"/>
          </w:tcPr>
          <w:p w14:paraId="3070CD43" w14:textId="77777777" w:rsidR="00DB7D32" w:rsidRPr="00CE0402" w:rsidRDefault="00DB7D32" w:rsidP="0041128C">
            <w:pPr>
              <w:ind w:right="-72"/>
              <w:rPr>
                <w:rFonts w:cs="Arial"/>
                <w:b/>
                <w:bCs/>
                <w:color w:val="000000"/>
                <w:sz w:val="18"/>
                <w:szCs w:val="18"/>
              </w:rPr>
            </w:pPr>
          </w:p>
          <w:p w14:paraId="727F535C" w14:textId="3525F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Building and</w:t>
            </w:r>
          </w:p>
          <w:p w14:paraId="0C935013" w14:textId="51571F04" w:rsidR="00C62BA7" w:rsidRPr="00CE0402" w:rsidRDefault="00C62BA7" w:rsidP="0041128C">
            <w:pPr>
              <w:ind w:right="-72"/>
              <w:jc w:val="right"/>
              <w:rPr>
                <w:rFonts w:cs="Arial"/>
                <w:b/>
                <w:bCs/>
                <w:color w:val="000000"/>
                <w:sz w:val="18"/>
                <w:szCs w:val="18"/>
              </w:rPr>
            </w:pPr>
            <w:r w:rsidRPr="00CE0402">
              <w:rPr>
                <w:rFonts w:cs="Arial"/>
                <w:b/>
                <w:bCs/>
                <w:color w:val="000000"/>
                <w:sz w:val="18"/>
                <w:szCs w:val="18"/>
              </w:rPr>
              <w:t>building</w:t>
            </w:r>
          </w:p>
          <w:p w14:paraId="19ADF054"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improvements</w:t>
            </w:r>
          </w:p>
        </w:tc>
        <w:tc>
          <w:tcPr>
            <w:tcW w:w="1436" w:type="dxa"/>
            <w:tcBorders>
              <w:top w:val="single" w:sz="4" w:space="0" w:color="auto"/>
            </w:tcBorders>
            <w:vAlign w:val="bottom"/>
          </w:tcPr>
          <w:p w14:paraId="40E97C64" w14:textId="77777777" w:rsidR="00DB7D32" w:rsidRPr="00CE0402" w:rsidRDefault="00DB7D32" w:rsidP="0041128C">
            <w:pPr>
              <w:ind w:right="-72"/>
              <w:jc w:val="right"/>
              <w:rPr>
                <w:rFonts w:cs="Arial"/>
                <w:b/>
                <w:bCs/>
                <w:color w:val="000000"/>
                <w:sz w:val="18"/>
                <w:szCs w:val="18"/>
              </w:rPr>
            </w:pPr>
          </w:p>
          <w:p w14:paraId="5855D2CE" w14:textId="77777777" w:rsidR="00DB7D32" w:rsidRPr="00CE0402" w:rsidRDefault="00DB7D32" w:rsidP="0041128C">
            <w:pPr>
              <w:ind w:right="-72"/>
              <w:jc w:val="right"/>
              <w:rPr>
                <w:rFonts w:cs="Arial"/>
                <w:b/>
                <w:bCs/>
                <w:color w:val="000000"/>
                <w:sz w:val="18"/>
                <w:szCs w:val="18"/>
              </w:rPr>
            </w:pPr>
          </w:p>
          <w:p w14:paraId="6F8517CD"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Medical equipment</w:t>
            </w:r>
          </w:p>
        </w:tc>
        <w:tc>
          <w:tcPr>
            <w:tcW w:w="1436" w:type="dxa"/>
            <w:tcBorders>
              <w:top w:val="single" w:sz="4" w:space="0" w:color="auto"/>
            </w:tcBorders>
            <w:vAlign w:val="bottom"/>
          </w:tcPr>
          <w:p w14:paraId="5FEF140C"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Furniture,</w:t>
            </w:r>
          </w:p>
          <w:p w14:paraId="71E104DF"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 xml:space="preserve">fixtures, </w:t>
            </w:r>
            <w:r w:rsidRPr="00CE0402">
              <w:rPr>
                <w:rFonts w:cs="Arial"/>
                <w:b/>
                <w:bCs/>
                <w:color w:val="000000"/>
                <w:sz w:val="18"/>
                <w:szCs w:val="18"/>
              </w:rPr>
              <w:br/>
              <w:t xml:space="preserve">and office </w:t>
            </w:r>
          </w:p>
          <w:p w14:paraId="6084CA28"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equipment</w:t>
            </w:r>
          </w:p>
        </w:tc>
        <w:tc>
          <w:tcPr>
            <w:tcW w:w="1435" w:type="dxa"/>
            <w:tcBorders>
              <w:top w:val="single" w:sz="4" w:space="0" w:color="auto"/>
            </w:tcBorders>
            <w:vAlign w:val="bottom"/>
          </w:tcPr>
          <w:p w14:paraId="614C5724" w14:textId="77777777" w:rsidR="00DB7D32" w:rsidRPr="00CE0402" w:rsidRDefault="00DB7D32" w:rsidP="0041128C">
            <w:pPr>
              <w:ind w:right="-72"/>
              <w:jc w:val="right"/>
              <w:rPr>
                <w:rFonts w:cs="Arial"/>
                <w:b/>
                <w:bCs/>
                <w:color w:val="000000"/>
                <w:sz w:val="18"/>
                <w:szCs w:val="18"/>
              </w:rPr>
            </w:pPr>
          </w:p>
          <w:p w14:paraId="48B7EE86" w14:textId="77777777" w:rsidR="00DB7D32" w:rsidRPr="00CE0402" w:rsidRDefault="00DB7D32" w:rsidP="0041128C">
            <w:pPr>
              <w:ind w:right="-72"/>
              <w:jc w:val="right"/>
              <w:rPr>
                <w:rFonts w:cs="Arial"/>
                <w:b/>
                <w:bCs/>
                <w:color w:val="000000"/>
                <w:sz w:val="18"/>
                <w:szCs w:val="18"/>
              </w:rPr>
            </w:pPr>
          </w:p>
          <w:p w14:paraId="53465A7A" w14:textId="77777777" w:rsidR="00DB7D32" w:rsidRPr="00CE0402" w:rsidRDefault="00DB7D32" w:rsidP="0041128C">
            <w:pPr>
              <w:ind w:right="-72"/>
              <w:jc w:val="right"/>
              <w:rPr>
                <w:rFonts w:cs="Arial"/>
                <w:b/>
                <w:bCs/>
                <w:color w:val="000000"/>
                <w:sz w:val="18"/>
                <w:szCs w:val="18"/>
              </w:rPr>
            </w:pPr>
          </w:p>
          <w:p w14:paraId="4D09E551"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Vehicles</w:t>
            </w:r>
          </w:p>
        </w:tc>
        <w:tc>
          <w:tcPr>
            <w:tcW w:w="1439" w:type="dxa"/>
            <w:tcBorders>
              <w:top w:val="single" w:sz="4" w:space="0" w:color="auto"/>
            </w:tcBorders>
            <w:vAlign w:val="bottom"/>
          </w:tcPr>
          <w:p w14:paraId="0FAF3CF4" w14:textId="77777777" w:rsidR="00DB7D32" w:rsidRPr="00CE0402" w:rsidRDefault="00DB7D32" w:rsidP="0041128C">
            <w:pPr>
              <w:ind w:right="-72"/>
              <w:jc w:val="right"/>
              <w:rPr>
                <w:rFonts w:cs="Arial"/>
                <w:b/>
                <w:bCs/>
                <w:color w:val="000000"/>
                <w:sz w:val="18"/>
                <w:szCs w:val="18"/>
              </w:rPr>
            </w:pPr>
          </w:p>
          <w:p w14:paraId="50C21F07" w14:textId="77777777" w:rsidR="00DB7D32" w:rsidRPr="00CE0402" w:rsidRDefault="00DB7D32" w:rsidP="0041128C">
            <w:pPr>
              <w:ind w:right="-72"/>
              <w:jc w:val="right"/>
              <w:rPr>
                <w:rFonts w:cs="Arial"/>
                <w:b/>
                <w:bCs/>
                <w:color w:val="000000"/>
                <w:sz w:val="18"/>
                <w:szCs w:val="18"/>
              </w:rPr>
            </w:pPr>
          </w:p>
          <w:p w14:paraId="422D26D6"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Construction in process</w:t>
            </w:r>
          </w:p>
        </w:tc>
        <w:tc>
          <w:tcPr>
            <w:tcW w:w="1436" w:type="dxa"/>
            <w:tcBorders>
              <w:top w:val="single" w:sz="4" w:space="0" w:color="auto"/>
            </w:tcBorders>
            <w:vAlign w:val="bottom"/>
          </w:tcPr>
          <w:p w14:paraId="5937AAAB" w14:textId="77777777" w:rsidR="00DB7D32" w:rsidRPr="00CE0402" w:rsidRDefault="00DB7D32" w:rsidP="0041128C">
            <w:pPr>
              <w:ind w:right="-72"/>
              <w:jc w:val="right"/>
              <w:rPr>
                <w:rFonts w:cs="Arial"/>
                <w:b/>
                <w:bCs/>
                <w:color w:val="000000"/>
                <w:sz w:val="18"/>
                <w:szCs w:val="18"/>
              </w:rPr>
            </w:pPr>
          </w:p>
          <w:p w14:paraId="479B5489" w14:textId="77777777" w:rsidR="00DB7D32" w:rsidRPr="00CE0402" w:rsidRDefault="00DB7D32" w:rsidP="0041128C">
            <w:pPr>
              <w:ind w:right="-72"/>
              <w:jc w:val="right"/>
              <w:rPr>
                <w:rFonts w:cs="Arial"/>
                <w:b/>
                <w:bCs/>
                <w:color w:val="000000"/>
                <w:sz w:val="18"/>
                <w:szCs w:val="18"/>
              </w:rPr>
            </w:pPr>
          </w:p>
          <w:p w14:paraId="2D06F39F" w14:textId="77777777" w:rsidR="00DB7D32" w:rsidRPr="00CE0402" w:rsidRDefault="00DB7D32" w:rsidP="0041128C">
            <w:pPr>
              <w:ind w:right="-72"/>
              <w:jc w:val="right"/>
              <w:rPr>
                <w:rFonts w:cs="Arial"/>
                <w:b/>
                <w:bCs/>
                <w:color w:val="000000"/>
                <w:sz w:val="18"/>
                <w:szCs w:val="18"/>
              </w:rPr>
            </w:pPr>
          </w:p>
          <w:p w14:paraId="7EBCEB28"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Total</w:t>
            </w:r>
          </w:p>
        </w:tc>
      </w:tr>
      <w:tr w:rsidR="00DB7D32" w:rsidRPr="00CE0402" w14:paraId="5CE3A057" w14:textId="77777777" w:rsidTr="0077753E">
        <w:trPr>
          <w:gridAfter w:val="1"/>
          <w:wAfter w:w="23" w:type="dxa"/>
        </w:trPr>
        <w:tc>
          <w:tcPr>
            <w:tcW w:w="5256" w:type="dxa"/>
          </w:tcPr>
          <w:p w14:paraId="13042D91" w14:textId="77777777" w:rsidR="00DB7D32" w:rsidRPr="00CE0402" w:rsidRDefault="00DB7D32" w:rsidP="0041128C">
            <w:pPr>
              <w:ind w:left="-101"/>
              <w:rPr>
                <w:rFonts w:cs="Arial"/>
                <w:color w:val="000000"/>
                <w:sz w:val="18"/>
                <w:szCs w:val="18"/>
              </w:rPr>
            </w:pPr>
          </w:p>
        </w:tc>
        <w:tc>
          <w:tcPr>
            <w:tcW w:w="1435" w:type="dxa"/>
            <w:tcBorders>
              <w:bottom w:val="single" w:sz="4" w:space="0" w:color="auto"/>
            </w:tcBorders>
          </w:tcPr>
          <w:p w14:paraId="2254D910"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c>
          <w:tcPr>
            <w:tcW w:w="1512" w:type="dxa"/>
            <w:tcBorders>
              <w:bottom w:val="single" w:sz="4" w:space="0" w:color="auto"/>
            </w:tcBorders>
          </w:tcPr>
          <w:p w14:paraId="53BDDCD7" w14:textId="77777777" w:rsidR="00475E93" w:rsidRPr="00CE0402" w:rsidRDefault="00DB7D32" w:rsidP="0041128C">
            <w:pPr>
              <w:ind w:right="-72"/>
              <w:jc w:val="right"/>
              <w:rPr>
                <w:rFonts w:cs="Arial"/>
                <w:b/>
                <w:bCs/>
                <w:color w:val="000000"/>
                <w:sz w:val="18"/>
                <w:szCs w:val="18"/>
              </w:rPr>
            </w:pPr>
            <w:r w:rsidRPr="00CE0402">
              <w:rPr>
                <w:rFonts w:cs="Arial"/>
                <w:b/>
                <w:bCs/>
                <w:color w:val="000000"/>
                <w:sz w:val="18"/>
                <w:szCs w:val="18"/>
              </w:rPr>
              <w:t xml:space="preserve">Thousand </w:t>
            </w:r>
          </w:p>
          <w:p w14:paraId="2C17F5EF" w14:textId="74A0B147" w:rsidR="00DB7D32" w:rsidRPr="00CE0402" w:rsidRDefault="00DB7D32" w:rsidP="0041128C">
            <w:pPr>
              <w:ind w:right="-72"/>
              <w:jc w:val="right"/>
              <w:rPr>
                <w:rFonts w:cs="Arial"/>
                <w:color w:val="000000"/>
                <w:sz w:val="18"/>
                <w:szCs w:val="18"/>
              </w:rPr>
            </w:pPr>
            <w:r w:rsidRPr="00CE0402">
              <w:rPr>
                <w:rFonts w:cs="Arial"/>
                <w:b/>
                <w:bCs/>
                <w:color w:val="000000"/>
                <w:sz w:val="18"/>
                <w:szCs w:val="18"/>
              </w:rPr>
              <w:t>Baht</w:t>
            </w:r>
          </w:p>
        </w:tc>
        <w:tc>
          <w:tcPr>
            <w:tcW w:w="1436" w:type="dxa"/>
            <w:tcBorders>
              <w:bottom w:val="single" w:sz="4" w:space="0" w:color="auto"/>
            </w:tcBorders>
          </w:tcPr>
          <w:p w14:paraId="2E42915D"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c>
          <w:tcPr>
            <w:tcW w:w="1436" w:type="dxa"/>
            <w:tcBorders>
              <w:bottom w:val="single" w:sz="4" w:space="0" w:color="auto"/>
            </w:tcBorders>
          </w:tcPr>
          <w:p w14:paraId="4ACF77D3"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Thousand</w:t>
            </w:r>
          </w:p>
          <w:p w14:paraId="1434A7BB"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Baht</w:t>
            </w:r>
          </w:p>
        </w:tc>
        <w:tc>
          <w:tcPr>
            <w:tcW w:w="1435" w:type="dxa"/>
            <w:tcBorders>
              <w:bottom w:val="single" w:sz="4" w:space="0" w:color="auto"/>
            </w:tcBorders>
          </w:tcPr>
          <w:p w14:paraId="43136EC0"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Thousand</w:t>
            </w:r>
          </w:p>
          <w:p w14:paraId="5B8C8FF8" w14:textId="77777777" w:rsidR="00DB7D32" w:rsidRPr="00CE0402" w:rsidRDefault="00DB7D32" w:rsidP="0041128C">
            <w:pPr>
              <w:ind w:right="-72"/>
              <w:jc w:val="right"/>
              <w:rPr>
                <w:rFonts w:cs="Arial"/>
                <w:b/>
                <w:bCs/>
                <w:color w:val="000000"/>
                <w:sz w:val="18"/>
                <w:szCs w:val="18"/>
              </w:rPr>
            </w:pPr>
            <w:r w:rsidRPr="00CE0402">
              <w:rPr>
                <w:rFonts w:cs="Arial"/>
                <w:b/>
                <w:bCs/>
                <w:color w:val="000000"/>
                <w:sz w:val="18"/>
                <w:szCs w:val="18"/>
              </w:rPr>
              <w:t>Baht</w:t>
            </w:r>
          </w:p>
        </w:tc>
        <w:tc>
          <w:tcPr>
            <w:tcW w:w="1439" w:type="dxa"/>
            <w:tcBorders>
              <w:bottom w:val="single" w:sz="4" w:space="0" w:color="auto"/>
            </w:tcBorders>
          </w:tcPr>
          <w:p w14:paraId="3A7BFD3A"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c>
          <w:tcPr>
            <w:tcW w:w="1436" w:type="dxa"/>
            <w:tcBorders>
              <w:bottom w:val="single" w:sz="4" w:space="0" w:color="auto"/>
            </w:tcBorders>
          </w:tcPr>
          <w:p w14:paraId="41AE75A2" w14:textId="77777777" w:rsidR="00DB7D32" w:rsidRPr="00CE0402" w:rsidRDefault="00DB7D32" w:rsidP="0041128C">
            <w:pPr>
              <w:ind w:right="-72"/>
              <w:jc w:val="right"/>
              <w:rPr>
                <w:rFonts w:cs="Arial"/>
                <w:color w:val="000000"/>
                <w:sz w:val="18"/>
                <w:szCs w:val="18"/>
              </w:rPr>
            </w:pPr>
            <w:r w:rsidRPr="00CE0402">
              <w:rPr>
                <w:rFonts w:cs="Arial"/>
                <w:b/>
                <w:bCs/>
                <w:color w:val="000000"/>
                <w:sz w:val="18"/>
                <w:szCs w:val="18"/>
              </w:rPr>
              <w:t>Thousand Baht</w:t>
            </w:r>
          </w:p>
        </w:tc>
      </w:tr>
      <w:tr w:rsidR="00DB7D32" w:rsidRPr="00CE0402" w14:paraId="4C2BFF8B" w14:textId="77777777" w:rsidTr="0077753E">
        <w:trPr>
          <w:gridAfter w:val="1"/>
          <w:wAfter w:w="23" w:type="dxa"/>
        </w:trPr>
        <w:tc>
          <w:tcPr>
            <w:tcW w:w="5256" w:type="dxa"/>
          </w:tcPr>
          <w:p w14:paraId="238B174D" w14:textId="77777777" w:rsidR="00DB7D32" w:rsidRPr="00CE0402" w:rsidRDefault="00DB7D32" w:rsidP="0041128C">
            <w:pPr>
              <w:ind w:left="-101"/>
              <w:rPr>
                <w:rFonts w:cs="Arial"/>
                <w:b/>
                <w:color w:val="000000"/>
                <w:sz w:val="18"/>
                <w:szCs w:val="18"/>
              </w:rPr>
            </w:pPr>
          </w:p>
        </w:tc>
        <w:tc>
          <w:tcPr>
            <w:tcW w:w="1435" w:type="dxa"/>
            <w:tcBorders>
              <w:top w:val="single" w:sz="4" w:space="0" w:color="auto"/>
            </w:tcBorders>
          </w:tcPr>
          <w:p w14:paraId="2A09BBD1" w14:textId="77777777" w:rsidR="00DB7D32" w:rsidRPr="00CE0402" w:rsidRDefault="00DB7D32" w:rsidP="0041128C">
            <w:pPr>
              <w:ind w:right="-72"/>
              <w:jc w:val="right"/>
              <w:rPr>
                <w:rFonts w:cs="Arial"/>
                <w:color w:val="000000"/>
                <w:sz w:val="18"/>
                <w:szCs w:val="18"/>
              </w:rPr>
            </w:pPr>
          </w:p>
        </w:tc>
        <w:tc>
          <w:tcPr>
            <w:tcW w:w="1512" w:type="dxa"/>
            <w:tcBorders>
              <w:top w:val="single" w:sz="4" w:space="0" w:color="auto"/>
            </w:tcBorders>
          </w:tcPr>
          <w:p w14:paraId="52770868" w14:textId="77777777" w:rsidR="00DB7D32" w:rsidRPr="00CE0402" w:rsidRDefault="00DB7D32" w:rsidP="0041128C">
            <w:pPr>
              <w:ind w:right="-72"/>
              <w:jc w:val="right"/>
              <w:rPr>
                <w:rFonts w:cs="Arial"/>
                <w:color w:val="000000"/>
                <w:sz w:val="18"/>
                <w:szCs w:val="18"/>
              </w:rPr>
            </w:pPr>
          </w:p>
        </w:tc>
        <w:tc>
          <w:tcPr>
            <w:tcW w:w="1436" w:type="dxa"/>
            <w:tcBorders>
              <w:top w:val="single" w:sz="4" w:space="0" w:color="auto"/>
            </w:tcBorders>
          </w:tcPr>
          <w:p w14:paraId="3B8A628F" w14:textId="77777777" w:rsidR="00DB7D32" w:rsidRPr="00CE0402" w:rsidRDefault="00DB7D32" w:rsidP="0041128C">
            <w:pPr>
              <w:ind w:right="-72"/>
              <w:jc w:val="right"/>
              <w:rPr>
                <w:rFonts w:cs="Arial"/>
                <w:color w:val="000000"/>
                <w:sz w:val="18"/>
                <w:szCs w:val="18"/>
              </w:rPr>
            </w:pPr>
          </w:p>
        </w:tc>
        <w:tc>
          <w:tcPr>
            <w:tcW w:w="1436" w:type="dxa"/>
            <w:tcBorders>
              <w:top w:val="single" w:sz="4" w:space="0" w:color="auto"/>
            </w:tcBorders>
          </w:tcPr>
          <w:p w14:paraId="46F3ED8D" w14:textId="77777777" w:rsidR="00DB7D32" w:rsidRPr="00CE0402" w:rsidRDefault="00DB7D32" w:rsidP="0041128C">
            <w:pPr>
              <w:ind w:right="-72"/>
              <w:jc w:val="right"/>
              <w:rPr>
                <w:rFonts w:cs="Arial"/>
                <w:color w:val="000000"/>
                <w:sz w:val="18"/>
                <w:szCs w:val="18"/>
              </w:rPr>
            </w:pPr>
          </w:p>
        </w:tc>
        <w:tc>
          <w:tcPr>
            <w:tcW w:w="1435" w:type="dxa"/>
            <w:tcBorders>
              <w:top w:val="single" w:sz="4" w:space="0" w:color="auto"/>
            </w:tcBorders>
          </w:tcPr>
          <w:p w14:paraId="16ED1FC1" w14:textId="77777777" w:rsidR="00DB7D32" w:rsidRPr="00CE0402" w:rsidRDefault="00DB7D32" w:rsidP="0041128C">
            <w:pPr>
              <w:ind w:right="-72"/>
              <w:jc w:val="right"/>
              <w:rPr>
                <w:rFonts w:cs="Arial"/>
                <w:color w:val="000000"/>
                <w:sz w:val="18"/>
                <w:szCs w:val="18"/>
              </w:rPr>
            </w:pPr>
          </w:p>
        </w:tc>
        <w:tc>
          <w:tcPr>
            <w:tcW w:w="1439" w:type="dxa"/>
            <w:tcBorders>
              <w:top w:val="single" w:sz="4" w:space="0" w:color="auto"/>
            </w:tcBorders>
          </w:tcPr>
          <w:p w14:paraId="21E7E750" w14:textId="77777777" w:rsidR="00DB7D32" w:rsidRPr="00CE0402" w:rsidRDefault="00DB7D32" w:rsidP="0041128C">
            <w:pPr>
              <w:ind w:right="-72"/>
              <w:jc w:val="right"/>
              <w:rPr>
                <w:rFonts w:cs="Arial"/>
                <w:color w:val="000000"/>
                <w:sz w:val="18"/>
                <w:szCs w:val="18"/>
              </w:rPr>
            </w:pPr>
          </w:p>
        </w:tc>
        <w:tc>
          <w:tcPr>
            <w:tcW w:w="1436" w:type="dxa"/>
            <w:tcBorders>
              <w:top w:val="single" w:sz="4" w:space="0" w:color="auto"/>
            </w:tcBorders>
          </w:tcPr>
          <w:p w14:paraId="58A1A461" w14:textId="77777777" w:rsidR="00DB7D32" w:rsidRPr="00CE0402" w:rsidRDefault="00DB7D32" w:rsidP="0041128C">
            <w:pPr>
              <w:ind w:right="-72"/>
              <w:jc w:val="right"/>
              <w:rPr>
                <w:rFonts w:cs="Arial"/>
                <w:color w:val="000000"/>
                <w:sz w:val="18"/>
                <w:szCs w:val="18"/>
              </w:rPr>
            </w:pPr>
          </w:p>
        </w:tc>
      </w:tr>
      <w:tr w:rsidR="000D1003" w:rsidRPr="00CE0402" w14:paraId="220D6172" w14:textId="77777777" w:rsidTr="0077753E">
        <w:trPr>
          <w:gridAfter w:val="1"/>
          <w:wAfter w:w="23" w:type="dxa"/>
        </w:trPr>
        <w:tc>
          <w:tcPr>
            <w:tcW w:w="5256" w:type="dxa"/>
          </w:tcPr>
          <w:p w14:paraId="4EF75D53" w14:textId="765D217B" w:rsidR="000D1003" w:rsidRPr="00CE0402" w:rsidRDefault="005D245B" w:rsidP="0041128C">
            <w:pPr>
              <w:ind w:left="-101"/>
              <w:rPr>
                <w:rFonts w:cs="Arial"/>
                <w:color w:val="000000"/>
                <w:sz w:val="18"/>
                <w:szCs w:val="18"/>
              </w:rPr>
            </w:pPr>
            <w:r w:rsidRPr="00CE0402">
              <w:rPr>
                <w:rFonts w:cs="Arial"/>
                <w:b/>
                <w:color w:val="000000"/>
                <w:sz w:val="18"/>
                <w:szCs w:val="18"/>
              </w:rPr>
              <w:t xml:space="preserve">At </w:t>
            </w:r>
            <w:r w:rsidR="00B13E3A" w:rsidRPr="00CE0402">
              <w:rPr>
                <w:rFonts w:cs="Arial"/>
                <w:b/>
                <w:color w:val="000000"/>
                <w:sz w:val="18"/>
                <w:szCs w:val="18"/>
                <w:lang w:val="en-GB"/>
              </w:rPr>
              <w:t>1</w:t>
            </w:r>
            <w:r w:rsidRPr="00CE0402">
              <w:rPr>
                <w:rFonts w:cs="Arial"/>
                <w:b/>
                <w:color w:val="000000"/>
                <w:sz w:val="18"/>
                <w:szCs w:val="18"/>
              </w:rPr>
              <w:t xml:space="preserve"> January </w:t>
            </w:r>
            <w:r w:rsidR="00B13E3A" w:rsidRPr="00CE0402">
              <w:rPr>
                <w:rFonts w:cs="Arial"/>
                <w:b/>
                <w:color w:val="000000"/>
                <w:sz w:val="18"/>
                <w:szCs w:val="18"/>
                <w:lang w:val="en-GB"/>
              </w:rPr>
              <w:t>202</w:t>
            </w:r>
            <w:r w:rsidR="00E176D0" w:rsidRPr="00CE0402">
              <w:rPr>
                <w:rFonts w:cs="Arial"/>
                <w:b/>
                <w:color w:val="000000"/>
                <w:sz w:val="18"/>
                <w:szCs w:val="18"/>
                <w:lang w:val="en-GB"/>
              </w:rPr>
              <w:t>4</w:t>
            </w:r>
          </w:p>
        </w:tc>
        <w:tc>
          <w:tcPr>
            <w:tcW w:w="1435" w:type="dxa"/>
          </w:tcPr>
          <w:p w14:paraId="02C40D3A" w14:textId="77777777" w:rsidR="000D1003" w:rsidRPr="00CE0402" w:rsidRDefault="000D1003" w:rsidP="0041128C">
            <w:pPr>
              <w:ind w:right="-72"/>
              <w:jc w:val="right"/>
              <w:rPr>
                <w:rFonts w:cs="Arial"/>
                <w:color w:val="000000"/>
                <w:sz w:val="18"/>
                <w:szCs w:val="18"/>
              </w:rPr>
            </w:pPr>
          </w:p>
        </w:tc>
        <w:tc>
          <w:tcPr>
            <w:tcW w:w="1512" w:type="dxa"/>
          </w:tcPr>
          <w:p w14:paraId="363C15E7" w14:textId="77777777" w:rsidR="000D1003" w:rsidRPr="00CE0402" w:rsidRDefault="000D1003" w:rsidP="0041128C">
            <w:pPr>
              <w:ind w:right="-72"/>
              <w:jc w:val="right"/>
              <w:rPr>
                <w:rFonts w:cs="Arial"/>
                <w:color w:val="000000"/>
                <w:sz w:val="18"/>
                <w:szCs w:val="18"/>
              </w:rPr>
            </w:pPr>
          </w:p>
        </w:tc>
        <w:tc>
          <w:tcPr>
            <w:tcW w:w="1436" w:type="dxa"/>
          </w:tcPr>
          <w:p w14:paraId="3A2122BA" w14:textId="77777777" w:rsidR="000D1003" w:rsidRPr="00CE0402" w:rsidRDefault="000D1003" w:rsidP="0041128C">
            <w:pPr>
              <w:ind w:right="-72"/>
              <w:jc w:val="right"/>
              <w:rPr>
                <w:rFonts w:cs="Arial"/>
                <w:color w:val="000000"/>
                <w:sz w:val="18"/>
                <w:szCs w:val="18"/>
              </w:rPr>
            </w:pPr>
          </w:p>
        </w:tc>
        <w:tc>
          <w:tcPr>
            <w:tcW w:w="1436" w:type="dxa"/>
          </w:tcPr>
          <w:p w14:paraId="243E01F4" w14:textId="77777777" w:rsidR="000D1003" w:rsidRPr="00CE0402" w:rsidRDefault="000D1003" w:rsidP="0041128C">
            <w:pPr>
              <w:ind w:right="-72"/>
              <w:jc w:val="right"/>
              <w:rPr>
                <w:rFonts w:cs="Arial"/>
                <w:color w:val="000000"/>
                <w:sz w:val="18"/>
                <w:szCs w:val="18"/>
              </w:rPr>
            </w:pPr>
          </w:p>
        </w:tc>
        <w:tc>
          <w:tcPr>
            <w:tcW w:w="1435" w:type="dxa"/>
          </w:tcPr>
          <w:p w14:paraId="79DDB2F2" w14:textId="77777777" w:rsidR="000D1003" w:rsidRPr="00CE0402" w:rsidRDefault="000D1003" w:rsidP="0041128C">
            <w:pPr>
              <w:ind w:right="-72"/>
              <w:jc w:val="right"/>
              <w:rPr>
                <w:rFonts w:cs="Arial"/>
                <w:color w:val="000000"/>
                <w:sz w:val="18"/>
                <w:szCs w:val="18"/>
              </w:rPr>
            </w:pPr>
          </w:p>
        </w:tc>
        <w:tc>
          <w:tcPr>
            <w:tcW w:w="1439" w:type="dxa"/>
          </w:tcPr>
          <w:p w14:paraId="4926EECA" w14:textId="77777777" w:rsidR="000D1003" w:rsidRPr="00CE0402" w:rsidRDefault="000D1003" w:rsidP="0041128C">
            <w:pPr>
              <w:ind w:right="-72"/>
              <w:jc w:val="right"/>
              <w:rPr>
                <w:rFonts w:cs="Arial"/>
                <w:color w:val="000000"/>
                <w:sz w:val="18"/>
                <w:szCs w:val="18"/>
              </w:rPr>
            </w:pPr>
          </w:p>
        </w:tc>
        <w:tc>
          <w:tcPr>
            <w:tcW w:w="1436" w:type="dxa"/>
          </w:tcPr>
          <w:p w14:paraId="75A3A567" w14:textId="77777777" w:rsidR="000D1003" w:rsidRPr="00CE0402" w:rsidRDefault="000D1003" w:rsidP="0041128C">
            <w:pPr>
              <w:ind w:right="-72"/>
              <w:jc w:val="right"/>
              <w:rPr>
                <w:rFonts w:cs="Arial"/>
                <w:color w:val="000000"/>
                <w:sz w:val="18"/>
                <w:szCs w:val="18"/>
              </w:rPr>
            </w:pPr>
          </w:p>
        </w:tc>
      </w:tr>
      <w:tr w:rsidR="00E176D0" w:rsidRPr="00CE0402" w14:paraId="766EFF72" w14:textId="77777777" w:rsidTr="0077753E">
        <w:trPr>
          <w:gridAfter w:val="1"/>
          <w:wAfter w:w="23" w:type="dxa"/>
        </w:trPr>
        <w:tc>
          <w:tcPr>
            <w:tcW w:w="5256" w:type="dxa"/>
          </w:tcPr>
          <w:p w14:paraId="76602428" w14:textId="77777777" w:rsidR="00E176D0" w:rsidRPr="00CE0402" w:rsidRDefault="00E176D0" w:rsidP="00E176D0">
            <w:pPr>
              <w:ind w:left="-101"/>
              <w:rPr>
                <w:rFonts w:cs="Arial"/>
                <w:color w:val="000000"/>
                <w:sz w:val="18"/>
                <w:szCs w:val="18"/>
              </w:rPr>
            </w:pPr>
            <w:r w:rsidRPr="00CE0402">
              <w:rPr>
                <w:rFonts w:cs="Arial"/>
                <w:color w:val="000000"/>
                <w:sz w:val="18"/>
                <w:szCs w:val="18"/>
              </w:rPr>
              <w:t xml:space="preserve">Cost </w:t>
            </w:r>
          </w:p>
        </w:tc>
        <w:tc>
          <w:tcPr>
            <w:tcW w:w="1435" w:type="dxa"/>
          </w:tcPr>
          <w:p w14:paraId="61581940" w14:textId="2BAD5D3A"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483,475</w:t>
            </w:r>
          </w:p>
        </w:tc>
        <w:tc>
          <w:tcPr>
            <w:tcW w:w="1512" w:type="dxa"/>
          </w:tcPr>
          <w:p w14:paraId="0BCD9CDF" w14:textId="34DE4D18" w:rsidR="00E176D0" w:rsidRPr="00CE0402" w:rsidRDefault="00E176D0" w:rsidP="00E176D0">
            <w:pPr>
              <w:ind w:right="-72"/>
              <w:jc w:val="right"/>
              <w:rPr>
                <w:rFonts w:cs="Arial"/>
                <w:color w:val="000000"/>
                <w:sz w:val="18"/>
                <w:szCs w:val="18"/>
                <w:cs/>
                <w:lang w:val="en-GB"/>
              </w:rPr>
            </w:pPr>
            <w:r w:rsidRPr="00CE0402">
              <w:rPr>
                <w:rFonts w:cs="Arial"/>
                <w:color w:val="000000"/>
                <w:sz w:val="18"/>
                <w:szCs w:val="18"/>
                <w:lang w:val="en-GB"/>
              </w:rPr>
              <w:t>3</w:t>
            </w:r>
            <w:r w:rsidRPr="00CE0402">
              <w:rPr>
                <w:rFonts w:cs="Arial"/>
                <w:color w:val="000000"/>
                <w:sz w:val="18"/>
                <w:szCs w:val="18"/>
              </w:rPr>
              <w:t>,</w:t>
            </w:r>
            <w:r w:rsidRPr="00CE0402">
              <w:rPr>
                <w:rFonts w:cs="Arial"/>
                <w:color w:val="000000"/>
                <w:sz w:val="18"/>
                <w:szCs w:val="18"/>
                <w:lang w:val="en-GB"/>
              </w:rPr>
              <w:t>565</w:t>
            </w:r>
            <w:r w:rsidRPr="00CE0402">
              <w:rPr>
                <w:rFonts w:cs="Arial"/>
                <w:color w:val="000000"/>
                <w:sz w:val="18"/>
                <w:szCs w:val="18"/>
              </w:rPr>
              <w:t>,</w:t>
            </w:r>
            <w:r w:rsidRPr="00CE0402">
              <w:rPr>
                <w:rFonts w:cs="Arial"/>
                <w:color w:val="000000"/>
                <w:sz w:val="18"/>
                <w:szCs w:val="18"/>
                <w:lang w:val="en-GB"/>
              </w:rPr>
              <w:t>452</w:t>
            </w:r>
          </w:p>
        </w:tc>
        <w:tc>
          <w:tcPr>
            <w:tcW w:w="1436" w:type="dxa"/>
          </w:tcPr>
          <w:p w14:paraId="6A07CAB6" w14:textId="4F404F16"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146</w:t>
            </w:r>
            <w:r w:rsidRPr="00CE0402">
              <w:rPr>
                <w:rFonts w:cs="Arial"/>
                <w:color w:val="000000"/>
                <w:sz w:val="18"/>
                <w:szCs w:val="18"/>
              </w:rPr>
              <w:t>,</w:t>
            </w:r>
            <w:r w:rsidRPr="00CE0402">
              <w:rPr>
                <w:rFonts w:cs="Arial"/>
                <w:color w:val="000000"/>
                <w:sz w:val="18"/>
                <w:szCs w:val="18"/>
                <w:lang w:val="en-GB"/>
              </w:rPr>
              <w:t>556</w:t>
            </w:r>
          </w:p>
        </w:tc>
        <w:tc>
          <w:tcPr>
            <w:tcW w:w="1436" w:type="dxa"/>
          </w:tcPr>
          <w:p w14:paraId="47F88EB2" w14:textId="7126CFC3"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129</w:t>
            </w:r>
            <w:r w:rsidRPr="00CE0402">
              <w:rPr>
                <w:rFonts w:cs="Arial"/>
                <w:color w:val="000000"/>
                <w:sz w:val="18"/>
                <w:szCs w:val="18"/>
              </w:rPr>
              <w:t>,</w:t>
            </w:r>
            <w:r w:rsidRPr="00CE0402">
              <w:rPr>
                <w:rFonts w:cs="Arial"/>
                <w:color w:val="000000"/>
                <w:sz w:val="18"/>
                <w:szCs w:val="18"/>
                <w:lang w:val="en-GB"/>
              </w:rPr>
              <w:t>785</w:t>
            </w:r>
          </w:p>
        </w:tc>
        <w:tc>
          <w:tcPr>
            <w:tcW w:w="1435" w:type="dxa"/>
          </w:tcPr>
          <w:p w14:paraId="25870FB1" w14:textId="78FD64B2"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511</w:t>
            </w:r>
          </w:p>
        </w:tc>
        <w:tc>
          <w:tcPr>
            <w:tcW w:w="1439" w:type="dxa"/>
          </w:tcPr>
          <w:p w14:paraId="4971C8A6" w14:textId="2C0D006B"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35</w:t>
            </w:r>
            <w:r w:rsidRPr="00CE0402">
              <w:rPr>
                <w:rFonts w:cs="Arial"/>
                <w:color w:val="000000"/>
                <w:sz w:val="18"/>
                <w:szCs w:val="18"/>
              </w:rPr>
              <w:t>,</w:t>
            </w:r>
            <w:r w:rsidRPr="00CE0402">
              <w:rPr>
                <w:rFonts w:cs="Arial"/>
                <w:color w:val="000000"/>
                <w:sz w:val="18"/>
                <w:szCs w:val="18"/>
                <w:lang w:val="en-GB"/>
              </w:rPr>
              <w:t>488</w:t>
            </w:r>
          </w:p>
        </w:tc>
        <w:tc>
          <w:tcPr>
            <w:tcW w:w="1436" w:type="dxa"/>
          </w:tcPr>
          <w:p w14:paraId="2D2B6FDB" w14:textId="09D5D72D"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4</w:t>
            </w:r>
            <w:r w:rsidRPr="00CE0402">
              <w:rPr>
                <w:rFonts w:cs="Arial"/>
                <w:color w:val="000000"/>
                <w:sz w:val="18"/>
                <w:szCs w:val="18"/>
              </w:rPr>
              <w:t>,</w:t>
            </w:r>
            <w:r w:rsidRPr="00CE0402">
              <w:rPr>
                <w:rFonts w:cs="Arial"/>
                <w:color w:val="000000"/>
                <w:sz w:val="18"/>
                <w:szCs w:val="18"/>
                <w:lang w:val="en-GB"/>
              </w:rPr>
              <w:t>363</w:t>
            </w:r>
            <w:r w:rsidRPr="00CE0402">
              <w:rPr>
                <w:rFonts w:cs="Arial"/>
                <w:color w:val="000000"/>
                <w:sz w:val="18"/>
                <w:szCs w:val="18"/>
              </w:rPr>
              <w:t>,</w:t>
            </w:r>
            <w:r w:rsidRPr="00CE0402">
              <w:rPr>
                <w:rFonts w:cs="Arial"/>
                <w:color w:val="000000"/>
                <w:sz w:val="18"/>
                <w:szCs w:val="18"/>
                <w:lang w:val="en-GB"/>
              </w:rPr>
              <w:t>267</w:t>
            </w:r>
          </w:p>
        </w:tc>
      </w:tr>
      <w:tr w:rsidR="00E176D0" w:rsidRPr="00CE0402" w14:paraId="48E03A4F" w14:textId="77777777" w:rsidTr="0077753E">
        <w:trPr>
          <w:gridAfter w:val="1"/>
          <w:wAfter w:w="23" w:type="dxa"/>
        </w:trPr>
        <w:tc>
          <w:tcPr>
            <w:tcW w:w="5256" w:type="dxa"/>
          </w:tcPr>
          <w:p w14:paraId="1B4A9EEB" w14:textId="016BAFA1" w:rsidR="00E176D0" w:rsidRPr="00CE0402" w:rsidRDefault="00E176D0" w:rsidP="00E176D0">
            <w:pPr>
              <w:ind w:left="-101"/>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w:t>
            </w:r>
            <w:r w:rsidRPr="00CE0402">
              <w:rPr>
                <w:rFonts w:cs="Arial"/>
                <w:color w:val="000000"/>
                <w:sz w:val="18"/>
                <w:szCs w:val="18"/>
                <w:lang w:val="en-GB"/>
              </w:rPr>
              <w:t xml:space="preserve"> </w:t>
            </w:r>
            <w:r w:rsidRPr="00CE0402">
              <w:rPr>
                <w:rFonts w:cs="Arial"/>
                <w:color w:val="000000"/>
                <w:sz w:val="18"/>
                <w:szCs w:val="18"/>
              </w:rPr>
              <w:t>Accumulated depreciation</w:t>
            </w:r>
          </w:p>
        </w:tc>
        <w:tc>
          <w:tcPr>
            <w:tcW w:w="1435" w:type="dxa"/>
            <w:tcBorders>
              <w:bottom w:val="single" w:sz="4" w:space="0" w:color="auto"/>
            </w:tcBorders>
          </w:tcPr>
          <w:p w14:paraId="18BF636F" w14:textId="6BAC85B4"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w:t>
            </w:r>
          </w:p>
        </w:tc>
        <w:tc>
          <w:tcPr>
            <w:tcW w:w="1512" w:type="dxa"/>
            <w:tcBorders>
              <w:bottom w:val="single" w:sz="4" w:space="0" w:color="auto"/>
            </w:tcBorders>
          </w:tcPr>
          <w:p w14:paraId="0156466F" w14:textId="5492389C" w:rsidR="00E176D0" w:rsidRPr="00CE0402" w:rsidRDefault="00E176D0" w:rsidP="00E176D0">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177</w:t>
            </w:r>
            <w:r w:rsidRPr="00CE0402">
              <w:rPr>
                <w:rFonts w:cs="Arial"/>
                <w:color w:val="000000"/>
                <w:sz w:val="18"/>
                <w:szCs w:val="18"/>
              </w:rPr>
              <w:t>,</w:t>
            </w:r>
            <w:r w:rsidRPr="00CE0402">
              <w:rPr>
                <w:rFonts w:cs="Arial"/>
                <w:color w:val="000000"/>
                <w:sz w:val="18"/>
                <w:szCs w:val="18"/>
                <w:lang w:val="en-GB"/>
              </w:rPr>
              <w:t>863</w:t>
            </w:r>
            <w:r w:rsidRPr="00CE0402">
              <w:rPr>
                <w:rFonts w:cs="Arial"/>
                <w:color w:val="000000"/>
                <w:sz w:val="18"/>
                <w:szCs w:val="18"/>
              </w:rPr>
              <w:t>)</w:t>
            </w:r>
          </w:p>
        </w:tc>
        <w:tc>
          <w:tcPr>
            <w:tcW w:w="1436" w:type="dxa"/>
            <w:tcBorders>
              <w:bottom w:val="single" w:sz="4" w:space="0" w:color="auto"/>
            </w:tcBorders>
          </w:tcPr>
          <w:p w14:paraId="65D8D123" w14:textId="08929A02" w:rsidR="00E176D0" w:rsidRPr="00CE0402" w:rsidRDefault="00E176D0" w:rsidP="00E176D0">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49</w:t>
            </w:r>
            <w:r w:rsidRPr="00CE0402">
              <w:rPr>
                <w:rFonts w:cs="Arial"/>
                <w:color w:val="000000"/>
                <w:sz w:val="18"/>
                <w:szCs w:val="18"/>
              </w:rPr>
              <w:t>,</w:t>
            </w:r>
            <w:r w:rsidRPr="00CE0402">
              <w:rPr>
                <w:rFonts w:cs="Arial"/>
                <w:color w:val="000000"/>
                <w:sz w:val="18"/>
                <w:szCs w:val="18"/>
                <w:lang w:val="en-GB"/>
              </w:rPr>
              <w:t>962</w:t>
            </w:r>
            <w:r w:rsidRPr="00CE0402">
              <w:rPr>
                <w:rFonts w:cs="Arial"/>
                <w:color w:val="000000"/>
                <w:sz w:val="18"/>
                <w:szCs w:val="18"/>
              </w:rPr>
              <w:t>)</w:t>
            </w:r>
          </w:p>
        </w:tc>
        <w:tc>
          <w:tcPr>
            <w:tcW w:w="1436" w:type="dxa"/>
            <w:tcBorders>
              <w:bottom w:val="single" w:sz="4" w:space="0" w:color="auto"/>
            </w:tcBorders>
          </w:tcPr>
          <w:p w14:paraId="49DC0A20" w14:textId="7B2AF053" w:rsidR="00E176D0" w:rsidRPr="00CE0402" w:rsidRDefault="00E176D0" w:rsidP="00E176D0">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104</w:t>
            </w:r>
            <w:r w:rsidRPr="00CE0402">
              <w:rPr>
                <w:rFonts w:cs="Arial"/>
                <w:color w:val="000000"/>
                <w:sz w:val="18"/>
                <w:szCs w:val="18"/>
              </w:rPr>
              <w:t>,</w:t>
            </w:r>
            <w:r w:rsidRPr="00CE0402">
              <w:rPr>
                <w:rFonts w:cs="Arial"/>
                <w:color w:val="000000"/>
                <w:sz w:val="18"/>
                <w:szCs w:val="18"/>
                <w:lang w:val="en-GB"/>
              </w:rPr>
              <w:t>692</w:t>
            </w:r>
            <w:r w:rsidRPr="00CE0402">
              <w:rPr>
                <w:rFonts w:cs="Arial"/>
                <w:color w:val="000000"/>
                <w:sz w:val="18"/>
                <w:szCs w:val="18"/>
              </w:rPr>
              <w:t>)</w:t>
            </w:r>
          </w:p>
        </w:tc>
        <w:tc>
          <w:tcPr>
            <w:tcW w:w="1435" w:type="dxa"/>
            <w:tcBorders>
              <w:bottom w:val="single" w:sz="4" w:space="0" w:color="auto"/>
            </w:tcBorders>
          </w:tcPr>
          <w:p w14:paraId="197D4DD6" w14:textId="3952A9CC" w:rsidR="00E176D0" w:rsidRPr="00CE0402" w:rsidRDefault="00E176D0" w:rsidP="00E176D0">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441</w:t>
            </w:r>
            <w:r w:rsidRPr="00CE0402">
              <w:rPr>
                <w:rFonts w:cs="Arial"/>
                <w:color w:val="000000"/>
                <w:sz w:val="18"/>
                <w:szCs w:val="18"/>
              </w:rPr>
              <w:t>)</w:t>
            </w:r>
          </w:p>
        </w:tc>
        <w:tc>
          <w:tcPr>
            <w:tcW w:w="1439" w:type="dxa"/>
            <w:tcBorders>
              <w:bottom w:val="single" w:sz="4" w:space="0" w:color="auto"/>
            </w:tcBorders>
          </w:tcPr>
          <w:p w14:paraId="771FC6E8" w14:textId="3348C483" w:rsidR="00E176D0" w:rsidRPr="00CE0402" w:rsidRDefault="00E176D0" w:rsidP="00E176D0">
            <w:pPr>
              <w:ind w:right="-72"/>
              <w:jc w:val="right"/>
              <w:rPr>
                <w:rFonts w:cs="Arial"/>
                <w:color w:val="000000"/>
                <w:sz w:val="18"/>
                <w:szCs w:val="18"/>
              </w:rPr>
            </w:pPr>
            <w:r w:rsidRPr="00CE0402">
              <w:rPr>
                <w:rFonts w:cs="Arial"/>
                <w:color w:val="000000"/>
                <w:sz w:val="18"/>
                <w:szCs w:val="18"/>
              </w:rPr>
              <w:t>-</w:t>
            </w:r>
          </w:p>
        </w:tc>
        <w:tc>
          <w:tcPr>
            <w:tcW w:w="1436" w:type="dxa"/>
            <w:tcBorders>
              <w:bottom w:val="single" w:sz="4" w:space="0" w:color="auto"/>
            </w:tcBorders>
          </w:tcPr>
          <w:p w14:paraId="191EAD04" w14:textId="09A7A16C" w:rsidR="00E176D0" w:rsidRPr="00CE0402" w:rsidRDefault="00E176D0" w:rsidP="00E176D0">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332</w:t>
            </w:r>
            <w:r w:rsidRPr="00CE0402">
              <w:rPr>
                <w:rFonts w:cs="Arial"/>
                <w:color w:val="000000"/>
                <w:sz w:val="18"/>
                <w:szCs w:val="18"/>
              </w:rPr>
              <w:t>,</w:t>
            </w:r>
            <w:r w:rsidRPr="00CE0402">
              <w:rPr>
                <w:rFonts w:cs="Arial"/>
                <w:color w:val="000000"/>
                <w:sz w:val="18"/>
                <w:szCs w:val="18"/>
                <w:lang w:val="en-GB"/>
              </w:rPr>
              <w:t>958</w:t>
            </w:r>
            <w:r w:rsidRPr="00CE0402">
              <w:rPr>
                <w:rFonts w:cs="Arial"/>
                <w:color w:val="000000"/>
                <w:sz w:val="18"/>
                <w:szCs w:val="18"/>
              </w:rPr>
              <w:t>)</w:t>
            </w:r>
          </w:p>
        </w:tc>
      </w:tr>
      <w:tr w:rsidR="00E176D0" w:rsidRPr="00CE0402" w14:paraId="05596B34" w14:textId="77777777" w:rsidTr="0077753E">
        <w:trPr>
          <w:gridAfter w:val="1"/>
          <w:wAfter w:w="23" w:type="dxa"/>
        </w:trPr>
        <w:tc>
          <w:tcPr>
            <w:tcW w:w="5256" w:type="dxa"/>
          </w:tcPr>
          <w:p w14:paraId="5D29C9F4" w14:textId="77777777" w:rsidR="00E176D0" w:rsidRPr="00CE0402" w:rsidRDefault="00E176D0" w:rsidP="00E176D0">
            <w:pPr>
              <w:ind w:left="-101"/>
              <w:rPr>
                <w:rFonts w:cs="Arial"/>
                <w:color w:val="000000"/>
                <w:sz w:val="18"/>
                <w:szCs w:val="18"/>
              </w:rPr>
            </w:pPr>
          </w:p>
        </w:tc>
        <w:tc>
          <w:tcPr>
            <w:tcW w:w="1435" w:type="dxa"/>
            <w:tcBorders>
              <w:top w:val="single" w:sz="4" w:space="0" w:color="auto"/>
            </w:tcBorders>
          </w:tcPr>
          <w:p w14:paraId="27358D01" w14:textId="77777777" w:rsidR="00E176D0" w:rsidRPr="00CE0402" w:rsidRDefault="00E176D0" w:rsidP="00E176D0">
            <w:pPr>
              <w:ind w:right="-72"/>
              <w:jc w:val="right"/>
              <w:rPr>
                <w:rFonts w:cs="Arial"/>
                <w:color w:val="000000"/>
                <w:sz w:val="18"/>
                <w:szCs w:val="18"/>
              </w:rPr>
            </w:pPr>
          </w:p>
        </w:tc>
        <w:tc>
          <w:tcPr>
            <w:tcW w:w="1512" w:type="dxa"/>
            <w:tcBorders>
              <w:top w:val="single" w:sz="4" w:space="0" w:color="auto"/>
            </w:tcBorders>
          </w:tcPr>
          <w:p w14:paraId="4C6F2067"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5E3ADC5E"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1324F0E5" w14:textId="77777777" w:rsidR="00E176D0" w:rsidRPr="00CE0402" w:rsidRDefault="00E176D0" w:rsidP="00E176D0">
            <w:pPr>
              <w:ind w:right="-72"/>
              <w:jc w:val="right"/>
              <w:rPr>
                <w:rFonts w:cs="Arial"/>
                <w:color w:val="000000"/>
                <w:sz w:val="18"/>
                <w:szCs w:val="18"/>
              </w:rPr>
            </w:pPr>
          </w:p>
        </w:tc>
        <w:tc>
          <w:tcPr>
            <w:tcW w:w="1435" w:type="dxa"/>
            <w:tcBorders>
              <w:top w:val="single" w:sz="4" w:space="0" w:color="auto"/>
            </w:tcBorders>
          </w:tcPr>
          <w:p w14:paraId="0B3A4681" w14:textId="77777777" w:rsidR="00E176D0" w:rsidRPr="00CE0402" w:rsidRDefault="00E176D0" w:rsidP="00E176D0">
            <w:pPr>
              <w:ind w:right="-72"/>
              <w:jc w:val="right"/>
              <w:rPr>
                <w:rFonts w:cs="Arial"/>
                <w:color w:val="000000"/>
                <w:sz w:val="18"/>
                <w:szCs w:val="18"/>
              </w:rPr>
            </w:pPr>
          </w:p>
        </w:tc>
        <w:tc>
          <w:tcPr>
            <w:tcW w:w="1439" w:type="dxa"/>
            <w:tcBorders>
              <w:top w:val="single" w:sz="4" w:space="0" w:color="auto"/>
            </w:tcBorders>
          </w:tcPr>
          <w:p w14:paraId="55AF7703"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4775981D" w14:textId="77777777" w:rsidR="00E176D0" w:rsidRPr="00CE0402" w:rsidRDefault="00E176D0" w:rsidP="00E176D0">
            <w:pPr>
              <w:ind w:right="-72"/>
              <w:jc w:val="right"/>
              <w:rPr>
                <w:rFonts w:cs="Arial"/>
                <w:color w:val="000000"/>
                <w:sz w:val="18"/>
                <w:szCs w:val="18"/>
              </w:rPr>
            </w:pPr>
          </w:p>
        </w:tc>
      </w:tr>
      <w:tr w:rsidR="00E176D0" w:rsidRPr="00CE0402" w14:paraId="26820EC8" w14:textId="77777777" w:rsidTr="0077753E">
        <w:trPr>
          <w:gridAfter w:val="1"/>
          <w:wAfter w:w="23" w:type="dxa"/>
        </w:trPr>
        <w:tc>
          <w:tcPr>
            <w:tcW w:w="5256" w:type="dxa"/>
          </w:tcPr>
          <w:p w14:paraId="52725520" w14:textId="77777777" w:rsidR="00E176D0" w:rsidRPr="00CE0402" w:rsidRDefault="00E176D0" w:rsidP="00E176D0">
            <w:pPr>
              <w:ind w:left="-101"/>
              <w:rPr>
                <w:rFonts w:cs="Arial"/>
                <w:color w:val="000000"/>
                <w:sz w:val="18"/>
                <w:szCs w:val="18"/>
              </w:rPr>
            </w:pPr>
            <w:r w:rsidRPr="00CE0402">
              <w:rPr>
                <w:rFonts w:cs="Arial"/>
                <w:color w:val="000000"/>
                <w:sz w:val="18"/>
                <w:szCs w:val="18"/>
              </w:rPr>
              <w:t>Net book amount</w:t>
            </w:r>
          </w:p>
        </w:tc>
        <w:tc>
          <w:tcPr>
            <w:tcW w:w="1435" w:type="dxa"/>
            <w:tcBorders>
              <w:bottom w:val="single" w:sz="4" w:space="0" w:color="auto"/>
            </w:tcBorders>
          </w:tcPr>
          <w:p w14:paraId="07387F0D" w14:textId="7EE858D0"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483,475</w:t>
            </w:r>
          </w:p>
        </w:tc>
        <w:tc>
          <w:tcPr>
            <w:tcW w:w="1512" w:type="dxa"/>
            <w:tcBorders>
              <w:bottom w:val="single" w:sz="4" w:space="0" w:color="auto"/>
            </w:tcBorders>
          </w:tcPr>
          <w:p w14:paraId="1D6EC1B5" w14:textId="32A426B0"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1,387,589</w:t>
            </w:r>
          </w:p>
        </w:tc>
        <w:tc>
          <w:tcPr>
            <w:tcW w:w="1436" w:type="dxa"/>
            <w:tcBorders>
              <w:bottom w:val="single" w:sz="4" w:space="0" w:color="auto"/>
            </w:tcBorders>
          </w:tcPr>
          <w:p w14:paraId="3D0A0822" w14:textId="5E6D02FB"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96,594</w:t>
            </w:r>
          </w:p>
        </w:tc>
        <w:tc>
          <w:tcPr>
            <w:tcW w:w="1436" w:type="dxa"/>
            <w:tcBorders>
              <w:bottom w:val="single" w:sz="4" w:space="0" w:color="auto"/>
            </w:tcBorders>
          </w:tcPr>
          <w:p w14:paraId="44E6CFDA" w14:textId="1718373F"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25,093</w:t>
            </w:r>
          </w:p>
        </w:tc>
        <w:tc>
          <w:tcPr>
            <w:tcW w:w="1435" w:type="dxa"/>
            <w:tcBorders>
              <w:bottom w:val="single" w:sz="4" w:space="0" w:color="auto"/>
            </w:tcBorders>
          </w:tcPr>
          <w:p w14:paraId="65C0AD51" w14:textId="170C1A1F"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2,070</w:t>
            </w:r>
          </w:p>
        </w:tc>
        <w:tc>
          <w:tcPr>
            <w:tcW w:w="1439" w:type="dxa"/>
            <w:tcBorders>
              <w:bottom w:val="single" w:sz="4" w:space="0" w:color="auto"/>
            </w:tcBorders>
          </w:tcPr>
          <w:p w14:paraId="2BC5F570" w14:textId="4652CD82"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35</w:t>
            </w:r>
            <w:r w:rsidRPr="00CE0402">
              <w:rPr>
                <w:rFonts w:cs="Arial"/>
                <w:color w:val="000000"/>
                <w:sz w:val="18"/>
                <w:szCs w:val="18"/>
              </w:rPr>
              <w:t>,</w:t>
            </w:r>
            <w:r w:rsidRPr="00CE0402">
              <w:rPr>
                <w:rFonts w:cs="Arial"/>
                <w:color w:val="000000"/>
                <w:sz w:val="18"/>
                <w:szCs w:val="18"/>
                <w:lang w:val="en-GB"/>
              </w:rPr>
              <w:t>488</w:t>
            </w:r>
          </w:p>
        </w:tc>
        <w:tc>
          <w:tcPr>
            <w:tcW w:w="1436" w:type="dxa"/>
            <w:tcBorders>
              <w:bottom w:val="single" w:sz="4" w:space="0" w:color="auto"/>
            </w:tcBorders>
          </w:tcPr>
          <w:p w14:paraId="64658A93" w14:textId="71A2E18B"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030</w:t>
            </w:r>
            <w:r w:rsidRPr="00CE0402">
              <w:rPr>
                <w:rFonts w:cs="Arial"/>
                <w:color w:val="000000"/>
                <w:sz w:val="18"/>
                <w:szCs w:val="18"/>
              </w:rPr>
              <w:t>,</w:t>
            </w:r>
            <w:r w:rsidRPr="00CE0402">
              <w:rPr>
                <w:rFonts w:cs="Arial"/>
                <w:color w:val="000000"/>
                <w:sz w:val="18"/>
                <w:szCs w:val="18"/>
                <w:lang w:val="en-GB"/>
              </w:rPr>
              <w:t>309</w:t>
            </w:r>
          </w:p>
        </w:tc>
      </w:tr>
      <w:tr w:rsidR="00E176D0" w:rsidRPr="00CE0402" w14:paraId="0E30250E" w14:textId="77777777" w:rsidTr="0077753E">
        <w:trPr>
          <w:gridAfter w:val="1"/>
          <w:wAfter w:w="23" w:type="dxa"/>
        </w:trPr>
        <w:tc>
          <w:tcPr>
            <w:tcW w:w="5256" w:type="dxa"/>
          </w:tcPr>
          <w:p w14:paraId="667DDF47" w14:textId="77777777" w:rsidR="00E176D0" w:rsidRPr="00CE0402" w:rsidRDefault="00E176D0" w:rsidP="00E176D0">
            <w:pPr>
              <w:ind w:left="-101"/>
              <w:rPr>
                <w:rFonts w:cs="Arial"/>
                <w:color w:val="000000"/>
                <w:sz w:val="18"/>
                <w:szCs w:val="18"/>
              </w:rPr>
            </w:pPr>
          </w:p>
        </w:tc>
        <w:tc>
          <w:tcPr>
            <w:tcW w:w="1435" w:type="dxa"/>
            <w:tcBorders>
              <w:top w:val="single" w:sz="4" w:space="0" w:color="auto"/>
            </w:tcBorders>
          </w:tcPr>
          <w:p w14:paraId="05EB91B8" w14:textId="77777777" w:rsidR="00E176D0" w:rsidRPr="00CE0402" w:rsidRDefault="00E176D0" w:rsidP="00E176D0">
            <w:pPr>
              <w:ind w:right="-72"/>
              <w:jc w:val="right"/>
              <w:rPr>
                <w:rFonts w:cs="Arial"/>
                <w:color w:val="000000"/>
                <w:sz w:val="18"/>
                <w:szCs w:val="18"/>
              </w:rPr>
            </w:pPr>
          </w:p>
        </w:tc>
        <w:tc>
          <w:tcPr>
            <w:tcW w:w="1512" w:type="dxa"/>
            <w:tcBorders>
              <w:top w:val="single" w:sz="4" w:space="0" w:color="auto"/>
            </w:tcBorders>
          </w:tcPr>
          <w:p w14:paraId="3941FB0A"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33487524"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7DC2BCFE" w14:textId="77777777" w:rsidR="00E176D0" w:rsidRPr="00CE0402" w:rsidRDefault="00E176D0" w:rsidP="00E176D0">
            <w:pPr>
              <w:ind w:right="-72"/>
              <w:jc w:val="right"/>
              <w:rPr>
                <w:rFonts w:cs="Arial"/>
                <w:color w:val="000000"/>
                <w:sz w:val="18"/>
                <w:szCs w:val="18"/>
              </w:rPr>
            </w:pPr>
          </w:p>
        </w:tc>
        <w:tc>
          <w:tcPr>
            <w:tcW w:w="1435" w:type="dxa"/>
            <w:tcBorders>
              <w:top w:val="single" w:sz="4" w:space="0" w:color="auto"/>
            </w:tcBorders>
          </w:tcPr>
          <w:p w14:paraId="32D95116" w14:textId="77777777" w:rsidR="00E176D0" w:rsidRPr="00CE0402" w:rsidRDefault="00E176D0" w:rsidP="00E176D0">
            <w:pPr>
              <w:ind w:right="-72"/>
              <w:jc w:val="right"/>
              <w:rPr>
                <w:rFonts w:cs="Arial"/>
                <w:color w:val="000000"/>
                <w:sz w:val="18"/>
                <w:szCs w:val="18"/>
              </w:rPr>
            </w:pPr>
          </w:p>
        </w:tc>
        <w:tc>
          <w:tcPr>
            <w:tcW w:w="1439" w:type="dxa"/>
            <w:tcBorders>
              <w:top w:val="single" w:sz="4" w:space="0" w:color="auto"/>
            </w:tcBorders>
          </w:tcPr>
          <w:p w14:paraId="560899B9"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22FE3B28" w14:textId="77777777" w:rsidR="00E176D0" w:rsidRPr="00CE0402" w:rsidRDefault="00E176D0" w:rsidP="00E176D0">
            <w:pPr>
              <w:ind w:right="-72"/>
              <w:jc w:val="right"/>
              <w:rPr>
                <w:rFonts w:cs="Arial"/>
                <w:color w:val="000000"/>
                <w:sz w:val="18"/>
                <w:szCs w:val="18"/>
              </w:rPr>
            </w:pPr>
          </w:p>
        </w:tc>
      </w:tr>
      <w:tr w:rsidR="00E176D0" w:rsidRPr="00CE0402" w14:paraId="6EF74A23" w14:textId="77777777" w:rsidTr="0077753E">
        <w:trPr>
          <w:gridAfter w:val="1"/>
          <w:wAfter w:w="23" w:type="dxa"/>
        </w:trPr>
        <w:tc>
          <w:tcPr>
            <w:tcW w:w="5256" w:type="dxa"/>
          </w:tcPr>
          <w:p w14:paraId="680A546A" w14:textId="6FF0CF35" w:rsidR="00E176D0" w:rsidRPr="00CE0402" w:rsidRDefault="00E176D0" w:rsidP="00E176D0">
            <w:pPr>
              <w:ind w:left="-101"/>
              <w:rPr>
                <w:rFonts w:cs="Arial"/>
                <w:color w:val="000000"/>
                <w:sz w:val="18"/>
                <w:szCs w:val="18"/>
              </w:rPr>
            </w:pPr>
            <w:r w:rsidRPr="00CE0402">
              <w:rPr>
                <w:rFonts w:cs="Arial"/>
                <w:b/>
                <w:color w:val="000000"/>
                <w:sz w:val="18"/>
                <w:szCs w:val="18"/>
              </w:rPr>
              <w:t xml:space="preserve">For the year ended </w:t>
            </w:r>
            <w:r w:rsidRPr="00CE0402">
              <w:rPr>
                <w:rFonts w:cs="Arial"/>
                <w:b/>
                <w:color w:val="000000"/>
                <w:sz w:val="18"/>
                <w:szCs w:val="18"/>
                <w:lang w:val="en-GB"/>
              </w:rPr>
              <w:t>31</w:t>
            </w:r>
            <w:r w:rsidRPr="00CE0402">
              <w:rPr>
                <w:rFonts w:cs="Arial"/>
                <w:b/>
                <w:color w:val="000000"/>
                <w:sz w:val="18"/>
                <w:szCs w:val="18"/>
              </w:rPr>
              <w:t xml:space="preserve"> December </w:t>
            </w:r>
            <w:r w:rsidRPr="00CE0402">
              <w:rPr>
                <w:rFonts w:cs="Arial"/>
                <w:b/>
                <w:bCs/>
                <w:color w:val="000000"/>
                <w:sz w:val="18"/>
                <w:szCs w:val="18"/>
                <w:lang w:val="en-GB"/>
              </w:rPr>
              <w:t>2024</w:t>
            </w:r>
          </w:p>
        </w:tc>
        <w:tc>
          <w:tcPr>
            <w:tcW w:w="1435" w:type="dxa"/>
          </w:tcPr>
          <w:p w14:paraId="6F55478A" w14:textId="77777777" w:rsidR="00E176D0" w:rsidRPr="00CE0402" w:rsidRDefault="00E176D0" w:rsidP="00E176D0">
            <w:pPr>
              <w:ind w:right="-72"/>
              <w:jc w:val="right"/>
              <w:rPr>
                <w:rFonts w:cs="Arial"/>
                <w:color w:val="000000"/>
                <w:sz w:val="18"/>
                <w:szCs w:val="18"/>
              </w:rPr>
            </w:pPr>
          </w:p>
        </w:tc>
        <w:tc>
          <w:tcPr>
            <w:tcW w:w="1512" w:type="dxa"/>
          </w:tcPr>
          <w:p w14:paraId="35A65B97" w14:textId="77777777" w:rsidR="00E176D0" w:rsidRPr="00CE0402" w:rsidRDefault="00E176D0" w:rsidP="00E176D0">
            <w:pPr>
              <w:ind w:right="-72"/>
              <w:jc w:val="right"/>
              <w:rPr>
                <w:rFonts w:cs="Arial"/>
                <w:color w:val="000000"/>
                <w:sz w:val="18"/>
                <w:szCs w:val="18"/>
              </w:rPr>
            </w:pPr>
          </w:p>
        </w:tc>
        <w:tc>
          <w:tcPr>
            <w:tcW w:w="1436" w:type="dxa"/>
          </w:tcPr>
          <w:p w14:paraId="4A147D68" w14:textId="77777777" w:rsidR="00E176D0" w:rsidRPr="00CE0402" w:rsidRDefault="00E176D0" w:rsidP="00E176D0">
            <w:pPr>
              <w:ind w:right="-72"/>
              <w:jc w:val="right"/>
              <w:rPr>
                <w:rFonts w:cs="Arial"/>
                <w:color w:val="000000"/>
                <w:sz w:val="18"/>
                <w:szCs w:val="18"/>
              </w:rPr>
            </w:pPr>
          </w:p>
        </w:tc>
        <w:tc>
          <w:tcPr>
            <w:tcW w:w="1436" w:type="dxa"/>
          </w:tcPr>
          <w:p w14:paraId="0F1BD88C" w14:textId="77777777" w:rsidR="00E176D0" w:rsidRPr="00CE0402" w:rsidRDefault="00E176D0" w:rsidP="00E176D0">
            <w:pPr>
              <w:ind w:right="-72"/>
              <w:jc w:val="right"/>
              <w:rPr>
                <w:rFonts w:cs="Arial"/>
                <w:color w:val="000000"/>
                <w:sz w:val="18"/>
                <w:szCs w:val="18"/>
              </w:rPr>
            </w:pPr>
          </w:p>
        </w:tc>
        <w:tc>
          <w:tcPr>
            <w:tcW w:w="1435" w:type="dxa"/>
          </w:tcPr>
          <w:p w14:paraId="3A4F3D90" w14:textId="77777777" w:rsidR="00E176D0" w:rsidRPr="00CE0402" w:rsidRDefault="00E176D0" w:rsidP="00E176D0">
            <w:pPr>
              <w:ind w:right="-72"/>
              <w:jc w:val="right"/>
              <w:rPr>
                <w:rFonts w:cs="Arial"/>
                <w:color w:val="000000"/>
                <w:sz w:val="18"/>
                <w:szCs w:val="18"/>
              </w:rPr>
            </w:pPr>
          </w:p>
        </w:tc>
        <w:tc>
          <w:tcPr>
            <w:tcW w:w="1439" w:type="dxa"/>
          </w:tcPr>
          <w:p w14:paraId="0CF99AD4" w14:textId="77777777" w:rsidR="00E176D0" w:rsidRPr="00CE0402" w:rsidRDefault="00E176D0" w:rsidP="00E176D0">
            <w:pPr>
              <w:ind w:right="-72"/>
              <w:jc w:val="right"/>
              <w:rPr>
                <w:rFonts w:cs="Arial"/>
                <w:color w:val="000000"/>
                <w:sz w:val="18"/>
                <w:szCs w:val="18"/>
              </w:rPr>
            </w:pPr>
          </w:p>
        </w:tc>
        <w:tc>
          <w:tcPr>
            <w:tcW w:w="1436" w:type="dxa"/>
          </w:tcPr>
          <w:p w14:paraId="5EB55E80" w14:textId="77777777" w:rsidR="00E176D0" w:rsidRPr="00CE0402" w:rsidRDefault="00E176D0" w:rsidP="00E176D0">
            <w:pPr>
              <w:ind w:right="-72"/>
              <w:jc w:val="right"/>
              <w:rPr>
                <w:rFonts w:cs="Arial"/>
                <w:color w:val="000000"/>
                <w:sz w:val="18"/>
                <w:szCs w:val="18"/>
              </w:rPr>
            </w:pPr>
          </w:p>
        </w:tc>
      </w:tr>
      <w:tr w:rsidR="00E176D0" w:rsidRPr="00CE0402" w14:paraId="00E99E76" w14:textId="77777777" w:rsidTr="0077753E">
        <w:trPr>
          <w:gridAfter w:val="1"/>
          <w:wAfter w:w="23" w:type="dxa"/>
        </w:trPr>
        <w:tc>
          <w:tcPr>
            <w:tcW w:w="5256" w:type="dxa"/>
          </w:tcPr>
          <w:p w14:paraId="1FE4014D" w14:textId="66FF07F0" w:rsidR="00E176D0" w:rsidRPr="00CE0402" w:rsidRDefault="00E176D0" w:rsidP="00E176D0">
            <w:pPr>
              <w:ind w:left="-101"/>
              <w:rPr>
                <w:rFonts w:cs="Arial"/>
                <w:color w:val="000000"/>
                <w:sz w:val="18"/>
                <w:szCs w:val="18"/>
                <w:lang w:val="en-GB"/>
              </w:rPr>
            </w:pPr>
            <w:r w:rsidRPr="00CE0402">
              <w:rPr>
                <w:rFonts w:cs="Arial"/>
                <w:color w:val="000000"/>
                <w:sz w:val="18"/>
                <w:szCs w:val="18"/>
              </w:rPr>
              <w:t>Opening net book amount</w:t>
            </w:r>
          </w:p>
        </w:tc>
        <w:tc>
          <w:tcPr>
            <w:tcW w:w="1435" w:type="dxa"/>
          </w:tcPr>
          <w:p w14:paraId="09129FB2" w14:textId="60E065FE"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483,475</w:t>
            </w:r>
          </w:p>
        </w:tc>
        <w:tc>
          <w:tcPr>
            <w:tcW w:w="1512" w:type="dxa"/>
          </w:tcPr>
          <w:p w14:paraId="2A853666" w14:textId="1BB59904"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1,387,589</w:t>
            </w:r>
          </w:p>
        </w:tc>
        <w:tc>
          <w:tcPr>
            <w:tcW w:w="1436" w:type="dxa"/>
          </w:tcPr>
          <w:p w14:paraId="5384AC83" w14:textId="20BBFCD5"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96,594</w:t>
            </w:r>
          </w:p>
        </w:tc>
        <w:tc>
          <w:tcPr>
            <w:tcW w:w="1436" w:type="dxa"/>
          </w:tcPr>
          <w:p w14:paraId="23DB060B" w14:textId="66DF2AB4"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25,093</w:t>
            </w:r>
          </w:p>
        </w:tc>
        <w:tc>
          <w:tcPr>
            <w:tcW w:w="1435" w:type="dxa"/>
          </w:tcPr>
          <w:p w14:paraId="24838F6B" w14:textId="1A76257E"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2,070</w:t>
            </w:r>
          </w:p>
        </w:tc>
        <w:tc>
          <w:tcPr>
            <w:tcW w:w="1439" w:type="dxa"/>
          </w:tcPr>
          <w:p w14:paraId="6621B0EB" w14:textId="41890E0B"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35,488</w:t>
            </w:r>
          </w:p>
        </w:tc>
        <w:tc>
          <w:tcPr>
            <w:tcW w:w="1436" w:type="dxa"/>
          </w:tcPr>
          <w:p w14:paraId="358D184A" w14:textId="41EC8979"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2,030,309</w:t>
            </w:r>
          </w:p>
        </w:tc>
      </w:tr>
      <w:tr w:rsidR="00E176D0" w:rsidRPr="00CE0402" w14:paraId="17B1861F" w14:textId="77777777" w:rsidTr="0077753E">
        <w:trPr>
          <w:gridAfter w:val="1"/>
          <w:wAfter w:w="23" w:type="dxa"/>
        </w:trPr>
        <w:tc>
          <w:tcPr>
            <w:tcW w:w="5256" w:type="dxa"/>
          </w:tcPr>
          <w:p w14:paraId="0A32F01D" w14:textId="287CEFF1" w:rsidR="00E176D0" w:rsidRPr="00CE0402" w:rsidRDefault="00E176D0" w:rsidP="00E176D0">
            <w:pPr>
              <w:ind w:left="-101"/>
              <w:jc w:val="left"/>
              <w:rPr>
                <w:rFonts w:cs="Arial"/>
                <w:color w:val="000000"/>
                <w:sz w:val="18"/>
                <w:szCs w:val="18"/>
              </w:rPr>
            </w:pPr>
            <w:r w:rsidRPr="00CE0402">
              <w:rPr>
                <w:rFonts w:cs="Arial"/>
                <w:color w:val="000000"/>
                <w:sz w:val="18"/>
                <w:szCs w:val="18"/>
              </w:rPr>
              <w:t>Additions</w:t>
            </w:r>
          </w:p>
        </w:tc>
        <w:tc>
          <w:tcPr>
            <w:tcW w:w="1435" w:type="dxa"/>
          </w:tcPr>
          <w:p w14:paraId="5F322EEF" w14:textId="5C0DA752"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512" w:type="dxa"/>
          </w:tcPr>
          <w:p w14:paraId="233F7755" w14:textId="12D8EC87"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3,212 </w:t>
            </w:r>
          </w:p>
        </w:tc>
        <w:tc>
          <w:tcPr>
            <w:tcW w:w="1436" w:type="dxa"/>
          </w:tcPr>
          <w:p w14:paraId="54D1B445" w14:textId="26F6B490"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74,108 </w:t>
            </w:r>
          </w:p>
        </w:tc>
        <w:tc>
          <w:tcPr>
            <w:tcW w:w="1436" w:type="dxa"/>
          </w:tcPr>
          <w:p w14:paraId="0BFDA458" w14:textId="6179B0A8" w:rsidR="00E176D0" w:rsidRPr="00CE0402" w:rsidRDefault="00E176D0" w:rsidP="00E176D0">
            <w:pPr>
              <w:tabs>
                <w:tab w:val="left" w:pos="1195"/>
                <w:tab w:val="right" w:pos="1472"/>
              </w:tabs>
              <w:ind w:right="-72"/>
              <w:jc w:val="right"/>
              <w:rPr>
                <w:rFonts w:cs="Arial"/>
                <w:color w:val="000000"/>
                <w:sz w:val="18"/>
                <w:szCs w:val="18"/>
                <w:lang w:val="en-GB"/>
              </w:rPr>
            </w:pPr>
            <w:r w:rsidRPr="00CE0402">
              <w:rPr>
                <w:rFonts w:cs="Arial"/>
                <w:color w:val="000000"/>
                <w:sz w:val="18"/>
                <w:szCs w:val="18"/>
                <w:lang w:val="en-GB"/>
              </w:rPr>
              <w:t xml:space="preserve"> 9,525 </w:t>
            </w:r>
          </w:p>
        </w:tc>
        <w:tc>
          <w:tcPr>
            <w:tcW w:w="1435" w:type="dxa"/>
          </w:tcPr>
          <w:p w14:paraId="1C967F50" w14:textId="147B0DA7" w:rsidR="00E176D0" w:rsidRPr="00CE0402" w:rsidRDefault="00E176D0" w:rsidP="00E176D0">
            <w:pPr>
              <w:tabs>
                <w:tab w:val="left" w:pos="1195"/>
                <w:tab w:val="right" w:pos="1472"/>
              </w:tabs>
              <w:ind w:right="-72"/>
              <w:jc w:val="right"/>
              <w:rPr>
                <w:rFonts w:cs="Arial"/>
                <w:color w:val="000000"/>
                <w:sz w:val="18"/>
                <w:szCs w:val="18"/>
                <w:lang w:val="en-GB"/>
              </w:rPr>
            </w:pPr>
            <w:r w:rsidRPr="00CE0402">
              <w:rPr>
                <w:rFonts w:cs="Arial"/>
                <w:color w:val="000000"/>
                <w:sz w:val="18"/>
                <w:szCs w:val="18"/>
                <w:lang w:val="en-GB"/>
              </w:rPr>
              <w:t xml:space="preserve"> 747 </w:t>
            </w:r>
          </w:p>
        </w:tc>
        <w:tc>
          <w:tcPr>
            <w:tcW w:w="1439" w:type="dxa"/>
          </w:tcPr>
          <w:p w14:paraId="549EF481" w14:textId="4FC7735E"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125,374 </w:t>
            </w:r>
          </w:p>
        </w:tc>
        <w:tc>
          <w:tcPr>
            <w:tcW w:w="1436" w:type="dxa"/>
          </w:tcPr>
          <w:p w14:paraId="7116EDE6" w14:textId="31A1C3BA"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212,966 </w:t>
            </w:r>
          </w:p>
        </w:tc>
      </w:tr>
      <w:tr w:rsidR="00E176D0" w:rsidRPr="00CE0402" w14:paraId="1A10D6E6" w14:textId="77777777" w:rsidTr="0077753E">
        <w:trPr>
          <w:gridAfter w:val="1"/>
          <w:wAfter w:w="23" w:type="dxa"/>
        </w:trPr>
        <w:tc>
          <w:tcPr>
            <w:tcW w:w="5256" w:type="dxa"/>
          </w:tcPr>
          <w:p w14:paraId="47A7092B" w14:textId="646B53EE" w:rsidR="00E176D0" w:rsidRPr="00CE0402" w:rsidRDefault="00E176D0" w:rsidP="00E176D0">
            <w:pPr>
              <w:ind w:left="-101"/>
              <w:jc w:val="left"/>
              <w:rPr>
                <w:rFonts w:cs="Arial"/>
                <w:color w:val="000000"/>
                <w:sz w:val="18"/>
                <w:szCs w:val="18"/>
              </w:rPr>
            </w:pPr>
            <w:r w:rsidRPr="00CE0402">
              <w:rPr>
                <w:rFonts w:cs="Arial"/>
                <w:color w:val="000000"/>
                <w:sz w:val="18"/>
                <w:szCs w:val="18"/>
              </w:rPr>
              <w:t xml:space="preserve">Reclassified from right-of-use assets (Note </w:t>
            </w:r>
            <w:r w:rsidRPr="00CE0402">
              <w:rPr>
                <w:rFonts w:cs="Arial"/>
                <w:color w:val="000000"/>
                <w:sz w:val="18"/>
                <w:szCs w:val="18"/>
                <w:lang w:val="en-GB"/>
              </w:rPr>
              <w:t>19</w:t>
            </w:r>
            <w:r w:rsidRPr="00CE0402">
              <w:rPr>
                <w:rFonts w:cs="Arial"/>
                <w:color w:val="000000"/>
                <w:sz w:val="18"/>
                <w:szCs w:val="18"/>
              </w:rPr>
              <w:t>)</w:t>
            </w:r>
          </w:p>
        </w:tc>
        <w:tc>
          <w:tcPr>
            <w:tcW w:w="1435" w:type="dxa"/>
          </w:tcPr>
          <w:p w14:paraId="6E178C90" w14:textId="047FB904"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512" w:type="dxa"/>
          </w:tcPr>
          <w:p w14:paraId="18785744" w14:textId="32E982FB"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436" w:type="dxa"/>
          </w:tcPr>
          <w:p w14:paraId="5BB8955B" w14:textId="43529753"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39,619 </w:t>
            </w:r>
          </w:p>
        </w:tc>
        <w:tc>
          <w:tcPr>
            <w:tcW w:w="1436" w:type="dxa"/>
          </w:tcPr>
          <w:p w14:paraId="5346B31A" w14:textId="52841136" w:rsidR="00E176D0" w:rsidRPr="00CE0402" w:rsidRDefault="00E176D0" w:rsidP="00E176D0">
            <w:pPr>
              <w:tabs>
                <w:tab w:val="left" w:pos="1195"/>
                <w:tab w:val="right" w:pos="1472"/>
              </w:tabs>
              <w:ind w:right="-72"/>
              <w:jc w:val="right"/>
              <w:rPr>
                <w:rFonts w:cs="Arial"/>
                <w:color w:val="000000"/>
                <w:sz w:val="18"/>
                <w:szCs w:val="18"/>
                <w:lang w:val="en-GB"/>
              </w:rPr>
            </w:pPr>
            <w:r w:rsidRPr="00CE0402">
              <w:rPr>
                <w:rFonts w:cs="Arial"/>
                <w:color w:val="000000"/>
                <w:sz w:val="18"/>
                <w:szCs w:val="18"/>
                <w:lang w:val="en-GB"/>
              </w:rPr>
              <w:t xml:space="preserve"> -   </w:t>
            </w:r>
          </w:p>
        </w:tc>
        <w:tc>
          <w:tcPr>
            <w:tcW w:w="1435" w:type="dxa"/>
          </w:tcPr>
          <w:p w14:paraId="5A51CDA0" w14:textId="2F951817" w:rsidR="00E176D0" w:rsidRPr="00CE0402" w:rsidRDefault="00E176D0" w:rsidP="00E176D0">
            <w:pPr>
              <w:tabs>
                <w:tab w:val="left" w:pos="1195"/>
                <w:tab w:val="right" w:pos="1472"/>
              </w:tabs>
              <w:ind w:right="-72"/>
              <w:jc w:val="right"/>
              <w:rPr>
                <w:rFonts w:cs="Arial"/>
                <w:color w:val="000000"/>
                <w:sz w:val="18"/>
                <w:szCs w:val="18"/>
                <w:lang w:val="en-GB"/>
              </w:rPr>
            </w:pPr>
            <w:r w:rsidRPr="00CE0402">
              <w:rPr>
                <w:rFonts w:cs="Arial"/>
                <w:color w:val="000000"/>
                <w:sz w:val="18"/>
                <w:szCs w:val="18"/>
                <w:lang w:val="en-GB"/>
              </w:rPr>
              <w:t xml:space="preserve"> -   </w:t>
            </w:r>
          </w:p>
        </w:tc>
        <w:tc>
          <w:tcPr>
            <w:tcW w:w="1439" w:type="dxa"/>
          </w:tcPr>
          <w:p w14:paraId="0F4A6385" w14:textId="05C9EB2C"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436" w:type="dxa"/>
          </w:tcPr>
          <w:p w14:paraId="33D8AA7A" w14:textId="2E4FAF08"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39,619 </w:t>
            </w:r>
          </w:p>
        </w:tc>
      </w:tr>
      <w:tr w:rsidR="00E176D0" w:rsidRPr="00CE0402" w14:paraId="5E0CADB1" w14:textId="77777777" w:rsidTr="0077753E">
        <w:trPr>
          <w:gridAfter w:val="1"/>
          <w:wAfter w:w="23" w:type="dxa"/>
        </w:trPr>
        <w:tc>
          <w:tcPr>
            <w:tcW w:w="5256" w:type="dxa"/>
          </w:tcPr>
          <w:p w14:paraId="10730697" w14:textId="460BBCDA" w:rsidR="00E176D0" w:rsidRPr="00CE0402" w:rsidRDefault="00E176D0" w:rsidP="00E176D0">
            <w:pPr>
              <w:ind w:left="-101"/>
              <w:rPr>
                <w:rFonts w:cs="Arial"/>
                <w:color w:val="000000"/>
                <w:sz w:val="18"/>
                <w:szCs w:val="18"/>
              </w:rPr>
            </w:pPr>
            <w:r w:rsidRPr="00CE0402">
              <w:rPr>
                <w:rFonts w:cs="Arial"/>
                <w:color w:val="000000"/>
                <w:sz w:val="18"/>
                <w:szCs w:val="18"/>
              </w:rPr>
              <w:t>Disposals and write-offs, net</w:t>
            </w:r>
          </w:p>
        </w:tc>
        <w:tc>
          <w:tcPr>
            <w:tcW w:w="1435" w:type="dxa"/>
          </w:tcPr>
          <w:p w14:paraId="27D09298" w14:textId="4B58DC46"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512" w:type="dxa"/>
          </w:tcPr>
          <w:p w14:paraId="07948C7E" w14:textId="2B07448B"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(1,825)</w:t>
            </w:r>
          </w:p>
        </w:tc>
        <w:tc>
          <w:tcPr>
            <w:tcW w:w="1436" w:type="dxa"/>
          </w:tcPr>
          <w:p w14:paraId="68DE64E2" w14:textId="50DD5D8A"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(3,004)</w:t>
            </w:r>
          </w:p>
        </w:tc>
        <w:tc>
          <w:tcPr>
            <w:tcW w:w="1436" w:type="dxa"/>
          </w:tcPr>
          <w:p w14:paraId="36D12B43" w14:textId="575A5731"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(33)</w:t>
            </w:r>
          </w:p>
        </w:tc>
        <w:tc>
          <w:tcPr>
            <w:tcW w:w="1435" w:type="dxa"/>
          </w:tcPr>
          <w:p w14:paraId="1175782B" w14:textId="3FCFC765"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439" w:type="dxa"/>
          </w:tcPr>
          <w:p w14:paraId="628FC064" w14:textId="21214A4E"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(22)</w:t>
            </w:r>
          </w:p>
        </w:tc>
        <w:tc>
          <w:tcPr>
            <w:tcW w:w="1436" w:type="dxa"/>
          </w:tcPr>
          <w:p w14:paraId="3FD4B410" w14:textId="152C594C"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(4,884)</w:t>
            </w:r>
          </w:p>
        </w:tc>
      </w:tr>
      <w:tr w:rsidR="00E176D0" w:rsidRPr="00CE0402" w14:paraId="5B90444B" w14:textId="77777777" w:rsidTr="0077753E">
        <w:trPr>
          <w:gridAfter w:val="1"/>
          <w:wAfter w:w="23" w:type="dxa"/>
        </w:trPr>
        <w:tc>
          <w:tcPr>
            <w:tcW w:w="5256" w:type="dxa"/>
          </w:tcPr>
          <w:p w14:paraId="27703E03" w14:textId="4AD578C2" w:rsidR="00E176D0" w:rsidRPr="00CE0402" w:rsidRDefault="00E176D0" w:rsidP="00E176D0">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r w:rsidRPr="00CE0402">
              <w:rPr>
                <w:rFonts w:cs="Arial"/>
                <w:color w:val="000000"/>
                <w:sz w:val="18"/>
                <w:szCs w:val="18"/>
              </w:rPr>
              <w:t>Transfer in (out)</w:t>
            </w:r>
          </w:p>
        </w:tc>
        <w:tc>
          <w:tcPr>
            <w:tcW w:w="1435" w:type="dxa"/>
          </w:tcPr>
          <w:p w14:paraId="1807C359" w14:textId="7A868D61"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   </w:t>
            </w:r>
          </w:p>
        </w:tc>
        <w:tc>
          <w:tcPr>
            <w:tcW w:w="1512" w:type="dxa"/>
          </w:tcPr>
          <w:p w14:paraId="7CDDE107" w14:textId="16EAB974"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107,508 </w:t>
            </w:r>
          </w:p>
        </w:tc>
        <w:tc>
          <w:tcPr>
            <w:tcW w:w="1436" w:type="dxa"/>
          </w:tcPr>
          <w:p w14:paraId="670ED67B" w14:textId="45D94A51"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1,533 </w:t>
            </w:r>
          </w:p>
        </w:tc>
        <w:tc>
          <w:tcPr>
            <w:tcW w:w="1436" w:type="dxa"/>
          </w:tcPr>
          <w:p w14:paraId="3F472026" w14:textId="3C04E197"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3,615 </w:t>
            </w:r>
          </w:p>
        </w:tc>
        <w:tc>
          <w:tcPr>
            <w:tcW w:w="1435" w:type="dxa"/>
          </w:tcPr>
          <w:p w14:paraId="26A92820" w14:textId="224F215E"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   </w:t>
            </w:r>
          </w:p>
        </w:tc>
        <w:tc>
          <w:tcPr>
            <w:tcW w:w="1439" w:type="dxa"/>
          </w:tcPr>
          <w:p w14:paraId="427510B1" w14:textId="50BFDFE0"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(112,656)</w:t>
            </w:r>
          </w:p>
        </w:tc>
        <w:tc>
          <w:tcPr>
            <w:tcW w:w="1436" w:type="dxa"/>
          </w:tcPr>
          <w:p w14:paraId="200E3191" w14:textId="6BFC6E36"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   </w:t>
            </w:r>
          </w:p>
        </w:tc>
      </w:tr>
      <w:tr w:rsidR="00E176D0" w:rsidRPr="00CE0402" w14:paraId="3AF7A817" w14:textId="77777777" w:rsidTr="0077753E">
        <w:trPr>
          <w:gridAfter w:val="1"/>
          <w:wAfter w:w="23" w:type="dxa"/>
        </w:trPr>
        <w:tc>
          <w:tcPr>
            <w:tcW w:w="5256" w:type="dxa"/>
          </w:tcPr>
          <w:p w14:paraId="4898C910" w14:textId="4A6EB135" w:rsidR="00E176D0" w:rsidRPr="00CE0402" w:rsidRDefault="00E176D0" w:rsidP="00E176D0">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r w:rsidRPr="00CE0402">
              <w:rPr>
                <w:rFonts w:cs="Arial"/>
                <w:color w:val="000000"/>
                <w:sz w:val="18"/>
                <w:szCs w:val="18"/>
              </w:rPr>
              <w:t>Depreciation charge</w:t>
            </w:r>
          </w:p>
        </w:tc>
        <w:tc>
          <w:tcPr>
            <w:tcW w:w="1435" w:type="dxa"/>
            <w:tcBorders>
              <w:bottom w:val="single" w:sz="4" w:space="0" w:color="auto"/>
            </w:tcBorders>
          </w:tcPr>
          <w:p w14:paraId="28664028" w14:textId="13911A6B"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512" w:type="dxa"/>
            <w:tcBorders>
              <w:bottom w:val="single" w:sz="4" w:space="0" w:color="auto"/>
            </w:tcBorders>
          </w:tcPr>
          <w:p w14:paraId="75B81419" w14:textId="40AF3E62"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(72,513)</w:t>
            </w:r>
          </w:p>
        </w:tc>
        <w:tc>
          <w:tcPr>
            <w:tcW w:w="1436" w:type="dxa"/>
            <w:tcBorders>
              <w:bottom w:val="single" w:sz="4" w:space="0" w:color="auto"/>
            </w:tcBorders>
          </w:tcPr>
          <w:p w14:paraId="31E7ED8E" w14:textId="1DF90255"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(19,884)</w:t>
            </w:r>
          </w:p>
        </w:tc>
        <w:tc>
          <w:tcPr>
            <w:tcW w:w="1436" w:type="dxa"/>
            <w:tcBorders>
              <w:bottom w:val="single" w:sz="4" w:space="0" w:color="auto"/>
            </w:tcBorders>
          </w:tcPr>
          <w:p w14:paraId="29913EC6" w14:textId="74DB2A5A"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(9,765)</w:t>
            </w:r>
          </w:p>
        </w:tc>
        <w:tc>
          <w:tcPr>
            <w:tcW w:w="1435" w:type="dxa"/>
            <w:tcBorders>
              <w:bottom w:val="single" w:sz="4" w:space="0" w:color="auto"/>
            </w:tcBorders>
          </w:tcPr>
          <w:p w14:paraId="4421F1C5" w14:textId="16F4B6BC"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(642)</w:t>
            </w:r>
          </w:p>
        </w:tc>
        <w:tc>
          <w:tcPr>
            <w:tcW w:w="1439" w:type="dxa"/>
            <w:tcBorders>
              <w:bottom w:val="single" w:sz="4" w:space="0" w:color="auto"/>
            </w:tcBorders>
          </w:tcPr>
          <w:p w14:paraId="6544E31D" w14:textId="4512FD79"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436" w:type="dxa"/>
            <w:tcBorders>
              <w:bottom w:val="single" w:sz="4" w:space="0" w:color="auto"/>
            </w:tcBorders>
          </w:tcPr>
          <w:p w14:paraId="1EC9B37E" w14:textId="0492E71F"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(102,804)</w:t>
            </w:r>
          </w:p>
        </w:tc>
      </w:tr>
      <w:tr w:rsidR="00E176D0" w:rsidRPr="00CE0402" w14:paraId="347A3CEF" w14:textId="77777777" w:rsidTr="0077753E">
        <w:trPr>
          <w:gridAfter w:val="1"/>
          <w:wAfter w:w="23" w:type="dxa"/>
        </w:trPr>
        <w:tc>
          <w:tcPr>
            <w:tcW w:w="5256" w:type="dxa"/>
          </w:tcPr>
          <w:p w14:paraId="49F8407D" w14:textId="5A2DD27F" w:rsidR="00E176D0" w:rsidRPr="00CE0402" w:rsidRDefault="00E176D0" w:rsidP="00E176D0">
            <w:pPr>
              <w:ind w:left="-101"/>
              <w:rPr>
                <w:rFonts w:cs="Arial"/>
                <w:color w:val="000000"/>
                <w:sz w:val="18"/>
                <w:szCs w:val="18"/>
              </w:rPr>
            </w:pPr>
          </w:p>
        </w:tc>
        <w:tc>
          <w:tcPr>
            <w:tcW w:w="1435" w:type="dxa"/>
            <w:tcBorders>
              <w:top w:val="single" w:sz="4" w:space="0" w:color="auto"/>
            </w:tcBorders>
          </w:tcPr>
          <w:p w14:paraId="53CED5D9" w14:textId="26960F61" w:rsidR="00E176D0" w:rsidRPr="00CE0402" w:rsidRDefault="00E176D0" w:rsidP="00E176D0">
            <w:pPr>
              <w:ind w:right="-72"/>
              <w:jc w:val="right"/>
              <w:rPr>
                <w:rFonts w:cs="Arial"/>
                <w:color w:val="000000"/>
                <w:sz w:val="18"/>
                <w:szCs w:val="18"/>
                <w:lang w:val="en-GB"/>
              </w:rPr>
            </w:pPr>
          </w:p>
        </w:tc>
        <w:tc>
          <w:tcPr>
            <w:tcW w:w="1512" w:type="dxa"/>
            <w:tcBorders>
              <w:top w:val="single" w:sz="4" w:space="0" w:color="auto"/>
            </w:tcBorders>
          </w:tcPr>
          <w:p w14:paraId="40EEC8E3" w14:textId="306B7C8E" w:rsidR="00E176D0" w:rsidRPr="00CE0402" w:rsidRDefault="00E176D0" w:rsidP="00E176D0">
            <w:pPr>
              <w:ind w:right="-72"/>
              <w:jc w:val="right"/>
              <w:rPr>
                <w:rFonts w:cs="Arial"/>
                <w:color w:val="000000"/>
                <w:sz w:val="18"/>
                <w:szCs w:val="18"/>
                <w:lang w:val="en-GB"/>
              </w:rPr>
            </w:pPr>
          </w:p>
        </w:tc>
        <w:tc>
          <w:tcPr>
            <w:tcW w:w="1436" w:type="dxa"/>
            <w:tcBorders>
              <w:top w:val="single" w:sz="4" w:space="0" w:color="auto"/>
            </w:tcBorders>
          </w:tcPr>
          <w:p w14:paraId="239D8B40" w14:textId="6209E38D" w:rsidR="00E176D0" w:rsidRPr="00CE0402" w:rsidRDefault="00E176D0" w:rsidP="00E176D0">
            <w:pPr>
              <w:ind w:right="-72"/>
              <w:jc w:val="right"/>
              <w:rPr>
                <w:rFonts w:cs="Arial"/>
                <w:color w:val="000000"/>
                <w:sz w:val="18"/>
                <w:szCs w:val="18"/>
                <w:lang w:val="en-GB"/>
              </w:rPr>
            </w:pPr>
          </w:p>
        </w:tc>
        <w:tc>
          <w:tcPr>
            <w:tcW w:w="1436" w:type="dxa"/>
            <w:tcBorders>
              <w:top w:val="single" w:sz="4" w:space="0" w:color="auto"/>
            </w:tcBorders>
          </w:tcPr>
          <w:p w14:paraId="6DF3E778" w14:textId="7D23D0B0" w:rsidR="00E176D0" w:rsidRPr="00CE0402" w:rsidRDefault="00E176D0" w:rsidP="00E176D0">
            <w:pPr>
              <w:ind w:right="-72"/>
              <w:jc w:val="right"/>
              <w:rPr>
                <w:rFonts w:cs="Arial"/>
                <w:color w:val="000000"/>
                <w:sz w:val="18"/>
                <w:szCs w:val="18"/>
                <w:lang w:val="en-GB"/>
              </w:rPr>
            </w:pPr>
          </w:p>
        </w:tc>
        <w:tc>
          <w:tcPr>
            <w:tcW w:w="1435" w:type="dxa"/>
            <w:tcBorders>
              <w:top w:val="single" w:sz="4" w:space="0" w:color="auto"/>
            </w:tcBorders>
          </w:tcPr>
          <w:p w14:paraId="4103E2E6" w14:textId="75B007B0" w:rsidR="00E176D0" w:rsidRPr="00CE0402" w:rsidRDefault="00E176D0" w:rsidP="00E176D0">
            <w:pPr>
              <w:ind w:right="-72"/>
              <w:jc w:val="right"/>
              <w:rPr>
                <w:rFonts w:cs="Arial"/>
                <w:color w:val="000000"/>
                <w:sz w:val="18"/>
                <w:szCs w:val="18"/>
                <w:lang w:val="en-GB"/>
              </w:rPr>
            </w:pPr>
          </w:p>
        </w:tc>
        <w:tc>
          <w:tcPr>
            <w:tcW w:w="1439" w:type="dxa"/>
            <w:tcBorders>
              <w:top w:val="single" w:sz="4" w:space="0" w:color="auto"/>
            </w:tcBorders>
          </w:tcPr>
          <w:p w14:paraId="4D247895" w14:textId="4A95F39F" w:rsidR="00E176D0" w:rsidRPr="00CE0402" w:rsidRDefault="00E176D0" w:rsidP="00E176D0">
            <w:pPr>
              <w:ind w:right="-72"/>
              <w:jc w:val="right"/>
              <w:rPr>
                <w:rFonts w:cs="Arial"/>
                <w:color w:val="000000"/>
                <w:sz w:val="18"/>
                <w:szCs w:val="18"/>
                <w:lang w:val="en-GB"/>
              </w:rPr>
            </w:pPr>
          </w:p>
        </w:tc>
        <w:tc>
          <w:tcPr>
            <w:tcW w:w="1436" w:type="dxa"/>
            <w:tcBorders>
              <w:top w:val="single" w:sz="4" w:space="0" w:color="auto"/>
            </w:tcBorders>
          </w:tcPr>
          <w:p w14:paraId="0B32BC9B" w14:textId="11176BF9" w:rsidR="00E176D0" w:rsidRPr="00CE0402" w:rsidRDefault="00E176D0" w:rsidP="00E176D0">
            <w:pPr>
              <w:ind w:right="-72"/>
              <w:jc w:val="right"/>
              <w:rPr>
                <w:rFonts w:cs="Arial"/>
                <w:color w:val="000000"/>
                <w:sz w:val="18"/>
                <w:szCs w:val="18"/>
                <w:lang w:val="en-GB"/>
              </w:rPr>
            </w:pPr>
          </w:p>
        </w:tc>
      </w:tr>
      <w:tr w:rsidR="00E176D0" w:rsidRPr="00CE0402" w14:paraId="5C322707" w14:textId="77777777" w:rsidTr="0077753E">
        <w:trPr>
          <w:gridAfter w:val="1"/>
          <w:wAfter w:w="23" w:type="dxa"/>
        </w:trPr>
        <w:tc>
          <w:tcPr>
            <w:tcW w:w="5256" w:type="dxa"/>
          </w:tcPr>
          <w:p w14:paraId="50806042" w14:textId="6ACF9FA7" w:rsidR="00E176D0" w:rsidRPr="00CE0402" w:rsidRDefault="00E176D0" w:rsidP="00E176D0">
            <w:pPr>
              <w:ind w:left="-101"/>
              <w:rPr>
                <w:rFonts w:cs="Arial"/>
                <w:color w:val="000000"/>
                <w:sz w:val="18"/>
                <w:szCs w:val="18"/>
              </w:rPr>
            </w:pPr>
            <w:r w:rsidRPr="00CE0402">
              <w:rPr>
                <w:rFonts w:cs="Arial"/>
                <w:color w:val="000000"/>
                <w:sz w:val="18"/>
                <w:szCs w:val="18"/>
              </w:rPr>
              <w:t>Closing net book amount</w:t>
            </w:r>
          </w:p>
        </w:tc>
        <w:tc>
          <w:tcPr>
            <w:tcW w:w="1435" w:type="dxa"/>
            <w:tcBorders>
              <w:bottom w:val="single" w:sz="4" w:space="0" w:color="auto"/>
            </w:tcBorders>
          </w:tcPr>
          <w:p w14:paraId="67F9B019" w14:textId="3A2CC9DF"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483,475 </w:t>
            </w:r>
          </w:p>
        </w:tc>
        <w:tc>
          <w:tcPr>
            <w:tcW w:w="1512" w:type="dxa"/>
            <w:tcBorders>
              <w:bottom w:val="single" w:sz="4" w:space="0" w:color="auto"/>
            </w:tcBorders>
          </w:tcPr>
          <w:p w14:paraId="70E58D0A" w14:textId="634941C2"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1,423,971 </w:t>
            </w:r>
          </w:p>
        </w:tc>
        <w:tc>
          <w:tcPr>
            <w:tcW w:w="1436" w:type="dxa"/>
            <w:tcBorders>
              <w:bottom w:val="single" w:sz="4" w:space="0" w:color="auto"/>
            </w:tcBorders>
          </w:tcPr>
          <w:p w14:paraId="3160B04B" w14:textId="0C6C8FD6"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188,966 </w:t>
            </w:r>
          </w:p>
        </w:tc>
        <w:tc>
          <w:tcPr>
            <w:tcW w:w="1436" w:type="dxa"/>
            <w:tcBorders>
              <w:bottom w:val="single" w:sz="4" w:space="0" w:color="auto"/>
            </w:tcBorders>
          </w:tcPr>
          <w:p w14:paraId="65580A3B" w14:textId="3BD6CED9"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28,435 </w:t>
            </w:r>
          </w:p>
        </w:tc>
        <w:tc>
          <w:tcPr>
            <w:tcW w:w="1435" w:type="dxa"/>
            <w:tcBorders>
              <w:bottom w:val="single" w:sz="4" w:space="0" w:color="auto"/>
            </w:tcBorders>
          </w:tcPr>
          <w:p w14:paraId="7D8D633B" w14:textId="3ACA26F6"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2,175 </w:t>
            </w:r>
          </w:p>
        </w:tc>
        <w:tc>
          <w:tcPr>
            <w:tcW w:w="1439" w:type="dxa"/>
            <w:tcBorders>
              <w:bottom w:val="single" w:sz="4" w:space="0" w:color="auto"/>
            </w:tcBorders>
          </w:tcPr>
          <w:p w14:paraId="3424BA8E" w14:textId="784573D2"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48,184 </w:t>
            </w:r>
          </w:p>
        </w:tc>
        <w:tc>
          <w:tcPr>
            <w:tcW w:w="1436" w:type="dxa"/>
            <w:tcBorders>
              <w:bottom w:val="single" w:sz="4" w:space="0" w:color="auto"/>
            </w:tcBorders>
          </w:tcPr>
          <w:p w14:paraId="0015B7A0" w14:textId="1B7931EF"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2,175,206 </w:t>
            </w:r>
          </w:p>
        </w:tc>
      </w:tr>
      <w:tr w:rsidR="00E176D0" w:rsidRPr="00CE0402" w14:paraId="17C88E8B" w14:textId="77777777" w:rsidTr="0077753E">
        <w:trPr>
          <w:gridAfter w:val="1"/>
          <w:wAfter w:w="23" w:type="dxa"/>
        </w:trPr>
        <w:tc>
          <w:tcPr>
            <w:tcW w:w="5256" w:type="dxa"/>
          </w:tcPr>
          <w:p w14:paraId="5660DFE6" w14:textId="77777777" w:rsidR="00E176D0" w:rsidRPr="00CE0402" w:rsidRDefault="00E176D0" w:rsidP="00E176D0">
            <w:pPr>
              <w:ind w:left="-101"/>
              <w:rPr>
                <w:rFonts w:cs="Arial"/>
                <w:color w:val="000000"/>
                <w:sz w:val="18"/>
                <w:szCs w:val="18"/>
              </w:rPr>
            </w:pPr>
          </w:p>
        </w:tc>
        <w:tc>
          <w:tcPr>
            <w:tcW w:w="1435" w:type="dxa"/>
            <w:tcBorders>
              <w:top w:val="single" w:sz="4" w:space="0" w:color="auto"/>
            </w:tcBorders>
          </w:tcPr>
          <w:p w14:paraId="5D7A622E" w14:textId="77777777" w:rsidR="00E176D0" w:rsidRPr="00CE0402" w:rsidRDefault="00E176D0" w:rsidP="00E176D0">
            <w:pPr>
              <w:ind w:right="-72"/>
              <w:jc w:val="right"/>
              <w:rPr>
                <w:rFonts w:cs="Arial"/>
                <w:color w:val="000000"/>
                <w:sz w:val="18"/>
                <w:szCs w:val="18"/>
              </w:rPr>
            </w:pPr>
          </w:p>
        </w:tc>
        <w:tc>
          <w:tcPr>
            <w:tcW w:w="1512" w:type="dxa"/>
            <w:tcBorders>
              <w:top w:val="single" w:sz="4" w:space="0" w:color="auto"/>
            </w:tcBorders>
          </w:tcPr>
          <w:p w14:paraId="3B156091"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3E267D0F"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65986EE1" w14:textId="77777777" w:rsidR="00E176D0" w:rsidRPr="00CE0402" w:rsidRDefault="00E176D0" w:rsidP="00E176D0">
            <w:pPr>
              <w:ind w:right="-72"/>
              <w:jc w:val="right"/>
              <w:rPr>
                <w:rFonts w:cs="Arial"/>
                <w:color w:val="000000"/>
                <w:sz w:val="18"/>
                <w:szCs w:val="18"/>
              </w:rPr>
            </w:pPr>
          </w:p>
        </w:tc>
        <w:tc>
          <w:tcPr>
            <w:tcW w:w="1435" w:type="dxa"/>
            <w:tcBorders>
              <w:top w:val="single" w:sz="4" w:space="0" w:color="auto"/>
            </w:tcBorders>
          </w:tcPr>
          <w:p w14:paraId="23E2A40D" w14:textId="77777777" w:rsidR="00E176D0" w:rsidRPr="00CE0402" w:rsidRDefault="00E176D0" w:rsidP="00E176D0">
            <w:pPr>
              <w:ind w:right="-72"/>
              <w:jc w:val="right"/>
              <w:rPr>
                <w:rFonts w:cs="Arial"/>
                <w:color w:val="000000"/>
                <w:sz w:val="18"/>
                <w:szCs w:val="18"/>
              </w:rPr>
            </w:pPr>
          </w:p>
        </w:tc>
        <w:tc>
          <w:tcPr>
            <w:tcW w:w="1439" w:type="dxa"/>
            <w:tcBorders>
              <w:top w:val="single" w:sz="4" w:space="0" w:color="auto"/>
            </w:tcBorders>
          </w:tcPr>
          <w:p w14:paraId="48BC594B"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7CBA7287" w14:textId="77777777" w:rsidR="00E176D0" w:rsidRPr="00CE0402" w:rsidRDefault="00E176D0" w:rsidP="00E176D0">
            <w:pPr>
              <w:ind w:right="-72"/>
              <w:jc w:val="right"/>
              <w:rPr>
                <w:rFonts w:cs="Arial"/>
                <w:color w:val="000000"/>
                <w:sz w:val="18"/>
                <w:szCs w:val="18"/>
              </w:rPr>
            </w:pPr>
          </w:p>
        </w:tc>
      </w:tr>
      <w:tr w:rsidR="00E176D0" w:rsidRPr="00CE0402" w14:paraId="0C026864" w14:textId="77777777" w:rsidTr="0077753E">
        <w:trPr>
          <w:gridAfter w:val="1"/>
          <w:wAfter w:w="23" w:type="dxa"/>
        </w:trPr>
        <w:tc>
          <w:tcPr>
            <w:tcW w:w="5256" w:type="dxa"/>
          </w:tcPr>
          <w:p w14:paraId="04113AC0" w14:textId="27661C4B" w:rsidR="00E176D0" w:rsidRPr="00CE0402" w:rsidRDefault="00E176D0" w:rsidP="00E176D0">
            <w:pPr>
              <w:ind w:left="-101"/>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1435" w:type="dxa"/>
          </w:tcPr>
          <w:p w14:paraId="24077978" w14:textId="77777777" w:rsidR="00E176D0" w:rsidRPr="00CE0402" w:rsidRDefault="00E176D0" w:rsidP="00E176D0">
            <w:pPr>
              <w:ind w:right="-72"/>
              <w:jc w:val="right"/>
              <w:rPr>
                <w:rFonts w:cs="Arial"/>
                <w:color w:val="000000"/>
                <w:sz w:val="18"/>
                <w:szCs w:val="18"/>
              </w:rPr>
            </w:pPr>
          </w:p>
        </w:tc>
        <w:tc>
          <w:tcPr>
            <w:tcW w:w="1512" w:type="dxa"/>
          </w:tcPr>
          <w:p w14:paraId="4DCBC064" w14:textId="77777777" w:rsidR="00E176D0" w:rsidRPr="00CE0402" w:rsidRDefault="00E176D0" w:rsidP="00E176D0">
            <w:pPr>
              <w:ind w:right="-72"/>
              <w:jc w:val="right"/>
              <w:rPr>
                <w:rFonts w:cs="Arial"/>
                <w:color w:val="000000"/>
                <w:sz w:val="18"/>
                <w:szCs w:val="18"/>
              </w:rPr>
            </w:pPr>
          </w:p>
        </w:tc>
        <w:tc>
          <w:tcPr>
            <w:tcW w:w="1436" w:type="dxa"/>
          </w:tcPr>
          <w:p w14:paraId="1CA0A754" w14:textId="77777777" w:rsidR="00E176D0" w:rsidRPr="00CE0402" w:rsidRDefault="00E176D0" w:rsidP="00E176D0">
            <w:pPr>
              <w:ind w:right="-72"/>
              <w:jc w:val="right"/>
              <w:rPr>
                <w:rFonts w:cs="Arial"/>
                <w:color w:val="000000"/>
                <w:sz w:val="18"/>
                <w:szCs w:val="18"/>
              </w:rPr>
            </w:pPr>
          </w:p>
        </w:tc>
        <w:tc>
          <w:tcPr>
            <w:tcW w:w="1436" w:type="dxa"/>
          </w:tcPr>
          <w:p w14:paraId="5A4003AD" w14:textId="77777777" w:rsidR="00E176D0" w:rsidRPr="00CE0402" w:rsidRDefault="00E176D0" w:rsidP="00E176D0">
            <w:pPr>
              <w:ind w:right="-72"/>
              <w:jc w:val="right"/>
              <w:rPr>
                <w:rFonts w:cs="Arial"/>
                <w:color w:val="000000"/>
                <w:sz w:val="18"/>
                <w:szCs w:val="18"/>
              </w:rPr>
            </w:pPr>
          </w:p>
        </w:tc>
        <w:tc>
          <w:tcPr>
            <w:tcW w:w="1435" w:type="dxa"/>
          </w:tcPr>
          <w:p w14:paraId="64D9EC98" w14:textId="77777777" w:rsidR="00E176D0" w:rsidRPr="00CE0402" w:rsidRDefault="00E176D0" w:rsidP="00E176D0">
            <w:pPr>
              <w:ind w:right="-72"/>
              <w:jc w:val="right"/>
              <w:rPr>
                <w:rFonts w:cs="Arial"/>
                <w:color w:val="000000"/>
                <w:sz w:val="18"/>
                <w:szCs w:val="18"/>
              </w:rPr>
            </w:pPr>
          </w:p>
        </w:tc>
        <w:tc>
          <w:tcPr>
            <w:tcW w:w="1439" w:type="dxa"/>
          </w:tcPr>
          <w:p w14:paraId="175680E0" w14:textId="77777777" w:rsidR="00E176D0" w:rsidRPr="00CE0402" w:rsidRDefault="00E176D0" w:rsidP="00E176D0">
            <w:pPr>
              <w:ind w:right="-72"/>
              <w:jc w:val="right"/>
              <w:rPr>
                <w:rFonts w:cs="Arial"/>
                <w:color w:val="000000"/>
                <w:sz w:val="18"/>
                <w:szCs w:val="18"/>
              </w:rPr>
            </w:pPr>
          </w:p>
        </w:tc>
        <w:tc>
          <w:tcPr>
            <w:tcW w:w="1436" w:type="dxa"/>
          </w:tcPr>
          <w:p w14:paraId="6C9ADC4D" w14:textId="77777777" w:rsidR="00E176D0" w:rsidRPr="00CE0402" w:rsidRDefault="00E176D0" w:rsidP="00E176D0">
            <w:pPr>
              <w:ind w:right="-72"/>
              <w:jc w:val="right"/>
              <w:rPr>
                <w:rFonts w:cs="Arial"/>
                <w:color w:val="000000"/>
                <w:sz w:val="18"/>
                <w:szCs w:val="18"/>
              </w:rPr>
            </w:pPr>
          </w:p>
        </w:tc>
      </w:tr>
      <w:tr w:rsidR="00E176D0" w:rsidRPr="00CE0402" w14:paraId="0E908EEB" w14:textId="77777777" w:rsidTr="0077753E">
        <w:trPr>
          <w:gridAfter w:val="1"/>
          <w:wAfter w:w="23" w:type="dxa"/>
        </w:trPr>
        <w:tc>
          <w:tcPr>
            <w:tcW w:w="5256" w:type="dxa"/>
          </w:tcPr>
          <w:p w14:paraId="536B85E4" w14:textId="77777777" w:rsidR="00E176D0" w:rsidRPr="00CE0402" w:rsidRDefault="00E176D0" w:rsidP="00E176D0">
            <w:pPr>
              <w:ind w:left="-101"/>
              <w:rPr>
                <w:rFonts w:cs="Arial"/>
                <w:color w:val="000000"/>
                <w:sz w:val="18"/>
                <w:szCs w:val="18"/>
              </w:rPr>
            </w:pPr>
            <w:r w:rsidRPr="00CE0402">
              <w:rPr>
                <w:rFonts w:cs="Arial"/>
                <w:color w:val="000000"/>
                <w:sz w:val="18"/>
                <w:szCs w:val="18"/>
              </w:rPr>
              <w:t xml:space="preserve">Cost </w:t>
            </w:r>
          </w:p>
        </w:tc>
        <w:tc>
          <w:tcPr>
            <w:tcW w:w="1435" w:type="dxa"/>
          </w:tcPr>
          <w:p w14:paraId="5EFC5331" w14:textId="0563EFDB"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483,475 </w:t>
            </w:r>
          </w:p>
        </w:tc>
        <w:tc>
          <w:tcPr>
            <w:tcW w:w="1512" w:type="dxa"/>
          </w:tcPr>
          <w:p w14:paraId="11107710" w14:textId="65F55689"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3,673,437 </w:t>
            </w:r>
          </w:p>
        </w:tc>
        <w:tc>
          <w:tcPr>
            <w:tcW w:w="1436" w:type="dxa"/>
          </w:tcPr>
          <w:p w14:paraId="3FB468BE" w14:textId="1005A588"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257,594 </w:t>
            </w:r>
          </w:p>
        </w:tc>
        <w:tc>
          <w:tcPr>
            <w:tcW w:w="1436" w:type="dxa"/>
          </w:tcPr>
          <w:p w14:paraId="07232941" w14:textId="43AC0B21"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142,824 </w:t>
            </w:r>
          </w:p>
        </w:tc>
        <w:tc>
          <w:tcPr>
            <w:tcW w:w="1435" w:type="dxa"/>
          </w:tcPr>
          <w:p w14:paraId="6AF24920" w14:textId="3A33B7B9"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3,258 </w:t>
            </w:r>
          </w:p>
        </w:tc>
        <w:tc>
          <w:tcPr>
            <w:tcW w:w="1439" w:type="dxa"/>
          </w:tcPr>
          <w:p w14:paraId="6BEC3866" w14:textId="6D1BF9AA"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48,184 </w:t>
            </w:r>
          </w:p>
        </w:tc>
        <w:tc>
          <w:tcPr>
            <w:tcW w:w="1436" w:type="dxa"/>
          </w:tcPr>
          <w:p w14:paraId="603C90EC" w14:textId="6545D735"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4,608,772 </w:t>
            </w:r>
          </w:p>
        </w:tc>
      </w:tr>
      <w:tr w:rsidR="00E176D0" w:rsidRPr="00CE0402" w14:paraId="1885ED6A" w14:textId="77777777" w:rsidTr="0077753E">
        <w:trPr>
          <w:gridAfter w:val="1"/>
          <w:wAfter w:w="23" w:type="dxa"/>
        </w:trPr>
        <w:tc>
          <w:tcPr>
            <w:tcW w:w="5256" w:type="dxa"/>
          </w:tcPr>
          <w:p w14:paraId="5AC79766" w14:textId="77777777" w:rsidR="00E176D0" w:rsidRPr="00CE0402" w:rsidRDefault="00E176D0" w:rsidP="00E176D0">
            <w:pPr>
              <w:ind w:left="-101"/>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depreciation</w:t>
            </w:r>
          </w:p>
        </w:tc>
        <w:tc>
          <w:tcPr>
            <w:tcW w:w="1435" w:type="dxa"/>
            <w:tcBorders>
              <w:bottom w:val="single" w:sz="4" w:space="0" w:color="auto"/>
            </w:tcBorders>
          </w:tcPr>
          <w:p w14:paraId="36080F94" w14:textId="435DEE2F"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   </w:t>
            </w:r>
          </w:p>
        </w:tc>
        <w:tc>
          <w:tcPr>
            <w:tcW w:w="1512" w:type="dxa"/>
            <w:tcBorders>
              <w:bottom w:val="single" w:sz="4" w:space="0" w:color="auto"/>
            </w:tcBorders>
          </w:tcPr>
          <w:p w14:paraId="6E4A6D57" w14:textId="05876A6D"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(2,249,466)</w:t>
            </w:r>
          </w:p>
        </w:tc>
        <w:tc>
          <w:tcPr>
            <w:tcW w:w="1436" w:type="dxa"/>
            <w:tcBorders>
              <w:bottom w:val="single" w:sz="4" w:space="0" w:color="auto"/>
            </w:tcBorders>
          </w:tcPr>
          <w:p w14:paraId="385194DF" w14:textId="370A99E9"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(68,628)</w:t>
            </w:r>
          </w:p>
        </w:tc>
        <w:tc>
          <w:tcPr>
            <w:tcW w:w="1436" w:type="dxa"/>
            <w:tcBorders>
              <w:bottom w:val="single" w:sz="4" w:space="0" w:color="auto"/>
            </w:tcBorders>
          </w:tcPr>
          <w:p w14:paraId="2CC90901" w14:textId="2CBF4FF8"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(114,389)</w:t>
            </w:r>
          </w:p>
        </w:tc>
        <w:tc>
          <w:tcPr>
            <w:tcW w:w="1435" w:type="dxa"/>
            <w:tcBorders>
              <w:bottom w:val="single" w:sz="4" w:space="0" w:color="auto"/>
            </w:tcBorders>
          </w:tcPr>
          <w:p w14:paraId="376B249C" w14:textId="426BAC25"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(1,083)</w:t>
            </w:r>
          </w:p>
        </w:tc>
        <w:tc>
          <w:tcPr>
            <w:tcW w:w="1439" w:type="dxa"/>
            <w:tcBorders>
              <w:bottom w:val="single" w:sz="4" w:space="0" w:color="auto"/>
            </w:tcBorders>
          </w:tcPr>
          <w:p w14:paraId="246845D2" w14:textId="37B7D31F"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   </w:t>
            </w:r>
          </w:p>
        </w:tc>
        <w:tc>
          <w:tcPr>
            <w:tcW w:w="1436" w:type="dxa"/>
            <w:tcBorders>
              <w:bottom w:val="single" w:sz="4" w:space="0" w:color="auto"/>
            </w:tcBorders>
          </w:tcPr>
          <w:p w14:paraId="4F4B5843" w14:textId="222B1146"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(2,433,566)</w:t>
            </w:r>
          </w:p>
        </w:tc>
      </w:tr>
      <w:tr w:rsidR="00E176D0" w:rsidRPr="00CE0402" w14:paraId="36CD93CC" w14:textId="77777777" w:rsidTr="0077753E">
        <w:trPr>
          <w:gridAfter w:val="1"/>
          <w:wAfter w:w="23" w:type="dxa"/>
        </w:trPr>
        <w:tc>
          <w:tcPr>
            <w:tcW w:w="5256" w:type="dxa"/>
          </w:tcPr>
          <w:p w14:paraId="64F1C4A3" w14:textId="77777777" w:rsidR="00E176D0" w:rsidRPr="00CE0402" w:rsidRDefault="00E176D0" w:rsidP="00E176D0">
            <w:pPr>
              <w:ind w:left="-101"/>
              <w:rPr>
                <w:rFonts w:cs="Arial"/>
                <w:color w:val="000000"/>
                <w:sz w:val="18"/>
                <w:szCs w:val="18"/>
              </w:rPr>
            </w:pPr>
          </w:p>
        </w:tc>
        <w:tc>
          <w:tcPr>
            <w:tcW w:w="1435" w:type="dxa"/>
            <w:tcBorders>
              <w:top w:val="single" w:sz="4" w:space="0" w:color="auto"/>
            </w:tcBorders>
          </w:tcPr>
          <w:p w14:paraId="2A1185D8" w14:textId="77777777" w:rsidR="00E176D0" w:rsidRPr="00CE0402" w:rsidRDefault="00E176D0" w:rsidP="00E176D0">
            <w:pPr>
              <w:ind w:right="-72"/>
              <w:jc w:val="right"/>
              <w:rPr>
                <w:rFonts w:cs="Arial"/>
                <w:color w:val="000000"/>
                <w:sz w:val="18"/>
                <w:szCs w:val="18"/>
              </w:rPr>
            </w:pPr>
          </w:p>
        </w:tc>
        <w:tc>
          <w:tcPr>
            <w:tcW w:w="1512" w:type="dxa"/>
            <w:tcBorders>
              <w:top w:val="single" w:sz="4" w:space="0" w:color="auto"/>
            </w:tcBorders>
          </w:tcPr>
          <w:p w14:paraId="7D488722"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6275111F"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401EB026" w14:textId="77777777" w:rsidR="00E176D0" w:rsidRPr="00CE0402" w:rsidRDefault="00E176D0" w:rsidP="00E176D0">
            <w:pPr>
              <w:ind w:right="-72"/>
              <w:jc w:val="right"/>
              <w:rPr>
                <w:rFonts w:cs="Arial"/>
                <w:color w:val="000000"/>
                <w:sz w:val="18"/>
                <w:szCs w:val="18"/>
              </w:rPr>
            </w:pPr>
          </w:p>
        </w:tc>
        <w:tc>
          <w:tcPr>
            <w:tcW w:w="1435" w:type="dxa"/>
            <w:tcBorders>
              <w:top w:val="single" w:sz="4" w:space="0" w:color="auto"/>
            </w:tcBorders>
          </w:tcPr>
          <w:p w14:paraId="74586C21" w14:textId="77777777" w:rsidR="00E176D0" w:rsidRPr="00CE0402" w:rsidRDefault="00E176D0" w:rsidP="00E176D0">
            <w:pPr>
              <w:ind w:right="-72"/>
              <w:jc w:val="right"/>
              <w:rPr>
                <w:rFonts w:cs="Arial"/>
                <w:color w:val="000000"/>
                <w:sz w:val="18"/>
                <w:szCs w:val="18"/>
              </w:rPr>
            </w:pPr>
          </w:p>
        </w:tc>
        <w:tc>
          <w:tcPr>
            <w:tcW w:w="1439" w:type="dxa"/>
            <w:tcBorders>
              <w:top w:val="single" w:sz="4" w:space="0" w:color="auto"/>
            </w:tcBorders>
          </w:tcPr>
          <w:p w14:paraId="7F393561" w14:textId="77777777" w:rsidR="00E176D0" w:rsidRPr="00CE0402" w:rsidRDefault="00E176D0" w:rsidP="00E176D0">
            <w:pPr>
              <w:ind w:right="-72"/>
              <w:jc w:val="right"/>
              <w:rPr>
                <w:rFonts w:cs="Arial"/>
                <w:color w:val="000000"/>
                <w:sz w:val="18"/>
                <w:szCs w:val="18"/>
              </w:rPr>
            </w:pPr>
          </w:p>
        </w:tc>
        <w:tc>
          <w:tcPr>
            <w:tcW w:w="1436" w:type="dxa"/>
            <w:tcBorders>
              <w:top w:val="single" w:sz="4" w:space="0" w:color="auto"/>
            </w:tcBorders>
          </w:tcPr>
          <w:p w14:paraId="50C1D322" w14:textId="77777777" w:rsidR="00E176D0" w:rsidRPr="00CE0402" w:rsidRDefault="00E176D0" w:rsidP="00E176D0">
            <w:pPr>
              <w:ind w:right="-72"/>
              <w:jc w:val="right"/>
              <w:rPr>
                <w:rFonts w:cs="Arial"/>
                <w:color w:val="000000"/>
                <w:sz w:val="18"/>
                <w:szCs w:val="18"/>
              </w:rPr>
            </w:pPr>
          </w:p>
        </w:tc>
      </w:tr>
      <w:tr w:rsidR="00E176D0" w:rsidRPr="00CE0402" w14:paraId="5080B75F" w14:textId="77777777" w:rsidTr="0077753E">
        <w:trPr>
          <w:gridAfter w:val="1"/>
          <w:wAfter w:w="23" w:type="dxa"/>
        </w:trPr>
        <w:tc>
          <w:tcPr>
            <w:tcW w:w="5256" w:type="dxa"/>
          </w:tcPr>
          <w:p w14:paraId="07ABC7CA" w14:textId="77777777" w:rsidR="00E176D0" w:rsidRPr="00CE0402" w:rsidRDefault="00E176D0" w:rsidP="00E176D0">
            <w:pPr>
              <w:ind w:left="-101"/>
              <w:rPr>
                <w:rFonts w:cs="Arial"/>
                <w:color w:val="000000"/>
                <w:sz w:val="18"/>
                <w:szCs w:val="18"/>
              </w:rPr>
            </w:pPr>
            <w:r w:rsidRPr="00CE0402">
              <w:rPr>
                <w:rFonts w:cs="Arial"/>
                <w:color w:val="000000"/>
                <w:sz w:val="18"/>
                <w:szCs w:val="18"/>
              </w:rPr>
              <w:t>Net book amount</w:t>
            </w:r>
          </w:p>
        </w:tc>
        <w:tc>
          <w:tcPr>
            <w:tcW w:w="1435" w:type="dxa"/>
            <w:tcBorders>
              <w:bottom w:val="single" w:sz="4" w:space="0" w:color="auto"/>
            </w:tcBorders>
          </w:tcPr>
          <w:p w14:paraId="641C3938" w14:textId="69426911" w:rsidR="00E176D0" w:rsidRPr="00CE0402" w:rsidRDefault="00E176D0" w:rsidP="00E176D0">
            <w:pPr>
              <w:ind w:right="-72"/>
              <w:jc w:val="right"/>
              <w:rPr>
                <w:rFonts w:cs="Arial"/>
                <w:color w:val="000000"/>
                <w:sz w:val="18"/>
                <w:szCs w:val="18"/>
              </w:rPr>
            </w:pPr>
            <w:r w:rsidRPr="00CE0402">
              <w:rPr>
                <w:rFonts w:cs="Arial"/>
                <w:color w:val="000000"/>
                <w:sz w:val="18"/>
                <w:szCs w:val="18"/>
                <w:lang w:val="en-GB"/>
              </w:rPr>
              <w:t xml:space="preserve"> 483,475 </w:t>
            </w:r>
          </w:p>
        </w:tc>
        <w:tc>
          <w:tcPr>
            <w:tcW w:w="1512" w:type="dxa"/>
            <w:tcBorders>
              <w:bottom w:val="single" w:sz="4" w:space="0" w:color="auto"/>
            </w:tcBorders>
          </w:tcPr>
          <w:p w14:paraId="29CBF2F6" w14:textId="33C5ABAF"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1,423,971 </w:t>
            </w:r>
          </w:p>
        </w:tc>
        <w:tc>
          <w:tcPr>
            <w:tcW w:w="1436" w:type="dxa"/>
            <w:tcBorders>
              <w:bottom w:val="single" w:sz="4" w:space="0" w:color="auto"/>
            </w:tcBorders>
          </w:tcPr>
          <w:p w14:paraId="10348423" w14:textId="415831BD"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188,966 </w:t>
            </w:r>
          </w:p>
        </w:tc>
        <w:tc>
          <w:tcPr>
            <w:tcW w:w="1436" w:type="dxa"/>
            <w:tcBorders>
              <w:bottom w:val="single" w:sz="4" w:space="0" w:color="auto"/>
            </w:tcBorders>
          </w:tcPr>
          <w:p w14:paraId="49BDF21B" w14:textId="6F78FF57" w:rsidR="00E176D0" w:rsidRPr="00CE0402" w:rsidRDefault="00E176D0" w:rsidP="00E176D0">
            <w:pPr>
              <w:tabs>
                <w:tab w:val="left" w:pos="1195"/>
                <w:tab w:val="right" w:pos="1472"/>
              </w:tabs>
              <w:ind w:right="-72"/>
              <w:jc w:val="right"/>
              <w:rPr>
                <w:rFonts w:cs="Arial"/>
                <w:color w:val="000000"/>
                <w:sz w:val="18"/>
                <w:szCs w:val="18"/>
                <w:lang w:val="en-GB"/>
              </w:rPr>
            </w:pPr>
            <w:r w:rsidRPr="00CE0402">
              <w:rPr>
                <w:rFonts w:cs="Arial"/>
                <w:color w:val="000000"/>
                <w:sz w:val="18"/>
                <w:szCs w:val="18"/>
                <w:lang w:val="en-GB"/>
              </w:rPr>
              <w:t xml:space="preserve"> 28,435 </w:t>
            </w:r>
          </w:p>
        </w:tc>
        <w:tc>
          <w:tcPr>
            <w:tcW w:w="1435" w:type="dxa"/>
            <w:tcBorders>
              <w:bottom w:val="single" w:sz="4" w:space="0" w:color="auto"/>
            </w:tcBorders>
          </w:tcPr>
          <w:p w14:paraId="16FDC2EA" w14:textId="0FE8AB16" w:rsidR="00E176D0" w:rsidRPr="00CE0402" w:rsidRDefault="00E176D0" w:rsidP="00E176D0">
            <w:pPr>
              <w:tabs>
                <w:tab w:val="left" w:pos="1195"/>
                <w:tab w:val="right" w:pos="1472"/>
              </w:tabs>
              <w:ind w:right="-72"/>
              <w:jc w:val="right"/>
              <w:rPr>
                <w:rFonts w:cs="Arial"/>
                <w:color w:val="000000"/>
                <w:sz w:val="18"/>
                <w:szCs w:val="18"/>
                <w:lang w:val="en-GB"/>
              </w:rPr>
            </w:pPr>
            <w:r w:rsidRPr="00CE0402">
              <w:rPr>
                <w:rFonts w:cs="Arial"/>
                <w:color w:val="000000"/>
                <w:sz w:val="18"/>
                <w:szCs w:val="18"/>
                <w:lang w:val="en-GB"/>
              </w:rPr>
              <w:t xml:space="preserve"> 2,175 </w:t>
            </w:r>
          </w:p>
        </w:tc>
        <w:tc>
          <w:tcPr>
            <w:tcW w:w="1439" w:type="dxa"/>
            <w:tcBorders>
              <w:bottom w:val="single" w:sz="4" w:space="0" w:color="auto"/>
            </w:tcBorders>
          </w:tcPr>
          <w:p w14:paraId="202B3AF7" w14:textId="6BF835D8"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48,184 </w:t>
            </w:r>
          </w:p>
        </w:tc>
        <w:tc>
          <w:tcPr>
            <w:tcW w:w="1436" w:type="dxa"/>
            <w:tcBorders>
              <w:bottom w:val="single" w:sz="4" w:space="0" w:color="auto"/>
            </w:tcBorders>
          </w:tcPr>
          <w:p w14:paraId="3581D2CC" w14:textId="2C368AEB" w:rsidR="00E176D0" w:rsidRPr="00CE0402" w:rsidRDefault="00E176D0" w:rsidP="00E176D0">
            <w:pPr>
              <w:ind w:right="-72"/>
              <w:jc w:val="right"/>
              <w:rPr>
                <w:rFonts w:cs="Arial"/>
                <w:color w:val="000000"/>
                <w:sz w:val="18"/>
                <w:szCs w:val="18"/>
                <w:lang w:val="en-GB"/>
              </w:rPr>
            </w:pPr>
            <w:r w:rsidRPr="00CE0402">
              <w:rPr>
                <w:rFonts w:cs="Arial"/>
                <w:color w:val="000000"/>
                <w:sz w:val="18"/>
                <w:szCs w:val="18"/>
                <w:lang w:val="en-GB"/>
              </w:rPr>
              <w:t xml:space="preserve"> 2,175,206 </w:t>
            </w:r>
          </w:p>
        </w:tc>
      </w:tr>
    </w:tbl>
    <w:p w14:paraId="75079A7D" w14:textId="77777777" w:rsidR="00BE4E25" w:rsidRPr="00CE0402" w:rsidRDefault="00BE4E25" w:rsidP="0041128C">
      <w:pPr>
        <w:rPr>
          <w:rFonts w:cs="Arial"/>
          <w:color w:val="000000"/>
          <w:sz w:val="18"/>
          <w:szCs w:val="18"/>
          <w:lang w:val="en-GB"/>
        </w:rPr>
      </w:pPr>
      <w:r w:rsidRPr="00CE0402">
        <w:rPr>
          <w:rFonts w:cs="Arial"/>
          <w:color w:val="000000"/>
          <w:sz w:val="18"/>
          <w:szCs w:val="18"/>
          <w:cs/>
          <w:lang w:val="en-GB"/>
        </w:rPr>
        <w:br w:type="page"/>
      </w:r>
    </w:p>
    <w:tbl>
      <w:tblPr>
        <w:tblW w:w="15390" w:type="dxa"/>
        <w:tblInd w:w="108" w:type="dxa"/>
        <w:tblLayout w:type="fixed"/>
        <w:tblLook w:val="04A0" w:firstRow="1" w:lastRow="0" w:firstColumn="1" w:lastColumn="0" w:noHBand="0" w:noVBand="1"/>
      </w:tblPr>
      <w:tblGrid>
        <w:gridCol w:w="5238"/>
        <w:gridCol w:w="1440"/>
        <w:gridCol w:w="1512"/>
        <w:gridCol w:w="1440"/>
        <w:gridCol w:w="1440"/>
        <w:gridCol w:w="1440"/>
        <w:gridCol w:w="1440"/>
        <w:gridCol w:w="1440"/>
      </w:tblGrid>
      <w:tr w:rsidR="00D16CC5" w:rsidRPr="00CE0402" w14:paraId="27E3D232" w14:textId="77777777" w:rsidTr="005B11E3">
        <w:trPr>
          <w:trHeight w:val="20"/>
        </w:trPr>
        <w:tc>
          <w:tcPr>
            <w:tcW w:w="5238" w:type="dxa"/>
          </w:tcPr>
          <w:p w14:paraId="10C99534" w14:textId="77777777" w:rsidR="00D16CC5" w:rsidRPr="00CE0402" w:rsidRDefault="00D16CC5" w:rsidP="0041128C">
            <w:pPr>
              <w:ind w:left="-101"/>
              <w:rPr>
                <w:rFonts w:cs="Arial"/>
                <w:color w:val="000000"/>
                <w:sz w:val="18"/>
                <w:szCs w:val="18"/>
              </w:rPr>
            </w:pPr>
          </w:p>
        </w:tc>
        <w:tc>
          <w:tcPr>
            <w:tcW w:w="10152" w:type="dxa"/>
            <w:gridSpan w:val="7"/>
          </w:tcPr>
          <w:p w14:paraId="206D9B19" w14:textId="5C967837" w:rsidR="00D16CC5" w:rsidRPr="00CE0402" w:rsidRDefault="00D16CC5" w:rsidP="0041128C">
            <w:pPr>
              <w:ind w:right="-72"/>
              <w:jc w:val="center"/>
              <w:rPr>
                <w:rFonts w:cs="Arial"/>
                <w:b/>
                <w:bCs/>
                <w:color w:val="000000"/>
                <w:sz w:val="18"/>
                <w:szCs w:val="18"/>
              </w:rPr>
            </w:pPr>
            <w:r w:rsidRPr="00CE0402">
              <w:rPr>
                <w:rFonts w:cs="Arial"/>
                <w:b/>
                <w:bCs/>
                <w:color w:val="000000"/>
                <w:sz w:val="18"/>
                <w:szCs w:val="18"/>
              </w:rPr>
              <w:t>Separate financial statements</w:t>
            </w:r>
          </w:p>
        </w:tc>
      </w:tr>
      <w:tr w:rsidR="00D16CC5" w:rsidRPr="00CE0402" w14:paraId="08082C28" w14:textId="77777777" w:rsidTr="005B11E3">
        <w:trPr>
          <w:trHeight w:val="20"/>
        </w:trPr>
        <w:tc>
          <w:tcPr>
            <w:tcW w:w="5238" w:type="dxa"/>
          </w:tcPr>
          <w:p w14:paraId="6A037FE9" w14:textId="77777777" w:rsidR="00D16CC5" w:rsidRPr="00CE0402" w:rsidRDefault="00D16CC5" w:rsidP="0041128C">
            <w:pPr>
              <w:ind w:left="-101"/>
              <w:rPr>
                <w:rFonts w:cs="Arial"/>
                <w:color w:val="000000"/>
                <w:sz w:val="18"/>
                <w:szCs w:val="18"/>
              </w:rPr>
            </w:pPr>
          </w:p>
        </w:tc>
        <w:tc>
          <w:tcPr>
            <w:tcW w:w="1440" w:type="dxa"/>
            <w:tcBorders>
              <w:top w:val="single" w:sz="4" w:space="0" w:color="auto"/>
            </w:tcBorders>
            <w:vAlign w:val="bottom"/>
          </w:tcPr>
          <w:p w14:paraId="234EECE1" w14:textId="77777777" w:rsidR="00D16CC5" w:rsidRPr="00CE0402" w:rsidRDefault="00D16CC5" w:rsidP="0041128C">
            <w:pPr>
              <w:ind w:right="-72"/>
              <w:jc w:val="right"/>
              <w:rPr>
                <w:rFonts w:cs="Arial"/>
                <w:b/>
                <w:bCs/>
                <w:color w:val="000000"/>
                <w:sz w:val="18"/>
                <w:szCs w:val="18"/>
              </w:rPr>
            </w:pPr>
          </w:p>
          <w:p w14:paraId="25E24869" w14:textId="77777777" w:rsidR="00D16CC5" w:rsidRPr="00CE0402" w:rsidRDefault="00D16CC5" w:rsidP="0041128C">
            <w:pPr>
              <w:ind w:right="-72"/>
              <w:jc w:val="right"/>
              <w:rPr>
                <w:rFonts w:cs="Arial"/>
                <w:b/>
                <w:bCs/>
                <w:color w:val="000000"/>
                <w:sz w:val="18"/>
                <w:szCs w:val="18"/>
              </w:rPr>
            </w:pPr>
          </w:p>
          <w:p w14:paraId="7500A15C" w14:textId="77777777" w:rsidR="00D16CC5" w:rsidRPr="00CE0402" w:rsidRDefault="00D16CC5" w:rsidP="0041128C">
            <w:pPr>
              <w:ind w:right="-72"/>
              <w:jc w:val="right"/>
              <w:rPr>
                <w:rFonts w:cs="Arial"/>
                <w:b/>
                <w:bCs/>
                <w:color w:val="000000"/>
                <w:sz w:val="18"/>
                <w:szCs w:val="18"/>
              </w:rPr>
            </w:pPr>
          </w:p>
          <w:p w14:paraId="343B2F9F"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Land</w:t>
            </w:r>
          </w:p>
        </w:tc>
        <w:tc>
          <w:tcPr>
            <w:tcW w:w="1512" w:type="dxa"/>
            <w:tcBorders>
              <w:top w:val="single" w:sz="4" w:space="0" w:color="auto"/>
            </w:tcBorders>
            <w:vAlign w:val="bottom"/>
          </w:tcPr>
          <w:p w14:paraId="2E722411" w14:textId="17255CE5" w:rsidR="00D16CC5" w:rsidRPr="00CE0402" w:rsidRDefault="00D16CC5" w:rsidP="0041128C">
            <w:pPr>
              <w:ind w:right="-72"/>
              <w:jc w:val="right"/>
              <w:rPr>
                <w:rFonts w:cs="Arial"/>
                <w:b/>
                <w:bCs/>
                <w:color w:val="000000"/>
                <w:sz w:val="18"/>
                <w:szCs w:val="18"/>
              </w:rPr>
            </w:pPr>
          </w:p>
          <w:p w14:paraId="6BDE6E79" w14:textId="1070178A"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Building and</w:t>
            </w:r>
          </w:p>
          <w:p w14:paraId="3743C839" w14:textId="0FEBF34F" w:rsidR="00C62BA7" w:rsidRPr="00CE0402" w:rsidRDefault="00C62BA7" w:rsidP="0041128C">
            <w:pPr>
              <w:ind w:right="-72"/>
              <w:jc w:val="right"/>
              <w:rPr>
                <w:rFonts w:cs="Arial"/>
                <w:b/>
                <w:bCs/>
                <w:color w:val="000000"/>
                <w:sz w:val="18"/>
                <w:szCs w:val="18"/>
              </w:rPr>
            </w:pPr>
            <w:r w:rsidRPr="00CE0402">
              <w:rPr>
                <w:rFonts w:cs="Arial"/>
                <w:b/>
                <w:bCs/>
                <w:color w:val="000000"/>
                <w:sz w:val="18"/>
                <w:szCs w:val="18"/>
              </w:rPr>
              <w:t>building</w:t>
            </w:r>
          </w:p>
          <w:p w14:paraId="4F41110A"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improvements</w:t>
            </w:r>
          </w:p>
        </w:tc>
        <w:tc>
          <w:tcPr>
            <w:tcW w:w="1440" w:type="dxa"/>
            <w:tcBorders>
              <w:top w:val="single" w:sz="4" w:space="0" w:color="auto"/>
            </w:tcBorders>
            <w:vAlign w:val="bottom"/>
          </w:tcPr>
          <w:p w14:paraId="0E379ADB" w14:textId="77777777" w:rsidR="00D16CC5" w:rsidRPr="00CE0402" w:rsidRDefault="00D16CC5" w:rsidP="0041128C">
            <w:pPr>
              <w:ind w:right="-72"/>
              <w:jc w:val="right"/>
              <w:rPr>
                <w:rFonts w:cs="Arial"/>
                <w:b/>
                <w:bCs/>
                <w:color w:val="000000"/>
                <w:sz w:val="18"/>
                <w:szCs w:val="18"/>
              </w:rPr>
            </w:pPr>
          </w:p>
          <w:p w14:paraId="063C7E75" w14:textId="77777777" w:rsidR="00D16CC5" w:rsidRPr="00CE0402" w:rsidRDefault="00D16CC5" w:rsidP="0041128C">
            <w:pPr>
              <w:ind w:right="-72"/>
              <w:jc w:val="right"/>
              <w:rPr>
                <w:rFonts w:cs="Arial"/>
                <w:b/>
                <w:bCs/>
                <w:color w:val="000000"/>
                <w:sz w:val="18"/>
                <w:szCs w:val="18"/>
              </w:rPr>
            </w:pPr>
          </w:p>
          <w:p w14:paraId="59CBF923"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Medical equipment</w:t>
            </w:r>
          </w:p>
        </w:tc>
        <w:tc>
          <w:tcPr>
            <w:tcW w:w="1440" w:type="dxa"/>
            <w:tcBorders>
              <w:top w:val="single" w:sz="4" w:space="0" w:color="auto"/>
            </w:tcBorders>
            <w:vAlign w:val="bottom"/>
          </w:tcPr>
          <w:p w14:paraId="01219B1F"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Furniture,</w:t>
            </w:r>
          </w:p>
          <w:p w14:paraId="01489ADB" w14:textId="6F91D5D0"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 xml:space="preserve">fixtures, </w:t>
            </w:r>
            <w:r w:rsidRPr="00CE0402">
              <w:rPr>
                <w:rFonts w:cs="Arial"/>
                <w:b/>
                <w:bCs/>
                <w:color w:val="000000"/>
                <w:sz w:val="18"/>
                <w:szCs w:val="18"/>
              </w:rPr>
              <w:br/>
              <w:t>and office</w:t>
            </w:r>
          </w:p>
          <w:p w14:paraId="59696593"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equipment</w:t>
            </w:r>
          </w:p>
        </w:tc>
        <w:tc>
          <w:tcPr>
            <w:tcW w:w="1440" w:type="dxa"/>
            <w:tcBorders>
              <w:top w:val="single" w:sz="4" w:space="0" w:color="auto"/>
            </w:tcBorders>
          </w:tcPr>
          <w:p w14:paraId="73DF0C13" w14:textId="77777777" w:rsidR="00D16CC5" w:rsidRPr="00CE0402" w:rsidRDefault="00D16CC5" w:rsidP="0041128C">
            <w:pPr>
              <w:ind w:right="-72"/>
              <w:jc w:val="right"/>
              <w:rPr>
                <w:rFonts w:cs="Arial"/>
                <w:b/>
                <w:bCs/>
                <w:color w:val="000000"/>
                <w:sz w:val="18"/>
                <w:szCs w:val="18"/>
              </w:rPr>
            </w:pPr>
          </w:p>
          <w:p w14:paraId="62BA8D5A" w14:textId="77777777" w:rsidR="00D16CC5" w:rsidRPr="00CE0402" w:rsidRDefault="00D16CC5" w:rsidP="0041128C">
            <w:pPr>
              <w:ind w:right="-72"/>
              <w:jc w:val="right"/>
              <w:rPr>
                <w:rFonts w:cs="Arial"/>
                <w:b/>
                <w:bCs/>
                <w:color w:val="000000"/>
                <w:sz w:val="18"/>
                <w:szCs w:val="18"/>
              </w:rPr>
            </w:pPr>
          </w:p>
          <w:p w14:paraId="4FFF55CF" w14:textId="77777777" w:rsidR="00D16CC5" w:rsidRPr="00CE0402" w:rsidRDefault="00D16CC5" w:rsidP="0041128C">
            <w:pPr>
              <w:ind w:right="-72"/>
              <w:jc w:val="right"/>
              <w:rPr>
                <w:rFonts w:cs="Arial"/>
                <w:b/>
                <w:bCs/>
                <w:color w:val="000000"/>
                <w:sz w:val="18"/>
                <w:szCs w:val="18"/>
              </w:rPr>
            </w:pPr>
          </w:p>
          <w:p w14:paraId="6D3D5708" w14:textId="29CD9CA6"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Vehicles</w:t>
            </w:r>
          </w:p>
        </w:tc>
        <w:tc>
          <w:tcPr>
            <w:tcW w:w="1440" w:type="dxa"/>
            <w:tcBorders>
              <w:top w:val="single" w:sz="4" w:space="0" w:color="auto"/>
            </w:tcBorders>
            <w:vAlign w:val="bottom"/>
          </w:tcPr>
          <w:p w14:paraId="2A07FC21" w14:textId="67DB9057" w:rsidR="00D16CC5" w:rsidRPr="00CE0402" w:rsidRDefault="00D16CC5" w:rsidP="0041128C">
            <w:pPr>
              <w:ind w:right="-72"/>
              <w:jc w:val="right"/>
              <w:rPr>
                <w:rFonts w:cs="Arial"/>
                <w:b/>
                <w:bCs/>
                <w:color w:val="000000"/>
                <w:sz w:val="18"/>
                <w:szCs w:val="18"/>
              </w:rPr>
            </w:pPr>
          </w:p>
          <w:p w14:paraId="0F6057D5" w14:textId="77777777" w:rsidR="00D16CC5" w:rsidRPr="00CE0402" w:rsidRDefault="00D16CC5" w:rsidP="0041128C">
            <w:pPr>
              <w:ind w:right="-72"/>
              <w:jc w:val="right"/>
              <w:rPr>
                <w:rFonts w:cs="Arial"/>
                <w:b/>
                <w:bCs/>
                <w:color w:val="000000"/>
                <w:sz w:val="18"/>
                <w:szCs w:val="18"/>
              </w:rPr>
            </w:pPr>
          </w:p>
          <w:p w14:paraId="7E1631AF"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Construction in process</w:t>
            </w:r>
          </w:p>
        </w:tc>
        <w:tc>
          <w:tcPr>
            <w:tcW w:w="1440" w:type="dxa"/>
            <w:tcBorders>
              <w:top w:val="single" w:sz="4" w:space="0" w:color="auto"/>
            </w:tcBorders>
            <w:vAlign w:val="bottom"/>
          </w:tcPr>
          <w:p w14:paraId="347D0654" w14:textId="77777777" w:rsidR="00D16CC5" w:rsidRPr="00CE0402" w:rsidRDefault="00D16CC5" w:rsidP="0041128C">
            <w:pPr>
              <w:ind w:right="-72"/>
              <w:jc w:val="right"/>
              <w:rPr>
                <w:rFonts w:cs="Arial"/>
                <w:b/>
                <w:bCs/>
                <w:color w:val="000000"/>
                <w:sz w:val="18"/>
                <w:szCs w:val="18"/>
              </w:rPr>
            </w:pPr>
          </w:p>
          <w:p w14:paraId="3B6892D1" w14:textId="77777777" w:rsidR="00D16CC5" w:rsidRPr="00CE0402" w:rsidRDefault="00D16CC5" w:rsidP="0041128C">
            <w:pPr>
              <w:ind w:right="-72"/>
              <w:jc w:val="right"/>
              <w:rPr>
                <w:rFonts w:cs="Arial"/>
                <w:b/>
                <w:bCs/>
                <w:color w:val="000000"/>
                <w:sz w:val="18"/>
                <w:szCs w:val="18"/>
              </w:rPr>
            </w:pPr>
          </w:p>
          <w:p w14:paraId="35D52EA6" w14:textId="77777777" w:rsidR="00D16CC5" w:rsidRPr="00CE0402" w:rsidRDefault="00D16CC5" w:rsidP="0041128C">
            <w:pPr>
              <w:ind w:right="-72"/>
              <w:jc w:val="right"/>
              <w:rPr>
                <w:rFonts w:cs="Arial"/>
                <w:b/>
                <w:bCs/>
                <w:color w:val="000000"/>
                <w:sz w:val="18"/>
                <w:szCs w:val="18"/>
              </w:rPr>
            </w:pPr>
          </w:p>
          <w:p w14:paraId="4E6B5E29"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Total</w:t>
            </w:r>
          </w:p>
        </w:tc>
      </w:tr>
      <w:tr w:rsidR="00D16CC5" w:rsidRPr="00CE0402" w14:paraId="1D7D88EF" w14:textId="77777777" w:rsidTr="005B11E3">
        <w:trPr>
          <w:trHeight w:val="20"/>
        </w:trPr>
        <w:tc>
          <w:tcPr>
            <w:tcW w:w="5238" w:type="dxa"/>
          </w:tcPr>
          <w:p w14:paraId="3C92A52A" w14:textId="77777777" w:rsidR="00D16CC5" w:rsidRPr="00CE0402" w:rsidRDefault="00D16CC5" w:rsidP="0041128C">
            <w:pPr>
              <w:ind w:left="-101"/>
              <w:rPr>
                <w:rFonts w:cs="Arial"/>
                <w:color w:val="000000"/>
                <w:sz w:val="18"/>
                <w:szCs w:val="18"/>
              </w:rPr>
            </w:pPr>
          </w:p>
        </w:tc>
        <w:tc>
          <w:tcPr>
            <w:tcW w:w="1440" w:type="dxa"/>
            <w:tcBorders>
              <w:bottom w:val="single" w:sz="4" w:space="0" w:color="auto"/>
            </w:tcBorders>
          </w:tcPr>
          <w:p w14:paraId="60D723A8" w14:textId="77777777" w:rsidR="00D16CC5" w:rsidRPr="00CE0402" w:rsidRDefault="00D16CC5" w:rsidP="0041128C">
            <w:pPr>
              <w:ind w:right="-72"/>
              <w:jc w:val="right"/>
              <w:rPr>
                <w:rFonts w:cs="Arial"/>
                <w:color w:val="000000"/>
                <w:sz w:val="18"/>
                <w:szCs w:val="18"/>
              </w:rPr>
            </w:pPr>
            <w:r w:rsidRPr="00CE0402">
              <w:rPr>
                <w:rFonts w:cs="Arial"/>
                <w:b/>
                <w:bCs/>
                <w:color w:val="000000"/>
                <w:sz w:val="18"/>
                <w:szCs w:val="18"/>
              </w:rPr>
              <w:t>Thousand Baht</w:t>
            </w:r>
          </w:p>
        </w:tc>
        <w:tc>
          <w:tcPr>
            <w:tcW w:w="1512" w:type="dxa"/>
            <w:tcBorders>
              <w:bottom w:val="single" w:sz="4" w:space="0" w:color="auto"/>
            </w:tcBorders>
          </w:tcPr>
          <w:p w14:paraId="5A64C9AE" w14:textId="48C4759D" w:rsidR="00C62BA7" w:rsidRPr="00CE0402" w:rsidRDefault="00D16CC5" w:rsidP="0041128C">
            <w:pPr>
              <w:ind w:right="-72"/>
              <w:jc w:val="right"/>
              <w:rPr>
                <w:rFonts w:cs="Arial"/>
                <w:b/>
                <w:bCs/>
                <w:color w:val="000000"/>
                <w:sz w:val="18"/>
                <w:szCs w:val="18"/>
              </w:rPr>
            </w:pPr>
            <w:r w:rsidRPr="00CE0402">
              <w:rPr>
                <w:rFonts w:cs="Arial"/>
                <w:b/>
                <w:bCs/>
                <w:color w:val="000000"/>
                <w:sz w:val="18"/>
                <w:szCs w:val="18"/>
              </w:rPr>
              <w:t>Thousand</w:t>
            </w:r>
          </w:p>
          <w:p w14:paraId="387FD759" w14:textId="0F696C1A" w:rsidR="00D16CC5" w:rsidRPr="00CE0402" w:rsidRDefault="00D16CC5" w:rsidP="0041128C">
            <w:pPr>
              <w:ind w:right="-72"/>
              <w:jc w:val="right"/>
              <w:rPr>
                <w:rFonts w:cs="Arial"/>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1B7539B7" w14:textId="77777777" w:rsidR="00D16CC5" w:rsidRPr="00CE0402" w:rsidRDefault="00D16CC5" w:rsidP="0041128C">
            <w:pPr>
              <w:ind w:right="-72"/>
              <w:jc w:val="right"/>
              <w:rPr>
                <w:rFonts w:cs="Arial"/>
                <w:color w:val="000000"/>
                <w:sz w:val="18"/>
                <w:szCs w:val="18"/>
              </w:rPr>
            </w:pPr>
            <w:r w:rsidRPr="00CE0402">
              <w:rPr>
                <w:rFonts w:cs="Arial"/>
                <w:b/>
                <w:bCs/>
                <w:color w:val="000000"/>
                <w:sz w:val="18"/>
                <w:szCs w:val="18"/>
              </w:rPr>
              <w:t>Thousand Baht</w:t>
            </w:r>
          </w:p>
        </w:tc>
        <w:tc>
          <w:tcPr>
            <w:tcW w:w="1440" w:type="dxa"/>
            <w:tcBorders>
              <w:bottom w:val="single" w:sz="4" w:space="0" w:color="auto"/>
            </w:tcBorders>
          </w:tcPr>
          <w:p w14:paraId="7B33E6C9"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Thousand</w:t>
            </w:r>
          </w:p>
          <w:p w14:paraId="1129ADE6"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23B8E312" w14:textId="77777777"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Thousand</w:t>
            </w:r>
          </w:p>
          <w:p w14:paraId="02919587" w14:textId="06EBF392" w:rsidR="00D16CC5" w:rsidRPr="00CE0402" w:rsidRDefault="00D16CC5"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4AFBF78A" w14:textId="6540D0A7" w:rsidR="00D16CC5" w:rsidRPr="00CE0402" w:rsidRDefault="00D16CC5" w:rsidP="0041128C">
            <w:pPr>
              <w:ind w:right="-72"/>
              <w:jc w:val="right"/>
              <w:rPr>
                <w:rFonts w:cs="Arial"/>
                <w:color w:val="000000"/>
                <w:sz w:val="18"/>
                <w:szCs w:val="18"/>
              </w:rPr>
            </w:pPr>
            <w:r w:rsidRPr="00CE0402">
              <w:rPr>
                <w:rFonts w:cs="Arial"/>
                <w:b/>
                <w:bCs/>
                <w:color w:val="000000"/>
                <w:sz w:val="18"/>
                <w:szCs w:val="18"/>
              </w:rPr>
              <w:t>Thousand Baht</w:t>
            </w:r>
          </w:p>
        </w:tc>
        <w:tc>
          <w:tcPr>
            <w:tcW w:w="1440" w:type="dxa"/>
            <w:tcBorders>
              <w:bottom w:val="single" w:sz="4" w:space="0" w:color="auto"/>
            </w:tcBorders>
          </w:tcPr>
          <w:p w14:paraId="3F543B8E" w14:textId="77777777" w:rsidR="00D16CC5" w:rsidRPr="00CE0402" w:rsidRDefault="00D16CC5" w:rsidP="0041128C">
            <w:pPr>
              <w:ind w:right="-72"/>
              <w:jc w:val="right"/>
              <w:rPr>
                <w:rFonts w:cs="Arial"/>
                <w:color w:val="000000"/>
                <w:sz w:val="18"/>
                <w:szCs w:val="18"/>
              </w:rPr>
            </w:pPr>
            <w:r w:rsidRPr="00CE0402">
              <w:rPr>
                <w:rFonts w:cs="Arial"/>
                <w:b/>
                <w:bCs/>
                <w:color w:val="000000"/>
                <w:sz w:val="18"/>
                <w:szCs w:val="18"/>
              </w:rPr>
              <w:t>Thousand Baht</w:t>
            </w:r>
          </w:p>
        </w:tc>
      </w:tr>
      <w:tr w:rsidR="00D16CC5" w:rsidRPr="00CE0402" w14:paraId="2F3CB56B" w14:textId="77777777" w:rsidTr="005B11E3">
        <w:trPr>
          <w:trHeight w:val="20"/>
        </w:trPr>
        <w:tc>
          <w:tcPr>
            <w:tcW w:w="5238" w:type="dxa"/>
          </w:tcPr>
          <w:p w14:paraId="73FB0433" w14:textId="77777777" w:rsidR="00D16CC5" w:rsidRPr="00CE0402" w:rsidRDefault="00D16CC5" w:rsidP="0041128C">
            <w:pPr>
              <w:ind w:left="-101"/>
              <w:rPr>
                <w:rFonts w:cs="Arial"/>
                <w:b/>
                <w:color w:val="000000"/>
                <w:sz w:val="18"/>
                <w:szCs w:val="18"/>
              </w:rPr>
            </w:pPr>
          </w:p>
        </w:tc>
        <w:tc>
          <w:tcPr>
            <w:tcW w:w="1440" w:type="dxa"/>
            <w:tcBorders>
              <w:top w:val="single" w:sz="4" w:space="0" w:color="auto"/>
            </w:tcBorders>
          </w:tcPr>
          <w:p w14:paraId="7FDD0E63" w14:textId="77777777" w:rsidR="00D16CC5" w:rsidRPr="00CE0402" w:rsidRDefault="00D16CC5" w:rsidP="0041128C">
            <w:pPr>
              <w:ind w:right="-72"/>
              <w:jc w:val="right"/>
              <w:rPr>
                <w:rFonts w:cs="Arial"/>
                <w:color w:val="000000"/>
                <w:sz w:val="18"/>
                <w:szCs w:val="18"/>
              </w:rPr>
            </w:pPr>
          </w:p>
        </w:tc>
        <w:tc>
          <w:tcPr>
            <w:tcW w:w="1512" w:type="dxa"/>
            <w:tcBorders>
              <w:top w:val="single" w:sz="4" w:space="0" w:color="auto"/>
            </w:tcBorders>
          </w:tcPr>
          <w:p w14:paraId="5E7DE187" w14:textId="77777777" w:rsidR="00D16CC5" w:rsidRPr="00CE0402" w:rsidRDefault="00D16CC5" w:rsidP="0041128C">
            <w:pPr>
              <w:ind w:right="-72"/>
              <w:jc w:val="right"/>
              <w:rPr>
                <w:rFonts w:cs="Arial"/>
                <w:color w:val="000000"/>
                <w:sz w:val="18"/>
                <w:szCs w:val="18"/>
              </w:rPr>
            </w:pPr>
          </w:p>
        </w:tc>
        <w:tc>
          <w:tcPr>
            <w:tcW w:w="1440" w:type="dxa"/>
            <w:tcBorders>
              <w:top w:val="single" w:sz="4" w:space="0" w:color="auto"/>
            </w:tcBorders>
          </w:tcPr>
          <w:p w14:paraId="1E41D1BC" w14:textId="77777777" w:rsidR="00D16CC5" w:rsidRPr="00CE0402" w:rsidRDefault="00D16CC5" w:rsidP="0041128C">
            <w:pPr>
              <w:ind w:right="-72"/>
              <w:jc w:val="right"/>
              <w:rPr>
                <w:rFonts w:cs="Arial"/>
                <w:color w:val="000000"/>
                <w:sz w:val="18"/>
                <w:szCs w:val="18"/>
              </w:rPr>
            </w:pPr>
          </w:p>
        </w:tc>
        <w:tc>
          <w:tcPr>
            <w:tcW w:w="1440" w:type="dxa"/>
            <w:tcBorders>
              <w:top w:val="single" w:sz="4" w:space="0" w:color="auto"/>
            </w:tcBorders>
          </w:tcPr>
          <w:p w14:paraId="5E17DD08" w14:textId="77777777" w:rsidR="00D16CC5" w:rsidRPr="00CE0402" w:rsidRDefault="00D16CC5" w:rsidP="0041128C">
            <w:pPr>
              <w:ind w:right="-72"/>
              <w:jc w:val="right"/>
              <w:rPr>
                <w:rFonts w:cs="Arial"/>
                <w:color w:val="000000"/>
                <w:sz w:val="18"/>
                <w:szCs w:val="18"/>
              </w:rPr>
            </w:pPr>
          </w:p>
        </w:tc>
        <w:tc>
          <w:tcPr>
            <w:tcW w:w="1440" w:type="dxa"/>
            <w:tcBorders>
              <w:top w:val="single" w:sz="4" w:space="0" w:color="auto"/>
            </w:tcBorders>
          </w:tcPr>
          <w:p w14:paraId="00F432F0" w14:textId="77777777" w:rsidR="00D16CC5" w:rsidRPr="00CE0402" w:rsidRDefault="00D16CC5" w:rsidP="0041128C">
            <w:pPr>
              <w:ind w:right="-72"/>
              <w:jc w:val="right"/>
              <w:rPr>
                <w:rFonts w:cs="Arial"/>
                <w:color w:val="000000"/>
                <w:sz w:val="18"/>
                <w:szCs w:val="18"/>
              </w:rPr>
            </w:pPr>
          </w:p>
        </w:tc>
        <w:tc>
          <w:tcPr>
            <w:tcW w:w="1440" w:type="dxa"/>
            <w:tcBorders>
              <w:top w:val="single" w:sz="4" w:space="0" w:color="auto"/>
            </w:tcBorders>
          </w:tcPr>
          <w:p w14:paraId="681C449B" w14:textId="2621FD03" w:rsidR="00D16CC5" w:rsidRPr="00CE0402" w:rsidRDefault="00D16CC5" w:rsidP="0041128C">
            <w:pPr>
              <w:ind w:right="-72"/>
              <w:jc w:val="right"/>
              <w:rPr>
                <w:rFonts w:cs="Arial"/>
                <w:color w:val="000000"/>
                <w:sz w:val="18"/>
                <w:szCs w:val="18"/>
              </w:rPr>
            </w:pPr>
          </w:p>
        </w:tc>
        <w:tc>
          <w:tcPr>
            <w:tcW w:w="1440" w:type="dxa"/>
            <w:tcBorders>
              <w:top w:val="single" w:sz="4" w:space="0" w:color="auto"/>
            </w:tcBorders>
          </w:tcPr>
          <w:p w14:paraId="1F80E778" w14:textId="77777777" w:rsidR="00D16CC5" w:rsidRPr="00CE0402" w:rsidRDefault="00D16CC5" w:rsidP="0041128C">
            <w:pPr>
              <w:ind w:right="-72"/>
              <w:jc w:val="right"/>
              <w:rPr>
                <w:rFonts w:cs="Arial"/>
                <w:color w:val="000000"/>
                <w:sz w:val="18"/>
                <w:szCs w:val="18"/>
              </w:rPr>
            </w:pPr>
          </w:p>
        </w:tc>
      </w:tr>
      <w:tr w:rsidR="00D16CC5" w:rsidRPr="00CE0402" w14:paraId="2812B725" w14:textId="77777777" w:rsidTr="005B11E3">
        <w:trPr>
          <w:trHeight w:val="20"/>
        </w:trPr>
        <w:tc>
          <w:tcPr>
            <w:tcW w:w="5238" w:type="dxa"/>
          </w:tcPr>
          <w:p w14:paraId="4708A702" w14:textId="58327243" w:rsidR="00D16CC5" w:rsidRPr="00CE0402" w:rsidRDefault="00D16CC5" w:rsidP="0041128C">
            <w:pPr>
              <w:ind w:left="-101"/>
              <w:rPr>
                <w:rFonts w:cs="Arial"/>
                <w:color w:val="000000"/>
                <w:sz w:val="18"/>
                <w:szCs w:val="18"/>
              </w:rPr>
            </w:pPr>
            <w:r w:rsidRPr="00CE0402">
              <w:rPr>
                <w:rFonts w:cs="Arial"/>
                <w:b/>
                <w:color w:val="000000"/>
                <w:sz w:val="18"/>
                <w:szCs w:val="18"/>
              </w:rPr>
              <w:t xml:space="preserve">For the year ended </w:t>
            </w:r>
            <w:r w:rsidR="00B13E3A" w:rsidRPr="00CE0402">
              <w:rPr>
                <w:rFonts w:cs="Arial"/>
                <w:b/>
                <w:color w:val="000000"/>
                <w:sz w:val="18"/>
                <w:szCs w:val="18"/>
                <w:lang w:val="en-GB"/>
              </w:rPr>
              <w:t>31</w:t>
            </w:r>
            <w:r w:rsidRPr="00CE0402">
              <w:rPr>
                <w:rFonts w:cs="Arial"/>
                <w:b/>
                <w:color w:val="000000"/>
                <w:sz w:val="18"/>
                <w:szCs w:val="18"/>
              </w:rPr>
              <w:t xml:space="preserve"> December </w:t>
            </w:r>
            <w:r w:rsidR="00B13E3A" w:rsidRPr="00CE0402">
              <w:rPr>
                <w:rFonts w:cs="Arial"/>
                <w:b/>
                <w:bCs/>
                <w:color w:val="000000"/>
                <w:sz w:val="18"/>
                <w:szCs w:val="18"/>
                <w:lang w:val="en-GB"/>
              </w:rPr>
              <w:t>202</w:t>
            </w:r>
            <w:r w:rsidR="00E176D0" w:rsidRPr="00CE0402">
              <w:rPr>
                <w:rFonts w:cs="Arial"/>
                <w:b/>
                <w:bCs/>
                <w:color w:val="000000"/>
                <w:sz w:val="18"/>
                <w:szCs w:val="18"/>
                <w:lang w:val="en-GB"/>
              </w:rPr>
              <w:t>5</w:t>
            </w:r>
          </w:p>
        </w:tc>
        <w:tc>
          <w:tcPr>
            <w:tcW w:w="1440" w:type="dxa"/>
          </w:tcPr>
          <w:p w14:paraId="31FBC91A" w14:textId="77777777" w:rsidR="00D16CC5" w:rsidRPr="00CE0402" w:rsidRDefault="00D16CC5" w:rsidP="0041128C">
            <w:pPr>
              <w:ind w:right="-72"/>
              <w:jc w:val="right"/>
              <w:rPr>
                <w:rFonts w:cs="Arial"/>
                <w:color w:val="000000"/>
                <w:sz w:val="18"/>
                <w:szCs w:val="18"/>
              </w:rPr>
            </w:pPr>
          </w:p>
        </w:tc>
        <w:tc>
          <w:tcPr>
            <w:tcW w:w="1512" w:type="dxa"/>
          </w:tcPr>
          <w:p w14:paraId="235EA7F7" w14:textId="77777777" w:rsidR="00D16CC5" w:rsidRPr="00CE0402" w:rsidRDefault="00D16CC5" w:rsidP="0041128C">
            <w:pPr>
              <w:ind w:right="-72"/>
              <w:jc w:val="right"/>
              <w:rPr>
                <w:rFonts w:cs="Arial"/>
                <w:color w:val="000000"/>
                <w:sz w:val="18"/>
                <w:szCs w:val="18"/>
              </w:rPr>
            </w:pPr>
          </w:p>
        </w:tc>
        <w:tc>
          <w:tcPr>
            <w:tcW w:w="1440" w:type="dxa"/>
          </w:tcPr>
          <w:p w14:paraId="015E6715" w14:textId="77777777" w:rsidR="00D16CC5" w:rsidRPr="00CE0402" w:rsidRDefault="00D16CC5" w:rsidP="0041128C">
            <w:pPr>
              <w:ind w:right="-72"/>
              <w:jc w:val="right"/>
              <w:rPr>
                <w:rFonts w:cs="Arial"/>
                <w:color w:val="000000"/>
                <w:sz w:val="18"/>
                <w:szCs w:val="18"/>
              </w:rPr>
            </w:pPr>
          </w:p>
        </w:tc>
        <w:tc>
          <w:tcPr>
            <w:tcW w:w="1440" w:type="dxa"/>
          </w:tcPr>
          <w:p w14:paraId="1DA53486" w14:textId="77777777" w:rsidR="00D16CC5" w:rsidRPr="00CE0402" w:rsidRDefault="00D16CC5" w:rsidP="0041128C">
            <w:pPr>
              <w:ind w:right="-72"/>
              <w:jc w:val="right"/>
              <w:rPr>
                <w:rFonts w:cs="Arial"/>
                <w:color w:val="000000"/>
                <w:sz w:val="18"/>
                <w:szCs w:val="18"/>
              </w:rPr>
            </w:pPr>
          </w:p>
        </w:tc>
        <w:tc>
          <w:tcPr>
            <w:tcW w:w="1440" w:type="dxa"/>
          </w:tcPr>
          <w:p w14:paraId="0C67876B" w14:textId="77777777" w:rsidR="00D16CC5" w:rsidRPr="00CE0402" w:rsidRDefault="00D16CC5" w:rsidP="0041128C">
            <w:pPr>
              <w:ind w:right="-72"/>
              <w:jc w:val="right"/>
              <w:rPr>
                <w:rFonts w:cs="Arial"/>
                <w:color w:val="000000"/>
                <w:sz w:val="18"/>
                <w:szCs w:val="18"/>
              </w:rPr>
            </w:pPr>
          </w:p>
        </w:tc>
        <w:tc>
          <w:tcPr>
            <w:tcW w:w="1440" w:type="dxa"/>
          </w:tcPr>
          <w:p w14:paraId="5DCDF751" w14:textId="3352D94F" w:rsidR="00D16CC5" w:rsidRPr="00CE0402" w:rsidRDefault="00D16CC5" w:rsidP="0041128C">
            <w:pPr>
              <w:ind w:right="-72"/>
              <w:jc w:val="right"/>
              <w:rPr>
                <w:rFonts w:cs="Arial"/>
                <w:color w:val="000000"/>
                <w:sz w:val="18"/>
                <w:szCs w:val="18"/>
              </w:rPr>
            </w:pPr>
          </w:p>
        </w:tc>
        <w:tc>
          <w:tcPr>
            <w:tcW w:w="1440" w:type="dxa"/>
          </w:tcPr>
          <w:p w14:paraId="4195BA23" w14:textId="77777777" w:rsidR="00D16CC5" w:rsidRPr="00CE0402" w:rsidRDefault="00D16CC5" w:rsidP="0041128C">
            <w:pPr>
              <w:ind w:right="-72"/>
              <w:jc w:val="right"/>
              <w:rPr>
                <w:rFonts w:cs="Arial"/>
                <w:color w:val="000000"/>
                <w:sz w:val="18"/>
                <w:szCs w:val="18"/>
              </w:rPr>
            </w:pPr>
          </w:p>
        </w:tc>
      </w:tr>
      <w:tr w:rsidR="006F4EAB" w:rsidRPr="00CE0402" w14:paraId="7CD31EF0" w14:textId="77777777" w:rsidTr="005B11E3">
        <w:trPr>
          <w:trHeight w:val="20"/>
        </w:trPr>
        <w:tc>
          <w:tcPr>
            <w:tcW w:w="5238" w:type="dxa"/>
          </w:tcPr>
          <w:p w14:paraId="7108C587" w14:textId="77777777" w:rsidR="006F4EAB" w:rsidRPr="00CE0402" w:rsidRDefault="006F4EAB" w:rsidP="006F4EAB">
            <w:pPr>
              <w:ind w:left="-101"/>
              <w:rPr>
                <w:rFonts w:cs="Arial"/>
                <w:color w:val="000000"/>
                <w:sz w:val="18"/>
                <w:szCs w:val="18"/>
                <w:lang w:val="en-GB"/>
              </w:rPr>
            </w:pPr>
            <w:r w:rsidRPr="00CE0402">
              <w:rPr>
                <w:rFonts w:cs="Arial"/>
                <w:color w:val="000000"/>
                <w:sz w:val="18"/>
                <w:szCs w:val="18"/>
              </w:rPr>
              <w:t>Opening net book amount</w:t>
            </w:r>
          </w:p>
        </w:tc>
        <w:tc>
          <w:tcPr>
            <w:tcW w:w="1440" w:type="dxa"/>
          </w:tcPr>
          <w:p w14:paraId="788EC9FF" w14:textId="5AFDECA2" w:rsidR="006F4EAB" w:rsidRPr="00CE0402" w:rsidRDefault="006F4EAB" w:rsidP="006F4EAB">
            <w:pPr>
              <w:ind w:right="-72"/>
              <w:jc w:val="right"/>
              <w:rPr>
                <w:rFonts w:cs="Arial"/>
                <w:color w:val="000000"/>
                <w:sz w:val="18"/>
                <w:szCs w:val="18"/>
                <w:lang w:val="en-GB"/>
              </w:rPr>
            </w:pPr>
            <w:r w:rsidRPr="00CE0402">
              <w:rPr>
                <w:rFonts w:cs="Arial"/>
                <w:color w:val="000000"/>
                <w:sz w:val="18"/>
                <w:szCs w:val="18"/>
                <w:lang w:val="en-GB"/>
              </w:rPr>
              <w:t xml:space="preserve"> 483,475 </w:t>
            </w:r>
          </w:p>
        </w:tc>
        <w:tc>
          <w:tcPr>
            <w:tcW w:w="1512" w:type="dxa"/>
          </w:tcPr>
          <w:p w14:paraId="18E82284" w14:textId="5A6BF651" w:rsidR="006F4EAB" w:rsidRPr="00CE0402" w:rsidRDefault="006F4EAB" w:rsidP="006F4EAB">
            <w:pPr>
              <w:ind w:right="-72"/>
              <w:jc w:val="right"/>
              <w:rPr>
                <w:rFonts w:cs="Arial"/>
                <w:color w:val="000000"/>
                <w:sz w:val="18"/>
                <w:szCs w:val="18"/>
                <w:lang w:val="en-GB"/>
              </w:rPr>
            </w:pPr>
            <w:r w:rsidRPr="00CE0402">
              <w:rPr>
                <w:rFonts w:cs="Arial"/>
                <w:color w:val="000000"/>
                <w:sz w:val="18"/>
                <w:szCs w:val="18"/>
                <w:lang w:val="en-GB"/>
              </w:rPr>
              <w:t xml:space="preserve"> 1,423,971 </w:t>
            </w:r>
          </w:p>
        </w:tc>
        <w:tc>
          <w:tcPr>
            <w:tcW w:w="1440" w:type="dxa"/>
          </w:tcPr>
          <w:p w14:paraId="1C80E491" w14:textId="7AD557BD" w:rsidR="006F4EAB" w:rsidRPr="00CE0402" w:rsidRDefault="006F4EAB" w:rsidP="006F4EAB">
            <w:pPr>
              <w:ind w:right="-72"/>
              <w:jc w:val="right"/>
              <w:rPr>
                <w:rFonts w:cs="Arial"/>
                <w:color w:val="000000"/>
                <w:sz w:val="18"/>
                <w:szCs w:val="18"/>
                <w:lang w:val="en-GB"/>
              </w:rPr>
            </w:pPr>
            <w:r w:rsidRPr="00CE0402">
              <w:rPr>
                <w:rFonts w:cs="Arial"/>
                <w:color w:val="000000"/>
                <w:sz w:val="18"/>
                <w:szCs w:val="18"/>
                <w:lang w:val="en-GB"/>
              </w:rPr>
              <w:t xml:space="preserve"> 188,966 </w:t>
            </w:r>
          </w:p>
        </w:tc>
        <w:tc>
          <w:tcPr>
            <w:tcW w:w="1440" w:type="dxa"/>
          </w:tcPr>
          <w:p w14:paraId="17CD5483" w14:textId="6593F774" w:rsidR="006F4EAB" w:rsidRPr="00CE0402" w:rsidRDefault="006F4EAB" w:rsidP="006F4EAB">
            <w:pPr>
              <w:ind w:right="-72"/>
              <w:jc w:val="right"/>
              <w:rPr>
                <w:rFonts w:cs="Arial"/>
                <w:color w:val="000000"/>
                <w:sz w:val="18"/>
                <w:szCs w:val="18"/>
                <w:lang w:val="en-GB"/>
              </w:rPr>
            </w:pPr>
            <w:r w:rsidRPr="00CE0402">
              <w:rPr>
                <w:rFonts w:cs="Arial"/>
                <w:color w:val="000000"/>
                <w:sz w:val="18"/>
                <w:szCs w:val="18"/>
                <w:lang w:val="en-GB"/>
              </w:rPr>
              <w:t xml:space="preserve"> 28,435 </w:t>
            </w:r>
          </w:p>
        </w:tc>
        <w:tc>
          <w:tcPr>
            <w:tcW w:w="1440" w:type="dxa"/>
          </w:tcPr>
          <w:p w14:paraId="1B42DBA5" w14:textId="7888F87A" w:rsidR="006F4EAB" w:rsidRPr="00CE0402" w:rsidRDefault="006F4EAB" w:rsidP="006F4EAB">
            <w:pPr>
              <w:ind w:right="-72"/>
              <w:jc w:val="right"/>
              <w:rPr>
                <w:rFonts w:cs="Arial"/>
                <w:color w:val="000000"/>
                <w:sz w:val="18"/>
                <w:szCs w:val="18"/>
                <w:lang w:val="en-GB"/>
              </w:rPr>
            </w:pPr>
            <w:r w:rsidRPr="00CE0402">
              <w:rPr>
                <w:rFonts w:cs="Arial"/>
                <w:color w:val="000000"/>
                <w:sz w:val="18"/>
                <w:szCs w:val="18"/>
                <w:lang w:val="en-GB"/>
              </w:rPr>
              <w:t xml:space="preserve"> 2,175 </w:t>
            </w:r>
          </w:p>
        </w:tc>
        <w:tc>
          <w:tcPr>
            <w:tcW w:w="1440" w:type="dxa"/>
          </w:tcPr>
          <w:p w14:paraId="37509FB5" w14:textId="39B14A45" w:rsidR="006F4EAB" w:rsidRPr="00CE0402" w:rsidRDefault="006F4EAB" w:rsidP="006F4EAB">
            <w:pPr>
              <w:ind w:right="-72"/>
              <w:jc w:val="right"/>
              <w:rPr>
                <w:rFonts w:cs="Arial"/>
                <w:color w:val="000000"/>
                <w:sz w:val="18"/>
                <w:szCs w:val="18"/>
                <w:lang w:val="en-GB"/>
              </w:rPr>
            </w:pPr>
            <w:r w:rsidRPr="00CE0402">
              <w:rPr>
                <w:rFonts w:cs="Arial"/>
                <w:color w:val="000000"/>
                <w:sz w:val="18"/>
                <w:szCs w:val="18"/>
                <w:lang w:val="en-GB"/>
              </w:rPr>
              <w:t xml:space="preserve"> 48,184 </w:t>
            </w:r>
          </w:p>
        </w:tc>
        <w:tc>
          <w:tcPr>
            <w:tcW w:w="1440" w:type="dxa"/>
          </w:tcPr>
          <w:p w14:paraId="2B0BC00B" w14:textId="617B0CE9" w:rsidR="006F4EAB" w:rsidRPr="00CE0402" w:rsidRDefault="006F4EAB" w:rsidP="006F4EAB">
            <w:pPr>
              <w:ind w:right="-72"/>
              <w:jc w:val="right"/>
              <w:rPr>
                <w:rFonts w:cs="Arial"/>
                <w:color w:val="000000"/>
                <w:sz w:val="18"/>
                <w:szCs w:val="18"/>
                <w:lang w:val="en-GB"/>
              </w:rPr>
            </w:pPr>
            <w:r w:rsidRPr="00CE0402">
              <w:rPr>
                <w:rFonts w:cs="Arial"/>
                <w:color w:val="000000"/>
                <w:sz w:val="18"/>
                <w:szCs w:val="18"/>
                <w:lang w:val="en-GB"/>
              </w:rPr>
              <w:t xml:space="preserve"> 2,175,206 </w:t>
            </w:r>
          </w:p>
        </w:tc>
      </w:tr>
      <w:tr w:rsidR="00831BF2" w:rsidRPr="00CE0402" w14:paraId="46922E63" w14:textId="77777777" w:rsidTr="005B11E3">
        <w:trPr>
          <w:trHeight w:val="20"/>
        </w:trPr>
        <w:tc>
          <w:tcPr>
            <w:tcW w:w="5238" w:type="dxa"/>
          </w:tcPr>
          <w:p w14:paraId="285B78C4" w14:textId="77777777" w:rsidR="00831BF2" w:rsidRPr="00CE0402" w:rsidRDefault="00831BF2" w:rsidP="00831BF2">
            <w:pPr>
              <w:ind w:left="-101"/>
              <w:rPr>
                <w:rFonts w:cs="Arial"/>
                <w:color w:val="000000"/>
                <w:sz w:val="18"/>
                <w:szCs w:val="18"/>
              </w:rPr>
            </w:pPr>
            <w:r w:rsidRPr="00CE0402">
              <w:rPr>
                <w:rFonts w:cs="Arial"/>
                <w:color w:val="000000"/>
                <w:sz w:val="18"/>
                <w:szCs w:val="18"/>
              </w:rPr>
              <w:t>Additions</w:t>
            </w:r>
          </w:p>
        </w:tc>
        <w:tc>
          <w:tcPr>
            <w:tcW w:w="1440" w:type="dxa"/>
          </w:tcPr>
          <w:p w14:paraId="5834C0B5" w14:textId="119C231F" w:rsidR="00831BF2" w:rsidRPr="00CE0402" w:rsidRDefault="00831BF2" w:rsidP="00831BF2">
            <w:pPr>
              <w:ind w:right="-72"/>
              <w:jc w:val="right"/>
              <w:rPr>
                <w:rFonts w:cs="Arial"/>
                <w:color w:val="000000"/>
                <w:sz w:val="18"/>
                <w:szCs w:val="18"/>
                <w:lang w:val="en-GB"/>
              </w:rPr>
            </w:pPr>
            <w:r w:rsidRPr="00CE0402">
              <w:rPr>
                <w:rFonts w:cs="Arial"/>
                <w:color w:val="000000"/>
                <w:sz w:val="18"/>
                <w:szCs w:val="18"/>
                <w:lang w:val="en-GB"/>
              </w:rPr>
              <w:t xml:space="preserve"> -   </w:t>
            </w:r>
          </w:p>
        </w:tc>
        <w:tc>
          <w:tcPr>
            <w:tcW w:w="1512" w:type="dxa"/>
          </w:tcPr>
          <w:p w14:paraId="7AD1C0DC" w14:textId="3D0833E6" w:rsidR="00831BF2" w:rsidRPr="00CE0402" w:rsidRDefault="00831BF2" w:rsidP="00831BF2">
            <w:pPr>
              <w:ind w:right="-72"/>
              <w:jc w:val="right"/>
              <w:rPr>
                <w:rFonts w:cs="Arial"/>
                <w:color w:val="000000"/>
                <w:sz w:val="18"/>
                <w:szCs w:val="18"/>
                <w:lang w:val="en-GB"/>
              </w:rPr>
            </w:pPr>
            <w:r w:rsidRPr="00CE0402">
              <w:rPr>
                <w:rFonts w:cs="Arial"/>
                <w:color w:val="000000"/>
                <w:sz w:val="18"/>
                <w:szCs w:val="18"/>
                <w:lang w:val="en-GB"/>
              </w:rPr>
              <w:t xml:space="preserve"> 2,512 </w:t>
            </w:r>
          </w:p>
        </w:tc>
        <w:tc>
          <w:tcPr>
            <w:tcW w:w="1440" w:type="dxa"/>
          </w:tcPr>
          <w:p w14:paraId="5BE0A158" w14:textId="04DA09DA" w:rsidR="00831BF2" w:rsidRPr="00CE0402" w:rsidRDefault="00831BF2" w:rsidP="00831BF2">
            <w:pPr>
              <w:ind w:right="-72"/>
              <w:jc w:val="right"/>
              <w:rPr>
                <w:rFonts w:cs="Arial"/>
                <w:color w:val="000000"/>
                <w:sz w:val="18"/>
                <w:szCs w:val="18"/>
                <w:lang w:val="en-GB"/>
              </w:rPr>
            </w:pPr>
            <w:r w:rsidRPr="00CE0402">
              <w:rPr>
                <w:rFonts w:cs="Arial"/>
                <w:color w:val="000000"/>
                <w:sz w:val="18"/>
                <w:szCs w:val="18"/>
                <w:lang w:val="en-GB"/>
              </w:rPr>
              <w:t xml:space="preserve"> 31,416 </w:t>
            </w:r>
          </w:p>
        </w:tc>
        <w:tc>
          <w:tcPr>
            <w:tcW w:w="1440" w:type="dxa"/>
          </w:tcPr>
          <w:p w14:paraId="539A9CB0" w14:textId="3834AF16" w:rsidR="00831BF2" w:rsidRPr="00CE0402" w:rsidRDefault="00831BF2" w:rsidP="00831BF2">
            <w:pPr>
              <w:ind w:right="-72"/>
              <w:jc w:val="right"/>
              <w:rPr>
                <w:rFonts w:cs="Arial"/>
                <w:color w:val="000000"/>
                <w:sz w:val="18"/>
                <w:szCs w:val="18"/>
                <w:lang w:val="en-GB"/>
              </w:rPr>
            </w:pPr>
            <w:r w:rsidRPr="00CE0402">
              <w:rPr>
                <w:rFonts w:cs="Arial"/>
                <w:color w:val="000000"/>
                <w:sz w:val="18"/>
                <w:szCs w:val="18"/>
                <w:lang w:val="en-GB"/>
              </w:rPr>
              <w:t xml:space="preserve"> 7,324 </w:t>
            </w:r>
          </w:p>
        </w:tc>
        <w:tc>
          <w:tcPr>
            <w:tcW w:w="1440" w:type="dxa"/>
          </w:tcPr>
          <w:p w14:paraId="2DCB69A6" w14:textId="2B8FBAC7" w:rsidR="00831BF2" w:rsidRPr="00CE0402" w:rsidRDefault="00733411" w:rsidP="00831BF2">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77710079" w14:textId="033CC5A2" w:rsidR="00831BF2" w:rsidRPr="00CE0402" w:rsidRDefault="00831BF2" w:rsidP="00831BF2">
            <w:pPr>
              <w:ind w:right="-72"/>
              <w:jc w:val="right"/>
              <w:rPr>
                <w:rFonts w:cs="Arial"/>
                <w:color w:val="000000"/>
                <w:sz w:val="18"/>
                <w:szCs w:val="18"/>
                <w:lang w:val="en-GB"/>
              </w:rPr>
            </w:pPr>
            <w:r w:rsidRPr="00CE0402">
              <w:rPr>
                <w:rFonts w:cs="Arial"/>
                <w:color w:val="000000"/>
                <w:sz w:val="18"/>
                <w:szCs w:val="18"/>
                <w:lang w:val="en-GB"/>
              </w:rPr>
              <w:t xml:space="preserve"> 10,561 </w:t>
            </w:r>
          </w:p>
        </w:tc>
        <w:tc>
          <w:tcPr>
            <w:tcW w:w="1440" w:type="dxa"/>
          </w:tcPr>
          <w:p w14:paraId="452C10ED" w14:textId="5A4CEA59" w:rsidR="00831BF2" w:rsidRPr="00CE0402" w:rsidRDefault="00831BF2" w:rsidP="00831BF2">
            <w:pPr>
              <w:ind w:right="-72"/>
              <w:jc w:val="right"/>
              <w:rPr>
                <w:rFonts w:cs="Arial"/>
                <w:color w:val="000000"/>
                <w:sz w:val="18"/>
                <w:szCs w:val="18"/>
                <w:lang w:val="en-GB"/>
              </w:rPr>
            </w:pPr>
            <w:r w:rsidRPr="00CE0402">
              <w:rPr>
                <w:rFonts w:cs="Arial"/>
                <w:color w:val="000000"/>
                <w:sz w:val="18"/>
                <w:szCs w:val="18"/>
                <w:lang w:val="en-GB"/>
              </w:rPr>
              <w:t xml:space="preserve"> 51,813 </w:t>
            </w:r>
          </w:p>
        </w:tc>
      </w:tr>
      <w:tr w:rsidR="00733411" w:rsidRPr="00CE0402" w14:paraId="28550642" w14:textId="77777777" w:rsidTr="005B11E3">
        <w:trPr>
          <w:trHeight w:val="20"/>
        </w:trPr>
        <w:tc>
          <w:tcPr>
            <w:tcW w:w="5238" w:type="dxa"/>
          </w:tcPr>
          <w:p w14:paraId="6A0F1198" w14:textId="153925F9" w:rsidR="00733411" w:rsidRPr="00CE0402" w:rsidRDefault="00733411" w:rsidP="00733411">
            <w:pPr>
              <w:ind w:left="-101"/>
              <w:rPr>
                <w:rFonts w:cs="Arial"/>
                <w:color w:val="000000"/>
                <w:sz w:val="18"/>
                <w:szCs w:val="18"/>
              </w:rPr>
            </w:pPr>
            <w:r w:rsidRPr="00CE0402">
              <w:rPr>
                <w:rFonts w:cs="Arial"/>
                <w:color w:val="000000"/>
                <w:sz w:val="18"/>
                <w:szCs w:val="18"/>
              </w:rPr>
              <w:t xml:space="preserve">Reclassified from right-of-use assets (Note </w:t>
            </w:r>
            <w:r w:rsidRPr="00CE0402">
              <w:rPr>
                <w:rFonts w:cs="Arial"/>
                <w:color w:val="000000"/>
                <w:sz w:val="18"/>
                <w:szCs w:val="18"/>
                <w:lang w:val="en-GB"/>
              </w:rPr>
              <w:t>19</w:t>
            </w:r>
            <w:r w:rsidRPr="00CE0402">
              <w:rPr>
                <w:rFonts w:cs="Arial"/>
                <w:color w:val="000000"/>
                <w:sz w:val="18"/>
                <w:szCs w:val="18"/>
              </w:rPr>
              <w:t>)</w:t>
            </w:r>
          </w:p>
        </w:tc>
        <w:tc>
          <w:tcPr>
            <w:tcW w:w="1440" w:type="dxa"/>
          </w:tcPr>
          <w:p w14:paraId="5F22DC11" w14:textId="511A8B0F"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512" w:type="dxa"/>
          </w:tcPr>
          <w:p w14:paraId="57616EF0" w14:textId="0255B0CB"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4FE9C334" w14:textId="2C6C1644"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4,179</w:t>
            </w:r>
          </w:p>
        </w:tc>
        <w:tc>
          <w:tcPr>
            <w:tcW w:w="1440" w:type="dxa"/>
          </w:tcPr>
          <w:p w14:paraId="55F28FCF" w14:textId="19C166C1"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5583E3F2" w14:textId="63DE2030"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3FCC9C65" w14:textId="5B85BB3C"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2798B498" w14:textId="17E87111"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4,179</w:t>
            </w:r>
          </w:p>
        </w:tc>
      </w:tr>
      <w:tr w:rsidR="00733411" w:rsidRPr="00CE0402" w14:paraId="0DD66D9B" w14:textId="77777777" w:rsidTr="005B11E3">
        <w:trPr>
          <w:trHeight w:val="20"/>
        </w:trPr>
        <w:tc>
          <w:tcPr>
            <w:tcW w:w="5238" w:type="dxa"/>
          </w:tcPr>
          <w:p w14:paraId="138E19F1" w14:textId="60D763B6" w:rsidR="00733411" w:rsidRPr="00CE0402" w:rsidRDefault="00733411" w:rsidP="00733411">
            <w:pPr>
              <w:ind w:left="-101"/>
              <w:rPr>
                <w:rFonts w:cs="Arial"/>
                <w:color w:val="000000"/>
                <w:sz w:val="18"/>
                <w:szCs w:val="18"/>
              </w:rPr>
            </w:pPr>
            <w:r w:rsidRPr="00CE0402">
              <w:rPr>
                <w:rFonts w:cs="Arial"/>
                <w:color w:val="000000"/>
                <w:sz w:val="18"/>
                <w:szCs w:val="18"/>
              </w:rPr>
              <w:t>Disposals and write-offs, net</w:t>
            </w:r>
          </w:p>
        </w:tc>
        <w:tc>
          <w:tcPr>
            <w:tcW w:w="1440" w:type="dxa"/>
          </w:tcPr>
          <w:p w14:paraId="4D85F8E8" w14:textId="58672472"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512" w:type="dxa"/>
          </w:tcPr>
          <w:p w14:paraId="27AACBA0" w14:textId="07EE1D68"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5E528FD1" w14:textId="54EAD926" w:rsidR="00733411" w:rsidRPr="00CE0402" w:rsidRDefault="00733411" w:rsidP="00733411">
            <w:pPr>
              <w:ind w:right="-72"/>
              <w:jc w:val="right"/>
              <w:rPr>
                <w:rFonts w:cs="Arial"/>
                <w:color w:val="000000"/>
                <w:sz w:val="18"/>
                <w:szCs w:val="18"/>
                <w:cs/>
                <w:lang w:val="en-GB"/>
              </w:rPr>
            </w:pPr>
            <w:r w:rsidRPr="00CE0402">
              <w:rPr>
                <w:rFonts w:cs="Arial"/>
                <w:color w:val="000000"/>
                <w:sz w:val="18"/>
                <w:szCs w:val="18"/>
                <w:lang w:val="en-GB"/>
              </w:rPr>
              <w:t>(170)</w:t>
            </w:r>
          </w:p>
        </w:tc>
        <w:tc>
          <w:tcPr>
            <w:tcW w:w="1440" w:type="dxa"/>
          </w:tcPr>
          <w:p w14:paraId="206424D6" w14:textId="509973C0"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(114)</w:t>
            </w:r>
          </w:p>
        </w:tc>
        <w:tc>
          <w:tcPr>
            <w:tcW w:w="1440" w:type="dxa"/>
          </w:tcPr>
          <w:p w14:paraId="0724FC92" w14:textId="29FA6AA3"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5BAAE9E8" w14:textId="06D9B98C"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46DC55DA" w14:textId="69AFEA87"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(284)</w:t>
            </w:r>
          </w:p>
        </w:tc>
      </w:tr>
      <w:tr w:rsidR="00733411" w:rsidRPr="00CE0402" w14:paraId="4FAC3A01" w14:textId="77777777" w:rsidTr="005B11E3">
        <w:trPr>
          <w:trHeight w:val="20"/>
        </w:trPr>
        <w:tc>
          <w:tcPr>
            <w:tcW w:w="5238" w:type="dxa"/>
          </w:tcPr>
          <w:p w14:paraId="76378BE0" w14:textId="77777777" w:rsidR="00733411" w:rsidRPr="00CE0402" w:rsidRDefault="00733411" w:rsidP="00733411">
            <w:pPr>
              <w:ind w:left="-101"/>
              <w:rPr>
                <w:rFonts w:cs="Arial"/>
                <w:color w:val="000000"/>
                <w:sz w:val="18"/>
                <w:szCs w:val="18"/>
              </w:rPr>
            </w:pPr>
            <w:r w:rsidRPr="00CE0402">
              <w:rPr>
                <w:rFonts w:cs="Arial"/>
                <w:color w:val="000000"/>
                <w:sz w:val="18"/>
                <w:szCs w:val="18"/>
              </w:rPr>
              <w:t>Transfer in (out)</w:t>
            </w:r>
          </w:p>
        </w:tc>
        <w:tc>
          <w:tcPr>
            <w:tcW w:w="1440" w:type="dxa"/>
          </w:tcPr>
          <w:p w14:paraId="4BFE15E6" w14:textId="1CC51F80"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512" w:type="dxa"/>
          </w:tcPr>
          <w:p w14:paraId="6D9AE667" w14:textId="51563EE6"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53,785</w:t>
            </w:r>
          </w:p>
        </w:tc>
        <w:tc>
          <w:tcPr>
            <w:tcW w:w="1440" w:type="dxa"/>
          </w:tcPr>
          <w:p w14:paraId="6A85F30E" w14:textId="74B7EFBE"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2FCA40D2" w14:textId="4F754555"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1,218</w:t>
            </w:r>
          </w:p>
        </w:tc>
        <w:tc>
          <w:tcPr>
            <w:tcW w:w="1440" w:type="dxa"/>
          </w:tcPr>
          <w:p w14:paraId="04965276" w14:textId="60F1AAB7"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Pr>
          <w:p w14:paraId="22810EE6" w14:textId="322F0A58"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(55,003)</w:t>
            </w:r>
          </w:p>
        </w:tc>
        <w:tc>
          <w:tcPr>
            <w:tcW w:w="1440" w:type="dxa"/>
          </w:tcPr>
          <w:p w14:paraId="4C2557F5" w14:textId="51AC9FF8"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r>
      <w:tr w:rsidR="00733411" w:rsidRPr="00CE0402" w14:paraId="28124347" w14:textId="77777777" w:rsidTr="005B11E3">
        <w:trPr>
          <w:trHeight w:val="20"/>
        </w:trPr>
        <w:tc>
          <w:tcPr>
            <w:tcW w:w="5238" w:type="dxa"/>
          </w:tcPr>
          <w:p w14:paraId="1D3A16B3" w14:textId="77777777" w:rsidR="00733411" w:rsidRPr="00CE0402" w:rsidRDefault="00733411" w:rsidP="00733411">
            <w:pPr>
              <w:ind w:left="-101"/>
              <w:rPr>
                <w:rFonts w:cs="Arial"/>
                <w:color w:val="000000"/>
                <w:sz w:val="18"/>
                <w:szCs w:val="18"/>
              </w:rPr>
            </w:pPr>
            <w:r w:rsidRPr="00CE0402">
              <w:rPr>
                <w:rFonts w:cs="Arial"/>
                <w:color w:val="000000"/>
                <w:sz w:val="18"/>
                <w:szCs w:val="18"/>
              </w:rPr>
              <w:t>Depreciation charge</w:t>
            </w:r>
          </w:p>
        </w:tc>
        <w:tc>
          <w:tcPr>
            <w:tcW w:w="1440" w:type="dxa"/>
            <w:tcBorders>
              <w:bottom w:val="single" w:sz="4" w:space="0" w:color="auto"/>
            </w:tcBorders>
          </w:tcPr>
          <w:p w14:paraId="58859ECD" w14:textId="6681CA4D"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512" w:type="dxa"/>
            <w:tcBorders>
              <w:bottom w:val="single" w:sz="4" w:space="0" w:color="auto"/>
            </w:tcBorders>
          </w:tcPr>
          <w:p w14:paraId="192A0D25" w14:textId="1C3AEAAE"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(79,895)</w:t>
            </w:r>
          </w:p>
        </w:tc>
        <w:tc>
          <w:tcPr>
            <w:tcW w:w="1440" w:type="dxa"/>
            <w:tcBorders>
              <w:bottom w:val="single" w:sz="4" w:space="0" w:color="auto"/>
            </w:tcBorders>
          </w:tcPr>
          <w:p w14:paraId="7D4702C7" w14:textId="7393934E"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(32,306)</w:t>
            </w:r>
          </w:p>
        </w:tc>
        <w:tc>
          <w:tcPr>
            <w:tcW w:w="1440" w:type="dxa"/>
            <w:tcBorders>
              <w:bottom w:val="single" w:sz="4" w:space="0" w:color="auto"/>
            </w:tcBorders>
          </w:tcPr>
          <w:p w14:paraId="2842914B" w14:textId="7987EF64"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(10,340)</w:t>
            </w:r>
          </w:p>
        </w:tc>
        <w:tc>
          <w:tcPr>
            <w:tcW w:w="1440" w:type="dxa"/>
            <w:tcBorders>
              <w:bottom w:val="single" w:sz="4" w:space="0" w:color="auto"/>
            </w:tcBorders>
          </w:tcPr>
          <w:p w14:paraId="3806D73F" w14:textId="6EF7BC6C"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(653)</w:t>
            </w:r>
          </w:p>
        </w:tc>
        <w:tc>
          <w:tcPr>
            <w:tcW w:w="1440" w:type="dxa"/>
            <w:tcBorders>
              <w:bottom w:val="single" w:sz="4" w:space="0" w:color="auto"/>
            </w:tcBorders>
          </w:tcPr>
          <w:p w14:paraId="732CF876" w14:textId="3104670F"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w:t>
            </w:r>
          </w:p>
        </w:tc>
        <w:tc>
          <w:tcPr>
            <w:tcW w:w="1440" w:type="dxa"/>
            <w:tcBorders>
              <w:bottom w:val="single" w:sz="4" w:space="0" w:color="auto"/>
            </w:tcBorders>
          </w:tcPr>
          <w:p w14:paraId="1F44A8F3" w14:textId="2815344C" w:rsidR="00733411" w:rsidRPr="00CE0402" w:rsidRDefault="00733411" w:rsidP="00733411">
            <w:pPr>
              <w:ind w:right="-72"/>
              <w:jc w:val="right"/>
              <w:rPr>
                <w:rFonts w:cs="Arial"/>
                <w:color w:val="000000"/>
                <w:sz w:val="18"/>
                <w:szCs w:val="18"/>
                <w:lang w:val="en-GB"/>
              </w:rPr>
            </w:pPr>
            <w:r w:rsidRPr="00CE0402">
              <w:rPr>
                <w:rFonts w:cs="Arial"/>
                <w:color w:val="000000"/>
                <w:sz w:val="18"/>
                <w:szCs w:val="18"/>
                <w:lang w:val="en-GB"/>
              </w:rPr>
              <w:t>(123,194)</w:t>
            </w:r>
          </w:p>
        </w:tc>
      </w:tr>
      <w:tr w:rsidR="00733411" w:rsidRPr="00CE0402" w14:paraId="1EB90F3A" w14:textId="77777777" w:rsidTr="005B11E3">
        <w:trPr>
          <w:trHeight w:val="20"/>
        </w:trPr>
        <w:tc>
          <w:tcPr>
            <w:tcW w:w="5238" w:type="dxa"/>
          </w:tcPr>
          <w:p w14:paraId="5FABBBD4" w14:textId="77777777" w:rsidR="00733411" w:rsidRPr="00CE0402" w:rsidRDefault="00733411" w:rsidP="00733411">
            <w:pPr>
              <w:ind w:left="-101"/>
              <w:rPr>
                <w:rFonts w:cs="Arial"/>
                <w:b/>
                <w:color w:val="000000"/>
                <w:sz w:val="18"/>
                <w:szCs w:val="18"/>
              </w:rPr>
            </w:pPr>
          </w:p>
        </w:tc>
        <w:tc>
          <w:tcPr>
            <w:tcW w:w="1440" w:type="dxa"/>
            <w:tcBorders>
              <w:top w:val="single" w:sz="4" w:space="0" w:color="auto"/>
            </w:tcBorders>
          </w:tcPr>
          <w:p w14:paraId="5A51A754" w14:textId="77777777" w:rsidR="00733411" w:rsidRPr="00CE0402" w:rsidRDefault="00733411" w:rsidP="00733411">
            <w:pPr>
              <w:ind w:right="-72"/>
              <w:jc w:val="right"/>
              <w:rPr>
                <w:rFonts w:cs="Arial"/>
                <w:color w:val="000000"/>
                <w:sz w:val="18"/>
                <w:szCs w:val="18"/>
                <w:lang w:val="en-GB"/>
              </w:rPr>
            </w:pPr>
          </w:p>
        </w:tc>
        <w:tc>
          <w:tcPr>
            <w:tcW w:w="1512" w:type="dxa"/>
            <w:tcBorders>
              <w:top w:val="single" w:sz="4" w:space="0" w:color="auto"/>
            </w:tcBorders>
          </w:tcPr>
          <w:p w14:paraId="098D3043"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08813FA7"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61739DD1"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35D2D12C"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0CB3F8F2" w14:textId="797C6F9D"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6F620725" w14:textId="77777777" w:rsidR="00733411" w:rsidRPr="00CE0402" w:rsidRDefault="00733411" w:rsidP="00733411">
            <w:pPr>
              <w:ind w:right="-72"/>
              <w:jc w:val="right"/>
              <w:rPr>
                <w:rFonts w:cs="Arial"/>
                <w:color w:val="000000"/>
                <w:sz w:val="18"/>
                <w:szCs w:val="18"/>
                <w:lang w:val="en-GB"/>
              </w:rPr>
            </w:pPr>
          </w:p>
        </w:tc>
      </w:tr>
      <w:tr w:rsidR="00733411" w:rsidRPr="00CE0402" w14:paraId="67C7482D" w14:textId="77777777" w:rsidTr="005B11E3">
        <w:trPr>
          <w:trHeight w:val="20"/>
        </w:trPr>
        <w:tc>
          <w:tcPr>
            <w:tcW w:w="5238" w:type="dxa"/>
          </w:tcPr>
          <w:p w14:paraId="3C89F66B" w14:textId="77777777" w:rsidR="00733411" w:rsidRPr="00CE0402" w:rsidRDefault="00733411" w:rsidP="00733411">
            <w:pPr>
              <w:ind w:left="-101"/>
              <w:rPr>
                <w:rFonts w:cs="Arial"/>
                <w:color w:val="000000"/>
                <w:sz w:val="18"/>
                <w:szCs w:val="18"/>
              </w:rPr>
            </w:pPr>
            <w:r w:rsidRPr="00CE0402">
              <w:rPr>
                <w:rFonts w:cs="Arial"/>
                <w:color w:val="000000"/>
                <w:sz w:val="18"/>
                <w:szCs w:val="18"/>
              </w:rPr>
              <w:t>Closing net book amount</w:t>
            </w:r>
          </w:p>
        </w:tc>
        <w:tc>
          <w:tcPr>
            <w:tcW w:w="1440" w:type="dxa"/>
            <w:tcBorders>
              <w:bottom w:val="single" w:sz="4" w:space="0" w:color="auto"/>
            </w:tcBorders>
          </w:tcPr>
          <w:p w14:paraId="13BF3241" w14:textId="7DA3682E" w:rsidR="00733411" w:rsidRPr="00CE0402" w:rsidRDefault="00733411" w:rsidP="00733411">
            <w:pPr>
              <w:ind w:right="-72"/>
              <w:jc w:val="right"/>
              <w:rPr>
                <w:rFonts w:cs="Arial"/>
                <w:color w:val="000000"/>
                <w:sz w:val="18"/>
                <w:szCs w:val="18"/>
                <w:lang w:val="en-GB"/>
              </w:rPr>
            </w:pPr>
            <w:r w:rsidRPr="00CE0402">
              <w:rPr>
                <w:rFonts w:cs="Arial"/>
                <w:sz w:val="18"/>
                <w:szCs w:val="18"/>
              </w:rPr>
              <w:t>483,475</w:t>
            </w:r>
          </w:p>
        </w:tc>
        <w:tc>
          <w:tcPr>
            <w:tcW w:w="1512" w:type="dxa"/>
            <w:tcBorders>
              <w:bottom w:val="single" w:sz="4" w:space="0" w:color="auto"/>
            </w:tcBorders>
          </w:tcPr>
          <w:p w14:paraId="28F790C0" w14:textId="00E0ADAB" w:rsidR="00733411" w:rsidRPr="00CE0402" w:rsidRDefault="00733411" w:rsidP="00733411">
            <w:pPr>
              <w:ind w:right="-72"/>
              <w:jc w:val="right"/>
              <w:rPr>
                <w:rFonts w:cs="Arial"/>
                <w:color w:val="000000"/>
                <w:sz w:val="18"/>
                <w:szCs w:val="18"/>
                <w:lang w:val="en-GB"/>
              </w:rPr>
            </w:pPr>
            <w:r w:rsidRPr="00CE0402">
              <w:rPr>
                <w:rFonts w:cs="Arial"/>
                <w:sz w:val="18"/>
                <w:szCs w:val="18"/>
              </w:rPr>
              <w:t>1,400,373</w:t>
            </w:r>
          </w:p>
        </w:tc>
        <w:tc>
          <w:tcPr>
            <w:tcW w:w="1440" w:type="dxa"/>
            <w:tcBorders>
              <w:bottom w:val="single" w:sz="4" w:space="0" w:color="auto"/>
            </w:tcBorders>
          </w:tcPr>
          <w:p w14:paraId="3C78E4E0" w14:textId="46731D76" w:rsidR="00733411" w:rsidRPr="00CE0402" w:rsidRDefault="00733411" w:rsidP="00733411">
            <w:pPr>
              <w:ind w:right="-72"/>
              <w:jc w:val="right"/>
              <w:rPr>
                <w:rFonts w:cs="Arial"/>
                <w:color w:val="000000"/>
                <w:sz w:val="18"/>
                <w:szCs w:val="18"/>
                <w:lang w:val="en-GB"/>
              </w:rPr>
            </w:pPr>
            <w:r w:rsidRPr="00CE0402">
              <w:rPr>
                <w:rFonts w:cs="Arial"/>
                <w:sz w:val="18"/>
                <w:szCs w:val="18"/>
              </w:rPr>
              <w:t>192,085</w:t>
            </w:r>
          </w:p>
        </w:tc>
        <w:tc>
          <w:tcPr>
            <w:tcW w:w="1440" w:type="dxa"/>
            <w:tcBorders>
              <w:bottom w:val="single" w:sz="4" w:space="0" w:color="auto"/>
            </w:tcBorders>
          </w:tcPr>
          <w:p w14:paraId="04F13806" w14:textId="493E1561" w:rsidR="00733411" w:rsidRPr="00CE0402" w:rsidRDefault="00733411" w:rsidP="00733411">
            <w:pPr>
              <w:tabs>
                <w:tab w:val="left" w:pos="1195"/>
                <w:tab w:val="right" w:pos="1472"/>
              </w:tabs>
              <w:ind w:right="-72"/>
              <w:jc w:val="right"/>
              <w:rPr>
                <w:rFonts w:cs="Arial"/>
                <w:color w:val="000000"/>
                <w:sz w:val="18"/>
                <w:szCs w:val="18"/>
                <w:lang w:val="en-GB"/>
              </w:rPr>
            </w:pPr>
            <w:r w:rsidRPr="00CE0402">
              <w:rPr>
                <w:rFonts w:cs="Arial"/>
                <w:sz w:val="18"/>
                <w:szCs w:val="18"/>
              </w:rPr>
              <w:t>26,523</w:t>
            </w:r>
          </w:p>
        </w:tc>
        <w:tc>
          <w:tcPr>
            <w:tcW w:w="1440" w:type="dxa"/>
            <w:tcBorders>
              <w:bottom w:val="single" w:sz="4" w:space="0" w:color="auto"/>
            </w:tcBorders>
          </w:tcPr>
          <w:p w14:paraId="28C1A2BE" w14:textId="6DC7038D" w:rsidR="00733411" w:rsidRPr="00CE0402" w:rsidRDefault="00733411" w:rsidP="00733411">
            <w:pPr>
              <w:ind w:right="-72"/>
              <w:jc w:val="right"/>
              <w:rPr>
                <w:rFonts w:cs="Arial"/>
                <w:color w:val="000000"/>
                <w:sz w:val="18"/>
                <w:szCs w:val="18"/>
                <w:lang w:val="en-GB"/>
              </w:rPr>
            </w:pPr>
            <w:r w:rsidRPr="00CE0402">
              <w:rPr>
                <w:rFonts w:cs="Arial"/>
                <w:sz w:val="18"/>
                <w:szCs w:val="18"/>
              </w:rPr>
              <w:t>1,522</w:t>
            </w:r>
          </w:p>
        </w:tc>
        <w:tc>
          <w:tcPr>
            <w:tcW w:w="1440" w:type="dxa"/>
            <w:tcBorders>
              <w:bottom w:val="single" w:sz="4" w:space="0" w:color="auto"/>
            </w:tcBorders>
          </w:tcPr>
          <w:p w14:paraId="358C148E" w14:textId="06E025D9" w:rsidR="00733411" w:rsidRPr="00CE0402" w:rsidRDefault="00733411" w:rsidP="00733411">
            <w:pPr>
              <w:ind w:right="-72"/>
              <w:jc w:val="right"/>
              <w:rPr>
                <w:rFonts w:cs="Arial"/>
                <w:color w:val="000000"/>
                <w:sz w:val="18"/>
                <w:szCs w:val="18"/>
                <w:lang w:val="en-GB"/>
              </w:rPr>
            </w:pPr>
            <w:r w:rsidRPr="00CE0402">
              <w:rPr>
                <w:rFonts w:cs="Arial"/>
                <w:sz w:val="18"/>
                <w:szCs w:val="18"/>
              </w:rPr>
              <w:t>3,742</w:t>
            </w:r>
          </w:p>
        </w:tc>
        <w:tc>
          <w:tcPr>
            <w:tcW w:w="1440" w:type="dxa"/>
            <w:tcBorders>
              <w:bottom w:val="single" w:sz="4" w:space="0" w:color="auto"/>
            </w:tcBorders>
          </w:tcPr>
          <w:p w14:paraId="59FD5C35" w14:textId="60189F6A" w:rsidR="00733411" w:rsidRPr="00CE0402" w:rsidRDefault="00733411" w:rsidP="00733411">
            <w:pPr>
              <w:ind w:right="-72"/>
              <w:jc w:val="right"/>
              <w:rPr>
                <w:rFonts w:cs="Arial"/>
                <w:color w:val="000000"/>
                <w:sz w:val="18"/>
                <w:szCs w:val="18"/>
                <w:lang w:val="en-GB"/>
              </w:rPr>
            </w:pPr>
            <w:r w:rsidRPr="00CE0402">
              <w:rPr>
                <w:rFonts w:cs="Arial"/>
                <w:sz w:val="18"/>
                <w:szCs w:val="18"/>
              </w:rPr>
              <w:t>2,107,720</w:t>
            </w:r>
          </w:p>
        </w:tc>
      </w:tr>
      <w:tr w:rsidR="00733411" w:rsidRPr="00CE0402" w14:paraId="21856F29" w14:textId="77777777" w:rsidTr="005B11E3">
        <w:trPr>
          <w:trHeight w:val="20"/>
        </w:trPr>
        <w:tc>
          <w:tcPr>
            <w:tcW w:w="5238" w:type="dxa"/>
          </w:tcPr>
          <w:p w14:paraId="6328C7E7" w14:textId="77777777" w:rsidR="00733411" w:rsidRPr="00CE0402" w:rsidRDefault="00733411" w:rsidP="00733411">
            <w:pPr>
              <w:ind w:left="-101"/>
              <w:rPr>
                <w:rFonts w:cs="Arial"/>
                <w:color w:val="000000"/>
                <w:sz w:val="18"/>
                <w:szCs w:val="18"/>
              </w:rPr>
            </w:pPr>
          </w:p>
        </w:tc>
        <w:tc>
          <w:tcPr>
            <w:tcW w:w="1440" w:type="dxa"/>
            <w:tcBorders>
              <w:top w:val="single" w:sz="4" w:space="0" w:color="auto"/>
            </w:tcBorders>
          </w:tcPr>
          <w:p w14:paraId="2E89D5CA" w14:textId="77777777" w:rsidR="00733411" w:rsidRPr="00CE0402" w:rsidRDefault="00733411" w:rsidP="00733411">
            <w:pPr>
              <w:ind w:right="-72"/>
              <w:jc w:val="right"/>
              <w:rPr>
                <w:rFonts w:cs="Arial"/>
                <w:color w:val="000000"/>
                <w:sz w:val="18"/>
                <w:szCs w:val="18"/>
                <w:lang w:val="en-GB"/>
              </w:rPr>
            </w:pPr>
          </w:p>
        </w:tc>
        <w:tc>
          <w:tcPr>
            <w:tcW w:w="1512" w:type="dxa"/>
            <w:tcBorders>
              <w:top w:val="single" w:sz="4" w:space="0" w:color="auto"/>
            </w:tcBorders>
          </w:tcPr>
          <w:p w14:paraId="78DB7D4C"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1762C16D"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42A32CF8"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69FF99FF"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038486BD" w14:textId="278D1231"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0E31A4A1" w14:textId="77777777" w:rsidR="00733411" w:rsidRPr="00CE0402" w:rsidRDefault="00733411" w:rsidP="00733411">
            <w:pPr>
              <w:ind w:right="-72"/>
              <w:jc w:val="right"/>
              <w:rPr>
                <w:rFonts w:cs="Arial"/>
                <w:color w:val="000000"/>
                <w:sz w:val="18"/>
                <w:szCs w:val="18"/>
                <w:lang w:val="en-GB"/>
              </w:rPr>
            </w:pPr>
          </w:p>
        </w:tc>
      </w:tr>
      <w:tr w:rsidR="00733411" w:rsidRPr="00CE0402" w14:paraId="24466DFF" w14:textId="77777777" w:rsidTr="005B11E3">
        <w:trPr>
          <w:trHeight w:val="20"/>
        </w:trPr>
        <w:tc>
          <w:tcPr>
            <w:tcW w:w="5238" w:type="dxa"/>
          </w:tcPr>
          <w:p w14:paraId="170633FD" w14:textId="63F3AD07" w:rsidR="00733411" w:rsidRPr="00CE0402" w:rsidRDefault="00733411" w:rsidP="00733411">
            <w:pPr>
              <w:ind w:left="-101"/>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1440" w:type="dxa"/>
          </w:tcPr>
          <w:p w14:paraId="64053E4F" w14:textId="77777777" w:rsidR="00733411" w:rsidRPr="00CE0402" w:rsidRDefault="00733411" w:rsidP="00733411">
            <w:pPr>
              <w:ind w:right="-72"/>
              <w:jc w:val="right"/>
              <w:rPr>
                <w:rFonts w:cs="Arial"/>
                <w:color w:val="000000"/>
                <w:sz w:val="18"/>
                <w:szCs w:val="18"/>
                <w:lang w:val="en-GB"/>
              </w:rPr>
            </w:pPr>
          </w:p>
        </w:tc>
        <w:tc>
          <w:tcPr>
            <w:tcW w:w="1512" w:type="dxa"/>
          </w:tcPr>
          <w:p w14:paraId="38344EE4" w14:textId="77777777" w:rsidR="00733411" w:rsidRPr="00CE0402" w:rsidRDefault="00733411" w:rsidP="00733411">
            <w:pPr>
              <w:ind w:right="-72"/>
              <w:jc w:val="right"/>
              <w:rPr>
                <w:rFonts w:cs="Arial"/>
                <w:color w:val="000000"/>
                <w:sz w:val="18"/>
                <w:szCs w:val="18"/>
                <w:lang w:val="en-GB"/>
              </w:rPr>
            </w:pPr>
          </w:p>
        </w:tc>
        <w:tc>
          <w:tcPr>
            <w:tcW w:w="1440" w:type="dxa"/>
          </w:tcPr>
          <w:p w14:paraId="49C353C6" w14:textId="77777777" w:rsidR="00733411" w:rsidRPr="00CE0402" w:rsidRDefault="00733411" w:rsidP="00733411">
            <w:pPr>
              <w:ind w:right="-72"/>
              <w:jc w:val="right"/>
              <w:rPr>
                <w:rFonts w:cs="Arial"/>
                <w:color w:val="000000"/>
                <w:sz w:val="18"/>
                <w:szCs w:val="18"/>
                <w:lang w:val="en-GB"/>
              </w:rPr>
            </w:pPr>
          </w:p>
        </w:tc>
        <w:tc>
          <w:tcPr>
            <w:tcW w:w="1440" w:type="dxa"/>
          </w:tcPr>
          <w:p w14:paraId="6571AFB0" w14:textId="77777777" w:rsidR="00733411" w:rsidRPr="00CE0402" w:rsidRDefault="00733411" w:rsidP="00733411">
            <w:pPr>
              <w:ind w:right="-72"/>
              <w:jc w:val="right"/>
              <w:rPr>
                <w:rFonts w:cs="Arial"/>
                <w:color w:val="000000"/>
                <w:sz w:val="18"/>
                <w:szCs w:val="18"/>
                <w:lang w:val="en-GB"/>
              </w:rPr>
            </w:pPr>
          </w:p>
        </w:tc>
        <w:tc>
          <w:tcPr>
            <w:tcW w:w="1440" w:type="dxa"/>
          </w:tcPr>
          <w:p w14:paraId="27033BBC" w14:textId="77777777" w:rsidR="00733411" w:rsidRPr="00CE0402" w:rsidRDefault="00733411" w:rsidP="00733411">
            <w:pPr>
              <w:ind w:right="-72"/>
              <w:jc w:val="right"/>
              <w:rPr>
                <w:rFonts w:cs="Arial"/>
                <w:color w:val="000000"/>
                <w:sz w:val="18"/>
                <w:szCs w:val="18"/>
                <w:lang w:val="en-GB"/>
              </w:rPr>
            </w:pPr>
          </w:p>
        </w:tc>
        <w:tc>
          <w:tcPr>
            <w:tcW w:w="1440" w:type="dxa"/>
          </w:tcPr>
          <w:p w14:paraId="7557C648" w14:textId="0DC3AE52" w:rsidR="00733411" w:rsidRPr="00CE0402" w:rsidRDefault="00733411" w:rsidP="00733411">
            <w:pPr>
              <w:ind w:right="-72"/>
              <w:jc w:val="right"/>
              <w:rPr>
                <w:rFonts w:cs="Arial"/>
                <w:color w:val="000000"/>
                <w:sz w:val="18"/>
                <w:szCs w:val="18"/>
                <w:lang w:val="en-GB"/>
              </w:rPr>
            </w:pPr>
          </w:p>
        </w:tc>
        <w:tc>
          <w:tcPr>
            <w:tcW w:w="1440" w:type="dxa"/>
          </w:tcPr>
          <w:p w14:paraId="435EBB5B" w14:textId="77777777" w:rsidR="00733411" w:rsidRPr="00CE0402" w:rsidRDefault="00733411" w:rsidP="00733411">
            <w:pPr>
              <w:ind w:right="-72"/>
              <w:jc w:val="right"/>
              <w:rPr>
                <w:rFonts w:cs="Arial"/>
                <w:color w:val="000000"/>
                <w:sz w:val="18"/>
                <w:szCs w:val="18"/>
                <w:lang w:val="en-GB"/>
              </w:rPr>
            </w:pPr>
          </w:p>
        </w:tc>
      </w:tr>
      <w:tr w:rsidR="00733411" w:rsidRPr="00CE0402" w14:paraId="65FDF14A" w14:textId="77777777" w:rsidTr="005B11E3">
        <w:trPr>
          <w:trHeight w:val="20"/>
        </w:trPr>
        <w:tc>
          <w:tcPr>
            <w:tcW w:w="5238" w:type="dxa"/>
          </w:tcPr>
          <w:p w14:paraId="3CF6A49B" w14:textId="77777777" w:rsidR="00733411" w:rsidRPr="00CE0402" w:rsidRDefault="00733411" w:rsidP="00733411">
            <w:pPr>
              <w:ind w:left="-101"/>
              <w:rPr>
                <w:rFonts w:cs="Arial"/>
                <w:color w:val="000000"/>
                <w:sz w:val="18"/>
                <w:szCs w:val="18"/>
              </w:rPr>
            </w:pPr>
            <w:r w:rsidRPr="00CE0402">
              <w:rPr>
                <w:rFonts w:cs="Arial"/>
                <w:color w:val="000000"/>
                <w:sz w:val="18"/>
                <w:szCs w:val="18"/>
              </w:rPr>
              <w:t xml:space="preserve">Cost </w:t>
            </w:r>
          </w:p>
        </w:tc>
        <w:tc>
          <w:tcPr>
            <w:tcW w:w="1440" w:type="dxa"/>
          </w:tcPr>
          <w:p w14:paraId="5D15A766" w14:textId="13E336F2"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483,475 </w:t>
            </w:r>
          </w:p>
        </w:tc>
        <w:tc>
          <w:tcPr>
            <w:tcW w:w="1512" w:type="dxa"/>
          </w:tcPr>
          <w:p w14:paraId="22C3CCC6" w14:textId="69B5ADC3"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3,729,734 </w:t>
            </w:r>
          </w:p>
        </w:tc>
        <w:tc>
          <w:tcPr>
            <w:tcW w:w="1440" w:type="dxa"/>
          </w:tcPr>
          <w:p w14:paraId="4C937DCD" w14:textId="6DA9CAA9"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292,629 </w:t>
            </w:r>
          </w:p>
        </w:tc>
        <w:tc>
          <w:tcPr>
            <w:tcW w:w="1440" w:type="dxa"/>
          </w:tcPr>
          <w:p w14:paraId="514E1250" w14:textId="5312BD7C"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145,359 </w:t>
            </w:r>
          </w:p>
        </w:tc>
        <w:tc>
          <w:tcPr>
            <w:tcW w:w="1440" w:type="dxa"/>
          </w:tcPr>
          <w:p w14:paraId="1501BEEA" w14:textId="31109DF1"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3,258 </w:t>
            </w:r>
          </w:p>
        </w:tc>
        <w:tc>
          <w:tcPr>
            <w:tcW w:w="1440" w:type="dxa"/>
          </w:tcPr>
          <w:p w14:paraId="0DB9EB20" w14:textId="2B5906F6"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3,742 </w:t>
            </w:r>
          </w:p>
        </w:tc>
        <w:tc>
          <w:tcPr>
            <w:tcW w:w="1440" w:type="dxa"/>
          </w:tcPr>
          <w:p w14:paraId="307DD26A" w14:textId="1806E66C"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4,658,197 </w:t>
            </w:r>
          </w:p>
        </w:tc>
      </w:tr>
      <w:tr w:rsidR="00733411" w:rsidRPr="00CE0402" w14:paraId="4C3BD48B" w14:textId="77777777" w:rsidTr="005B11E3">
        <w:trPr>
          <w:trHeight w:val="20"/>
        </w:trPr>
        <w:tc>
          <w:tcPr>
            <w:tcW w:w="5238" w:type="dxa"/>
          </w:tcPr>
          <w:p w14:paraId="5A1E9A58" w14:textId="77777777" w:rsidR="00733411" w:rsidRPr="00CE0402" w:rsidRDefault="00733411" w:rsidP="00733411">
            <w:pPr>
              <w:ind w:left="-101"/>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depreciation</w:t>
            </w:r>
          </w:p>
        </w:tc>
        <w:tc>
          <w:tcPr>
            <w:tcW w:w="1440" w:type="dxa"/>
            <w:tcBorders>
              <w:bottom w:val="single" w:sz="4" w:space="0" w:color="auto"/>
            </w:tcBorders>
          </w:tcPr>
          <w:p w14:paraId="63140279" w14:textId="4F6D50A4"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   </w:t>
            </w:r>
          </w:p>
        </w:tc>
        <w:tc>
          <w:tcPr>
            <w:tcW w:w="1512" w:type="dxa"/>
            <w:tcBorders>
              <w:bottom w:val="single" w:sz="4" w:space="0" w:color="auto"/>
            </w:tcBorders>
          </w:tcPr>
          <w:p w14:paraId="11AFDA5D" w14:textId="4565B373"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(2,329,361)</w:t>
            </w:r>
          </w:p>
        </w:tc>
        <w:tc>
          <w:tcPr>
            <w:tcW w:w="1440" w:type="dxa"/>
            <w:tcBorders>
              <w:bottom w:val="single" w:sz="4" w:space="0" w:color="auto"/>
            </w:tcBorders>
          </w:tcPr>
          <w:p w14:paraId="2258E5AC" w14:textId="0C58BDC1"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(100,544)</w:t>
            </w:r>
          </w:p>
        </w:tc>
        <w:tc>
          <w:tcPr>
            <w:tcW w:w="1440" w:type="dxa"/>
            <w:tcBorders>
              <w:bottom w:val="single" w:sz="4" w:space="0" w:color="auto"/>
            </w:tcBorders>
          </w:tcPr>
          <w:p w14:paraId="476FC0B0" w14:textId="5EA17F92"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(118,836)</w:t>
            </w:r>
          </w:p>
        </w:tc>
        <w:tc>
          <w:tcPr>
            <w:tcW w:w="1440" w:type="dxa"/>
            <w:tcBorders>
              <w:bottom w:val="single" w:sz="4" w:space="0" w:color="auto"/>
            </w:tcBorders>
          </w:tcPr>
          <w:p w14:paraId="1B1095EA" w14:textId="67FD66A4"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(1,736)</w:t>
            </w:r>
          </w:p>
        </w:tc>
        <w:tc>
          <w:tcPr>
            <w:tcW w:w="1440" w:type="dxa"/>
            <w:tcBorders>
              <w:bottom w:val="single" w:sz="4" w:space="0" w:color="auto"/>
            </w:tcBorders>
          </w:tcPr>
          <w:p w14:paraId="25075A51" w14:textId="5B62BB51"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   </w:t>
            </w:r>
          </w:p>
        </w:tc>
        <w:tc>
          <w:tcPr>
            <w:tcW w:w="1440" w:type="dxa"/>
            <w:tcBorders>
              <w:bottom w:val="single" w:sz="4" w:space="0" w:color="auto"/>
            </w:tcBorders>
          </w:tcPr>
          <w:p w14:paraId="26209D36" w14:textId="5349B2FE" w:rsidR="00733411" w:rsidRPr="00CE0402" w:rsidRDefault="00733411" w:rsidP="00733411">
            <w:pPr>
              <w:ind w:right="-72"/>
              <w:jc w:val="right"/>
              <w:rPr>
                <w:rFonts w:cs="Arial"/>
                <w:color w:val="000000"/>
                <w:sz w:val="18"/>
                <w:szCs w:val="18"/>
                <w:lang w:val="en-GB"/>
              </w:rPr>
            </w:pPr>
            <w:r w:rsidRPr="00CE0402">
              <w:rPr>
                <w:rFonts w:cs="Arial"/>
                <w:sz w:val="18"/>
                <w:szCs w:val="18"/>
              </w:rPr>
              <w:t xml:space="preserve"> (2,550,477)</w:t>
            </w:r>
          </w:p>
        </w:tc>
      </w:tr>
      <w:tr w:rsidR="00733411" w:rsidRPr="00CE0402" w14:paraId="4B77AEFD" w14:textId="77777777" w:rsidTr="005B11E3">
        <w:trPr>
          <w:trHeight w:val="20"/>
        </w:trPr>
        <w:tc>
          <w:tcPr>
            <w:tcW w:w="5238" w:type="dxa"/>
          </w:tcPr>
          <w:p w14:paraId="2E55AD9E" w14:textId="77777777" w:rsidR="00733411" w:rsidRPr="00CE0402" w:rsidRDefault="00733411" w:rsidP="00733411">
            <w:pPr>
              <w:ind w:left="-101"/>
              <w:rPr>
                <w:rFonts w:cs="Arial"/>
                <w:color w:val="000000"/>
                <w:sz w:val="18"/>
                <w:szCs w:val="18"/>
              </w:rPr>
            </w:pPr>
          </w:p>
        </w:tc>
        <w:tc>
          <w:tcPr>
            <w:tcW w:w="1440" w:type="dxa"/>
            <w:tcBorders>
              <w:top w:val="single" w:sz="4" w:space="0" w:color="auto"/>
            </w:tcBorders>
          </w:tcPr>
          <w:p w14:paraId="27F24710" w14:textId="77777777" w:rsidR="00733411" w:rsidRPr="00CE0402" w:rsidRDefault="00733411" w:rsidP="00733411">
            <w:pPr>
              <w:ind w:right="-72"/>
              <w:jc w:val="right"/>
              <w:rPr>
                <w:rFonts w:cs="Arial"/>
                <w:color w:val="000000"/>
                <w:sz w:val="18"/>
                <w:szCs w:val="18"/>
                <w:lang w:val="en-GB"/>
              </w:rPr>
            </w:pPr>
          </w:p>
        </w:tc>
        <w:tc>
          <w:tcPr>
            <w:tcW w:w="1512" w:type="dxa"/>
            <w:tcBorders>
              <w:top w:val="single" w:sz="4" w:space="0" w:color="auto"/>
            </w:tcBorders>
          </w:tcPr>
          <w:p w14:paraId="149D014A"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66472A81"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533680A9"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3B471B57" w14:textId="77777777"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37AA08EA" w14:textId="6653E362" w:rsidR="00733411" w:rsidRPr="00CE0402" w:rsidRDefault="00733411" w:rsidP="00733411">
            <w:pPr>
              <w:ind w:right="-72"/>
              <w:jc w:val="right"/>
              <w:rPr>
                <w:rFonts w:cs="Arial"/>
                <w:color w:val="000000"/>
                <w:sz w:val="18"/>
                <w:szCs w:val="18"/>
                <w:lang w:val="en-GB"/>
              </w:rPr>
            </w:pPr>
          </w:p>
        </w:tc>
        <w:tc>
          <w:tcPr>
            <w:tcW w:w="1440" w:type="dxa"/>
            <w:tcBorders>
              <w:top w:val="single" w:sz="4" w:space="0" w:color="auto"/>
            </w:tcBorders>
          </w:tcPr>
          <w:p w14:paraId="1124CA75" w14:textId="77777777" w:rsidR="00733411" w:rsidRPr="00CE0402" w:rsidRDefault="00733411" w:rsidP="00733411">
            <w:pPr>
              <w:ind w:right="-72"/>
              <w:jc w:val="right"/>
              <w:rPr>
                <w:rFonts w:cs="Arial"/>
                <w:color w:val="000000"/>
                <w:sz w:val="18"/>
                <w:szCs w:val="18"/>
                <w:lang w:val="en-GB"/>
              </w:rPr>
            </w:pPr>
          </w:p>
        </w:tc>
      </w:tr>
      <w:tr w:rsidR="00733411" w:rsidRPr="00CE0402" w14:paraId="091A0F7F" w14:textId="77777777" w:rsidTr="005B11E3">
        <w:trPr>
          <w:trHeight w:val="20"/>
        </w:trPr>
        <w:tc>
          <w:tcPr>
            <w:tcW w:w="5238" w:type="dxa"/>
          </w:tcPr>
          <w:p w14:paraId="4980FA80" w14:textId="77777777" w:rsidR="00733411" w:rsidRPr="00CE0402" w:rsidRDefault="00733411" w:rsidP="00733411">
            <w:pPr>
              <w:ind w:left="-101"/>
              <w:rPr>
                <w:rFonts w:cs="Arial"/>
                <w:color w:val="000000"/>
                <w:sz w:val="18"/>
                <w:szCs w:val="18"/>
              </w:rPr>
            </w:pPr>
            <w:r w:rsidRPr="00CE0402">
              <w:rPr>
                <w:rFonts w:cs="Arial"/>
                <w:color w:val="000000"/>
                <w:sz w:val="18"/>
                <w:szCs w:val="18"/>
              </w:rPr>
              <w:t>Net book amount</w:t>
            </w:r>
          </w:p>
        </w:tc>
        <w:tc>
          <w:tcPr>
            <w:tcW w:w="1440" w:type="dxa"/>
            <w:tcBorders>
              <w:bottom w:val="single" w:sz="4" w:space="0" w:color="auto"/>
            </w:tcBorders>
          </w:tcPr>
          <w:p w14:paraId="7416CB20" w14:textId="3F46EDA2" w:rsidR="00733411" w:rsidRPr="00CE0402" w:rsidRDefault="00733411" w:rsidP="00733411">
            <w:pPr>
              <w:ind w:right="-72"/>
              <w:jc w:val="right"/>
              <w:rPr>
                <w:rFonts w:cs="Arial"/>
                <w:color w:val="000000"/>
                <w:sz w:val="18"/>
                <w:szCs w:val="18"/>
                <w:lang w:val="en-GB"/>
              </w:rPr>
            </w:pPr>
            <w:r w:rsidRPr="00CE0402">
              <w:rPr>
                <w:rFonts w:cs="Arial"/>
                <w:sz w:val="18"/>
                <w:szCs w:val="18"/>
              </w:rPr>
              <w:t>483,475</w:t>
            </w:r>
          </w:p>
        </w:tc>
        <w:tc>
          <w:tcPr>
            <w:tcW w:w="1512" w:type="dxa"/>
            <w:tcBorders>
              <w:bottom w:val="single" w:sz="4" w:space="0" w:color="auto"/>
            </w:tcBorders>
          </w:tcPr>
          <w:p w14:paraId="297B8788" w14:textId="1F1748FA" w:rsidR="00733411" w:rsidRPr="00CE0402" w:rsidRDefault="00733411" w:rsidP="00733411">
            <w:pPr>
              <w:ind w:right="-72"/>
              <w:jc w:val="right"/>
              <w:rPr>
                <w:rFonts w:cs="Arial"/>
                <w:color w:val="000000"/>
                <w:sz w:val="18"/>
                <w:szCs w:val="18"/>
                <w:lang w:val="en-GB"/>
              </w:rPr>
            </w:pPr>
            <w:r w:rsidRPr="00CE0402">
              <w:rPr>
                <w:rFonts w:cs="Arial"/>
                <w:sz w:val="18"/>
                <w:szCs w:val="18"/>
              </w:rPr>
              <w:t>1,400,373</w:t>
            </w:r>
          </w:p>
        </w:tc>
        <w:tc>
          <w:tcPr>
            <w:tcW w:w="1440" w:type="dxa"/>
            <w:tcBorders>
              <w:bottom w:val="single" w:sz="4" w:space="0" w:color="auto"/>
            </w:tcBorders>
          </w:tcPr>
          <w:p w14:paraId="030B3E75" w14:textId="5B577297" w:rsidR="00733411" w:rsidRPr="00CE0402" w:rsidRDefault="00733411" w:rsidP="00733411">
            <w:pPr>
              <w:ind w:right="-72"/>
              <w:jc w:val="right"/>
              <w:rPr>
                <w:rFonts w:cs="Arial"/>
                <w:color w:val="000000"/>
                <w:sz w:val="18"/>
                <w:szCs w:val="18"/>
                <w:lang w:val="en-GB"/>
              </w:rPr>
            </w:pPr>
            <w:r w:rsidRPr="00CE0402">
              <w:rPr>
                <w:rFonts w:cs="Arial"/>
                <w:sz w:val="18"/>
                <w:szCs w:val="18"/>
              </w:rPr>
              <w:t>192,085</w:t>
            </w:r>
          </w:p>
        </w:tc>
        <w:tc>
          <w:tcPr>
            <w:tcW w:w="1440" w:type="dxa"/>
            <w:tcBorders>
              <w:bottom w:val="single" w:sz="4" w:space="0" w:color="auto"/>
            </w:tcBorders>
          </w:tcPr>
          <w:p w14:paraId="6167BE02" w14:textId="44D3E78B" w:rsidR="00733411" w:rsidRPr="00CE0402" w:rsidRDefault="00733411" w:rsidP="00733411">
            <w:pPr>
              <w:tabs>
                <w:tab w:val="left" w:pos="1195"/>
                <w:tab w:val="right" w:pos="1472"/>
              </w:tabs>
              <w:ind w:right="-72"/>
              <w:jc w:val="right"/>
              <w:rPr>
                <w:rFonts w:cs="Arial"/>
                <w:color w:val="000000"/>
                <w:sz w:val="18"/>
                <w:szCs w:val="18"/>
                <w:lang w:val="en-GB"/>
              </w:rPr>
            </w:pPr>
            <w:r w:rsidRPr="00CE0402">
              <w:rPr>
                <w:rFonts w:cs="Arial"/>
                <w:sz w:val="18"/>
                <w:szCs w:val="18"/>
              </w:rPr>
              <w:t>26,523</w:t>
            </w:r>
          </w:p>
        </w:tc>
        <w:tc>
          <w:tcPr>
            <w:tcW w:w="1440" w:type="dxa"/>
            <w:tcBorders>
              <w:bottom w:val="single" w:sz="4" w:space="0" w:color="auto"/>
            </w:tcBorders>
          </w:tcPr>
          <w:p w14:paraId="79F4D157" w14:textId="10668D6D" w:rsidR="00733411" w:rsidRPr="00CE0402" w:rsidRDefault="00733411" w:rsidP="00733411">
            <w:pPr>
              <w:ind w:right="-72"/>
              <w:jc w:val="right"/>
              <w:rPr>
                <w:rFonts w:cs="Arial"/>
                <w:color w:val="000000"/>
                <w:sz w:val="18"/>
                <w:szCs w:val="18"/>
                <w:lang w:val="en-GB"/>
              </w:rPr>
            </w:pPr>
            <w:r w:rsidRPr="00CE0402">
              <w:rPr>
                <w:rFonts w:cs="Arial"/>
                <w:sz w:val="18"/>
                <w:szCs w:val="18"/>
              </w:rPr>
              <w:t>1,522</w:t>
            </w:r>
          </w:p>
        </w:tc>
        <w:tc>
          <w:tcPr>
            <w:tcW w:w="1440" w:type="dxa"/>
            <w:tcBorders>
              <w:bottom w:val="single" w:sz="4" w:space="0" w:color="auto"/>
            </w:tcBorders>
          </w:tcPr>
          <w:p w14:paraId="373354BF" w14:textId="494C3E7A" w:rsidR="00733411" w:rsidRPr="00CE0402" w:rsidRDefault="00733411" w:rsidP="00733411">
            <w:pPr>
              <w:ind w:right="-72"/>
              <w:jc w:val="right"/>
              <w:rPr>
                <w:rFonts w:cs="Arial"/>
                <w:color w:val="000000"/>
                <w:sz w:val="18"/>
                <w:szCs w:val="18"/>
                <w:lang w:val="en-GB"/>
              </w:rPr>
            </w:pPr>
            <w:r w:rsidRPr="00CE0402">
              <w:rPr>
                <w:rFonts w:cs="Arial"/>
                <w:sz w:val="18"/>
                <w:szCs w:val="18"/>
              </w:rPr>
              <w:t>3,742</w:t>
            </w:r>
          </w:p>
        </w:tc>
        <w:tc>
          <w:tcPr>
            <w:tcW w:w="1440" w:type="dxa"/>
            <w:tcBorders>
              <w:bottom w:val="single" w:sz="4" w:space="0" w:color="auto"/>
            </w:tcBorders>
          </w:tcPr>
          <w:p w14:paraId="4746FB0D" w14:textId="0D05AAC9" w:rsidR="00733411" w:rsidRPr="00CE0402" w:rsidRDefault="00733411" w:rsidP="00733411">
            <w:pPr>
              <w:ind w:right="-72"/>
              <w:jc w:val="right"/>
              <w:rPr>
                <w:rFonts w:cs="Arial"/>
                <w:color w:val="000000"/>
                <w:sz w:val="18"/>
                <w:szCs w:val="18"/>
                <w:lang w:val="en-GB"/>
              </w:rPr>
            </w:pPr>
            <w:r w:rsidRPr="00CE0402">
              <w:rPr>
                <w:rFonts w:cs="Arial"/>
                <w:sz w:val="18"/>
                <w:szCs w:val="18"/>
              </w:rPr>
              <w:t>2,107,720</w:t>
            </w:r>
          </w:p>
        </w:tc>
      </w:tr>
    </w:tbl>
    <w:p w14:paraId="25491E6F" w14:textId="77777777" w:rsidR="00BE5B18" w:rsidRPr="00CE0402" w:rsidRDefault="00BE5B18" w:rsidP="0041128C">
      <w:pPr>
        <w:rPr>
          <w:rFonts w:cs="Arial"/>
          <w:color w:val="000000"/>
          <w:sz w:val="18"/>
          <w:szCs w:val="18"/>
        </w:rPr>
      </w:pPr>
    </w:p>
    <w:p w14:paraId="75B03B3D" w14:textId="0CC549AC" w:rsidR="005060BE" w:rsidRPr="00CE0402" w:rsidRDefault="00420AAC" w:rsidP="0041128C">
      <w:pPr>
        <w:rPr>
          <w:rFonts w:cs="Arial"/>
          <w:color w:val="000000"/>
          <w:sz w:val="18"/>
          <w:szCs w:val="18"/>
        </w:rPr>
      </w:pPr>
      <w:r w:rsidRPr="00CE0402">
        <w:rPr>
          <w:rFonts w:cs="Arial"/>
          <w:color w:val="000000"/>
          <w:sz w:val="18"/>
          <w:szCs w:val="18"/>
        </w:rPr>
        <w:t xml:space="preserve">During </w:t>
      </w:r>
      <w:r w:rsidR="00441F82" w:rsidRPr="00CE0402">
        <w:rPr>
          <w:rFonts w:cs="Arial"/>
          <w:color w:val="000000"/>
          <w:sz w:val="18"/>
          <w:szCs w:val="18"/>
        </w:rPr>
        <w:t xml:space="preserve">2025, the Group </w:t>
      </w:r>
      <w:r w:rsidR="00D223ED" w:rsidRPr="00CE0402">
        <w:rPr>
          <w:rFonts w:cs="Arial"/>
          <w:color w:val="000000"/>
          <w:sz w:val="18"/>
          <w:szCs w:val="22"/>
          <w:lang w:val="en-GB"/>
        </w:rPr>
        <w:t xml:space="preserve">and Company </w:t>
      </w:r>
      <w:r w:rsidR="00272F71" w:rsidRPr="00CE0402">
        <w:rPr>
          <w:rFonts w:cs="Arial"/>
          <w:color w:val="000000"/>
          <w:sz w:val="18"/>
          <w:szCs w:val="18"/>
          <w:lang w:val="en-GB"/>
        </w:rPr>
        <w:t>did</w:t>
      </w:r>
      <w:r w:rsidR="00441F82" w:rsidRPr="00CE0402">
        <w:rPr>
          <w:rFonts w:cs="Arial"/>
          <w:color w:val="000000"/>
          <w:sz w:val="18"/>
          <w:szCs w:val="18"/>
        </w:rPr>
        <w:t xml:space="preserve"> not capitali</w:t>
      </w:r>
      <w:r w:rsidR="007C6FD1" w:rsidRPr="00CE0402">
        <w:rPr>
          <w:rFonts w:cs="Arial"/>
          <w:color w:val="000000"/>
          <w:sz w:val="18"/>
          <w:szCs w:val="18"/>
        </w:rPr>
        <w:t>s</w:t>
      </w:r>
      <w:r w:rsidR="00441F82" w:rsidRPr="00CE0402">
        <w:rPr>
          <w:rFonts w:cs="Arial"/>
          <w:color w:val="000000"/>
          <w:sz w:val="18"/>
          <w:szCs w:val="18"/>
        </w:rPr>
        <w:t>ed borrowing costs</w:t>
      </w:r>
      <w:r w:rsidR="00D6530F" w:rsidRPr="00CE0402">
        <w:rPr>
          <w:rFonts w:cs="Arial"/>
          <w:color w:val="000000"/>
          <w:sz w:val="18"/>
          <w:szCs w:val="18"/>
        </w:rPr>
        <w:t xml:space="preserve"> </w:t>
      </w:r>
      <w:r w:rsidR="00441F82" w:rsidRPr="00CE0402">
        <w:rPr>
          <w:rFonts w:cs="Arial"/>
          <w:color w:val="000000"/>
          <w:sz w:val="18"/>
          <w:szCs w:val="18"/>
        </w:rPr>
        <w:t>(2024: Borrowing costs of Baht 5.2 million, arising from financing general borrowings, were capitalised and included in additions at a capitalisation rate of 5.04%</w:t>
      </w:r>
      <w:r w:rsidR="006917BF" w:rsidRPr="00CE0402">
        <w:rPr>
          <w:rFonts w:cs="Arial"/>
          <w:color w:val="000000"/>
          <w:sz w:val="18"/>
          <w:szCs w:val="18"/>
        </w:rPr>
        <w:t>)</w:t>
      </w:r>
      <w:r w:rsidR="00137754" w:rsidRPr="00CE0402">
        <w:rPr>
          <w:rFonts w:cs="Arial"/>
          <w:color w:val="000000"/>
          <w:sz w:val="18"/>
          <w:szCs w:val="18"/>
        </w:rPr>
        <w:t>.</w:t>
      </w:r>
    </w:p>
    <w:p w14:paraId="72596734" w14:textId="77777777" w:rsidR="00137754" w:rsidRPr="00CE0402" w:rsidRDefault="00137754" w:rsidP="0041128C">
      <w:pPr>
        <w:rPr>
          <w:rFonts w:cs="Arial"/>
          <w:color w:val="000000"/>
          <w:sz w:val="18"/>
          <w:szCs w:val="18"/>
        </w:rPr>
      </w:pPr>
    </w:p>
    <w:p w14:paraId="1492233D" w14:textId="21F54FBF" w:rsidR="00DD55F5" w:rsidRPr="00CE0402" w:rsidRDefault="00DD55F5" w:rsidP="0041128C">
      <w:pPr>
        <w:rPr>
          <w:rFonts w:cs="Arial"/>
          <w:color w:val="000000"/>
          <w:sz w:val="18"/>
          <w:szCs w:val="18"/>
        </w:rPr>
      </w:pPr>
      <w:r w:rsidRPr="00CE0402">
        <w:rPr>
          <w:rFonts w:cs="Arial"/>
          <w:color w:val="000000"/>
          <w:sz w:val="18"/>
          <w:szCs w:val="18"/>
        </w:rPr>
        <w:t>During 202</w:t>
      </w:r>
      <w:r w:rsidR="006F4EAB" w:rsidRPr="00CE0402">
        <w:rPr>
          <w:rFonts w:cs="Arial"/>
          <w:color w:val="000000"/>
          <w:sz w:val="18"/>
          <w:szCs w:val="18"/>
        </w:rPr>
        <w:t>5</w:t>
      </w:r>
      <w:r w:rsidRPr="00CE0402">
        <w:rPr>
          <w:rFonts w:cs="Arial"/>
          <w:color w:val="000000"/>
          <w:sz w:val="18"/>
          <w:szCs w:val="18"/>
        </w:rPr>
        <w:t xml:space="preserve">, the Group recorded an impairment loss of net book value of Baht </w:t>
      </w:r>
      <w:r w:rsidR="007518FC" w:rsidRPr="00CE0402">
        <w:rPr>
          <w:rFonts w:cs="Arial"/>
          <w:color w:val="000000"/>
          <w:sz w:val="18"/>
          <w:szCs w:val="18"/>
        </w:rPr>
        <w:t xml:space="preserve">1.9 </w:t>
      </w:r>
      <w:r w:rsidRPr="00CE0402">
        <w:rPr>
          <w:rFonts w:cs="Arial"/>
          <w:color w:val="000000"/>
          <w:sz w:val="18"/>
          <w:szCs w:val="18"/>
        </w:rPr>
        <w:t>million</w:t>
      </w:r>
      <w:r w:rsidR="006F4EAB" w:rsidRPr="00CE0402">
        <w:rPr>
          <w:rFonts w:cs="Arial"/>
          <w:color w:val="000000"/>
          <w:sz w:val="18"/>
          <w:szCs w:val="18"/>
        </w:rPr>
        <w:t xml:space="preserve"> (2024: Baht 4.3 million)</w:t>
      </w:r>
      <w:r w:rsidRPr="00CE0402">
        <w:rPr>
          <w:rFonts w:cs="Arial"/>
          <w:color w:val="000000"/>
          <w:sz w:val="18"/>
          <w:szCs w:val="18"/>
        </w:rPr>
        <w:t xml:space="preserve"> as other expenses in the statement of comprehensive income </w:t>
      </w:r>
      <w:r w:rsidR="006F4EAB" w:rsidRPr="00CE0402">
        <w:rPr>
          <w:rFonts w:cs="Arial"/>
          <w:color w:val="000000"/>
          <w:sz w:val="18"/>
          <w:szCs w:val="18"/>
        </w:rPr>
        <w:t xml:space="preserve">as the Group </w:t>
      </w:r>
      <w:r w:rsidR="00FD7D06" w:rsidRPr="00CE0402">
        <w:rPr>
          <w:rFonts w:cs="Arial"/>
          <w:color w:val="000000"/>
          <w:sz w:val="18"/>
          <w:szCs w:val="18"/>
        </w:rPr>
        <w:t xml:space="preserve">  </w:t>
      </w:r>
      <w:r w:rsidR="006F4EAB" w:rsidRPr="00CE0402">
        <w:rPr>
          <w:rFonts w:cs="Arial"/>
          <w:color w:val="000000"/>
          <w:sz w:val="18"/>
          <w:szCs w:val="18"/>
        </w:rPr>
        <w:t>no longer has plan to utilise these assets.</w:t>
      </w:r>
    </w:p>
    <w:p w14:paraId="5AC01F99" w14:textId="77777777" w:rsidR="006F4EAB" w:rsidRPr="00CE0402" w:rsidRDefault="006F4EAB" w:rsidP="0041128C">
      <w:pPr>
        <w:rPr>
          <w:rFonts w:cs="Arial"/>
          <w:color w:val="000000"/>
          <w:sz w:val="18"/>
          <w:szCs w:val="18"/>
        </w:rPr>
      </w:pPr>
    </w:p>
    <w:p w14:paraId="12D9D43F" w14:textId="51EF4945" w:rsidR="00DD55F5" w:rsidRPr="00CE0402" w:rsidRDefault="00DD55F5" w:rsidP="0041128C">
      <w:pPr>
        <w:rPr>
          <w:rFonts w:cs="Arial"/>
          <w:color w:val="000000"/>
          <w:sz w:val="18"/>
          <w:szCs w:val="18"/>
        </w:rPr>
      </w:pPr>
      <w:r w:rsidRPr="00CE0402">
        <w:rPr>
          <w:rFonts w:cs="Arial"/>
          <w:color w:val="000000"/>
          <w:spacing w:val="-2"/>
          <w:sz w:val="18"/>
          <w:szCs w:val="18"/>
        </w:rPr>
        <w:t>The Group and Company’s land and building and improvements of net book value as at 31 December 202</w:t>
      </w:r>
      <w:r w:rsidR="0088407F" w:rsidRPr="00CE0402">
        <w:rPr>
          <w:rFonts w:cs="Arial"/>
          <w:color w:val="000000"/>
          <w:spacing w:val="-2"/>
          <w:sz w:val="18"/>
          <w:szCs w:val="18"/>
        </w:rPr>
        <w:t>5</w:t>
      </w:r>
      <w:r w:rsidRPr="00CE0402">
        <w:rPr>
          <w:rFonts w:cs="Arial"/>
          <w:color w:val="000000"/>
          <w:spacing w:val="-2"/>
          <w:sz w:val="18"/>
          <w:szCs w:val="18"/>
        </w:rPr>
        <w:t xml:space="preserve"> of Baht </w:t>
      </w:r>
      <w:r w:rsidR="00B72F6A" w:rsidRPr="00CE0402">
        <w:rPr>
          <w:rFonts w:cs="Arial"/>
          <w:color w:val="000000"/>
          <w:spacing w:val="-2"/>
          <w:sz w:val="18"/>
          <w:szCs w:val="18"/>
        </w:rPr>
        <w:t>7,207.6</w:t>
      </w:r>
      <w:r w:rsidRPr="00CE0402">
        <w:rPr>
          <w:rFonts w:cs="Arial"/>
          <w:color w:val="000000"/>
          <w:spacing w:val="-2"/>
          <w:sz w:val="18"/>
          <w:szCs w:val="18"/>
        </w:rPr>
        <w:t xml:space="preserve"> million and Baht </w:t>
      </w:r>
      <w:r w:rsidR="001E7660" w:rsidRPr="00CE0402">
        <w:rPr>
          <w:rFonts w:cs="Arial"/>
          <w:color w:val="000000"/>
          <w:spacing w:val="-2"/>
          <w:sz w:val="18"/>
          <w:szCs w:val="18"/>
        </w:rPr>
        <w:t>1,883.5</w:t>
      </w:r>
      <w:r w:rsidRPr="00CE0402">
        <w:rPr>
          <w:rFonts w:cs="Arial"/>
          <w:color w:val="000000"/>
          <w:spacing w:val="-2"/>
          <w:sz w:val="18"/>
          <w:szCs w:val="18"/>
        </w:rPr>
        <w:t xml:space="preserve"> million</w:t>
      </w:r>
      <w:r w:rsidR="00137754" w:rsidRPr="00CE0402">
        <w:rPr>
          <w:rFonts w:cs="Arial"/>
          <w:color w:val="000000"/>
          <w:spacing w:val="-2"/>
          <w:sz w:val="18"/>
          <w:szCs w:val="18"/>
          <w:cs/>
        </w:rPr>
        <w:t xml:space="preserve"> </w:t>
      </w:r>
      <w:r w:rsidRPr="00CE0402">
        <w:rPr>
          <w:rFonts w:cs="Arial"/>
          <w:color w:val="000000"/>
          <w:spacing w:val="-2"/>
          <w:sz w:val="18"/>
          <w:szCs w:val="18"/>
        </w:rPr>
        <w:t>respectively (202</w:t>
      </w:r>
      <w:r w:rsidR="00993C2E" w:rsidRPr="00CE0402">
        <w:rPr>
          <w:rFonts w:cs="Arial"/>
          <w:color w:val="000000"/>
          <w:spacing w:val="-2"/>
          <w:sz w:val="18"/>
          <w:szCs w:val="18"/>
        </w:rPr>
        <w:t>4</w:t>
      </w:r>
      <w:r w:rsidRPr="00CE0402">
        <w:rPr>
          <w:rFonts w:cs="Arial"/>
          <w:color w:val="000000"/>
          <w:spacing w:val="-2"/>
          <w:sz w:val="18"/>
          <w:szCs w:val="18"/>
        </w:rPr>
        <w:t xml:space="preserve">: Baht </w:t>
      </w:r>
      <w:r w:rsidR="00993C2E" w:rsidRPr="00CE0402">
        <w:rPr>
          <w:rFonts w:cs="Arial"/>
          <w:color w:val="000000"/>
          <w:spacing w:val="-2"/>
          <w:sz w:val="18"/>
          <w:szCs w:val="18"/>
        </w:rPr>
        <w:t>6,480.2 million</w:t>
      </w:r>
      <w:r w:rsidR="00993C2E" w:rsidRPr="00CE0402">
        <w:rPr>
          <w:rFonts w:cs="Arial"/>
          <w:color w:val="000000"/>
          <w:sz w:val="18"/>
          <w:szCs w:val="18"/>
        </w:rPr>
        <w:t xml:space="preserve"> and Baht 1,955.2 </w:t>
      </w:r>
      <w:r w:rsidRPr="00CE0402">
        <w:rPr>
          <w:rFonts w:cs="Arial"/>
          <w:color w:val="000000"/>
          <w:sz w:val="18"/>
          <w:szCs w:val="18"/>
        </w:rPr>
        <w:t>million respectively) has been pledged as a security for borrowings (Note 2</w:t>
      </w:r>
      <w:r w:rsidR="006F4EAB" w:rsidRPr="00CE0402">
        <w:rPr>
          <w:rFonts w:cs="Arial"/>
          <w:color w:val="000000"/>
          <w:sz w:val="18"/>
          <w:szCs w:val="18"/>
        </w:rPr>
        <w:t>4</w:t>
      </w:r>
      <w:r w:rsidRPr="00CE0402">
        <w:rPr>
          <w:rFonts w:cs="Arial"/>
          <w:color w:val="000000"/>
          <w:sz w:val="18"/>
          <w:szCs w:val="18"/>
        </w:rPr>
        <w:t>)</w:t>
      </w:r>
      <w:r w:rsidR="005A1394" w:rsidRPr="00CE0402">
        <w:rPr>
          <w:rFonts w:cs="Arial"/>
          <w:color w:val="000000"/>
          <w:sz w:val="18"/>
          <w:szCs w:val="18"/>
        </w:rPr>
        <w:t>.</w:t>
      </w:r>
    </w:p>
    <w:p w14:paraId="66D9F137" w14:textId="77777777" w:rsidR="00125643" w:rsidRPr="00CE0402" w:rsidRDefault="00125643" w:rsidP="0041128C">
      <w:pPr>
        <w:jc w:val="left"/>
        <w:rPr>
          <w:rFonts w:cs="Arial"/>
          <w:color w:val="000000"/>
          <w:sz w:val="18"/>
          <w:szCs w:val="18"/>
        </w:rPr>
      </w:pPr>
    </w:p>
    <w:p w14:paraId="73FCEDC3" w14:textId="1EDAB7A6" w:rsidR="00125643" w:rsidRPr="00CE0402" w:rsidRDefault="00125643" w:rsidP="0041128C">
      <w:pPr>
        <w:jc w:val="left"/>
        <w:rPr>
          <w:rFonts w:cs="Arial"/>
          <w:color w:val="000000"/>
          <w:sz w:val="18"/>
          <w:szCs w:val="18"/>
        </w:rPr>
        <w:sectPr w:rsidR="00125643" w:rsidRPr="00CE0402" w:rsidSect="00125643">
          <w:pgSz w:w="16834" w:h="11909" w:orient="landscape" w:code="9"/>
          <w:pgMar w:top="1440" w:right="720" w:bottom="720" w:left="720" w:header="720" w:footer="576" w:gutter="0"/>
          <w:cols w:space="720"/>
        </w:sectPr>
      </w:pPr>
    </w:p>
    <w:p w14:paraId="03706827" w14:textId="305FB76A" w:rsidR="003D5E68" w:rsidRPr="00CE0402" w:rsidRDefault="003D5E68" w:rsidP="0041128C">
      <w:pPr>
        <w:jc w:val="thaiDistribute"/>
        <w:rPr>
          <w:rFonts w:cs="Arial"/>
          <w:color w:val="000000"/>
          <w:spacing w:val="-2"/>
          <w:sz w:val="18"/>
          <w:szCs w:val="18"/>
        </w:rPr>
      </w:pPr>
    </w:p>
    <w:tbl>
      <w:tblPr>
        <w:tblW w:w="9461" w:type="dxa"/>
        <w:tblInd w:w="108" w:type="dxa"/>
        <w:tblLook w:val="04A0" w:firstRow="1" w:lastRow="0" w:firstColumn="1" w:lastColumn="0" w:noHBand="0" w:noVBand="1"/>
      </w:tblPr>
      <w:tblGrid>
        <w:gridCol w:w="9461"/>
      </w:tblGrid>
      <w:tr w:rsidR="0022649B" w:rsidRPr="00CE0402" w14:paraId="7AC9E462" w14:textId="77777777" w:rsidTr="00937039">
        <w:trPr>
          <w:trHeight w:val="386"/>
        </w:trPr>
        <w:tc>
          <w:tcPr>
            <w:tcW w:w="9461" w:type="dxa"/>
            <w:vAlign w:val="center"/>
          </w:tcPr>
          <w:p w14:paraId="0A585BE4" w14:textId="5233D15F" w:rsidR="0022649B" w:rsidRPr="00CE0402" w:rsidRDefault="00B13E3A" w:rsidP="0041128C">
            <w:pPr>
              <w:tabs>
                <w:tab w:val="left" w:pos="960"/>
              </w:tabs>
              <w:ind w:left="533" w:hanging="638"/>
              <w:jc w:val="thaiDistribute"/>
              <w:rPr>
                <w:rFonts w:cs="Arial"/>
                <w:b/>
                <w:bCs/>
                <w:color w:val="000000"/>
                <w:sz w:val="18"/>
                <w:szCs w:val="18"/>
                <w:cs/>
              </w:rPr>
            </w:pPr>
            <w:bookmarkStart w:id="44" w:name="_Hlk159409762"/>
            <w:r w:rsidRPr="00CE0402">
              <w:rPr>
                <w:rFonts w:cs="Arial"/>
                <w:b/>
                <w:bCs/>
                <w:color w:val="000000"/>
                <w:sz w:val="18"/>
                <w:szCs w:val="18"/>
                <w:lang w:val="en-GB"/>
              </w:rPr>
              <w:t>1</w:t>
            </w:r>
            <w:r w:rsidR="005275AF" w:rsidRPr="00CE0402">
              <w:rPr>
                <w:rFonts w:cs="Arial"/>
                <w:b/>
                <w:bCs/>
                <w:color w:val="000000"/>
                <w:sz w:val="18"/>
                <w:szCs w:val="18"/>
                <w:lang w:val="en-GB"/>
              </w:rPr>
              <w:t>9</w:t>
            </w:r>
            <w:r w:rsidR="0022649B" w:rsidRPr="00CE0402">
              <w:rPr>
                <w:rFonts w:cs="Arial"/>
                <w:b/>
                <w:bCs/>
                <w:color w:val="000000"/>
                <w:sz w:val="18"/>
                <w:szCs w:val="18"/>
              </w:rPr>
              <w:tab/>
              <w:t>Right-of-use assets</w:t>
            </w:r>
            <w:r w:rsidR="00641EA9" w:rsidRPr="00CE0402">
              <w:rPr>
                <w:rFonts w:cs="Arial"/>
                <w:b/>
                <w:bCs/>
                <w:color w:val="000000"/>
                <w:sz w:val="18"/>
                <w:szCs w:val="18"/>
              </w:rPr>
              <w:t>, net</w:t>
            </w:r>
            <w:bookmarkEnd w:id="44"/>
          </w:p>
        </w:tc>
      </w:tr>
    </w:tbl>
    <w:p w14:paraId="2E4B8A66" w14:textId="27E2828C" w:rsidR="00324C92" w:rsidRPr="00CE0402" w:rsidRDefault="00324C92" w:rsidP="0041128C">
      <w:pPr>
        <w:jc w:val="thaiDistribute"/>
        <w:rPr>
          <w:rFonts w:cs="Arial"/>
          <w:color w:val="000000"/>
          <w:spacing w:val="-2"/>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64"/>
        <w:gridCol w:w="1368"/>
        <w:gridCol w:w="1368"/>
        <w:gridCol w:w="1368"/>
        <w:gridCol w:w="1368"/>
        <w:gridCol w:w="1332"/>
      </w:tblGrid>
      <w:tr w:rsidR="00196008" w:rsidRPr="00CE0402" w14:paraId="0D5EB637" w14:textId="77777777" w:rsidTr="001A76C3">
        <w:trPr>
          <w:trHeight w:val="271"/>
        </w:trPr>
        <w:tc>
          <w:tcPr>
            <w:tcW w:w="2664" w:type="dxa"/>
            <w:tcBorders>
              <w:top w:val="nil"/>
              <w:left w:val="nil"/>
              <w:bottom w:val="nil"/>
              <w:right w:val="nil"/>
            </w:tcBorders>
          </w:tcPr>
          <w:p w14:paraId="683300A6" w14:textId="77777777" w:rsidR="00196008" w:rsidRPr="00CE0402" w:rsidRDefault="00196008" w:rsidP="001A76C3">
            <w:pPr>
              <w:ind w:left="-86" w:right="-72"/>
              <w:rPr>
                <w:rFonts w:cs="Arial"/>
                <w:color w:val="000000"/>
                <w:sz w:val="18"/>
                <w:szCs w:val="18"/>
              </w:rPr>
            </w:pPr>
          </w:p>
        </w:tc>
        <w:tc>
          <w:tcPr>
            <w:tcW w:w="6804" w:type="dxa"/>
            <w:gridSpan w:val="5"/>
            <w:tcBorders>
              <w:top w:val="nil"/>
              <w:left w:val="nil"/>
              <w:bottom w:val="single" w:sz="4" w:space="0" w:color="auto"/>
              <w:right w:val="nil"/>
            </w:tcBorders>
          </w:tcPr>
          <w:p w14:paraId="07ACDB1E" w14:textId="77777777" w:rsidR="00196008" w:rsidRPr="00CE0402" w:rsidRDefault="00196008" w:rsidP="001A76C3">
            <w:pPr>
              <w:ind w:right="-72"/>
              <w:jc w:val="center"/>
              <w:rPr>
                <w:rFonts w:cs="Arial"/>
                <w:b/>
                <w:bCs/>
                <w:color w:val="000000"/>
                <w:sz w:val="18"/>
                <w:szCs w:val="18"/>
              </w:rPr>
            </w:pPr>
            <w:r w:rsidRPr="00CE0402">
              <w:rPr>
                <w:rFonts w:cs="Arial"/>
                <w:b/>
                <w:bCs/>
                <w:color w:val="000000"/>
                <w:sz w:val="18"/>
                <w:szCs w:val="18"/>
              </w:rPr>
              <w:t>Consolidated financial statements</w:t>
            </w:r>
          </w:p>
        </w:tc>
      </w:tr>
      <w:tr w:rsidR="00196008" w:rsidRPr="00CE0402" w14:paraId="6A11631B" w14:textId="77777777" w:rsidTr="001A76C3">
        <w:trPr>
          <w:trHeight w:val="205"/>
        </w:trPr>
        <w:tc>
          <w:tcPr>
            <w:tcW w:w="2664" w:type="dxa"/>
            <w:tcBorders>
              <w:top w:val="nil"/>
              <w:left w:val="nil"/>
              <w:bottom w:val="nil"/>
              <w:right w:val="nil"/>
            </w:tcBorders>
          </w:tcPr>
          <w:p w14:paraId="058104D2" w14:textId="77777777" w:rsidR="00196008" w:rsidRPr="00CE0402" w:rsidRDefault="00196008" w:rsidP="001A76C3">
            <w:pPr>
              <w:ind w:left="-86" w:right="-72"/>
              <w:rPr>
                <w:rFonts w:cs="Arial"/>
                <w:color w:val="000000"/>
                <w:sz w:val="18"/>
                <w:szCs w:val="18"/>
              </w:rPr>
            </w:pPr>
          </w:p>
        </w:tc>
        <w:tc>
          <w:tcPr>
            <w:tcW w:w="1368" w:type="dxa"/>
            <w:tcBorders>
              <w:top w:val="nil"/>
              <w:left w:val="nil"/>
              <w:bottom w:val="nil"/>
              <w:right w:val="nil"/>
            </w:tcBorders>
            <w:hideMark/>
          </w:tcPr>
          <w:p w14:paraId="41A29F8A" w14:textId="77777777" w:rsidR="00196008" w:rsidRPr="00CE0402" w:rsidRDefault="00196008" w:rsidP="001A76C3">
            <w:pPr>
              <w:ind w:right="-72"/>
              <w:jc w:val="right"/>
              <w:rPr>
                <w:rFonts w:cs="Arial"/>
                <w:b/>
                <w:bCs/>
                <w:color w:val="000000"/>
                <w:sz w:val="18"/>
                <w:szCs w:val="18"/>
              </w:rPr>
            </w:pPr>
          </w:p>
          <w:p w14:paraId="16CF5444"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Land and building</w:t>
            </w:r>
          </w:p>
        </w:tc>
        <w:tc>
          <w:tcPr>
            <w:tcW w:w="1368" w:type="dxa"/>
            <w:tcBorders>
              <w:top w:val="nil"/>
              <w:left w:val="nil"/>
              <w:bottom w:val="nil"/>
              <w:right w:val="nil"/>
            </w:tcBorders>
            <w:hideMark/>
          </w:tcPr>
          <w:p w14:paraId="2AE07418"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 xml:space="preserve">Medical </w:t>
            </w:r>
          </w:p>
          <w:p w14:paraId="7FD289D1"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and office</w:t>
            </w:r>
          </w:p>
          <w:p w14:paraId="4AFE139B"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equipment</w:t>
            </w:r>
          </w:p>
        </w:tc>
        <w:tc>
          <w:tcPr>
            <w:tcW w:w="1368" w:type="dxa"/>
            <w:tcBorders>
              <w:top w:val="nil"/>
              <w:left w:val="nil"/>
              <w:bottom w:val="nil"/>
              <w:right w:val="nil"/>
            </w:tcBorders>
            <w:hideMark/>
          </w:tcPr>
          <w:p w14:paraId="104304BE" w14:textId="77777777" w:rsidR="00196008" w:rsidRPr="00CE0402" w:rsidRDefault="00196008" w:rsidP="001A76C3">
            <w:pPr>
              <w:ind w:right="-72"/>
              <w:jc w:val="right"/>
              <w:rPr>
                <w:rFonts w:cs="Arial"/>
                <w:b/>
                <w:bCs/>
                <w:color w:val="000000"/>
                <w:sz w:val="18"/>
                <w:szCs w:val="18"/>
              </w:rPr>
            </w:pPr>
          </w:p>
          <w:p w14:paraId="7619A1EB" w14:textId="77777777" w:rsidR="00196008" w:rsidRPr="00CE0402" w:rsidRDefault="00196008" w:rsidP="001A76C3">
            <w:pPr>
              <w:ind w:right="-72"/>
              <w:jc w:val="right"/>
              <w:rPr>
                <w:rFonts w:cs="Arial"/>
                <w:b/>
                <w:bCs/>
                <w:color w:val="000000"/>
                <w:sz w:val="18"/>
                <w:szCs w:val="18"/>
              </w:rPr>
            </w:pPr>
          </w:p>
          <w:p w14:paraId="5065BDB7"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Vehicles</w:t>
            </w:r>
          </w:p>
        </w:tc>
        <w:tc>
          <w:tcPr>
            <w:tcW w:w="1368" w:type="dxa"/>
            <w:tcBorders>
              <w:top w:val="nil"/>
              <w:left w:val="nil"/>
              <w:bottom w:val="nil"/>
              <w:right w:val="nil"/>
            </w:tcBorders>
          </w:tcPr>
          <w:p w14:paraId="6A2BED5E" w14:textId="77777777" w:rsidR="00196008" w:rsidRPr="00CE0402" w:rsidRDefault="00196008" w:rsidP="001A76C3">
            <w:pPr>
              <w:ind w:right="-72"/>
              <w:jc w:val="right"/>
              <w:rPr>
                <w:rFonts w:cs="Arial"/>
                <w:b/>
                <w:bCs/>
                <w:color w:val="000000"/>
                <w:sz w:val="18"/>
                <w:szCs w:val="18"/>
              </w:rPr>
            </w:pPr>
          </w:p>
          <w:p w14:paraId="323E31D3"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Computer</w:t>
            </w:r>
          </w:p>
          <w:p w14:paraId="170A3D1A"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software</w:t>
            </w:r>
          </w:p>
        </w:tc>
        <w:tc>
          <w:tcPr>
            <w:tcW w:w="1332" w:type="dxa"/>
            <w:tcBorders>
              <w:top w:val="nil"/>
              <w:left w:val="nil"/>
              <w:bottom w:val="nil"/>
              <w:right w:val="nil"/>
            </w:tcBorders>
            <w:hideMark/>
          </w:tcPr>
          <w:p w14:paraId="7ED6D2ED" w14:textId="77777777" w:rsidR="00196008" w:rsidRPr="00CE0402" w:rsidRDefault="00196008" w:rsidP="001A76C3">
            <w:pPr>
              <w:ind w:right="-72"/>
              <w:jc w:val="right"/>
              <w:rPr>
                <w:rFonts w:cs="Arial"/>
                <w:b/>
                <w:bCs/>
                <w:color w:val="000000"/>
                <w:sz w:val="18"/>
                <w:szCs w:val="18"/>
              </w:rPr>
            </w:pPr>
          </w:p>
          <w:p w14:paraId="1266CF0D" w14:textId="77777777" w:rsidR="00196008" w:rsidRPr="00CE0402" w:rsidRDefault="00196008" w:rsidP="001A76C3">
            <w:pPr>
              <w:ind w:right="-72"/>
              <w:jc w:val="right"/>
              <w:rPr>
                <w:rFonts w:cs="Arial"/>
                <w:b/>
                <w:bCs/>
                <w:color w:val="000000"/>
                <w:sz w:val="18"/>
                <w:szCs w:val="18"/>
              </w:rPr>
            </w:pPr>
          </w:p>
          <w:p w14:paraId="0D21F06E"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Total</w:t>
            </w:r>
          </w:p>
        </w:tc>
      </w:tr>
      <w:tr w:rsidR="00196008" w:rsidRPr="00CE0402" w14:paraId="00B9890B" w14:textId="77777777" w:rsidTr="001A76C3">
        <w:trPr>
          <w:trHeight w:val="205"/>
        </w:trPr>
        <w:tc>
          <w:tcPr>
            <w:tcW w:w="2664" w:type="dxa"/>
            <w:tcBorders>
              <w:top w:val="nil"/>
              <w:left w:val="nil"/>
              <w:bottom w:val="nil"/>
              <w:right w:val="nil"/>
            </w:tcBorders>
          </w:tcPr>
          <w:p w14:paraId="3813F706" w14:textId="77777777" w:rsidR="00196008" w:rsidRPr="00CE0402" w:rsidRDefault="00196008" w:rsidP="001A76C3">
            <w:pPr>
              <w:ind w:left="-86" w:right="-72"/>
              <w:rPr>
                <w:rFonts w:cs="Arial"/>
                <w:color w:val="000000"/>
                <w:sz w:val="18"/>
                <w:szCs w:val="18"/>
              </w:rPr>
            </w:pPr>
          </w:p>
        </w:tc>
        <w:tc>
          <w:tcPr>
            <w:tcW w:w="1368" w:type="dxa"/>
            <w:tcBorders>
              <w:top w:val="nil"/>
              <w:left w:val="nil"/>
              <w:bottom w:val="single" w:sz="4" w:space="0" w:color="auto"/>
              <w:right w:val="nil"/>
            </w:tcBorders>
          </w:tcPr>
          <w:p w14:paraId="70F87073"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Thousand</w:t>
            </w:r>
          </w:p>
          <w:p w14:paraId="05FEF2BA"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Baht</w:t>
            </w:r>
          </w:p>
        </w:tc>
        <w:tc>
          <w:tcPr>
            <w:tcW w:w="1368" w:type="dxa"/>
            <w:tcBorders>
              <w:top w:val="nil"/>
              <w:left w:val="nil"/>
              <w:bottom w:val="single" w:sz="4" w:space="0" w:color="auto"/>
              <w:right w:val="nil"/>
            </w:tcBorders>
          </w:tcPr>
          <w:p w14:paraId="20B2824B"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Thousand</w:t>
            </w:r>
          </w:p>
          <w:p w14:paraId="7B3D3DFA"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Baht</w:t>
            </w:r>
          </w:p>
        </w:tc>
        <w:tc>
          <w:tcPr>
            <w:tcW w:w="1368" w:type="dxa"/>
            <w:tcBorders>
              <w:top w:val="nil"/>
              <w:left w:val="nil"/>
              <w:bottom w:val="single" w:sz="4" w:space="0" w:color="auto"/>
              <w:right w:val="nil"/>
            </w:tcBorders>
          </w:tcPr>
          <w:p w14:paraId="777F8BA4"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Thousand</w:t>
            </w:r>
          </w:p>
          <w:p w14:paraId="731CFB1A"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Baht</w:t>
            </w:r>
          </w:p>
        </w:tc>
        <w:tc>
          <w:tcPr>
            <w:tcW w:w="1368" w:type="dxa"/>
            <w:tcBorders>
              <w:top w:val="nil"/>
              <w:left w:val="nil"/>
              <w:bottom w:val="single" w:sz="4" w:space="0" w:color="auto"/>
              <w:right w:val="nil"/>
            </w:tcBorders>
          </w:tcPr>
          <w:p w14:paraId="39D9FD45"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Thousand</w:t>
            </w:r>
          </w:p>
          <w:p w14:paraId="7AD61E66"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Baht</w:t>
            </w:r>
          </w:p>
        </w:tc>
        <w:tc>
          <w:tcPr>
            <w:tcW w:w="1332" w:type="dxa"/>
            <w:tcBorders>
              <w:top w:val="nil"/>
              <w:left w:val="nil"/>
              <w:bottom w:val="single" w:sz="4" w:space="0" w:color="auto"/>
              <w:right w:val="nil"/>
            </w:tcBorders>
          </w:tcPr>
          <w:p w14:paraId="03592333"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Thousand</w:t>
            </w:r>
          </w:p>
          <w:p w14:paraId="0DA7FDA0" w14:textId="77777777" w:rsidR="00196008" w:rsidRPr="00CE0402" w:rsidRDefault="00196008" w:rsidP="001A76C3">
            <w:pPr>
              <w:ind w:right="-72"/>
              <w:jc w:val="right"/>
              <w:rPr>
                <w:rFonts w:cs="Arial"/>
                <w:b/>
                <w:bCs/>
                <w:color w:val="000000"/>
                <w:sz w:val="18"/>
                <w:szCs w:val="18"/>
              </w:rPr>
            </w:pPr>
            <w:r w:rsidRPr="00CE0402">
              <w:rPr>
                <w:rFonts w:cs="Arial"/>
                <w:b/>
                <w:bCs/>
                <w:color w:val="000000"/>
                <w:sz w:val="18"/>
                <w:szCs w:val="18"/>
              </w:rPr>
              <w:t>Baht</w:t>
            </w:r>
          </w:p>
        </w:tc>
      </w:tr>
      <w:tr w:rsidR="00196008" w:rsidRPr="00CE0402" w14:paraId="09AE826B" w14:textId="77777777" w:rsidTr="005778D1">
        <w:trPr>
          <w:trHeight w:val="204"/>
        </w:trPr>
        <w:tc>
          <w:tcPr>
            <w:tcW w:w="2664" w:type="dxa"/>
            <w:tcBorders>
              <w:top w:val="nil"/>
              <w:left w:val="nil"/>
              <w:bottom w:val="nil"/>
              <w:right w:val="nil"/>
            </w:tcBorders>
          </w:tcPr>
          <w:p w14:paraId="68CB1B06" w14:textId="77777777" w:rsidR="00196008" w:rsidRPr="00CE0402" w:rsidRDefault="00196008" w:rsidP="001A76C3">
            <w:pPr>
              <w:ind w:left="-86" w:right="-72"/>
              <w:rPr>
                <w:rFonts w:cs="Arial"/>
                <w:color w:val="000000"/>
                <w:sz w:val="18"/>
                <w:szCs w:val="18"/>
              </w:rPr>
            </w:pPr>
          </w:p>
        </w:tc>
        <w:tc>
          <w:tcPr>
            <w:tcW w:w="1368" w:type="dxa"/>
            <w:tcBorders>
              <w:top w:val="single" w:sz="4" w:space="0" w:color="auto"/>
              <w:left w:val="nil"/>
              <w:bottom w:val="nil"/>
              <w:right w:val="nil"/>
            </w:tcBorders>
            <w:hideMark/>
          </w:tcPr>
          <w:p w14:paraId="52D89F94" w14:textId="77777777" w:rsidR="00196008" w:rsidRPr="00CE0402" w:rsidRDefault="00196008" w:rsidP="001A76C3">
            <w:pPr>
              <w:ind w:right="-72"/>
              <w:jc w:val="right"/>
              <w:rPr>
                <w:rFonts w:cs="Arial"/>
                <w:color w:val="000000"/>
                <w:sz w:val="18"/>
                <w:szCs w:val="18"/>
              </w:rPr>
            </w:pPr>
          </w:p>
        </w:tc>
        <w:tc>
          <w:tcPr>
            <w:tcW w:w="1368" w:type="dxa"/>
            <w:tcBorders>
              <w:top w:val="single" w:sz="4" w:space="0" w:color="auto"/>
              <w:left w:val="nil"/>
              <w:bottom w:val="nil"/>
              <w:right w:val="nil"/>
            </w:tcBorders>
          </w:tcPr>
          <w:p w14:paraId="5B6ED35F" w14:textId="77777777" w:rsidR="00196008" w:rsidRPr="00CE0402" w:rsidRDefault="00196008" w:rsidP="001A76C3">
            <w:pPr>
              <w:ind w:right="-72"/>
              <w:jc w:val="right"/>
              <w:rPr>
                <w:rFonts w:cs="Arial"/>
                <w:color w:val="000000"/>
                <w:sz w:val="18"/>
                <w:szCs w:val="18"/>
              </w:rPr>
            </w:pPr>
          </w:p>
        </w:tc>
        <w:tc>
          <w:tcPr>
            <w:tcW w:w="1368" w:type="dxa"/>
            <w:tcBorders>
              <w:top w:val="single" w:sz="4" w:space="0" w:color="auto"/>
              <w:left w:val="nil"/>
              <w:bottom w:val="nil"/>
              <w:right w:val="nil"/>
            </w:tcBorders>
          </w:tcPr>
          <w:p w14:paraId="45AFBED9" w14:textId="77777777" w:rsidR="00196008" w:rsidRPr="00CE0402" w:rsidRDefault="00196008" w:rsidP="001A76C3">
            <w:pPr>
              <w:ind w:right="-72"/>
              <w:jc w:val="right"/>
              <w:rPr>
                <w:rFonts w:cs="Arial"/>
                <w:color w:val="000000"/>
                <w:sz w:val="18"/>
                <w:szCs w:val="18"/>
              </w:rPr>
            </w:pPr>
          </w:p>
        </w:tc>
        <w:tc>
          <w:tcPr>
            <w:tcW w:w="1368" w:type="dxa"/>
            <w:tcBorders>
              <w:top w:val="single" w:sz="4" w:space="0" w:color="auto"/>
              <w:left w:val="nil"/>
              <w:bottom w:val="nil"/>
              <w:right w:val="nil"/>
            </w:tcBorders>
          </w:tcPr>
          <w:p w14:paraId="023974C9" w14:textId="77777777" w:rsidR="00196008" w:rsidRPr="00CE0402" w:rsidRDefault="00196008" w:rsidP="001A76C3">
            <w:pPr>
              <w:ind w:right="-72"/>
              <w:jc w:val="right"/>
              <w:rPr>
                <w:rFonts w:cs="Arial"/>
                <w:color w:val="000000"/>
                <w:sz w:val="18"/>
                <w:szCs w:val="18"/>
              </w:rPr>
            </w:pPr>
          </w:p>
        </w:tc>
        <w:tc>
          <w:tcPr>
            <w:tcW w:w="1332" w:type="dxa"/>
            <w:tcBorders>
              <w:top w:val="single" w:sz="4" w:space="0" w:color="auto"/>
              <w:left w:val="nil"/>
              <w:bottom w:val="nil"/>
              <w:right w:val="nil"/>
            </w:tcBorders>
          </w:tcPr>
          <w:p w14:paraId="7141F059" w14:textId="77777777" w:rsidR="00196008" w:rsidRPr="00CE0402" w:rsidRDefault="00196008" w:rsidP="001A76C3">
            <w:pPr>
              <w:ind w:right="-72"/>
              <w:jc w:val="right"/>
              <w:rPr>
                <w:rFonts w:cs="Arial"/>
                <w:color w:val="000000"/>
                <w:sz w:val="18"/>
                <w:szCs w:val="18"/>
              </w:rPr>
            </w:pPr>
          </w:p>
        </w:tc>
      </w:tr>
      <w:tr w:rsidR="00196008" w:rsidRPr="00CE0402" w14:paraId="2ADE8673" w14:textId="77777777" w:rsidTr="005778D1">
        <w:trPr>
          <w:trHeight w:val="204"/>
        </w:trPr>
        <w:tc>
          <w:tcPr>
            <w:tcW w:w="2664" w:type="dxa"/>
            <w:tcBorders>
              <w:top w:val="nil"/>
              <w:left w:val="nil"/>
              <w:bottom w:val="nil"/>
              <w:right w:val="nil"/>
            </w:tcBorders>
            <w:hideMark/>
          </w:tcPr>
          <w:p w14:paraId="06CE05A3"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At 1 January 2024</w:t>
            </w:r>
          </w:p>
        </w:tc>
        <w:tc>
          <w:tcPr>
            <w:tcW w:w="1368" w:type="dxa"/>
            <w:tcBorders>
              <w:top w:val="nil"/>
              <w:left w:val="nil"/>
              <w:bottom w:val="nil"/>
              <w:right w:val="nil"/>
            </w:tcBorders>
          </w:tcPr>
          <w:p w14:paraId="28BAEBA0" w14:textId="77777777" w:rsidR="00196008" w:rsidRPr="00CE0402" w:rsidRDefault="00196008" w:rsidP="001A76C3">
            <w:pPr>
              <w:ind w:right="-72"/>
              <w:jc w:val="right"/>
              <w:rPr>
                <w:rFonts w:cs="Arial"/>
                <w:color w:val="000000"/>
                <w:sz w:val="18"/>
                <w:szCs w:val="18"/>
              </w:rPr>
            </w:pPr>
            <w:r w:rsidRPr="00CE0402">
              <w:rPr>
                <w:rFonts w:eastAsia="Arial" w:cs="Arial"/>
                <w:color w:val="000000"/>
                <w:sz w:val="18"/>
                <w:szCs w:val="18"/>
                <w:lang w:val="en-GB" w:bidi="ar-SA"/>
              </w:rPr>
              <w:t>263,440</w:t>
            </w:r>
          </w:p>
        </w:tc>
        <w:tc>
          <w:tcPr>
            <w:tcW w:w="1368" w:type="dxa"/>
            <w:tcBorders>
              <w:top w:val="nil"/>
              <w:left w:val="nil"/>
              <w:bottom w:val="nil"/>
              <w:right w:val="nil"/>
            </w:tcBorders>
          </w:tcPr>
          <w:p w14:paraId="25EE0F73" w14:textId="77777777" w:rsidR="00196008" w:rsidRPr="00CE0402" w:rsidRDefault="00196008" w:rsidP="001A76C3">
            <w:pPr>
              <w:ind w:right="-72"/>
              <w:jc w:val="right"/>
              <w:rPr>
                <w:rFonts w:cs="Arial"/>
                <w:color w:val="000000"/>
                <w:sz w:val="18"/>
                <w:szCs w:val="18"/>
              </w:rPr>
            </w:pPr>
            <w:r w:rsidRPr="00CE0402">
              <w:rPr>
                <w:rFonts w:eastAsia="Arial" w:cs="Arial"/>
                <w:color w:val="000000"/>
                <w:sz w:val="18"/>
                <w:szCs w:val="18"/>
                <w:lang w:val="en-GB" w:bidi="ar-SA"/>
              </w:rPr>
              <w:t>209,845</w:t>
            </w:r>
          </w:p>
        </w:tc>
        <w:tc>
          <w:tcPr>
            <w:tcW w:w="1368" w:type="dxa"/>
            <w:tcBorders>
              <w:top w:val="nil"/>
              <w:left w:val="nil"/>
              <w:bottom w:val="nil"/>
              <w:right w:val="nil"/>
            </w:tcBorders>
          </w:tcPr>
          <w:p w14:paraId="38D37CB4" w14:textId="77777777" w:rsidR="00196008" w:rsidRPr="00CE0402" w:rsidRDefault="00196008" w:rsidP="001A76C3">
            <w:pPr>
              <w:ind w:right="-72"/>
              <w:jc w:val="right"/>
              <w:rPr>
                <w:rFonts w:cs="Arial"/>
                <w:color w:val="000000"/>
                <w:sz w:val="18"/>
                <w:szCs w:val="18"/>
              </w:rPr>
            </w:pPr>
            <w:r w:rsidRPr="00CE0402">
              <w:rPr>
                <w:rFonts w:eastAsia="Arial" w:cs="Arial"/>
                <w:color w:val="000000"/>
                <w:sz w:val="18"/>
                <w:szCs w:val="18"/>
                <w:lang w:val="en-GB" w:bidi="ar-SA"/>
              </w:rPr>
              <w:t>22,064</w:t>
            </w:r>
          </w:p>
        </w:tc>
        <w:tc>
          <w:tcPr>
            <w:tcW w:w="1368" w:type="dxa"/>
            <w:tcBorders>
              <w:top w:val="nil"/>
              <w:left w:val="nil"/>
              <w:bottom w:val="nil"/>
              <w:right w:val="nil"/>
            </w:tcBorders>
          </w:tcPr>
          <w:p w14:paraId="2463DBA3" w14:textId="77777777" w:rsidR="00196008" w:rsidRPr="00CE0402" w:rsidRDefault="00196008" w:rsidP="001A76C3">
            <w:pPr>
              <w:ind w:right="-72"/>
              <w:jc w:val="right"/>
              <w:rPr>
                <w:rFonts w:cs="Arial"/>
                <w:color w:val="000000"/>
                <w:sz w:val="18"/>
                <w:szCs w:val="18"/>
              </w:rPr>
            </w:pPr>
            <w:r w:rsidRPr="00CE0402">
              <w:rPr>
                <w:rFonts w:eastAsia="Arial" w:cs="Arial"/>
                <w:color w:val="000000"/>
                <w:sz w:val="18"/>
                <w:szCs w:val="18"/>
                <w:lang w:val="en-GB" w:bidi="ar-SA"/>
              </w:rPr>
              <w:t>18,888</w:t>
            </w:r>
          </w:p>
        </w:tc>
        <w:tc>
          <w:tcPr>
            <w:tcW w:w="1332" w:type="dxa"/>
            <w:tcBorders>
              <w:top w:val="nil"/>
              <w:left w:val="nil"/>
              <w:bottom w:val="nil"/>
              <w:right w:val="nil"/>
            </w:tcBorders>
          </w:tcPr>
          <w:p w14:paraId="25EDB251" w14:textId="77777777" w:rsidR="00196008" w:rsidRPr="00CE0402" w:rsidRDefault="00196008" w:rsidP="001A76C3">
            <w:pPr>
              <w:ind w:right="-72"/>
              <w:jc w:val="right"/>
              <w:rPr>
                <w:rFonts w:cs="Arial"/>
                <w:color w:val="000000"/>
                <w:sz w:val="18"/>
                <w:szCs w:val="18"/>
              </w:rPr>
            </w:pPr>
            <w:r w:rsidRPr="00CE0402">
              <w:rPr>
                <w:rFonts w:eastAsia="Arial" w:cs="Arial"/>
                <w:color w:val="000000"/>
                <w:sz w:val="18"/>
                <w:szCs w:val="18"/>
                <w:lang w:val="en-GB" w:bidi="ar-SA"/>
              </w:rPr>
              <w:t>514,237</w:t>
            </w:r>
          </w:p>
        </w:tc>
      </w:tr>
      <w:tr w:rsidR="00196008" w:rsidRPr="00CE0402" w14:paraId="2D0005AB" w14:textId="77777777" w:rsidTr="005778D1">
        <w:trPr>
          <w:trHeight w:val="204"/>
        </w:trPr>
        <w:tc>
          <w:tcPr>
            <w:tcW w:w="2664" w:type="dxa"/>
            <w:tcBorders>
              <w:top w:val="nil"/>
              <w:left w:val="nil"/>
              <w:bottom w:val="nil"/>
              <w:right w:val="nil"/>
            </w:tcBorders>
            <w:hideMark/>
          </w:tcPr>
          <w:p w14:paraId="35D8A605"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Additions</w:t>
            </w:r>
          </w:p>
        </w:tc>
        <w:tc>
          <w:tcPr>
            <w:tcW w:w="1368" w:type="dxa"/>
            <w:tcBorders>
              <w:top w:val="nil"/>
              <w:left w:val="nil"/>
              <w:bottom w:val="nil"/>
              <w:right w:val="nil"/>
            </w:tcBorders>
          </w:tcPr>
          <w:p w14:paraId="5365E927"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31,209</w:t>
            </w:r>
          </w:p>
        </w:tc>
        <w:tc>
          <w:tcPr>
            <w:tcW w:w="1368" w:type="dxa"/>
            <w:tcBorders>
              <w:top w:val="nil"/>
              <w:left w:val="nil"/>
              <w:bottom w:val="nil"/>
              <w:right w:val="nil"/>
            </w:tcBorders>
          </w:tcPr>
          <w:p w14:paraId="07AE671F"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170,903</w:t>
            </w:r>
          </w:p>
        </w:tc>
        <w:tc>
          <w:tcPr>
            <w:tcW w:w="1368" w:type="dxa"/>
            <w:tcBorders>
              <w:top w:val="nil"/>
              <w:left w:val="nil"/>
              <w:bottom w:val="nil"/>
              <w:right w:val="nil"/>
            </w:tcBorders>
          </w:tcPr>
          <w:p w14:paraId="48B6BD98"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12,488</w:t>
            </w:r>
          </w:p>
        </w:tc>
        <w:tc>
          <w:tcPr>
            <w:tcW w:w="1368" w:type="dxa"/>
            <w:tcBorders>
              <w:top w:val="nil"/>
              <w:left w:val="nil"/>
              <w:bottom w:val="nil"/>
              <w:right w:val="nil"/>
            </w:tcBorders>
          </w:tcPr>
          <w:p w14:paraId="259445F0"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74</w:t>
            </w:r>
          </w:p>
        </w:tc>
        <w:tc>
          <w:tcPr>
            <w:tcW w:w="1332" w:type="dxa"/>
            <w:tcBorders>
              <w:top w:val="nil"/>
              <w:left w:val="nil"/>
              <w:bottom w:val="nil"/>
              <w:right w:val="nil"/>
            </w:tcBorders>
          </w:tcPr>
          <w:p w14:paraId="444BDA3C"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214,674</w:t>
            </w:r>
          </w:p>
        </w:tc>
      </w:tr>
      <w:tr w:rsidR="00196008" w:rsidRPr="00CE0402" w14:paraId="56F80AAC" w14:textId="77777777" w:rsidTr="005778D1">
        <w:trPr>
          <w:trHeight w:val="204"/>
        </w:trPr>
        <w:tc>
          <w:tcPr>
            <w:tcW w:w="2664" w:type="dxa"/>
            <w:tcBorders>
              <w:top w:val="nil"/>
              <w:left w:val="nil"/>
              <w:bottom w:val="nil"/>
              <w:right w:val="nil"/>
            </w:tcBorders>
          </w:tcPr>
          <w:p w14:paraId="74E62ABD"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 xml:space="preserve">Reclassified as property, </w:t>
            </w:r>
          </w:p>
          <w:p w14:paraId="3D0288A6"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 xml:space="preserve">   plant and equipment (Note 18)</w:t>
            </w:r>
          </w:p>
        </w:tc>
        <w:tc>
          <w:tcPr>
            <w:tcW w:w="1368" w:type="dxa"/>
            <w:tcBorders>
              <w:top w:val="nil"/>
              <w:left w:val="nil"/>
              <w:bottom w:val="nil"/>
              <w:right w:val="nil"/>
            </w:tcBorders>
          </w:tcPr>
          <w:p w14:paraId="2541290A" w14:textId="77777777" w:rsidR="00196008" w:rsidRPr="00CE0402" w:rsidRDefault="00196008" w:rsidP="001A76C3">
            <w:pPr>
              <w:ind w:right="-72"/>
              <w:jc w:val="right"/>
              <w:rPr>
                <w:rFonts w:eastAsia="Arial" w:cs="Arial"/>
                <w:color w:val="000000"/>
                <w:sz w:val="18"/>
                <w:szCs w:val="18"/>
                <w:lang w:val="en-GB" w:bidi="ar-SA"/>
              </w:rPr>
            </w:pPr>
          </w:p>
          <w:p w14:paraId="4FD02B37"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w:t>
            </w:r>
          </w:p>
        </w:tc>
        <w:tc>
          <w:tcPr>
            <w:tcW w:w="1368" w:type="dxa"/>
            <w:tcBorders>
              <w:top w:val="nil"/>
              <w:left w:val="nil"/>
              <w:bottom w:val="nil"/>
              <w:right w:val="nil"/>
            </w:tcBorders>
          </w:tcPr>
          <w:p w14:paraId="0016BADF" w14:textId="77777777" w:rsidR="00196008" w:rsidRPr="00CE0402" w:rsidRDefault="00196008" w:rsidP="001A76C3">
            <w:pPr>
              <w:ind w:right="-72"/>
              <w:jc w:val="right"/>
              <w:rPr>
                <w:rFonts w:eastAsia="Arial" w:cs="Arial"/>
                <w:color w:val="000000"/>
                <w:sz w:val="18"/>
                <w:szCs w:val="18"/>
                <w:lang w:val="en-GB" w:bidi="ar-SA"/>
              </w:rPr>
            </w:pPr>
          </w:p>
          <w:p w14:paraId="030BA0FB"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(49,651)</w:t>
            </w:r>
          </w:p>
        </w:tc>
        <w:tc>
          <w:tcPr>
            <w:tcW w:w="1368" w:type="dxa"/>
            <w:tcBorders>
              <w:top w:val="nil"/>
              <w:left w:val="nil"/>
              <w:bottom w:val="nil"/>
              <w:right w:val="nil"/>
            </w:tcBorders>
          </w:tcPr>
          <w:p w14:paraId="702B77DA" w14:textId="77777777" w:rsidR="00196008" w:rsidRPr="00CE0402" w:rsidRDefault="00196008" w:rsidP="001A76C3">
            <w:pPr>
              <w:ind w:right="-72"/>
              <w:jc w:val="right"/>
              <w:rPr>
                <w:rFonts w:eastAsia="Arial" w:cs="Arial"/>
                <w:color w:val="000000"/>
                <w:sz w:val="18"/>
                <w:szCs w:val="18"/>
                <w:lang w:val="en-GB" w:bidi="ar-SA"/>
              </w:rPr>
            </w:pPr>
          </w:p>
          <w:p w14:paraId="4EA1D64E"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w:t>
            </w:r>
          </w:p>
        </w:tc>
        <w:tc>
          <w:tcPr>
            <w:tcW w:w="1368" w:type="dxa"/>
            <w:tcBorders>
              <w:top w:val="nil"/>
              <w:left w:val="nil"/>
              <w:bottom w:val="nil"/>
              <w:right w:val="nil"/>
            </w:tcBorders>
          </w:tcPr>
          <w:p w14:paraId="31A75C8F" w14:textId="77777777" w:rsidR="00196008" w:rsidRPr="00CE0402" w:rsidRDefault="00196008" w:rsidP="001A76C3">
            <w:pPr>
              <w:ind w:right="-72"/>
              <w:jc w:val="right"/>
              <w:rPr>
                <w:rFonts w:eastAsia="Arial" w:cs="Arial"/>
                <w:color w:val="000000"/>
                <w:sz w:val="18"/>
                <w:szCs w:val="18"/>
                <w:lang w:val="en-GB" w:bidi="ar-SA"/>
              </w:rPr>
            </w:pPr>
          </w:p>
          <w:p w14:paraId="7C9694D7"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w:t>
            </w:r>
          </w:p>
        </w:tc>
        <w:tc>
          <w:tcPr>
            <w:tcW w:w="1332" w:type="dxa"/>
            <w:tcBorders>
              <w:top w:val="nil"/>
              <w:left w:val="nil"/>
              <w:bottom w:val="nil"/>
              <w:right w:val="nil"/>
            </w:tcBorders>
          </w:tcPr>
          <w:p w14:paraId="37D8F378" w14:textId="77777777" w:rsidR="00196008" w:rsidRPr="00CE0402" w:rsidRDefault="00196008" w:rsidP="001A76C3">
            <w:pPr>
              <w:ind w:right="-72"/>
              <w:jc w:val="right"/>
              <w:rPr>
                <w:rFonts w:eastAsia="Arial" w:cs="Arial"/>
                <w:color w:val="000000"/>
                <w:sz w:val="18"/>
                <w:szCs w:val="18"/>
                <w:lang w:val="en-GB" w:bidi="ar-SA"/>
              </w:rPr>
            </w:pPr>
          </w:p>
          <w:p w14:paraId="190103B6"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(49,651)</w:t>
            </w:r>
          </w:p>
        </w:tc>
      </w:tr>
      <w:tr w:rsidR="00196008" w:rsidRPr="00CE0402" w14:paraId="3BC4F8DC" w14:textId="77777777" w:rsidTr="005778D1">
        <w:trPr>
          <w:trHeight w:val="204"/>
        </w:trPr>
        <w:tc>
          <w:tcPr>
            <w:tcW w:w="2664" w:type="dxa"/>
            <w:tcBorders>
              <w:top w:val="nil"/>
              <w:left w:val="nil"/>
              <w:bottom w:val="nil"/>
              <w:right w:val="nil"/>
            </w:tcBorders>
          </w:tcPr>
          <w:p w14:paraId="14871EDC" w14:textId="19A65704" w:rsidR="00196008" w:rsidRPr="00CE0402" w:rsidRDefault="00196008" w:rsidP="0076696C">
            <w:pPr>
              <w:ind w:left="-86" w:right="-72"/>
              <w:jc w:val="left"/>
              <w:rPr>
                <w:rFonts w:cs="Arial"/>
                <w:color w:val="000000"/>
                <w:sz w:val="18"/>
                <w:szCs w:val="18"/>
              </w:rPr>
            </w:pPr>
            <w:r w:rsidRPr="00CE0402">
              <w:rPr>
                <w:rFonts w:cs="Arial"/>
                <w:color w:val="000000"/>
                <w:sz w:val="18"/>
                <w:szCs w:val="18"/>
              </w:rPr>
              <w:t xml:space="preserve">Lease </w:t>
            </w:r>
            <w:r w:rsidR="00743A9A" w:rsidRPr="00CE0402">
              <w:rPr>
                <w:rFonts w:cs="Arial"/>
                <w:color w:val="000000"/>
                <w:sz w:val="18"/>
                <w:szCs w:val="18"/>
                <w:lang w:val="en-GB"/>
              </w:rPr>
              <w:t xml:space="preserve">term </w:t>
            </w:r>
            <w:r w:rsidRPr="00CE0402">
              <w:rPr>
                <w:rFonts w:cs="Arial"/>
                <w:color w:val="000000"/>
                <w:sz w:val="18"/>
                <w:szCs w:val="18"/>
              </w:rPr>
              <w:t>modifications</w:t>
            </w:r>
          </w:p>
        </w:tc>
        <w:tc>
          <w:tcPr>
            <w:tcW w:w="1368" w:type="dxa"/>
            <w:tcBorders>
              <w:top w:val="nil"/>
              <w:left w:val="nil"/>
              <w:bottom w:val="nil"/>
              <w:right w:val="nil"/>
            </w:tcBorders>
          </w:tcPr>
          <w:p w14:paraId="02E48CA5" w14:textId="77777777" w:rsidR="00196008" w:rsidRPr="00CE0402" w:rsidRDefault="00196008" w:rsidP="001A76C3">
            <w:pPr>
              <w:ind w:right="-72"/>
              <w:jc w:val="right"/>
              <w:rPr>
                <w:rFonts w:cs="Arial"/>
                <w:color w:val="000000"/>
                <w:sz w:val="18"/>
                <w:szCs w:val="18"/>
              </w:rPr>
            </w:pPr>
            <w:r w:rsidRPr="00CE0402">
              <w:rPr>
                <w:rFonts w:cs="Arial"/>
                <w:color w:val="000000"/>
                <w:sz w:val="18"/>
                <w:szCs w:val="18"/>
              </w:rPr>
              <w:t>(1,042)</w:t>
            </w:r>
          </w:p>
        </w:tc>
        <w:tc>
          <w:tcPr>
            <w:tcW w:w="1368" w:type="dxa"/>
            <w:tcBorders>
              <w:top w:val="nil"/>
              <w:left w:val="nil"/>
              <w:bottom w:val="nil"/>
              <w:right w:val="nil"/>
            </w:tcBorders>
          </w:tcPr>
          <w:p w14:paraId="7B18DAE3" w14:textId="77777777" w:rsidR="00196008" w:rsidRPr="00CE0402" w:rsidRDefault="00196008" w:rsidP="001A76C3">
            <w:pPr>
              <w:ind w:right="-72"/>
              <w:jc w:val="right"/>
              <w:rPr>
                <w:rFonts w:cs="Arial"/>
                <w:color w:val="000000"/>
                <w:sz w:val="18"/>
                <w:szCs w:val="18"/>
              </w:rPr>
            </w:pPr>
            <w:r w:rsidRPr="00CE0402">
              <w:rPr>
                <w:rFonts w:cs="Arial"/>
                <w:color w:val="000000"/>
                <w:sz w:val="18"/>
                <w:szCs w:val="18"/>
              </w:rPr>
              <w:t>-</w:t>
            </w:r>
          </w:p>
        </w:tc>
        <w:tc>
          <w:tcPr>
            <w:tcW w:w="1368" w:type="dxa"/>
            <w:tcBorders>
              <w:top w:val="nil"/>
              <w:left w:val="nil"/>
              <w:bottom w:val="nil"/>
              <w:right w:val="nil"/>
            </w:tcBorders>
          </w:tcPr>
          <w:p w14:paraId="19AD024A" w14:textId="77777777" w:rsidR="00196008" w:rsidRPr="00CE0402" w:rsidRDefault="00196008" w:rsidP="001A76C3">
            <w:pPr>
              <w:ind w:right="-72"/>
              <w:jc w:val="right"/>
              <w:rPr>
                <w:rFonts w:cs="Arial"/>
                <w:color w:val="000000"/>
                <w:sz w:val="18"/>
                <w:szCs w:val="18"/>
              </w:rPr>
            </w:pPr>
            <w:r w:rsidRPr="00CE0402">
              <w:rPr>
                <w:rFonts w:cs="Arial"/>
                <w:color w:val="000000"/>
                <w:sz w:val="18"/>
                <w:szCs w:val="18"/>
              </w:rPr>
              <w:t>-</w:t>
            </w:r>
          </w:p>
        </w:tc>
        <w:tc>
          <w:tcPr>
            <w:tcW w:w="1368" w:type="dxa"/>
            <w:tcBorders>
              <w:top w:val="nil"/>
              <w:left w:val="nil"/>
              <w:bottom w:val="nil"/>
              <w:right w:val="nil"/>
            </w:tcBorders>
          </w:tcPr>
          <w:p w14:paraId="5E0E17F1" w14:textId="77777777" w:rsidR="00196008" w:rsidRPr="00CE0402" w:rsidRDefault="00196008" w:rsidP="001A76C3">
            <w:pPr>
              <w:ind w:right="-72"/>
              <w:jc w:val="right"/>
              <w:rPr>
                <w:rFonts w:cs="Arial"/>
                <w:color w:val="000000"/>
                <w:sz w:val="18"/>
                <w:szCs w:val="18"/>
              </w:rPr>
            </w:pPr>
            <w:r w:rsidRPr="00CE0402">
              <w:rPr>
                <w:rFonts w:cs="Arial"/>
                <w:color w:val="000000"/>
                <w:sz w:val="18"/>
                <w:szCs w:val="18"/>
              </w:rPr>
              <w:t>-</w:t>
            </w:r>
          </w:p>
        </w:tc>
        <w:tc>
          <w:tcPr>
            <w:tcW w:w="1332" w:type="dxa"/>
            <w:tcBorders>
              <w:top w:val="nil"/>
              <w:left w:val="nil"/>
              <w:bottom w:val="nil"/>
              <w:right w:val="nil"/>
            </w:tcBorders>
          </w:tcPr>
          <w:p w14:paraId="2DF8C5B2" w14:textId="77777777" w:rsidR="00196008" w:rsidRPr="00CE0402" w:rsidRDefault="00196008" w:rsidP="001A76C3">
            <w:pPr>
              <w:ind w:right="-72"/>
              <w:jc w:val="right"/>
              <w:rPr>
                <w:rFonts w:cs="Arial"/>
                <w:color w:val="000000"/>
                <w:sz w:val="18"/>
                <w:szCs w:val="18"/>
              </w:rPr>
            </w:pPr>
            <w:r w:rsidRPr="00CE0402">
              <w:rPr>
                <w:rFonts w:cs="Arial"/>
                <w:color w:val="000000"/>
                <w:sz w:val="18"/>
                <w:szCs w:val="18"/>
              </w:rPr>
              <w:t>(1,042)</w:t>
            </w:r>
          </w:p>
        </w:tc>
      </w:tr>
      <w:tr w:rsidR="00196008" w:rsidRPr="00CE0402" w14:paraId="10D0A471" w14:textId="77777777" w:rsidTr="005778D1">
        <w:trPr>
          <w:trHeight w:val="204"/>
        </w:trPr>
        <w:tc>
          <w:tcPr>
            <w:tcW w:w="2664" w:type="dxa"/>
            <w:tcBorders>
              <w:top w:val="nil"/>
              <w:left w:val="nil"/>
              <w:bottom w:val="nil"/>
              <w:right w:val="nil"/>
            </w:tcBorders>
          </w:tcPr>
          <w:p w14:paraId="0E8BD66F" w14:textId="77777777" w:rsidR="00196008" w:rsidRPr="00CE0402" w:rsidRDefault="00196008" w:rsidP="001A76C3">
            <w:pPr>
              <w:ind w:left="-86" w:right="-72"/>
              <w:jc w:val="left"/>
              <w:rPr>
                <w:rFonts w:cs="Arial"/>
                <w:color w:val="000000"/>
                <w:sz w:val="18"/>
                <w:szCs w:val="18"/>
                <w:lang w:val="en-GB"/>
              </w:rPr>
            </w:pPr>
            <w:r w:rsidRPr="00CE0402">
              <w:rPr>
                <w:rFonts w:cs="Arial"/>
                <w:color w:val="000000"/>
                <w:sz w:val="18"/>
                <w:szCs w:val="18"/>
                <w:lang w:val="en-GB"/>
              </w:rPr>
              <w:t>Lease termination</w:t>
            </w:r>
          </w:p>
        </w:tc>
        <w:tc>
          <w:tcPr>
            <w:tcW w:w="1368" w:type="dxa"/>
            <w:tcBorders>
              <w:top w:val="nil"/>
              <w:left w:val="nil"/>
              <w:bottom w:val="nil"/>
              <w:right w:val="nil"/>
            </w:tcBorders>
          </w:tcPr>
          <w:p w14:paraId="25AE10E1" w14:textId="77777777" w:rsidR="00196008" w:rsidRPr="00CE0402" w:rsidRDefault="00196008" w:rsidP="001A76C3">
            <w:pPr>
              <w:ind w:right="-72"/>
              <w:jc w:val="right"/>
              <w:rPr>
                <w:rFonts w:cs="Arial"/>
                <w:color w:val="000000"/>
                <w:sz w:val="18"/>
                <w:szCs w:val="18"/>
                <w:lang w:val="en-GB"/>
              </w:rPr>
            </w:pPr>
            <w:r w:rsidRPr="00CE0402">
              <w:rPr>
                <w:rFonts w:cs="Arial"/>
                <w:color w:val="000000"/>
                <w:sz w:val="18"/>
                <w:szCs w:val="18"/>
                <w:lang w:val="en-GB"/>
              </w:rPr>
              <w:t>(3,466)</w:t>
            </w:r>
          </w:p>
        </w:tc>
        <w:tc>
          <w:tcPr>
            <w:tcW w:w="1368" w:type="dxa"/>
            <w:tcBorders>
              <w:top w:val="nil"/>
              <w:left w:val="nil"/>
              <w:bottom w:val="nil"/>
              <w:right w:val="nil"/>
            </w:tcBorders>
          </w:tcPr>
          <w:p w14:paraId="21CA5631" w14:textId="77777777" w:rsidR="00196008" w:rsidRPr="00CE0402" w:rsidRDefault="00196008" w:rsidP="001A76C3">
            <w:pPr>
              <w:ind w:right="-72"/>
              <w:jc w:val="right"/>
              <w:rPr>
                <w:rFonts w:cs="Arial"/>
                <w:color w:val="000000"/>
                <w:sz w:val="18"/>
                <w:szCs w:val="18"/>
                <w:lang w:val="en-GB"/>
              </w:rPr>
            </w:pPr>
            <w:r w:rsidRPr="00CE0402">
              <w:rPr>
                <w:rFonts w:cs="Arial"/>
                <w:color w:val="000000"/>
                <w:sz w:val="18"/>
                <w:szCs w:val="18"/>
                <w:lang w:val="en-GB"/>
              </w:rPr>
              <w:t>-</w:t>
            </w:r>
          </w:p>
        </w:tc>
        <w:tc>
          <w:tcPr>
            <w:tcW w:w="1368" w:type="dxa"/>
            <w:tcBorders>
              <w:top w:val="nil"/>
              <w:left w:val="nil"/>
              <w:bottom w:val="nil"/>
              <w:right w:val="nil"/>
            </w:tcBorders>
          </w:tcPr>
          <w:p w14:paraId="6A595018" w14:textId="77777777" w:rsidR="00196008" w:rsidRPr="00CE0402" w:rsidRDefault="00196008" w:rsidP="001A76C3">
            <w:pPr>
              <w:ind w:right="-72"/>
              <w:jc w:val="right"/>
              <w:rPr>
                <w:rFonts w:cs="Arial"/>
                <w:color w:val="000000"/>
                <w:sz w:val="18"/>
                <w:szCs w:val="18"/>
                <w:lang w:val="en-GB"/>
              </w:rPr>
            </w:pPr>
            <w:r w:rsidRPr="00CE0402">
              <w:rPr>
                <w:rFonts w:cs="Arial"/>
                <w:color w:val="000000"/>
                <w:sz w:val="18"/>
                <w:szCs w:val="18"/>
                <w:lang w:val="en-GB"/>
              </w:rPr>
              <w:t>-</w:t>
            </w:r>
          </w:p>
        </w:tc>
        <w:tc>
          <w:tcPr>
            <w:tcW w:w="1368" w:type="dxa"/>
            <w:tcBorders>
              <w:top w:val="nil"/>
              <w:left w:val="nil"/>
              <w:bottom w:val="nil"/>
              <w:right w:val="nil"/>
            </w:tcBorders>
          </w:tcPr>
          <w:p w14:paraId="7F628EB1" w14:textId="77777777" w:rsidR="00196008" w:rsidRPr="00CE0402" w:rsidRDefault="00196008" w:rsidP="001A76C3">
            <w:pPr>
              <w:ind w:right="-72"/>
              <w:jc w:val="right"/>
              <w:rPr>
                <w:rFonts w:cs="Arial"/>
                <w:color w:val="000000"/>
                <w:sz w:val="18"/>
                <w:szCs w:val="18"/>
                <w:lang w:val="en-GB"/>
              </w:rPr>
            </w:pPr>
            <w:r w:rsidRPr="00CE0402">
              <w:rPr>
                <w:rFonts w:cs="Arial"/>
                <w:color w:val="000000"/>
                <w:sz w:val="18"/>
                <w:szCs w:val="18"/>
                <w:lang w:val="en-GB"/>
              </w:rPr>
              <w:t>-</w:t>
            </w:r>
          </w:p>
        </w:tc>
        <w:tc>
          <w:tcPr>
            <w:tcW w:w="1332" w:type="dxa"/>
            <w:tcBorders>
              <w:top w:val="nil"/>
              <w:left w:val="nil"/>
              <w:bottom w:val="nil"/>
              <w:right w:val="nil"/>
            </w:tcBorders>
          </w:tcPr>
          <w:p w14:paraId="030924AD" w14:textId="77777777" w:rsidR="00196008" w:rsidRPr="00CE0402" w:rsidRDefault="00196008" w:rsidP="001A76C3">
            <w:pPr>
              <w:ind w:right="-72"/>
              <w:jc w:val="right"/>
              <w:rPr>
                <w:rFonts w:cs="Arial"/>
                <w:color w:val="000000"/>
                <w:sz w:val="18"/>
                <w:szCs w:val="18"/>
                <w:lang w:val="en-GB"/>
              </w:rPr>
            </w:pPr>
            <w:r w:rsidRPr="00CE0402">
              <w:rPr>
                <w:rFonts w:cs="Arial"/>
                <w:color w:val="000000"/>
                <w:sz w:val="18"/>
                <w:szCs w:val="18"/>
                <w:lang w:val="en-GB"/>
              </w:rPr>
              <w:t>(3,466)</w:t>
            </w:r>
          </w:p>
        </w:tc>
      </w:tr>
      <w:tr w:rsidR="00196008" w:rsidRPr="00CE0402" w14:paraId="0BAEACF7" w14:textId="77777777" w:rsidTr="005778D1">
        <w:trPr>
          <w:trHeight w:val="204"/>
        </w:trPr>
        <w:tc>
          <w:tcPr>
            <w:tcW w:w="2664" w:type="dxa"/>
            <w:tcBorders>
              <w:top w:val="nil"/>
              <w:left w:val="nil"/>
              <w:bottom w:val="nil"/>
              <w:right w:val="nil"/>
            </w:tcBorders>
          </w:tcPr>
          <w:p w14:paraId="2F41413F"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Disposition of subsidiaries</w:t>
            </w:r>
          </w:p>
          <w:p w14:paraId="7570CF39" w14:textId="77777777" w:rsidR="00196008" w:rsidRPr="00CE0402" w:rsidRDefault="00196008" w:rsidP="001A76C3">
            <w:pPr>
              <w:ind w:left="-86" w:right="-72"/>
              <w:rPr>
                <w:rFonts w:cs="Arial"/>
                <w:color w:val="000000"/>
                <w:sz w:val="18"/>
                <w:szCs w:val="18"/>
                <w:cs/>
              </w:rPr>
            </w:pPr>
            <w:r w:rsidRPr="00CE0402">
              <w:rPr>
                <w:rFonts w:cs="Arial"/>
                <w:color w:val="000000"/>
                <w:sz w:val="18"/>
                <w:szCs w:val="18"/>
              </w:rPr>
              <w:t xml:space="preserve">   (Note 14)</w:t>
            </w:r>
          </w:p>
        </w:tc>
        <w:tc>
          <w:tcPr>
            <w:tcW w:w="1368" w:type="dxa"/>
            <w:tcBorders>
              <w:top w:val="nil"/>
              <w:left w:val="nil"/>
              <w:bottom w:val="nil"/>
              <w:right w:val="nil"/>
            </w:tcBorders>
          </w:tcPr>
          <w:p w14:paraId="03CAA689" w14:textId="77777777" w:rsidR="00196008" w:rsidRPr="00CE0402" w:rsidRDefault="00196008" w:rsidP="001A76C3">
            <w:pPr>
              <w:ind w:right="-72"/>
              <w:jc w:val="right"/>
              <w:rPr>
                <w:rFonts w:eastAsia="Arial" w:cs="Arial"/>
                <w:color w:val="000000"/>
                <w:sz w:val="18"/>
                <w:szCs w:val="18"/>
                <w:lang w:val="en-GB" w:bidi="ar-SA"/>
              </w:rPr>
            </w:pPr>
          </w:p>
          <w:p w14:paraId="10638DBF"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11,847</w:t>
            </w:r>
          </w:p>
        </w:tc>
        <w:tc>
          <w:tcPr>
            <w:tcW w:w="1368" w:type="dxa"/>
            <w:tcBorders>
              <w:top w:val="nil"/>
              <w:left w:val="nil"/>
              <w:bottom w:val="nil"/>
              <w:right w:val="nil"/>
            </w:tcBorders>
          </w:tcPr>
          <w:p w14:paraId="56417FCC" w14:textId="77777777" w:rsidR="00196008" w:rsidRPr="00CE0402" w:rsidRDefault="00196008" w:rsidP="001A76C3">
            <w:pPr>
              <w:ind w:right="-72"/>
              <w:jc w:val="right"/>
              <w:rPr>
                <w:rFonts w:eastAsia="Arial" w:cs="Arial"/>
                <w:color w:val="000000"/>
                <w:sz w:val="18"/>
                <w:szCs w:val="18"/>
                <w:lang w:val="en-GB" w:bidi="ar-SA"/>
              </w:rPr>
            </w:pPr>
          </w:p>
          <w:p w14:paraId="29D0A3C8"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(108)</w:t>
            </w:r>
          </w:p>
        </w:tc>
        <w:tc>
          <w:tcPr>
            <w:tcW w:w="1368" w:type="dxa"/>
            <w:tcBorders>
              <w:top w:val="nil"/>
              <w:left w:val="nil"/>
              <w:bottom w:val="nil"/>
              <w:right w:val="nil"/>
            </w:tcBorders>
          </w:tcPr>
          <w:p w14:paraId="4427EDFF" w14:textId="77777777" w:rsidR="00196008" w:rsidRPr="00CE0402" w:rsidRDefault="00196008" w:rsidP="001A76C3">
            <w:pPr>
              <w:ind w:right="-72"/>
              <w:jc w:val="right"/>
              <w:rPr>
                <w:rFonts w:eastAsia="Arial" w:cs="Arial"/>
                <w:color w:val="000000"/>
                <w:sz w:val="18"/>
                <w:szCs w:val="18"/>
                <w:lang w:val="en-GB" w:bidi="ar-SA"/>
              </w:rPr>
            </w:pPr>
          </w:p>
          <w:p w14:paraId="4AE22E45"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(543)</w:t>
            </w:r>
          </w:p>
        </w:tc>
        <w:tc>
          <w:tcPr>
            <w:tcW w:w="1368" w:type="dxa"/>
            <w:tcBorders>
              <w:top w:val="nil"/>
              <w:left w:val="nil"/>
              <w:bottom w:val="nil"/>
              <w:right w:val="nil"/>
            </w:tcBorders>
          </w:tcPr>
          <w:p w14:paraId="6215F6B7" w14:textId="77777777" w:rsidR="00196008" w:rsidRPr="00CE0402" w:rsidRDefault="00196008" w:rsidP="001A76C3">
            <w:pPr>
              <w:ind w:right="-72"/>
              <w:jc w:val="right"/>
              <w:rPr>
                <w:rFonts w:eastAsia="Arial" w:cs="Arial"/>
                <w:color w:val="000000"/>
                <w:sz w:val="18"/>
                <w:szCs w:val="18"/>
                <w:lang w:val="en-GB" w:bidi="ar-SA"/>
              </w:rPr>
            </w:pPr>
          </w:p>
          <w:p w14:paraId="7FA6A8A9"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w:t>
            </w:r>
          </w:p>
        </w:tc>
        <w:tc>
          <w:tcPr>
            <w:tcW w:w="1332" w:type="dxa"/>
            <w:tcBorders>
              <w:top w:val="nil"/>
              <w:left w:val="nil"/>
              <w:bottom w:val="nil"/>
              <w:right w:val="nil"/>
            </w:tcBorders>
          </w:tcPr>
          <w:p w14:paraId="37A167F6" w14:textId="77777777" w:rsidR="00196008" w:rsidRPr="00CE0402" w:rsidRDefault="00196008" w:rsidP="001A76C3">
            <w:pPr>
              <w:ind w:right="-72"/>
              <w:jc w:val="right"/>
              <w:rPr>
                <w:rFonts w:eastAsia="Arial" w:cs="Arial"/>
                <w:color w:val="000000"/>
                <w:sz w:val="18"/>
                <w:szCs w:val="18"/>
                <w:lang w:val="en-GB" w:bidi="ar-SA"/>
              </w:rPr>
            </w:pPr>
          </w:p>
          <w:p w14:paraId="461E18EA"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11,196</w:t>
            </w:r>
          </w:p>
        </w:tc>
      </w:tr>
      <w:tr w:rsidR="00196008" w:rsidRPr="00CE0402" w14:paraId="7648B0D3" w14:textId="77777777" w:rsidTr="005778D1">
        <w:trPr>
          <w:trHeight w:val="204"/>
        </w:trPr>
        <w:tc>
          <w:tcPr>
            <w:tcW w:w="2664" w:type="dxa"/>
            <w:tcBorders>
              <w:top w:val="nil"/>
              <w:left w:val="nil"/>
              <w:bottom w:val="nil"/>
              <w:right w:val="nil"/>
            </w:tcBorders>
            <w:hideMark/>
          </w:tcPr>
          <w:p w14:paraId="472E3F0B"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Depreciation charge</w:t>
            </w:r>
          </w:p>
        </w:tc>
        <w:tc>
          <w:tcPr>
            <w:tcW w:w="1368" w:type="dxa"/>
            <w:tcBorders>
              <w:top w:val="nil"/>
              <w:left w:val="nil"/>
              <w:bottom w:val="single" w:sz="4" w:space="0" w:color="auto"/>
              <w:right w:val="nil"/>
            </w:tcBorders>
          </w:tcPr>
          <w:p w14:paraId="5435757E"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(29,285)</w:t>
            </w:r>
          </w:p>
        </w:tc>
        <w:tc>
          <w:tcPr>
            <w:tcW w:w="1368" w:type="dxa"/>
            <w:tcBorders>
              <w:top w:val="nil"/>
              <w:left w:val="nil"/>
              <w:bottom w:val="single" w:sz="4" w:space="0" w:color="auto"/>
              <w:right w:val="nil"/>
            </w:tcBorders>
          </w:tcPr>
          <w:p w14:paraId="21E93D37"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(49,822)</w:t>
            </w:r>
          </w:p>
        </w:tc>
        <w:tc>
          <w:tcPr>
            <w:tcW w:w="1368" w:type="dxa"/>
            <w:tcBorders>
              <w:top w:val="nil"/>
              <w:left w:val="nil"/>
              <w:bottom w:val="single" w:sz="4" w:space="0" w:color="auto"/>
              <w:right w:val="nil"/>
            </w:tcBorders>
          </w:tcPr>
          <w:p w14:paraId="0BDE23AD"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(10,180)</w:t>
            </w:r>
          </w:p>
        </w:tc>
        <w:tc>
          <w:tcPr>
            <w:tcW w:w="1368" w:type="dxa"/>
            <w:tcBorders>
              <w:top w:val="nil"/>
              <w:left w:val="nil"/>
              <w:bottom w:val="single" w:sz="4" w:space="0" w:color="auto"/>
              <w:right w:val="nil"/>
            </w:tcBorders>
          </w:tcPr>
          <w:p w14:paraId="640B5C44"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(4,827)</w:t>
            </w:r>
          </w:p>
        </w:tc>
        <w:tc>
          <w:tcPr>
            <w:tcW w:w="1332" w:type="dxa"/>
            <w:tcBorders>
              <w:top w:val="nil"/>
              <w:left w:val="nil"/>
              <w:bottom w:val="single" w:sz="4" w:space="0" w:color="auto"/>
              <w:right w:val="nil"/>
            </w:tcBorders>
          </w:tcPr>
          <w:p w14:paraId="22DF944A"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(94,114)</w:t>
            </w:r>
          </w:p>
        </w:tc>
      </w:tr>
      <w:tr w:rsidR="00196008" w:rsidRPr="00CE0402" w14:paraId="53621DCC" w14:textId="77777777" w:rsidTr="005778D1">
        <w:trPr>
          <w:trHeight w:val="142"/>
        </w:trPr>
        <w:tc>
          <w:tcPr>
            <w:tcW w:w="2664" w:type="dxa"/>
            <w:tcBorders>
              <w:top w:val="nil"/>
              <w:left w:val="nil"/>
              <w:bottom w:val="nil"/>
              <w:right w:val="nil"/>
            </w:tcBorders>
          </w:tcPr>
          <w:p w14:paraId="5DB4759A" w14:textId="77777777" w:rsidR="00196008" w:rsidRPr="00CE0402" w:rsidRDefault="00196008" w:rsidP="001A76C3">
            <w:pPr>
              <w:ind w:left="-86" w:right="-72"/>
              <w:rPr>
                <w:rFonts w:cs="Arial"/>
                <w:color w:val="000000"/>
                <w:sz w:val="18"/>
                <w:szCs w:val="18"/>
              </w:rPr>
            </w:pPr>
          </w:p>
        </w:tc>
        <w:tc>
          <w:tcPr>
            <w:tcW w:w="1368" w:type="dxa"/>
            <w:tcBorders>
              <w:top w:val="single" w:sz="4" w:space="0" w:color="auto"/>
              <w:left w:val="nil"/>
              <w:bottom w:val="nil"/>
              <w:right w:val="nil"/>
            </w:tcBorders>
          </w:tcPr>
          <w:p w14:paraId="6F1084F6" w14:textId="77777777" w:rsidR="00196008" w:rsidRPr="00CE0402" w:rsidRDefault="00196008" w:rsidP="001A76C3">
            <w:pPr>
              <w:ind w:right="-72"/>
              <w:jc w:val="right"/>
              <w:rPr>
                <w:rFonts w:cs="Arial"/>
                <w:color w:val="000000"/>
                <w:sz w:val="18"/>
                <w:szCs w:val="18"/>
              </w:rPr>
            </w:pPr>
          </w:p>
        </w:tc>
        <w:tc>
          <w:tcPr>
            <w:tcW w:w="1368" w:type="dxa"/>
            <w:tcBorders>
              <w:top w:val="single" w:sz="4" w:space="0" w:color="auto"/>
              <w:left w:val="nil"/>
              <w:bottom w:val="nil"/>
              <w:right w:val="nil"/>
            </w:tcBorders>
          </w:tcPr>
          <w:p w14:paraId="67C9C069" w14:textId="77777777" w:rsidR="00196008" w:rsidRPr="00CE0402" w:rsidRDefault="00196008" w:rsidP="001A76C3">
            <w:pPr>
              <w:ind w:right="-72"/>
              <w:jc w:val="right"/>
              <w:rPr>
                <w:rFonts w:cs="Arial"/>
                <w:color w:val="000000"/>
                <w:sz w:val="18"/>
                <w:szCs w:val="18"/>
              </w:rPr>
            </w:pPr>
          </w:p>
        </w:tc>
        <w:tc>
          <w:tcPr>
            <w:tcW w:w="1368" w:type="dxa"/>
            <w:tcBorders>
              <w:top w:val="single" w:sz="4" w:space="0" w:color="auto"/>
              <w:left w:val="nil"/>
              <w:bottom w:val="nil"/>
              <w:right w:val="nil"/>
            </w:tcBorders>
          </w:tcPr>
          <w:p w14:paraId="41E75D7A" w14:textId="77777777" w:rsidR="00196008" w:rsidRPr="00CE0402" w:rsidRDefault="00196008" w:rsidP="001A76C3">
            <w:pPr>
              <w:ind w:right="-72"/>
              <w:jc w:val="right"/>
              <w:rPr>
                <w:rFonts w:cs="Arial"/>
                <w:color w:val="000000"/>
                <w:sz w:val="18"/>
                <w:szCs w:val="18"/>
              </w:rPr>
            </w:pPr>
          </w:p>
        </w:tc>
        <w:tc>
          <w:tcPr>
            <w:tcW w:w="1368" w:type="dxa"/>
            <w:tcBorders>
              <w:top w:val="single" w:sz="4" w:space="0" w:color="auto"/>
              <w:left w:val="nil"/>
              <w:bottom w:val="nil"/>
              <w:right w:val="nil"/>
            </w:tcBorders>
          </w:tcPr>
          <w:p w14:paraId="63F9E949" w14:textId="77777777" w:rsidR="00196008" w:rsidRPr="00CE0402" w:rsidRDefault="00196008" w:rsidP="001A76C3">
            <w:pPr>
              <w:ind w:right="-72"/>
              <w:jc w:val="right"/>
              <w:rPr>
                <w:rFonts w:cs="Arial"/>
                <w:color w:val="000000"/>
                <w:sz w:val="18"/>
                <w:szCs w:val="18"/>
              </w:rPr>
            </w:pPr>
          </w:p>
        </w:tc>
        <w:tc>
          <w:tcPr>
            <w:tcW w:w="1332" w:type="dxa"/>
            <w:tcBorders>
              <w:top w:val="single" w:sz="4" w:space="0" w:color="auto"/>
              <w:left w:val="nil"/>
              <w:bottom w:val="nil"/>
              <w:right w:val="nil"/>
            </w:tcBorders>
          </w:tcPr>
          <w:p w14:paraId="057778CE" w14:textId="77777777" w:rsidR="00196008" w:rsidRPr="00CE0402" w:rsidRDefault="00196008" w:rsidP="001A76C3">
            <w:pPr>
              <w:ind w:right="-72"/>
              <w:jc w:val="right"/>
              <w:rPr>
                <w:rFonts w:cs="Arial"/>
                <w:color w:val="000000"/>
                <w:sz w:val="18"/>
                <w:szCs w:val="18"/>
              </w:rPr>
            </w:pPr>
          </w:p>
        </w:tc>
      </w:tr>
      <w:tr w:rsidR="00196008" w:rsidRPr="00CE0402" w14:paraId="482AE7B1" w14:textId="77777777" w:rsidTr="002E21E6">
        <w:trPr>
          <w:trHeight w:val="227"/>
        </w:trPr>
        <w:tc>
          <w:tcPr>
            <w:tcW w:w="2664" w:type="dxa"/>
            <w:tcBorders>
              <w:top w:val="nil"/>
              <w:left w:val="nil"/>
              <w:bottom w:val="nil"/>
              <w:right w:val="nil"/>
            </w:tcBorders>
            <w:hideMark/>
          </w:tcPr>
          <w:p w14:paraId="761E0654"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 xml:space="preserve">Net book amount as at </w:t>
            </w:r>
          </w:p>
          <w:p w14:paraId="78E5C1F1" w14:textId="77777777" w:rsidR="00196008" w:rsidRPr="00CE0402" w:rsidRDefault="00196008" w:rsidP="001A76C3">
            <w:pPr>
              <w:ind w:left="-86" w:right="-72"/>
              <w:rPr>
                <w:rFonts w:cs="Arial"/>
                <w:color w:val="000000"/>
                <w:sz w:val="18"/>
                <w:szCs w:val="18"/>
              </w:rPr>
            </w:pPr>
            <w:r w:rsidRPr="00CE0402">
              <w:rPr>
                <w:rFonts w:cs="Arial"/>
                <w:color w:val="000000"/>
                <w:sz w:val="18"/>
                <w:szCs w:val="18"/>
              </w:rPr>
              <w:t xml:space="preserve">   31 December 2024</w:t>
            </w:r>
          </w:p>
        </w:tc>
        <w:tc>
          <w:tcPr>
            <w:tcW w:w="1368" w:type="dxa"/>
            <w:tcBorders>
              <w:top w:val="nil"/>
              <w:left w:val="nil"/>
              <w:bottom w:val="single" w:sz="4" w:space="0" w:color="auto"/>
              <w:right w:val="nil"/>
            </w:tcBorders>
          </w:tcPr>
          <w:p w14:paraId="214E3D74" w14:textId="77777777" w:rsidR="00196008" w:rsidRPr="00CE0402" w:rsidRDefault="00196008" w:rsidP="001A76C3">
            <w:pPr>
              <w:ind w:right="-72"/>
              <w:jc w:val="right"/>
              <w:rPr>
                <w:rFonts w:eastAsia="Arial" w:cs="Arial"/>
                <w:color w:val="000000"/>
                <w:sz w:val="18"/>
                <w:szCs w:val="18"/>
                <w:lang w:val="en-GB" w:bidi="ar-SA"/>
              </w:rPr>
            </w:pPr>
          </w:p>
          <w:p w14:paraId="51984B34"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272,703</w:t>
            </w:r>
          </w:p>
        </w:tc>
        <w:tc>
          <w:tcPr>
            <w:tcW w:w="1368" w:type="dxa"/>
            <w:tcBorders>
              <w:top w:val="nil"/>
              <w:left w:val="nil"/>
              <w:bottom w:val="single" w:sz="4" w:space="0" w:color="auto"/>
              <w:right w:val="nil"/>
            </w:tcBorders>
          </w:tcPr>
          <w:p w14:paraId="5A89EF58" w14:textId="77777777" w:rsidR="00196008" w:rsidRPr="00CE0402" w:rsidRDefault="00196008" w:rsidP="001A76C3">
            <w:pPr>
              <w:ind w:right="-72"/>
              <w:jc w:val="right"/>
              <w:rPr>
                <w:rFonts w:eastAsia="Arial" w:cs="Arial"/>
                <w:color w:val="000000"/>
                <w:sz w:val="18"/>
                <w:szCs w:val="18"/>
                <w:lang w:val="en-GB" w:bidi="ar-SA"/>
              </w:rPr>
            </w:pPr>
          </w:p>
          <w:p w14:paraId="78AFDA8F"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281,167</w:t>
            </w:r>
          </w:p>
        </w:tc>
        <w:tc>
          <w:tcPr>
            <w:tcW w:w="1368" w:type="dxa"/>
            <w:tcBorders>
              <w:top w:val="nil"/>
              <w:left w:val="nil"/>
              <w:bottom w:val="single" w:sz="4" w:space="0" w:color="auto"/>
              <w:right w:val="nil"/>
            </w:tcBorders>
          </w:tcPr>
          <w:p w14:paraId="0D6086C1" w14:textId="77777777" w:rsidR="00196008" w:rsidRPr="00CE0402" w:rsidRDefault="00196008" w:rsidP="001A76C3">
            <w:pPr>
              <w:ind w:right="-72"/>
              <w:jc w:val="right"/>
              <w:rPr>
                <w:rFonts w:eastAsia="Arial" w:cs="Arial"/>
                <w:color w:val="000000"/>
                <w:sz w:val="18"/>
                <w:szCs w:val="18"/>
                <w:lang w:val="en-GB" w:bidi="ar-SA"/>
              </w:rPr>
            </w:pPr>
          </w:p>
          <w:p w14:paraId="4B1E55AE"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23,829</w:t>
            </w:r>
          </w:p>
        </w:tc>
        <w:tc>
          <w:tcPr>
            <w:tcW w:w="1368" w:type="dxa"/>
            <w:tcBorders>
              <w:top w:val="nil"/>
              <w:left w:val="nil"/>
              <w:bottom w:val="single" w:sz="4" w:space="0" w:color="auto"/>
              <w:right w:val="nil"/>
            </w:tcBorders>
          </w:tcPr>
          <w:p w14:paraId="65C9DD8F" w14:textId="77777777" w:rsidR="00196008" w:rsidRPr="00CE0402" w:rsidRDefault="00196008" w:rsidP="001A76C3">
            <w:pPr>
              <w:ind w:right="-72"/>
              <w:jc w:val="right"/>
              <w:rPr>
                <w:rFonts w:eastAsia="Arial" w:cs="Arial"/>
                <w:color w:val="000000"/>
                <w:sz w:val="18"/>
                <w:szCs w:val="18"/>
                <w:lang w:val="en-GB" w:bidi="ar-SA"/>
              </w:rPr>
            </w:pPr>
          </w:p>
          <w:p w14:paraId="0C459FA1"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14,135</w:t>
            </w:r>
          </w:p>
        </w:tc>
        <w:tc>
          <w:tcPr>
            <w:tcW w:w="1332" w:type="dxa"/>
            <w:tcBorders>
              <w:top w:val="nil"/>
              <w:left w:val="nil"/>
              <w:bottom w:val="single" w:sz="4" w:space="0" w:color="auto"/>
              <w:right w:val="nil"/>
            </w:tcBorders>
          </w:tcPr>
          <w:p w14:paraId="66098D72" w14:textId="77777777" w:rsidR="00196008" w:rsidRPr="00CE0402" w:rsidRDefault="00196008" w:rsidP="001A76C3">
            <w:pPr>
              <w:ind w:right="-72"/>
              <w:jc w:val="right"/>
              <w:rPr>
                <w:rFonts w:eastAsia="Arial" w:cs="Arial"/>
                <w:color w:val="000000"/>
                <w:sz w:val="18"/>
                <w:szCs w:val="18"/>
                <w:lang w:val="en-GB" w:bidi="ar-SA"/>
              </w:rPr>
            </w:pPr>
          </w:p>
          <w:p w14:paraId="178443D4"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591,834</w:t>
            </w:r>
          </w:p>
        </w:tc>
      </w:tr>
    </w:tbl>
    <w:p w14:paraId="66E4879A" w14:textId="77777777" w:rsidR="00196008" w:rsidRPr="00CE0402" w:rsidRDefault="00196008" w:rsidP="0041128C">
      <w:pPr>
        <w:jc w:val="thaiDistribute"/>
        <w:rPr>
          <w:rFonts w:cs="Arial"/>
          <w:color w:val="000000"/>
          <w:spacing w:val="-2"/>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64"/>
        <w:gridCol w:w="1368"/>
        <w:gridCol w:w="1368"/>
        <w:gridCol w:w="1368"/>
        <w:gridCol w:w="1368"/>
        <w:gridCol w:w="1332"/>
      </w:tblGrid>
      <w:tr w:rsidR="003D2BB9" w:rsidRPr="00CE0402" w14:paraId="501BB937" w14:textId="77777777" w:rsidTr="005333CD">
        <w:trPr>
          <w:trHeight w:val="271"/>
        </w:trPr>
        <w:tc>
          <w:tcPr>
            <w:tcW w:w="2664" w:type="dxa"/>
            <w:tcBorders>
              <w:top w:val="nil"/>
              <w:left w:val="nil"/>
              <w:bottom w:val="nil"/>
              <w:right w:val="nil"/>
            </w:tcBorders>
          </w:tcPr>
          <w:p w14:paraId="634A9644" w14:textId="77777777" w:rsidR="003D2BB9" w:rsidRPr="00CE0402" w:rsidRDefault="003D2BB9" w:rsidP="005333CD">
            <w:pPr>
              <w:ind w:left="-86" w:right="-72"/>
              <w:rPr>
                <w:rFonts w:cs="Arial"/>
                <w:color w:val="000000"/>
                <w:sz w:val="18"/>
                <w:szCs w:val="18"/>
              </w:rPr>
            </w:pPr>
          </w:p>
        </w:tc>
        <w:tc>
          <w:tcPr>
            <w:tcW w:w="6804" w:type="dxa"/>
            <w:gridSpan w:val="5"/>
            <w:tcBorders>
              <w:top w:val="nil"/>
              <w:left w:val="nil"/>
              <w:bottom w:val="single" w:sz="4" w:space="0" w:color="auto"/>
              <w:right w:val="nil"/>
            </w:tcBorders>
          </w:tcPr>
          <w:p w14:paraId="3F7394AE" w14:textId="77777777" w:rsidR="003D2BB9" w:rsidRPr="00CE0402" w:rsidRDefault="003D2BB9" w:rsidP="005333CD">
            <w:pPr>
              <w:ind w:right="-72"/>
              <w:jc w:val="center"/>
              <w:rPr>
                <w:rFonts w:cs="Arial"/>
                <w:b/>
                <w:bCs/>
                <w:color w:val="000000"/>
                <w:sz w:val="18"/>
                <w:szCs w:val="18"/>
              </w:rPr>
            </w:pPr>
            <w:r w:rsidRPr="00CE0402">
              <w:rPr>
                <w:rFonts w:cs="Arial"/>
                <w:b/>
                <w:bCs/>
                <w:color w:val="000000"/>
                <w:sz w:val="18"/>
                <w:szCs w:val="18"/>
              </w:rPr>
              <w:t>Consolidated financial statements</w:t>
            </w:r>
          </w:p>
        </w:tc>
      </w:tr>
      <w:tr w:rsidR="003D2BB9" w:rsidRPr="00CE0402" w14:paraId="791F6BBD" w14:textId="77777777" w:rsidTr="005333CD">
        <w:trPr>
          <w:trHeight w:val="205"/>
        </w:trPr>
        <w:tc>
          <w:tcPr>
            <w:tcW w:w="2664" w:type="dxa"/>
            <w:tcBorders>
              <w:top w:val="nil"/>
              <w:left w:val="nil"/>
              <w:bottom w:val="nil"/>
              <w:right w:val="nil"/>
            </w:tcBorders>
          </w:tcPr>
          <w:p w14:paraId="529D634C" w14:textId="77777777" w:rsidR="003D2BB9" w:rsidRPr="00CE0402" w:rsidRDefault="003D2BB9" w:rsidP="005333CD">
            <w:pPr>
              <w:ind w:left="-86" w:right="-72"/>
              <w:rPr>
                <w:rFonts w:cs="Arial"/>
                <w:color w:val="000000"/>
                <w:sz w:val="18"/>
                <w:szCs w:val="18"/>
              </w:rPr>
            </w:pPr>
          </w:p>
        </w:tc>
        <w:tc>
          <w:tcPr>
            <w:tcW w:w="1368" w:type="dxa"/>
            <w:tcBorders>
              <w:top w:val="nil"/>
              <w:left w:val="nil"/>
              <w:bottom w:val="nil"/>
              <w:right w:val="nil"/>
            </w:tcBorders>
            <w:hideMark/>
          </w:tcPr>
          <w:p w14:paraId="7AF73F29" w14:textId="77777777" w:rsidR="003D2BB9" w:rsidRPr="00CE0402" w:rsidRDefault="003D2BB9" w:rsidP="005333CD">
            <w:pPr>
              <w:ind w:right="-72"/>
              <w:jc w:val="right"/>
              <w:rPr>
                <w:rFonts w:cs="Arial"/>
                <w:b/>
                <w:bCs/>
                <w:color w:val="000000"/>
                <w:sz w:val="18"/>
                <w:szCs w:val="18"/>
              </w:rPr>
            </w:pPr>
          </w:p>
          <w:p w14:paraId="7A3EFEF4"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Land and building</w:t>
            </w:r>
          </w:p>
        </w:tc>
        <w:tc>
          <w:tcPr>
            <w:tcW w:w="1368" w:type="dxa"/>
            <w:tcBorders>
              <w:top w:val="nil"/>
              <w:left w:val="nil"/>
              <w:bottom w:val="nil"/>
              <w:right w:val="nil"/>
            </w:tcBorders>
            <w:hideMark/>
          </w:tcPr>
          <w:p w14:paraId="5DC7C89B"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 xml:space="preserve">Medical </w:t>
            </w:r>
          </w:p>
          <w:p w14:paraId="5467C6C9"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and office</w:t>
            </w:r>
          </w:p>
          <w:p w14:paraId="2C41FD1D"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equipment</w:t>
            </w:r>
          </w:p>
        </w:tc>
        <w:tc>
          <w:tcPr>
            <w:tcW w:w="1368" w:type="dxa"/>
            <w:tcBorders>
              <w:top w:val="nil"/>
              <w:left w:val="nil"/>
              <w:bottom w:val="nil"/>
              <w:right w:val="nil"/>
            </w:tcBorders>
            <w:hideMark/>
          </w:tcPr>
          <w:p w14:paraId="7A98112E" w14:textId="77777777" w:rsidR="003D2BB9" w:rsidRPr="00CE0402" w:rsidRDefault="003D2BB9" w:rsidP="005333CD">
            <w:pPr>
              <w:ind w:right="-72"/>
              <w:jc w:val="right"/>
              <w:rPr>
                <w:rFonts w:cs="Arial"/>
                <w:b/>
                <w:bCs/>
                <w:color w:val="000000"/>
                <w:sz w:val="18"/>
                <w:szCs w:val="18"/>
              </w:rPr>
            </w:pPr>
          </w:p>
          <w:p w14:paraId="36D81523" w14:textId="77777777" w:rsidR="003D2BB9" w:rsidRPr="00CE0402" w:rsidRDefault="003D2BB9" w:rsidP="005333CD">
            <w:pPr>
              <w:ind w:right="-72"/>
              <w:jc w:val="right"/>
              <w:rPr>
                <w:rFonts w:cs="Arial"/>
                <w:b/>
                <w:bCs/>
                <w:color w:val="000000"/>
                <w:sz w:val="18"/>
                <w:szCs w:val="18"/>
              </w:rPr>
            </w:pPr>
          </w:p>
          <w:p w14:paraId="1AAFAA45"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Vehicles</w:t>
            </w:r>
          </w:p>
        </w:tc>
        <w:tc>
          <w:tcPr>
            <w:tcW w:w="1368" w:type="dxa"/>
            <w:tcBorders>
              <w:top w:val="nil"/>
              <w:left w:val="nil"/>
              <w:bottom w:val="nil"/>
              <w:right w:val="nil"/>
            </w:tcBorders>
          </w:tcPr>
          <w:p w14:paraId="6023E8A3" w14:textId="77777777" w:rsidR="003D2BB9" w:rsidRPr="00CE0402" w:rsidRDefault="003D2BB9" w:rsidP="005333CD">
            <w:pPr>
              <w:ind w:right="-72"/>
              <w:jc w:val="right"/>
              <w:rPr>
                <w:rFonts w:cs="Arial"/>
                <w:b/>
                <w:bCs/>
                <w:color w:val="000000"/>
                <w:sz w:val="18"/>
                <w:szCs w:val="18"/>
              </w:rPr>
            </w:pPr>
          </w:p>
          <w:p w14:paraId="5CA0B1AB"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Computer</w:t>
            </w:r>
          </w:p>
          <w:p w14:paraId="1BCCE203"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software</w:t>
            </w:r>
          </w:p>
        </w:tc>
        <w:tc>
          <w:tcPr>
            <w:tcW w:w="1332" w:type="dxa"/>
            <w:tcBorders>
              <w:top w:val="nil"/>
              <w:left w:val="nil"/>
              <w:bottom w:val="nil"/>
              <w:right w:val="nil"/>
            </w:tcBorders>
            <w:hideMark/>
          </w:tcPr>
          <w:p w14:paraId="1E074E5B" w14:textId="77777777" w:rsidR="003D2BB9" w:rsidRPr="00CE0402" w:rsidRDefault="003D2BB9" w:rsidP="005333CD">
            <w:pPr>
              <w:ind w:right="-72"/>
              <w:jc w:val="right"/>
              <w:rPr>
                <w:rFonts w:cs="Arial"/>
                <w:b/>
                <w:bCs/>
                <w:color w:val="000000"/>
                <w:sz w:val="18"/>
                <w:szCs w:val="18"/>
              </w:rPr>
            </w:pPr>
          </w:p>
          <w:p w14:paraId="1955B48E" w14:textId="77777777" w:rsidR="003D2BB9" w:rsidRPr="00CE0402" w:rsidRDefault="003D2BB9" w:rsidP="005333CD">
            <w:pPr>
              <w:ind w:right="-72"/>
              <w:jc w:val="right"/>
              <w:rPr>
                <w:rFonts w:cs="Arial"/>
                <w:b/>
                <w:bCs/>
                <w:color w:val="000000"/>
                <w:sz w:val="18"/>
                <w:szCs w:val="18"/>
              </w:rPr>
            </w:pPr>
          </w:p>
          <w:p w14:paraId="07FC679B"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Total</w:t>
            </w:r>
          </w:p>
        </w:tc>
      </w:tr>
      <w:tr w:rsidR="003D2BB9" w:rsidRPr="00CE0402" w14:paraId="75172133" w14:textId="77777777" w:rsidTr="005333CD">
        <w:trPr>
          <w:trHeight w:val="205"/>
        </w:trPr>
        <w:tc>
          <w:tcPr>
            <w:tcW w:w="2664" w:type="dxa"/>
            <w:tcBorders>
              <w:top w:val="nil"/>
              <w:left w:val="nil"/>
              <w:bottom w:val="nil"/>
              <w:right w:val="nil"/>
            </w:tcBorders>
          </w:tcPr>
          <w:p w14:paraId="457527F9" w14:textId="77777777" w:rsidR="003D2BB9" w:rsidRPr="00CE0402" w:rsidRDefault="003D2BB9" w:rsidP="005333CD">
            <w:pPr>
              <w:ind w:left="-86" w:right="-72"/>
              <w:rPr>
                <w:rFonts w:cs="Arial"/>
                <w:color w:val="000000"/>
                <w:sz w:val="18"/>
                <w:szCs w:val="18"/>
              </w:rPr>
            </w:pPr>
          </w:p>
        </w:tc>
        <w:tc>
          <w:tcPr>
            <w:tcW w:w="1368" w:type="dxa"/>
            <w:tcBorders>
              <w:top w:val="nil"/>
              <w:left w:val="nil"/>
              <w:bottom w:val="single" w:sz="4" w:space="0" w:color="auto"/>
              <w:right w:val="nil"/>
            </w:tcBorders>
          </w:tcPr>
          <w:p w14:paraId="3A8B4E1B"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Thousand</w:t>
            </w:r>
          </w:p>
          <w:p w14:paraId="0D4022B3"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Baht</w:t>
            </w:r>
          </w:p>
        </w:tc>
        <w:tc>
          <w:tcPr>
            <w:tcW w:w="1368" w:type="dxa"/>
            <w:tcBorders>
              <w:top w:val="nil"/>
              <w:left w:val="nil"/>
              <w:bottom w:val="single" w:sz="4" w:space="0" w:color="auto"/>
              <w:right w:val="nil"/>
            </w:tcBorders>
          </w:tcPr>
          <w:p w14:paraId="707FEC0A"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Thousand</w:t>
            </w:r>
          </w:p>
          <w:p w14:paraId="768F329E"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Baht</w:t>
            </w:r>
          </w:p>
        </w:tc>
        <w:tc>
          <w:tcPr>
            <w:tcW w:w="1368" w:type="dxa"/>
            <w:tcBorders>
              <w:top w:val="nil"/>
              <w:left w:val="nil"/>
              <w:bottom w:val="single" w:sz="4" w:space="0" w:color="auto"/>
              <w:right w:val="nil"/>
            </w:tcBorders>
          </w:tcPr>
          <w:p w14:paraId="6E95C252"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Thousand</w:t>
            </w:r>
          </w:p>
          <w:p w14:paraId="024CA56D"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Baht</w:t>
            </w:r>
          </w:p>
        </w:tc>
        <w:tc>
          <w:tcPr>
            <w:tcW w:w="1368" w:type="dxa"/>
            <w:tcBorders>
              <w:top w:val="nil"/>
              <w:left w:val="nil"/>
              <w:bottom w:val="single" w:sz="4" w:space="0" w:color="auto"/>
              <w:right w:val="nil"/>
            </w:tcBorders>
          </w:tcPr>
          <w:p w14:paraId="5172EDC9"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Thousand</w:t>
            </w:r>
          </w:p>
          <w:p w14:paraId="411911C9"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Baht</w:t>
            </w:r>
          </w:p>
        </w:tc>
        <w:tc>
          <w:tcPr>
            <w:tcW w:w="1332" w:type="dxa"/>
            <w:tcBorders>
              <w:top w:val="nil"/>
              <w:left w:val="nil"/>
              <w:bottom w:val="single" w:sz="4" w:space="0" w:color="auto"/>
              <w:right w:val="nil"/>
            </w:tcBorders>
          </w:tcPr>
          <w:p w14:paraId="79CC2DB9"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Thousand</w:t>
            </w:r>
          </w:p>
          <w:p w14:paraId="29030D04" w14:textId="77777777" w:rsidR="003D2BB9" w:rsidRPr="00CE0402" w:rsidRDefault="003D2BB9" w:rsidP="005333CD">
            <w:pPr>
              <w:ind w:right="-72"/>
              <w:jc w:val="right"/>
              <w:rPr>
                <w:rFonts w:cs="Arial"/>
                <w:b/>
                <w:bCs/>
                <w:color w:val="000000"/>
                <w:sz w:val="18"/>
                <w:szCs w:val="18"/>
              </w:rPr>
            </w:pPr>
            <w:r w:rsidRPr="00CE0402">
              <w:rPr>
                <w:rFonts w:cs="Arial"/>
                <w:b/>
                <w:bCs/>
                <w:color w:val="000000"/>
                <w:sz w:val="18"/>
                <w:szCs w:val="18"/>
              </w:rPr>
              <w:t>Baht</w:t>
            </w:r>
          </w:p>
        </w:tc>
      </w:tr>
      <w:tr w:rsidR="003D2BB9" w:rsidRPr="00CE0402" w14:paraId="6FBE81C0" w14:textId="77777777" w:rsidTr="005333CD">
        <w:trPr>
          <w:trHeight w:val="140"/>
        </w:trPr>
        <w:tc>
          <w:tcPr>
            <w:tcW w:w="2664" w:type="dxa"/>
            <w:tcBorders>
              <w:top w:val="nil"/>
              <w:left w:val="nil"/>
              <w:bottom w:val="nil"/>
              <w:right w:val="nil"/>
            </w:tcBorders>
          </w:tcPr>
          <w:p w14:paraId="13619E10" w14:textId="77777777" w:rsidR="003D2BB9" w:rsidRPr="00CE0402" w:rsidRDefault="003D2BB9" w:rsidP="005333CD">
            <w:pPr>
              <w:ind w:left="-86" w:right="-72"/>
              <w:rPr>
                <w:rFonts w:cs="Arial"/>
                <w:color w:val="000000"/>
                <w:sz w:val="18"/>
                <w:szCs w:val="18"/>
              </w:rPr>
            </w:pPr>
          </w:p>
        </w:tc>
        <w:tc>
          <w:tcPr>
            <w:tcW w:w="1368" w:type="dxa"/>
            <w:tcBorders>
              <w:top w:val="single" w:sz="4" w:space="0" w:color="auto"/>
              <w:left w:val="nil"/>
              <w:bottom w:val="nil"/>
              <w:right w:val="nil"/>
            </w:tcBorders>
            <w:hideMark/>
          </w:tcPr>
          <w:p w14:paraId="22F97B18" w14:textId="77777777" w:rsidR="003D2BB9" w:rsidRPr="00CE0402" w:rsidRDefault="003D2BB9" w:rsidP="005333CD">
            <w:pPr>
              <w:ind w:right="-72"/>
              <w:jc w:val="right"/>
              <w:rPr>
                <w:rFonts w:cs="Arial"/>
                <w:color w:val="000000"/>
                <w:sz w:val="18"/>
                <w:szCs w:val="18"/>
              </w:rPr>
            </w:pPr>
          </w:p>
        </w:tc>
        <w:tc>
          <w:tcPr>
            <w:tcW w:w="1368" w:type="dxa"/>
            <w:tcBorders>
              <w:top w:val="single" w:sz="4" w:space="0" w:color="auto"/>
              <w:left w:val="nil"/>
              <w:bottom w:val="nil"/>
              <w:right w:val="nil"/>
            </w:tcBorders>
          </w:tcPr>
          <w:p w14:paraId="57F412CC" w14:textId="77777777" w:rsidR="003D2BB9" w:rsidRPr="00CE0402" w:rsidRDefault="003D2BB9" w:rsidP="005333CD">
            <w:pPr>
              <w:ind w:right="-72"/>
              <w:jc w:val="right"/>
              <w:rPr>
                <w:rFonts w:cs="Arial"/>
                <w:color w:val="000000"/>
                <w:sz w:val="18"/>
                <w:szCs w:val="18"/>
              </w:rPr>
            </w:pPr>
          </w:p>
        </w:tc>
        <w:tc>
          <w:tcPr>
            <w:tcW w:w="1368" w:type="dxa"/>
            <w:tcBorders>
              <w:top w:val="single" w:sz="4" w:space="0" w:color="auto"/>
              <w:left w:val="nil"/>
              <w:bottom w:val="nil"/>
              <w:right w:val="nil"/>
            </w:tcBorders>
          </w:tcPr>
          <w:p w14:paraId="4981F619" w14:textId="77777777" w:rsidR="003D2BB9" w:rsidRPr="00CE0402" w:rsidRDefault="003D2BB9" w:rsidP="005333CD">
            <w:pPr>
              <w:ind w:right="-72"/>
              <w:jc w:val="right"/>
              <w:rPr>
                <w:rFonts w:cs="Arial"/>
                <w:color w:val="000000"/>
                <w:sz w:val="18"/>
                <w:szCs w:val="18"/>
              </w:rPr>
            </w:pPr>
          </w:p>
        </w:tc>
        <w:tc>
          <w:tcPr>
            <w:tcW w:w="1368" w:type="dxa"/>
            <w:tcBorders>
              <w:top w:val="single" w:sz="4" w:space="0" w:color="auto"/>
              <w:left w:val="nil"/>
              <w:bottom w:val="nil"/>
              <w:right w:val="nil"/>
            </w:tcBorders>
          </w:tcPr>
          <w:p w14:paraId="19CAFCB1" w14:textId="77777777" w:rsidR="003D2BB9" w:rsidRPr="00CE0402" w:rsidRDefault="003D2BB9" w:rsidP="005333CD">
            <w:pPr>
              <w:ind w:right="-72"/>
              <w:jc w:val="right"/>
              <w:rPr>
                <w:rFonts w:cs="Arial"/>
                <w:color w:val="000000"/>
                <w:sz w:val="18"/>
                <w:szCs w:val="18"/>
              </w:rPr>
            </w:pPr>
          </w:p>
        </w:tc>
        <w:tc>
          <w:tcPr>
            <w:tcW w:w="1332" w:type="dxa"/>
            <w:tcBorders>
              <w:top w:val="single" w:sz="4" w:space="0" w:color="auto"/>
              <w:left w:val="nil"/>
              <w:bottom w:val="nil"/>
              <w:right w:val="nil"/>
            </w:tcBorders>
          </w:tcPr>
          <w:p w14:paraId="1B4CE373" w14:textId="77777777" w:rsidR="003D2BB9" w:rsidRPr="00CE0402" w:rsidRDefault="003D2BB9" w:rsidP="005333CD">
            <w:pPr>
              <w:ind w:right="-72"/>
              <w:jc w:val="right"/>
              <w:rPr>
                <w:rFonts w:cs="Arial"/>
                <w:color w:val="000000"/>
                <w:sz w:val="18"/>
                <w:szCs w:val="18"/>
              </w:rPr>
            </w:pPr>
          </w:p>
        </w:tc>
      </w:tr>
      <w:tr w:rsidR="00196008" w:rsidRPr="00CE0402" w14:paraId="3A1CA0CB" w14:textId="77777777" w:rsidTr="005333CD">
        <w:trPr>
          <w:trHeight w:val="205"/>
        </w:trPr>
        <w:tc>
          <w:tcPr>
            <w:tcW w:w="2664" w:type="dxa"/>
            <w:tcBorders>
              <w:top w:val="nil"/>
              <w:left w:val="nil"/>
              <w:bottom w:val="nil"/>
              <w:right w:val="nil"/>
            </w:tcBorders>
            <w:hideMark/>
          </w:tcPr>
          <w:p w14:paraId="7A848DD2" w14:textId="691031FF" w:rsidR="00196008" w:rsidRPr="00CE0402" w:rsidRDefault="00196008" w:rsidP="00196008">
            <w:pPr>
              <w:ind w:left="-86" w:right="-72"/>
              <w:rPr>
                <w:rFonts w:cs="Arial"/>
                <w:color w:val="000000"/>
                <w:sz w:val="18"/>
                <w:szCs w:val="18"/>
              </w:rPr>
            </w:pPr>
            <w:r w:rsidRPr="00CE0402">
              <w:rPr>
                <w:rFonts w:cs="Arial"/>
                <w:color w:val="000000"/>
                <w:sz w:val="18"/>
                <w:szCs w:val="18"/>
              </w:rPr>
              <w:t>At 1 January 2025</w:t>
            </w:r>
          </w:p>
        </w:tc>
        <w:tc>
          <w:tcPr>
            <w:tcW w:w="1368" w:type="dxa"/>
            <w:tcBorders>
              <w:top w:val="nil"/>
              <w:left w:val="nil"/>
              <w:bottom w:val="nil"/>
              <w:right w:val="nil"/>
            </w:tcBorders>
          </w:tcPr>
          <w:p w14:paraId="4A41A0DB" w14:textId="7D20A785" w:rsidR="00196008" w:rsidRPr="00CE0402" w:rsidRDefault="00196008" w:rsidP="00196008">
            <w:pPr>
              <w:ind w:right="-72"/>
              <w:jc w:val="right"/>
              <w:rPr>
                <w:rFonts w:cs="Arial"/>
                <w:color w:val="000000"/>
                <w:sz w:val="18"/>
                <w:szCs w:val="18"/>
              </w:rPr>
            </w:pPr>
            <w:r w:rsidRPr="00CE0402">
              <w:rPr>
                <w:rFonts w:eastAsia="Arial" w:cs="Arial"/>
                <w:color w:val="000000"/>
                <w:sz w:val="18"/>
                <w:szCs w:val="18"/>
                <w:lang w:val="en-GB" w:bidi="ar-SA"/>
              </w:rPr>
              <w:t>272,703</w:t>
            </w:r>
          </w:p>
        </w:tc>
        <w:tc>
          <w:tcPr>
            <w:tcW w:w="1368" w:type="dxa"/>
            <w:tcBorders>
              <w:top w:val="nil"/>
              <w:left w:val="nil"/>
              <w:bottom w:val="nil"/>
              <w:right w:val="nil"/>
            </w:tcBorders>
          </w:tcPr>
          <w:p w14:paraId="52C4DD3B" w14:textId="4D5369E3" w:rsidR="00196008" w:rsidRPr="00CE0402" w:rsidRDefault="00196008" w:rsidP="00196008">
            <w:pPr>
              <w:ind w:right="-72"/>
              <w:jc w:val="right"/>
              <w:rPr>
                <w:rFonts w:cs="Arial"/>
                <w:color w:val="000000"/>
                <w:sz w:val="18"/>
                <w:szCs w:val="18"/>
              </w:rPr>
            </w:pPr>
            <w:r w:rsidRPr="00CE0402">
              <w:rPr>
                <w:rFonts w:eastAsia="Arial" w:cs="Arial"/>
                <w:color w:val="000000"/>
                <w:sz w:val="18"/>
                <w:szCs w:val="18"/>
                <w:lang w:val="en-GB" w:bidi="ar-SA"/>
              </w:rPr>
              <w:t>281,167</w:t>
            </w:r>
          </w:p>
        </w:tc>
        <w:tc>
          <w:tcPr>
            <w:tcW w:w="1368" w:type="dxa"/>
            <w:tcBorders>
              <w:top w:val="nil"/>
              <w:left w:val="nil"/>
              <w:bottom w:val="nil"/>
              <w:right w:val="nil"/>
            </w:tcBorders>
          </w:tcPr>
          <w:p w14:paraId="6567FAF2" w14:textId="121E389F" w:rsidR="00196008" w:rsidRPr="00CE0402" w:rsidRDefault="00196008" w:rsidP="00196008">
            <w:pPr>
              <w:ind w:right="-72"/>
              <w:jc w:val="right"/>
              <w:rPr>
                <w:rFonts w:cs="Arial"/>
                <w:color w:val="000000"/>
                <w:sz w:val="18"/>
                <w:szCs w:val="18"/>
              </w:rPr>
            </w:pPr>
            <w:r w:rsidRPr="00CE0402">
              <w:rPr>
                <w:rFonts w:eastAsia="Arial" w:cs="Arial"/>
                <w:color w:val="000000"/>
                <w:sz w:val="18"/>
                <w:szCs w:val="18"/>
                <w:lang w:val="en-GB" w:bidi="ar-SA"/>
              </w:rPr>
              <w:t>23,829</w:t>
            </w:r>
          </w:p>
        </w:tc>
        <w:tc>
          <w:tcPr>
            <w:tcW w:w="1368" w:type="dxa"/>
            <w:tcBorders>
              <w:top w:val="nil"/>
              <w:left w:val="nil"/>
              <w:bottom w:val="nil"/>
              <w:right w:val="nil"/>
            </w:tcBorders>
          </w:tcPr>
          <w:p w14:paraId="6112FFF0" w14:textId="384B2CBC" w:rsidR="00196008" w:rsidRPr="00CE0402" w:rsidRDefault="00196008" w:rsidP="00196008">
            <w:pPr>
              <w:ind w:right="-72"/>
              <w:jc w:val="right"/>
              <w:rPr>
                <w:rFonts w:cs="Arial"/>
                <w:color w:val="000000"/>
                <w:sz w:val="18"/>
                <w:szCs w:val="18"/>
              </w:rPr>
            </w:pPr>
            <w:r w:rsidRPr="00CE0402">
              <w:rPr>
                <w:rFonts w:eastAsia="Arial" w:cs="Arial"/>
                <w:color w:val="000000"/>
                <w:sz w:val="18"/>
                <w:szCs w:val="18"/>
                <w:lang w:val="en-GB" w:bidi="ar-SA"/>
              </w:rPr>
              <w:t>14,135</w:t>
            </w:r>
          </w:p>
        </w:tc>
        <w:tc>
          <w:tcPr>
            <w:tcW w:w="1332" w:type="dxa"/>
            <w:tcBorders>
              <w:top w:val="nil"/>
              <w:left w:val="nil"/>
              <w:bottom w:val="nil"/>
              <w:right w:val="nil"/>
            </w:tcBorders>
          </w:tcPr>
          <w:p w14:paraId="30F174DA" w14:textId="12AD14F0" w:rsidR="00196008" w:rsidRPr="00CE0402" w:rsidRDefault="00196008" w:rsidP="00196008">
            <w:pPr>
              <w:ind w:right="-72"/>
              <w:jc w:val="right"/>
              <w:rPr>
                <w:rFonts w:cs="Arial"/>
                <w:color w:val="000000"/>
                <w:sz w:val="18"/>
                <w:szCs w:val="18"/>
              </w:rPr>
            </w:pPr>
            <w:r w:rsidRPr="00CE0402">
              <w:rPr>
                <w:rFonts w:eastAsia="Arial" w:cs="Arial"/>
                <w:color w:val="000000"/>
                <w:sz w:val="18"/>
                <w:szCs w:val="18"/>
                <w:lang w:val="en-GB" w:bidi="ar-SA"/>
              </w:rPr>
              <w:t>591,834</w:t>
            </w:r>
          </w:p>
        </w:tc>
      </w:tr>
      <w:tr w:rsidR="00876359" w:rsidRPr="00CE0402" w14:paraId="31D85BF9" w14:textId="77777777" w:rsidTr="005333CD">
        <w:trPr>
          <w:trHeight w:val="205"/>
        </w:trPr>
        <w:tc>
          <w:tcPr>
            <w:tcW w:w="2664" w:type="dxa"/>
            <w:tcBorders>
              <w:top w:val="nil"/>
              <w:left w:val="nil"/>
              <w:bottom w:val="nil"/>
              <w:right w:val="nil"/>
            </w:tcBorders>
            <w:hideMark/>
          </w:tcPr>
          <w:p w14:paraId="77515E2A" w14:textId="77777777" w:rsidR="00876359" w:rsidRPr="00CE0402" w:rsidRDefault="00876359" w:rsidP="00876359">
            <w:pPr>
              <w:ind w:left="-86" w:right="-72"/>
              <w:rPr>
                <w:rFonts w:cs="Arial"/>
                <w:color w:val="000000"/>
                <w:sz w:val="18"/>
                <w:szCs w:val="18"/>
              </w:rPr>
            </w:pPr>
            <w:r w:rsidRPr="00CE0402">
              <w:rPr>
                <w:rFonts w:cs="Arial"/>
                <w:color w:val="000000"/>
                <w:sz w:val="18"/>
                <w:szCs w:val="18"/>
              </w:rPr>
              <w:t>Additions</w:t>
            </w:r>
          </w:p>
        </w:tc>
        <w:tc>
          <w:tcPr>
            <w:tcW w:w="1368" w:type="dxa"/>
            <w:tcBorders>
              <w:top w:val="nil"/>
              <w:left w:val="nil"/>
              <w:bottom w:val="nil"/>
              <w:right w:val="nil"/>
            </w:tcBorders>
          </w:tcPr>
          <w:p w14:paraId="079669F9" w14:textId="55C7F126" w:rsidR="00876359" w:rsidRPr="00CE0402" w:rsidRDefault="00876359" w:rsidP="00876359">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14,811 </w:t>
            </w:r>
          </w:p>
        </w:tc>
        <w:tc>
          <w:tcPr>
            <w:tcW w:w="1368" w:type="dxa"/>
            <w:tcBorders>
              <w:top w:val="nil"/>
              <w:left w:val="nil"/>
              <w:bottom w:val="nil"/>
              <w:right w:val="nil"/>
            </w:tcBorders>
          </w:tcPr>
          <w:p w14:paraId="306C1A8C" w14:textId="727B315E" w:rsidR="00876359" w:rsidRPr="00CE0402" w:rsidRDefault="00876359" w:rsidP="00876359">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55,961 </w:t>
            </w:r>
          </w:p>
        </w:tc>
        <w:tc>
          <w:tcPr>
            <w:tcW w:w="1368" w:type="dxa"/>
            <w:tcBorders>
              <w:top w:val="nil"/>
              <w:left w:val="nil"/>
              <w:bottom w:val="nil"/>
              <w:right w:val="nil"/>
            </w:tcBorders>
          </w:tcPr>
          <w:p w14:paraId="3E434354" w14:textId="7B21D8EF" w:rsidR="00876359" w:rsidRPr="00CE0402" w:rsidRDefault="00876359" w:rsidP="00876359">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8,426 </w:t>
            </w:r>
          </w:p>
        </w:tc>
        <w:tc>
          <w:tcPr>
            <w:tcW w:w="1368" w:type="dxa"/>
            <w:tcBorders>
              <w:top w:val="nil"/>
              <w:left w:val="nil"/>
              <w:bottom w:val="nil"/>
              <w:right w:val="nil"/>
            </w:tcBorders>
          </w:tcPr>
          <w:p w14:paraId="357AB885" w14:textId="5C8C3758" w:rsidR="00876359" w:rsidRPr="00CE0402" w:rsidRDefault="00876359" w:rsidP="00876359">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32" w:type="dxa"/>
            <w:tcBorders>
              <w:top w:val="nil"/>
              <w:left w:val="nil"/>
              <w:bottom w:val="nil"/>
              <w:right w:val="nil"/>
            </w:tcBorders>
          </w:tcPr>
          <w:p w14:paraId="40059956" w14:textId="0A3401D0" w:rsidR="00876359" w:rsidRPr="00CE0402" w:rsidRDefault="00876359" w:rsidP="00876359">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79,198 </w:t>
            </w:r>
          </w:p>
        </w:tc>
      </w:tr>
      <w:tr w:rsidR="009B2A24" w:rsidRPr="00CE0402" w14:paraId="399673C8" w14:textId="77777777" w:rsidTr="005333CD">
        <w:trPr>
          <w:trHeight w:val="205"/>
        </w:trPr>
        <w:tc>
          <w:tcPr>
            <w:tcW w:w="2664" w:type="dxa"/>
            <w:tcBorders>
              <w:top w:val="nil"/>
              <w:left w:val="nil"/>
              <w:bottom w:val="nil"/>
              <w:right w:val="nil"/>
            </w:tcBorders>
          </w:tcPr>
          <w:p w14:paraId="544D303B" w14:textId="77777777" w:rsidR="009B2A24" w:rsidRPr="00CE0402" w:rsidRDefault="009B2A24" w:rsidP="009B2A24">
            <w:pPr>
              <w:ind w:left="-86" w:right="-72"/>
              <w:rPr>
                <w:rFonts w:cs="Arial"/>
                <w:color w:val="000000"/>
                <w:sz w:val="18"/>
                <w:szCs w:val="18"/>
              </w:rPr>
            </w:pPr>
            <w:r w:rsidRPr="00CE0402">
              <w:rPr>
                <w:rFonts w:cs="Arial"/>
                <w:color w:val="000000"/>
                <w:sz w:val="18"/>
                <w:szCs w:val="18"/>
              </w:rPr>
              <w:t xml:space="preserve">Reclassified as property, </w:t>
            </w:r>
          </w:p>
          <w:p w14:paraId="304019EE" w14:textId="77777777" w:rsidR="009B2A24" w:rsidRPr="00CE0402" w:rsidRDefault="009B2A24" w:rsidP="009B2A24">
            <w:pPr>
              <w:ind w:left="-86" w:right="-72"/>
              <w:rPr>
                <w:rFonts w:cs="Arial"/>
                <w:color w:val="000000"/>
                <w:sz w:val="18"/>
                <w:szCs w:val="18"/>
              </w:rPr>
            </w:pPr>
            <w:r w:rsidRPr="00CE0402">
              <w:rPr>
                <w:rFonts w:cs="Arial"/>
                <w:color w:val="000000"/>
                <w:sz w:val="18"/>
                <w:szCs w:val="18"/>
              </w:rPr>
              <w:t xml:space="preserve">   plant and equipment (Note 18)</w:t>
            </w:r>
          </w:p>
        </w:tc>
        <w:tc>
          <w:tcPr>
            <w:tcW w:w="1368" w:type="dxa"/>
            <w:tcBorders>
              <w:top w:val="nil"/>
              <w:left w:val="nil"/>
              <w:bottom w:val="nil"/>
              <w:right w:val="nil"/>
            </w:tcBorders>
          </w:tcPr>
          <w:p w14:paraId="7FF930C1" w14:textId="77777777"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0B04D18E" w14:textId="3DE11BED"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75BD1DCF" w14:textId="77777777"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244030B0" w14:textId="15D05E44"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(5,529)</w:t>
            </w:r>
          </w:p>
        </w:tc>
        <w:tc>
          <w:tcPr>
            <w:tcW w:w="1368" w:type="dxa"/>
            <w:tcBorders>
              <w:top w:val="nil"/>
              <w:left w:val="nil"/>
              <w:bottom w:val="nil"/>
              <w:right w:val="nil"/>
            </w:tcBorders>
          </w:tcPr>
          <w:p w14:paraId="3227E059" w14:textId="77777777"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708B98F1" w14:textId="732D767F"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44216ACD" w14:textId="77777777"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1A38C96A" w14:textId="3ED673B3"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32" w:type="dxa"/>
            <w:tcBorders>
              <w:top w:val="nil"/>
              <w:left w:val="nil"/>
              <w:bottom w:val="nil"/>
              <w:right w:val="nil"/>
            </w:tcBorders>
          </w:tcPr>
          <w:p w14:paraId="2FFD5F69" w14:textId="77777777"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2CFB23BA" w14:textId="510B0CF8" w:rsidR="009B2A24" w:rsidRPr="00CE0402" w:rsidRDefault="009B2A24" w:rsidP="009B2A2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(5,529)</w:t>
            </w:r>
          </w:p>
        </w:tc>
      </w:tr>
      <w:tr w:rsidR="00DA6564" w:rsidRPr="00CE0402" w14:paraId="24A98E8D" w14:textId="77777777" w:rsidTr="002E21E6">
        <w:trPr>
          <w:trHeight w:val="137"/>
        </w:trPr>
        <w:tc>
          <w:tcPr>
            <w:tcW w:w="2664" w:type="dxa"/>
            <w:tcBorders>
              <w:top w:val="nil"/>
              <w:left w:val="nil"/>
              <w:bottom w:val="nil"/>
              <w:right w:val="nil"/>
            </w:tcBorders>
          </w:tcPr>
          <w:p w14:paraId="6BA7F165" w14:textId="39F7A2C4" w:rsidR="00DA6564" w:rsidRPr="00CE0402" w:rsidRDefault="00DA6564" w:rsidP="002E21E6">
            <w:pPr>
              <w:ind w:left="-86" w:right="-72"/>
              <w:jc w:val="left"/>
              <w:rPr>
                <w:rFonts w:cs="Arial"/>
                <w:color w:val="000000"/>
                <w:sz w:val="18"/>
                <w:szCs w:val="18"/>
              </w:rPr>
            </w:pPr>
            <w:r w:rsidRPr="00CE0402">
              <w:rPr>
                <w:rFonts w:cs="Arial"/>
                <w:color w:val="000000"/>
                <w:sz w:val="18"/>
                <w:szCs w:val="18"/>
                <w:lang w:val="en-GB"/>
              </w:rPr>
              <w:t xml:space="preserve">Lease </w:t>
            </w:r>
            <w:r w:rsidR="00743A9A" w:rsidRPr="00CE0402">
              <w:rPr>
                <w:rFonts w:cs="Arial"/>
                <w:color w:val="000000"/>
                <w:sz w:val="18"/>
                <w:szCs w:val="18"/>
                <w:lang w:val="en-GB"/>
              </w:rPr>
              <w:t xml:space="preserve">term </w:t>
            </w:r>
            <w:r w:rsidRPr="00CE0402">
              <w:rPr>
                <w:rFonts w:cs="Arial"/>
                <w:color w:val="000000"/>
                <w:sz w:val="18"/>
                <w:szCs w:val="18"/>
                <w:lang w:val="en-GB"/>
              </w:rPr>
              <w:t>modifications</w:t>
            </w:r>
          </w:p>
        </w:tc>
        <w:tc>
          <w:tcPr>
            <w:tcW w:w="1368" w:type="dxa"/>
            <w:tcBorders>
              <w:top w:val="nil"/>
              <w:left w:val="nil"/>
              <w:bottom w:val="nil"/>
              <w:right w:val="nil"/>
            </w:tcBorders>
          </w:tcPr>
          <w:p w14:paraId="6F462F19" w14:textId="22DBF551" w:rsidR="00DA6564" w:rsidRPr="00CE0402" w:rsidRDefault="00DA6564" w:rsidP="00DA656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(3,847)</w:t>
            </w:r>
          </w:p>
        </w:tc>
        <w:tc>
          <w:tcPr>
            <w:tcW w:w="1368" w:type="dxa"/>
            <w:tcBorders>
              <w:top w:val="nil"/>
              <w:left w:val="nil"/>
              <w:bottom w:val="nil"/>
              <w:right w:val="nil"/>
            </w:tcBorders>
          </w:tcPr>
          <w:p w14:paraId="2A528358" w14:textId="638E8E0B" w:rsidR="00DA6564" w:rsidRPr="00CE0402" w:rsidRDefault="00DA6564" w:rsidP="00DA656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2EF92A9A" w14:textId="76205898" w:rsidR="00DA6564" w:rsidRPr="00CE0402" w:rsidRDefault="00DA6564" w:rsidP="00DA656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77CAC689" w14:textId="6AC56442" w:rsidR="00DA6564" w:rsidRPr="00CE0402" w:rsidRDefault="00DA6564" w:rsidP="00DA656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32" w:type="dxa"/>
            <w:tcBorders>
              <w:top w:val="nil"/>
              <w:left w:val="nil"/>
              <w:bottom w:val="nil"/>
              <w:right w:val="nil"/>
            </w:tcBorders>
          </w:tcPr>
          <w:p w14:paraId="69134E23" w14:textId="40A2BAB4" w:rsidR="00DA6564" w:rsidRPr="00CE0402" w:rsidRDefault="00DA6564" w:rsidP="00DA6564">
            <w:pPr>
              <w:ind w:right="-72"/>
              <w:jc w:val="right"/>
              <w:rPr>
                <w:rFonts w:eastAsia="Arial" w:cs="Arial"/>
                <w:color w:val="000000"/>
                <w:sz w:val="18"/>
                <w:szCs w:val="18"/>
                <w:lang w:val="en-GB" w:bidi="ar-SA"/>
              </w:rPr>
            </w:pPr>
            <w:r w:rsidRPr="00CE0402">
              <w:rPr>
                <w:rFonts w:eastAsia="Arial" w:cs="Arial"/>
                <w:color w:val="000000"/>
                <w:sz w:val="18"/>
                <w:szCs w:val="18"/>
                <w:lang w:val="en-GB" w:bidi="ar-SA"/>
              </w:rPr>
              <w:t>(3,847)</w:t>
            </w:r>
          </w:p>
        </w:tc>
      </w:tr>
      <w:tr w:rsidR="00713943" w:rsidRPr="00CE0402" w14:paraId="5D197F38" w14:textId="77777777" w:rsidTr="00940CC3">
        <w:trPr>
          <w:trHeight w:val="204"/>
        </w:trPr>
        <w:tc>
          <w:tcPr>
            <w:tcW w:w="2664" w:type="dxa"/>
            <w:tcBorders>
              <w:top w:val="nil"/>
              <w:left w:val="nil"/>
              <w:bottom w:val="nil"/>
              <w:right w:val="nil"/>
            </w:tcBorders>
          </w:tcPr>
          <w:p w14:paraId="17CE780A" w14:textId="77777777" w:rsidR="00713943" w:rsidRPr="00CE0402" w:rsidRDefault="00713943" w:rsidP="00713943">
            <w:pPr>
              <w:ind w:left="-86" w:right="-72"/>
              <w:jc w:val="left"/>
              <w:rPr>
                <w:rFonts w:cs="Arial"/>
                <w:color w:val="000000"/>
                <w:sz w:val="18"/>
                <w:szCs w:val="18"/>
                <w:lang w:val="en-GB"/>
              </w:rPr>
            </w:pPr>
            <w:r w:rsidRPr="00CE0402">
              <w:rPr>
                <w:rFonts w:cs="Arial"/>
                <w:color w:val="000000"/>
                <w:sz w:val="18"/>
                <w:szCs w:val="18"/>
              </w:rPr>
              <w:t>Lease termination</w:t>
            </w:r>
          </w:p>
        </w:tc>
        <w:tc>
          <w:tcPr>
            <w:tcW w:w="1368" w:type="dxa"/>
            <w:tcBorders>
              <w:top w:val="nil"/>
              <w:left w:val="nil"/>
              <w:bottom w:val="nil"/>
              <w:right w:val="nil"/>
            </w:tcBorders>
          </w:tcPr>
          <w:p w14:paraId="66DFCFAD" w14:textId="3BEE2075" w:rsidR="00713943" w:rsidRPr="00CE0402" w:rsidRDefault="00713943" w:rsidP="0071394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332F1AF5" w14:textId="25B77190" w:rsidR="00713943" w:rsidRPr="00CE0402" w:rsidRDefault="00DD467B" w:rsidP="0071394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(3,696)</w:t>
            </w:r>
          </w:p>
        </w:tc>
        <w:tc>
          <w:tcPr>
            <w:tcW w:w="1368" w:type="dxa"/>
            <w:tcBorders>
              <w:top w:val="nil"/>
              <w:left w:val="nil"/>
              <w:bottom w:val="nil"/>
              <w:right w:val="nil"/>
            </w:tcBorders>
          </w:tcPr>
          <w:p w14:paraId="3129ED31" w14:textId="326F2557" w:rsidR="00713943" w:rsidRPr="00CE0402" w:rsidRDefault="00713943" w:rsidP="0071394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(89)</w:t>
            </w:r>
          </w:p>
        </w:tc>
        <w:tc>
          <w:tcPr>
            <w:tcW w:w="1368" w:type="dxa"/>
            <w:tcBorders>
              <w:top w:val="nil"/>
              <w:left w:val="nil"/>
              <w:bottom w:val="nil"/>
              <w:right w:val="nil"/>
            </w:tcBorders>
          </w:tcPr>
          <w:p w14:paraId="307D2F84" w14:textId="6CF8562A" w:rsidR="00713943" w:rsidRPr="00CE0402" w:rsidRDefault="00713943" w:rsidP="0071394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(9,692)</w:t>
            </w:r>
          </w:p>
        </w:tc>
        <w:tc>
          <w:tcPr>
            <w:tcW w:w="1332" w:type="dxa"/>
            <w:tcBorders>
              <w:top w:val="nil"/>
              <w:left w:val="nil"/>
              <w:bottom w:val="nil"/>
              <w:right w:val="nil"/>
            </w:tcBorders>
          </w:tcPr>
          <w:p w14:paraId="4D94B611" w14:textId="7AA143BB" w:rsidR="00713943" w:rsidRPr="00CE0402" w:rsidRDefault="00713943" w:rsidP="0071394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r w:rsidR="00CB14E6" w:rsidRPr="00CE0402">
              <w:rPr>
                <w:rFonts w:eastAsia="Arial" w:cs="Arial"/>
                <w:color w:val="000000"/>
                <w:sz w:val="18"/>
                <w:szCs w:val="18"/>
                <w:lang w:val="en-GB" w:bidi="ar-SA"/>
              </w:rPr>
              <w:t xml:space="preserve"> (13,477)</w:t>
            </w:r>
          </w:p>
        </w:tc>
      </w:tr>
      <w:tr w:rsidR="005A3A6D" w:rsidRPr="00CE0402" w14:paraId="1BB0B5FB" w14:textId="77777777" w:rsidTr="00940CC3">
        <w:trPr>
          <w:trHeight w:val="204"/>
        </w:trPr>
        <w:tc>
          <w:tcPr>
            <w:tcW w:w="2664" w:type="dxa"/>
            <w:tcBorders>
              <w:top w:val="nil"/>
              <w:left w:val="nil"/>
              <w:bottom w:val="nil"/>
              <w:right w:val="nil"/>
            </w:tcBorders>
            <w:hideMark/>
          </w:tcPr>
          <w:p w14:paraId="00E74871" w14:textId="77777777" w:rsidR="005A3A6D" w:rsidRPr="00CE0402" w:rsidRDefault="005A3A6D" w:rsidP="005A3A6D">
            <w:pPr>
              <w:ind w:left="-86" w:right="-72"/>
              <w:rPr>
                <w:rFonts w:cs="Arial"/>
                <w:color w:val="000000"/>
                <w:sz w:val="18"/>
                <w:szCs w:val="18"/>
              </w:rPr>
            </w:pPr>
            <w:r w:rsidRPr="00CE0402">
              <w:rPr>
                <w:rFonts w:cs="Arial"/>
                <w:color w:val="000000"/>
                <w:sz w:val="18"/>
                <w:szCs w:val="18"/>
              </w:rPr>
              <w:t>Depreciation charge</w:t>
            </w:r>
          </w:p>
        </w:tc>
        <w:tc>
          <w:tcPr>
            <w:tcW w:w="1368" w:type="dxa"/>
            <w:tcBorders>
              <w:top w:val="nil"/>
              <w:left w:val="nil"/>
              <w:bottom w:val="single" w:sz="4" w:space="0" w:color="auto"/>
              <w:right w:val="nil"/>
            </w:tcBorders>
          </w:tcPr>
          <w:p w14:paraId="43D2BE8A" w14:textId="1CF6F35E" w:rsidR="005A3A6D" w:rsidRPr="00CE0402" w:rsidRDefault="005A3A6D" w:rsidP="005A3A6D">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(31,192)</w:t>
            </w:r>
          </w:p>
        </w:tc>
        <w:tc>
          <w:tcPr>
            <w:tcW w:w="1368" w:type="dxa"/>
            <w:tcBorders>
              <w:top w:val="nil"/>
              <w:left w:val="nil"/>
              <w:bottom w:val="single" w:sz="4" w:space="0" w:color="auto"/>
              <w:right w:val="nil"/>
            </w:tcBorders>
          </w:tcPr>
          <w:p w14:paraId="06E48369" w14:textId="79D49E39" w:rsidR="005A3A6D" w:rsidRPr="00CE0402" w:rsidRDefault="00CB14E6" w:rsidP="005A3A6D">
            <w:pPr>
              <w:ind w:right="-72"/>
              <w:jc w:val="right"/>
              <w:rPr>
                <w:rFonts w:eastAsia="Arial" w:cs="Arial"/>
                <w:color w:val="000000"/>
                <w:sz w:val="18"/>
                <w:szCs w:val="18"/>
                <w:lang w:val="en-GB" w:bidi="ar-SA"/>
              </w:rPr>
            </w:pPr>
            <w:r w:rsidRPr="00CE0402">
              <w:rPr>
                <w:rFonts w:eastAsia="Arial" w:cs="Arial"/>
                <w:color w:val="000000"/>
                <w:sz w:val="18"/>
                <w:szCs w:val="18"/>
                <w:lang w:val="en-GB" w:bidi="ar-SA"/>
              </w:rPr>
              <w:t>(47,814)</w:t>
            </w:r>
          </w:p>
        </w:tc>
        <w:tc>
          <w:tcPr>
            <w:tcW w:w="1368" w:type="dxa"/>
            <w:tcBorders>
              <w:top w:val="nil"/>
              <w:left w:val="nil"/>
              <w:bottom w:val="single" w:sz="4" w:space="0" w:color="auto"/>
              <w:right w:val="nil"/>
            </w:tcBorders>
          </w:tcPr>
          <w:p w14:paraId="079218D5" w14:textId="4B12AF83" w:rsidR="005A3A6D" w:rsidRPr="00CE0402" w:rsidRDefault="005A3A6D" w:rsidP="005A3A6D">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(9,452)</w:t>
            </w:r>
          </w:p>
        </w:tc>
        <w:tc>
          <w:tcPr>
            <w:tcW w:w="1368" w:type="dxa"/>
            <w:tcBorders>
              <w:top w:val="nil"/>
              <w:left w:val="nil"/>
              <w:bottom w:val="single" w:sz="4" w:space="0" w:color="auto"/>
              <w:right w:val="nil"/>
            </w:tcBorders>
          </w:tcPr>
          <w:p w14:paraId="0ACF5403" w14:textId="26E4061D" w:rsidR="005A3A6D" w:rsidRPr="00CE0402" w:rsidRDefault="005A3A6D" w:rsidP="005A3A6D">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(4,443)</w:t>
            </w:r>
          </w:p>
        </w:tc>
        <w:tc>
          <w:tcPr>
            <w:tcW w:w="1332" w:type="dxa"/>
            <w:tcBorders>
              <w:top w:val="nil"/>
              <w:left w:val="nil"/>
              <w:bottom w:val="single" w:sz="4" w:space="0" w:color="auto"/>
              <w:right w:val="nil"/>
            </w:tcBorders>
          </w:tcPr>
          <w:p w14:paraId="4ED6A625" w14:textId="1BE9C730" w:rsidR="005A3A6D" w:rsidRPr="00CE0402" w:rsidRDefault="005A3A6D" w:rsidP="005A3A6D">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r w:rsidR="00CB14E6" w:rsidRPr="00CE0402">
              <w:rPr>
                <w:rFonts w:eastAsia="Arial" w:cs="Arial"/>
                <w:color w:val="000000"/>
                <w:sz w:val="18"/>
                <w:szCs w:val="18"/>
                <w:lang w:val="en-GB" w:bidi="ar-SA"/>
              </w:rPr>
              <w:t xml:space="preserve"> (92,901)</w:t>
            </w:r>
          </w:p>
        </w:tc>
      </w:tr>
      <w:tr w:rsidR="00196008" w:rsidRPr="00CE0402" w14:paraId="60F66B8B" w14:textId="77777777" w:rsidTr="005333CD">
        <w:trPr>
          <w:trHeight w:val="140"/>
        </w:trPr>
        <w:tc>
          <w:tcPr>
            <w:tcW w:w="2664" w:type="dxa"/>
            <w:tcBorders>
              <w:top w:val="nil"/>
              <w:left w:val="nil"/>
              <w:bottom w:val="nil"/>
              <w:right w:val="nil"/>
            </w:tcBorders>
          </w:tcPr>
          <w:p w14:paraId="65421E2C" w14:textId="77777777" w:rsidR="00196008" w:rsidRPr="00CE0402" w:rsidRDefault="00196008" w:rsidP="00196008">
            <w:pPr>
              <w:ind w:left="-86" w:right="-72"/>
              <w:rPr>
                <w:rFonts w:cs="Arial"/>
                <w:color w:val="000000"/>
                <w:sz w:val="18"/>
                <w:szCs w:val="18"/>
              </w:rPr>
            </w:pPr>
          </w:p>
        </w:tc>
        <w:tc>
          <w:tcPr>
            <w:tcW w:w="1368" w:type="dxa"/>
            <w:tcBorders>
              <w:top w:val="single" w:sz="4" w:space="0" w:color="auto"/>
              <w:left w:val="nil"/>
              <w:bottom w:val="nil"/>
              <w:right w:val="nil"/>
            </w:tcBorders>
          </w:tcPr>
          <w:p w14:paraId="348C5C78" w14:textId="77777777" w:rsidR="00196008" w:rsidRPr="00CE0402" w:rsidRDefault="00196008" w:rsidP="00196008">
            <w:pPr>
              <w:ind w:right="-72"/>
              <w:jc w:val="right"/>
              <w:rPr>
                <w:rFonts w:cs="Arial"/>
                <w:color w:val="000000"/>
                <w:sz w:val="18"/>
                <w:szCs w:val="18"/>
              </w:rPr>
            </w:pPr>
          </w:p>
        </w:tc>
        <w:tc>
          <w:tcPr>
            <w:tcW w:w="1368" w:type="dxa"/>
            <w:tcBorders>
              <w:top w:val="single" w:sz="4" w:space="0" w:color="auto"/>
              <w:left w:val="nil"/>
              <w:bottom w:val="nil"/>
              <w:right w:val="nil"/>
            </w:tcBorders>
          </w:tcPr>
          <w:p w14:paraId="07C4434F" w14:textId="77777777" w:rsidR="00196008" w:rsidRPr="00CE0402" w:rsidRDefault="00196008" w:rsidP="00196008">
            <w:pPr>
              <w:ind w:right="-72"/>
              <w:jc w:val="right"/>
              <w:rPr>
                <w:rFonts w:cs="Arial"/>
                <w:color w:val="000000"/>
                <w:sz w:val="18"/>
                <w:szCs w:val="18"/>
              </w:rPr>
            </w:pPr>
          </w:p>
        </w:tc>
        <w:tc>
          <w:tcPr>
            <w:tcW w:w="1368" w:type="dxa"/>
            <w:tcBorders>
              <w:top w:val="single" w:sz="4" w:space="0" w:color="auto"/>
              <w:left w:val="nil"/>
              <w:bottom w:val="nil"/>
              <w:right w:val="nil"/>
            </w:tcBorders>
          </w:tcPr>
          <w:p w14:paraId="0F56EDC4" w14:textId="77777777" w:rsidR="00196008" w:rsidRPr="00CE0402" w:rsidRDefault="00196008" w:rsidP="00196008">
            <w:pPr>
              <w:ind w:right="-72"/>
              <w:jc w:val="right"/>
              <w:rPr>
                <w:rFonts w:cs="Arial"/>
                <w:color w:val="000000"/>
                <w:sz w:val="18"/>
                <w:szCs w:val="18"/>
              </w:rPr>
            </w:pPr>
          </w:p>
        </w:tc>
        <w:tc>
          <w:tcPr>
            <w:tcW w:w="1368" w:type="dxa"/>
            <w:tcBorders>
              <w:top w:val="single" w:sz="4" w:space="0" w:color="auto"/>
              <w:left w:val="nil"/>
              <w:bottom w:val="nil"/>
              <w:right w:val="nil"/>
            </w:tcBorders>
          </w:tcPr>
          <w:p w14:paraId="14EC374C" w14:textId="77777777" w:rsidR="00196008" w:rsidRPr="00CE0402" w:rsidRDefault="00196008" w:rsidP="00196008">
            <w:pPr>
              <w:ind w:right="-72"/>
              <w:jc w:val="right"/>
              <w:rPr>
                <w:rFonts w:cs="Arial"/>
                <w:color w:val="000000"/>
                <w:sz w:val="18"/>
                <w:szCs w:val="18"/>
              </w:rPr>
            </w:pPr>
          </w:p>
        </w:tc>
        <w:tc>
          <w:tcPr>
            <w:tcW w:w="1332" w:type="dxa"/>
            <w:tcBorders>
              <w:top w:val="single" w:sz="4" w:space="0" w:color="auto"/>
              <w:left w:val="nil"/>
              <w:bottom w:val="nil"/>
              <w:right w:val="nil"/>
            </w:tcBorders>
          </w:tcPr>
          <w:p w14:paraId="45120FD6" w14:textId="77777777" w:rsidR="00196008" w:rsidRPr="00CE0402" w:rsidRDefault="00196008" w:rsidP="00196008">
            <w:pPr>
              <w:ind w:right="-72"/>
              <w:jc w:val="right"/>
              <w:rPr>
                <w:rFonts w:cs="Arial"/>
                <w:color w:val="000000"/>
                <w:sz w:val="18"/>
                <w:szCs w:val="18"/>
              </w:rPr>
            </w:pPr>
          </w:p>
        </w:tc>
      </w:tr>
      <w:tr w:rsidR="00B60451" w:rsidRPr="00CE0402" w14:paraId="1CECF123" w14:textId="77777777" w:rsidTr="005333CD">
        <w:trPr>
          <w:trHeight w:val="205"/>
        </w:trPr>
        <w:tc>
          <w:tcPr>
            <w:tcW w:w="2664" w:type="dxa"/>
            <w:tcBorders>
              <w:top w:val="nil"/>
              <w:left w:val="nil"/>
              <w:bottom w:val="nil"/>
              <w:right w:val="nil"/>
            </w:tcBorders>
            <w:hideMark/>
          </w:tcPr>
          <w:p w14:paraId="6888956D" w14:textId="77777777" w:rsidR="00B60451" w:rsidRPr="00CE0402" w:rsidRDefault="00B60451" w:rsidP="00B60451">
            <w:pPr>
              <w:ind w:left="-86" w:right="-72"/>
              <w:rPr>
                <w:rFonts w:cs="Arial"/>
                <w:color w:val="000000"/>
                <w:sz w:val="18"/>
                <w:szCs w:val="18"/>
              </w:rPr>
            </w:pPr>
            <w:r w:rsidRPr="00CE0402">
              <w:rPr>
                <w:rFonts w:cs="Arial"/>
                <w:color w:val="000000"/>
                <w:sz w:val="18"/>
                <w:szCs w:val="18"/>
              </w:rPr>
              <w:t xml:space="preserve">Net book amount as at </w:t>
            </w:r>
          </w:p>
          <w:p w14:paraId="5AD95FF2" w14:textId="13F4CBB7" w:rsidR="00B60451" w:rsidRPr="00CE0402" w:rsidRDefault="00B60451" w:rsidP="00B60451">
            <w:pPr>
              <w:ind w:left="-86" w:right="-72"/>
              <w:rPr>
                <w:rFonts w:cs="Arial"/>
                <w:color w:val="000000"/>
                <w:sz w:val="18"/>
                <w:szCs w:val="18"/>
              </w:rPr>
            </w:pPr>
            <w:r w:rsidRPr="00CE0402">
              <w:rPr>
                <w:rFonts w:cs="Arial"/>
                <w:color w:val="000000"/>
                <w:sz w:val="18"/>
                <w:szCs w:val="18"/>
              </w:rPr>
              <w:t xml:space="preserve">   31 December 2025</w:t>
            </w:r>
          </w:p>
        </w:tc>
        <w:tc>
          <w:tcPr>
            <w:tcW w:w="1368" w:type="dxa"/>
            <w:tcBorders>
              <w:top w:val="nil"/>
              <w:left w:val="nil"/>
              <w:bottom w:val="single" w:sz="4" w:space="0" w:color="auto"/>
              <w:right w:val="nil"/>
            </w:tcBorders>
          </w:tcPr>
          <w:p w14:paraId="648FCB63" w14:textId="77777777"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7957042D" w14:textId="65F78AAC"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252,475 </w:t>
            </w:r>
          </w:p>
        </w:tc>
        <w:tc>
          <w:tcPr>
            <w:tcW w:w="1368" w:type="dxa"/>
            <w:tcBorders>
              <w:top w:val="nil"/>
              <w:left w:val="nil"/>
              <w:bottom w:val="single" w:sz="4" w:space="0" w:color="auto"/>
              <w:right w:val="nil"/>
            </w:tcBorders>
          </w:tcPr>
          <w:p w14:paraId="276073D0" w14:textId="77777777"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5D2A2F97" w14:textId="7B7A8C2C"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280,089 </w:t>
            </w:r>
          </w:p>
        </w:tc>
        <w:tc>
          <w:tcPr>
            <w:tcW w:w="1368" w:type="dxa"/>
            <w:tcBorders>
              <w:top w:val="nil"/>
              <w:left w:val="nil"/>
              <w:bottom w:val="single" w:sz="4" w:space="0" w:color="auto"/>
              <w:right w:val="nil"/>
            </w:tcBorders>
          </w:tcPr>
          <w:p w14:paraId="6ECCE4D9" w14:textId="77777777"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1AA4AD0D" w14:textId="3A47C7E8"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22,714 </w:t>
            </w:r>
          </w:p>
        </w:tc>
        <w:tc>
          <w:tcPr>
            <w:tcW w:w="1368" w:type="dxa"/>
            <w:tcBorders>
              <w:top w:val="nil"/>
              <w:left w:val="nil"/>
              <w:bottom w:val="single" w:sz="4" w:space="0" w:color="auto"/>
              <w:right w:val="nil"/>
            </w:tcBorders>
          </w:tcPr>
          <w:p w14:paraId="1846E586" w14:textId="77777777" w:rsidR="00B60451" w:rsidRPr="00CE0402" w:rsidRDefault="00B60451" w:rsidP="00B60451">
            <w:pPr>
              <w:ind w:right="-72"/>
              <w:jc w:val="right"/>
              <w:rPr>
                <w:rFonts w:eastAsia="Arial" w:cs="Arial"/>
                <w:color w:val="000000"/>
                <w:sz w:val="18"/>
                <w:szCs w:val="18"/>
                <w:lang w:val="en-GB" w:bidi="ar-SA"/>
              </w:rPr>
            </w:pPr>
          </w:p>
          <w:p w14:paraId="2D438262" w14:textId="4574434E"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32" w:type="dxa"/>
            <w:tcBorders>
              <w:top w:val="nil"/>
              <w:left w:val="nil"/>
              <w:bottom w:val="single" w:sz="4" w:space="0" w:color="auto"/>
              <w:right w:val="nil"/>
            </w:tcBorders>
          </w:tcPr>
          <w:p w14:paraId="17408FDE" w14:textId="77777777"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67395133" w14:textId="72E00584" w:rsidR="00B60451" w:rsidRPr="00CE0402" w:rsidRDefault="00B60451" w:rsidP="00B60451">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555,278 </w:t>
            </w:r>
          </w:p>
        </w:tc>
      </w:tr>
    </w:tbl>
    <w:p w14:paraId="48EB9CDD" w14:textId="77777777" w:rsidR="003D2BB9" w:rsidRPr="00CE0402" w:rsidRDefault="003D2BB9" w:rsidP="003D2BB9">
      <w:pPr>
        <w:rPr>
          <w:rFonts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368"/>
        <w:gridCol w:w="1368"/>
        <w:gridCol w:w="1368"/>
        <w:gridCol w:w="1368"/>
        <w:gridCol w:w="1368"/>
      </w:tblGrid>
      <w:tr w:rsidR="00196008" w:rsidRPr="00CE0402" w14:paraId="4B820BD7" w14:textId="77777777" w:rsidTr="001A76C3">
        <w:trPr>
          <w:trHeight w:val="271"/>
        </w:trPr>
        <w:tc>
          <w:tcPr>
            <w:tcW w:w="2635" w:type="dxa"/>
            <w:tcBorders>
              <w:top w:val="nil"/>
              <w:left w:val="nil"/>
              <w:bottom w:val="nil"/>
              <w:right w:val="nil"/>
            </w:tcBorders>
          </w:tcPr>
          <w:p w14:paraId="47B0119C" w14:textId="77777777" w:rsidR="00196008" w:rsidRPr="00CE0402" w:rsidRDefault="00196008" w:rsidP="001A76C3">
            <w:pPr>
              <w:ind w:left="-101"/>
              <w:rPr>
                <w:rFonts w:cs="Arial"/>
                <w:color w:val="000000"/>
                <w:sz w:val="18"/>
                <w:szCs w:val="18"/>
                <w:lang w:val="en-GB"/>
              </w:rPr>
            </w:pPr>
          </w:p>
        </w:tc>
        <w:tc>
          <w:tcPr>
            <w:tcW w:w="6840" w:type="dxa"/>
            <w:gridSpan w:val="5"/>
            <w:tcBorders>
              <w:top w:val="nil"/>
              <w:left w:val="nil"/>
              <w:bottom w:val="single" w:sz="4" w:space="0" w:color="auto"/>
              <w:right w:val="nil"/>
            </w:tcBorders>
          </w:tcPr>
          <w:p w14:paraId="48A05FA5" w14:textId="77777777" w:rsidR="00196008" w:rsidRPr="00CE0402" w:rsidRDefault="00196008" w:rsidP="001A76C3">
            <w:pPr>
              <w:ind w:left="-40" w:right="-72"/>
              <w:jc w:val="center"/>
              <w:rPr>
                <w:rFonts w:cs="Arial"/>
                <w:b/>
                <w:bCs/>
                <w:color w:val="000000"/>
                <w:sz w:val="18"/>
                <w:szCs w:val="18"/>
                <w:lang w:val="en-GB"/>
              </w:rPr>
            </w:pPr>
            <w:r w:rsidRPr="00CE0402">
              <w:rPr>
                <w:rFonts w:cs="Arial"/>
                <w:b/>
                <w:bCs/>
                <w:color w:val="000000"/>
                <w:sz w:val="18"/>
                <w:szCs w:val="18"/>
                <w:lang w:val="en-GB"/>
              </w:rPr>
              <w:t>Separate financial statements</w:t>
            </w:r>
          </w:p>
        </w:tc>
      </w:tr>
      <w:tr w:rsidR="00196008" w:rsidRPr="00CE0402" w14:paraId="05499DB3" w14:textId="77777777" w:rsidTr="001A76C3">
        <w:trPr>
          <w:trHeight w:val="205"/>
        </w:trPr>
        <w:tc>
          <w:tcPr>
            <w:tcW w:w="2635" w:type="dxa"/>
            <w:tcBorders>
              <w:top w:val="nil"/>
              <w:left w:val="nil"/>
              <w:bottom w:val="nil"/>
              <w:right w:val="nil"/>
            </w:tcBorders>
          </w:tcPr>
          <w:p w14:paraId="570D1B35" w14:textId="77777777" w:rsidR="00196008" w:rsidRPr="00CE0402" w:rsidRDefault="00196008" w:rsidP="001A76C3">
            <w:pPr>
              <w:ind w:left="-101"/>
              <w:rPr>
                <w:rFonts w:cs="Arial"/>
                <w:color w:val="000000"/>
                <w:sz w:val="18"/>
                <w:szCs w:val="18"/>
                <w:lang w:val="en-GB"/>
              </w:rPr>
            </w:pPr>
          </w:p>
        </w:tc>
        <w:tc>
          <w:tcPr>
            <w:tcW w:w="1368" w:type="dxa"/>
            <w:tcBorders>
              <w:top w:val="nil"/>
              <w:left w:val="nil"/>
              <w:bottom w:val="nil"/>
              <w:right w:val="nil"/>
            </w:tcBorders>
            <w:hideMark/>
          </w:tcPr>
          <w:p w14:paraId="2CD9B3DF" w14:textId="77777777" w:rsidR="00196008" w:rsidRPr="00CE0402" w:rsidRDefault="00196008" w:rsidP="001A76C3">
            <w:pPr>
              <w:ind w:left="-40" w:right="-72"/>
              <w:jc w:val="right"/>
              <w:rPr>
                <w:rFonts w:cs="Arial"/>
                <w:b/>
                <w:bCs/>
                <w:color w:val="000000"/>
                <w:sz w:val="18"/>
                <w:szCs w:val="18"/>
                <w:lang w:val="en-GB"/>
              </w:rPr>
            </w:pPr>
          </w:p>
          <w:p w14:paraId="36D62FE7"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Land and building</w:t>
            </w:r>
          </w:p>
        </w:tc>
        <w:tc>
          <w:tcPr>
            <w:tcW w:w="1368" w:type="dxa"/>
            <w:tcBorders>
              <w:top w:val="nil"/>
              <w:left w:val="nil"/>
              <w:bottom w:val="nil"/>
              <w:right w:val="nil"/>
            </w:tcBorders>
            <w:hideMark/>
          </w:tcPr>
          <w:p w14:paraId="51F88C1B"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 xml:space="preserve">Medical </w:t>
            </w:r>
          </w:p>
          <w:p w14:paraId="4723C3D2"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and office</w:t>
            </w:r>
          </w:p>
          <w:p w14:paraId="421C2B3A"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equipment</w:t>
            </w:r>
          </w:p>
        </w:tc>
        <w:tc>
          <w:tcPr>
            <w:tcW w:w="1368" w:type="dxa"/>
            <w:tcBorders>
              <w:top w:val="nil"/>
              <w:left w:val="nil"/>
              <w:bottom w:val="nil"/>
              <w:right w:val="nil"/>
            </w:tcBorders>
            <w:hideMark/>
          </w:tcPr>
          <w:p w14:paraId="4DB3250A" w14:textId="77777777" w:rsidR="00196008" w:rsidRPr="00CE0402" w:rsidRDefault="00196008" w:rsidP="001A76C3">
            <w:pPr>
              <w:ind w:left="-40" w:right="-72"/>
              <w:jc w:val="right"/>
              <w:rPr>
                <w:rFonts w:cs="Arial"/>
                <w:b/>
                <w:bCs/>
                <w:color w:val="000000"/>
                <w:sz w:val="18"/>
                <w:szCs w:val="18"/>
                <w:lang w:val="en-GB"/>
              </w:rPr>
            </w:pPr>
          </w:p>
          <w:p w14:paraId="6CA0C9B8" w14:textId="77777777" w:rsidR="00196008" w:rsidRPr="00CE0402" w:rsidRDefault="00196008" w:rsidP="001A76C3">
            <w:pPr>
              <w:ind w:left="-40" w:right="-72"/>
              <w:jc w:val="right"/>
              <w:rPr>
                <w:rFonts w:cs="Arial"/>
                <w:b/>
                <w:bCs/>
                <w:color w:val="000000"/>
                <w:sz w:val="18"/>
                <w:szCs w:val="18"/>
                <w:lang w:val="en-GB"/>
              </w:rPr>
            </w:pPr>
          </w:p>
          <w:p w14:paraId="6F6796EB"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Vehicles</w:t>
            </w:r>
          </w:p>
        </w:tc>
        <w:tc>
          <w:tcPr>
            <w:tcW w:w="1368" w:type="dxa"/>
            <w:tcBorders>
              <w:top w:val="nil"/>
              <w:left w:val="nil"/>
              <w:bottom w:val="nil"/>
              <w:right w:val="nil"/>
            </w:tcBorders>
          </w:tcPr>
          <w:p w14:paraId="7415B7F8" w14:textId="77777777" w:rsidR="00196008" w:rsidRPr="00CE0402" w:rsidRDefault="00196008" w:rsidP="001A76C3">
            <w:pPr>
              <w:ind w:left="-40" w:right="-72"/>
              <w:jc w:val="right"/>
              <w:rPr>
                <w:rFonts w:cs="Arial"/>
                <w:b/>
                <w:bCs/>
                <w:color w:val="000000"/>
                <w:sz w:val="18"/>
                <w:szCs w:val="18"/>
                <w:lang w:val="en-GB"/>
              </w:rPr>
            </w:pPr>
          </w:p>
          <w:p w14:paraId="003F9604"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Computer</w:t>
            </w:r>
          </w:p>
          <w:p w14:paraId="226AC0BE"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software</w:t>
            </w:r>
          </w:p>
        </w:tc>
        <w:tc>
          <w:tcPr>
            <w:tcW w:w="1368" w:type="dxa"/>
            <w:tcBorders>
              <w:top w:val="nil"/>
              <w:left w:val="nil"/>
              <w:bottom w:val="nil"/>
              <w:right w:val="nil"/>
            </w:tcBorders>
            <w:hideMark/>
          </w:tcPr>
          <w:p w14:paraId="7470EFB8" w14:textId="77777777" w:rsidR="00196008" w:rsidRPr="00CE0402" w:rsidRDefault="00196008" w:rsidP="001A76C3">
            <w:pPr>
              <w:ind w:left="-40" w:right="-72"/>
              <w:jc w:val="right"/>
              <w:rPr>
                <w:rFonts w:cs="Arial"/>
                <w:b/>
                <w:bCs/>
                <w:color w:val="000000"/>
                <w:sz w:val="18"/>
                <w:szCs w:val="18"/>
                <w:lang w:val="en-GB"/>
              </w:rPr>
            </w:pPr>
          </w:p>
          <w:p w14:paraId="2BA96500" w14:textId="77777777" w:rsidR="00196008" w:rsidRPr="00CE0402" w:rsidRDefault="00196008" w:rsidP="001A76C3">
            <w:pPr>
              <w:ind w:left="-40" w:right="-72"/>
              <w:jc w:val="right"/>
              <w:rPr>
                <w:rFonts w:cs="Arial"/>
                <w:b/>
                <w:bCs/>
                <w:color w:val="000000"/>
                <w:sz w:val="18"/>
                <w:szCs w:val="18"/>
                <w:lang w:val="en-GB"/>
              </w:rPr>
            </w:pPr>
          </w:p>
          <w:p w14:paraId="1C946DEB"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Total</w:t>
            </w:r>
          </w:p>
        </w:tc>
      </w:tr>
      <w:tr w:rsidR="00196008" w:rsidRPr="00CE0402" w14:paraId="1D3066F6" w14:textId="77777777" w:rsidTr="001A76C3">
        <w:trPr>
          <w:trHeight w:val="205"/>
        </w:trPr>
        <w:tc>
          <w:tcPr>
            <w:tcW w:w="2635" w:type="dxa"/>
            <w:tcBorders>
              <w:top w:val="nil"/>
              <w:left w:val="nil"/>
              <w:bottom w:val="nil"/>
              <w:right w:val="nil"/>
            </w:tcBorders>
          </w:tcPr>
          <w:p w14:paraId="7433A0E2" w14:textId="77777777" w:rsidR="00196008" w:rsidRPr="00CE0402" w:rsidRDefault="00196008" w:rsidP="001A76C3">
            <w:pPr>
              <w:ind w:left="-101"/>
              <w:rPr>
                <w:rFonts w:cs="Arial"/>
                <w:color w:val="000000"/>
                <w:sz w:val="18"/>
                <w:szCs w:val="18"/>
                <w:lang w:val="en-GB"/>
              </w:rPr>
            </w:pPr>
          </w:p>
        </w:tc>
        <w:tc>
          <w:tcPr>
            <w:tcW w:w="1368" w:type="dxa"/>
            <w:tcBorders>
              <w:top w:val="nil"/>
              <w:left w:val="nil"/>
              <w:bottom w:val="single" w:sz="4" w:space="0" w:color="auto"/>
              <w:right w:val="nil"/>
            </w:tcBorders>
            <w:hideMark/>
          </w:tcPr>
          <w:p w14:paraId="7BAFFB87"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29516CF2"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Baht</w:t>
            </w:r>
          </w:p>
        </w:tc>
        <w:tc>
          <w:tcPr>
            <w:tcW w:w="1368" w:type="dxa"/>
            <w:tcBorders>
              <w:top w:val="nil"/>
              <w:left w:val="nil"/>
              <w:bottom w:val="single" w:sz="4" w:space="0" w:color="auto"/>
              <w:right w:val="nil"/>
            </w:tcBorders>
            <w:hideMark/>
          </w:tcPr>
          <w:p w14:paraId="33CD3FFB"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641C3F45"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Baht</w:t>
            </w:r>
          </w:p>
        </w:tc>
        <w:tc>
          <w:tcPr>
            <w:tcW w:w="1368" w:type="dxa"/>
            <w:tcBorders>
              <w:top w:val="nil"/>
              <w:left w:val="nil"/>
              <w:bottom w:val="single" w:sz="4" w:space="0" w:color="auto"/>
              <w:right w:val="nil"/>
            </w:tcBorders>
            <w:hideMark/>
          </w:tcPr>
          <w:p w14:paraId="2AB43806"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 xml:space="preserve">Thousand Baht </w:t>
            </w:r>
          </w:p>
        </w:tc>
        <w:tc>
          <w:tcPr>
            <w:tcW w:w="1368" w:type="dxa"/>
            <w:tcBorders>
              <w:top w:val="nil"/>
              <w:left w:val="nil"/>
              <w:bottom w:val="single" w:sz="4" w:space="0" w:color="auto"/>
              <w:right w:val="nil"/>
            </w:tcBorders>
          </w:tcPr>
          <w:p w14:paraId="5ED5FE9E"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5295D554"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Baht</w:t>
            </w:r>
          </w:p>
        </w:tc>
        <w:tc>
          <w:tcPr>
            <w:tcW w:w="1368" w:type="dxa"/>
            <w:tcBorders>
              <w:top w:val="nil"/>
              <w:left w:val="nil"/>
              <w:bottom w:val="single" w:sz="4" w:space="0" w:color="auto"/>
              <w:right w:val="nil"/>
            </w:tcBorders>
            <w:hideMark/>
          </w:tcPr>
          <w:p w14:paraId="5925E0DD" w14:textId="77777777" w:rsidR="00196008" w:rsidRPr="00CE0402" w:rsidRDefault="00196008" w:rsidP="001A76C3">
            <w:pPr>
              <w:ind w:left="-40" w:right="-72"/>
              <w:jc w:val="right"/>
              <w:rPr>
                <w:rFonts w:cs="Arial"/>
                <w:b/>
                <w:bCs/>
                <w:color w:val="000000"/>
                <w:sz w:val="18"/>
                <w:szCs w:val="18"/>
                <w:lang w:val="en-GB"/>
              </w:rPr>
            </w:pPr>
            <w:r w:rsidRPr="00CE0402">
              <w:rPr>
                <w:rFonts w:cs="Arial"/>
                <w:b/>
                <w:bCs/>
                <w:color w:val="000000"/>
                <w:sz w:val="18"/>
                <w:szCs w:val="18"/>
                <w:lang w:val="en-GB"/>
              </w:rPr>
              <w:t>Thousand Baht</w:t>
            </w:r>
          </w:p>
        </w:tc>
      </w:tr>
      <w:tr w:rsidR="00196008" w:rsidRPr="00CE0402" w14:paraId="683906CE" w14:textId="77777777" w:rsidTr="001A76C3">
        <w:trPr>
          <w:trHeight w:val="140"/>
        </w:trPr>
        <w:tc>
          <w:tcPr>
            <w:tcW w:w="2635" w:type="dxa"/>
            <w:tcBorders>
              <w:top w:val="nil"/>
              <w:left w:val="nil"/>
              <w:bottom w:val="nil"/>
              <w:right w:val="nil"/>
            </w:tcBorders>
          </w:tcPr>
          <w:p w14:paraId="64EABBB0" w14:textId="77777777" w:rsidR="00196008" w:rsidRPr="00CE0402" w:rsidRDefault="00196008" w:rsidP="001A76C3">
            <w:pPr>
              <w:ind w:left="-101"/>
              <w:rPr>
                <w:rFonts w:cs="Arial"/>
                <w:color w:val="000000"/>
                <w:sz w:val="18"/>
                <w:szCs w:val="18"/>
                <w:lang w:val="en-GB"/>
              </w:rPr>
            </w:pPr>
          </w:p>
        </w:tc>
        <w:tc>
          <w:tcPr>
            <w:tcW w:w="1368" w:type="dxa"/>
            <w:tcBorders>
              <w:top w:val="single" w:sz="4" w:space="0" w:color="auto"/>
              <w:left w:val="nil"/>
              <w:bottom w:val="nil"/>
              <w:right w:val="nil"/>
            </w:tcBorders>
            <w:hideMark/>
          </w:tcPr>
          <w:p w14:paraId="1C2F445A" w14:textId="77777777" w:rsidR="00196008" w:rsidRPr="00CE0402" w:rsidRDefault="00196008" w:rsidP="001A76C3">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5C5DFC5F" w14:textId="77777777" w:rsidR="00196008" w:rsidRPr="00CE0402" w:rsidRDefault="00196008" w:rsidP="001A76C3">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1CA7B3E3" w14:textId="77777777" w:rsidR="00196008" w:rsidRPr="00CE0402" w:rsidRDefault="00196008" w:rsidP="001A76C3">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68ACCA1A" w14:textId="77777777" w:rsidR="00196008" w:rsidRPr="00CE0402" w:rsidRDefault="00196008" w:rsidP="001A76C3">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47D241F4" w14:textId="77777777" w:rsidR="00196008" w:rsidRPr="00CE0402" w:rsidRDefault="00196008" w:rsidP="001A76C3">
            <w:pPr>
              <w:ind w:left="-40" w:right="-72"/>
              <w:jc w:val="right"/>
              <w:rPr>
                <w:rFonts w:cs="Arial"/>
                <w:color w:val="000000"/>
                <w:sz w:val="18"/>
                <w:szCs w:val="18"/>
                <w:lang w:val="en-GB"/>
              </w:rPr>
            </w:pPr>
          </w:p>
        </w:tc>
      </w:tr>
      <w:tr w:rsidR="00196008" w:rsidRPr="00CE0402" w14:paraId="4CDFAB30" w14:textId="77777777" w:rsidTr="001A76C3">
        <w:trPr>
          <w:trHeight w:val="205"/>
        </w:trPr>
        <w:tc>
          <w:tcPr>
            <w:tcW w:w="2635" w:type="dxa"/>
            <w:tcBorders>
              <w:top w:val="nil"/>
              <w:left w:val="nil"/>
              <w:bottom w:val="nil"/>
              <w:right w:val="nil"/>
            </w:tcBorders>
            <w:hideMark/>
          </w:tcPr>
          <w:p w14:paraId="6EC6EC84" w14:textId="77777777" w:rsidR="00196008" w:rsidRPr="00CE0402" w:rsidRDefault="00196008" w:rsidP="001A76C3">
            <w:pPr>
              <w:ind w:left="-101"/>
              <w:rPr>
                <w:rFonts w:cs="Arial"/>
                <w:color w:val="000000"/>
                <w:sz w:val="18"/>
                <w:szCs w:val="18"/>
                <w:lang w:val="en-GB"/>
              </w:rPr>
            </w:pPr>
            <w:r w:rsidRPr="00CE0402">
              <w:rPr>
                <w:rFonts w:cs="Arial"/>
                <w:color w:val="000000"/>
                <w:sz w:val="18"/>
                <w:szCs w:val="18"/>
              </w:rPr>
              <w:t xml:space="preserve">At </w:t>
            </w:r>
            <w:r w:rsidRPr="00CE0402">
              <w:rPr>
                <w:rFonts w:cs="Arial"/>
                <w:color w:val="000000"/>
                <w:sz w:val="18"/>
                <w:szCs w:val="18"/>
                <w:lang w:val="en-GB"/>
              </w:rPr>
              <w:t>1 January 2024</w:t>
            </w:r>
          </w:p>
        </w:tc>
        <w:tc>
          <w:tcPr>
            <w:tcW w:w="1368" w:type="dxa"/>
            <w:tcBorders>
              <w:top w:val="nil"/>
              <w:left w:val="nil"/>
              <w:bottom w:val="nil"/>
              <w:right w:val="nil"/>
            </w:tcBorders>
          </w:tcPr>
          <w:p w14:paraId="606C826E" w14:textId="77777777" w:rsidR="00196008" w:rsidRPr="00CE0402" w:rsidRDefault="00196008" w:rsidP="001A76C3">
            <w:pPr>
              <w:ind w:left="-40" w:right="-72"/>
              <w:jc w:val="right"/>
              <w:rPr>
                <w:rFonts w:eastAsia="Arial" w:cs="Arial"/>
                <w:color w:val="000000"/>
                <w:sz w:val="18"/>
                <w:szCs w:val="18"/>
                <w:lang w:bidi="ar-SA"/>
              </w:rPr>
            </w:pPr>
            <w:r w:rsidRPr="00CE0402">
              <w:rPr>
                <w:rFonts w:eastAsia="Arial" w:cs="Arial"/>
                <w:color w:val="000000"/>
                <w:sz w:val="18"/>
                <w:szCs w:val="18"/>
                <w:lang w:val="en-GB" w:bidi="ar-SA"/>
              </w:rPr>
              <w:t>99,240</w:t>
            </w:r>
          </w:p>
        </w:tc>
        <w:tc>
          <w:tcPr>
            <w:tcW w:w="1368" w:type="dxa"/>
            <w:tcBorders>
              <w:top w:val="nil"/>
              <w:left w:val="nil"/>
              <w:bottom w:val="nil"/>
              <w:right w:val="nil"/>
            </w:tcBorders>
          </w:tcPr>
          <w:p w14:paraId="3DD4A72E" w14:textId="77777777" w:rsidR="00196008" w:rsidRPr="00CE0402" w:rsidRDefault="00196008" w:rsidP="001A76C3">
            <w:pPr>
              <w:ind w:left="-40" w:right="-72"/>
              <w:jc w:val="right"/>
              <w:rPr>
                <w:rFonts w:eastAsia="Arial" w:cs="Arial"/>
                <w:color w:val="000000"/>
                <w:sz w:val="18"/>
                <w:szCs w:val="18"/>
                <w:lang w:bidi="ar-SA"/>
              </w:rPr>
            </w:pPr>
            <w:r w:rsidRPr="00CE0402">
              <w:rPr>
                <w:rFonts w:eastAsia="Arial" w:cs="Arial"/>
                <w:color w:val="000000"/>
                <w:sz w:val="18"/>
                <w:szCs w:val="18"/>
                <w:lang w:val="en-GB" w:bidi="ar-SA"/>
              </w:rPr>
              <w:t>81,554</w:t>
            </w:r>
          </w:p>
        </w:tc>
        <w:tc>
          <w:tcPr>
            <w:tcW w:w="1368" w:type="dxa"/>
            <w:tcBorders>
              <w:top w:val="nil"/>
              <w:left w:val="nil"/>
              <w:bottom w:val="nil"/>
              <w:right w:val="nil"/>
            </w:tcBorders>
          </w:tcPr>
          <w:p w14:paraId="221E54CC" w14:textId="77777777" w:rsidR="00196008" w:rsidRPr="00CE0402" w:rsidRDefault="00196008" w:rsidP="001A76C3">
            <w:pPr>
              <w:ind w:left="-40" w:right="-72"/>
              <w:jc w:val="right"/>
              <w:rPr>
                <w:rFonts w:eastAsia="Arial" w:cs="Arial"/>
                <w:color w:val="000000"/>
                <w:sz w:val="18"/>
                <w:szCs w:val="18"/>
                <w:lang w:bidi="ar-SA"/>
              </w:rPr>
            </w:pPr>
            <w:r w:rsidRPr="00CE0402">
              <w:rPr>
                <w:rFonts w:eastAsia="Arial" w:cs="Arial"/>
                <w:color w:val="000000"/>
                <w:sz w:val="18"/>
                <w:szCs w:val="18"/>
                <w:lang w:val="en-GB" w:bidi="ar-SA"/>
              </w:rPr>
              <w:t>6,945</w:t>
            </w:r>
          </w:p>
        </w:tc>
        <w:tc>
          <w:tcPr>
            <w:tcW w:w="1368" w:type="dxa"/>
            <w:tcBorders>
              <w:top w:val="nil"/>
              <w:left w:val="nil"/>
              <w:bottom w:val="nil"/>
              <w:right w:val="nil"/>
            </w:tcBorders>
          </w:tcPr>
          <w:p w14:paraId="00A7DBB9" w14:textId="77777777" w:rsidR="00196008" w:rsidRPr="00CE0402" w:rsidRDefault="00196008" w:rsidP="001A76C3">
            <w:pPr>
              <w:ind w:left="-40" w:right="-72"/>
              <w:jc w:val="right"/>
              <w:rPr>
                <w:rFonts w:eastAsia="Arial" w:cs="Arial"/>
                <w:color w:val="000000"/>
                <w:sz w:val="18"/>
                <w:szCs w:val="18"/>
                <w:lang w:bidi="ar-SA"/>
              </w:rPr>
            </w:pPr>
            <w:r w:rsidRPr="00CE0402">
              <w:rPr>
                <w:rFonts w:eastAsia="Arial" w:cs="Arial"/>
                <w:color w:val="000000"/>
                <w:sz w:val="18"/>
                <w:szCs w:val="18"/>
                <w:lang w:val="en-GB" w:bidi="ar-SA"/>
              </w:rPr>
              <w:t>3,532</w:t>
            </w:r>
          </w:p>
        </w:tc>
        <w:tc>
          <w:tcPr>
            <w:tcW w:w="1368" w:type="dxa"/>
            <w:tcBorders>
              <w:top w:val="nil"/>
              <w:left w:val="nil"/>
              <w:bottom w:val="nil"/>
              <w:right w:val="nil"/>
            </w:tcBorders>
          </w:tcPr>
          <w:p w14:paraId="42A4F1DE" w14:textId="77777777" w:rsidR="00196008" w:rsidRPr="00CE0402" w:rsidRDefault="00196008" w:rsidP="001A76C3">
            <w:pPr>
              <w:ind w:left="-40" w:right="-72"/>
              <w:jc w:val="right"/>
              <w:rPr>
                <w:rFonts w:eastAsia="Arial" w:cs="Arial"/>
                <w:color w:val="000000"/>
                <w:sz w:val="18"/>
                <w:szCs w:val="18"/>
                <w:lang w:bidi="ar-SA"/>
              </w:rPr>
            </w:pPr>
            <w:r w:rsidRPr="00CE0402">
              <w:rPr>
                <w:rFonts w:eastAsia="Arial" w:cs="Arial"/>
                <w:color w:val="000000"/>
                <w:sz w:val="18"/>
                <w:szCs w:val="18"/>
                <w:lang w:val="en-GB" w:bidi="ar-SA"/>
              </w:rPr>
              <w:t>191,271</w:t>
            </w:r>
          </w:p>
        </w:tc>
      </w:tr>
      <w:tr w:rsidR="00196008" w:rsidRPr="00CE0402" w14:paraId="582945E0" w14:textId="77777777" w:rsidTr="001A76C3">
        <w:trPr>
          <w:trHeight w:val="205"/>
        </w:trPr>
        <w:tc>
          <w:tcPr>
            <w:tcW w:w="2635" w:type="dxa"/>
            <w:tcBorders>
              <w:top w:val="nil"/>
              <w:left w:val="nil"/>
              <w:bottom w:val="nil"/>
              <w:right w:val="nil"/>
            </w:tcBorders>
            <w:hideMark/>
          </w:tcPr>
          <w:p w14:paraId="3BB73810" w14:textId="77777777" w:rsidR="00196008" w:rsidRPr="00CE0402" w:rsidRDefault="00196008" w:rsidP="001A76C3">
            <w:pPr>
              <w:ind w:left="-101"/>
              <w:rPr>
                <w:rFonts w:cs="Arial"/>
                <w:color w:val="000000"/>
                <w:sz w:val="18"/>
                <w:szCs w:val="18"/>
                <w:lang w:val="en-GB"/>
              </w:rPr>
            </w:pPr>
            <w:r w:rsidRPr="00CE0402">
              <w:rPr>
                <w:rFonts w:cs="Arial"/>
                <w:color w:val="000000"/>
                <w:sz w:val="18"/>
                <w:szCs w:val="18"/>
                <w:lang w:val="en-GB"/>
              </w:rPr>
              <w:t>Additions</w:t>
            </w:r>
          </w:p>
        </w:tc>
        <w:tc>
          <w:tcPr>
            <w:tcW w:w="1368" w:type="dxa"/>
            <w:tcBorders>
              <w:top w:val="nil"/>
              <w:left w:val="nil"/>
              <w:bottom w:val="nil"/>
              <w:right w:val="nil"/>
            </w:tcBorders>
          </w:tcPr>
          <w:p w14:paraId="7EEE9FAA"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23704581"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1,068 </w:t>
            </w:r>
          </w:p>
        </w:tc>
        <w:tc>
          <w:tcPr>
            <w:tcW w:w="1368" w:type="dxa"/>
            <w:tcBorders>
              <w:top w:val="nil"/>
              <w:left w:val="nil"/>
              <w:bottom w:val="nil"/>
              <w:right w:val="nil"/>
            </w:tcBorders>
          </w:tcPr>
          <w:p w14:paraId="25272C5F"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860 </w:t>
            </w:r>
          </w:p>
        </w:tc>
        <w:tc>
          <w:tcPr>
            <w:tcW w:w="1368" w:type="dxa"/>
            <w:tcBorders>
              <w:top w:val="nil"/>
              <w:left w:val="nil"/>
              <w:bottom w:val="nil"/>
              <w:right w:val="nil"/>
            </w:tcBorders>
          </w:tcPr>
          <w:p w14:paraId="6ADE0F6D"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6402BD69"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1,928 </w:t>
            </w:r>
          </w:p>
        </w:tc>
      </w:tr>
      <w:tr w:rsidR="001E11B7" w:rsidRPr="00CE0402" w14:paraId="65B7B546" w14:textId="77777777" w:rsidTr="001A76C3">
        <w:trPr>
          <w:trHeight w:val="205"/>
        </w:trPr>
        <w:tc>
          <w:tcPr>
            <w:tcW w:w="2635" w:type="dxa"/>
            <w:tcBorders>
              <w:top w:val="nil"/>
              <w:left w:val="nil"/>
              <w:bottom w:val="nil"/>
              <w:right w:val="nil"/>
            </w:tcBorders>
          </w:tcPr>
          <w:p w14:paraId="1AE47240" w14:textId="77777777" w:rsidR="001E11B7" w:rsidRPr="00CE0402" w:rsidRDefault="001E11B7" w:rsidP="001E11B7">
            <w:pPr>
              <w:ind w:left="-101" w:right="48"/>
              <w:rPr>
                <w:rFonts w:cs="Arial"/>
                <w:color w:val="000000"/>
                <w:sz w:val="18"/>
                <w:szCs w:val="18"/>
              </w:rPr>
            </w:pPr>
            <w:r w:rsidRPr="00CE0402">
              <w:rPr>
                <w:rFonts w:cs="Arial"/>
                <w:color w:val="000000"/>
                <w:sz w:val="18"/>
                <w:szCs w:val="18"/>
              </w:rPr>
              <w:t xml:space="preserve">Reclassified as property, </w:t>
            </w:r>
          </w:p>
          <w:p w14:paraId="4EE8B04D" w14:textId="48FFC5A9" w:rsidR="001E11B7" w:rsidRPr="00CE0402" w:rsidRDefault="001E11B7" w:rsidP="001E11B7">
            <w:pPr>
              <w:ind w:left="-101"/>
              <w:rPr>
                <w:rFonts w:cs="Arial"/>
                <w:color w:val="000000"/>
                <w:sz w:val="18"/>
                <w:szCs w:val="18"/>
                <w:lang w:val="en-GB"/>
              </w:rPr>
            </w:pPr>
            <w:r w:rsidRPr="00CE0402">
              <w:rPr>
                <w:rFonts w:cs="Arial"/>
                <w:color w:val="000000"/>
                <w:spacing w:val="-6"/>
                <w:sz w:val="18"/>
                <w:szCs w:val="18"/>
              </w:rPr>
              <w:t xml:space="preserve">   plant and equipment</w:t>
            </w:r>
            <w:r w:rsidRPr="00CE0402">
              <w:rPr>
                <w:rFonts w:cs="Arial"/>
                <w:color w:val="000000"/>
                <w:spacing w:val="-6"/>
                <w:sz w:val="18"/>
                <w:szCs w:val="18"/>
                <w:cs/>
              </w:rPr>
              <w:t xml:space="preserve"> </w:t>
            </w:r>
            <w:r w:rsidRPr="00CE0402">
              <w:rPr>
                <w:rFonts w:cs="Arial"/>
                <w:color w:val="000000"/>
                <w:spacing w:val="-6"/>
                <w:sz w:val="18"/>
                <w:szCs w:val="18"/>
              </w:rPr>
              <w:t xml:space="preserve"> (Note </w:t>
            </w:r>
            <w:r w:rsidRPr="00CE0402">
              <w:rPr>
                <w:rFonts w:cs="Arial"/>
                <w:color w:val="000000"/>
                <w:spacing w:val="-6"/>
                <w:sz w:val="18"/>
                <w:szCs w:val="18"/>
                <w:lang w:val="en-GB"/>
              </w:rPr>
              <w:t>18</w:t>
            </w:r>
            <w:r w:rsidRPr="00CE0402">
              <w:rPr>
                <w:rFonts w:cs="Arial"/>
                <w:color w:val="000000"/>
                <w:spacing w:val="-6"/>
                <w:sz w:val="18"/>
                <w:szCs w:val="18"/>
              </w:rPr>
              <w:t>)</w:t>
            </w:r>
          </w:p>
        </w:tc>
        <w:tc>
          <w:tcPr>
            <w:tcW w:w="1368" w:type="dxa"/>
            <w:tcBorders>
              <w:top w:val="nil"/>
              <w:left w:val="nil"/>
              <w:bottom w:val="nil"/>
              <w:right w:val="nil"/>
            </w:tcBorders>
          </w:tcPr>
          <w:p w14:paraId="174EB804" w14:textId="77777777" w:rsidR="001E11B7" w:rsidRPr="00CE0402" w:rsidRDefault="001E11B7" w:rsidP="001E11B7">
            <w:pPr>
              <w:ind w:left="-40" w:right="-72"/>
              <w:jc w:val="right"/>
              <w:rPr>
                <w:rFonts w:eastAsia="Arial" w:cs="Arial"/>
                <w:color w:val="000000"/>
                <w:sz w:val="18"/>
                <w:szCs w:val="18"/>
                <w:lang w:val="en-GB" w:bidi="ar-SA"/>
              </w:rPr>
            </w:pPr>
          </w:p>
          <w:p w14:paraId="4FC05682" w14:textId="41F64034" w:rsidR="001E11B7" w:rsidRPr="00CE0402" w:rsidRDefault="001E11B7" w:rsidP="001E11B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1F09E10F" w14:textId="77777777" w:rsidR="001E11B7" w:rsidRPr="00CE0402" w:rsidRDefault="001E11B7" w:rsidP="001E11B7">
            <w:pPr>
              <w:ind w:right="-72"/>
              <w:jc w:val="right"/>
              <w:rPr>
                <w:rFonts w:eastAsia="Arial" w:cs="Arial"/>
                <w:color w:val="000000"/>
                <w:sz w:val="18"/>
                <w:szCs w:val="18"/>
                <w:lang w:val="en-GB" w:bidi="ar-SA"/>
              </w:rPr>
            </w:pPr>
          </w:p>
          <w:p w14:paraId="20C39F95" w14:textId="590BD1F1" w:rsidR="001E11B7" w:rsidRPr="00CE0402" w:rsidRDefault="001E11B7" w:rsidP="001E11B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(39,619)</w:t>
            </w:r>
          </w:p>
        </w:tc>
        <w:tc>
          <w:tcPr>
            <w:tcW w:w="1368" w:type="dxa"/>
            <w:tcBorders>
              <w:top w:val="nil"/>
              <w:left w:val="nil"/>
              <w:bottom w:val="nil"/>
              <w:right w:val="nil"/>
            </w:tcBorders>
          </w:tcPr>
          <w:p w14:paraId="3581EE0E" w14:textId="77777777" w:rsidR="001E11B7" w:rsidRPr="00CE0402" w:rsidRDefault="001E11B7" w:rsidP="001E11B7">
            <w:pPr>
              <w:ind w:left="-40" w:right="-72"/>
              <w:jc w:val="right"/>
              <w:rPr>
                <w:rFonts w:eastAsia="Arial" w:cs="Arial"/>
                <w:color w:val="000000"/>
                <w:sz w:val="18"/>
                <w:szCs w:val="18"/>
                <w:lang w:val="en-GB" w:bidi="ar-SA"/>
              </w:rPr>
            </w:pPr>
          </w:p>
          <w:p w14:paraId="0BCDCF41" w14:textId="54967151" w:rsidR="001E11B7" w:rsidRPr="00CE0402" w:rsidRDefault="001E11B7" w:rsidP="001E11B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2A860F49" w14:textId="77777777" w:rsidR="001E11B7" w:rsidRPr="00CE0402" w:rsidRDefault="001E11B7" w:rsidP="001E11B7">
            <w:pPr>
              <w:ind w:left="-40" w:right="-72"/>
              <w:jc w:val="right"/>
              <w:rPr>
                <w:rFonts w:eastAsia="Arial" w:cs="Arial"/>
                <w:color w:val="000000"/>
                <w:sz w:val="18"/>
                <w:szCs w:val="18"/>
                <w:lang w:val="en-GB" w:bidi="ar-SA"/>
              </w:rPr>
            </w:pPr>
          </w:p>
          <w:p w14:paraId="7194A5F6" w14:textId="74053BB5" w:rsidR="001E11B7" w:rsidRPr="00CE0402" w:rsidRDefault="001E11B7" w:rsidP="001E11B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07D086F1" w14:textId="77777777" w:rsidR="001E11B7" w:rsidRPr="00CE0402" w:rsidRDefault="001E11B7" w:rsidP="001E11B7">
            <w:pPr>
              <w:ind w:left="-40" w:right="-72"/>
              <w:jc w:val="right"/>
              <w:rPr>
                <w:rFonts w:eastAsia="Arial" w:cs="Arial"/>
                <w:color w:val="000000"/>
                <w:sz w:val="18"/>
                <w:szCs w:val="18"/>
                <w:lang w:val="en-GB" w:bidi="ar-SA"/>
              </w:rPr>
            </w:pPr>
          </w:p>
          <w:p w14:paraId="6EAFB4CB" w14:textId="65D58C83" w:rsidR="001E11B7" w:rsidRPr="00CE0402" w:rsidRDefault="001E11B7" w:rsidP="001E11B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(39,619)</w:t>
            </w:r>
          </w:p>
        </w:tc>
      </w:tr>
      <w:tr w:rsidR="00196008" w:rsidRPr="00CE0402" w14:paraId="75BDA2C0" w14:textId="77777777" w:rsidTr="001A76C3">
        <w:trPr>
          <w:trHeight w:val="205"/>
        </w:trPr>
        <w:tc>
          <w:tcPr>
            <w:tcW w:w="2635" w:type="dxa"/>
            <w:tcBorders>
              <w:top w:val="nil"/>
              <w:left w:val="nil"/>
              <w:bottom w:val="nil"/>
              <w:right w:val="nil"/>
            </w:tcBorders>
          </w:tcPr>
          <w:p w14:paraId="0D091AAD" w14:textId="767FB005" w:rsidR="00196008" w:rsidRPr="00CE0402" w:rsidRDefault="00196008" w:rsidP="00CE033B">
            <w:pPr>
              <w:ind w:left="-101"/>
              <w:jc w:val="left"/>
              <w:rPr>
                <w:rFonts w:cs="Arial"/>
                <w:color w:val="000000"/>
                <w:sz w:val="18"/>
                <w:szCs w:val="18"/>
                <w:lang w:val="en-GB"/>
              </w:rPr>
            </w:pPr>
            <w:r w:rsidRPr="00CE0402">
              <w:rPr>
                <w:rFonts w:cs="Arial"/>
                <w:color w:val="000000"/>
                <w:sz w:val="18"/>
                <w:szCs w:val="18"/>
                <w:lang w:val="en-GB"/>
              </w:rPr>
              <w:t xml:space="preserve">Lease </w:t>
            </w:r>
            <w:r w:rsidR="00743A9A" w:rsidRPr="00CE0402">
              <w:rPr>
                <w:rFonts w:cs="Arial"/>
                <w:color w:val="000000"/>
                <w:sz w:val="18"/>
                <w:szCs w:val="18"/>
                <w:lang w:val="en-GB"/>
              </w:rPr>
              <w:t xml:space="preserve">term </w:t>
            </w:r>
            <w:r w:rsidRPr="00CE0402">
              <w:rPr>
                <w:rFonts w:cs="Arial"/>
                <w:color w:val="000000"/>
                <w:sz w:val="18"/>
                <w:szCs w:val="18"/>
                <w:lang w:val="en-GB"/>
              </w:rPr>
              <w:t xml:space="preserve">modifications </w:t>
            </w:r>
          </w:p>
        </w:tc>
        <w:tc>
          <w:tcPr>
            <w:tcW w:w="1368" w:type="dxa"/>
            <w:tcBorders>
              <w:top w:val="nil"/>
              <w:left w:val="nil"/>
              <w:bottom w:val="nil"/>
              <w:right w:val="nil"/>
            </w:tcBorders>
          </w:tcPr>
          <w:p w14:paraId="11A58462"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6,155 </w:t>
            </w:r>
          </w:p>
        </w:tc>
        <w:tc>
          <w:tcPr>
            <w:tcW w:w="1368" w:type="dxa"/>
            <w:tcBorders>
              <w:top w:val="nil"/>
              <w:left w:val="nil"/>
              <w:bottom w:val="nil"/>
              <w:right w:val="nil"/>
            </w:tcBorders>
          </w:tcPr>
          <w:p w14:paraId="0F67FD11" w14:textId="5D398E84"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581E964F" w14:textId="1C6E8006"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4C6B50C3" w14:textId="6680D35F"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21452C35" w14:textId="458ED58D"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6,155 </w:t>
            </w:r>
          </w:p>
        </w:tc>
      </w:tr>
      <w:tr w:rsidR="00196008" w:rsidRPr="00CE0402" w14:paraId="6ED3D677" w14:textId="77777777" w:rsidTr="00940CC3">
        <w:trPr>
          <w:trHeight w:val="204"/>
        </w:trPr>
        <w:tc>
          <w:tcPr>
            <w:tcW w:w="2635" w:type="dxa"/>
            <w:tcBorders>
              <w:top w:val="nil"/>
              <w:left w:val="nil"/>
              <w:bottom w:val="nil"/>
              <w:right w:val="nil"/>
            </w:tcBorders>
          </w:tcPr>
          <w:p w14:paraId="2678DC24" w14:textId="77777777" w:rsidR="00196008" w:rsidRPr="00CE0402" w:rsidRDefault="00196008" w:rsidP="001A76C3">
            <w:pPr>
              <w:ind w:left="-101" w:right="48"/>
              <w:rPr>
                <w:rFonts w:cs="Arial"/>
                <w:color w:val="000000"/>
                <w:sz w:val="18"/>
                <w:szCs w:val="18"/>
              </w:rPr>
            </w:pPr>
            <w:r w:rsidRPr="00CE0402">
              <w:rPr>
                <w:rFonts w:cs="Arial"/>
                <w:color w:val="000000"/>
                <w:sz w:val="18"/>
                <w:szCs w:val="18"/>
              </w:rPr>
              <w:t>Lease termination</w:t>
            </w:r>
          </w:p>
        </w:tc>
        <w:tc>
          <w:tcPr>
            <w:tcW w:w="1368" w:type="dxa"/>
            <w:tcBorders>
              <w:top w:val="nil"/>
              <w:left w:val="nil"/>
              <w:bottom w:val="nil"/>
              <w:right w:val="nil"/>
            </w:tcBorders>
          </w:tcPr>
          <w:p w14:paraId="05A21E2F"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(314)</w:t>
            </w:r>
          </w:p>
        </w:tc>
        <w:tc>
          <w:tcPr>
            <w:tcW w:w="1368" w:type="dxa"/>
            <w:tcBorders>
              <w:top w:val="nil"/>
              <w:left w:val="nil"/>
              <w:bottom w:val="nil"/>
              <w:right w:val="nil"/>
            </w:tcBorders>
          </w:tcPr>
          <w:p w14:paraId="376CA107" w14:textId="77777777" w:rsidR="00196008" w:rsidRPr="00CE0402" w:rsidRDefault="00196008" w:rsidP="001A76C3">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5D6A6CF9"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56E367B8"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6D0EE0D2"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(314)</w:t>
            </w:r>
          </w:p>
        </w:tc>
      </w:tr>
      <w:tr w:rsidR="00196008" w:rsidRPr="00CE0402" w14:paraId="1E06BEE5" w14:textId="77777777" w:rsidTr="00940CC3">
        <w:trPr>
          <w:trHeight w:val="204"/>
        </w:trPr>
        <w:tc>
          <w:tcPr>
            <w:tcW w:w="2635" w:type="dxa"/>
            <w:tcBorders>
              <w:top w:val="nil"/>
              <w:left w:val="nil"/>
              <w:bottom w:val="nil"/>
              <w:right w:val="nil"/>
            </w:tcBorders>
            <w:hideMark/>
          </w:tcPr>
          <w:p w14:paraId="4FD78EF0" w14:textId="77777777" w:rsidR="00196008" w:rsidRPr="00CE0402" w:rsidRDefault="00196008" w:rsidP="001A76C3">
            <w:pPr>
              <w:ind w:left="-101"/>
              <w:rPr>
                <w:rFonts w:cs="Arial"/>
                <w:color w:val="000000"/>
                <w:sz w:val="18"/>
                <w:szCs w:val="18"/>
                <w:lang w:val="en-GB"/>
              </w:rPr>
            </w:pPr>
            <w:r w:rsidRPr="00CE0402">
              <w:rPr>
                <w:rFonts w:cs="Arial"/>
                <w:color w:val="000000"/>
                <w:sz w:val="18"/>
                <w:szCs w:val="18"/>
                <w:lang w:val="en-GB"/>
              </w:rPr>
              <w:t>Depreciation charge</w:t>
            </w:r>
          </w:p>
        </w:tc>
        <w:tc>
          <w:tcPr>
            <w:tcW w:w="1368" w:type="dxa"/>
            <w:tcBorders>
              <w:top w:val="nil"/>
              <w:left w:val="nil"/>
              <w:bottom w:val="single" w:sz="4" w:space="0" w:color="auto"/>
              <w:right w:val="nil"/>
            </w:tcBorders>
          </w:tcPr>
          <w:p w14:paraId="1B9362D5"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(12,610)</w:t>
            </w:r>
          </w:p>
        </w:tc>
        <w:tc>
          <w:tcPr>
            <w:tcW w:w="1368" w:type="dxa"/>
            <w:tcBorders>
              <w:top w:val="nil"/>
              <w:left w:val="nil"/>
              <w:bottom w:val="single" w:sz="4" w:space="0" w:color="auto"/>
              <w:right w:val="nil"/>
            </w:tcBorders>
          </w:tcPr>
          <w:p w14:paraId="00435076"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(12,707)</w:t>
            </w:r>
          </w:p>
        </w:tc>
        <w:tc>
          <w:tcPr>
            <w:tcW w:w="1368" w:type="dxa"/>
            <w:tcBorders>
              <w:top w:val="nil"/>
              <w:left w:val="nil"/>
              <w:bottom w:val="single" w:sz="4" w:space="0" w:color="auto"/>
              <w:right w:val="nil"/>
            </w:tcBorders>
          </w:tcPr>
          <w:p w14:paraId="3172727E"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(3,117)</w:t>
            </w:r>
          </w:p>
        </w:tc>
        <w:tc>
          <w:tcPr>
            <w:tcW w:w="1368" w:type="dxa"/>
            <w:tcBorders>
              <w:top w:val="nil"/>
              <w:left w:val="nil"/>
              <w:bottom w:val="single" w:sz="4" w:space="0" w:color="auto"/>
              <w:right w:val="nil"/>
            </w:tcBorders>
          </w:tcPr>
          <w:p w14:paraId="0E9F2B63"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(902)</w:t>
            </w:r>
          </w:p>
        </w:tc>
        <w:tc>
          <w:tcPr>
            <w:tcW w:w="1368" w:type="dxa"/>
            <w:tcBorders>
              <w:top w:val="nil"/>
              <w:left w:val="nil"/>
              <w:bottom w:val="single" w:sz="4" w:space="0" w:color="auto"/>
              <w:right w:val="nil"/>
            </w:tcBorders>
          </w:tcPr>
          <w:p w14:paraId="0B502E24"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(29,336)</w:t>
            </w:r>
          </w:p>
        </w:tc>
      </w:tr>
      <w:tr w:rsidR="00196008" w:rsidRPr="00CE0402" w14:paraId="03FD97EA" w14:textId="77777777" w:rsidTr="001A76C3">
        <w:trPr>
          <w:trHeight w:val="140"/>
        </w:trPr>
        <w:tc>
          <w:tcPr>
            <w:tcW w:w="2635" w:type="dxa"/>
            <w:tcBorders>
              <w:top w:val="nil"/>
              <w:left w:val="nil"/>
              <w:bottom w:val="nil"/>
              <w:right w:val="nil"/>
            </w:tcBorders>
          </w:tcPr>
          <w:p w14:paraId="03D62A4A" w14:textId="77777777" w:rsidR="00196008" w:rsidRPr="00CE0402" w:rsidRDefault="00196008" w:rsidP="001A76C3">
            <w:pPr>
              <w:ind w:left="-101"/>
              <w:rPr>
                <w:rFonts w:cs="Arial"/>
                <w:color w:val="000000"/>
                <w:sz w:val="18"/>
                <w:szCs w:val="18"/>
                <w:lang w:val="en-GB"/>
              </w:rPr>
            </w:pPr>
          </w:p>
        </w:tc>
        <w:tc>
          <w:tcPr>
            <w:tcW w:w="1368" w:type="dxa"/>
            <w:tcBorders>
              <w:top w:val="single" w:sz="4" w:space="0" w:color="auto"/>
              <w:left w:val="nil"/>
              <w:bottom w:val="nil"/>
              <w:right w:val="nil"/>
            </w:tcBorders>
          </w:tcPr>
          <w:p w14:paraId="4A211D38" w14:textId="77777777" w:rsidR="00196008" w:rsidRPr="00CE0402" w:rsidRDefault="00196008" w:rsidP="001A76C3">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736AB9FE" w14:textId="77777777" w:rsidR="00196008" w:rsidRPr="00CE0402" w:rsidRDefault="00196008" w:rsidP="001A76C3">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606E3E81" w14:textId="77777777" w:rsidR="00196008" w:rsidRPr="00CE0402" w:rsidRDefault="00196008" w:rsidP="001A76C3">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0060D72C" w14:textId="77777777" w:rsidR="00196008" w:rsidRPr="00CE0402" w:rsidRDefault="00196008" w:rsidP="001A76C3">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1E2B7393" w14:textId="77777777" w:rsidR="00196008" w:rsidRPr="00CE0402" w:rsidRDefault="00196008" w:rsidP="001A76C3">
            <w:pPr>
              <w:ind w:left="-40" w:right="-72"/>
              <w:jc w:val="right"/>
              <w:rPr>
                <w:rFonts w:eastAsia="Arial" w:cs="Arial"/>
                <w:color w:val="000000"/>
                <w:sz w:val="18"/>
                <w:szCs w:val="18"/>
                <w:lang w:val="en-GB" w:bidi="ar-SA"/>
              </w:rPr>
            </w:pPr>
          </w:p>
        </w:tc>
      </w:tr>
      <w:tr w:rsidR="00196008" w:rsidRPr="00CE0402" w14:paraId="24CE65C2" w14:textId="77777777" w:rsidTr="001A76C3">
        <w:trPr>
          <w:trHeight w:val="205"/>
        </w:trPr>
        <w:tc>
          <w:tcPr>
            <w:tcW w:w="2635" w:type="dxa"/>
            <w:tcBorders>
              <w:top w:val="nil"/>
              <w:left w:val="nil"/>
              <w:bottom w:val="nil"/>
              <w:right w:val="nil"/>
            </w:tcBorders>
            <w:hideMark/>
          </w:tcPr>
          <w:p w14:paraId="32B98EC7" w14:textId="77777777" w:rsidR="00196008" w:rsidRPr="00CE0402" w:rsidRDefault="00196008" w:rsidP="001A76C3">
            <w:pPr>
              <w:ind w:left="-101"/>
              <w:rPr>
                <w:rFonts w:cs="Arial"/>
                <w:color w:val="000000"/>
                <w:sz w:val="18"/>
                <w:szCs w:val="18"/>
                <w:lang w:val="en-GB"/>
              </w:rPr>
            </w:pPr>
            <w:r w:rsidRPr="00CE0402">
              <w:rPr>
                <w:rFonts w:cs="Arial"/>
                <w:color w:val="000000"/>
                <w:sz w:val="18"/>
                <w:szCs w:val="18"/>
              </w:rPr>
              <w:t>Net book amount</w:t>
            </w:r>
            <w:r w:rsidRPr="00CE0402">
              <w:rPr>
                <w:rFonts w:cs="Arial"/>
                <w:color w:val="000000"/>
                <w:sz w:val="18"/>
                <w:szCs w:val="18"/>
                <w:lang w:val="en-GB"/>
              </w:rPr>
              <w:t xml:space="preserve"> as at </w:t>
            </w:r>
          </w:p>
          <w:p w14:paraId="13A72690" w14:textId="77777777" w:rsidR="00196008" w:rsidRPr="00CE0402" w:rsidRDefault="00196008" w:rsidP="001A76C3">
            <w:pPr>
              <w:ind w:left="-101"/>
              <w:rPr>
                <w:rFonts w:cs="Arial"/>
                <w:color w:val="000000"/>
                <w:sz w:val="18"/>
                <w:szCs w:val="18"/>
                <w:lang w:val="en-GB"/>
              </w:rPr>
            </w:pPr>
            <w:r w:rsidRPr="00CE0402">
              <w:rPr>
                <w:rFonts w:cs="Arial"/>
                <w:color w:val="000000"/>
                <w:sz w:val="18"/>
                <w:szCs w:val="18"/>
                <w:lang w:val="en-GB"/>
              </w:rPr>
              <w:t xml:space="preserve">   31 December 2024</w:t>
            </w:r>
          </w:p>
        </w:tc>
        <w:tc>
          <w:tcPr>
            <w:tcW w:w="1368" w:type="dxa"/>
            <w:tcBorders>
              <w:top w:val="nil"/>
              <w:left w:val="nil"/>
              <w:bottom w:val="single" w:sz="4" w:space="0" w:color="auto"/>
              <w:right w:val="nil"/>
            </w:tcBorders>
          </w:tcPr>
          <w:p w14:paraId="0E7F139E" w14:textId="77777777" w:rsidR="00196008" w:rsidRPr="00CE0402" w:rsidRDefault="00196008" w:rsidP="001A76C3">
            <w:pPr>
              <w:ind w:left="-40" w:right="-72"/>
              <w:jc w:val="right"/>
              <w:rPr>
                <w:rFonts w:eastAsia="Arial" w:cs="Arial"/>
                <w:color w:val="000000"/>
                <w:sz w:val="18"/>
                <w:szCs w:val="18"/>
                <w:lang w:val="en-GB" w:bidi="ar-SA"/>
              </w:rPr>
            </w:pPr>
          </w:p>
          <w:p w14:paraId="3C205BCE"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92,471 </w:t>
            </w:r>
          </w:p>
        </w:tc>
        <w:tc>
          <w:tcPr>
            <w:tcW w:w="1368" w:type="dxa"/>
            <w:tcBorders>
              <w:top w:val="nil"/>
              <w:left w:val="nil"/>
              <w:bottom w:val="single" w:sz="4" w:space="0" w:color="auto"/>
              <w:right w:val="nil"/>
            </w:tcBorders>
          </w:tcPr>
          <w:p w14:paraId="406ECBA5" w14:textId="77777777" w:rsidR="00196008" w:rsidRPr="00CE0402" w:rsidRDefault="00196008" w:rsidP="001A76C3">
            <w:pPr>
              <w:ind w:left="-40" w:right="-72"/>
              <w:jc w:val="right"/>
              <w:rPr>
                <w:rFonts w:eastAsia="Arial" w:cs="Arial"/>
                <w:color w:val="000000"/>
                <w:sz w:val="18"/>
                <w:szCs w:val="18"/>
                <w:lang w:val="en-GB" w:bidi="ar-SA"/>
              </w:rPr>
            </w:pPr>
          </w:p>
          <w:p w14:paraId="758762AA"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30,296 </w:t>
            </w:r>
          </w:p>
        </w:tc>
        <w:tc>
          <w:tcPr>
            <w:tcW w:w="1368" w:type="dxa"/>
            <w:tcBorders>
              <w:top w:val="nil"/>
              <w:left w:val="nil"/>
              <w:bottom w:val="single" w:sz="4" w:space="0" w:color="auto"/>
              <w:right w:val="nil"/>
            </w:tcBorders>
          </w:tcPr>
          <w:p w14:paraId="65E0F8E9" w14:textId="77777777" w:rsidR="00196008" w:rsidRPr="00CE0402" w:rsidRDefault="00196008" w:rsidP="001A76C3">
            <w:pPr>
              <w:ind w:left="-40" w:right="-72"/>
              <w:jc w:val="right"/>
              <w:rPr>
                <w:rFonts w:eastAsia="Arial" w:cs="Arial"/>
                <w:color w:val="000000"/>
                <w:sz w:val="18"/>
                <w:szCs w:val="18"/>
                <w:lang w:val="en-GB" w:bidi="ar-SA"/>
              </w:rPr>
            </w:pPr>
          </w:p>
          <w:p w14:paraId="02B9E4E1"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4,688 </w:t>
            </w:r>
          </w:p>
        </w:tc>
        <w:tc>
          <w:tcPr>
            <w:tcW w:w="1368" w:type="dxa"/>
            <w:tcBorders>
              <w:top w:val="nil"/>
              <w:left w:val="nil"/>
              <w:bottom w:val="single" w:sz="4" w:space="0" w:color="auto"/>
              <w:right w:val="nil"/>
            </w:tcBorders>
          </w:tcPr>
          <w:p w14:paraId="308E443C" w14:textId="77777777" w:rsidR="00196008" w:rsidRPr="00CE0402" w:rsidRDefault="00196008" w:rsidP="001A76C3">
            <w:pPr>
              <w:ind w:left="-40" w:right="-72"/>
              <w:jc w:val="right"/>
              <w:rPr>
                <w:rFonts w:eastAsia="Arial" w:cs="Arial"/>
                <w:color w:val="000000"/>
                <w:sz w:val="18"/>
                <w:szCs w:val="18"/>
                <w:lang w:val="en-GB" w:bidi="ar-SA"/>
              </w:rPr>
            </w:pPr>
          </w:p>
          <w:p w14:paraId="5CDC89FD"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2,630 </w:t>
            </w:r>
          </w:p>
        </w:tc>
        <w:tc>
          <w:tcPr>
            <w:tcW w:w="1368" w:type="dxa"/>
            <w:tcBorders>
              <w:top w:val="nil"/>
              <w:left w:val="nil"/>
              <w:bottom w:val="single" w:sz="4" w:space="0" w:color="auto"/>
              <w:right w:val="nil"/>
            </w:tcBorders>
          </w:tcPr>
          <w:p w14:paraId="13A697BD" w14:textId="77777777" w:rsidR="00196008" w:rsidRPr="00CE0402" w:rsidRDefault="00196008" w:rsidP="001A76C3">
            <w:pPr>
              <w:ind w:left="-40" w:right="-72"/>
              <w:jc w:val="right"/>
              <w:rPr>
                <w:rFonts w:eastAsia="Arial" w:cs="Arial"/>
                <w:color w:val="000000"/>
                <w:sz w:val="18"/>
                <w:szCs w:val="18"/>
                <w:lang w:val="en-GB" w:bidi="ar-SA"/>
              </w:rPr>
            </w:pPr>
          </w:p>
          <w:p w14:paraId="7917E58E" w14:textId="77777777" w:rsidR="00196008" w:rsidRPr="00CE0402" w:rsidRDefault="00196008" w:rsidP="001A76C3">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130,085 </w:t>
            </w:r>
          </w:p>
        </w:tc>
      </w:tr>
    </w:tbl>
    <w:p w14:paraId="344FE1A0" w14:textId="54E90B1F" w:rsidR="0039645A" w:rsidRPr="00CE0402" w:rsidRDefault="0039645A" w:rsidP="0041128C">
      <w:pPr>
        <w:rPr>
          <w:rFonts w:cs="Arial"/>
          <w:color w:val="000000"/>
          <w:sz w:val="18"/>
          <w:szCs w:val="18"/>
        </w:rPr>
      </w:pPr>
    </w:p>
    <w:p w14:paraId="787250A7" w14:textId="0B364F90" w:rsidR="0039645A" w:rsidRPr="00CE0402" w:rsidRDefault="0039645A" w:rsidP="0041128C">
      <w:pPr>
        <w:rPr>
          <w:rFonts w:cs="Arial"/>
          <w:color w:val="000000"/>
          <w:sz w:val="18"/>
          <w:szCs w:val="18"/>
        </w:rPr>
      </w:pPr>
      <w:r w:rsidRPr="00CE0402">
        <w:rPr>
          <w:rFonts w:cs="Arial"/>
          <w:color w:val="000000"/>
          <w:sz w:val="18"/>
          <w:szCs w:val="18"/>
        </w:rPr>
        <w:br w:type="page"/>
      </w: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368"/>
        <w:gridCol w:w="1368"/>
        <w:gridCol w:w="1368"/>
        <w:gridCol w:w="1368"/>
        <w:gridCol w:w="1368"/>
      </w:tblGrid>
      <w:tr w:rsidR="003D2BB9" w:rsidRPr="00CE0402" w14:paraId="77CE3551" w14:textId="77777777" w:rsidTr="005333CD">
        <w:trPr>
          <w:trHeight w:val="271"/>
        </w:trPr>
        <w:tc>
          <w:tcPr>
            <w:tcW w:w="2635" w:type="dxa"/>
            <w:tcBorders>
              <w:top w:val="nil"/>
              <w:left w:val="nil"/>
              <w:bottom w:val="nil"/>
              <w:right w:val="nil"/>
            </w:tcBorders>
          </w:tcPr>
          <w:p w14:paraId="0A15E90A" w14:textId="77777777" w:rsidR="003D2BB9" w:rsidRPr="00CE0402" w:rsidRDefault="003D2BB9" w:rsidP="005333CD">
            <w:pPr>
              <w:ind w:left="-101"/>
              <w:rPr>
                <w:rFonts w:cs="Arial"/>
                <w:color w:val="000000"/>
                <w:sz w:val="18"/>
                <w:szCs w:val="18"/>
                <w:lang w:val="en-GB"/>
              </w:rPr>
            </w:pPr>
          </w:p>
        </w:tc>
        <w:tc>
          <w:tcPr>
            <w:tcW w:w="6840" w:type="dxa"/>
            <w:gridSpan w:val="5"/>
            <w:tcBorders>
              <w:top w:val="nil"/>
              <w:left w:val="nil"/>
              <w:bottom w:val="single" w:sz="4" w:space="0" w:color="auto"/>
              <w:right w:val="nil"/>
            </w:tcBorders>
          </w:tcPr>
          <w:p w14:paraId="0599C95A" w14:textId="77777777" w:rsidR="003D2BB9" w:rsidRPr="00CE0402" w:rsidRDefault="003D2BB9" w:rsidP="005333CD">
            <w:pPr>
              <w:ind w:left="-40" w:right="-72"/>
              <w:jc w:val="center"/>
              <w:rPr>
                <w:rFonts w:cs="Arial"/>
                <w:b/>
                <w:bCs/>
                <w:color w:val="000000"/>
                <w:sz w:val="18"/>
                <w:szCs w:val="18"/>
                <w:lang w:val="en-GB"/>
              </w:rPr>
            </w:pPr>
            <w:r w:rsidRPr="00CE0402">
              <w:rPr>
                <w:rFonts w:cs="Arial"/>
                <w:b/>
                <w:bCs/>
                <w:color w:val="000000"/>
                <w:sz w:val="18"/>
                <w:szCs w:val="18"/>
                <w:lang w:val="en-GB"/>
              </w:rPr>
              <w:t>Separate financial statements</w:t>
            </w:r>
          </w:p>
        </w:tc>
      </w:tr>
      <w:tr w:rsidR="003D2BB9" w:rsidRPr="00CE0402" w14:paraId="6678D360" w14:textId="77777777" w:rsidTr="005333CD">
        <w:trPr>
          <w:trHeight w:val="205"/>
        </w:trPr>
        <w:tc>
          <w:tcPr>
            <w:tcW w:w="2635" w:type="dxa"/>
            <w:tcBorders>
              <w:top w:val="nil"/>
              <w:left w:val="nil"/>
              <w:bottom w:val="nil"/>
              <w:right w:val="nil"/>
            </w:tcBorders>
          </w:tcPr>
          <w:p w14:paraId="3CE06A66" w14:textId="77777777" w:rsidR="003D2BB9" w:rsidRPr="00CE0402" w:rsidRDefault="003D2BB9" w:rsidP="005333CD">
            <w:pPr>
              <w:ind w:left="-101"/>
              <w:rPr>
                <w:rFonts w:cs="Arial"/>
                <w:color w:val="000000"/>
                <w:sz w:val="18"/>
                <w:szCs w:val="18"/>
                <w:lang w:val="en-GB"/>
              </w:rPr>
            </w:pPr>
          </w:p>
        </w:tc>
        <w:tc>
          <w:tcPr>
            <w:tcW w:w="1368" w:type="dxa"/>
            <w:tcBorders>
              <w:top w:val="nil"/>
              <w:left w:val="nil"/>
              <w:bottom w:val="nil"/>
              <w:right w:val="nil"/>
            </w:tcBorders>
            <w:hideMark/>
          </w:tcPr>
          <w:p w14:paraId="085E9C35" w14:textId="77777777" w:rsidR="003D2BB9" w:rsidRPr="00CE0402" w:rsidRDefault="003D2BB9" w:rsidP="005333CD">
            <w:pPr>
              <w:ind w:left="-40" w:right="-72"/>
              <w:jc w:val="right"/>
              <w:rPr>
                <w:rFonts w:cs="Arial"/>
                <w:b/>
                <w:bCs/>
                <w:color w:val="000000"/>
                <w:sz w:val="18"/>
                <w:szCs w:val="18"/>
                <w:lang w:val="en-GB"/>
              </w:rPr>
            </w:pPr>
          </w:p>
          <w:p w14:paraId="309B45DE"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Land and building</w:t>
            </w:r>
          </w:p>
        </w:tc>
        <w:tc>
          <w:tcPr>
            <w:tcW w:w="1368" w:type="dxa"/>
            <w:tcBorders>
              <w:top w:val="nil"/>
              <w:left w:val="nil"/>
              <w:bottom w:val="nil"/>
              <w:right w:val="nil"/>
            </w:tcBorders>
            <w:hideMark/>
          </w:tcPr>
          <w:p w14:paraId="4FD41A5B"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 xml:space="preserve">Medical </w:t>
            </w:r>
          </w:p>
          <w:p w14:paraId="1704048E"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and office</w:t>
            </w:r>
          </w:p>
          <w:p w14:paraId="102F79DB"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equipment</w:t>
            </w:r>
          </w:p>
        </w:tc>
        <w:tc>
          <w:tcPr>
            <w:tcW w:w="1368" w:type="dxa"/>
            <w:tcBorders>
              <w:top w:val="nil"/>
              <w:left w:val="nil"/>
              <w:bottom w:val="nil"/>
              <w:right w:val="nil"/>
            </w:tcBorders>
            <w:hideMark/>
          </w:tcPr>
          <w:p w14:paraId="086277DD" w14:textId="77777777" w:rsidR="003D2BB9" w:rsidRPr="00CE0402" w:rsidRDefault="003D2BB9" w:rsidP="005333CD">
            <w:pPr>
              <w:ind w:left="-40" w:right="-72"/>
              <w:jc w:val="right"/>
              <w:rPr>
                <w:rFonts w:cs="Arial"/>
                <w:b/>
                <w:bCs/>
                <w:color w:val="000000"/>
                <w:sz w:val="18"/>
                <w:szCs w:val="18"/>
                <w:lang w:val="en-GB"/>
              </w:rPr>
            </w:pPr>
          </w:p>
          <w:p w14:paraId="449D20B1" w14:textId="77777777" w:rsidR="003D2BB9" w:rsidRPr="00CE0402" w:rsidRDefault="003D2BB9" w:rsidP="005333CD">
            <w:pPr>
              <w:ind w:left="-40" w:right="-72"/>
              <w:jc w:val="right"/>
              <w:rPr>
                <w:rFonts w:cs="Arial"/>
                <w:b/>
                <w:bCs/>
                <w:color w:val="000000"/>
                <w:sz w:val="18"/>
                <w:szCs w:val="18"/>
                <w:lang w:val="en-GB"/>
              </w:rPr>
            </w:pPr>
          </w:p>
          <w:p w14:paraId="5AFC041C"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Vehicles</w:t>
            </w:r>
          </w:p>
        </w:tc>
        <w:tc>
          <w:tcPr>
            <w:tcW w:w="1368" w:type="dxa"/>
            <w:tcBorders>
              <w:top w:val="nil"/>
              <w:left w:val="nil"/>
              <w:bottom w:val="nil"/>
              <w:right w:val="nil"/>
            </w:tcBorders>
          </w:tcPr>
          <w:p w14:paraId="11368FE6" w14:textId="77777777" w:rsidR="003D2BB9" w:rsidRPr="00CE0402" w:rsidRDefault="003D2BB9" w:rsidP="005333CD">
            <w:pPr>
              <w:ind w:left="-40" w:right="-72"/>
              <w:jc w:val="right"/>
              <w:rPr>
                <w:rFonts w:cs="Arial"/>
                <w:b/>
                <w:bCs/>
                <w:color w:val="000000"/>
                <w:sz w:val="18"/>
                <w:szCs w:val="18"/>
                <w:lang w:val="en-GB"/>
              </w:rPr>
            </w:pPr>
          </w:p>
          <w:p w14:paraId="753B2957"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Computer</w:t>
            </w:r>
          </w:p>
          <w:p w14:paraId="79ADF70C"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software</w:t>
            </w:r>
          </w:p>
        </w:tc>
        <w:tc>
          <w:tcPr>
            <w:tcW w:w="1368" w:type="dxa"/>
            <w:tcBorders>
              <w:top w:val="nil"/>
              <w:left w:val="nil"/>
              <w:bottom w:val="nil"/>
              <w:right w:val="nil"/>
            </w:tcBorders>
            <w:hideMark/>
          </w:tcPr>
          <w:p w14:paraId="21EB7EB9" w14:textId="77777777" w:rsidR="003D2BB9" w:rsidRPr="00CE0402" w:rsidRDefault="003D2BB9" w:rsidP="005333CD">
            <w:pPr>
              <w:ind w:left="-40" w:right="-72"/>
              <w:jc w:val="right"/>
              <w:rPr>
                <w:rFonts w:cs="Arial"/>
                <w:b/>
                <w:bCs/>
                <w:color w:val="000000"/>
                <w:sz w:val="18"/>
                <w:szCs w:val="18"/>
                <w:lang w:val="en-GB"/>
              </w:rPr>
            </w:pPr>
          </w:p>
          <w:p w14:paraId="62694051" w14:textId="77777777" w:rsidR="003D2BB9" w:rsidRPr="00CE0402" w:rsidRDefault="003D2BB9" w:rsidP="005333CD">
            <w:pPr>
              <w:ind w:left="-40" w:right="-72"/>
              <w:jc w:val="right"/>
              <w:rPr>
                <w:rFonts w:cs="Arial"/>
                <w:b/>
                <w:bCs/>
                <w:color w:val="000000"/>
                <w:sz w:val="18"/>
                <w:szCs w:val="18"/>
                <w:lang w:val="en-GB"/>
              </w:rPr>
            </w:pPr>
          </w:p>
          <w:p w14:paraId="7AD55DB5"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Total</w:t>
            </w:r>
          </w:p>
        </w:tc>
      </w:tr>
      <w:tr w:rsidR="003D2BB9" w:rsidRPr="00CE0402" w14:paraId="1ACD5751" w14:textId="77777777" w:rsidTr="005333CD">
        <w:trPr>
          <w:trHeight w:val="205"/>
        </w:trPr>
        <w:tc>
          <w:tcPr>
            <w:tcW w:w="2635" w:type="dxa"/>
            <w:tcBorders>
              <w:top w:val="nil"/>
              <w:left w:val="nil"/>
              <w:bottom w:val="nil"/>
              <w:right w:val="nil"/>
            </w:tcBorders>
          </w:tcPr>
          <w:p w14:paraId="4451F5FF" w14:textId="77777777" w:rsidR="003D2BB9" w:rsidRPr="00CE0402" w:rsidRDefault="003D2BB9" w:rsidP="005333CD">
            <w:pPr>
              <w:ind w:left="-101"/>
              <w:rPr>
                <w:rFonts w:cs="Arial"/>
                <w:color w:val="000000"/>
                <w:sz w:val="18"/>
                <w:szCs w:val="18"/>
                <w:lang w:val="en-GB"/>
              </w:rPr>
            </w:pPr>
          </w:p>
        </w:tc>
        <w:tc>
          <w:tcPr>
            <w:tcW w:w="1368" w:type="dxa"/>
            <w:tcBorders>
              <w:top w:val="nil"/>
              <w:left w:val="nil"/>
              <w:bottom w:val="single" w:sz="4" w:space="0" w:color="auto"/>
              <w:right w:val="nil"/>
            </w:tcBorders>
            <w:hideMark/>
          </w:tcPr>
          <w:p w14:paraId="17571599"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02E45FE2"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Baht</w:t>
            </w:r>
          </w:p>
        </w:tc>
        <w:tc>
          <w:tcPr>
            <w:tcW w:w="1368" w:type="dxa"/>
            <w:tcBorders>
              <w:top w:val="nil"/>
              <w:left w:val="nil"/>
              <w:bottom w:val="single" w:sz="4" w:space="0" w:color="auto"/>
              <w:right w:val="nil"/>
            </w:tcBorders>
            <w:hideMark/>
          </w:tcPr>
          <w:p w14:paraId="0E3F17A7"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257B1E24"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Baht</w:t>
            </w:r>
          </w:p>
        </w:tc>
        <w:tc>
          <w:tcPr>
            <w:tcW w:w="1368" w:type="dxa"/>
            <w:tcBorders>
              <w:top w:val="nil"/>
              <w:left w:val="nil"/>
              <w:bottom w:val="single" w:sz="4" w:space="0" w:color="auto"/>
              <w:right w:val="nil"/>
            </w:tcBorders>
            <w:hideMark/>
          </w:tcPr>
          <w:p w14:paraId="7F400598"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 xml:space="preserve">Thousand Baht </w:t>
            </w:r>
          </w:p>
        </w:tc>
        <w:tc>
          <w:tcPr>
            <w:tcW w:w="1368" w:type="dxa"/>
            <w:tcBorders>
              <w:top w:val="nil"/>
              <w:left w:val="nil"/>
              <w:bottom w:val="single" w:sz="4" w:space="0" w:color="auto"/>
              <w:right w:val="nil"/>
            </w:tcBorders>
          </w:tcPr>
          <w:p w14:paraId="5623931A"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2DCF2217"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Baht</w:t>
            </w:r>
          </w:p>
        </w:tc>
        <w:tc>
          <w:tcPr>
            <w:tcW w:w="1368" w:type="dxa"/>
            <w:tcBorders>
              <w:top w:val="nil"/>
              <w:left w:val="nil"/>
              <w:bottom w:val="single" w:sz="4" w:space="0" w:color="auto"/>
              <w:right w:val="nil"/>
            </w:tcBorders>
            <w:hideMark/>
          </w:tcPr>
          <w:p w14:paraId="7E5B976E" w14:textId="77777777" w:rsidR="003D2BB9" w:rsidRPr="00CE0402" w:rsidRDefault="003D2BB9" w:rsidP="005333CD">
            <w:pPr>
              <w:ind w:left="-40" w:right="-72"/>
              <w:jc w:val="right"/>
              <w:rPr>
                <w:rFonts w:cs="Arial"/>
                <w:b/>
                <w:bCs/>
                <w:color w:val="000000"/>
                <w:sz w:val="18"/>
                <w:szCs w:val="18"/>
                <w:lang w:val="en-GB"/>
              </w:rPr>
            </w:pPr>
            <w:r w:rsidRPr="00CE0402">
              <w:rPr>
                <w:rFonts w:cs="Arial"/>
                <w:b/>
                <w:bCs/>
                <w:color w:val="000000"/>
                <w:sz w:val="18"/>
                <w:szCs w:val="18"/>
                <w:lang w:val="en-GB"/>
              </w:rPr>
              <w:t>Thousand Baht</w:t>
            </w:r>
          </w:p>
        </w:tc>
      </w:tr>
      <w:tr w:rsidR="003D2BB9" w:rsidRPr="00CE0402" w14:paraId="4AE263DA" w14:textId="77777777" w:rsidTr="005333CD">
        <w:trPr>
          <w:trHeight w:val="140"/>
        </w:trPr>
        <w:tc>
          <w:tcPr>
            <w:tcW w:w="2635" w:type="dxa"/>
            <w:tcBorders>
              <w:top w:val="nil"/>
              <w:left w:val="nil"/>
              <w:bottom w:val="nil"/>
              <w:right w:val="nil"/>
            </w:tcBorders>
          </w:tcPr>
          <w:p w14:paraId="529B77BF" w14:textId="77777777" w:rsidR="003D2BB9" w:rsidRPr="00CE0402" w:rsidRDefault="003D2BB9" w:rsidP="005333CD">
            <w:pPr>
              <w:ind w:left="-101"/>
              <w:rPr>
                <w:rFonts w:cs="Arial"/>
                <w:color w:val="000000"/>
                <w:sz w:val="18"/>
                <w:szCs w:val="18"/>
                <w:lang w:val="en-GB"/>
              </w:rPr>
            </w:pPr>
          </w:p>
        </w:tc>
        <w:tc>
          <w:tcPr>
            <w:tcW w:w="1368" w:type="dxa"/>
            <w:tcBorders>
              <w:top w:val="single" w:sz="4" w:space="0" w:color="auto"/>
              <w:left w:val="nil"/>
              <w:bottom w:val="nil"/>
              <w:right w:val="nil"/>
            </w:tcBorders>
            <w:hideMark/>
          </w:tcPr>
          <w:p w14:paraId="314DB281" w14:textId="77777777" w:rsidR="003D2BB9" w:rsidRPr="00CE0402" w:rsidRDefault="003D2BB9" w:rsidP="005333CD">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0CC5C9B8" w14:textId="77777777" w:rsidR="003D2BB9" w:rsidRPr="00CE0402" w:rsidRDefault="003D2BB9" w:rsidP="005333CD">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1AD85CEE" w14:textId="77777777" w:rsidR="003D2BB9" w:rsidRPr="00CE0402" w:rsidRDefault="003D2BB9" w:rsidP="005333CD">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7971DC11" w14:textId="77777777" w:rsidR="003D2BB9" w:rsidRPr="00CE0402" w:rsidRDefault="003D2BB9" w:rsidP="005333CD">
            <w:pPr>
              <w:ind w:left="-40" w:right="-72"/>
              <w:jc w:val="right"/>
              <w:rPr>
                <w:rFonts w:cs="Arial"/>
                <w:color w:val="000000"/>
                <w:sz w:val="18"/>
                <w:szCs w:val="18"/>
                <w:lang w:val="en-GB"/>
              </w:rPr>
            </w:pPr>
          </w:p>
        </w:tc>
        <w:tc>
          <w:tcPr>
            <w:tcW w:w="1368" w:type="dxa"/>
            <w:tcBorders>
              <w:top w:val="single" w:sz="4" w:space="0" w:color="auto"/>
              <w:left w:val="nil"/>
              <w:bottom w:val="nil"/>
              <w:right w:val="nil"/>
            </w:tcBorders>
          </w:tcPr>
          <w:p w14:paraId="20146E91" w14:textId="77777777" w:rsidR="003D2BB9" w:rsidRPr="00CE0402" w:rsidRDefault="003D2BB9" w:rsidP="005333CD">
            <w:pPr>
              <w:ind w:left="-40" w:right="-72"/>
              <w:jc w:val="right"/>
              <w:rPr>
                <w:rFonts w:cs="Arial"/>
                <w:color w:val="000000"/>
                <w:sz w:val="18"/>
                <w:szCs w:val="18"/>
                <w:lang w:val="en-GB"/>
              </w:rPr>
            </w:pPr>
          </w:p>
        </w:tc>
      </w:tr>
      <w:tr w:rsidR="00196008" w:rsidRPr="00CE0402" w14:paraId="6FF503AC" w14:textId="77777777" w:rsidTr="005333CD">
        <w:trPr>
          <w:trHeight w:val="205"/>
        </w:trPr>
        <w:tc>
          <w:tcPr>
            <w:tcW w:w="2635" w:type="dxa"/>
            <w:tcBorders>
              <w:top w:val="nil"/>
              <w:left w:val="nil"/>
              <w:bottom w:val="nil"/>
              <w:right w:val="nil"/>
            </w:tcBorders>
            <w:hideMark/>
          </w:tcPr>
          <w:p w14:paraId="6A1D7E5B" w14:textId="573B95F7" w:rsidR="00196008" w:rsidRPr="00CE0402" w:rsidRDefault="00196008" w:rsidP="00196008">
            <w:pPr>
              <w:ind w:left="-101"/>
              <w:rPr>
                <w:rFonts w:cs="Arial"/>
                <w:color w:val="000000"/>
                <w:sz w:val="18"/>
                <w:szCs w:val="18"/>
                <w:lang w:val="en-GB"/>
              </w:rPr>
            </w:pPr>
            <w:r w:rsidRPr="00CE0402">
              <w:rPr>
                <w:rFonts w:cs="Arial"/>
                <w:color w:val="000000"/>
                <w:sz w:val="18"/>
                <w:szCs w:val="18"/>
              </w:rPr>
              <w:t xml:space="preserve">At </w:t>
            </w:r>
            <w:r w:rsidRPr="00CE0402">
              <w:rPr>
                <w:rFonts w:cs="Arial"/>
                <w:color w:val="000000"/>
                <w:sz w:val="18"/>
                <w:szCs w:val="18"/>
                <w:lang w:val="en-GB"/>
              </w:rPr>
              <w:t>1 January 2025</w:t>
            </w:r>
          </w:p>
        </w:tc>
        <w:tc>
          <w:tcPr>
            <w:tcW w:w="1368" w:type="dxa"/>
            <w:tcBorders>
              <w:top w:val="nil"/>
              <w:left w:val="nil"/>
              <w:bottom w:val="nil"/>
              <w:right w:val="nil"/>
            </w:tcBorders>
          </w:tcPr>
          <w:p w14:paraId="088552F0" w14:textId="3E83ED9F" w:rsidR="00196008" w:rsidRPr="00CE0402" w:rsidRDefault="00196008" w:rsidP="00196008">
            <w:pPr>
              <w:ind w:left="-40" w:right="-72"/>
              <w:jc w:val="right"/>
              <w:rPr>
                <w:rFonts w:eastAsia="Arial" w:cs="Arial"/>
                <w:color w:val="000000"/>
                <w:sz w:val="18"/>
                <w:szCs w:val="18"/>
                <w:lang w:bidi="ar-SA"/>
              </w:rPr>
            </w:pPr>
            <w:r w:rsidRPr="00CE0402">
              <w:rPr>
                <w:rFonts w:eastAsia="Arial" w:cs="Arial"/>
                <w:color w:val="000000"/>
                <w:sz w:val="18"/>
                <w:szCs w:val="18"/>
                <w:lang w:val="en-GB" w:bidi="ar-SA"/>
              </w:rPr>
              <w:t xml:space="preserve"> 92,471 </w:t>
            </w:r>
          </w:p>
        </w:tc>
        <w:tc>
          <w:tcPr>
            <w:tcW w:w="1368" w:type="dxa"/>
            <w:tcBorders>
              <w:top w:val="nil"/>
              <w:left w:val="nil"/>
              <w:bottom w:val="nil"/>
              <w:right w:val="nil"/>
            </w:tcBorders>
          </w:tcPr>
          <w:p w14:paraId="7DCB678C" w14:textId="39454183" w:rsidR="00196008" w:rsidRPr="00CE0402" w:rsidRDefault="00196008" w:rsidP="00196008">
            <w:pPr>
              <w:ind w:left="-40" w:right="-72"/>
              <w:jc w:val="right"/>
              <w:rPr>
                <w:rFonts w:eastAsia="Arial" w:cs="Arial"/>
                <w:color w:val="000000"/>
                <w:sz w:val="18"/>
                <w:szCs w:val="18"/>
                <w:lang w:bidi="ar-SA"/>
              </w:rPr>
            </w:pPr>
            <w:r w:rsidRPr="00CE0402">
              <w:rPr>
                <w:rFonts w:eastAsia="Arial" w:cs="Arial"/>
                <w:color w:val="000000"/>
                <w:sz w:val="18"/>
                <w:szCs w:val="18"/>
                <w:lang w:val="en-GB" w:bidi="ar-SA"/>
              </w:rPr>
              <w:t xml:space="preserve"> 30,296 </w:t>
            </w:r>
          </w:p>
        </w:tc>
        <w:tc>
          <w:tcPr>
            <w:tcW w:w="1368" w:type="dxa"/>
            <w:tcBorders>
              <w:top w:val="nil"/>
              <w:left w:val="nil"/>
              <w:bottom w:val="nil"/>
              <w:right w:val="nil"/>
            </w:tcBorders>
          </w:tcPr>
          <w:p w14:paraId="7F50660F" w14:textId="5F3E48FE" w:rsidR="00196008" w:rsidRPr="00CE0402" w:rsidRDefault="00196008" w:rsidP="00196008">
            <w:pPr>
              <w:ind w:left="-40" w:right="-72"/>
              <w:jc w:val="right"/>
              <w:rPr>
                <w:rFonts w:eastAsia="Arial" w:cs="Arial"/>
                <w:color w:val="000000"/>
                <w:sz w:val="18"/>
                <w:szCs w:val="18"/>
                <w:lang w:bidi="ar-SA"/>
              </w:rPr>
            </w:pPr>
            <w:r w:rsidRPr="00CE0402">
              <w:rPr>
                <w:rFonts w:eastAsia="Arial" w:cs="Arial"/>
                <w:color w:val="000000"/>
                <w:sz w:val="18"/>
                <w:szCs w:val="18"/>
                <w:lang w:val="en-GB" w:bidi="ar-SA"/>
              </w:rPr>
              <w:t xml:space="preserve"> 4,688 </w:t>
            </w:r>
          </w:p>
        </w:tc>
        <w:tc>
          <w:tcPr>
            <w:tcW w:w="1368" w:type="dxa"/>
            <w:tcBorders>
              <w:top w:val="nil"/>
              <w:left w:val="nil"/>
              <w:bottom w:val="nil"/>
              <w:right w:val="nil"/>
            </w:tcBorders>
          </w:tcPr>
          <w:p w14:paraId="4A68458F" w14:textId="0AD8807B" w:rsidR="00196008" w:rsidRPr="00CE0402" w:rsidRDefault="00196008" w:rsidP="00196008">
            <w:pPr>
              <w:ind w:left="-40" w:right="-72"/>
              <w:jc w:val="right"/>
              <w:rPr>
                <w:rFonts w:eastAsia="Arial" w:cs="Arial"/>
                <w:color w:val="000000"/>
                <w:sz w:val="18"/>
                <w:szCs w:val="18"/>
                <w:lang w:bidi="ar-SA"/>
              </w:rPr>
            </w:pPr>
            <w:r w:rsidRPr="00CE0402">
              <w:rPr>
                <w:rFonts w:eastAsia="Arial" w:cs="Arial"/>
                <w:color w:val="000000"/>
                <w:sz w:val="18"/>
                <w:szCs w:val="18"/>
                <w:lang w:val="en-GB" w:bidi="ar-SA"/>
              </w:rPr>
              <w:t xml:space="preserve"> 2,630 </w:t>
            </w:r>
          </w:p>
        </w:tc>
        <w:tc>
          <w:tcPr>
            <w:tcW w:w="1368" w:type="dxa"/>
            <w:tcBorders>
              <w:top w:val="nil"/>
              <w:left w:val="nil"/>
              <w:bottom w:val="nil"/>
              <w:right w:val="nil"/>
            </w:tcBorders>
          </w:tcPr>
          <w:p w14:paraId="1D415F62" w14:textId="6F0D4F03" w:rsidR="00196008" w:rsidRPr="00CE0402" w:rsidRDefault="00196008" w:rsidP="00196008">
            <w:pPr>
              <w:ind w:left="-40" w:right="-72"/>
              <w:jc w:val="right"/>
              <w:rPr>
                <w:rFonts w:eastAsia="Arial" w:cs="Arial"/>
                <w:color w:val="000000"/>
                <w:sz w:val="18"/>
                <w:szCs w:val="18"/>
                <w:lang w:bidi="ar-SA"/>
              </w:rPr>
            </w:pPr>
            <w:r w:rsidRPr="00CE0402">
              <w:rPr>
                <w:rFonts w:eastAsia="Arial" w:cs="Arial"/>
                <w:color w:val="000000"/>
                <w:sz w:val="18"/>
                <w:szCs w:val="18"/>
                <w:lang w:val="en-GB" w:bidi="ar-SA"/>
              </w:rPr>
              <w:t xml:space="preserve"> 130,085 </w:t>
            </w:r>
          </w:p>
        </w:tc>
      </w:tr>
      <w:tr w:rsidR="00354A47" w:rsidRPr="00CE0402" w14:paraId="770FC4DF" w14:textId="77777777" w:rsidTr="005333CD">
        <w:trPr>
          <w:trHeight w:val="205"/>
        </w:trPr>
        <w:tc>
          <w:tcPr>
            <w:tcW w:w="2635" w:type="dxa"/>
            <w:tcBorders>
              <w:top w:val="nil"/>
              <w:left w:val="nil"/>
              <w:bottom w:val="nil"/>
              <w:right w:val="nil"/>
            </w:tcBorders>
            <w:hideMark/>
          </w:tcPr>
          <w:p w14:paraId="259ACBDB" w14:textId="77777777" w:rsidR="00354A47" w:rsidRPr="00CE0402" w:rsidRDefault="00354A47" w:rsidP="00354A47">
            <w:pPr>
              <w:ind w:left="-101"/>
              <w:rPr>
                <w:rFonts w:cs="Arial"/>
                <w:color w:val="000000"/>
                <w:sz w:val="18"/>
                <w:szCs w:val="18"/>
                <w:lang w:val="en-GB"/>
              </w:rPr>
            </w:pPr>
            <w:r w:rsidRPr="00CE0402">
              <w:rPr>
                <w:rFonts w:cs="Arial"/>
                <w:color w:val="000000"/>
                <w:sz w:val="18"/>
                <w:szCs w:val="18"/>
                <w:lang w:val="en-GB"/>
              </w:rPr>
              <w:t>Additions</w:t>
            </w:r>
          </w:p>
        </w:tc>
        <w:tc>
          <w:tcPr>
            <w:tcW w:w="1368" w:type="dxa"/>
            <w:tcBorders>
              <w:top w:val="nil"/>
              <w:left w:val="nil"/>
              <w:bottom w:val="nil"/>
              <w:right w:val="nil"/>
            </w:tcBorders>
          </w:tcPr>
          <w:p w14:paraId="3E8B5977" w14:textId="1B4F5E2F" w:rsidR="00354A47" w:rsidRPr="00CE0402" w:rsidRDefault="00354A47" w:rsidP="00354A4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11,649 </w:t>
            </w:r>
          </w:p>
        </w:tc>
        <w:tc>
          <w:tcPr>
            <w:tcW w:w="1368" w:type="dxa"/>
            <w:tcBorders>
              <w:top w:val="nil"/>
              <w:left w:val="nil"/>
              <w:bottom w:val="nil"/>
              <w:right w:val="nil"/>
            </w:tcBorders>
          </w:tcPr>
          <w:p w14:paraId="02F3F9F5" w14:textId="276A1CAC" w:rsidR="00354A47" w:rsidRPr="00CE0402" w:rsidRDefault="00354A47" w:rsidP="00354A4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64C8E9AB" w14:textId="601FA65C" w:rsidR="00354A47" w:rsidRPr="00CE0402" w:rsidRDefault="00354A47" w:rsidP="00354A4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1,091 </w:t>
            </w:r>
          </w:p>
        </w:tc>
        <w:tc>
          <w:tcPr>
            <w:tcW w:w="1368" w:type="dxa"/>
            <w:tcBorders>
              <w:top w:val="nil"/>
              <w:left w:val="nil"/>
              <w:bottom w:val="nil"/>
              <w:right w:val="nil"/>
            </w:tcBorders>
          </w:tcPr>
          <w:p w14:paraId="0AB931C6" w14:textId="18D063D7" w:rsidR="00354A47" w:rsidRPr="00CE0402" w:rsidRDefault="00354A47" w:rsidP="00354A4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w:t>
            </w:r>
          </w:p>
        </w:tc>
        <w:tc>
          <w:tcPr>
            <w:tcW w:w="1368" w:type="dxa"/>
            <w:tcBorders>
              <w:top w:val="nil"/>
              <w:left w:val="nil"/>
              <w:bottom w:val="nil"/>
              <w:right w:val="nil"/>
            </w:tcBorders>
          </w:tcPr>
          <w:p w14:paraId="7DB72B94" w14:textId="5B04D205" w:rsidR="00354A47" w:rsidRPr="00CE0402" w:rsidRDefault="00354A47" w:rsidP="00354A47">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12,740 </w:t>
            </w:r>
          </w:p>
        </w:tc>
      </w:tr>
      <w:tr w:rsidR="002B7FBE" w:rsidRPr="00CE0402" w14:paraId="0B3B2393" w14:textId="77777777" w:rsidTr="005333CD">
        <w:trPr>
          <w:trHeight w:val="205"/>
        </w:trPr>
        <w:tc>
          <w:tcPr>
            <w:tcW w:w="2635" w:type="dxa"/>
            <w:tcBorders>
              <w:top w:val="nil"/>
              <w:left w:val="nil"/>
              <w:bottom w:val="nil"/>
              <w:right w:val="nil"/>
            </w:tcBorders>
          </w:tcPr>
          <w:p w14:paraId="6FC3D651" w14:textId="77777777" w:rsidR="002B7FBE" w:rsidRPr="00CE0402" w:rsidRDefault="002B7FBE" w:rsidP="002B7FBE">
            <w:pPr>
              <w:ind w:left="-101" w:right="48"/>
              <w:rPr>
                <w:rFonts w:cs="Arial"/>
                <w:color w:val="000000"/>
                <w:sz w:val="18"/>
                <w:szCs w:val="18"/>
              </w:rPr>
            </w:pPr>
            <w:r w:rsidRPr="00CE0402">
              <w:rPr>
                <w:rFonts w:cs="Arial"/>
                <w:color w:val="000000"/>
                <w:sz w:val="18"/>
                <w:szCs w:val="18"/>
              </w:rPr>
              <w:t xml:space="preserve">Reclassified as property, </w:t>
            </w:r>
          </w:p>
          <w:p w14:paraId="0DCBAE25" w14:textId="4701D09F" w:rsidR="002B7FBE" w:rsidRPr="00CE0402" w:rsidRDefault="002B7FBE" w:rsidP="002B7FBE">
            <w:pPr>
              <w:ind w:left="-101"/>
              <w:jc w:val="left"/>
              <w:rPr>
                <w:rFonts w:cs="Arial"/>
                <w:color w:val="000000"/>
                <w:sz w:val="18"/>
                <w:szCs w:val="18"/>
                <w:lang w:val="en-GB"/>
              </w:rPr>
            </w:pPr>
            <w:r w:rsidRPr="00CE0402">
              <w:rPr>
                <w:rFonts w:cs="Arial"/>
                <w:color w:val="000000"/>
                <w:spacing w:val="-6"/>
                <w:sz w:val="18"/>
                <w:szCs w:val="18"/>
              </w:rPr>
              <w:t xml:space="preserve">   plant and equipment</w:t>
            </w:r>
            <w:r w:rsidRPr="00CE0402">
              <w:rPr>
                <w:rFonts w:cs="Arial"/>
                <w:color w:val="000000"/>
                <w:spacing w:val="-6"/>
                <w:sz w:val="18"/>
                <w:szCs w:val="18"/>
                <w:cs/>
              </w:rPr>
              <w:t xml:space="preserve"> </w:t>
            </w:r>
            <w:r w:rsidRPr="00CE0402">
              <w:rPr>
                <w:rFonts w:cs="Arial"/>
                <w:color w:val="000000"/>
                <w:spacing w:val="-6"/>
                <w:sz w:val="18"/>
                <w:szCs w:val="18"/>
              </w:rPr>
              <w:t xml:space="preserve"> (Note </w:t>
            </w:r>
            <w:r w:rsidRPr="00CE0402">
              <w:rPr>
                <w:rFonts w:cs="Arial"/>
                <w:color w:val="000000"/>
                <w:spacing w:val="-6"/>
                <w:sz w:val="18"/>
                <w:szCs w:val="18"/>
                <w:lang w:val="en-GB"/>
              </w:rPr>
              <w:t>18</w:t>
            </w:r>
            <w:r w:rsidRPr="00CE0402">
              <w:rPr>
                <w:rFonts w:cs="Arial"/>
                <w:color w:val="000000"/>
                <w:spacing w:val="-6"/>
                <w:sz w:val="18"/>
                <w:szCs w:val="18"/>
              </w:rPr>
              <w:t>)</w:t>
            </w:r>
          </w:p>
        </w:tc>
        <w:tc>
          <w:tcPr>
            <w:tcW w:w="1368" w:type="dxa"/>
            <w:tcBorders>
              <w:top w:val="nil"/>
              <w:left w:val="nil"/>
              <w:bottom w:val="nil"/>
              <w:right w:val="nil"/>
            </w:tcBorders>
          </w:tcPr>
          <w:p w14:paraId="44705AD4" w14:textId="77777777" w:rsidR="002B7FBE" w:rsidRPr="00CE0402" w:rsidRDefault="002B7FBE" w:rsidP="002B7FBE">
            <w:pPr>
              <w:ind w:left="-40" w:right="-72"/>
              <w:jc w:val="right"/>
              <w:rPr>
                <w:rFonts w:eastAsia="Arial" w:cs="Arial"/>
                <w:color w:val="000000"/>
                <w:sz w:val="18"/>
                <w:szCs w:val="18"/>
                <w:lang w:val="en-GB" w:bidi="ar-SA"/>
              </w:rPr>
            </w:pPr>
          </w:p>
          <w:p w14:paraId="59E47750" w14:textId="150D9095" w:rsidR="002B7FBE" w:rsidRPr="00CE0402" w:rsidRDefault="002B7FBE" w:rsidP="002B7FBE">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6C2F8DDF" w14:textId="77777777" w:rsidR="002B7FBE" w:rsidRPr="00CE0402" w:rsidRDefault="002B7FBE" w:rsidP="002B7FBE">
            <w:pPr>
              <w:ind w:left="-40" w:right="-72"/>
              <w:jc w:val="right"/>
              <w:rPr>
                <w:rFonts w:eastAsia="Arial" w:cs="Arial"/>
                <w:color w:val="000000"/>
                <w:sz w:val="18"/>
                <w:szCs w:val="18"/>
                <w:lang w:val="en-GB" w:bidi="ar-SA"/>
              </w:rPr>
            </w:pPr>
          </w:p>
          <w:p w14:paraId="2CC228E8" w14:textId="2559416C" w:rsidR="002B7FBE" w:rsidRPr="00CE0402" w:rsidRDefault="002B7FBE" w:rsidP="002B7FBE">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(4,179)</w:t>
            </w:r>
          </w:p>
        </w:tc>
        <w:tc>
          <w:tcPr>
            <w:tcW w:w="1368" w:type="dxa"/>
            <w:tcBorders>
              <w:top w:val="nil"/>
              <w:left w:val="nil"/>
              <w:bottom w:val="nil"/>
              <w:right w:val="nil"/>
            </w:tcBorders>
          </w:tcPr>
          <w:p w14:paraId="192F5E2F" w14:textId="77777777" w:rsidR="002B7FBE" w:rsidRPr="00CE0402" w:rsidRDefault="002B7FBE" w:rsidP="002B7FBE">
            <w:pPr>
              <w:ind w:left="-40" w:right="-72"/>
              <w:jc w:val="right"/>
              <w:rPr>
                <w:rFonts w:eastAsia="Arial" w:cs="Arial"/>
                <w:color w:val="000000"/>
                <w:sz w:val="18"/>
                <w:szCs w:val="18"/>
                <w:lang w:val="en-GB" w:bidi="ar-SA"/>
              </w:rPr>
            </w:pPr>
          </w:p>
          <w:p w14:paraId="2FA814E3" w14:textId="77628258" w:rsidR="002B7FBE" w:rsidRPr="00CE0402" w:rsidRDefault="002B7FBE" w:rsidP="002B7FBE">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tc>
        <w:tc>
          <w:tcPr>
            <w:tcW w:w="1368" w:type="dxa"/>
            <w:tcBorders>
              <w:top w:val="nil"/>
              <w:left w:val="nil"/>
              <w:bottom w:val="nil"/>
              <w:right w:val="nil"/>
            </w:tcBorders>
          </w:tcPr>
          <w:p w14:paraId="444616C9" w14:textId="77777777" w:rsidR="002B7FBE" w:rsidRPr="00CE0402" w:rsidRDefault="002B7FBE" w:rsidP="002B7FBE">
            <w:pPr>
              <w:ind w:left="-40" w:right="-72"/>
              <w:jc w:val="right"/>
              <w:rPr>
                <w:rFonts w:eastAsia="Arial" w:cs="Arial"/>
                <w:color w:val="000000"/>
                <w:sz w:val="18"/>
                <w:szCs w:val="18"/>
                <w:lang w:val="en-GB" w:bidi="ar-SA"/>
              </w:rPr>
            </w:pPr>
          </w:p>
          <w:p w14:paraId="5E3622AD" w14:textId="493D006C" w:rsidR="002B7FBE" w:rsidRPr="00CE0402" w:rsidRDefault="002B7FBE" w:rsidP="002B7FBE">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w:t>
            </w:r>
          </w:p>
        </w:tc>
        <w:tc>
          <w:tcPr>
            <w:tcW w:w="1368" w:type="dxa"/>
            <w:tcBorders>
              <w:top w:val="nil"/>
              <w:left w:val="nil"/>
              <w:bottom w:val="nil"/>
              <w:right w:val="nil"/>
            </w:tcBorders>
          </w:tcPr>
          <w:p w14:paraId="1E0765C9" w14:textId="77777777" w:rsidR="002B7FBE" w:rsidRPr="00CE0402" w:rsidRDefault="002B7FBE" w:rsidP="002B7FBE">
            <w:pPr>
              <w:ind w:left="-40" w:right="-72"/>
              <w:jc w:val="right"/>
              <w:rPr>
                <w:rFonts w:eastAsia="Arial" w:cs="Arial"/>
                <w:color w:val="000000"/>
                <w:sz w:val="18"/>
                <w:szCs w:val="18"/>
                <w:lang w:val="en-GB" w:bidi="ar-SA"/>
              </w:rPr>
            </w:pPr>
          </w:p>
          <w:p w14:paraId="5DDD3B5C" w14:textId="4FE4F7E8" w:rsidR="002B7FBE" w:rsidRPr="00CE0402" w:rsidRDefault="002B7FBE" w:rsidP="002B7FBE">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(4,179)</w:t>
            </w:r>
          </w:p>
        </w:tc>
      </w:tr>
      <w:tr w:rsidR="009E660A" w:rsidRPr="00CE0402" w14:paraId="39F7B5AC" w14:textId="77777777" w:rsidTr="005333CD">
        <w:trPr>
          <w:trHeight w:val="216"/>
        </w:trPr>
        <w:tc>
          <w:tcPr>
            <w:tcW w:w="2635" w:type="dxa"/>
            <w:tcBorders>
              <w:top w:val="nil"/>
              <w:left w:val="nil"/>
              <w:bottom w:val="nil"/>
              <w:right w:val="nil"/>
            </w:tcBorders>
          </w:tcPr>
          <w:p w14:paraId="352FAB73" w14:textId="77777777" w:rsidR="009E660A" w:rsidRPr="00CE0402" w:rsidRDefault="009E660A" w:rsidP="009E660A">
            <w:pPr>
              <w:ind w:left="-101" w:right="48"/>
              <w:rPr>
                <w:rFonts w:cs="Arial"/>
                <w:color w:val="000000"/>
                <w:sz w:val="18"/>
                <w:szCs w:val="18"/>
              </w:rPr>
            </w:pPr>
            <w:r w:rsidRPr="00CE0402">
              <w:rPr>
                <w:rFonts w:cs="Arial"/>
                <w:color w:val="000000"/>
                <w:sz w:val="18"/>
                <w:szCs w:val="18"/>
              </w:rPr>
              <w:t>Lease termination</w:t>
            </w:r>
          </w:p>
        </w:tc>
        <w:tc>
          <w:tcPr>
            <w:tcW w:w="1368" w:type="dxa"/>
            <w:tcBorders>
              <w:top w:val="nil"/>
              <w:left w:val="nil"/>
              <w:bottom w:val="nil"/>
              <w:right w:val="nil"/>
            </w:tcBorders>
          </w:tcPr>
          <w:p w14:paraId="00D12137" w14:textId="42BB580B"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nil"/>
              <w:right w:val="nil"/>
            </w:tcBorders>
          </w:tcPr>
          <w:p w14:paraId="71F3E490" w14:textId="282D6C99" w:rsidR="009E660A" w:rsidRPr="00CE0402" w:rsidRDefault="009E660A" w:rsidP="009E660A">
            <w:pPr>
              <w:ind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(881)</w:t>
            </w:r>
          </w:p>
        </w:tc>
        <w:tc>
          <w:tcPr>
            <w:tcW w:w="1368" w:type="dxa"/>
            <w:tcBorders>
              <w:top w:val="nil"/>
              <w:left w:val="nil"/>
              <w:bottom w:val="nil"/>
              <w:right w:val="nil"/>
            </w:tcBorders>
          </w:tcPr>
          <w:p w14:paraId="34946140" w14:textId="71ABF1CF"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(88)</w:t>
            </w:r>
          </w:p>
        </w:tc>
        <w:tc>
          <w:tcPr>
            <w:tcW w:w="1368" w:type="dxa"/>
            <w:tcBorders>
              <w:top w:val="nil"/>
              <w:left w:val="nil"/>
              <w:bottom w:val="nil"/>
              <w:right w:val="nil"/>
            </w:tcBorders>
          </w:tcPr>
          <w:p w14:paraId="3B6399B6" w14:textId="6C68964C"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(1,726)</w:t>
            </w:r>
          </w:p>
        </w:tc>
        <w:tc>
          <w:tcPr>
            <w:tcW w:w="1368" w:type="dxa"/>
            <w:tcBorders>
              <w:top w:val="nil"/>
              <w:left w:val="nil"/>
              <w:bottom w:val="nil"/>
              <w:right w:val="nil"/>
            </w:tcBorders>
          </w:tcPr>
          <w:p w14:paraId="770C9D33" w14:textId="035AC472"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(2,695)</w:t>
            </w:r>
          </w:p>
        </w:tc>
      </w:tr>
      <w:tr w:rsidR="009E660A" w:rsidRPr="00CE0402" w14:paraId="69F35CB1" w14:textId="77777777" w:rsidTr="005333CD">
        <w:trPr>
          <w:trHeight w:val="216"/>
        </w:trPr>
        <w:tc>
          <w:tcPr>
            <w:tcW w:w="2635" w:type="dxa"/>
            <w:tcBorders>
              <w:top w:val="nil"/>
              <w:left w:val="nil"/>
              <w:bottom w:val="nil"/>
              <w:right w:val="nil"/>
            </w:tcBorders>
            <w:hideMark/>
          </w:tcPr>
          <w:p w14:paraId="6F0162F8" w14:textId="77777777" w:rsidR="009E660A" w:rsidRPr="00CE0402" w:rsidRDefault="009E660A" w:rsidP="009E660A">
            <w:pPr>
              <w:ind w:left="-101"/>
              <w:rPr>
                <w:rFonts w:cs="Arial"/>
                <w:color w:val="000000"/>
                <w:sz w:val="18"/>
                <w:szCs w:val="18"/>
                <w:lang w:val="en-GB"/>
              </w:rPr>
            </w:pPr>
            <w:r w:rsidRPr="00CE0402">
              <w:rPr>
                <w:rFonts w:cs="Arial"/>
                <w:color w:val="000000"/>
                <w:sz w:val="18"/>
                <w:szCs w:val="18"/>
                <w:lang w:val="en-GB"/>
              </w:rPr>
              <w:t>Depreciation charge</w:t>
            </w:r>
          </w:p>
        </w:tc>
        <w:tc>
          <w:tcPr>
            <w:tcW w:w="1368" w:type="dxa"/>
            <w:tcBorders>
              <w:top w:val="nil"/>
              <w:left w:val="nil"/>
              <w:bottom w:val="single" w:sz="4" w:space="0" w:color="auto"/>
              <w:right w:val="nil"/>
            </w:tcBorders>
          </w:tcPr>
          <w:p w14:paraId="233EBBFB" w14:textId="4C2EED01"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(11,054)</w:t>
            </w:r>
          </w:p>
        </w:tc>
        <w:tc>
          <w:tcPr>
            <w:tcW w:w="1368" w:type="dxa"/>
            <w:tcBorders>
              <w:top w:val="nil"/>
              <w:left w:val="nil"/>
              <w:bottom w:val="single" w:sz="4" w:space="0" w:color="auto"/>
              <w:right w:val="nil"/>
            </w:tcBorders>
          </w:tcPr>
          <w:p w14:paraId="38BE57A3" w14:textId="3F4723EB"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(4,390)</w:t>
            </w:r>
          </w:p>
        </w:tc>
        <w:tc>
          <w:tcPr>
            <w:tcW w:w="1368" w:type="dxa"/>
            <w:tcBorders>
              <w:top w:val="nil"/>
              <w:left w:val="nil"/>
              <w:bottom w:val="single" w:sz="4" w:space="0" w:color="auto"/>
              <w:right w:val="nil"/>
            </w:tcBorders>
          </w:tcPr>
          <w:p w14:paraId="7934DEAE" w14:textId="2739BF12"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(2,699)</w:t>
            </w:r>
          </w:p>
        </w:tc>
        <w:tc>
          <w:tcPr>
            <w:tcW w:w="1368" w:type="dxa"/>
            <w:tcBorders>
              <w:top w:val="nil"/>
              <w:left w:val="nil"/>
              <w:bottom w:val="single" w:sz="4" w:space="0" w:color="auto"/>
              <w:right w:val="nil"/>
            </w:tcBorders>
          </w:tcPr>
          <w:p w14:paraId="7C4FAA93" w14:textId="6D63E110"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(904)</w:t>
            </w:r>
          </w:p>
        </w:tc>
        <w:tc>
          <w:tcPr>
            <w:tcW w:w="1368" w:type="dxa"/>
            <w:tcBorders>
              <w:top w:val="nil"/>
              <w:left w:val="nil"/>
              <w:bottom w:val="single" w:sz="4" w:space="0" w:color="auto"/>
              <w:right w:val="nil"/>
            </w:tcBorders>
          </w:tcPr>
          <w:p w14:paraId="174FC2DD" w14:textId="2BBE269D" w:rsidR="009E660A" w:rsidRPr="00CE0402" w:rsidRDefault="009E660A" w:rsidP="009E660A">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(19,047)</w:t>
            </w:r>
          </w:p>
        </w:tc>
      </w:tr>
      <w:tr w:rsidR="00DA2527" w:rsidRPr="00CE0402" w14:paraId="6DE683C8" w14:textId="77777777" w:rsidTr="005333CD">
        <w:trPr>
          <w:trHeight w:val="140"/>
        </w:trPr>
        <w:tc>
          <w:tcPr>
            <w:tcW w:w="2635" w:type="dxa"/>
            <w:tcBorders>
              <w:top w:val="nil"/>
              <w:left w:val="nil"/>
              <w:bottom w:val="nil"/>
              <w:right w:val="nil"/>
            </w:tcBorders>
          </w:tcPr>
          <w:p w14:paraId="3837EC49" w14:textId="77777777" w:rsidR="00DA2527" w:rsidRPr="00CE0402" w:rsidRDefault="00DA2527" w:rsidP="00DA2527">
            <w:pPr>
              <w:ind w:left="-101"/>
              <w:rPr>
                <w:rFonts w:cs="Arial"/>
                <w:color w:val="000000"/>
                <w:sz w:val="18"/>
                <w:szCs w:val="18"/>
                <w:lang w:val="en-GB"/>
              </w:rPr>
            </w:pPr>
          </w:p>
        </w:tc>
        <w:tc>
          <w:tcPr>
            <w:tcW w:w="1368" w:type="dxa"/>
            <w:tcBorders>
              <w:top w:val="single" w:sz="4" w:space="0" w:color="auto"/>
              <w:left w:val="nil"/>
              <w:bottom w:val="nil"/>
              <w:right w:val="nil"/>
            </w:tcBorders>
          </w:tcPr>
          <w:p w14:paraId="54707B45" w14:textId="77777777" w:rsidR="00DA2527" w:rsidRPr="00CE0402" w:rsidRDefault="00DA2527" w:rsidP="00DA2527">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7A35DC3B" w14:textId="77777777" w:rsidR="00DA2527" w:rsidRPr="00CE0402" w:rsidRDefault="00DA2527" w:rsidP="00DA2527">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7F4EBF49" w14:textId="77777777" w:rsidR="00DA2527" w:rsidRPr="00CE0402" w:rsidRDefault="00DA2527" w:rsidP="00DA2527">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0B0D5D77" w14:textId="77777777" w:rsidR="00DA2527" w:rsidRPr="00CE0402" w:rsidRDefault="00DA2527" w:rsidP="00DA2527">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tcPr>
          <w:p w14:paraId="1AC76125" w14:textId="77777777" w:rsidR="00DA2527" w:rsidRPr="00CE0402" w:rsidRDefault="00DA2527" w:rsidP="00DA2527">
            <w:pPr>
              <w:ind w:left="-40" w:right="-72"/>
              <w:jc w:val="right"/>
              <w:rPr>
                <w:rFonts w:eastAsia="Arial" w:cs="Arial"/>
                <w:color w:val="000000"/>
                <w:sz w:val="18"/>
                <w:szCs w:val="18"/>
                <w:lang w:val="en-GB" w:bidi="ar-SA"/>
              </w:rPr>
            </w:pPr>
          </w:p>
        </w:tc>
      </w:tr>
      <w:tr w:rsidR="00214D68" w:rsidRPr="00CE0402" w14:paraId="0EC5DE06" w14:textId="77777777" w:rsidTr="005333CD">
        <w:trPr>
          <w:trHeight w:val="205"/>
        </w:trPr>
        <w:tc>
          <w:tcPr>
            <w:tcW w:w="2635" w:type="dxa"/>
            <w:tcBorders>
              <w:top w:val="nil"/>
              <w:left w:val="nil"/>
              <w:bottom w:val="nil"/>
              <w:right w:val="nil"/>
            </w:tcBorders>
            <w:hideMark/>
          </w:tcPr>
          <w:p w14:paraId="3F5A8A77" w14:textId="77777777" w:rsidR="00214D68" w:rsidRPr="00CE0402" w:rsidRDefault="00214D68" w:rsidP="00214D68">
            <w:pPr>
              <w:ind w:left="-101"/>
              <w:rPr>
                <w:rFonts w:cs="Arial"/>
                <w:color w:val="000000"/>
                <w:sz w:val="18"/>
                <w:szCs w:val="18"/>
                <w:lang w:val="en-GB"/>
              </w:rPr>
            </w:pPr>
            <w:r w:rsidRPr="00CE0402">
              <w:rPr>
                <w:rFonts w:cs="Arial"/>
                <w:color w:val="000000"/>
                <w:sz w:val="18"/>
                <w:szCs w:val="18"/>
              </w:rPr>
              <w:t>Net book amount</w:t>
            </w:r>
            <w:r w:rsidRPr="00CE0402">
              <w:rPr>
                <w:rFonts w:cs="Arial"/>
                <w:color w:val="000000"/>
                <w:sz w:val="18"/>
                <w:szCs w:val="18"/>
                <w:lang w:val="en-GB"/>
              </w:rPr>
              <w:t xml:space="preserve"> as at </w:t>
            </w:r>
          </w:p>
          <w:p w14:paraId="0F7EC5FC" w14:textId="09A02FA9" w:rsidR="00214D68" w:rsidRPr="00CE0402" w:rsidRDefault="00214D68" w:rsidP="00214D68">
            <w:pPr>
              <w:ind w:left="-101"/>
              <w:rPr>
                <w:rFonts w:cs="Arial"/>
                <w:color w:val="000000"/>
                <w:sz w:val="18"/>
                <w:szCs w:val="18"/>
                <w:lang w:val="en-GB"/>
              </w:rPr>
            </w:pPr>
            <w:r w:rsidRPr="00CE0402">
              <w:rPr>
                <w:rFonts w:cs="Arial"/>
                <w:color w:val="000000"/>
                <w:sz w:val="18"/>
                <w:szCs w:val="18"/>
                <w:lang w:val="en-GB"/>
              </w:rPr>
              <w:t xml:space="preserve">   31 December 2025</w:t>
            </w:r>
          </w:p>
        </w:tc>
        <w:tc>
          <w:tcPr>
            <w:tcW w:w="1368" w:type="dxa"/>
            <w:tcBorders>
              <w:top w:val="nil"/>
              <w:left w:val="nil"/>
              <w:bottom w:val="single" w:sz="4" w:space="0" w:color="auto"/>
              <w:right w:val="nil"/>
            </w:tcBorders>
          </w:tcPr>
          <w:p w14:paraId="03620917" w14:textId="77777777" w:rsidR="00214D68" w:rsidRPr="00CE0402" w:rsidRDefault="00214D68" w:rsidP="00214D68">
            <w:pPr>
              <w:ind w:left="-40" w:right="-72"/>
              <w:jc w:val="right"/>
              <w:rPr>
                <w:rFonts w:eastAsia="Arial" w:cs="Arial"/>
                <w:color w:val="000000"/>
                <w:sz w:val="18"/>
                <w:szCs w:val="18"/>
                <w:lang w:val="en-GB" w:bidi="ar-SA"/>
              </w:rPr>
            </w:pPr>
          </w:p>
          <w:p w14:paraId="3679C630" w14:textId="677EB7E7" w:rsidR="00214D68" w:rsidRPr="00CE0402" w:rsidRDefault="00214D68" w:rsidP="00214D68">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93,066 </w:t>
            </w:r>
          </w:p>
        </w:tc>
        <w:tc>
          <w:tcPr>
            <w:tcW w:w="1368" w:type="dxa"/>
            <w:tcBorders>
              <w:top w:val="nil"/>
              <w:left w:val="nil"/>
              <w:bottom w:val="single" w:sz="4" w:space="0" w:color="auto"/>
              <w:right w:val="nil"/>
            </w:tcBorders>
          </w:tcPr>
          <w:p w14:paraId="14AAA49D" w14:textId="77777777" w:rsidR="00214D68" w:rsidRPr="00CE0402" w:rsidRDefault="00214D68" w:rsidP="00214D68">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533EB9C8" w14:textId="6303679C" w:rsidR="00214D68" w:rsidRPr="00CE0402" w:rsidRDefault="00214D68" w:rsidP="00214D68">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20,846 </w:t>
            </w:r>
          </w:p>
        </w:tc>
        <w:tc>
          <w:tcPr>
            <w:tcW w:w="1368" w:type="dxa"/>
            <w:tcBorders>
              <w:top w:val="nil"/>
              <w:left w:val="nil"/>
              <w:bottom w:val="single" w:sz="4" w:space="0" w:color="auto"/>
              <w:right w:val="nil"/>
            </w:tcBorders>
          </w:tcPr>
          <w:p w14:paraId="6C72410A" w14:textId="77777777" w:rsidR="00214D68" w:rsidRPr="00CE0402" w:rsidRDefault="00214D68" w:rsidP="00214D68">
            <w:pPr>
              <w:ind w:left="-40" w:right="-72"/>
              <w:jc w:val="right"/>
              <w:rPr>
                <w:rFonts w:eastAsia="Arial" w:cs="Arial"/>
                <w:color w:val="000000"/>
                <w:sz w:val="18"/>
                <w:szCs w:val="18"/>
                <w:lang w:val="en-GB" w:bidi="ar-SA"/>
              </w:rPr>
            </w:pPr>
          </w:p>
          <w:p w14:paraId="0771DC05" w14:textId="7179E5D0" w:rsidR="00214D68" w:rsidRPr="00CE0402" w:rsidRDefault="00214D68" w:rsidP="00214D68">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2,992 </w:t>
            </w:r>
          </w:p>
        </w:tc>
        <w:tc>
          <w:tcPr>
            <w:tcW w:w="1368" w:type="dxa"/>
            <w:tcBorders>
              <w:top w:val="nil"/>
              <w:left w:val="nil"/>
              <w:bottom w:val="single" w:sz="4" w:space="0" w:color="auto"/>
              <w:right w:val="nil"/>
            </w:tcBorders>
          </w:tcPr>
          <w:p w14:paraId="1295EB2B" w14:textId="77777777" w:rsidR="00214D68" w:rsidRPr="00CE0402" w:rsidRDefault="00214D68" w:rsidP="00214D68">
            <w:pPr>
              <w:ind w:left="-40" w:right="-72"/>
              <w:jc w:val="right"/>
              <w:rPr>
                <w:rFonts w:eastAsia="Arial" w:cs="Arial"/>
                <w:color w:val="000000"/>
                <w:sz w:val="18"/>
                <w:szCs w:val="18"/>
                <w:lang w:val="en-GB" w:bidi="ar-SA"/>
              </w:rPr>
            </w:pPr>
          </w:p>
          <w:p w14:paraId="780CE6DE" w14:textId="76360CCC" w:rsidR="00214D68" w:rsidRPr="00CE0402" w:rsidRDefault="00214D68" w:rsidP="00214D68">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   </w:t>
            </w:r>
          </w:p>
        </w:tc>
        <w:tc>
          <w:tcPr>
            <w:tcW w:w="1368" w:type="dxa"/>
            <w:tcBorders>
              <w:top w:val="nil"/>
              <w:left w:val="nil"/>
              <w:bottom w:val="single" w:sz="4" w:space="0" w:color="auto"/>
              <w:right w:val="nil"/>
            </w:tcBorders>
          </w:tcPr>
          <w:p w14:paraId="64A33A26" w14:textId="77777777" w:rsidR="00214D68" w:rsidRPr="00CE0402" w:rsidRDefault="00214D68" w:rsidP="00214D68">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 </w:t>
            </w:r>
          </w:p>
          <w:p w14:paraId="3781EF4B" w14:textId="1C6B8A3E" w:rsidR="00214D68" w:rsidRPr="00CE0402" w:rsidRDefault="00214D68" w:rsidP="00214D68">
            <w:pPr>
              <w:ind w:left="-40" w:right="-72"/>
              <w:jc w:val="right"/>
              <w:rPr>
                <w:rFonts w:eastAsia="Arial" w:cs="Arial"/>
                <w:color w:val="000000"/>
                <w:sz w:val="18"/>
                <w:szCs w:val="18"/>
                <w:lang w:val="en-GB" w:bidi="ar-SA"/>
              </w:rPr>
            </w:pPr>
            <w:r w:rsidRPr="00CE0402">
              <w:rPr>
                <w:rFonts w:eastAsia="Arial" w:cs="Arial"/>
                <w:color w:val="000000"/>
                <w:sz w:val="18"/>
                <w:szCs w:val="18"/>
                <w:lang w:val="en-GB" w:bidi="ar-SA"/>
              </w:rPr>
              <w:t xml:space="preserve">116,904 </w:t>
            </w:r>
          </w:p>
        </w:tc>
      </w:tr>
    </w:tbl>
    <w:p w14:paraId="57E3547C" w14:textId="77777777" w:rsidR="003D2BB9" w:rsidRPr="00CE0402" w:rsidRDefault="003D2BB9" w:rsidP="003D2BB9">
      <w:pPr>
        <w:rPr>
          <w:rFonts w:eastAsia="Arial Unicode MS" w:cs="Arial"/>
          <w:color w:val="000000"/>
          <w:sz w:val="18"/>
          <w:szCs w:val="18"/>
          <w:lang w:val="en-GB"/>
        </w:rPr>
      </w:pPr>
    </w:p>
    <w:p w14:paraId="6850C177" w14:textId="10CD9F08" w:rsidR="00D44F8E" w:rsidRPr="00CE0402" w:rsidRDefault="00D44F8E" w:rsidP="0041128C">
      <w:pPr>
        <w:rPr>
          <w:rFonts w:eastAsia="Arial Unicode MS" w:cs="Arial"/>
          <w:color w:val="000000"/>
          <w:sz w:val="18"/>
          <w:szCs w:val="18"/>
          <w:lang w:val="en-GB"/>
        </w:rPr>
      </w:pPr>
    </w:p>
    <w:p w14:paraId="67F906D7" w14:textId="46C24EF4" w:rsidR="0022649B" w:rsidRPr="00CE0402" w:rsidRDefault="0022649B" w:rsidP="0041128C">
      <w:pPr>
        <w:jc w:val="thaiDistribute"/>
        <w:rPr>
          <w:rFonts w:eastAsia="Arial Unicode MS" w:cs="Arial"/>
          <w:color w:val="000000"/>
          <w:spacing w:val="-4"/>
          <w:sz w:val="18"/>
          <w:szCs w:val="18"/>
          <w:lang w:val="en-GB"/>
        </w:rPr>
      </w:pPr>
      <w:r w:rsidRPr="00CE0402">
        <w:rPr>
          <w:rFonts w:eastAsia="Arial Unicode MS" w:cs="Arial"/>
          <w:color w:val="000000"/>
          <w:spacing w:val="-4"/>
          <w:sz w:val="18"/>
          <w:szCs w:val="18"/>
          <w:lang w:val="en-GB"/>
        </w:rPr>
        <w:t>The expense</w:t>
      </w:r>
      <w:r w:rsidRPr="00CE0402">
        <w:rPr>
          <w:rFonts w:eastAsia="Arial Unicode MS" w:cs="Arial"/>
          <w:color w:val="000000"/>
          <w:spacing w:val="-4"/>
          <w:sz w:val="18"/>
          <w:szCs w:val="18"/>
          <w:cs/>
          <w:lang w:val="en-GB"/>
        </w:rPr>
        <w:t xml:space="preserve"> </w:t>
      </w:r>
      <w:r w:rsidRPr="00CE0402">
        <w:rPr>
          <w:rFonts w:eastAsia="Arial Unicode MS" w:cs="Arial"/>
          <w:color w:val="000000"/>
          <w:spacing w:val="-4"/>
          <w:sz w:val="18"/>
          <w:szCs w:val="18"/>
          <w:lang w:val="en-GB"/>
        </w:rPr>
        <w:t xml:space="preserve">relating to leases </w:t>
      </w:r>
      <w:r w:rsidR="005660A3" w:rsidRPr="00CE0402">
        <w:rPr>
          <w:rFonts w:eastAsia="Arial Unicode MS" w:cs="Arial"/>
          <w:color w:val="000000"/>
          <w:spacing w:val="-4"/>
          <w:sz w:val="18"/>
          <w:szCs w:val="18"/>
          <w:lang w:val="en-GB"/>
        </w:rPr>
        <w:t>and cash outflows for leases is as follows:</w:t>
      </w:r>
    </w:p>
    <w:p w14:paraId="57884616" w14:textId="77777777" w:rsidR="0094767F" w:rsidRPr="00CE0402" w:rsidRDefault="0094767F" w:rsidP="0041128C">
      <w:pPr>
        <w:rPr>
          <w:rFonts w:eastAsia="Arial Unicode MS" w:cs="Arial"/>
          <w:color w:val="000000"/>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D5448" w:rsidRPr="00CE0402" w14:paraId="6975738B" w14:textId="77777777" w:rsidTr="00076B17">
        <w:trPr>
          <w:trHeight w:val="20"/>
        </w:trPr>
        <w:tc>
          <w:tcPr>
            <w:tcW w:w="3989" w:type="dxa"/>
            <w:tcBorders>
              <w:top w:val="nil"/>
              <w:left w:val="nil"/>
              <w:bottom w:val="nil"/>
              <w:right w:val="nil"/>
            </w:tcBorders>
          </w:tcPr>
          <w:p w14:paraId="21F5ADFC" w14:textId="77777777" w:rsidR="002D5448" w:rsidRPr="00CE0402" w:rsidRDefault="002D5448" w:rsidP="0041128C">
            <w:pPr>
              <w:ind w:left="-101" w:hanging="202"/>
              <w:rPr>
                <w:rFonts w:eastAsia="Arial Unicode MS" w:cs="Arial"/>
                <w:b/>
                <w:bCs/>
                <w:color w:val="000000"/>
                <w:sz w:val="18"/>
                <w:szCs w:val="18"/>
                <w:lang w:val="en-GB"/>
              </w:rPr>
            </w:pPr>
          </w:p>
        </w:tc>
        <w:tc>
          <w:tcPr>
            <w:tcW w:w="2736" w:type="dxa"/>
            <w:gridSpan w:val="2"/>
            <w:tcBorders>
              <w:top w:val="nil"/>
              <w:left w:val="nil"/>
              <w:bottom w:val="single" w:sz="4" w:space="0" w:color="auto"/>
              <w:right w:val="nil"/>
            </w:tcBorders>
          </w:tcPr>
          <w:p w14:paraId="393C2F87" w14:textId="77777777" w:rsidR="002D5448" w:rsidRPr="00CE0402" w:rsidRDefault="002D5448" w:rsidP="0041128C">
            <w:pPr>
              <w:ind w:left="-40" w:right="-72"/>
              <w:jc w:val="center"/>
              <w:rPr>
                <w:rFonts w:cs="Arial"/>
                <w:b/>
                <w:bCs/>
                <w:color w:val="000000"/>
                <w:sz w:val="18"/>
                <w:szCs w:val="18"/>
                <w:lang w:val="en-GB"/>
              </w:rPr>
            </w:pPr>
            <w:r w:rsidRPr="00CE0402">
              <w:rPr>
                <w:rFonts w:cs="Arial"/>
                <w:b/>
                <w:bCs/>
                <w:color w:val="000000"/>
                <w:sz w:val="18"/>
                <w:szCs w:val="18"/>
                <w:lang w:val="en-GB"/>
              </w:rPr>
              <w:t>Consolidated</w:t>
            </w:r>
          </w:p>
          <w:p w14:paraId="307C5408" w14:textId="54F832F8" w:rsidR="002D5448" w:rsidRPr="00CE0402" w:rsidRDefault="002D5448" w:rsidP="0041128C">
            <w:pPr>
              <w:ind w:left="-40" w:right="-72"/>
              <w:jc w:val="center"/>
              <w:rPr>
                <w:rFonts w:cs="Arial"/>
                <w:b/>
                <w:bCs/>
                <w:color w:val="000000"/>
                <w:sz w:val="18"/>
                <w:szCs w:val="18"/>
                <w:lang w:val="en-GB"/>
              </w:rPr>
            </w:pPr>
            <w:r w:rsidRPr="00CE0402">
              <w:rPr>
                <w:rFonts w:cs="Arial"/>
                <w:b/>
                <w:bCs/>
                <w:color w:val="000000"/>
                <w:sz w:val="18"/>
                <w:szCs w:val="18"/>
                <w:lang w:val="en-GB"/>
              </w:rPr>
              <w:t>financial statements</w:t>
            </w:r>
          </w:p>
        </w:tc>
        <w:tc>
          <w:tcPr>
            <w:tcW w:w="2736" w:type="dxa"/>
            <w:gridSpan w:val="2"/>
            <w:tcBorders>
              <w:top w:val="nil"/>
              <w:left w:val="nil"/>
              <w:bottom w:val="single" w:sz="4" w:space="0" w:color="auto"/>
              <w:right w:val="nil"/>
            </w:tcBorders>
          </w:tcPr>
          <w:p w14:paraId="2F0FDD87" w14:textId="7D757B5D" w:rsidR="002D5448" w:rsidRPr="00CE0402" w:rsidRDefault="002D5448" w:rsidP="0041128C">
            <w:pPr>
              <w:ind w:left="-40" w:right="-72"/>
              <w:jc w:val="center"/>
              <w:rPr>
                <w:rFonts w:cs="Arial"/>
                <w:b/>
                <w:bCs/>
                <w:color w:val="000000"/>
                <w:sz w:val="18"/>
                <w:szCs w:val="18"/>
                <w:lang w:val="en-GB"/>
              </w:rPr>
            </w:pPr>
            <w:r w:rsidRPr="00CE0402">
              <w:rPr>
                <w:rFonts w:cs="Arial"/>
                <w:b/>
                <w:bCs/>
                <w:color w:val="000000"/>
                <w:sz w:val="18"/>
                <w:szCs w:val="18"/>
                <w:lang w:val="en-GB"/>
              </w:rPr>
              <w:t>Separate</w:t>
            </w:r>
          </w:p>
          <w:p w14:paraId="0EB24E60" w14:textId="77777777" w:rsidR="002D5448" w:rsidRPr="00CE0402" w:rsidRDefault="002D5448" w:rsidP="0041128C">
            <w:pPr>
              <w:ind w:left="-40" w:right="-72"/>
              <w:jc w:val="center"/>
              <w:rPr>
                <w:rFonts w:cs="Arial"/>
                <w:b/>
                <w:bCs/>
                <w:color w:val="000000"/>
                <w:sz w:val="18"/>
                <w:szCs w:val="18"/>
                <w:lang w:val="en-GB"/>
              </w:rPr>
            </w:pPr>
            <w:r w:rsidRPr="00CE0402">
              <w:rPr>
                <w:rFonts w:cs="Arial"/>
                <w:b/>
                <w:bCs/>
                <w:color w:val="000000"/>
                <w:sz w:val="18"/>
                <w:szCs w:val="18"/>
                <w:lang w:val="en-GB"/>
              </w:rPr>
              <w:t>financial statements</w:t>
            </w:r>
          </w:p>
        </w:tc>
      </w:tr>
      <w:tr w:rsidR="0083681D" w:rsidRPr="00CE0402" w14:paraId="0ADDCBDE" w14:textId="77777777" w:rsidTr="00937039">
        <w:trPr>
          <w:trHeight w:val="53"/>
        </w:trPr>
        <w:tc>
          <w:tcPr>
            <w:tcW w:w="3989" w:type="dxa"/>
            <w:tcBorders>
              <w:top w:val="nil"/>
              <w:left w:val="nil"/>
              <w:bottom w:val="nil"/>
              <w:right w:val="nil"/>
            </w:tcBorders>
          </w:tcPr>
          <w:p w14:paraId="59DE7DF3" w14:textId="77777777" w:rsidR="0083681D" w:rsidRPr="00CE0402" w:rsidRDefault="0083681D" w:rsidP="0083681D">
            <w:pPr>
              <w:ind w:left="-101" w:hanging="202"/>
              <w:rPr>
                <w:rFonts w:eastAsia="Arial Unicode MS" w:cs="Arial"/>
                <w:b/>
                <w:bCs/>
                <w:color w:val="000000"/>
                <w:sz w:val="18"/>
                <w:szCs w:val="18"/>
                <w:lang w:val="en-GB"/>
              </w:rPr>
            </w:pPr>
          </w:p>
        </w:tc>
        <w:tc>
          <w:tcPr>
            <w:tcW w:w="1368" w:type="dxa"/>
            <w:tcBorders>
              <w:top w:val="nil"/>
              <w:left w:val="nil"/>
              <w:bottom w:val="single" w:sz="4" w:space="0" w:color="auto"/>
              <w:right w:val="nil"/>
            </w:tcBorders>
          </w:tcPr>
          <w:p w14:paraId="4792C70B" w14:textId="2A4587BE"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2025</w:t>
            </w:r>
          </w:p>
          <w:p w14:paraId="64EABCD2" w14:textId="77777777"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Thousand Baht</w:t>
            </w:r>
          </w:p>
        </w:tc>
        <w:tc>
          <w:tcPr>
            <w:tcW w:w="1368" w:type="dxa"/>
            <w:tcBorders>
              <w:top w:val="nil"/>
              <w:left w:val="nil"/>
              <w:bottom w:val="single" w:sz="4" w:space="0" w:color="auto"/>
              <w:right w:val="nil"/>
            </w:tcBorders>
          </w:tcPr>
          <w:p w14:paraId="3F67F792" w14:textId="55886808"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2024</w:t>
            </w:r>
          </w:p>
          <w:p w14:paraId="1291779B" w14:textId="77777777"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0A9FB8BB" w14:textId="71A6276F"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Baht</w:t>
            </w:r>
          </w:p>
        </w:tc>
        <w:tc>
          <w:tcPr>
            <w:tcW w:w="1368" w:type="dxa"/>
            <w:tcBorders>
              <w:top w:val="nil"/>
              <w:left w:val="nil"/>
              <w:bottom w:val="single" w:sz="4" w:space="0" w:color="auto"/>
              <w:right w:val="nil"/>
            </w:tcBorders>
          </w:tcPr>
          <w:p w14:paraId="7FACCE3E" w14:textId="77777777"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2025</w:t>
            </w:r>
          </w:p>
          <w:p w14:paraId="102E035E" w14:textId="23711929"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Thousand Baht</w:t>
            </w:r>
          </w:p>
        </w:tc>
        <w:tc>
          <w:tcPr>
            <w:tcW w:w="1368" w:type="dxa"/>
            <w:tcBorders>
              <w:top w:val="nil"/>
              <w:left w:val="nil"/>
              <w:bottom w:val="single" w:sz="4" w:space="0" w:color="auto"/>
              <w:right w:val="nil"/>
            </w:tcBorders>
          </w:tcPr>
          <w:p w14:paraId="39D489B3" w14:textId="77777777"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2024</w:t>
            </w:r>
          </w:p>
          <w:p w14:paraId="29B35E89" w14:textId="77777777"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Thousand</w:t>
            </w:r>
          </w:p>
          <w:p w14:paraId="60287357" w14:textId="613E84AF" w:rsidR="0083681D" w:rsidRPr="00CE0402" w:rsidRDefault="0083681D" w:rsidP="0083681D">
            <w:pPr>
              <w:ind w:left="-40" w:right="-72"/>
              <w:jc w:val="right"/>
              <w:rPr>
                <w:rFonts w:cs="Arial"/>
                <w:b/>
                <w:bCs/>
                <w:color w:val="000000"/>
                <w:sz w:val="18"/>
                <w:szCs w:val="18"/>
                <w:lang w:val="en-GB"/>
              </w:rPr>
            </w:pPr>
            <w:r w:rsidRPr="00CE0402">
              <w:rPr>
                <w:rFonts w:cs="Arial"/>
                <w:b/>
                <w:bCs/>
                <w:color w:val="000000"/>
                <w:sz w:val="18"/>
                <w:szCs w:val="18"/>
                <w:lang w:val="en-GB"/>
              </w:rPr>
              <w:t>Baht</w:t>
            </w:r>
          </w:p>
        </w:tc>
      </w:tr>
      <w:tr w:rsidR="002D5448" w:rsidRPr="00CE0402" w14:paraId="725A6A35" w14:textId="77777777" w:rsidTr="007613AB">
        <w:trPr>
          <w:trHeight w:val="20"/>
        </w:trPr>
        <w:tc>
          <w:tcPr>
            <w:tcW w:w="3989" w:type="dxa"/>
            <w:tcBorders>
              <w:top w:val="nil"/>
              <w:left w:val="nil"/>
              <w:bottom w:val="nil"/>
              <w:right w:val="nil"/>
            </w:tcBorders>
          </w:tcPr>
          <w:p w14:paraId="79E2AF67" w14:textId="77777777" w:rsidR="002D5448" w:rsidRPr="00CE0402" w:rsidRDefault="002D5448" w:rsidP="0041128C">
            <w:pPr>
              <w:ind w:left="-101" w:hanging="202"/>
              <w:rPr>
                <w:rFonts w:eastAsia="Arial Unicode MS" w:cs="Arial"/>
                <w:b/>
                <w:bCs/>
                <w:color w:val="000000"/>
                <w:sz w:val="18"/>
                <w:szCs w:val="18"/>
                <w:lang w:val="en-GB"/>
              </w:rPr>
            </w:pPr>
          </w:p>
        </w:tc>
        <w:tc>
          <w:tcPr>
            <w:tcW w:w="1368" w:type="dxa"/>
            <w:tcBorders>
              <w:top w:val="single" w:sz="4" w:space="0" w:color="auto"/>
              <w:left w:val="nil"/>
              <w:bottom w:val="nil"/>
              <w:right w:val="nil"/>
            </w:tcBorders>
          </w:tcPr>
          <w:p w14:paraId="0870059F" w14:textId="77777777" w:rsidR="002D5448" w:rsidRPr="00CE0402" w:rsidRDefault="002D5448" w:rsidP="0041128C">
            <w:pPr>
              <w:ind w:left="-40" w:right="-72"/>
              <w:jc w:val="right"/>
              <w:rPr>
                <w:rFonts w:cs="Arial"/>
                <w:b/>
                <w:bCs/>
                <w:color w:val="000000"/>
                <w:sz w:val="18"/>
                <w:szCs w:val="18"/>
                <w:lang w:val="en-GB"/>
              </w:rPr>
            </w:pPr>
          </w:p>
        </w:tc>
        <w:tc>
          <w:tcPr>
            <w:tcW w:w="1368" w:type="dxa"/>
            <w:tcBorders>
              <w:top w:val="single" w:sz="4" w:space="0" w:color="auto"/>
              <w:left w:val="nil"/>
              <w:bottom w:val="nil"/>
              <w:right w:val="nil"/>
            </w:tcBorders>
          </w:tcPr>
          <w:p w14:paraId="0C94F23A" w14:textId="77777777" w:rsidR="002D5448" w:rsidRPr="00CE0402" w:rsidRDefault="002D5448" w:rsidP="0041128C">
            <w:pPr>
              <w:ind w:left="-40" w:right="-72"/>
              <w:jc w:val="right"/>
              <w:rPr>
                <w:rFonts w:cs="Arial"/>
                <w:b/>
                <w:bCs/>
                <w:color w:val="000000"/>
                <w:sz w:val="18"/>
                <w:szCs w:val="18"/>
                <w:lang w:val="en-GB"/>
              </w:rPr>
            </w:pPr>
          </w:p>
        </w:tc>
        <w:tc>
          <w:tcPr>
            <w:tcW w:w="1368" w:type="dxa"/>
            <w:tcBorders>
              <w:top w:val="single" w:sz="4" w:space="0" w:color="auto"/>
              <w:left w:val="nil"/>
              <w:bottom w:val="nil"/>
              <w:right w:val="nil"/>
            </w:tcBorders>
          </w:tcPr>
          <w:p w14:paraId="58B698A8" w14:textId="2C7E83D9" w:rsidR="002D5448" w:rsidRPr="00CE0402" w:rsidRDefault="002D5448" w:rsidP="0041128C">
            <w:pPr>
              <w:ind w:left="-40" w:right="-72"/>
              <w:jc w:val="right"/>
              <w:rPr>
                <w:rFonts w:cs="Arial"/>
                <w:b/>
                <w:bCs/>
                <w:color w:val="000000"/>
                <w:sz w:val="18"/>
                <w:szCs w:val="18"/>
                <w:lang w:val="en-GB"/>
              </w:rPr>
            </w:pPr>
          </w:p>
        </w:tc>
        <w:tc>
          <w:tcPr>
            <w:tcW w:w="1368" w:type="dxa"/>
            <w:tcBorders>
              <w:top w:val="single" w:sz="4" w:space="0" w:color="auto"/>
              <w:left w:val="nil"/>
              <w:bottom w:val="nil"/>
              <w:right w:val="nil"/>
            </w:tcBorders>
          </w:tcPr>
          <w:p w14:paraId="4C945A56" w14:textId="5043EBB7" w:rsidR="002D5448" w:rsidRPr="00CE0402" w:rsidRDefault="002D5448" w:rsidP="0041128C">
            <w:pPr>
              <w:ind w:left="-40" w:right="-72"/>
              <w:jc w:val="right"/>
              <w:rPr>
                <w:rFonts w:cs="Arial"/>
                <w:b/>
                <w:bCs/>
                <w:color w:val="000000"/>
                <w:sz w:val="18"/>
                <w:szCs w:val="18"/>
                <w:lang w:val="en-GB"/>
              </w:rPr>
            </w:pPr>
          </w:p>
        </w:tc>
      </w:tr>
      <w:tr w:rsidR="008F6E92" w:rsidRPr="00CE0402" w14:paraId="55FEFE15" w14:textId="77777777" w:rsidTr="007613AB">
        <w:trPr>
          <w:trHeight w:val="20"/>
        </w:trPr>
        <w:tc>
          <w:tcPr>
            <w:tcW w:w="3989" w:type="dxa"/>
            <w:tcBorders>
              <w:top w:val="nil"/>
              <w:left w:val="nil"/>
              <w:bottom w:val="nil"/>
              <w:right w:val="nil"/>
            </w:tcBorders>
          </w:tcPr>
          <w:p w14:paraId="2005BF01" w14:textId="6751EEB6" w:rsidR="008F6E92" w:rsidRPr="00CE0402" w:rsidRDefault="008F6E92" w:rsidP="008F6E92">
            <w:pPr>
              <w:ind w:left="-101"/>
              <w:rPr>
                <w:rFonts w:eastAsia="Arial Unicode MS" w:cs="Arial"/>
                <w:b/>
                <w:bCs/>
                <w:color w:val="000000"/>
                <w:sz w:val="18"/>
                <w:szCs w:val="18"/>
                <w:lang w:val="en-GB"/>
              </w:rPr>
            </w:pPr>
            <w:r w:rsidRPr="00CE0402">
              <w:rPr>
                <w:rFonts w:cs="Arial"/>
                <w:color w:val="000000"/>
                <w:sz w:val="18"/>
                <w:szCs w:val="18"/>
                <w:lang w:val="en-GB"/>
              </w:rPr>
              <w:t>Interest expense (included in finance cost)</w:t>
            </w:r>
          </w:p>
        </w:tc>
        <w:tc>
          <w:tcPr>
            <w:tcW w:w="1368" w:type="dxa"/>
            <w:tcBorders>
              <w:top w:val="nil"/>
              <w:left w:val="nil"/>
              <w:bottom w:val="nil"/>
              <w:right w:val="nil"/>
            </w:tcBorders>
          </w:tcPr>
          <w:p w14:paraId="177D4CA7" w14:textId="74240C74" w:rsidR="008F6E92" w:rsidRPr="00CE0402" w:rsidRDefault="008F6E92" w:rsidP="008F6E92">
            <w:pPr>
              <w:ind w:left="-40" w:right="-72"/>
              <w:jc w:val="right"/>
              <w:rPr>
                <w:rFonts w:eastAsia="Arial" w:cs="Arial"/>
                <w:color w:val="000000"/>
                <w:sz w:val="18"/>
                <w:szCs w:val="18"/>
                <w:lang w:val="en-GB" w:bidi="ar-SA"/>
              </w:rPr>
            </w:pPr>
            <w:r w:rsidRPr="00CE0402">
              <w:rPr>
                <w:rFonts w:cs="Arial"/>
                <w:sz w:val="18"/>
                <w:szCs w:val="18"/>
              </w:rPr>
              <w:t>18,658</w:t>
            </w:r>
          </w:p>
        </w:tc>
        <w:tc>
          <w:tcPr>
            <w:tcW w:w="1368" w:type="dxa"/>
            <w:tcBorders>
              <w:top w:val="nil"/>
              <w:left w:val="nil"/>
              <w:bottom w:val="nil"/>
              <w:right w:val="nil"/>
            </w:tcBorders>
          </w:tcPr>
          <w:p w14:paraId="3CF25A7D" w14:textId="36A5A110" w:rsidR="008F6E92" w:rsidRPr="00CE0402" w:rsidRDefault="008F6E92" w:rsidP="008F6E92">
            <w:pPr>
              <w:ind w:left="-40" w:right="-72"/>
              <w:jc w:val="right"/>
              <w:rPr>
                <w:rFonts w:eastAsia="Arial" w:cs="Arial"/>
                <w:color w:val="000000"/>
                <w:sz w:val="18"/>
                <w:szCs w:val="18"/>
                <w:lang w:val="en-GB" w:bidi="ar-SA"/>
              </w:rPr>
            </w:pPr>
            <w:r w:rsidRPr="00CE0402">
              <w:rPr>
                <w:rFonts w:cs="Arial"/>
                <w:sz w:val="18"/>
                <w:szCs w:val="18"/>
              </w:rPr>
              <w:t>14,501</w:t>
            </w:r>
          </w:p>
        </w:tc>
        <w:tc>
          <w:tcPr>
            <w:tcW w:w="1368" w:type="dxa"/>
            <w:tcBorders>
              <w:top w:val="nil"/>
              <w:left w:val="nil"/>
              <w:bottom w:val="nil"/>
              <w:right w:val="nil"/>
            </w:tcBorders>
          </w:tcPr>
          <w:p w14:paraId="3886539D" w14:textId="0B20C546" w:rsidR="008F6E92" w:rsidRPr="00CE0402" w:rsidRDefault="008F6E92" w:rsidP="008F6E92">
            <w:pPr>
              <w:ind w:left="-40" w:right="-72"/>
              <w:jc w:val="right"/>
              <w:rPr>
                <w:rFonts w:eastAsia="Arial" w:cs="Arial"/>
                <w:color w:val="000000"/>
                <w:sz w:val="18"/>
                <w:szCs w:val="18"/>
                <w:lang w:val="en-GB" w:bidi="ar-SA"/>
              </w:rPr>
            </w:pPr>
            <w:r w:rsidRPr="00CE0402">
              <w:rPr>
                <w:rFonts w:cs="Arial"/>
                <w:sz w:val="18"/>
                <w:szCs w:val="18"/>
              </w:rPr>
              <w:t>3,765</w:t>
            </w:r>
          </w:p>
        </w:tc>
        <w:tc>
          <w:tcPr>
            <w:tcW w:w="1368" w:type="dxa"/>
            <w:tcBorders>
              <w:top w:val="nil"/>
              <w:left w:val="nil"/>
              <w:bottom w:val="nil"/>
              <w:right w:val="nil"/>
            </w:tcBorders>
          </w:tcPr>
          <w:p w14:paraId="14427E96" w14:textId="4B0A886C" w:rsidR="008F6E92" w:rsidRPr="00CE0402" w:rsidRDefault="008F6E92" w:rsidP="008F6E92">
            <w:pPr>
              <w:ind w:left="-40" w:right="-72"/>
              <w:jc w:val="right"/>
              <w:rPr>
                <w:rFonts w:eastAsia="Arial" w:cs="Arial"/>
                <w:color w:val="000000"/>
                <w:sz w:val="18"/>
                <w:szCs w:val="18"/>
                <w:lang w:val="en-GB" w:bidi="ar-SA"/>
              </w:rPr>
            </w:pPr>
            <w:r w:rsidRPr="00CE0402">
              <w:rPr>
                <w:rFonts w:cs="Arial"/>
                <w:sz w:val="18"/>
                <w:szCs w:val="18"/>
              </w:rPr>
              <w:t>4,230</w:t>
            </w:r>
          </w:p>
        </w:tc>
      </w:tr>
      <w:tr w:rsidR="0083681D" w:rsidRPr="00CE0402" w14:paraId="036A2CC1" w14:textId="77777777" w:rsidTr="00937039">
        <w:trPr>
          <w:trHeight w:val="171"/>
        </w:trPr>
        <w:tc>
          <w:tcPr>
            <w:tcW w:w="3989" w:type="dxa"/>
            <w:tcBorders>
              <w:top w:val="nil"/>
              <w:left w:val="nil"/>
              <w:bottom w:val="nil"/>
              <w:right w:val="nil"/>
            </w:tcBorders>
            <w:hideMark/>
          </w:tcPr>
          <w:p w14:paraId="11A972B6" w14:textId="77777777" w:rsidR="0083681D" w:rsidRPr="00CE0402" w:rsidRDefault="0083681D" w:rsidP="0083681D">
            <w:pPr>
              <w:ind w:left="-101"/>
              <w:rPr>
                <w:rFonts w:cs="Arial"/>
                <w:color w:val="000000"/>
                <w:sz w:val="18"/>
                <w:szCs w:val="18"/>
                <w:lang w:val="en-GB"/>
              </w:rPr>
            </w:pPr>
            <w:r w:rsidRPr="00CE0402">
              <w:rPr>
                <w:rFonts w:cs="Arial"/>
                <w:color w:val="000000"/>
                <w:sz w:val="18"/>
                <w:szCs w:val="18"/>
                <w:lang w:val="en-GB"/>
              </w:rPr>
              <w:t>Expense relating to short-term leases</w:t>
            </w:r>
          </w:p>
        </w:tc>
        <w:tc>
          <w:tcPr>
            <w:tcW w:w="1368" w:type="dxa"/>
            <w:tcBorders>
              <w:top w:val="nil"/>
              <w:left w:val="nil"/>
              <w:bottom w:val="nil"/>
              <w:right w:val="nil"/>
            </w:tcBorders>
          </w:tcPr>
          <w:p w14:paraId="2CA2628C" w14:textId="77777777" w:rsidR="0083681D" w:rsidRPr="00CE0402" w:rsidRDefault="0083681D" w:rsidP="0083681D">
            <w:pPr>
              <w:ind w:left="-40" w:right="-72"/>
              <w:jc w:val="right"/>
              <w:rPr>
                <w:rFonts w:eastAsia="Arial Unicode MS" w:cs="Arial"/>
                <w:color w:val="000000"/>
                <w:sz w:val="18"/>
                <w:szCs w:val="18"/>
                <w:cs/>
                <w:lang w:val="en-GB"/>
              </w:rPr>
            </w:pPr>
          </w:p>
        </w:tc>
        <w:tc>
          <w:tcPr>
            <w:tcW w:w="1368" w:type="dxa"/>
            <w:tcBorders>
              <w:top w:val="nil"/>
              <w:left w:val="nil"/>
              <w:bottom w:val="nil"/>
              <w:right w:val="nil"/>
            </w:tcBorders>
          </w:tcPr>
          <w:p w14:paraId="06D665F4" w14:textId="77777777" w:rsidR="0083681D" w:rsidRPr="00CE0402" w:rsidRDefault="0083681D" w:rsidP="0083681D">
            <w:pPr>
              <w:ind w:left="-40" w:right="-72"/>
              <w:jc w:val="right"/>
              <w:rPr>
                <w:rFonts w:eastAsia="Arial Unicode MS" w:cs="Arial"/>
                <w:color w:val="000000"/>
                <w:sz w:val="18"/>
                <w:szCs w:val="18"/>
                <w:lang w:bidi="ar-SA"/>
              </w:rPr>
            </w:pPr>
          </w:p>
        </w:tc>
        <w:tc>
          <w:tcPr>
            <w:tcW w:w="1368" w:type="dxa"/>
            <w:tcBorders>
              <w:top w:val="nil"/>
              <w:left w:val="nil"/>
              <w:bottom w:val="nil"/>
              <w:right w:val="nil"/>
            </w:tcBorders>
          </w:tcPr>
          <w:p w14:paraId="7AFBFCBB" w14:textId="491D5F1B" w:rsidR="0083681D" w:rsidRPr="00CE0402" w:rsidRDefault="0083681D" w:rsidP="0083681D">
            <w:pPr>
              <w:ind w:left="-40" w:right="-72"/>
              <w:jc w:val="right"/>
              <w:rPr>
                <w:rFonts w:eastAsia="Arial Unicode MS" w:cs="Arial"/>
                <w:color w:val="000000"/>
                <w:sz w:val="18"/>
                <w:szCs w:val="18"/>
                <w:lang w:bidi="ar-SA"/>
              </w:rPr>
            </w:pPr>
          </w:p>
        </w:tc>
        <w:tc>
          <w:tcPr>
            <w:tcW w:w="1368" w:type="dxa"/>
            <w:tcBorders>
              <w:top w:val="nil"/>
              <w:left w:val="nil"/>
              <w:bottom w:val="nil"/>
              <w:right w:val="nil"/>
            </w:tcBorders>
          </w:tcPr>
          <w:p w14:paraId="6CAB51B3" w14:textId="700B4250" w:rsidR="0083681D" w:rsidRPr="00CE0402" w:rsidRDefault="0083681D" w:rsidP="0083681D">
            <w:pPr>
              <w:ind w:left="-40" w:right="-72"/>
              <w:jc w:val="right"/>
              <w:rPr>
                <w:rFonts w:eastAsia="Arial Unicode MS" w:cs="Arial"/>
                <w:color w:val="000000"/>
                <w:sz w:val="18"/>
                <w:szCs w:val="18"/>
                <w:lang w:bidi="ar-SA"/>
              </w:rPr>
            </w:pPr>
          </w:p>
        </w:tc>
      </w:tr>
      <w:tr w:rsidR="000E7D54" w:rsidRPr="00CE0402" w14:paraId="2FC3A352" w14:textId="77777777" w:rsidTr="00FA3946">
        <w:trPr>
          <w:trHeight w:val="20"/>
        </w:trPr>
        <w:tc>
          <w:tcPr>
            <w:tcW w:w="3989" w:type="dxa"/>
            <w:tcBorders>
              <w:top w:val="nil"/>
              <w:left w:val="nil"/>
              <w:bottom w:val="nil"/>
              <w:right w:val="nil"/>
            </w:tcBorders>
            <w:vAlign w:val="bottom"/>
            <w:hideMark/>
          </w:tcPr>
          <w:p w14:paraId="0930DE80" w14:textId="3D7CD7BA" w:rsidR="000E7D54" w:rsidRPr="00CE0402" w:rsidRDefault="000E7D54" w:rsidP="000E7D54">
            <w:pPr>
              <w:ind w:left="-101"/>
              <w:jc w:val="left"/>
              <w:rPr>
                <w:rFonts w:cs="Arial"/>
                <w:color w:val="000000"/>
                <w:sz w:val="18"/>
                <w:szCs w:val="18"/>
                <w:lang w:val="en-GB"/>
              </w:rPr>
            </w:pPr>
            <w:r w:rsidRPr="00CE0402">
              <w:rPr>
                <w:rFonts w:cs="Arial"/>
                <w:color w:val="000000"/>
                <w:sz w:val="18"/>
                <w:szCs w:val="18"/>
                <w:lang w:val="en-GB"/>
              </w:rPr>
              <w:t xml:space="preserve">   and leases of low-value assets</w:t>
            </w:r>
          </w:p>
        </w:tc>
        <w:tc>
          <w:tcPr>
            <w:tcW w:w="1368" w:type="dxa"/>
            <w:tcBorders>
              <w:top w:val="nil"/>
              <w:left w:val="nil"/>
              <w:bottom w:val="nil"/>
              <w:right w:val="nil"/>
            </w:tcBorders>
          </w:tcPr>
          <w:p w14:paraId="32D489ED" w14:textId="37F28170" w:rsidR="000E7D54" w:rsidRPr="00CE0402" w:rsidRDefault="000E7D54" w:rsidP="000E7D54">
            <w:pPr>
              <w:ind w:left="-40" w:right="-72"/>
              <w:jc w:val="right"/>
              <w:rPr>
                <w:rFonts w:eastAsia="Arial" w:cs="Arial"/>
                <w:color w:val="000000"/>
                <w:sz w:val="18"/>
                <w:szCs w:val="18"/>
                <w:lang w:val="en-GB" w:bidi="ar-SA"/>
              </w:rPr>
            </w:pPr>
            <w:r w:rsidRPr="00CE0402">
              <w:rPr>
                <w:rFonts w:cs="Arial"/>
                <w:sz w:val="18"/>
                <w:szCs w:val="18"/>
              </w:rPr>
              <w:t>20,579</w:t>
            </w:r>
          </w:p>
        </w:tc>
        <w:tc>
          <w:tcPr>
            <w:tcW w:w="1368" w:type="dxa"/>
            <w:tcBorders>
              <w:top w:val="nil"/>
              <w:left w:val="nil"/>
              <w:bottom w:val="nil"/>
              <w:right w:val="nil"/>
            </w:tcBorders>
          </w:tcPr>
          <w:p w14:paraId="4F626125" w14:textId="1180E51D" w:rsidR="000E7D54" w:rsidRPr="00CE0402" w:rsidRDefault="000E7D54" w:rsidP="000E7D54">
            <w:pPr>
              <w:ind w:left="-40" w:right="-72"/>
              <w:jc w:val="right"/>
              <w:rPr>
                <w:rFonts w:eastAsia="Arial" w:cs="Arial"/>
                <w:color w:val="000000"/>
                <w:sz w:val="18"/>
                <w:szCs w:val="18"/>
                <w:lang w:val="en-GB" w:bidi="ar-SA"/>
              </w:rPr>
            </w:pPr>
            <w:r w:rsidRPr="00CE0402">
              <w:rPr>
                <w:rFonts w:cs="Arial"/>
                <w:sz w:val="18"/>
                <w:szCs w:val="18"/>
              </w:rPr>
              <w:t>15,816</w:t>
            </w:r>
          </w:p>
        </w:tc>
        <w:tc>
          <w:tcPr>
            <w:tcW w:w="1368" w:type="dxa"/>
            <w:tcBorders>
              <w:top w:val="nil"/>
              <w:left w:val="nil"/>
              <w:bottom w:val="nil"/>
              <w:right w:val="nil"/>
            </w:tcBorders>
          </w:tcPr>
          <w:p w14:paraId="2D07175C" w14:textId="18E243E8" w:rsidR="000E7D54" w:rsidRPr="00CE0402" w:rsidRDefault="000E7D54" w:rsidP="000E7D54">
            <w:pPr>
              <w:ind w:left="-40" w:right="-72"/>
              <w:jc w:val="right"/>
              <w:rPr>
                <w:rFonts w:eastAsia="Arial" w:cs="Arial"/>
                <w:color w:val="000000"/>
                <w:sz w:val="18"/>
                <w:szCs w:val="18"/>
                <w:lang w:val="en-GB" w:bidi="ar-SA"/>
              </w:rPr>
            </w:pPr>
            <w:r w:rsidRPr="00CE0402">
              <w:rPr>
                <w:rFonts w:cs="Arial"/>
                <w:sz w:val="18"/>
                <w:szCs w:val="18"/>
              </w:rPr>
              <w:t>4,047</w:t>
            </w:r>
          </w:p>
        </w:tc>
        <w:tc>
          <w:tcPr>
            <w:tcW w:w="1368" w:type="dxa"/>
            <w:tcBorders>
              <w:top w:val="nil"/>
              <w:left w:val="nil"/>
              <w:bottom w:val="nil"/>
              <w:right w:val="nil"/>
            </w:tcBorders>
          </w:tcPr>
          <w:p w14:paraId="1EBC1022" w14:textId="1C0CB92C" w:rsidR="000E7D54" w:rsidRPr="00CE0402" w:rsidRDefault="000E7D54" w:rsidP="000E7D54">
            <w:pPr>
              <w:ind w:left="-40" w:right="-72"/>
              <w:jc w:val="right"/>
              <w:rPr>
                <w:rFonts w:eastAsia="Arial" w:cs="Arial"/>
                <w:color w:val="000000"/>
                <w:sz w:val="18"/>
                <w:szCs w:val="18"/>
                <w:lang w:val="en-GB" w:bidi="ar-SA"/>
              </w:rPr>
            </w:pPr>
            <w:r w:rsidRPr="00CE0402">
              <w:rPr>
                <w:rFonts w:cs="Arial"/>
                <w:sz w:val="18"/>
                <w:szCs w:val="18"/>
              </w:rPr>
              <w:t>4,383</w:t>
            </w:r>
          </w:p>
        </w:tc>
      </w:tr>
      <w:tr w:rsidR="0083681D" w:rsidRPr="00CE0402" w14:paraId="4218949D" w14:textId="77777777" w:rsidTr="00FA3946">
        <w:trPr>
          <w:trHeight w:val="20"/>
        </w:trPr>
        <w:tc>
          <w:tcPr>
            <w:tcW w:w="3989" w:type="dxa"/>
            <w:tcBorders>
              <w:top w:val="nil"/>
              <w:left w:val="nil"/>
              <w:bottom w:val="nil"/>
              <w:right w:val="nil"/>
            </w:tcBorders>
            <w:vAlign w:val="bottom"/>
          </w:tcPr>
          <w:p w14:paraId="1894F2C0" w14:textId="77777777" w:rsidR="0083681D" w:rsidRPr="00CE0402" w:rsidRDefault="0083681D" w:rsidP="0083681D">
            <w:pPr>
              <w:ind w:left="-101"/>
              <w:jc w:val="left"/>
              <w:rPr>
                <w:rFonts w:cs="Arial"/>
                <w:color w:val="000000"/>
                <w:sz w:val="18"/>
                <w:szCs w:val="18"/>
                <w:lang w:val="en-GB"/>
              </w:rPr>
            </w:pPr>
          </w:p>
        </w:tc>
        <w:tc>
          <w:tcPr>
            <w:tcW w:w="1368" w:type="dxa"/>
            <w:tcBorders>
              <w:top w:val="nil"/>
              <w:left w:val="nil"/>
              <w:bottom w:val="nil"/>
              <w:right w:val="nil"/>
            </w:tcBorders>
          </w:tcPr>
          <w:p w14:paraId="25318000" w14:textId="77777777" w:rsidR="0083681D" w:rsidRPr="00CE0402" w:rsidRDefault="0083681D" w:rsidP="0083681D">
            <w:pPr>
              <w:ind w:left="-40" w:right="-72"/>
              <w:jc w:val="right"/>
              <w:rPr>
                <w:rFonts w:eastAsia="Arial" w:cs="Arial"/>
                <w:color w:val="000000"/>
                <w:sz w:val="18"/>
                <w:szCs w:val="18"/>
                <w:lang w:val="en-GB" w:bidi="ar-SA"/>
              </w:rPr>
            </w:pPr>
          </w:p>
        </w:tc>
        <w:tc>
          <w:tcPr>
            <w:tcW w:w="1368" w:type="dxa"/>
            <w:tcBorders>
              <w:top w:val="nil"/>
              <w:left w:val="nil"/>
              <w:bottom w:val="nil"/>
              <w:right w:val="nil"/>
            </w:tcBorders>
          </w:tcPr>
          <w:p w14:paraId="77084814" w14:textId="77777777" w:rsidR="0083681D" w:rsidRPr="00CE0402" w:rsidRDefault="0083681D" w:rsidP="0083681D">
            <w:pPr>
              <w:ind w:left="-40" w:right="-72"/>
              <w:jc w:val="right"/>
              <w:rPr>
                <w:rFonts w:eastAsia="Arial" w:cs="Arial"/>
                <w:color w:val="000000"/>
                <w:sz w:val="18"/>
                <w:szCs w:val="18"/>
                <w:lang w:val="en-GB" w:bidi="ar-SA"/>
              </w:rPr>
            </w:pPr>
          </w:p>
        </w:tc>
        <w:tc>
          <w:tcPr>
            <w:tcW w:w="1368" w:type="dxa"/>
            <w:tcBorders>
              <w:top w:val="nil"/>
              <w:left w:val="nil"/>
              <w:bottom w:val="nil"/>
              <w:right w:val="nil"/>
            </w:tcBorders>
          </w:tcPr>
          <w:p w14:paraId="13C21D6E" w14:textId="77777777" w:rsidR="0083681D" w:rsidRPr="00CE0402" w:rsidRDefault="0083681D" w:rsidP="0083681D">
            <w:pPr>
              <w:ind w:left="-40" w:right="-72"/>
              <w:jc w:val="right"/>
              <w:rPr>
                <w:rFonts w:eastAsia="Arial" w:cs="Arial"/>
                <w:color w:val="000000"/>
                <w:sz w:val="18"/>
                <w:szCs w:val="18"/>
                <w:lang w:val="en-GB" w:bidi="ar-SA"/>
              </w:rPr>
            </w:pPr>
          </w:p>
        </w:tc>
        <w:tc>
          <w:tcPr>
            <w:tcW w:w="1368" w:type="dxa"/>
            <w:tcBorders>
              <w:top w:val="nil"/>
              <w:left w:val="nil"/>
              <w:bottom w:val="nil"/>
              <w:right w:val="nil"/>
            </w:tcBorders>
          </w:tcPr>
          <w:p w14:paraId="18EFC9AC" w14:textId="77777777" w:rsidR="0083681D" w:rsidRPr="00CE0402" w:rsidRDefault="0083681D" w:rsidP="0083681D">
            <w:pPr>
              <w:ind w:left="-40" w:right="-72"/>
              <w:jc w:val="right"/>
              <w:rPr>
                <w:rFonts w:eastAsia="Arial" w:cs="Arial"/>
                <w:color w:val="000000"/>
                <w:sz w:val="18"/>
                <w:szCs w:val="18"/>
                <w:lang w:val="en-GB" w:bidi="ar-SA"/>
              </w:rPr>
            </w:pPr>
          </w:p>
        </w:tc>
      </w:tr>
      <w:tr w:rsidR="00AF3BC4" w:rsidRPr="00CE0402" w14:paraId="6941D5B0" w14:textId="77777777" w:rsidTr="00FA3946">
        <w:trPr>
          <w:trHeight w:val="20"/>
        </w:trPr>
        <w:tc>
          <w:tcPr>
            <w:tcW w:w="3989" w:type="dxa"/>
            <w:tcBorders>
              <w:top w:val="nil"/>
              <w:left w:val="nil"/>
              <w:bottom w:val="nil"/>
              <w:right w:val="nil"/>
            </w:tcBorders>
            <w:vAlign w:val="bottom"/>
          </w:tcPr>
          <w:p w14:paraId="779A3AE7" w14:textId="4C702473" w:rsidR="00AF3BC4" w:rsidRPr="00CE0402" w:rsidRDefault="00AF3BC4" w:rsidP="00AF3BC4">
            <w:pPr>
              <w:ind w:left="-101"/>
              <w:jc w:val="left"/>
              <w:rPr>
                <w:rFonts w:cs="Arial"/>
                <w:color w:val="000000"/>
                <w:sz w:val="18"/>
                <w:szCs w:val="18"/>
                <w:lang w:val="en-GB"/>
              </w:rPr>
            </w:pPr>
            <w:r w:rsidRPr="00CE0402">
              <w:rPr>
                <w:rFonts w:cs="Arial"/>
                <w:color w:val="000000"/>
                <w:sz w:val="18"/>
                <w:szCs w:val="18"/>
                <w:lang w:val="en-GB"/>
              </w:rPr>
              <w:t>Total cash outflow for leases</w:t>
            </w:r>
          </w:p>
        </w:tc>
        <w:tc>
          <w:tcPr>
            <w:tcW w:w="1368" w:type="dxa"/>
            <w:tcBorders>
              <w:top w:val="nil"/>
              <w:left w:val="nil"/>
              <w:bottom w:val="nil"/>
              <w:right w:val="nil"/>
            </w:tcBorders>
          </w:tcPr>
          <w:p w14:paraId="72D2B85C" w14:textId="0E2ADA7C" w:rsidR="00AF3BC4" w:rsidRPr="00CE0402" w:rsidRDefault="00AF3BC4" w:rsidP="00AF3BC4">
            <w:pPr>
              <w:ind w:left="-40" w:right="-72"/>
              <w:jc w:val="right"/>
              <w:rPr>
                <w:rFonts w:eastAsia="Arial" w:cs="Arial"/>
                <w:color w:val="000000"/>
                <w:sz w:val="18"/>
                <w:szCs w:val="18"/>
                <w:lang w:val="en-GB" w:bidi="ar-SA"/>
              </w:rPr>
            </w:pPr>
            <w:r w:rsidRPr="00CE0402">
              <w:rPr>
                <w:rFonts w:cs="Arial"/>
                <w:sz w:val="18"/>
                <w:szCs w:val="18"/>
              </w:rPr>
              <w:t>130,915</w:t>
            </w:r>
          </w:p>
        </w:tc>
        <w:tc>
          <w:tcPr>
            <w:tcW w:w="1368" w:type="dxa"/>
            <w:tcBorders>
              <w:top w:val="nil"/>
              <w:left w:val="nil"/>
              <w:bottom w:val="nil"/>
              <w:right w:val="nil"/>
            </w:tcBorders>
          </w:tcPr>
          <w:p w14:paraId="18F798C9" w14:textId="0338332F" w:rsidR="00AF3BC4" w:rsidRPr="00CE0402" w:rsidRDefault="00AF3BC4" w:rsidP="00AF3BC4">
            <w:pPr>
              <w:ind w:left="-40" w:right="-72"/>
              <w:jc w:val="right"/>
              <w:rPr>
                <w:rFonts w:eastAsia="Arial" w:cs="Arial"/>
                <w:color w:val="000000"/>
                <w:sz w:val="18"/>
                <w:szCs w:val="18"/>
                <w:lang w:val="en-GB" w:bidi="ar-SA"/>
              </w:rPr>
            </w:pPr>
            <w:r w:rsidRPr="00CE0402">
              <w:rPr>
                <w:rFonts w:cs="Arial"/>
                <w:sz w:val="18"/>
                <w:szCs w:val="18"/>
              </w:rPr>
              <w:t>157,190</w:t>
            </w:r>
          </w:p>
        </w:tc>
        <w:tc>
          <w:tcPr>
            <w:tcW w:w="1368" w:type="dxa"/>
            <w:tcBorders>
              <w:top w:val="nil"/>
              <w:left w:val="nil"/>
              <w:bottom w:val="nil"/>
              <w:right w:val="nil"/>
            </w:tcBorders>
          </w:tcPr>
          <w:p w14:paraId="6DAD1821" w14:textId="1E1039B7" w:rsidR="00AF3BC4" w:rsidRPr="00CE0402" w:rsidRDefault="00AF3BC4" w:rsidP="00AF3BC4">
            <w:pPr>
              <w:ind w:left="-40" w:right="-72"/>
              <w:jc w:val="right"/>
              <w:rPr>
                <w:rFonts w:eastAsia="Arial" w:cs="Arial"/>
                <w:color w:val="000000"/>
                <w:sz w:val="18"/>
                <w:szCs w:val="18"/>
                <w:lang w:val="en-GB" w:bidi="ar-SA"/>
              </w:rPr>
            </w:pPr>
            <w:r w:rsidRPr="00CE0402">
              <w:rPr>
                <w:rFonts w:cs="Arial"/>
                <w:sz w:val="18"/>
                <w:szCs w:val="18"/>
              </w:rPr>
              <w:t>25,055</w:t>
            </w:r>
          </w:p>
        </w:tc>
        <w:tc>
          <w:tcPr>
            <w:tcW w:w="1368" w:type="dxa"/>
            <w:tcBorders>
              <w:top w:val="nil"/>
              <w:left w:val="nil"/>
              <w:bottom w:val="nil"/>
              <w:right w:val="nil"/>
            </w:tcBorders>
          </w:tcPr>
          <w:p w14:paraId="2483A446" w14:textId="09B1FDDD" w:rsidR="00AF3BC4" w:rsidRPr="00CE0402" w:rsidRDefault="00AF3BC4" w:rsidP="00AF3BC4">
            <w:pPr>
              <w:ind w:left="-40" w:right="-72"/>
              <w:jc w:val="right"/>
              <w:rPr>
                <w:rFonts w:eastAsia="Arial" w:cs="Arial"/>
                <w:color w:val="000000"/>
                <w:sz w:val="18"/>
                <w:szCs w:val="18"/>
                <w:lang w:val="en-GB" w:bidi="ar-SA"/>
              </w:rPr>
            </w:pPr>
            <w:r w:rsidRPr="00CE0402">
              <w:rPr>
                <w:rFonts w:cs="Arial"/>
                <w:sz w:val="18"/>
                <w:szCs w:val="18"/>
              </w:rPr>
              <w:t>55,800</w:t>
            </w:r>
          </w:p>
        </w:tc>
      </w:tr>
    </w:tbl>
    <w:p w14:paraId="6733EAE3" w14:textId="77777777" w:rsidR="0022649B" w:rsidRPr="00CE0402" w:rsidRDefault="0022649B" w:rsidP="0041128C">
      <w:pPr>
        <w:rPr>
          <w:rFonts w:eastAsia="Arial Unicode MS" w:cs="Arial"/>
          <w:color w:val="000000"/>
          <w:sz w:val="18"/>
          <w:szCs w:val="18"/>
          <w:lang w:val="en-GB"/>
        </w:rPr>
      </w:pPr>
      <w:bookmarkStart w:id="45" w:name="_Hlk159409755"/>
    </w:p>
    <w:bookmarkEnd w:id="45"/>
    <w:p w14:paraId="525CEE5D" w14:textId="5DB81BFA" w:rsidR="005D326C" w:rsidRPr="00CE0402" w:rsidRDefault="00E421D9" w:rsidP="0041128C">
      <w:pPr>
        <w:rPr>
          <w:rFonts w:cs="Arial"/>
          <w:color w:val="000000"/>
          <w:sz w:val="18"/>
          <w:szCs w:val="18"/>
        </w:rPr>
      </w:pPr>
      <w:r w:rsidRPr="00CE0402">
        <w:rPr>
          <w:rFonts w:cs="Arial"/>
          <w:color w:val="000000"/>
          <w:spacing w:val="-10"/>
          <w:sz w:val="18"/>
          <w:szCs w:val="18"/>
        </w:rPr>
        <w:t xml:space="preserve">As at </w:t>
      </w:r>
      <w:r w:rsidRPr="00CE0402">
        <w:rPr>
          <w:rFonts w:cs="Arial"/>
          <w:color w:val="000000"/>
          <w:spacing w:val="-10"/>
          <w:sz w:val="18"/>
          <w:szCs w:val="18"/>
          <w:cs/>
        </w:rPr>
        <w:t xml:space="preserve">31 </w:t>
      </w:r>
      <w:r w:rsidRPr="00CE0402">
        <w:rPr>
          <w:rFonts w:cs="Arial"/>
          <w:color w:val="000000"/>
          <w:spacing w:val="-10"/>
          <w:sz w:val="18"/>
          <w:szCs w:val="18"/>
        </w:rPr>
        <w:t xml:space="preserve">December </w:t>
      </w:r>
      <w:r w:rsidRPr="00CE0402">
        <w:rPr>
          <w:rFonts w:cs="Arial"/>
          <w:color w:val="000000"/>
          <w:spacing w:val="-10"/>
          <w:sz w:val="18"/>
          <w:szCs w:val="18"/>
          <w:cs/>
        </w:rPr>
        <w:t>202</w:t>
      </w:r>
      <w:r w:rsidR="0083681D" w:rsidRPr="00CE0402">
        <w:rPr>
          <w:rFonts w:cs="Arial"/>
          <w:color w:val="000000"/>
          <w:spacing w:val="-10"/>
          <w:sz w:val="18"/>
          <w:szCs w:val="18"/>
        </w:rPr>
        <w:t>5</w:t>
      </w:r>
      <w:r w:rsidRPr="00CE0402">
        <w:rPr>
          <w:rFonts w:cs="Arial"/>
          <w:color w:val="000000"/>
          <w:spacing w:val="-10"/>
          <w:sz w:val="18"/>
          <w:szCs w:val="18"/>
        </w:rPr>
        <w:t xml:space="preserve">, the Group utilised the registered business collateral lease rights, with a net book value of </w:t>
      </w:r>
      <w:r w:rsidR="00A62329" w:rsidRPr="00CE0402">
        <w:rPr>
          <w:rFonts w:cs="Arial"/>
          <w:color w:val="000000"/>
          <w:spacing w:val="-10"/>
          <w:sz w:val="18"/>
          <w:szCs w:val="18"/>
        </w:rPr>
        <w:t xml:space="preserve">Baht </w:t>
      </w:r>
      <w:r w:rsidR="008A28E3" w:rsidRPr="00CE0402">
        <w:rPr>
          <w:rFonts w:cs="Arial"/>
          <w:color w:val="000000"/>
          <w:spacing w:val="-10"/>
          <w:sz w:val="18"/>
          <w:szCs w:val="18"/>
        </w:rPr>
        <w:t>12.3</w:t>
      </w:r>
      <w:r w:rsidR="0039645A" w:rsidRPr="00CE0402">
        <w:rPr>
          <w:rFonts w:cs="Arial"/>
          <w:color w:val="000000"/>
          <w:spacing w:val="-10"/>
          <w:sz w:val="18"/>
          <w:szCs w:val="18"/>
        </w:rPr>
        <w:t xml:space="preserve"> </w:t>
      </w:r>
      <w:r w:rsidR="00A62329" w:rsidRPr="00CE0402">
        <w:rPr>
          <w:rFonts w:cs="Arial"/>
          <w:color w:val="000000"/>
          <w:spacing w:val="-10"/>
          <w:sz w:val="18"/>
          <w:szCs w:val="18"/>
        </w:rPr>
        <w:t>million</w:t>
      </w:r>
      <w:r w:rsidR="00A62329" w:rsidRPr="00CE0402">
        <w:rPr>
          <w:rFonts w:cs="Arial"/>
          <w:color w:val="000000"/>
          <w:sz w:val="18"/>
          <w:szCs w:val="18"/>
        </w:rPr>
        <w:t xml:space="preserve"> </w:t>
      </w:r>
      <w:r w:rsidRPr="00CE0402">
        <w:rPr>
          <w:rFonts w:cs="Arial"/>
          <w:color w:val="000000"/>
          <w:sz w:val="18"/>
          <w:szCs w:val="18"/>
        </w:rPr>
        <w:t>(</w:t>
      </w:r>
      <w:r w:rsidRPr="00CE0402">
        <w:rPr>
          <w:rFonts w:cs="Arial"/>
          <w:color w:val="000000"/>
          <w:sz w:val="18"/>
          <w:szCs w:val="18"/>
          <w:cs/>
        </w:rPr>
        <w:t xml:space="preserve">31 </w:t>
      </w:r>
      <w:r w:rsidRPr="00CE0402">
        <w:rPr>
          <w:rFonts w:cs="Arial"/>
          <w:color w:val="000000"/>
          <w:sz w:val="18"/>
          <w:szCs w:val="18"/>
        </w:rPr>
        <w:t xml:space="preserve">December </w:t>
      </w:r>
      <w:r w:rsidRPr="00CE0402">
        <w:rPr>
          <w:rFonts w:cs="Arial"/>
          <w:color w:val="000000"/>
          <w:sz w:val="18"/>
          <w:szCs w:val="18"/>
          <w:cs/>
        </w:rPr>
        <w:t>202</w:t>
      </w:r>
      <w:r w:rsidR="001F129B" w:rsidRPr="00CE0402">
        <w:rPr>
          <w:rFonts w:cs="Arial"/>
          <w:color w:val="000000"/>
          <w:sz w:val="18"/>
          <w:szCs w:val="18"/>
        </w:rPr>
        <w:t>4</w:t>
      </w:r>
      <w:r w:rsidRPr="00CE0402">
        <w:rPr>
          <w:rFonts w:cs="Arial"/>
          <w:color w:val="000000"/>
          <w:sz w:val="18"/>
          <w:szCs w:val="18"/>
          <w:cs/>
        </w:rPr>
        <w:t xml:space="preserve">: </w:t>
      </w:r>
      <w:r w:rsidR="00A62329" w:rsidRPr="00CE0402">
        <w:rPr>
          <w:rFonts w:cs="Arial"/>
          <w:color w:val="000000"/>
          <w:sz w:val="18"/>
          <w:szCs w:val="18"/>
        </w:rPr>
        <w:t xml:space="preserve">Baht </w:t>
      </w:r>
      <w:r w:rsidR="00B607EC" w:rsidRPr="00CE0402">
        <w:rPr>
          <w:rFonts w:cs="Arial"/>
          <w:color w:val="000000"/>
          <w:sz w:val="18"/>
          <w:szCs w:val="18"/>
          <w:cs/>
        </w:rPr>
        <w:t>12.3</w:t>
      </w:r>
      <w:r w:rsidR="00B607EC" w:rsidRPr="00CE0402">
        <w:rPr>
          <w:rFonts w:cs="Arial"/>
          <w:color w:val="000000"/>
          <w:sz w:val="18"/>
          <w:szCs w:val="18"/>
        </w:rPr>
        <w:t xml:space="preserve"> </w:t>
      </w:r>
      <w:r w:rsidRPr="00CE0402">
        <w:rPr>
          <w:rFonts w:cs="Arial"/>
          <w:color w:val="000000"/>
          <w:sz w:val="18"/>
          <w:szCs w:val="18"/>
        </w:rPr>
        <w:t>m</w:t>
      </w:r>
      <w:r w:rsidR="00A62329" w:rsidRPr="00CE0402">
        <w:rPr>
          <w:rFonts w:cs="Arial"/>
          <w:color w:val="000000"/>
          <w:sz w:val="18"/>
          <w:szCs w:val="18"/>
        </w:rPr>
        <w:t>illion</w:t>
      </w:r>
      <w:r w:rsidRPr="00CE0402">
        <w:rPr>
          <w:rFonts w:cs="Arial"/>
          <w:color w:val="000000"/>
          <w:sz w:val="18"/>
          <w:szCs w:val="18"/>
        </w:rPr>
        <w:t xml:space="preserve">), as a guarantee for credit facilities obtained from financial institutions (Note </w:t>
      </w:r>
      <w:r w:rsidRPr="00CE0402">
        <w:rPr>
          <w:rFonts w:cs="Arial"/>
          <w:color w:val="000000"/>
          <w:sz w:val="18"/>
          <w:szCs w:val="18"/>
          <w:cs/>
        </w:rPr>
        <w:t>2</w:t>
      </w:r>
      <w:r w:rsidR="008A28E3" w:rsidRPr="00CE0402">
        <w:rPr>
          <w:rFonts w:cs="Arial"/>
          <w:color w:val="000000"/>
          <w:sz w:val="18"/>
          <w:szCs w:val="18"/>
        </w:rPr>
        <w:t>4</w:t>
      </w:r>
      <w:r w:rsidRPr="00CE0402">
        <w:rPr>
          <w:rFonts w:cs="Arial"/>
          <w:color w:val="000000"/>
          <w:sz w:val="18"/>
          <w:szCs w:val="18"/>
          <w:cs/>
        </w:rPr>
        <w:t>).</w:t>
      </w:r>
    </w:p>
    <w:p w14:paraId="46B5109F" w14:textId="77777777" w:rsidR="0083681D" w:rsidRPr="00CE0402" w:rsidRDefault="0083681D" w:rsidP="0041128C">
      <w:pPr>
        <w:rPr>
          <w:rFonts w:cs="Arial"/>
          <w:color w:val="000000"/>
          <w:sz w:val="18"/>
          <w:szCs w:val="18"/>
        </w:rPr>
      </w:pPr>
    </w:p>
    <w:p w14:paraId="0BEFF9AB" w14:textId="77777777" w:rsidR="0083681D" w:rsidRPr="00CE0402" w:rsidRDefault="0083681D" w:rsidP="0041128C">
      <w:pPr>
        <w:rPr>
          <w:rFonts w:cs="Arial"/>
          <w:color w:val="000000"/>
          <w:sz w:val="18"/>
          <w:szCs w:val="18"/>
        </w:rPr>
      </w:pPr>
    </w:p>
    <w:tbl>
      <w:tblPr>
        <w:tblW w:w="0" w:type="auto"/>
        <w:tblInd w:w="108" w:type="dxa"/>
        <w:tblLook w:val="04A0" w:firstRow="1" w:lastRow="0" w:firstColumn="1" w:lastColumn="0" w:noHBand="0" w:noVBand="1"/>
      </w:tblPr>
      <w:tblGrid>
        <w:gridCol w:w="9461"/>
      </w:tblGrid>
      <w:tr w:rsidR="00303786" w:rsidRPr="00CE0402" w14:paraId="3C336B2A" w14:textId="77777777" w:rsidTr="00937039">
        <w:trPr>
          <w:trHeight w:val="386"/>
        </w:trPr>
        <w:tc>
          <w:tcPr>
            <w:tcW w:w="9461" w:type="dxa"/>
            <w:vAlign w:val="center"/>
          </w:tcPr>
          <w:p w14:paraId="61E57E84" w14:textId="39338CDF" w:rsidR="00303786" w:rsidRPr="00CE0402" w:rsidRDefault="00C954E8" w:rsidP="0041128C">
            <w:pPr>
              <w:tabs>
                <w:tab w:val="left" w:pos="432"/>
                <w:tab w:val="left" w:pos="960"/>
              </w:tabs>
              <w:ind w:left="-105"/>
              <w:jc w:val="thaiDistribute"/>
              <w:rPr>
                <w:rFonts w:cs="Arial"/>
                <w:b/>
                <w:bCs/>
                <w:color w:val="000000"/>
                <w:sz w:val="18"/>
                <w:szCs w:val="18"/>
                <w:cs/>
              </w:rPr>
            </w:pPr>
            <w:r w:rsidRPr="00CE0402">
              <w:rPr>
                <w:rFonts w:cs="Arial"/>
                <w:b/>
                <w:bCs/>
                <w:color w:val="000000"/>
                <w:sz w:val="18"/>
                <w:szCs w:val="18"/>
                <w:lang w:val="en-GB"/>
              </w:rPr>
              <w:t>20</w:t>
            </w:r>
            <w:r w:rsidR="00303786" w:rsidRPr="00CE0402">
              <w:rPr>
                <w:rFonts w:cs="Arial"/>
                <w:b/>
                <w:bCs/>
                <w:color w:val="000000"/>
                <w:sz w:val="18"/>
                <w:szCs w:val="18"/>
                <w:lang w:val="en-GB"/>
              </w:rPr>
              <w:tab/>
            </w:r>
            <w:r w:rsidR="00303786" w:rsidRPr="00CE0402">
              <w:rPr>
                <w:rFonts w:cs="Arial"/>
                <w:b/>
                <w:bCs/>
                <w:color w:val="000000"/>
                <w:sz w:val="18"/>
                <w:szCs w:val="18"/>
              </w:rPr>
              <w:t>Goodwill</w:t>
            </w:r>
            <w:r w:rsidR="00BC2C7A" w:rsidRPr="00CE0402">
              <w:rPr>
                <w:rFonts w:cs="Arial"/>
                <w:b/>
                <w:bCs/>
                <w:color w:val="000000"/>
                <w:sz w:val="18"/>
                <w:szCs w:val="18"/>
              </w:rPr>
              <w:t>, net</w:t>
            </w:r>
          </w:p>
        </w:tc>
      </w:tr>
    </w:tbl>
    <w:p w14:paraId="1BA3029A" w14:textId="77777777" w:rsidR="00303786" w:rsidRPr="00CE0402" w:rsidRDefault="00303786" w:rsidP="0041128C">
      <w:pPr>
        <w:autoSpaceDE w:val="0"/>
        <w:autoSpaceDN w:val="0"/>
        <w:adjustRightInd w:val="0"/>
        <w:jc w:val="thaiDistribute"/>
        <w:rPr>
          <w:rFonts w:cs="Arial"/>
          <w:color w:val="000000"/>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8"/>
        <w:gridCol w:w="1368"/>
      </w:tblGrid>
      <w:tr w:rsidR="00303786" w:rsidRPr="00CE0402" w14:paraId="2A1FE2BB" w14:textId="77777777" w:rsidTr="005B11E3">
        <w:trPr>
          <w:trHeight w:val="80"/>
        </w:trPr>
        <w:tc>
          <w:tcPr>
            <w:tcW w:w="6723" w:type="dxa"/>
            <w:tcBorders>
              <w:top w:val="nil"/>
              <w:left w:val="nil"/>
              <w:bottom w:val="nil"/>
              <w:right w:val="nil"/>
            </w:tcBorders>
          </w:tcPr>
          <w:p w14:paraId="57A78757" w14:textId="77777777" w:rsidR="00303786" w:rsidRPr="00CE0402" w:rsidRDefault="00303786" w:rsidP="0041128C">
            <w:pPr>
              <w:ind w:left="-105"/>
              <w:rPr>
                <w:rFonts w:cs="Arial"/>
                <w:b/>
                <w:bCs/>
                <w:color w:val="000000"/>
                <w:sz w:val="18"/>
                <w:szCs w:val="18"/>
              </w:rPr>
            </w:pPr>
          </w:p>
        </w:tc>
        <w:tc>
          <w:tcPr>
            <w:tcW w:w="2736" w:type="dxa"/>
            <w:gridSpan w:val="2"/>
            <w:tcBorders>
              <w:top w:val="nil"/>
              <w:left w:val="nil"/>
              <w:bottom w:val="single" w:sz="4" w:space="0" w:color="auto"/>
              <w:right w:val="nil"/>
            </w:tcBorders>
            <w:hideMark/>
          </w:tcPr>
          <w:p w14:paraId="50FFF3B0" w14:textId="77777777" w:rsidR="00303786" w:rsidRPr="00CE0402" w:rsidRDefault="00303786" w:rsidP="0041128C">
            <w:pPr>
              <w:ind w:left="-40" w:right="-72"/>
              <w:jc w:val="center"/>
              <w:rPr>
                <w:rFonts w:cs="Arial"/>
                <w:b/>
                <w:bCs/>
                <w:color w:val="000000"/>
                <w:sz w:val="18"/>
                <w:szCs w:val="18"/>
              </w:rPr>
            </w:pPr>
            <w:r w:rsidRPr="00CE0402">
              <w:rPr>
                <w:rFonts w:cs="Arial"/>
                <w:b/>
                <w:bCs/>
                <w:color w:val="000000"/>
                <w:sz w:val="18"/>
                <w:szCs w:val="18"/>
              </w:rPr>
              <w:t>Consolidated</w:t>
            </w:r>
          </w:p>
          <w:p w14:paraId="06349409" w14:textId="77777777" w:rsidR="00303786" w:rsidRPr="00CE0402" w:rsidRDefault="00303786" w:rsidP="0041128C">
            <w:pPr>
              <w:ind w:right="-72"/>
              <w:jc w:val="center"/>
              <w:rPr>
                <w:rFonts w:cs="Arial"/>
                <w:b/>
                <w:bCs/>
                <w:color w:val="000000"/>
                <w:sz w:val="18"/>
                <w:szCs w:val="18"/>
              </w:rPr>
            </w:pPr>
            <w:r w:rsidRPr="00CE0402">
              <w:rPr>
                <w:rFonts w:cs="Arial"/>
                <w:b/>
                <w:bCs/>
                <w:color w:val="000000"/>
                <w:sz w:val="18"/>
                <w:szCs w:val="18"/>
              </w:rPr>
              <w:t>financial statements</w:t>
            </w:r>
          </w:p>
        </w:tc>
      </w:tr>
      <w:tr w:rsidR="00303786" w:rsidRPr="00CE0402" w14:paraId="67747C30" w14:textId="77777777" w:rsidTr="005B11E3">
        <w:trPr>
          <w:trHeight w:val="152"/>
        </w:trPr>
        <w:tc>
          <w:tcPr>
            <w:tcW w:w="6723" w:type="dxa"/>
            <w:tcBorders>
              <w:top w:val="nil"/>
              <w:left w:val="nil"/>
              <w:bottom w:val="nil"/>
              <w:right w:val="nil"/>
            </w:tcBorders>
          </w:tcPr>
          <w:p w14:paraId="2449E206" w14:textId="77777777" w:rsidR="00303786" w:rsidRPr="00CE0402" w:rsidRDefault="00303786" w:rsidP="0041128C">
            <w:pPr>
              <w:ind w:left="-105"/>
              <w:rPr>
                <w:rFonts w:cs="Arial"/>
                <w:b/>
                <w:bCs/>
                <w:color w:val="000000"/>
                <w:sz w:val="18"/>
                <w:szCs w:val="18"/>
              </w:rPr>
            </w:pPr>
          </w:p>
        </w:tc>
        <w:tc>
          <w:tcPr>
            <w:tcW w:w="1368" w:type="dxa"/>
            <w:tcBorders>
              <w:top w:val="single" w:sz="4" w:space="0" w:color="auto"/>
              <w:left w:val="nil"/>
              <w:bottom w:val="nil"/>
              <w:right w:val="nil"/>
            </w:tcBorders>
            <w:hideMark/>
          </w:tcPr>
          <w:p w14:paraId="4170BB99" w14:textId="02C99471" w:rsidR="00303786" w:rsidRPr="00CE0402" w:rsidRDefault="00B13E3A" w:rsidP="0041128C">
            <w:pPr>
              <w:ind w:left="-40" w:right="-72"/>
              <w:jc w:val="right"/>
              <w:rPr>
                <w:rFonts w:cs="Arial"/>
                <w:b/>
                <w:bCs/>
                <w:color w:val="000000"/>
                <w:sz w:val="18"/>
                <w:szCs w:val="18"/>
              </w:rPr>
            </w:pPr>
            <w:r w:rsidRPr="00CE0402">
              <w:rPr>
                <w:rFonts w:cs="Arial"/>
                <w:b/>
                <w:bCs/>
                <w:color w:val="000000"/>
                <w:sz w:val="18"/>
                <w:szCs w:val="18"/>
                <w:lang w:val="en-GB"/>
              </w:rPr>
              <w:t>202</w:t>
            </w:r>
            <w:r w:rsidR="004D6565" w:rsidRPr="00CE0402">
              <w:rPr>
                <w:rFonts w:cs="Arial"/>
                <w:b/>
                <w:bCs/>
                <w:color w:val="000000"/>
                <w:sz w:val="18"/>
                <w:szCs w:val="18"/>
                <w:lang w:val="en-GB"/>
              </w:rPr>
              <w:t>5</w:t>
            </w:r>
          </w:p>
        </w:tc>
        <w:tc>
          <w:tcPr>
            <w:tcW w:w="1368" w:type="dxa"/>
            <w:tcBorders>
              <w:top w:val="single" w:sz="4" w:space="0" w:color="auto"/>
              <w:left w:val="nil"/>
              <w:bottom w:val="nil"/>
              <w:right w:val="nil"/>
            </w:tcBorders>
            <w:hideMark/>
          </w:tcPr>
          <w:p w14:paraId="1CD9B7FF" w14:textId="4BE9DEA7" w:rsidR="00303786" w:rsidRPr="00CE0402" w:rsidRDefault="00B13E3A" w:rsidP="0041128C">
            <w:pPr>
              <w:ind w:left="-40" w:right="-72"/>
              <w:jc w:val="right"/>
              <w:rPr>
                <w:rFonts w:cs="Arial"/>
                <w:b/>
                <w:bCs/>
                <w:color w:val="000000"/>
                <w:sz w:val="18"/>
                <w:szCs w:val="18"/>
              </w:rPr>
            </w:pPr>
            <w:r w:rsidRPr="00CE0402">
              <w:rPr>
                <w:rFonts w:cs="Arial"/>
                <w:b/>
                <w:bCs/>
                <w:color w:val="000000"/>
                <w:sz w:val="18"/>
                <w:szCs w:val="18"/>
                <w:lang w:val="en-GB"/>
              </w:rPr>
              <w:t>202</w:t>
            </w:r>
            <w:r w:rsidR="004D6565" w:rsidRPr="00CE0402">
              <w:rPr>
                <w:rFonts w:cs="Arial"/>
                <w:b/>
                <w:bCs/>
                <w:color w:val="000000"/>
                <w:sz w:val="18"/>
                <w:szCs w:val="18"/>
                <w:lang w:val="en-GB"/>
              </w:rPr>
              <w:t>4</w:t>
            </w:r>
          </w:p>
        </w:tc>
      </w:tr>
      <w:tr w:rsidR="00303786" w:rsidRPr="00CE0402" w14:paraId="4EAF83E5" w14:textId="77777777" w:rsidTr="005B11E3">
        <w:trPr>
          <w:trHeight w:val="20"/>
        </w:trPr>
        <w:tc>
          <w:tcPr>
            <w:tcW w:w="6723" w:type="dxa"/>
            <w:tcBorders>
              <w:top w:val="nil"/>
              <w:left w:val="nil"/>
              <w:bottom w:val="nil"/>
              <w:right w:val="nil"/>
            </w:tcBorders>
          </w:tcPr>
          <w:p w14:paraId="7ACD335F" w14:textId="77777777" w:rsidR="00303786" w:rsidRPr="00CE0402" w:rsidRDefault="00303786" w:rsidP="0041128C">
            <w:pPr>
              <w:ind w:left="-105"/>
              <w:rPr>
                <w:rFonts w:cs="Arial"/>
                <w:b/>
                <w:bCs/>
                <w:color w:val="000000"/>
                <w:sz w:val="18"/>
                <w:szCs w:val="18"/>
              </w:rPr>
            </w:pPr>
          </w:p>
        </w:tc>
        <w:tc>
          <w:tcPr>
            <w:tcW w:w="1368" w:type="dxa"/>
            <w:tcBorders>
              <w:top w:val="nil"/>
              <w:left w:val="nil"/>
              <w:bottom w:val="single" w:sz="4" w:space="0" w:color="auto"/>
              <w:right w:val="nil"/>
            </w:tcBorders>
            <w:hideMark/>
          </w:tcPr>
          <w:p w14:paraId="2D38BFF8" w14:textId="77777777" w:rsidR="00303786" w:rsidRPr="00CE0402" w:rsidRDefault="00E6361F" w:rsidP="0041128C">
            <w:pPr>
              <w:ind w:left="-40" w:right="-72"/>
              <w:jc w:val="right"/>
              <w:rPr>
                <w:rFonts w:cs="Arial"/>
                <w:b/>
                <w:bCs/>
                <w:color w:val="000000"/>
                <w:sz w:val="18"/>
                <w:szCs w:val="18"/>
              </w:rPr>
            </w:pPr>
            <w:r w:rsidRPr="00CE0402">
              <w:rPr>
                <w:rFonts w:cs="Arial"/>
                <w:b/>
                <w:bCs/>
                <w:color w:val="000000"/>
                <w:sz w:val="18"/>
                <w:szCs w:val="18"/>
              </w:rPr>
              <w:t xml:space="preserve">Thousand </w:t>
            </w:r>
            <w:r w:rsidR="00303786" w:rsidRPr="00CE0402">
              <w:rPr>
                <w:rFonts w:cs="Arial"/>
                <w:b/>
                <w:bCs/>
                <w:color w:val="000000"/>
                <w:sz w:val="18"/>
                <w:szCs w:val="18"/>
              </w:rPr>
              <w:t>Baht</w:t>
            </w:r>
          </w:p>
        </w:tc>
        <w:tc>
          <w:tcPr>
            <w:tcW w:w="1368" w:type="dxa"/>
            <w:tcBorders>
              <w:top w:val="nil"/>
              <w:left w:val="nil"/>
              <w:bottom w:val="single" w:sz="4" w:space="0" w:color="auto"/>
              <w:right w:val="nil"/>
            </w:tcBorders>
            <w:hideMark/>
          </w:tcPr>
          <w:p w14:paraId="75295BB1" w14:textId="77777777" w:rsidR="00303786" w:rsidRPr="00CE0402" w:rsidRDefault="00E6361F" w:rsidP="0041128C">
            <w:pPr>
              <w:ind w:left="-40" w:right="-72"/>
              <w:jc w:val="right"/>
              <w:rPr>
                <w:rFonts w:cs="Arial"/>
                <w:b/>
                <w:bCs/>
                <w:color w:val="000000"/>
                <w:sz w:val="18"/>
                <w:szCs w:val="18"/>
              </w:rPr>
            </w:pPr>
            <w:r w:rsidRPr="00CE0402">
              <w:rPr>
                <w:rFonts w:cs="Arial"/>
                <w:b/>
                <w:bCs/>
                <w:color w:val="000000"/>
                <w:sz w:val="18"/>
                <w:szCs w:val="18"/>
              </w:rPr>
              <w:t xml:space="preserve">Thousand </w:t>
            </w:r>
            <w:r w:rsidR="00303786" w:rsidRPr="00CE0402">
              <w:rPr>
                <w:rFonts w:cs="Arial"/>
                <w:b/>
                <w:bCs/>
                <w:color w:val="000000"/>
                <w:sz w:val="18"/>
                <w:szCs w:val="18"/>
              </w:rPr>
              <w:t>Baht</w:t>
            </w:r>
          </w:p>
        </w:tc>
      </w:tr>
      <w:tr w:rsidR="00303786" w:rsidRPr="00CE0402" w14:paraId="3A7519F5" w14:textId="77777777" w:rsidTr="005B11E3">
        <w:trPr>
          <w:trHeight w:val="20"/>
        </w:trPr>
        <w:tc>
          <w:tcPr>
            <w:tcW w:w="6723" w:type="dxa"/>
            <w:tcBorders>
              <w:top w:val="nil"/>
              <w:left w:val="nil"/>
              <w:bottom w:val="nil"/>
              <w:right w:val="nil"/>
            </w:tcBorders>
            <w:vAlign w:val="bottom"/>
          </w:tcPr>
          <w:p w14:paraId="1082AE6C" w14:textId="1FB766BD" w:rsidR="00303786" w:rsidRPr="00CE0402" w:rsidRDefault="00303786" w:rsidP="0041128C">
            <w:pPr>
              <w:ind w:left="-105"/>
              <w:rPr>
                <w:rFonts w:cs="Arial"/>
                <w:color w:val="000000"/>
                <w:sz w:val="18"/>
                <w:szCs w:val="18"/>
              </w:rPr>
            </w:pPr>
          </w:p>
        </w:tc>
        <w:tc>
          <w:tcPr>
            <w:tcW w:w="1368" w:type="dxa"/>
            <w:tcBorders>
              <w:top w:val="single" w:sz="4" w:space="0" w:color="auto"/>
              <w:left w:val="nil"/>
              <w:bottom w:val="nil"/>
              <w:right w:val="nil"/>
            </w:tcBorders>
          </w:tcPr>
          <w:p w14:paraId="006A0DA0" w14:textId="77777777" w:rsidR="00303786" w:rsidRPr="00CE0402" w:rsidRDefault="00303786" w:rsidP="0041128C">
            <w:pPr>
              <w:ind w:left="-40" w:right="-72"/>
              <w:jc w:val="right"/>
              <w:rPr>
                <w:rFonts w:cs="Arial"/>
                <w:color w:val="000000"/>
                <w:sz w:val="18"/>
                <w:szCs w:val="18"/>
              </w:rPr>
            </w:pPr>
          </w:p>
        </w:tc>
        <w:tc>
          <w:tcPr>
            <w:tcW w:w="1368" w:type="dxa"/>
            <w:tcBorders>
              <w:top w:val="single" w:sz="4" w:space="0" w:color="auto"/>
              <w:left w:val="nil"/>
              <w:bottom w:val="nil"/>
              <w:right w:val="nil"/>
            </w:tcBorders>
          </w:tcPr>
          <w:p w14:paraId="7F9962ED" w14:textId="77777777" w:rsidR="00303786" w:rsidRPr="00CE0402" w:rsidRDefault="00303786" w:rsidP="0041128C">
            <w:pPr>
              <w:ind w:left="-40" w:right="-72"/>
              <w:jc w:val="right"/>
              <w:rPr>
                <w:rFonts w:cs="Arial"/>
                <w:color w:val="000000"/>
                <w:sz w:val="18"/>
                <w:szCs w:val="18"/>
              </w:rPr>
            </w:pPr>
          </w:p>
        </w:tc>
      </w:tr>
      <w:tr w:rsidR="007A5695" w:rsidRPr="00CE0402" w14:paraId="07BE1A05" w14:textId="77777777" w:rsidTr="005B11E3">
        <w:trPr>
          <w:trHeight w:val="20"/>
        </w:trPr>
        <w:tc>
          <w:tcPr>
            <w:tcW w:w="6723" w:type="dxa"/>
            <w:tcBorders>
              <w:top w:val="nil"/>
              <w:left w:val="nil"/>
              <w:bottom w:val="nil"/>
              <w:right w:val="nil"/>
            </w:tcBorders>
            <w:vAlign w:val="bottom"/>
          </w:tcPr>
          <w:p w14:paraId="78F520FA" w14:textId="59ED1243" w:rsidR="007A5695" w:rsidRPr="00CE0402" w:rsidRDefault="007A5695" w:rsidP="0041128C">
            <w:pPr>
              <w:ind w:left="-105"/>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1</w:t>
            </w:r>
            <w:r w:rsidRPr="00CE0402">
              <w:rPr>
                <w:rFonts w:cs="Arial"/>
                <w:b/>
                <w:bCs/>
                <w:color w:val="000000"/>
                <w:sz w:val="18"/>
                <w:szCs w:val="18"/>
              </w:rPr>
              <w:t xml:space="preserve"> January</w:t>
            </w:r>
          </w:p>
        </w:tc>
        <w:tc>
          <w:tcPr>
            <w:tcW w:w="1368" w:type="dxa"/>
            <w:tcBorders>
              <w:top w:val="nil"/>
              <w:left w:val="nil"/>
              <w:bottom w:val="nil"/>
              <w:right w:val="nil"/>
            </w:tcBorders>
          </w:tcPr>
          <w:p w14:paraId="6EFF1E23" w14:textId="77777777" w:rsidR="007A5695" w:rsidRPr="00CE0402" w:rsidRDefault="007A5695" w:rsidP="0041128C">
            <w:pPr>
              <w:ind w:left="-40" w:right="-72"/>
              <w:jc w:val="right"/>
              <w:rPr>
                <w:rFonts w:cs="Arial"/>
                <w:color w:val="000000"/>
                <w:sz w:val="18"/>
                <w:szCs w:val="18"/>
                <w:lang w:val="en-GB"/>
              </w:rPr>
            </w:pPr>
          </w:p>
        </w:tc>
        <w:tc>
          <w:tcPr>
            <w:tcW w:w="1368" w:type="dxa"/>
            <w:tcBorders>
              <w:top w:val="nil"/>
              <w:left w:val="nil"/>
              <w:bottom w:val="nil"/>
              <w:right w:val="nil"/>
            </w:tcBorders>
          </w:tcPr>
          <w:p w14:paraId="4C3426B7" w14:textId="77777777" w:rsidR="007A5695" w:rsidRPr="00CE0402" w:rsidRDefault="007A5695" w:rsidP="0041128C">
            <w:pPr>
              <w:ind w:left="-40" w:right="-72"/>
              <w:jc w:val="right"/>
              <w:rPr>
                <w:rFonts w:cs="Arial"/>
                <w:color w:val="000000"/>
                <w:sz w:val="18"/>
                <w:szCs w:val="18"/>
                <w:lang w:val="en-GB"/>
              </w:rPr>
            </w:pPr>
          </w:p>
        </w:tc>
      </w:tr>
      <w:tr w:rsidR="00196008" w:rsidRPr="00CE0402" w14:paraId="1D5AB24C" w14:textId="77777777" w:rsidTr="005B11E3">
        <w:trPr>
          <w:trHeight w:val="20"/>
        </w:trPr>
        <w:tc>
          <w:tcPr>
            <w:tcW w:w="6723" w:type="dxa"/>
            <w:tcBorders>
              <w:top w:val="nil"/>
              <w:left w:val="nil"/>
              <w:bottom w:val="nil"/>
              <w:right w:val="nil"/>
            </w:tcBorders>
            <w:vAlign w:val="bottom"/>
          </w:tcPr>
          <w:p w14:paraId="3971979B" w14:textId="77777777" w:rsidR="00196008" w:rsidRPr="00CE0402" w:rsidRDefault="00196008" w:rsidP="00196008">
            <w:pPr>
              <w:ind w:left="-105"/>
              <w:rPr>
                <w:rFonts w:cs="Arial"/>
                <w:color w:val="000000"/>
                <w:sz w:val="18"/>
                <w:szCs w:val="18"/>
              </w:rPr>
            </w:pPr>
            <w:r w:rsidRPr="00CE0402">
              <w:rPr>
                <w:rFonts w:cs="Arial"/>
                <w:color w:val="000000"/>
                <w:sz w:val="18"/>
                <w:szCs w:val="18"/>
              </w:rPr>
              <w:t>Cost</w:t>
            </w:r>
          </w:p>
        </w:tc>
        <w:tc>
          <w:tcPr>
            <w:tcW w:w="1368" w:type="dxa"/>
            <w:tcBorders>
              <w:top w:val="nil"/>
              <w:left w:val="nil"/>
              <w:bottom w:val="nil"/>
              <w:right w:val="nil"/>
            </w:tcBorders>
          </w:tcPr>
          <w:p w14:paraId="55D1F9B6" w14:textId="4804EC7B" w:rsidR="00196008" w:rsidRPr="00CE0402" w:rsidRDefault="00196008" w:rsidP="00196008">
            <w:pPr>
              <w:ind w:left="-40"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161</w:t>
            </w:r>
            <w:r w:rsidRPr="00CE0402">
              <w:rPr>
                <w:rFonts w:cs="Arial"/>
                <w:color w:val="000000"/>
                <w:sz w:val="18"/>
                <w:szCs w:val="18"/>
              </w:rPr>
              <w:t>,</w:t>
            </w:r>
            <w:r w:rsidRPr="00CE0402">
              <w:rPr>
                <w:rFonts w:cs="Arial"/>
                <w:color w:val="000000"/>
                <w:sz w:val="18"/>
                <w:szCs w:val="18"/>
                <w:lang w:val="en-GB"/>
              </w:rPr>
              <w:t>866</w:t>
            </w:r>
          </w:p>
        </w:tc>
        <w:tc>
          <w:tcPr>
            <w:tcW w:w="1368" w:type="dxa"/>
            <w:tcBorders>
              <w:top w:val="nil"/>
              <w:left w:val="nil"/>
              <w:bottom w:val="nil"/>
              <w:right w:val="nil"/>
            </w:tcBorders>
          </w:tcPr>
          <w:p w14:paraId="7365A43D" w14:textId="2FCA5CFD" w:rsidR="00196008" w:rsidRPr="00CE0402" w:rsidRDefault="00196008" w:rsidP="00196008">
            <w:pPr>
              <w:ind w:left="-40" w:right="-72"/>
              <w:jc w:val="right"/>
              <w:rPr>
                <w:rFonts w:cs="Arial"/>
                <w:color w:val="000000"/>
                <w:sz w:val="18"/>
                <w:szCs w:val="18"/>
              </w:rPr>
            </w:pPr>
            <w:r w:rsidRPr="00CE0402">
              <w:rPr>
                <w:rFonts w:cs="Arial"/>
                <w:color w:val="000000"/>
                <w:sz w:val="18"/>
                <w:szCs w:val="18"/>
              </w:rPr>
              <w:t>2,161,866</w:t>
            </w:r>
          </w:p>
        </w:tc>
      </w:tr>
      <w:tr w:rsidR="00196008" w:rsidRPr="00CE0402" w14:paraId="7766B923" w14:textId="77777777" w:rsidTr="005B11E3">
        <w:trPr>
          <w:trHeight w:val="20"/>
        </w:trPr>
        <w:tc>
          <w:tcPr>
            <w:tcW w:w="6723" w:type="dxa"/>
            <w:tcBorders>
              <w:top w:val="nil"/>
              <w:left w:val="nil"/>
              <w:bottom w:val="nil"/>
              <w:right w:val="nil"/>
            </w:tcBorders>
            <w:vAlign w:val="bottom"/>
          </w:tcPr>
          <w:p w14:paraId="3B76C415" w14:textId="01AB675E" w:rsidR="00196008" w:rsidRPr="00CE0402" w:rsidRDefault="00196008" w:rsidP="00196008">
            <w:pPr>
              <w:ind w:left="-105"/>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impairment</w:t>
            </w:r>
          </w:p>
        </w:tc>
        <w:tc>
          <w:tcPr>
            <w:tcW w:w="1368" w:type="dxa"/>
            <w:tcBorders>
              <w:top w:val="nil"/>
              <w:left w:val="nil"/>
              <w:bottom w:val="single" w:sz="4" w:space="0" w:color="auto"/>
              <w:right w:val="nil"/>
            </w:tcBorders>
          </w:tcPr>
          <w:p w14:paraId="564D357D" w14:textId="7FF1178D" w:rsidR="00196008" w:rsidRPr="00CE0402" w:rsidRDefault="00196008" w:rsidP="00196008">
            <w:pPr>
              <w:ind w:left="-40"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106</w:t>
            </w:r>
            <w:r w:rsidRPr="00CE0402">
              <w:rPr>
                <w:rFonts w:cs="Arial"/>
                <w:color w:val="000000"/>
                <w:sz w:val="18"/>
                <w:szCs w:val="18"/>
              </w:rPr>
              <w:t>,</w:t>
            </w:r>
            <w:r w:rsidRPr="00CE0402">
              <w:rPr>
                <w:rFonts w:cs="Arial"/>
                <w:color w:val="000000"/>
                <w:sz w:val="18"/>
                <w:szCs w:val="18"/>
                <w:lang w:val="en-GB"/>
              </w:rPr>
              <w:t>991</w:t>
            </w:r>
            <w:r w:rsidRPr="00CE0402">
              <w:rPr>
                <w:rFonts w:cs="Arial"/>
                <w:color w:val="000000"/>
                <w:sz w:val="18"/>
                <w:szCs w:val="18"/>
              </w:rPr>
              <w:t>)</w:t>
            </w:r>
          </w:p>
        </w:tc>
        <w:tc>
          <w:tcPr>
            <w:tcW w:w="1368" w:type="dxa"/>
            <w:tcBorders>
              <w:top w:val="nil"/>
              <w:left w:val="nil"/>
              <w:bottom w:val="single" w:sz="4" w:space="0" w:color="auto"/>
              <w:right w:val="nil"/>
            </w:tcBorders>
          </w:tcPr>
          <w:p w14:paraId="6B09F0C6" w14:textId="146EF508" w:rsidR="00196008" w:rsidRPr="00CE0402" w:rsidRDefault="00196008" w:rsidP="00196008">
            <w:pPr>
              <w:ind w:left="-40" w:right="-72"/>
              <w:jc w:val="right"/>
              <w:rPr>
                <w:rFonts w:cs="Arial"/>
                <w:color w:val="000000"/>
                <w:sz w:val="18"/>
                <w:szCs w:val="18"/>
              </w:rPr>
            </w:pPr>
            <w:r w:rsidRPr="00CE0402">
              <w:rPr>
                <w:rFonts w:cs="Arial"/>
                <w:color w:val="000000"/>
                <w:sz w:val="18"/>
                <w:szCs w:val="18"/>
              </w:rPr>
              <w:t>(106,991)</w:t>
            </w:r>
          </w:p>
        </w:tc>
      </w:tr>
      <w:tr w:rsidR="00196008" w:rsidRPr="00CE0402" w14:paraId="19FD3D07" w14:textId="77777777" w:rsidTr="005B11E3">
        <w:trPr>
          <w:trHeight w:val="20"/>
        </w:trPr>
        <w:tc>
          <w:tcPr>
            <w:tcW w:w="6723" w:type="dxa"/>
            <w:tcBorders>
              <w:top w:val="nil"/>
              <w:left w:val="nil"/>
              <w:bottom w:val="nil"/>
              <w:right w:val="nil"/>
            </w:tcBorders>
          </w:tcPr>
          <w:p w14:paraId="3AD9726B" w14:textId="77777777" w:rsidR="00196008" w:rsidRPr="00CE0402" w:rsidRDefault="00196008" w:rsidP="00196008">
            <w:pPr>
              <w:ind w:left="-105"/>
              <w:rPr>
                <w:rFonts w:cs="Arial"/>
                <w:color w:val="000000"/>
                <w:sz w:val="18"/>
                <w:szCs w:val="18"/>
              </w:rPr>
            </w:pPr>
          </w:p>
        </w:tc>
        <w:tc>
          <w:tcPr>
            <w:tcW w:w="1368" w:type="dxa"/>
            <w:tcBorders>
              <w:top w:val="single" w:sz="4" w:space="0" w:color="auto"/>
              <w:left w:val="nil"/>
              <w:bottom w:val="nil"/>
              <w:right w:val="nil"/>
            </w:tcBorders>
          </w:tcPr>
          <w:p w14:paraId="430752B4" w14:textId="77777777" w:rsidR="00196008" w:rsidRPr="00CE0402" w:rsidRDefault="00196008" w:rsidP="00196008">
            <w:pPr>
              <w:ind w:left="-40" w:right="-72"/>
              <w:jc w:val="right"/>
              <w:rPr>
                <w:rFonts w:cs="Arial"/>
                <w:color w:val="000000"/>
                <w:sz w:val="18"/>
                <w:szCs w:val="18"/>
              </w:rPr>
            </w:pPr>
          </w:p>
        </w:tc>
        <w:tc>
          <w:tcPr>
            <w:tcW w:w="1368" w:type="dxa"/>
            <w:tcBorders>
              <w:top w:val="single" w:sz="4" w:space="0" w:color="auto"/>
              <w:left w:val="nil"/>
              <w:bottom w:val="nil"/>
              <w:right w:val="nil"/>
            </w:tcBorders>
          </w:tcPr>
          <w:p w14:paraId="0AFCA972" w14:textId="77777777" w:rsidR="00196008" w:rsidRPr="00CE0402" w:rsidRDefault="00196008" w:rsidP="00C46BFD">
            <w:pPr>
              <w:ind w:left="-40" w:right="-72"/>
              <w:jc w:val="center"/>
              <w:rPr>
                <w:rFonts w:cs="Arial"/>
                <w:color w:val="000000"/>
                <w:sz w:val="18"/>
                <w:szCs w:val="18"/>
              </w:rPr>
            </w:pPr>
          </w:p>
        </w:tc>
      </w:tr>
      <w:tr w:rsidR="00196008" w:rsidRPr="00CE0402" w14:paraId="7EE7725F" w14:textId="77777777" w:rsidTr="005B11E3">
        <w:trPr>
          <w:trHeight w:val="20"/>
        </w:trPr>
        <w:tc>
          <w:tcPr>
            <w:tcW w:w="6723" w:type="dxa"/>
            <w:tcBorders>
              <w:top w:val="nil"/>
              <w:left w:val="nil"/>
              <w:bottom w:val="nil"/>
              <w:right w:val="nil"/>
            </w:tcBorders>
            <w:vAlign w:val="bottom"/>
          </w:tcPr>
          <w:p w14:paraId="231AFB61" w14:textId="77777777" w:rsidR="00196008" w:rsidRPr="00CE0402" w:rsidRDefault="00196008" w:rsidP="00196008">
            <w:pPr>
              <w:ind w:left="-105"/>
              <w:rPr>
                <w:rFonts w:cs="Arial"/>
                <w:color w:val="000000"/>
                <w:sz w:val="18"/>
                <w:szCs w:val="18"/>
              </w:rPr>
            </w:pPr>
            <w:r w:rsidRPr="00CE0402">
              <w:rPr>
                <w:rFonts w:cs="Arial"/>
                <w:color w:val="000000"/>
                <w:sz w:val="18"/>
                <w:szCs w:val="18"/>
              </w:rPr>
              <w:t>Net book amount</w:t>
            </w:r>
          </w:p>
        </w:tc>
        <w:tc>
          <w:tcPr>
            <w:tcW w:w="1368" w:type="dxa"/>
            <w:tcBorders>
              <w:top w:val="nil"/>
              <w:left w:val="nil"/>
              <w:bottom w:val="single" w:sz="4" w:space="0" w:color="auto"/>
              <w:right w:val="nil"/>
            </w:tcBorders>
          </w:tcPr>
          <w:p w14:paraId="5D2A76CD" w14:textId="5F217980" w:rsidR="00196008" w:rsidRPr="00CE0402" w:rsidRDefault="00196008" w:rsidP="00196008">
            <w:pPr>
              <w:ind w:left="-40"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054</w:t>
            </w:r>
            <w:r w:rsidRPr="00CE0402">
              <w:rPr>
                <w:rFonts w:cs="Arial"/>
                <w:color w:val="000000"/>
                <w:sz w:val="18"/>
                <w:szCs w:val="18"/>
              </w:rPr>
              <w:t>,</w:t>
            </w:r>
            <w:r w:rsidRPr="00CE0402">
              <w:rPr>
                <w:rFonts w:cs="Arial"/>
                <w:color w:val="000000"/>
                <w:sz w:val="18"/>
                <w:szCs w:val="18"/>
                <w:lang w:val="en-GB"/>
              </w:rPr>
              <w:t>875</w:t>
            </w:r>
          </w:p>
        </w:tc>
        <w:tc>
          <w:tcPr>
            <w:tcW w:w="1368" w:type="dxa"/>
            <w:tcBorders>
              <w:top w:val="nil"/>
              <w:left w:val="nil"/>
              <w:bottom w:val="single" w:sz="4" w:space="0" w:color="auto"/>
              <w:right w:val="nil"/>
            </w:tcBorders>
          </w:tcPr>
          <w:p w14:paraId="411C8A03" w14:textId="3F20853A" w:rsidR="00196008" w:rsidRPr="00CE0402" w:rsidRDefault="00196008" w:rsidP="00196008">
            <w:pPr>
              <w:ind w:left="-40" w:right="-72"/>
              <w:jc w:val="right"/>
              <w:rPr>
                <w:rFonts w:cs="Arial"/>
                <w:color w:val="000000"/>
                <w:sz w:val="18"/>
                <w:szCs w:val="18"/>
              </w:rPr>
            </w:pPr>
            <w:r w:rsidRPr="00CE0402">
              <w:rPr>
                <w:rFonts w:cs="Arial"/>
                <w:color w:val="000000"/>
                <w:sz w:val="18"/>
                <w:szCs w:val="18"/>
              </w:rPr>
              <w:t>2,054,875</w:t>
            </w:r>
          </w:p>
        </w:tc>
      </w:tr>
      <w:tr w:rsidR="00196008" w:rsidRPr="00CE0402" w14:paraId="2E8E53FA" w14:textId="77777777" w:rsidTr="005B11E3">
        <w:trPr>
          <w:trHeight w:val="20"/>
        </w:trPr>
        <w:tc>
          <w:tcPr>
            <w:tcW w:w="6723" w:type="dxa"/>
            <w:tcBorders>
              <w:top w:val="nil"/>
              <w:left w:val="nil"/>
              <w:bottom w:val="nil"/>
              <w:right w:val="nil"/>
            </w:tcBorders>
            <w:vAlign w:val="bottom"/>
          </w:tcPr>
          <w:p w14:paraId="101BAC30" w14:textId="77777777" w:rsidR="00196008" w:rsidRPr="00CE0402" w:rsidRDefault="00196008" w:rsidP="00196008">
            <w:pPr>
              <w:ind w:left="-105"/>
              <w:rPr>
                <w:rFonts w:cs="Arial"/>
                <w:color w:val="000000"/>
                <w:sz w:val="18"/>
                <w:szCs w:val="18"/>
              </w:rPr>
            </w:pPr>
          </w:p>
        </w:tc>
        <w:tc>
          <w:tcPr>
            <w:tcW w:w="1368" w:type="dxa"/>
            <w:tcBorders>
              <w:top w:val="single" w:sz="4" w:space="0" w:color="auto"/>
              <w:left w:val="nil"/>
              <w:bottom w:val="nil"/>
              <w:right w:val="nil"/>
            </w:tcBorders>
          </w:tcPr>
          <w:p w14:paraId="10A962B7" w14:textId="77777777" w:rsidR="00196008" w:rsidRPr="00CE0402" w:rsidRDefault="00196008" w:rsidP="00196008">
            <w:pPr>
              <w:ind w:left="-40" w:right="-72"/>
              <w:jc w:val="right"/>
              <w:rPr>
                <w:rFonts w:cs="Arial"/>
                <w:color w:val="000000"/>
                <w:sz w:val="18"/>
                <w:szCs w:val="18"/>
              </w:rPr>
            </w:pPr>
          </w:p>
        </w:tc>
        <w:tc>
          <w:tcPr>
            <w:tcW w:w="1368" w:type="dxa"/>
            <w:tcBorders>
              <w:top w:val="single" w:sz="4" w:space="0" w:color="auto"/>
              <w:left w:val="nil"/>
              <w:bottom w:val="nil"/>
              <w:right w:val="nil"/>
            </w:tcBorders>
          </w:tcPr>
          <w:p w14:paraId="4D3CBF93" w14:textId="77777777" w:rsidR="00196008" w:rsidRPr="00CE0402" w:rsidRDefault="00196008" w:rsidP="00196008">
            <w:pPr>
              <w:ind w:left="-40" w:right="-72"/>
              <w:jc w:val="right"/>
              <w:rPr>
                <w:rFonts w:cs="Arial"/>
                <w:color w:val="000000"/>
                <w:sz w:val="18"/>
                <w:szCs w:val="18"/>
              </w:rPr>
            </w:pPr>
          </w:p>
        </w:tc>
      </w:tr>
      <w:tr w:rsidR="00196008" w:rsidRPr="00CE0402" w14:paraId="469FA2CE" w14:textId="77777777" w:rsidTr="005B11E3">
        <w:trPr>
          <w:trHeight w:val="20"/>
        </w:trPr>
        <w:tc>
          <w:tcPr>
            <w:tcW w:w="6723" w:type="dxa"/>
            <w:tcBorders>
              <w:top w:val="nil"/>
              <w:left w:val="nil"/>
              <w:bottom w:val="nil"/>
              <w:right w:val="nil"/>
            </w:tcBorders>
            <w:vAlign w:val="bottom"/>
          </w:tcPr>
          <w:p w14:paraId="2538750A" w14:textId="0B7EA38E" w:rsidR="00196008" w:rsidRPr="00CE0402" w:rsidRDefault="00196008" w:rsidP="00196008">
            <w:pPr>
              <w:ind w:left="-105"/>
              <w:rPr>
                <w:rFonts w:cs="Arial"/>
                <w:color w:val="000000"/>
                <w:sz w:val="18"/>
                <w:szCs w:val="18"/>
              </w:rPr>
            </w:pPr>
            <w:r w:rsidRPr="00CE0402">
              <w:rPr>
                <w:rFonts w:cs="Arial"/>
                <w:b/>
                <w:bCs/>
                <w:color w:val="000000"/>
                <w:sz w:val="18"/>
                <w:szCs w:val="18"/>
              </w:rPr>
              <w:t xml:space="preserve">For the year ended </w:t>
            </w:r>
            <w:r w:rsidRPr="00CE0402">
              <w:rPr>
                <w:rFonts w:cs="Arial"/>
                <w:b/>
                <w:bCs/>
                <w:color w:val="000000"/>
                <w:sz w:val="18"/>
                <w:szCs w:val="18"/>
                <w:lang w:val="en-GB"/>
              </w:rPr>
              <w:t>31</w:t>
            </w:r>
            <w:r w:rsidRPr="00CE0402">
              <w:rPr>
                <w:rFonts w:cs="Arial"/>
                <w:b/>
                <w:bCs/>
                <w:color w:val="000000"/>
                <w:sz w:val="18"/>
                <w:szCs w:val="18"/>
              </w:rPr>
              <w:t xml:space="preserve"> December</w:t>
            </w:r>
          </w:p>
        </w:tc>
        <w:tc>
          <w:tcPr>
            <w:tcW w:w="1368" w:type="dxa"/>
            <w:tcBorders>
              <w:top w:val="nil"/>
              <w:left w:val="nil"/>
              <w:bottom w:val="nil"/>
              <w:right w:val="nil"/>
            </w:tcBorders>
          </w:tcPr>
          <w:p w14:paraId="01EEC499" w14:textId="77777777" w:rsidR="00196008" w:rsidRPr="00CE0402" w:rsidRDefault="00196008" w:rsidP="00196008">
            <w:pPr>
              <w:ind w:left="-40" w:right="-72"/>
              <w:jc w:val="right"/>
              <w:rPr>
                <w:rFonts w:cs="Arial"/>
                <w:color w:val="000000"/>
                <w:sz w:val="18"/>
                <w:szCs w:val="18"/>
              </w:rPr>
            </w:pPr>
          </w:p>
        </w:tc>
        <w:tc>
          <w:tcPr>
            <w:tcW w:w="1368" w:type="dxa"/>
            <w:tcBorders>
              <w:top w:val="nil"/>
              <w:left w:val="nil"/>
              <w:bottom w:val="nil"/>
              <w:right w:val="nil"/>
            </w:tcBorders>
          </w:tcPr>
          <w:p w14:paraId="3FF8CB64" w14:textId="77777777" w:rsidR="00196008" w:rsidRPr="00CE0402" w:rsidRDefault="00196008" w:rsidP="00196008">
            <w:pPr>
              <w:ind w:left="-40" w:right="-72"/>
              <w:jc w:val="right"/>
              <w:rPr>
                <w:rFonts w:cs="Arial"/>
                <w:color w:val="000000"/>
                <w:sz w:val="18"/>
                <w:szCs w:val="18"/>
              </w:rPr>
            </w:pPr>
          </w:p>
        </w:tc>
      </w:tr>
      <w:tr w:rsidR="00196008" w:rsidRPr="00CE0402" w14:paraId="6B646EF3" w14:textId="77777777" w:rsidTr="005B11E3">
        <w:trPr>
          <w:trHeight w:val="20"/>
        </w:trPr>
        <w:tc>
          <w:tcPr>
            <w:tcW w:w="6723" w:type="dxa"/>
            <w:tcBorders>
              <w:top w:val="nil"/>
              <w:left w:val="nil"/>
              <w:bottom w:val="nil"/>
              <w:right w:val="nil"/>
            </w:tcBorders>
          </w:tcPr>
          <w:p w14:paraId="7535A3C1" w14:textId="77777777" w:rsidR="00196008" w:rsidRPr="00CE0402" w:rsidRDefault="00196008" w:rsidP="00196008">
            <w:pPr>
              <w:ind w:left="-105"/>
              <w:rPr>
                <w:rFonts w:cs="Arial"/>
                <w:color w:val="000000"/>
                <w:sz w:val="18"/>
                <w:szCs w:val="18"/>
              </w:rPr>
            </w:pPr>
            <w:r w:rsidRPr="00CE0402">
              <w:rPr>
                <w:rFonts w:cs="Arial"/>
                <w:color w:val="000000"/>
                <w:sz w:val="18"/>
                <w:szCs w:val="18"/>
              </w:rPr>
              <w:t>Opening net book amount</w:t>
            </w:r>
          </w:p>
        </w:tc>
        <w:tc>
          <w:tcPr>
            <w:tcW w:w="1368" w:type="dxa"/>
            <w:tcBorders>
              <w:top w:val="nil"/>
              <w:left w:val="nil"/>
              <w:bottom w:val="nil"/>
              <w:right w:val="nil"/>
            </w:tcBorders>
          </w:tcPr>
          <w:p w14:paraId="25D82B09" w14:textId="4128E60E" w:rsidR="00196008" w:rsidRPr="00CE0402" w:rsidRDefault="00196008" w:rsidP="00196008">
            <w:pPr>
              <w:ind w:left="-40"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054</w:t>
            </w:r>
            <w:r w:rsidRPr="00CE0402">
              <w:rPr>
                <w:rFonts w:cs="Arial"/>
                <w:color w:val="000000"/>
                <w:sz w:val="18"/>
                <w:szCs w:val="18"/>
              </w:rPr>
              <w:t>,</w:t>
            </w:r>
            <w:r w:rsidRPr="00CE0402">
              <w:rPr>
                <w:rFonts w:cs="Arial"/>
                <w:color w:val="000000"/>
                <w:sz w:val="18"/>
                <w:szCs w:val="18"/>
                <w:lang w:val="en-GB"/>
              </w:rPr>
              <w:t>875</w:t>
            </w:r>
          </w:p>
        </w:tc>
        <w:tc>
          <w:tcPr>
            <w:tcW w:w="1368" w:type="dxa"/>
            <w:tcBorders>
              <w:top w:val="nil"/>
              <w:left w:val="nil"/>
              <w:bottom w:val="nil"/>
              <w:right w:val="nil"/>
            </w:tcBorders>
          </w:tcPr>
          <w:p w14:paraId="70F7BEED" w14:textId="6F97A993" w:rsidR="00196008" w:rsidRPr="00CE0402" w:rsidRDefault="00196008" w:rsidP="00196008">
            <w:pPr>
              <w:ind w:left="-40" w:right="-72"/>
              <w:jc w:val="right"/>
              <w:rPr>
                <w:rFonts w:cs="Arial"/>
                <w:color w:val="000000"/>
                <w:sz w:val="18"/>
                <w:szCs w:val="18"/>
              </w:rPr>
            </w:pPr>
            <w:r w:rsidRPr="00CE0402">
              <w:rPr>
                <w:rFonts w:cs="Arial"/>
                <w:color w:val="000000"/>
                <w:sz w:val="18"/>
                <w:szCs w:val="18"/>
              </w:rPr>
              <w:t>2,054,875</w:t>
            </w:r>
          </w:p>
        </w:tc>
      </w:tr>
      <w:tr w:rsidR="00196008" w:rsidRPr="00CE0402" w14:paraId="6ABA2B2C" w14:textId="77777777" w:rsidTr="005B11E3">
        <w:trPr>
          <w:trHeight w:val="20"/>
        </w:trPr>
        <w:tc>
          <w:tcPr>
            <w:tcW w:w="6723" w:type="dxa"/>
            <w:tcBorders>
              <w:top w:val="nil"/>
              <w:left w:val="nil"/>
              <w:bottom w:val="nil"/>
              <w:right w:val="nil"/>
            </w:tcBorders>
          </w:tcPr>
          <w:p w14:paraId="07014D01" w14:textId="4CF717CB" w:rsidR="00196008" w:rsidRPr="00CE0402" w:rsidRDefault="00196008" w:rsidP="00196008">
            <w:pPr>
              <w:ind w:left="-105"/>
              <w:rPr>
                <w:rFonts w:cs="Arial"/>
                <w:color w:val="000000"/>
                <w:sz w:val="18"/>
                <w:szCs w:val="18"/>
              </w:rPr>
            </w:pPr>
            <w:r w:rsidRPr="00CE0402">
              <w:rPr>
                <w:rFonts w:cs="Arial"/>
                <w:color w:val="000000"/>
                <w:sz w:val="18"/>
                <w:szCs w:val="18"/>
              </w:rPr>
              <w:t xml:space="preserve">Business combination </w:t>
            </w:r>
            <w:r w:rsidR="00266ADD" w:rsidRPr="00CE0402">
              <w:rPr>
                <w:rFonts w:cs="Arial"/>
                <w:color w:val="000000"/>
                <w:sz w:val="18"/>
                <w:szCs w:val="18"/>
              </w:rPr>
              <w:t>(Note 34)</w:t>
            </w:r>
          </w:p>
        </w:tc>
        <w:tc>
          <w:tcPr>
            <w:tcW w:w="1368" w:type="dxa"/>
            <w:tcBorders>
              <w:top w:val="nil"/>
              <w:left w:val="nil"/>
              <w:bottom w:val="nil"/>
              <w:right w:val="nil"/>
            </w:tcBorders>
          </w:tcPr>
          <w:p w14:paraId="57F3C20E" w14:textId="317A0D02" w:rsidR="00196008" w:rsidRPr="00CE0402" w:rsidRDefault="001448E8" w:rsidP="00196008">
            <w:pPr>
              <w:ind w:left="-40" w:right="-72"/>
              <w:jc w:val="right"/>
              <w:rPr>
                <w:rFonts w:cs="Arial"/>
                <w:color w:val="000000"/>
                <w:sz w:val="18"/>
                <w:szCs w:val="18"/>
              </w:rPr>
            </w:pPr>
            <w:r w:rsidRPr="00CE0402">
              <w:rPr>
                <w:rFonts w:cs="Arial"/>
                <w:color w:val="000000"/>
                <w:sz w:val="18"/>
                <w:szCs w:val="18"/>
              </w:rPr>
              <w:t>224,037</w:t>
            </w:r>
          </w:p>
        </w:tc>
        <w:tc>
          <w:tcPr>
            <w:tcW w:w="1368" w:type="dxa"/>
            <w:tcBorders>
              <w:top w:val="nil"/>
              <w:left w:val="nil"/>
              <w:bottom w:val="nil"/>
              <w:right w:val="nil"/>
            </w:tcBorders>
          </w:tcPr>
          <w:p w14:paraId="3D6870BF" w14:textId="57783FC7" w:rsidR="00196008" w:rsidRPr="00CE0402" w:rsidRDefault="00196008" w:rsidP="00196008">
            <w:pPr>
              <w:ind w:left="-40" w:right="-72"/>
              <w:jc w:val="right"/>
              <w:rPr>
                <w:rFonts w:cs="Arial"/>
                <w:color w:val="000000"/>
                <w:sz w:val="18"/>
                <w:szCs w:val="18"/>
              </w:rPr>
            </w:pPr>
            <w:r w:rsidRPr="00CE0402">
              <w:rPr>
                <w:rFonts w:cs="Arial"/>
                <w:color w:val="000000"/>
                <w:sz w:val="18"/>
                <w:szCs w:val="18"/>
              </w:rPr>
              <w:t>-</w:t>
            </w:r>
          </w:p>
        </w:tc>
      </w:tr>
      <w:tr w:rsidR="00196008" w:rsidRPr="00CE0402" w14:paraId="6768FEAA" w14:textId="77777777" w:rsidTr="005B11E3">
        <w:trPr>
          <w:trHeight w:val="20"/>
        </w:trPr>
        <w:tc>
          <w:tcPr>
            <w:tcW w:w="6723" w:type="dxa"/>
            <w:tcBorders>
              <w:top w:val="nil"/>
              <w:left w:val="nil"/>
              <w:bottom w:val="nil"/>
              <w:right w:val="nil"/>
            </w:tcBorders>
            <w:vAlign w:val="bottom"/>
          </w:tcPr>
          <w:p w14:paraId="7F3BFB90" w14:textId="77777777" w:rsidR="00196008" w:rsidRPr="00CE0402" w:rsidRDefault="00196008" w:rsidP="00196008">
            <w:pPr>
              <w:ind w:left="-105"/>
              <w:rPr>
                <w:rFonts w:cs="Arial"/>
                <w:color w:val="000000"/>
                <w:sz w:val="18"/>
                <w:szCs w:val="18"/>
              </w:rPr>
            </w:pPr>
          </w:p>
        </w:tc>
        <w:tc>
          <w:tcPr>
            <w:tcW w:w="1368" w:type="dxa"/>
            <w:tcBorders>
              <w:top w:val="single" w:sz="4" w:space="0" w:color="auto"/>
              <w:left w:val="nil"/>
              <w:bottom w:val="nil"/>
              <w:right w:val="nil"/>
            </w:tcBorders>
          </w:tcPr>
          <w:p w14:paraId="3B2EAF5C" w14:textId="77777777" w:rsidR="00196008" w:rsidRPr="00CE0402" w:rsidRDefault="00196008" w:rsidP="00196008">
            <w:pPr>
              <w:ind w:left="-40" w:right="-72"/>
              <w:jc w:val="right"/>
              <w:rPr>
                <w:rFonts w:cs="Arial"/>
                <w:color w:val="000000"/>
                <w:sz w:val="18"/>
                <w:szCs w:val="18"/>
              </w:rPr>
            </w:pPr>
          </w:p>
        </w:tc>
        <w:tc>
          <w:tcPr>
            <w:tcW w:w="1368" w:type="dxa"/>
            <w:tcBorders>
              <w:top w:val="single" w:sz="4" w:space="0" w:color="auto"/>
              <w:left w:val="nil"/>
              <w:bottom w:val="nil"/>
              <w:right w:val="nil"/>
            </w:tcBorders>
          </w:tcPr>
          <w:p w14:paraId="090A3391" w14:textId="77777777" w:rsidR="00196008" w:rsidRPr="00CE0402" w:rsidRDefault="00196008" w:rsidP="00196008">
            <w:pPr>
              <w:ind w:left="-40" w:right="-72"/>
              <w:jc w:val="right"/>
              <w:rPr>
                <w:rFonts w:cs="Arial"/>
                <w:color w:val="000000"/>
                <w:sz w:val="18"/>
                <w:szCs w:val="18"/>
              </w:rPr>
            </w:pPr>
          </w:p>
        </w:tc>
      </w:tr>
      <w:tr w:rsidR="00196008" w:rsidRPr="00CE0402" w14:paraId="71D1FC66" w14:textId="77777777" w:rsidTr="005B11E3">
        <w:trPr>
          <w:trHeight w:val="20"/>
        </w:trPr>
        <w:tc>
          <w:tcPr>
            <w:tcW w:w="6723" w:type="dxa"/>
            <w:tcBorders>
              <w:top w:val="nil"/>
              <w:left w:val="nil"/>
              <w:bottom w:val="nil"/>
              <w:right w:val="nil"/>
            </w:tcBorders>
          </w:tcPr>
          <w:p w14:paraId="41FEBA6A" w14:textId="77777777" w:rsidR="00196008" w:rsidRPr="00CE0402" w:rsidRDefault="00196008" w:rsidP="00196008">
            <w:pPr>
              <w:ind w:left="-105"/>
              <w:rPr>
                <w:rFonts w:cs="Arial"/>
                <w:color w:val="000000"/>
                <w:sz w:val="18"/>
                <w:szCs w:val="18"/>
              </w:rPr>
            </w:pPr>
            <w:r w:rsidRPr="00CE0402">
              <w:rPr>
                <w:rFonts w:cs="Arial"/>
                <w:color w:val="000000"/>
                <w:sz w:val="18"/>
                <w:szCs w:val="18"/>
              </w:rPr>
              <w:t>Closing net book amount</w:t>
            </w:r>
          </w:p>
        </w:tc>
        <w:tc>
          <w:tcPr>
            <w:tcW w:w="1368" w:type="dxa"/>
            <w:tcBorders>
              <w:top w:val="nil"/>
              <w:left w:val="nil"/>
              <w:bottom w:val="single" w:sz="4" w:space="0" w:color="auto"/>
              <w:right w:val="nil"/>
            </w:tcBorders>
          </w:tcPr>
          <w:p w14:paraId="64425B9B" w14:textId="01D7AB00" w:rsidR="00196008" w:rsidRPr="00CE0402" w:rsidRDefault="007D185F" w:rsidP="00196008">
            <w:pPr>
              <w:ind w:left="-40" w:right="-72"/>
              <w:jc w:val="right"/>
              <w:rPr>
                <w:rFonts w:cs="Arial"/>
                <w:color w:val="000000"/>
                <w:sz w:val="18"/>
                <w:szCs w:val="18"/>
              </w:rPr>
            </w:pPr>
            <w:r w:rsidRPr="00CE0402">
              <w:rPr>
                <w:rFonts w:cs="Arial"/>
                <w:color w:val="000000"/>
                <w:sz w:val="18"/>
                <w:szCs w:val="18"/>
              </w:rPr>
              <w:t>2,278,912</w:t>
            </w:r>
          </w:p>
        </w:tc>
        <w:tc>
          <w:tcPr>
            <w:tcW w:w="1368" w:type="dxa"/>
            <w:tcBorders>
              <w:top w:val="nil"/>
              <w:left w:val="nil"/>
              <w:bottom w:val="single" w:sz="4" w:space="0" w:color="auto"/>
              <w:right w:val="nil"/>
            </w:tcBorders>
          </w:tcPr>
          <w:p w14:paraId="60C1471D" w14:textId="28A1E65B" w:rsidR="00196008" w:rsidRPr="00CE0402" w:rsidRDefault="00196008" w:rsidP="00196008">
            <w:pPr>
              <w:ind w:left="-40"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054</w:t>
            </w:r>
            <w:r w:rsidRPr="00CE0402">
              <w:rPr>
                <w:rFonts w:cs="Arial"/>
                <w:color w:val="000000"/>
                <w:sz w:val="18"/>
                <w:szCs w:val="18"/>
              </w:rPr>
              <w:t>,</w:t>
            </w:r>
            <w:r w:rsidRPr="00CE0402">
              <w:rPr>
                <w:rFonts w:cs="Arial"/>
                <w:color w:val="000000"/>
                <w:sz w:val="18"/>
                <w:szCs w:val="18"/>
                <w:lang w:val="en-GB"/>
              </w:rPr>
              <w:t>875</w:t>
            </w:r>
          </w:p>
        </w:tc>
      </w:tr>
      <w:tr w:rsidR="00196008" w:rsidRPr="00CE0402" w14:paraId="7DD1442A" w14:textId="77777777" w:rsidTr="005B11E3">
        <w:trPr>
          <w:trHeight w:val="20"/>
        </w:trPr>
        <w:tc>
          <w:tcPr>
            <w:tcW w:w="6723" w:type="dxa"/>
            <w:tcBorders>
              <w:top w:val="nil"/>
              <w:left w:val="nil"/>
              <w:bottom w:val="nil"/>
              <w:right w:val="nil"/>
            </w:tcBorders>
            <w:vAlign w:val="bottom"/>
          </w:tcPr>
          <w:p w14:paraId="1FCCBF3B" w14:textId="77777777" w:rsidR="00196008" w:rsidRPr="00CE0402" w:rsidRDefault="00196008" w:rsidP="00196008">
            <w:pPr>
              <w:ind w:left="-105"/>
              <w:rPr>
                <w:rFonts w:cs="Arial"/>
                <w:color w:val="000000"/>
                <w:sz w:val="18"/>
                <w:szCs w:val="18"/>
              </w:rPr>
            </w:pPr>
          </w:p>
        </w:tc>
        <w:tc>
          <w:tcPr>
            <w:tcW w:w="1368" w:type="dxa"/>
            <w:tcBorders>
              <w:top w:val="single" w:sz="4" w:space="0" w:color="auto"/>
              <w:left w:val="nil"/>
              <w:bottom w:val="nil"/>
              <w:right w:val="nil"/>
            </w:tcBorders>
          </w:tcPr>
          <w:p w14:paraId="0CD0FCC0" w14:textId="77777777" w:rsidR="00196008" w:rsidRPr="00CE0402" w:rsidRDefault="00196008" w:rsidP="00196008">
            <w:pPr>
              <w:ind w:left="-40" w:right="-72"/>
              <w:jc w:val="right"/>
              <w:rPr>
                <w:rFonts w:cs="Arial"/>
                <w:color w:val="000000"/>
                <w:sz w:val="18"/>
                <w:szCs w:val="18"/>
              </w:rPr>
            </w:pPr>
          </w:p>
        </w:tc>
        <w:tc>
          <w:tcPr>
            <w:tcW w:w="1368" w:type="dxa"/>
            <w:tcBorders>
              <w:top w:val="single" w:sz="4" w:space="0" w:color="auto"/>
              <w:left w:val="nil"/>
              <w:bottom w:val="nil"/>
              <w:right w:val="nil"/>
            </w:tcBorders>
          </w:tcPr>
          <w:p w14:paraId="487CFBB6" w14:textId="77777777" w:rsidR="00196008" w:rsidRPr="00CE0402" w:rsidRDefault="00196008" w:rsidP="00196008">
            <w:pPr>
              <w:ind w:left="-40" w:right="-72"/>
              <w:jc w:val="right"/>
              <w:rPr>
                <w:rFonts w:cs="Arial"/>
                <w:color w:val="000000"/>
                <w:sz w:val="18"/>
                <w:szCs w:val="18"/>
              </w:rPr>
            </w:pPr>
          </w:p>
        </w:tc>
      </w:tr>
      <w:tr w:rsidR="00196008" w:rsidRPr="00CE0402" w14:paraId="022E065E" w14:textId="77777777" w:rsidTr="005B11E3">
        <w:trPr>
          <w:trHeight w:val="20"/>
        </w:trPr>
        <w:tc>
          <w:tcPr>
            <w:tcW w:w="6723" w:type="dxa"/>
            <w:tcBorders>
              <w:top w:val="nil"/>
              <w:left w:val="nil"/>
              <w:bottom w:val="nil"/>
              <w:right w:val="nil"/>
            </w:tcBorders>
          </w:tcPr>
          <w:p w14:paraId="6030F14C" w14:textId="75A91C68" w:rsidR="00196008" w:rsidRPr="00CE0402" w:rsidRDefault="00196008" w:rsidP="00196008">
            <w:pPr>
              <w:ind w:left="-105"/>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w:t>
            </w:r>
          </w:p>
        </w:tc>
        <w:tc>
          <w:tcPr>
            <w:tcW w:w="1368" w:type="dxa"/>
            <w:tcBorders>
              <w:top w:val="nil"/>
              <w:left w:val="nil"/>
              <w:bottom w:val="nil"/>
              <w:right w:val="nil"/>
            </w:tcBorders>
          </w:tcPr>
          <w:p w14:paraId="50A5DC21" w14:textId="77777777" w:rsidR="00196008" w:rsidRPr="00CE0402" w:rsidRDefault="00196008" w:rsidP="00196008">
            <w:pPr>
              <w:ind w:left="-40" w:right="-72"/>
              <w:jc w:val="right"/>
              <w:rPr>
                <w:rFonts w:cs="Arial"/>
                <w:color w:val="000000"/>
                <w:sz w:val="18"/>
                <w:szCs w:val="18"/>
              </w:rPr>
            </w:pPr>
          </w:p>
        </w:tc>
        <w:tc>
          <w:tcPr>
            <w:tcW w:w="1368" w:type="dxa"/>
            <w:tcBorders>
              <w:top w:val="nil"/>
              <w:left w:val="nil"/>
              <w:bottom w:val="nil"/>
              <w:right w:val="nil"/>
            </w:tcBorders>
          </w:tcPr>
          <w:p w14:paraId="05FAD0EF" w14:textId="77777777" w:rsidR="00196008" w:rsidRPr="00CE0402" w:rsidRDefault="00196008" w:rsidP="00196008">
            <w:pPr>
              <w:ind w:left="-40" w:right="-72"/>
              <w:jc w:val="right"/>
              <w:rPr>
                <w:rFonts w:cs="Arial"/>
                <w:color w:val="000000"/>
                <w:sz w:val="18"/>
                <w:szCs w:val="18"/>
              </w:rPr>
            </w:pPr>
          </w:p>
        </w:tc>
      </w:tr>
      <w:tr w:rsidR="004336EE" w:rsidRPr="00CE0402" w14:paraId="0CD3DA3A" w14:textId="77777777" w:rsidTr="005B11E3">
        <w:trPr>
          <w:trHeight w:val="20"/>
        </w:trPr>
        <w:tc>
          <w:tcPr>
            <w:tcW w:w="6723" w:type="dxa"/>
            <w:tcBorders>
              <w:top w:val="nil"/>
              <w:left w:val="nil"/>
              <w:bottom w:val="nil"/>
              <w:right w:val="nil"/>
            </w:tcBorders>
            <w:vAlign w:val="bottom"/>
          </w:tcPr>
          <w:p w14:paraId="3AB6F7B3" w14:textId="77777777" w:rsidR="004336EE" w:rsidRPr="00CE0402" w:rsidRDefault="004336EE" w:rsidP="004336EE">
            <w:pPr>
              <w:ind w:left="-105"/>
              <w:rPr>
                <w:rFonts w:cs="Arial"/>
                <w:color w:val="000000"/>
                <w:sz w:val="18"/>
                <w:szCs w:val="18"/>
              </w:rPr>
            </w:pPr>
            <w:r w:rsidRPr="00CE0402">
              <w:rPr>
                <w:rFonts w:cs="Arial"/>
                <w:color w:val="000000"/>
                <w:sz w:val="18"/>
                <w:szCs w:val="18"/>
              </w:rPr>
              <w:t>Cost</w:t>
            </w:r>
          </w:p>
        </w:tc>
        <w:tc>
          <w:tcPr>
            <w:tcW w:w="1368" w:type="dxa"/>
            <w:tcBorders>
              <w:top w:val="nil"/>
              <w:left w:val="nil"/>
              <w:bottom w:val="nil"/>
              <w:right w:val="nil"/>
            </w:tcBorders>
          </w:tcPr>
          <w:p w14:paraId="184966AC" w14:textId="4ACB8148" w:rsidR="004336EE" w:rsidRPr="00CE0402" w:rsidRDefault="004336EE" w:rsidP="004336EE">
            <w:pPr>
              <w:ind w:left="-40" w:right="-72"/>
              <w:jc w:val="right"/>
              <w:rPr>
                <w:rFonts w:cs="Arial"/>
                <w:color w:val="000000"/>
                <w:sz w:val="18"/>
                <w:szCs w:val="18"/>
              </w:rPr>
            </w:pPr>
            <w:r w:rsidRPr="00CE0402">
              <w:rPr>
                <w:rFonts w:cs="Arial"/>
                <w:sz w:val="18"/>
                <w:szCs w:val="18"/>
              </w:rPr>
              <w:t>2,385,903</w:t>
            </w:r>
          </w:p>
        </w:tc>
        <w:tc>
          <w:tcPr>
            <w:tcW w:w="1368" w:type="dxa"/>
            <w:tcBorders>
              <w:top w:val="nil"/>
              <w:left w:val="nil"/>
              <w:bottom w:val="nil"/>
              <w:right w:val="nil"/>
            </w:tcBorders>
          </w:tcPr>
          <w:p w14:paraId="52F49A64" w14:textId="67956895" w:rsidR="004336EE" w:rsidRPr="00CE0402" w:rsidRDefault="004336EE" w:rsidP="004336EE">
            <w:pPr>
              <w:ind w:left="-40"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161</w:t>
            </w:r>
            <w:r w:rsidRPr="00CE0402">
              <w:rPr>
                <w:rFonts w:cs="Arial"/>
                <w:color w:val="000000"/>
                <w:sz w:val="18"/>
                <w:szCs w:val="18"/>
              </w:rPr>
              <w:t>,</w:t>
            </w:r>
            <w:r w:rsidRPr="00CE0402">
              <w:rPr>
                <w:rFonts w:cs="Arial"/>
                <w:color w:val="000000"/>
                <w:sz w:val="18"/>
                <w:szCs w:val="18"/>
                <w:lang w:val="en-GB"/>
              </w:rPr>
              <w:t>866</w:t>
            </w:r>
          </w:p>
        </w:tc>
      </w:tr>
      <w:tr w:rsidR="004336EE" w:rsidRPr="00CE0402" w14:paraId="2F0EC6BC" w14:textId="77777777" w:rsidTr="005B11E3">
        <w:trPr>
          <w:trHeight w:val="20"/>
        </w:trPr>
        <w:tc>
          <w:tcPr>
            <w:tcW w:w="6723" w:type="dxa"/>
            <w:tcBorders>
              <w:top w:val="nil"/>
              <w:left w:val="nil"/>
              <w:bottom w:val="nil"/>
              <w:right w:val="nil"/>
            </w:tcBorders>
          </w:tcPr>
          <w:p w14:paraId="3667AC20" w14:textId="67CB69EC" w:rsidR="004336EE" w:rsidRPr="00CE0402" w:rsidRDefault="004336EE" w:rsidP="004336EE">
            <w:pPr>
              <w:ind w:left="-105"/>
              <w:rPr>
                <w:rFonts w:cs="Arial"/>
                <w:color w:val="000000"/>
                <w:sz w:val="18"/>
                <w:szCs w:val="18"/>
                <w:cs/>
              </w:rPr>
            </w:pPr>
            <w:r w:rsidRPr="00CE0402">
              <w:rPr>
                <w:rFonts w:cs="Arial"/>
                <w:color w:val="000000"/>
                <w:sz w:val="18"/>
                <w:szCs w:val="18"/>
                <w:u w:val="single"/>
              </w:rPr>
              <w:t>Less</w:t>
            </w:r>
            <w:r w:rsidRPr="00CE0402">
              <w:rPr>
                <w:rFonts w:cs="Arial"/>
                <w:color w:val="000000"/>
                <w:sz w:val="18"/>
                <w:szCs w:val="18"/>
              </w:rPr>
              <w:t xml:space="preserve">  Accumulated impairment</w:t>
            </w:r>
          </w:p>
        </w:tc>
        <w:tc>
          <w:tcPr>
            <w:tcW w:w="1368" w:type="dxa"/>
            <w:tcBorders>
              <w:top w:val="nil"/>
              <w:left w:val="nil"/>
              <w:bottom w:val="single" w:sz="4" w:space="0" w:color="auto"/>
              <w:right w:val="nil"/>
            </w:tcBorders>
          </w:tcPr>
          <w:p w14:paraId="42432549" w14:textId="7C2B7DB3" w:rsidR="004336EE" w:rsidRPr="00CE0402" w:rsidRDefault="004336EE" w:rsidP="004336EE">
            <w:pPr>
              <w:ind w:left="-40" w:right="-72"/>
              <w:jc w:val="right"/>
              <w:rPr>
                <w:rFonts w:cs="Arial"/>
                <w:color w:val="000000"/>
                <w:sz w:val="18"/>
                <w:szCs w:val="18"/>
              </w:rPr>
            </w:pPr>
            <w:r w:rsidRPr="00CE0402">
              <w:rPr>
                <w:rFonts w:cs="Arial"/>
                <w:sz w:val="18"/>
                <w:szCs w:val="18"/>
              </w:rPr>
              <w:t>(106,991)</w:t>
            </w:r>
          </w:p>
        </w:tc>
        <w:tc>
          <w:tcPr>
            <w:tcW w:w="1368" w:type="dxa"/>
            <w:tcBorders>
              <w:top w:val="nil"/>
              <w:left w:val="nil"/>
              <w:bottom w:val="single" w:sz="4" w:space="0" w:color="auto"/>
              <w:right w:val="nil"/>
            </w:tcBorders>
          </w:tcPr>
          <w:p w14:paraId="24FA3D4F" w14:textId="6BE30410" w:rsidR="004336EE" w:rsidRPr="00CE0402" w:rsidRDefault="004336EE" w:rsidP="004336EE">
            <w:pPr>
              <w:ind w:left="-40"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106</w:t>
            </w:r>
            <w:r w:rsidRPr="00CE0402">
              <w:rPr>
                <w:rFonts w:cs="Arial"/>
                <w:color w:val="000000"/>
                <w:sz w:val="18"/>
                <w:szCs w:val="18"/>
              </w:rPr>
              <w:t>,</w:t>
            </w:r>
            <w:r w:rsidRPr="00CE0402">
              <w:rPr>
                <w:rFonts w:cs="Arial"/>
                <w:color w:val="000000"/>
                <w:sz w:val="18"/>
                <w:szCs w:val="18"/>
                <w:lang w:val="en-GB"/>
              </w:rPr>
              <w:t>991</w:t>
            </w:r>
            <w:r w:rsidRPr="00CE0402">
              <w:rPr>
                <w:rFonts w:cs="Arial"/>
                <w:color w:val="000000"/>
                <w:sz w:val="18"/>
                <w:szCs w:val="18"/>
              </w:rPr>
              <w:t>)</w:t>
            </w:r>
          </w:p>
        </w:tc>
      </w:tr>
      <w:tr w:rsidR="00196008" w:rsidRPr="00CE0402" w14:paraId="6B8744BE" w14:textId="77777777" w:rsidTr="005B11E3">
        <w:trPr>
          <w:trHeight w:val="20"/>
        </w:trPr>
        <w:tc>
          <w:tcPr>
            <w:tcW w:w="6723" w:type="dxa"/>
            <w:tcBorders>
              <w:top w:val="nil"/>
              <w:left w:val="nil"/>
              <w:bottom w:val="nil"/>
              <w:right w:val="nil"/>
            </w:tcBorders>
            <w:vAlign w:val="bottom"/>
          </w:tcPr>
          <w:p w14:paraId="64EAD543" w14:textId="77777777" w:rsidR="00196008" w:rsidRPr="00CE0402" w:rsidRDefault="00196008" w:rsidP="00196008">
            <w:pPr>
              <w:ind w:left="-105"/>
              <w:rPr>
                <w:rFonts w:cs="Arial"/>
                <w:color w:val="000000"/>
                <w:sz w:val="18"/>
                <w:szCs w:val="18"/>
              </w:rPr>
            </w:pPr>
          </w:p>
        </w:tc>
        <w:tc>
          <w:tcPr>
            <w:tcW w:w="1368" w:type="dxa"/>
            <w:tcBorders>
              <w:top w:val="single" w:sz="4" w:space="0" w:color="auto"/>
              <w:left w:val="nil"/>
              <w:bottom w:val="nil"/>
              <w:right w:val="nil"/>
            </w:tcBorders>
          </w:tcPr>
          <w:p w14:paraId="200469AC" w14:textId="77777777" w:rsidR="00196008" w:rsidRPr="00CE0402" w:rsidRDefault="00196008" w:rsidP="00196008">
            <w:pPr>
              <w:ind w:left="-40" w:right="-72"/>
              <w:jc w:val="right"/>
              <w:rPr>
                <w:rFonts w:cs="Arial"/>
                <w:color w:val="000000"/>
                <w:sz w:val="18"/>
                <w:szCs w:val="18"/>
              </w:rPr>
            </w:pPr>
          </w:p>
        </w:tc>
        <w:tc>
          <w:tcPr>
            <w:tcW w:w="1368" w:type="dxa"/>
            <w:tcBorders>
              <w:top w:val="single" w:sz="4" w:space="0" w:color="auto"/>
              <w:left w:val="nil"/>
              <w:bottom w:val="nil"/>
              <w:right w:val="nil"/>
            </w:tcBorders>
          </w:tcPr>
          <w:p w14:paraId="6456A866" w14:textId="77777777" w:rsidR="00196008" w:rsidRPr="00CE0402" w:rsidRDefault="00196008" w:rsidP="00196008">
            <w:pPr>
              <w:ind w:left="-40" w:right="-72"/>
              <w:jc w:val="right"/>
              <w:rPr>
                <w:rFonts w:cs="Arial"/>
                <w:color w:val="000000"/>
                <w:sz w:val="18"/>
                <w:szCs w:val="18"/>
              </w:rPr>
            </w:pPr>
          </w:p>
        </w:tc>
      </w:tr>
      <w:tr w:rsidR="00196008" w:rsidRPr="00CE0402" w14:paraId="70191ED9" w14:textId="77777777" w:rsidTr="005B11E3">
        <w:trPr>
          <w:trHeight w:val="20"/>
        </w:trPr>
        <w:tc>
          <w:tcPr>
            <w:tcW w:w="6723" w:type="dxa"/>
            <w:tcBorders>
              <w:top w:val="nil"/>
              <w:left w:val="nil"/>
              <w:bottom w:val="nil"/>
              <w:right w:val="nil"/>
            </w:tcBorders>
            <w:vAlign w:val="bottom"/>
          </w:tcPr>
          <w:p w14:paraId="3F65183F" w14:textId="77777777" w:rsidR="00196008" w:rsidRPr="00CE0402" w:rsidRDefault="00196008" w:rsidP="00196008">
            <w:pPr>
              <w:ind w:left="-105"/>
              <w:rPr>
                <w:rFonts w:cs="Arial"/>
                <w:color w:val="000000"/>
                <w:sz w:val="18"/>
                <w:szCs w:val="18"/>
                <w:lang w:val="en-GB"/>
              </w:rPr>
            </w:pPr>
            <w:r w:rsidRPr="00CE0402">
              <w:rPr>
                <w:rFonts w:cs="Arial"/>
                <w:color w:val="000000"/>
                <w:sz w:val="18"/>
                <w:szCs w:val="18"/>
              </w:rPr>
              <w:t>Net book amount</w:t>
            </w:r>
          </w:p>
        </w:tc>
        <w:tc>
          <w:tcPr>
            <w:tcW w:w="1368" w:type="dxa"/>
            <w:tcBorders>
              <w:top w:val="nil"/>
              <w:left w:val="nil"/>
              <w:bottom w:val="single" w:sz="4" w:space="0" w:color="auto"/>
              <w:right w:val="nil"/>
            </w:tcBorders>
          </w:tcPr>
          <w:p w14:paraId="24600008" w14:textId="2AF5C520" w:rsidR="00196008" w:rsidRPr="00CE0402" w:rsidRDefault="00C46BFD" w:rsidP="00C46BFD">
            <w:pPr>
              <w:ind w:left="-30" w:right="-72"/>
              <w:jc w:val="right"/>
              <w:rPr>
                <w:rFonts w:cs="Arial"/>
                <w:color w:val="000000"/>
                <w:sz w:val="18"/>
                <w:szCs w:val="18"/>
              </w:rPr>
            </w:pPr>
            <w:r w:rsidRPr="00CE0402">
              <w:rPr>
                <w:rFonts w:cs="Arial"/>
                <w:color w:val="000000"/>
                <w:sz w:val="18"/>
                <w:szCs w:val="18"/>
              </w:rPr>
              <w:t>2,278,912</w:t>
            </w:r>
          </w:p>
        </w:tc>
        <w:tc>
          <w:tcPr>
            <w:tcW w:w="1368" w:type="dxa"/>
            <w:tcBorders>
              <w:top w:val="nil"/>
              <w:left w:val="nil"/>
              <w:bottom w:val="single" w:sz="4" w:space="0" w:color="auto"/>
              <w:right w:val="nil"/>
            </w:tcBorders>
          </w:tcPr>
          <w:p w14:paraId="11EDEFE7" w14:textId="00F0A02D" w:rsidR="00196008" w:rsidRPr="00CE0402" w:rsidRDefault="00196008" w:rsidP="00196008">
            <w:pPr>
              <w:ind w:left="-30"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054</w:t>
            </w:r>
            <w:r w:rsidRPr="00CE0402">
              <w:rPr>
                <w:rFonts w:cs="Arial"/>
                <w:color w:val="000000"/>
                <w:sz w:val="18"/>
                <w:szCs w:val="18"/>
              </w:rPr>
              <w:t>,</w:t>
            </w:r>
            <w:r w:rsidRPr="00CE0402">
              <w:rPr>
                <w:rFonts w:cs="Arial"/>
                <w:color w:val="000000"/>
                <w:sz w:val="18"/>
                <w:szCs w:val="18"/>
                <w:lang w:val="en-GB"/>
              </w:rPr>
              <w:t>875</w:t>
            </w:r>
          </w:p>
        </w:tc>
      </w:tr>
    </w:tbl>
    <w:p w14:paraId="0EC151F0" w14:textId="77777777" w:rsidR="00303786" w:rsidRPr="00CE0402" w:rsidRDefault="00303786" w:rsidP="0041128C">
      <w:pPr>
        <w:rPr>
          <w:rFonts w:cs="Arial"/>
          <w:color w:val="000000"/>
          <w:sz w:val="18"/>
          <w:szCs w:val="18"/>
        </w:rPr>
      </w:pPr>
    </w:p>
    <w:p w14:paraId="29711544" w14:textId="4DD39328" w:rsidR="00303786" w:rsidRPr="00CE0402" w:rsidRDefault="00303786" w:rsidP="0041128C">
      <w:pPr>
        <w:rPr>
          <w:rFonts w:cs="Arial"/>
          <w:color w:val="000000"/>
          <w:sz w:val="18"/>
          <w:szCs w:val="18"/>
        </w:rPr>
      </w:pPr>
      <w:r w:rsidRPr="00CE0402">
        <w:rPr>
          <w:rFonts w:cs="Arial"/>
          <w:color w:val="000000"/>
          <w:sz w:val="18"/>
          <w:szCs w:val="18"/>
        </w:rPr>
        <w:t>Goodwill is allocated to the cash-generating units (CGUs).</w:t>
      </w:r>
    </w:p>
    <w:p w14:paraId="7249AA91" w14:textId="3189ABDA" w:rsidR="00303786" w:rsidRPr="00CE0402" w:rsidRDefault="00DA2182" w:rsidP="0041128C">
      <w:pPr>
        <w:tabs>
          <w:tab w:val="left" w:pos="1134"/>
          <w:tab w:val="left" w:pos="1276"/>
          <w:tab w:val="center" w:pos="3402"/>
          <w:tab w:val="center" w:pos="4536"/>
          <w:tab w:val="center" w:pos="5670"/>
          <w:tab w:val="center" w:pos="6804"/>
          <w:tab w:val="right" w:pos="7655"/>
        </w:tabs>
        <w:rPr>
          <w:rFonts w:cs="Arial"/>
          <w:color w:val="000000"/>
          <w:sz w:val="18"/>
          <w:szCs w:val="18"/>
        </w:rPr>
      </w:pPr>
      <w:r w:rsidRPr="00CE0402">
        <w:rPr>
          <w:rFonts w:cs="Arial"/>
          <w:color w:val="000000"/>
          <w:sz w:val="18"/>
          <w:szCs w:val="18"/>
          <w:cs/>
        </w:rPr>
        <w:br w:type="page"/>
      </w:r>
    </w:p>
    <w:p w14:paraId="0F2166DA" w14:textId="77777777" w:rsidR="00303786" w:rsidRPr="00CE0402" w:rsidRDefault="00303786" w:rsidP="0041128C">
      <w:pPr>
        <w:tabs>
          <w:tab w:val="left" w:pos="1134"/>
          <w:tab w:val="left" w:pos="1276"/>
          <w:tab w:val="center" w:pos="3402"/>
          <w:tab w:val="center" w:pos="4536"/>
          <w:tab w:val="center" w:pos="5670"/>
          <w:tab w:val="center" w:pos="6804"/>
          <w:tab w:val="right" w:pos="7655"/>
        </w:tabs>
        <w:rPr>
          <w:rFonts w:cs="Arial"/>
          <w:color w:val="000000"/>
          <w:sz w:val="18"/>
          <w:szCs w:val="18"/>
        </w:rPr>
      </w:pPr>
      <w:r w:rsidRPr="00CE0402">
        <w:rPr>
          <w:rFonts w:cs="Arial"/>
          <w:color w:val="000000"/>
          <w:sz w:val="18"/>
          <w:szCs w:val="18"/>
        </w:rPr>
        <w:t>A segment-level summary of the goodwill allocation catagorised by business segments is presented below;</w:t>
      </w:r>
    </w:p>
    <w:p w14:paraId="0F737B83" w14:textId="09929248" w:rsidR="00303786" w:rsidRPr="00CE0402" w:rsidRDefault="00303786" w:rsidP="0041128C">
      <w:pPr>
        <w:autoSpaceDE w:val="0"/>
        <w:autoSpaceDN w:val="0"/>
        <w:adjustRightInd w:val="0"/>
        <w:ind w:left="540" w:hanging="540"/>
        <w:jc w:val="thaiDistribute"/>
        <w:rPr>
          <w:rFonts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4"/>
        <w:gridCol w:w="1368"/>
        <w:gridCol w:w="1368"/>
      </w:tblGrid>
      <w:tr w:rsidR="00303786" w:rsidRPr="00CE0402" w14:paraId="5A2FCE2E" w14:textId="77777777" w:rsidTr="005B11E3">
        <w:tc>
          <w:tcPr>
            <w:tcW w:w="6714" w:type="dxa"/>
            <w:tcBorders>
              <w:top w:val="nil"/>
              <w:left w:val="nil"/>
              <w:bottom w:val="nil"/>
              <w:right w:val="nil"/>
            </w:tcBorders>
          </w:tcPr>
          <w:p w14:paraId="5C55FA8C" w14:textId="77777777" w:rsidR="00303786" w:rsidRPr="00CE0402" w:rsidRDefault="00303786" w:rsidP="0041128C">
            <w:pPr>
              <w:ind w:left="-105"/>
              <w:rPr>
                <w:rFonts w:cs="Arial"/>
                <w:b/>
                <w:bCs/>
                <w:color w:val="000000"/>
                <w:sz w:val="18"/>
                <w:szCs w:val="18"/>
              </w:rPr>
            </w:pPr>
          </w:p>
        </w:tc>
        <w:tc>
          <w:tcPr>
            <w:tcW w:w="2736" w:type="dxa"/>
            <w:gridSpan w:val="2"/>
            <w:tcBorders>
              <w:top w:val="nil"/>
              <w:left w:val="nil"/>
              <w:bottom w:val="single" w:sz="4" w:space="0" w:color="auto"/>
              <w:right w:val="nil"/>
            </w:tcBorders>
            <w:hideMark/>
          </w:tcPr>
          <w:p w14:paraId="6979C245" w14:textId="77777777" w:rsidR="00303786" w:rsidRPr="00CE0402" w:rsidRDefault="00303786" w:rsidP="0041128C">
            <w:pPr>
              <w:ind w:left="-40" w:right="-72"/>
              <w:jc w:val="center"/>
              <w:rPr>
                <w:rFonts w:cs="Arial"/>
                <w:b/>
                <w:bCs/>
                <w:color w:val="000000"/>
                <w:sz w:val="18"/>
                <w:szCs w:val="18"/>
              </w:rPr>
            </w:pPr>
            <w:r w:rsidRPr="00CE0402">
              <w:rPr>
                <w:rFonts w:cs="Arial"/>
                <w:b/>
                <w:bCs/>
                <w:color w:val="000000"/>
                <w:sz w:val="18"/>
                <w:szCs w:val="18"/>
              </w:rPr>
              <w:t>Consolidated</w:t>
            </w:r>
          </w:p>
          <w:p w14:paraId="7F1EC31B" w14:textId="77777777" w:rsidR="00303786" w:rsidRPr="00CE0402" w:rsidRDefault="00303786" w:rsidP="0041128C">
            <w:pPr>
              <w:ind w:right="-72"/>
              <w:jc w:val="center"/>
              <w:rPr>
                <w:rFonts w:cs="Arial"/>
                <w:b/>
                <w:bCs/>
                <w:color w:val="000000"/>
                <w:sz w:val="18"/>
                <w:szCs w:val="18"/>
              </w:rPr>
            </w:pPr>
            <w:r w:rsidRPr="00CE0402">
              <w:rPr>
                <w:rFonts w:cs="Arial"/>
                <w:b/>
                <w:bCs/>
                <w:color w:val="000000"/>
                <w:sz w:val="18"/>
                <w:szCs w:val="18"/>
              </w:rPr>
              <w:t>financial statements</w:t>
            </w:r>
          </w:p>
        </w:tc>
      </w:tr>
      <w:tr w:rsidR="00464E88" w:rsidRPr="00CE0402" w14:paraId="004548C6" w14:textId="77777777" w:rsidTr="005B11E3">
        <w:tc>
          <w:tcPr>
            <w:tcW w:w="6714" w:type="dxa"/>
            <w:tcBorders>
              <w:top w:val="nil"/>
              <w:left w:val="nil"/>
              <w:bottom w:val="nil"/>
              <w:right w:val="nil"/>
            </w:tcBorders>
          </w:tcPr>
          <w:p w14:paraId="77059FC9" w14:textId="77777777" w:rsidR="00464E88" w:rsidRPr="00CE0402" w:rsidRDefault="00464E88" w:rsidP="00464E88">
            <w:pPr>
              <w:ind w:left="-105"/>
              <w:rPr>
                <w:rFonts w:cs="Arial"/>
                <w:b/>
                <w:bCs/>
                <w:color w:val="000000"/>
                <w:sz w:val="18"/>
                <w:szCs w:val="18"/>
              </w:rPr>
            </w:pPr>
          </w:p>
        </w:tc>
        <w:tc>
          <w:tcPr>
            <w:tcW w:w="1368" w:type="dxa"/>
            <w:tcBorders>
              <w:top w:val="single" w:sz="4" w:space="0" w:color="auto"/>
              <w:left w:val="nil"/>
              <w:bottom w:val="nil"/>
              <w:right w:val="nil"/>
            </w:tcBorders>
            <w:hideMark/>
          </w:tcPr>
          <w:p w14:paraId="2DCFE37F" w14:textId="6745D2AC" w:rsidR="00464E88" w:rsidRPr="00CE0402" w:rsidRDefault="00464E88" w:rsidP="00464E88">
            <w:pPr>
              <w:ind w:left="-40" w:right="-72"/>
              <w:jc w:val="right"/>
              <w:rPr>
                <w:rFonts w:cs="Arial"/>
                <w:b/>
                <w:bCs/>
                <w:color w:val="000000"/>
                <w:sz w:val="18"/>
                <w:szCs w:val="18"/>
              </w:rPr>
            </w:pPr>
            <w:r w:rsidRPr="00CE0402">
              <w:rPr>
                <w:rFonts w:cs="Arial"/>
                <w:b/>
                <w:bCs/>
                <w:color w:val="000000"/>
                <w:sz w:val="18"/>
                <w:szCs w:val="18"/>
                <w:lang w:val="en-GB"/>
              </w:rPr>
              <w:t>2025</w:t>
            </w:r>
          </w:p>
        </w:tc>
        <w:tc>
          <w:tcPr>
            <w:tcW w:w="1368" w:type="dxa"/>
            <w:tcBorders>
              <w:top w:val="single" w:sz="4" w:space="0" w:color="auto"/>
              <w:left w:val="nil"/>
              <w:bottom w:val="nil"/>
              <w:right w:val="nil"/>
            </w:tcBorders>
            <w:hideMark/>
          </w:tcPr>
          <w:p w14:paraId="1B57542F" w14:textId="0677C467" w:rsidR="00464E88" w:rsidRPr="00CE0402" w:rsidRDefault="00464E88" w:rsidP="00464E88">
            <w:pPr>
              <w:ind w:left="-40" w:right="-72"/>
              <w:jc w:val="right"/>
              <w:rPr>
                <w:rFonts w:cs="Arial"/>
                <w:b/>
                <w:bCs/>
                <w:color w:val="000000"/>
                <w:sz w:val="18"/>
                <w:szCs w:val="18"/>
              </w:rPr>
            </w:pPr>
            <w:r w:rsidRPr="00CE0402">
              <w:rPr>
                <w:rFonts w:cs="Arial"/>
                <w:b/>
                <w:bCs/>
                <w:color w:val="000000"/>
                <w:sz w:val="18"/>
                <w:szCs w:val="18"/>
                <w:lang w:val="en-GB"/>
              </w:rPr>
              <w:t>2024</w:t>
            </w:r>
          </w:p>
        </w:tc>
      </w:tr>
      <w:tr w:rsidR="005D245B" w:rsidRPr="00CE0402" w14:paraId="2F14199C" w14:textId="77777777" w:rsidTr="005B11E3">
        <w:tc>
          <w:tcPr>
            <w:tcW w:w="6714" w:type="dxa"/>
            <w:tcBorders>
              <w:top w:val="nil"/>
              <w:left w:val="nil"/>
              <w:bottom w:val="nil"/>
              <w:right w:val="nil"/>
            </w:tcBorders>
          </w:tcPr>
          <w:p w14:paraId="7D058228" w14:textId="77777777" w:rsidR="005D245B" w:rsidRPr="00CE0402" w:rsidRDefault="005D245B" w:rsidP="0041128C">
            <w:pPr>
              <w:ind w:left="-105"/>
              <w:rPr>
                <w:rFonts w:cs="Arial"/>
                <w:b/>
                <w:bCs/>
                <w:color w:val="000000"/>
                <w:sz w:val="18"/>
                <w:szCs w:val="18"/>
              </w:rPr>
            </w:pPr>
          </w:p>
        </w:tc>
        <w:tc>
          <w:tcPr>
            <w:tcW w:w="1368" w:type="dxa"/>
            <w:tcBorders>
              <w:top w:val="nil"/>
              <w:left w:val="nil"/>
              <w:bottom w:val="single" w:sz="4" w:space="0" w:color="auto"/>
              <w:right w:val="nil"/>
            </w:tcBorders>
            <w:hideMark/>
          </w:tcPr>
          <w:p w14:paraId="575F3B82" w14:textId="77777777" w:rsidR="005D245B" w:rsidRPr="00CE0402" w:rsidRDefault="005D245B" w:rsidP="0041128C">
            <w:pPr>
              <w:ind w:left="-40" w:right="-72"/>
              <w:jc w:val="right"/>
              <w:rPr>
                <w:rFonts w:cs="Arial"/>
                <w:b/>
                <w:bCs/>
                <w:color w:val="000000"/>
                <w:sz w:val="18"/>
                <w:szCs w:val="18"/>
              </w:rPr>
            </w:pPr>
            <w:r w:rsidRPr="00CE0402">
              <w:rPr>
                <w:rFonts w:cs="Arial"/>
                <w:b/>
                <w:bCs/>
                <w:color w:val="000000"/>
                <w:sz w:val="18"/>
                <w:szCs w:val="18"/>
              </w:rPr>
              <w:t>Thousand Baht</w:t>
            </w:r>
          </w:p>
        </w:tc>
        <w:tc>
          <w:tcPr>
            <w:tcW w:w="1368" w:type="dxa"/>
            <w:tcBorders>
              <w:top w:val="nil"/>
              <w:left w:val="nil"/>
              <w:bottom w:val="single" w:sz="4" w:space="0" w:color="auto"/>
              <w:right w:val="nil"/>
            </w:tcBorders>
            <w:hideMark/>
          </w:tcPr>
          <w:p w14:paraId="7B7ABF91" w14:textId="77777777" w:rsidR="005D245B" w:rsidRPr="00CE0402" w:rsidRDefault="005D245B" w:rsidP="0041128C">
            <w:pPr>
              <w:ind w:left="-40" w:right="-72"/>
              <w:jc w:val="right"/>
              <w:rPr>
                <w:rFonts w:cs="Arial"/>
                <w:b/>
                <w:bCs/>
                <w:color w:val="000000"/>
                <w:sz w:val="18"/>
                <w:szCs w:val="18"/>
              </w:rPr>
            </w:pPr>
            <w:r w:rsidRPr="00CE0402">
              <w:rPr>
                <w:rFonts w:cs="Arial"/>
                <w:b/>
                <w:bCs/>
                <w:color w:val="000000"/>
                <w:sz w:val="18"/>
                <w:szCs w:val="18"/>
              </w:rPr>
              <w:t>Thousand Baht</w:t>
            </w:r>
          </w:p>
        </w:tc>
      </w:tr>
      <w:tr w:rsidR="005D245B" w:rsidRPr="00CE0402" w14:paraId="792EE6C2" w14:textId="77777777" w:rsidTr="005B11E3">
        <w:tc>
          <w:tcPr>
            <w:tcW w:w="6714" w:type="dxa"/>
            <w:tcBorders>
              <w:top w:val="nil"/>
              <w:left w:val="nil"/>
              <w:bottom w:val="nil"/>
              <w:right w:val="nil"/>
            </w:tcBorders>
            <w:vAlign w:val="bottom"/>
          </w:tcPr>
          <w:p w14:paraId="312739EF" w14:textId="77777777" w:rsidR="005D245B" w:rsidRPr="00CE0402" w:rsidRDefault="005D245B" w:rsidP="0041128C">
            <w:pPr>
              <w:ind w:left="-105"/>
              <w:rPr>
                <w:rFonts w:cs="Arial"/>
                <w:color w:val="000000"/>
                <w:sz w:val="18"/>
                <w:szCs w:val="18"/>
              </w:rPr>
            </w:pPr>
          </w:p>
        </w:tc>
        <w:tc>
          <w:tcPr>
            <w:tcW w:w="1368" w:type="dxa"/>
            <w:tcBorders>
              <w:top w:val="single" w:sz="4" w:space="0" w:color="auto"/>
              <w:left w:val="nil"/>
              <w:bottom w:val="nil"/>
              <w:right w:val="nil"/>
            </w:tcBorders>
          </w:tcPr>
          <w:p w14:paraId="48E64B82" w14:textId="77777777" w:rsidR="005D245B" w:rsidRPr="00CE0402" w:rsidRDefault="005D245B" w:rsidP="0041128C">
            <w:pPr>
              <w:ind w:left="-40" w:right="-72"/>
              <w:jc w:val="right"/>
              <w:rPr>
                <w:rFonts w:cs="Arial"/>
                <w:b/>
                <w:bCs/>
                <w:color w:val="000000"/>
                <w:sz w:val="18"/>
                <w:szCs w:val="18"/>
              </w:rPr>
            </w:pPr>
          </w:p>
        </w:tc>
        <w:tc>
          <w:tcPr>
            <w:tcW w:w="1368" w:type="dxa"/>
            <w:tcBorders>
              <w:top w:val="single" w:sz="4" w:space="0" w:color="auto"/>
              <w:left w:val="nil"/>
              <w:bottom w:val="nil"/>
              <w:right w:val="nil"/>
            </w:tcBorders>
          </w:tcPr>
          <w:p w14:paraId="45EB9138" w14:textId="77777777" w:rsidR="005D245B" w:rsidRPr="00CE0402" w:rsidRDefault="005D245B" w:rsidP="0041128C">
            <w:pPr>
              <w:ind w:left="-40" w:right="-72"/>
              <w:jc w:val="right"/>
              <w:rPr>
                <w:rFonts w:cs="Arial"/>
                <w:b/>
                <w:bCs/>
                <w:color w:val="000000"/>
                <w:sz w:val="18"/>
                <w:szCs w:val="18"/>
              </w:rPr>
            </w:pPr>
          </w:p>
        </w:tc>
      </w:tr>
      <w:tr w:rsidR="003F4211" w:rsidRPr="00CE0402" w14:paraId="3CD70030" w14:textId="77777777" w:rsidTr="005B11E3">
        <w:tc>
          <w:tcPr>
            <w:tcW w:w="6714" w:type="dxa"/>
            <w:tcBorders>
              <w:top w:val="nil"/>
              <w:left w:val="nil"/>
              <w:bottom w:val="nil"/>
              <w:right w:val="nil"/>
            </w:tcBorders>
            <w:vAlign w:val="bottom"/>
          </w:tcPr>
          <w:p w14:paraId="1757A361" w14:textId="77777777" w:rsidR="003F4211" w:rsidRPr="00CE0402" w:rsidRDefault="003F4211" w:rsidP="0041128C">
            <w:pPr>
              <w:ind w:left="-105"/>
              <w:rPr>
                <w:rFonts w:cs="Arial"/>
                <w:color w:val="000000"/>
                <w:sz w:val="18"/>
                <w:szCs w:val="18"/>
              </w:rPr>
            </w:pPr>
            <w:r w:rsidRPr="00CE0402">
              <w:rPr>
                <w:rFonts w:cs="Arial"/>
                <w:b/>
                <w:bCs/>
                <w:color w:val="000000"/>
                <w:sz w:val="18"/>
                <w:szCs w:val="18"/>
              </w:rPr>
              <w:t>Goodwill allocation to;</w:t>
            </w:r>
          </w:p>
        </w:tc>
        <w:tc>
          <w:tcPr>
            <w:tcW w:w="1368" w:type="dxa"/>
            <w:tcBorders>
              <w:top w:val="nil"/>
              <w:left w:val="nil"/>
              <w:bottom w:val="nil"/>
              <w:right w:val="nil"/>
            </w:tcBorders>
          </w:tcPr>
          <w:p w14:paraId="1823804E" w14:textId="77777777" w:rsidR="003F4211" w:rsidRPr="00CE0402" w:rsidRDefault="003F4211" w:rsidP="0041128C">
            <w:pPr>
              <w:ind w:left="-40" w:right="-72"/>
              <w:jc w:val="right"/>
              <w:rPr>
                <w:rFonts w:cs="Arial"/>
                <w:color w:val="000000"/>
                <w:sz w:val="18"/>
                <w:szCs w:val="18"/>
              </w:rPr>
            </w:pPr>
          </w:p>
        </w:tc>
        <w:tc>
          <w:tcPr>
            <w:tcW w:w="1368" w:type="dxa"/>
            <w:tcBorders>
              <w:top w:val="nil"/>
              <w:left w:val="nil"/>
              <w:bottom w:val="nil"/>
              <w:right w:val="nil"/>
            </w:tcBorders>
          </w:tcPr>
          <w:p w14:paraId="24FDEF6D" w14:textId="77777777" w:rsidR="003F4211" w:rsidRPr="00CE0402" w:rsidRDefault="003F4211" w:rsidP="0041128C">
            <w:pPr>
              <w:ind w:left="-40" w:right="-72"/>
              <w:jc w:val="right"/>
              <w:rPr>
                <w:rFonts w:cs="Arial"/>
                <w:color w:val="000000"/>
                <w:sz w:val="18"/>
                <w:szCs w:val="18"/>
              </w:rPr>
            </w:pPr>
          </w:p>
        </w:tc>
      </w:tr>
      <w:tr w:rsidR="00464E88" w:rsidRPr="00CE0402" w14:paraId="0CFF1F38" w14:textId="77777777" w:rsidTr="005B11E3">
        <w:tc>
          <w:tcPr>
            <w:tcW w:w="6714" w:type="dxa"/>
            <w:tcBorders>
              <w:top w:val="nil"/>
              <w:left w:val="nil"/>
              <w:bottom w:val="nil"/>
              <w:right w:val="nil"/>
            </w:tcBorders>
            <w:vAlign w:val="bottom"/>
          </w:tcPr>
          <w:p w14:paraId="1F2F183E" w14:textId="7CD8852C" w:rsidR="00464E88" w:rsidRPr="00CE0402" w:rsidRDefault="00464E88" w:rsidP="00464E88">
            <w:pPr>
              <w:ind w:left="-105"/>
              <w:rPr>
                <w:rFonts w:cs="Arial"/>
                <w:color w:val="000000"/>
                <w:sz w:val="18"/>
                <w:szCs w:val="18"/>
              </w:rPr>
            </w:pPr>
            <w:r w:rsidRPr="00CE0402">
              <w:rPr>
                <w:rFonts w:cs="Arial"/>
                <w:color w:val="000000"/>
                <w:sz w:val="18"/>
                <w:szCs w:val="18"/>
              </w:rPr>
              <w:t>Healthcare services business</w:t>
            </w:r>
          </w:p>
        </w:tc>
        <w:tc>
          <w:tcPr>
            <w:tcW w:w="1368" w:type="dxa"/>
            <w:tcBorders>
              <w:top w:val="nil"/>
              <w:left w:val="nil"/>
              <w:bottom w:val="nil"/>
              <w:right w:val="nil"/>
            </w:tcBorders>
          </w:tcPr>
          <w:p w14:paraId="6CC1BE17" w14:textId="235B4C1C" w:rsidR="00464E88" w:rsidRPr="00CE0402" w:rsidRDefault="0096076F" w:rsidP="0096076F">
            <w:pPr>
              <w:ind w:left="-40" w:right="-72"/>
              <w:jc w:val="right"/>
              <w:rPr>
                <w:rFonts w:cs="Arial"/>
                <w:color w:val="000000"/>
                <w:sz w:val="18"/>
                <w:szCs w:val="18"/>
              </w:rPr>
            </w:pPr>
            <w:r w:rsidRPr="00CE0402">
              <w:rPr>
                <w:rFonts w:cs="Arial"/>
                <w:color w:val="000000"/>
                <w:sz w:val="18"/>
                <w:szCs w:val="18"/>
              </w:rPr>
              <w:t>2,278,912</w:t>
            </w:r>
          </w:p>
        </w:tc>
        <w:tc>
          <w:tcPr>
            <w:tcW w:w="1368" w:type="dxa"/>
            <w:tcBorders>
              <w:top w:val="nil"/>
              <w:left w:val="nil"/>
              <w:bottom w:val="nil"/>
              <w:right w:val="nil"/>
            </w:tcBorders>
          </w:tcPr>
          <w:p w14:paraId="5FA661B4" w14:textId="1F77C9A1" w:rsidR="00464E88" w:rsidRPr="00CE0402" w:rsidRDefault="00464E88" w:rsidP="00464E88">
            <w:pPr>
              <w:ind w:left="-40" w:right="-72"/>
              <w:jc w:val="right"/>
              <w:rPr>
                <w:rFonts w:cs="Arial"/>
                <w:color w:val="000000"/>
                <w:sz w:val="18"/>
                <w:szCs w:val="18"/>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054</w:t>
            </w:r>
            <w:r w:rsidRPr="00CE0402">
              <w:rPr>
                <w:rFonts w:cs="Arial"/>
                <w:color w:val="000000"/>
                <w:sz w:val="18"/>
                <w:szCs w:val="18"/>
              </w:rPr>
              <w:t>,</w:t>
            </w:r>
            <w:r w:rsidRPr="00CE0402">
              <w:rPr>
                <w:rFonts w:cs="Arial"/>
                <w:color w:val="000000"/>
                <w:sz w:val="18"/>
                <w:szCs w:val="18"/>
                <w:lang w:val="en-GB"/>
              </w:rPr>
              <w:t>875</w:t>
            </w:r>
          </w:p>
        </w:tc>
      </w:tr>
    </w:tbl>
    <w:p w14:paraId="2215CC5C" w14:textId="77777777" w:rsidR="003D5E68" w:rsidRPr="00CE0402" w:rsidRDefault="003D5E68" w:rsidP="0041128C">
      <w:pPr>
        <w:autoSpaceDE w:val="0"/>
        <w:autoSpaceDN w:val="0"/>
        <w:adjustRightInd w:val="0"/>
        <w:ind w:left="540" w:hanging="540"/>
        <w:jc w:val="thaiDistribute"/>
        <w:rPr>
          <w:rFonts w:cs="Arial"/>
          <w:b/>
          <w:bCs/>
          <w:color w:val="000000"/>
          <w:sz w:val="18"/>
          <w:szCs w:val="18"/>
          <w:lang w:val="en-GB"/>
        </w:rPr>
      </w:pPr>
    </w:p>
    <w:p w14:paraId="394D9FA4" w14:textId="5B980CD1" w:rsidR="00303786" w:rsidRPr="00CE0402" w:rsidRDefault="00303786" w:rsidP="0041128C">
      <w:pPr>
        <w:rPr>
          <w:rFonts w:cs="Arial"/>
          <w:color w:val="000000"/>
          <w:sz w:val="18"/>
          <w:szCs w:val="18"/>
        </w:rPr>
      </w:pPr>
      <w:r w:rsidRPr="00CE0402">
        <w:rPr>
          <w:rFonts w:cs="Arial"/>
          <w:color w:val="000000"/>
          <w:sz w:val="18"/>
          <w:szCs w:val="18"/>
        </w:rPr>
        <w:t xml:space="preserve">The recoverable amount of a CGU is determined based on </w:t>
      </w:r>
      <w:r w:rsidR="00BC2C7A" w:rsidRPr="00CE0402">
        <w:rPr>
          <w:rFonts w:cs="Arial"/>
          <w:color w:val="000000"/>
          <w:sz w:val="18"/>
          <w:szCs w:val="18"/>
          <w:lang w:val="en-GB"/>
        </w:rPr>
        <w:t xml:space="preserve">value in use </w:t>
      </w:r>
      <w:r w:rsidRPr="00CE0402">
        <w:rPr>
          <w:rFonts w:cs="Arial"/>
          <w:color w:val="000000"/>
          <w:sz w:val="18"/>
          <w:szCs w:val="18"/>
        </w:rPr>
        <w:t xml:space="preserve">calculations. These calculations use </w:t>
      </w:r>
      <w:r w:rsidR="009E7490" w:rsidRPr="00CE0402">
        <w:rPr>
          <w:rFonts w:cs="Arial"/>
          <w:color w:val="000000"/>
          <w:sz w:val="18"/>
          <w:szCs w:val="18"/>
        </w:rPr>
        <w:t>p</w:t>
      </w:r>
      <w:r w:rsidR="00BC2C7A" w:rsidRPr="00CE0402">
        <w:rPr>
          <w:rFonts w:cs="Arial"/>
          <w:color w:val="000000"/>
          <w:sz w:val="18"/>
          <w:szCs w:val="18"/>
        </w:rPr>
        <w:t>re</w:t>
      </w:r>
      <w:r w:rsidRPr="00CE0402">
        <w:rPr>
          <w:rFonts w:cs="Arial"/>
          <w:color w:val="000000"/>
          <w:sz w:val="18"/>
          <w:szCs w:val="18"/>
        </w:rPr>
        <w:t xml:space="preserve">-tax cash flow projections based on financial budgets approved by management covering </w:t>
      </w:r>
      <w:r w:rsidR="00F23559" w:rsidRPr="00CE0402">
        <w:rPr>
          <w:rFonts w:cs="Arial"/>
          <w:color w:val="000000"/>
          <w:sz w:val="18"/>
          <w:szCs w:val="18"/>
          <w:lang w:val="en-GB"/>
        </w:rPr>
        <w:t>five</w:t>
      </w:r>
      <w:r w:rsidR="00F23559" w:rsidRPr="00CE0402">
        <w:rPr>
          <w:rFonts w:cs="Arial"/>
          <w:color w:val="000000"/>
          <w:sz w:val="18"/>
          <w:szCs w:val="18"/>
        </w:rPr>
        <w:t>-</w:t>
      </w:r>
      <w:r w:rsidR="00641EA9" w:rsidRPr="00CE0402">
        <w:rPr>
          <w:rFonts w:cs="Arial"/>
          <w:color w:val="000000"/>
          <w:sz w:val="18"/>
          <w:szCs w:val="18"/>
        </w:rPr>
        <w:t xml:space="preserve">year </w:t>
      </w:r>
      <w:r w:rsidRPr="00CE0402">
        <w:rPr>
          <w:rFonts w:cs="Arial"/>
          <w:color w:val="000000"/>
          <w:sz w:val="18"/>
          <w:szCs w:val="18"/>
        </w:rPr>
        <w:t xml:space="preserve">period. Cash flows beyond the </w:t>
      </w:r>
      <w:r w:rsidR="00F23559" w:rsidRPr="00CE0402">
        <w:rPr>
          <w:rFonts w:cs="Arial"/>
          <w:color w:val="000000"/>
          <w:sz w:val="18"/>
          <w:szCs w:val="18"/>
          <w:lang w:val="en-GB"/>
        </w:rPr>
        <w:t>five-</w:t>
      </w:r>
      <w:r w:rsidRPr="00CE0402">
        <w:rPr>
          <w:rFonts w:cs="Arial"/>
          <w:color w:val="000000"/>
          <w:sz w:val="18"/>
          <w:szCs w:val="18"/>
        </w:rPr>
        <w:t xml:space="preserve">year period are extrapolated using the estimated </w:t>
      </w:r>
      <w:r w:rsidR="001476A5" w:rsidRPr="00CE0402">
        <w:rPr>
          <w:rFonts w:cs="Arial"/>
          <w:color w:val="000000"/>
          <w:sz w:val="18"/>
          <w:szCs w:val="18"/>
        </w:rPr>
        <w:t xml:space="preserve">long-term </w:t>
      </w:r>
      <w:r w:rsidRPr="00CE0402">
        <w:rPr>
          <w:rFonts w:cs="Arial"/>
          <w:color w:val="000000"/>
          <w:sz w:val="18"/>
          <w:szCs w:val="18"/>
        </w:rPr>
        <w:t xml:space="preserve">growth rate </w:t>
      </w:r>
      <w:r w:rsidR="00F32F4B" w:rsidRPr="00CE0402">
        <w:rPr>
          <w:rFonts w:cs="Arial"/>
          <w:color w:val="000000"/>
          <w:sz w:val="18"/>
          <w:szCs w:val="18"/>
        </w:rPr>
        <w:t>which</w:t>
      </w:r>
      <w:r w:rsidRPr="00CE0402">
        <w:rPr>
          <w:rFonts w:cs="Arial"/>
          <w:color w:val="000000"/>
          <w:sz w:val="18"/>
          <w:szCs w:val="18"/>
        </w:rPr>
        <w:t xml:space="preserve"> does not exceed the</w:t>
      </w:r>
      <w:r w:rsidR="00ED5A42" w:rsidRPr="00CE0402">
        <w:rPr>
          <w:rFonts w:cs="Arial"/>
          <w:color w:val="000000"/>
          <w:sz w:val="18"/>
          <w:szCs w:val="18"/>
        </w:rPr>
        <w:t xml:space="preserve"> </w:t>
      </w:r>
      <w:r w:rsidRPr="00CE0402">
        <w:rPr>
          <w:rFonts w:cs="Arial"/>
          <w:color w:val="000000"/>
          <w:sz w:val="18"/>
          <w:szCs w:val="18"/>
        </w:rPr>
        <w:t xml:space="preserve">average </w:t>
      </w:r>
      <w:r w:rsidR="00ED5A42" w:rsidRPr="00CE0402">
        <w:rPr>
          <w:rFonts w:cs="Arial"/>
          <w:color w:val="000000"/>
          <w:sz w:val="18"/>
          <w:szCs w:val="18"/>
        </w:rPr>
        <w:t xml:space="preserve">revenue </w:t>
      </w:r>
      <w:r w:rsidRPr="00CE0402">
        <w:rPr>
          <w:rFonts w:cs="Arial"/>
          <w:color w:val="000000"/>
          <w:sz w:val="18"/>
          <w:szCs w:val="18"/>
        </w:rPr>
        <w:t xml:space="preserve">growth rate for the business in which the CGU operates. </w:t>
      </w:r>
    </w:p>
    <w:p w14:paraId="49E9F7C2" w14:textId="77777777" w:rsidR="007A5695" w:rsidRPr="00CE0402" w:rsidRDefault="007A5695" w:rsidP="0041128C">
      <w:pPr>
        <w:autoSpaceDE w:val="0"/>
        <w:autoSpaceDN w:val="0"/>
        <w:adjustRightInd w:val="0"/>
        <w:jc w:val="thaiDistribute"/>
        <w:rPr>
          <w:rFonts w:cs="Arial"/>
          <w:b/>
          <w:bCs/>
          <w:color w:val="000000"/>
          <w:sz w:val="18"/>
          <w:szCs w:val="18"/>
          <w:lang w:val="en-GB"/>
        </w:rPr>
      </w:pPr>
    </w:p>
    <w:p w14:paraId="73FEA19E" w14:textId="0509962F" w:rsidR="00303786" w:rsidRPr="00CE0402" w:rsidRDefault="00303786" w:rsidP="0041128C">
      <w:pPr>
        <w:rPr>
          <w:rFonts w:cs="Arial"/>
          <w:color w:val="000000"/>
          <w:sz w:val="18"/>
          <w:szCs w:val="18"/>
        </w:rPr>
      </w:pPr>
      <w:r w:rsidRPr="00CE0402">
        <w:rPr>
          <w:rFonts w:cs="Arial"/>
          <w:color w:val="000000"/>
          <w:sz w:val="18"/>
          <w:szCs w:val="18"/>
        </w:rPr>
        <w:t xml:space="preserve">The key assumptions used for </w:t>
      </w:r>
      <w:r w:rsidR="00BC2C7A" w:rsidRPr="00CE0402">
        <w:rPr>
          <w:rFonts w:cs="Arial"/>
          <w:color w:val="000000"/>
          <w:sz w:val="18"/>
          <w:szCs w:val="18"/>
        </w:rPr>
        <w:t>value in use</w:t>
      </w:r>
      <w:r w:rsidRPr="00CE0402">
        <w:rPr>
          <w:rFonts w:cs="Arial"/>
          <w:color w:val="000000"/>
          <w:sz w:val="18"/>
          <w:szCs w:val="18"/>
        </w:rPr>
        <w:t xml:space="preserve"> calculations are as follows:</w:t>
      </w:r>
    </w:p>
    <w:p w14:paraId="0A8B1A6B" w14:textId="77777777" w:rsidR="00303786" w:rsidRPr="00CE0402" w:rsidRDefault="00303786" w:rsidP="0041128C">
      <w:pPr>
        <w:rPr>
          <w:rFonts w:cs="Arial"/>
          <w:color w:val="000000"/>
          <w:sz w:val="18"/>
          <w:szCs w:val="18"/>
        </w:rPr>
      </w:pPr>
    </w:p>
    <w:tbl>
      <w:tblPr>
        <w:tblW w:w="9450" w:type="dxa"/>
        <w:tblInd w:w="108" w:type="dxa"/>
        <w:tblLayout w:type="fixed"/>
        <w:tblLook w:val="04A0" w:firstRow="1" w:lastRow="0" w:firstColumn="1" w:lastColumn="0" w:noHBand="0" w:noVBand="1"/>
      </w:tblPr>
      <w:tblGrid>
        <w:gridCol w:w="6570"/>
        <w:gridCol w:w="2880"/>
      </w:tblGrid>
      <w:tr w:rsidR="00303786" w:rsidRPr="00CE0402" w14:paraId="3EFE1EB4" w14:textId="77777777" w:rsidTr="00076B17">
        <w:tc>
          <w:tcPr>
            <w:tcW w:w="6570" w:type="dxa"/>
          </w:tcPr>
          <w:p w14:paraId="158143A1" w14:textId="77777777" w:rsidR="00303786" w:rsidRPr="00CE0402" w:rsidRDefault="00303786" w:rsidP="0041128C">
            <w:pPr>
              <w:ind w:left="-107"/>
              <w:rPr>
                <w:rFonts w:cs="Arial"/>
                <w:color w:val="000000"/>
                <w:sz w:val="18"/>
                <w:szCs w:val="18"/>
              </w:rPr>
            </w:pPr>
          </w:p>
        </w:tc>
        <w:tc>
          <w:tcPr>
            <w:tcW w:w="2880" w:type="dxa"/>
            <w:tcBorders>
              <w:bottom w:val="single" w:sz="4" w:space="0" w:color="auto"/>
            </w:tcBorders>
          </w:tcPr>
          <w:p w14:paraId="1B0C3947" w14:textId="26B2B44A" w:rsidR="00303786" w:rsidRPr="00CE0402" w:rsidRDefault="005A002C" w:rsidP="0041128C">
            <w:pPr>
              <w:ind w:right="-72"/>
              <w:jc w:val="center"/>
              <w:rPr>
                <w:rFonts w:cs="Arial"/>
                <w:b/>
                <w:bCs/>
                <w:color w:val="000000"/>
                <w:sz w:val="18"/>
                <w:szCs w:val="18"/>
              </w:rPr>
            </w:pPr>
            <w:r w:rsidRPr="00CE0402">
              <w:rPr>
                <w:rFonts w:cs="Arial"/>
                <w:b/>
                <w:bCs/>
                <w:color w:val="000000"/>
                <w:sz w:val="18"/>
                <w:szCs w:val="18"/>
              </w:rPr>
              <w:t>Healthcare services</w:t>
            </w:r>
            <w:r w:rsidR="005C5105" w:rsidRPr="00CE0402">
              <w:rPr>
                <w:rFonts w:cs="Arial"/>
                <w:b/>
                <w:bCs/>
                <w:color w:val="000000"/>
                <w:sz w:val="18"/>
                <w:szCs w:val="18"/>
              </w:rPr>
              <w:t xml:space="preserve"> (%)</w:t>
            </w:r>
          </w:p>
        </w:tc>
      </w:tr>
      <w:tr w:rsidR="00D44F8E" w:rsidRPr="00CE0402" w14:paraId="465B0ACD" w14:textId="77777777" w:rsidTr="00937039">
        <w:tc>
          <w:tcPr>
            <w:tcW w:w="6570" w:type="dxa"/>
          </w:tcPr>
          <w:p w14:paraId="35ECA4ED" w14:textId="77777777" w:rsidR="00D44F8E" w:rsidRPr="00CE0402" w:rsidRDefault="00D44F8E" w:rsidP="0041128C">
            <w:pPr>
              <w:ind w:left="-107"/>
              <w:rPr>
                <w:rFonts w:cs="Arial"/>
                <w:color w:val="000000"/>
                <w:sz w:val="18"/>
                <w:szCs w:val="18"/>
              </w:rPr>
            </w:pPr>
          </w:p>
        </w:tc>
        <w:tc>
          <w:tcPr>
            <w:tcW w:w="2880" w:type="dxa"/>
            <w:tcBorders>
              <w:top w:val="single" w:sz="4" w:space="0" w:color="auto"/>
            </w:tcBorders>
          </w:tcPr>
          <w:p w14:paraId="0EED72D5" w14:textId="77777777" w:rsidR="00D44F8E" w:rsidRPr="00CE0402" w:rsidRDefault="00D44F8E" w:rsidP="0041128C">
            <w:pPr>
              <w:ind w:right="-72"/>
              <w:jc w:val="right"/>
              <w:rPr>
                <w:rFonts w:cs="Arial"/>
                <w:b/>
                <w:bCs/>
                <w:color w:val="000000"/>
                <w:sz w:val="18"/>
                <w:szCs w:val="18"/>
              </w:rPr>
            </w:pPr>
          </w:p>
        </w:tc>
      </w:tr>
      <w:tr w:rsidR="00E64AC9" w:rsidRPr="00CE0402" w14:paraId="3B20A526" w14:textId="77777777" w:rsidTr="00937039">
        <w:tc>
          <w:tcPr>
            <w:tcW w:w="6570" w:type="dxa"/>
          </w:tcPr>
          <w:p w14:paraId="2DBA47DF" w14:textId="0BA4EACB" w:rsidR="00E64AC9" w:rsidRPr="00CE0402" w:rsidRDefault="00E64AC9" w:rsidP="00E64AC9">
            <w:pPr>
              <w:ind w:left="-107"/>
              <w:rPr>
                <w:rFonts w:cs="Arial"/>
                <w:color w:val="000000"/>
                <w:sz w:val="18"/>
                <w:szCs w:val="18"/>
                <w:lang w:val="en-GB"/>
              </w:rPr>
            </w:pPr>
            <w:r w:rsidRPr="00CE0402">
              <w:rPr>
                <w:rFonts w:cs="Arial"/>
                <w:color w:val="000000"/>
                <w:sz w:val="18"/>
                <w:szCs w:val="18"/>
              </w:rPr>
              <w:t>Average gross margin</w:t>
            </w:r>
          </w:p>
        </w:tc>
        <w:tc>
          <w:tcPr>
            <w:tcW w:w="2880" w:type="dxa"/>
          </w:tcPr>
          <w:p w14:paraId="5E63F0FB" w14:textId="776DCB5C" w:rsidR="00E64AC9" w:rsidRPr="00CE0402" w:rsidRDefault="00E64AC9" w:rsidP="00E64AC9">
            <w:pPr>
              <w:ind w:left="-40" w:right="-72"/>
              <w:jc w:val="right"/>
              <w:rPr>
                <w:rFonts w:cs="Arial"/>
                <w:color w:val="000000"/>
                <w:sz w:val="18"/>
                <w:szCs w:val="18"/>
              </w:rPr>
            </w:pPr>
            <w:r w:rsidRPr="00CE0402">
              <w:rPr>
                <w:rFonts w:cs="Arial"/>
                <w:color w:val="000000"/>
                <w:sz w:val="18"/>
                <w:szCs w:val="18"/>
              </w:rPr>
              <w:t>33.72</w:t>
            </w:r>
            <w:r w:rsidRPr="00CE0402">
              <w:rPr>
                <w:rFonts w:cs="Arial"/>
                <w:color w:val="000000"/>
                <w:sz w:val="18"/>
                <w:szCs w:val="18"/>
                <w:cs/>
              </w:rPr>
              <w:t xml:space="preserve"> </w:t>
            </w:r>
            <w:r w:rsidRPr="00CE0402">
              <w:rPr>
                <w:rFonts w:cs="Arial"/>
                <w:color w:val="000000"/>
                <w:sz w:val="18"/>
                <w:szCs w:val="18"/>
              </w:rPr>
              <w:t>to</w:t>
            </w:r>
            <w:r w:rsidRPr="00CE0402">
              <w:rPr>
                <w:rFonts w:cs="Arial"/>
                <w:color w:val="000000"/>
                <w:sz w:val="18"/>
                <w:szCs w:val="18"/>
                <w:cs/>
              </w:rPr>
              <w:t xml:space="preserve"> </w:t>
            </w:r>
            <w:r w:rsidRPr="00CE0402">
              <w:rPr>
                <w:rFonts w:cs="Arial"/>
                <w:color w:val="000000"/>
                <w:sz w:val="18"/>
                <w:szCs w:val="18"/>
              </w:rPr>
              <w:t>36.40</w:t>
            </w:r>
          </w:p>
        </w:tc>
      </w:tr>
      <w:tr w:rsidR="00E64AC9" w:rsidRPr="00CE0402" w14:paraId="1FCB59A7" w14:textId="77777777" w:rsidTr="00937039">
        <w:tc>
          <w:tcPr>
            <w:tcW w:w="6570" w:type="dxa"/>
          </w:tcPr>
          <w:p w14:paraId="6E6C8615" w14:textId="4633BB8C" w:rsidR="00E64AC9" w:rsidRPr="00CE0402" w:rsidRDefault="00E64AC9" w:rsidP="00E64AC9">
            <w:pPr>
              <w:ind w:left="-107"/>
              <w:rPr>
                <w:rFonts w:cs="Arial"/>
                <w:color w:val="000000"/>
                <w:sz w:val="18"/>
                <w:szCs w:val="18"/>
              </w:rPr>
            </w:pPr>
            <w:r w:rsidRPr="00CE0402">
              <w:rPr>
                <w:rFonts w:cs="Arial"/>
                <w:color w:val="000000"/>
                <w:sz w:val="18"/>
                <w:szCs w:val="18"/>
              </w:rPr>
              <w:t>Average revenue growth rate</w:t>
            </w:r>
          </w:p>
        </w:tc>
        <w:tc>
          <w:tcPr>
            <w:tcW w:w="2880" w:type="dxa"/>
          </w:tcPr>
          <w:p w14:paraId="5460C751" w14:textId="645FEFED" w:rsidR="00E64AC9" w:rsidRPr="00CE0402" w:rsidRDefault="00655574" w:rsidP="00E64AC9">
            <w:pPr>
              <w:ind w:left="-40" w:right="-72"/>
              <w:jc w:val="right"/>
              <w:rPr>
                <w:rFonts w:cs="Arial"/>
                <w:color w:val="000000"/>
                <w:sz w:val="18"/>
                <w:szCs w:val="18"/>
              </w:rPr>
            </w:pPr>
            <w:r w:rsidRPr="00CE0402">
              <w:rPr>
                <w:rFonts w:cs="Arial"/>
                <w:color w:val="000000"/>
                <w:sz w:val="18"/>
                <w:szCs w:val="18"/>
              </w:rPr>
              <w:t>5.47 to</w:t>
            </w:r>
            <w:r w:rsidRPr="00CE0402">
              <w:rPr>
                <w:rFonts w:cs="Arial"/>
                <w:color w:val="000000"/>
                <w:sz w:val="18"/>
                <w:szCs w:val="18"/>
                <w:cs/>
              </w:rPr>
              <w:t xml:space="preserve"> </w:t>
            </w:r>
            <w:r w:rsidR="00CA6BDD" w:rsidRPr="00CE0402">
              <w:rPr>
                <w:rFonts w:cs="Arial"/>
                <w:color w:val="000000"/>
                <w:sz w:val="18"/>
                <w:szCs w:val="18"/>
              </w:rPr>
              <w:t>13</w:t>
            </w:r>
            <w:r w:rsidRPr="00CE0402">
              <w:rPr>
                <w:rFonts w:cs="Arial"/>
                <w:color w:val="000000"/>
                <w:sz w:val="18"/>
                <w:szCs w:val="18"/>
              </w:rPr>
              <w:t>.</w:t>
            </w:r>
            <w:r w:rsidR="00CA6BDD" w:rsidRPr="00CE0402">
              <w:rPr>
                <w:rFonts w:cs="Arial"/>
                <w:color w:val="000000"/>
                <w:sz w:val="18"/>
                <w:szCs w:val="18"/>
              </w:rPr>
              <w:t>18</w:t>
            </w:r>
          </w:p>
        </w:tc>
      </w:tr>
      <w:tr w:rsidR="00E64AC9" w:rsidRPr="00CE0402" w14:paraId="73EB7C8A" w14:textId="77777777" w:rsidTr="00937039">
        <w:tc>
          <w:tcPr>
            <w:tcW w:w="6570" w:type="dxa"/>
          </w:tcPr>
          <w:p w14:paraId="32A796E8" w14:textId="39DCC307" w:rsidR="00E64AC9" w:rsidRPr="00CE0402" w:rsidRDefault="00E64AC9" w:rsidP="00E64AC9">
            <w:pPr>
              <w:ind w:left="-107"/>
              <w:rPr>
                <w:rFonts w:cs="Arial"/>
                <w:color w:val="000000"/>
                <w:sz w:val="18"/>
                <w:szCs w:val="18"/>
              </w:rPr>
            </w:pPr>
            <w:r w:rsidRPr="00CE0402">
              <w:rPr>
                <w:rFonts w:cs="Arial"/>
                <w:color w:val="000000"/>
                <w:sz w:val="18"/>
                <w:szCs w:val="18"/>
              </w:rPr>
              <w:t>Long-term growth rate</w:t>
            </w:r>
          </w:p>
        </w:tc>
        <w:tc>
          <w:tcPr>
            <w:tcW w:w="2880" w:type="dxa"/>
          </w:tcPr>
          <w:p w14:paraId="62550D48" w14:textId="512D0222" w:rsidR="00E64AC9" w:rsidRPr="00CE0402" w:rsidRDefault="00E64AC9" w:rsidP="00E64AC9">
            <w:pPr>
              <w:ind w:left="-40" w:right="-72"/>
              <w:jc w:val="right"/>
              <w:rPr>
                <w:rFonts w:cs="Arial"/>
                <w:color w:val="000000"/>
                <w:sz w:val="18"/>
                <w:szCs w:val="18"/>
              </w:rPr>
            </w:pPr>
            <w:r w:rsidRPr="00CE0402">
              <w:rPr>
                <w:rFonts w:cs="Arial"/>
                <w:color w:val="000000"/>
                <w:sz w:val="18"/>
                <w:szCs w:val="18"/>
              </w:rPr>
              <w:t>2.50</w:t>
            </w:r>
          </w:p>
        </w:tc>
      </w:tr>
      <w:tr w:rsidR="000C6613" w:rsidRPr="00CE0402" w14:paraId="02CF73F9" w14:textId="77777777" w:rsidTr="00937039">
        <w:tc>
          <w:tcPr>
            <w:tcW w:w="6570" w:type="dxa"/>
          </w:tcPr>
          <w:p w14:paraId="573B0C5F" w14:textId="6380AC1D" w:rsidR="000C6613" w:rsidRPr="00CE0402" w:rsidRDefault="000C6613" w:rsidP="0041128C">
            <w:pPr>
              <w:ind w:left="-107"/>
              <w:rPr>
                <w:rFonts w:cs="Arial"/>
                <w:color w:val="000000"/>
                <w:sz w:val="18"/>
                <w:szCs w:val="18"/>
              </w:rPr>
            </w:pPr>
            <w:r w:rsidRPr="00CE0402">
              <w:rPr>
                <w:rFonts w:cs="Arial"/>
                <w:color w:val="000000"/>
                <w:sz w:val="18"/>
                <w:szCs w:val="18"/>
              </w:rPr>
              <w:t>Pre-tax discount rate</w:t>
            </w:r>
          </w:p>
        </w:tc>
        <w:tc>
          <w:tcPr>
            <w:tcW w:w="2880" w:type="dxa"/>
          </w:tcPr>
          <w:p w14:paraId="0F5674E7" w14:textId="66F31686" w:rsidR="000C6613" w:rsidRPr="00CE0402" w:rsidRDefault="0055280C" w:rsidP="0055280C">
            <w:pPr>
              <w:ind w:right="-72"/>
              <w:jc w:val="right"/>
              <w:rPr>
                <w:rFonts w:cs="Arial"/>
                <w:color w:val="000000"/>
                <w:sz w:val="18"/>
                <w:szCs w:val="18"/>
              </w:rPr>
            </w:pPr>
            <w:r w:rsidRPr="00CE0402">
              <w:rPr>
                <w:rFonts w:cs="Arial"/>
                <w:color w:val="000000"/>
                <w:sz w:val="18"/>
                <w:szCs w:val="18"/>
              </w:rPr>
              <w:t>9.87 to</w:t>
            </w:r>
            <w:r w:rsidRPr="00CE0402">
              <w:rPr>
                <w:rFonts w:cs="Arial"/>
                <w:color w:val="000000"/>
                <w:sz w:val="18"/>
                <w:szCs w:val="18"/>
                <w:cs/>
              </w:rPr>
              <w:t xml:space="preserve"> </w:t>
            </w:r>
            <w:r w:rsidRPr="00CE0402">
              <w:rPr>
                <w:rFonts w:cs="Arial"/>
                <w:color w:val="000000"/>
                <w:sz w:val="18"/>
                <w:szCs w:val="18"/>
              </w:rPr>
              <w:t>9.96</w:t>
            </w:r>
          </w:p>
        </w:tc>
      </w:tr>
    </w:tbl>
    <w:p w14:paraId="6BA0D7D1" w14:textId="25A60BFB" w:rsidR="00D334AD" w:rsidRPr="00CE0402" w:rsidRDefault="00D334AD" w:rsidP="0041128C">
      <w:pPr>
        <w:rPr>
          <w:rFonts w:cs="Arial"/>
          <w:color w:val="000000"/>
          <w:sz w:val="18"/>
          <w:szCs w:val="18"/>
        </w:rPr>
      </w:pPr>
    </w:p>
    <w:p w14:paraId="14846E42" w14:textId="35596625" w:rsidR="00303786" w:rsidRPr="00CE0402" w:rsidRDefault="00303786" w:rsidP="0041128C">
      <w:pPr>
        <w:rPr>
          <w:rFonts w:cs="Arial"/>
          <w:color w:val="000000"/>
          <w:sz w:val="18"/>
          <w:szCs w:val="18"/>
        </w:rPr>
      </w:pPr>
      <w:r w:rsidRPr="00CE0402">
        <w:rPr>
          <w:rFonts w:cs="Arial"/>
          <w:color w:val="000000"/>
          <w:sz w:val="18"/>
          <w:szCs w:val="18"/>
        </w:rPr>
        <w:t>Management determined budgeted gross margin based on past performance</w:t>
      </w:r>
      <w:r w:rsidR="001038C3" w:rsidRPr="00CE0402">
        <w:rPr>
          <w:rFonts w:cs="Arial"/>
          <w:color w:val="000000"/>
          <w:sz w:val="18"/>
          <w:szCs w:val="18"/>
        </w:rPr>
        <w:t>,</w:t>
      </w:r>
      <w:r w:rsidRPr="00CE0402">
        <w:rPr>
          <w:rFonts w:cs="Arial"/>
          <w:color w:val="000000"/>
          <w:sz w:val="18"/>
          <w:szCs w:val="18"/>
        </w:rPr>
        <w:t xml:space="preserve"> its expectations of market development</w:t>
      </w:r>
      <w:r w:rsidR="001038C3" w:rsidRPr="00CE0402">
        <w:rPr>
          <w:rFonts w:cs="Arial"/>
          <w:color w:val="000000"/>
          <w:sz w:val="18"/>
          <w:szCs w:val="18"/>
        </w:rPr>
        <w:t xml:space="preserve"> and the role model company of the Group</w:t>
      </w:r>
      <w:r w:rsidRPr="00CE0402">
        <w:rPr>
          <w:rFonts w:cs="Arial"/>
          <w:color w:val="000000"/>
          <w:sz w:val="18"/>
          <w:szCs w:val="18"/>
        </w:rPr>
        <w:t>. The average</w:t>
      </w:r>
      <w:r w:rsidR="000E1DCD" w:rsidRPr="00CE0402">
        <w:rPr>
          <w:rFonts w:cs="Arial"/>
          <w:color w:val="000000"/>
          <w:sz w:val="18"/>
          <w:szCs w:val="18"/>
        </w:rPr>
        <w:t xml:space="preserve"> revenue</w:t>
      </w:r>
      <w:r w:rsidRPr="00CE0402">
        <w:rPr>
          <w:rFonts w:cs="Arial"/>
          <w:color w:val="000000"/>
          <w:sz w:val="18"/>
          <w:szCs w:val="18"/>
        </w:rPr>
        <w:t xml:space="preserve"> growth rates used are consistent with the forecasts included in industry reports. The discount rates used </w:t>
      </w:r>
      <w:r w:rsidR="00785BD2" w:rsidRPr="00CE0402">
        <w:rPr>
          <w:rFonts w:cs="Arial"/>
          <w:color w:val="000000"/>
          <w:sz w:val="18"/>
          <w:szCs w:val="18"/>
        </w:rPr>
        <w:t>reflect specific risks relating to the relevant segments.</w:t>
      </w:r>
    </w:p>
    <w:p w14:paraId="34ECF5C6" w14:textId="77777777" w:rsidR="00CF50A4" w:rsidRPr="00CE0402" w:rsidRDefault="00CF50A4" w:rsidP="0041128C">
      <w:pPr>
        <w:rPr>
          <w:rFonts w:eastAsia="Arial Unicode MS" w:cs="Arial"/>
          <w:color w:val="000000"/>
          <w:sz w:val="18"/>
          <w:szCs w:val="18"/>
        </w:rPr>
      </w:pPr>
    </w:p>
    <w:p w14:paraId="7C6D745B" w14:textId="3809AE73" w:rsidR="009C3ADB" w:rsidRPr="00CE0402" w:rsidRDefault="003635CD" w:rsidP="0041128C">
      <w:pPr>
        <w:tabs>
          <w:tab w:val="left" w:pos="540"/>
        </w:tabs>
        <w:ind w:firstLine="7"/>
        <w:jc w:val="thaiDistribute"/>
        <w:rPr>
          <w:rFonts w:cs="Arial"/>
          <w:color w:val="000000"/>
          <w:sz w:val="18"/>
          <w:szCs w:val="18"/>
          <w:lang w:val="en-GB"/>
        </w:rPr>
      </w:pPr>
      <w:r w:rsidRPr="00CE0402">
        <w:rPr>
          <w:rFonts w:cs="Arial"/>
          <w:color w:val="000000"/>
          <w:sz w:val="18"/>
          <w:szCs w:val="18"/>
        </w:rPr>
        <w:t xml:space="preserve">Key assumption which affects </w:t>
      </w:r>
      <w:r w:rsidR="00702673" w:rsidRPr="00CE0402">
        <w:rPr>
          <w:rFonts w:cs="Arial"/>
          <w:color w:val="000000"/>
          <w:sz w:val="18"/>
          <w:szCs w:val="18"/>
        </w:rPr>
        <w:t>value in use</w:t>
      </w:r>
      <w:r w:rsidRPr="00CE0402">
        <w:rPr>
          <w:rFonts w:cs="Arial"/>
          <w:color w:val="000000"/>
          <w:sz w:val="18"/>
          <w:szCs w:val="18"/>
        </w:rPr>
        <w:t xml:space="preserve"> is the discount rate. </w:t>
      </w:r>
      <w:r w:rsidR="001038C3" w:rsidRPr="00CE0402">
        <w:rPr>
          <w:rFonts w:cs="Arial"/>
          <w:color w:val="000000"/>
          <w:sz w:val="18"/>
          <w:szCs w:val="18"/>
        </w:rPr>
        <w:t>The</w:t>
      </w:r>
      <w:r w:rsidRPr="00CE0402">
        <w:rPr>
          <w:rFonts w:cs="Arial"/>
          <w:color w:val="000000"/>
          <w:sz w:val="18"/>
          <w:szCs w:val="18"/>
        </w:rPr>
        <w:t xml:space="preserve"> sensitivity of change in discount rate that affect to </w:t>
      </w:r>
      <w:r w:rsidRPr="00CE0402">
        <w:rPr>
          <w:rFonts w:cs="Arial"/>
          <w:color w:val="000000"/>
          <w:spacing w:val="-6"/>
          <w:sz w:val="18"/>
          <w:szCs w:val="18"/>
        </w:rPr>
        <w:t>CGU</w:t>
      </w:r>
      <w:r w:rsidR="00BB64E0" w:rsidRPr="00CE0402">
        <w:rPr>
          <w:rFonts w:cs="Arial"/>
          <w:color w:val="000000"/>
          <w:spacing w:val="-6"/>
          <w:sz w:val="18"/>
          <w:szCs w:val="18"/>
        </w:rPr>
        <w:t xml:space="preserve"> </w:t>
      </w:r>
      <w:r w:rsidRPr="00CE0402">
        <w:rPr>
          <w:rFonts w:cs="Arial"/>
          <w:color w:val="000000"/>
          <w:spacing w:val="-6"/>
          <w:sz w:val="18"/>
          <w:szCs w:val="18"/>
        </w:rPr>
        <w:t xml:space="preserve">which </w:t>
      </w:r>
      <w:r w:rsidR="00BC2C7A" w:rsidRPr="00CE0402">
        <w:rPr>
          <w:rFonts w:cs="Arial"/>
          <w:color w:val="000000"/>
          <w:spacing w:val="-6"/>
          <w:sz w:val="18"/>
          <w:szCs w:val="18"/>
        </w:rPr>
        <w:t xml:space="preserve">value in use </w:t>
      </w:r>
      <w:r w:rsidRPr="00CE0402">
        <w:rPr>
          <w:rFonts w:cs="Arial"/>
          <w:color w:val="000000"/>
          <w:spacing w:val="-6"/>
          <w:sz w:val="18"/>
          <w:szCs w:val="18"/>
        </w:rPr>
        <w:t xml:space="preserve">exceeding book value approximately Baht </w:t>
      </w:r>
      <w:r w:rsidR="0030053E" w:rsidRPr="00CE0402">
        <w:rPr>
          <w:rFonts w:cs="Arial"/>
          <w:color w:val="000000"/>
          <w:spacing w:val="-6"/>
          <w:sz w:val="18"/>
          <w:szCs w:val="18"/>
          <w:lang w:val="en-GB"/>
        </w:rPr>
        <w:t>3,187.7</w:t>
      </w:r>
      <w:r w:rsidRPr="00CE0402">
        <w:rPr>
          <w:rFonts w:cs="Arial"/>
          <w:color w:val="000000"/>
          <w:spacing w:val="-6"/>
          <w:sz w:val="18"/>
          <w:szCs w:val="18"/>
        </w:rPr>
        <w:t xml:space="preserve"> million.</w:t>
      </w:r>
      <w:r w:rsidR="00F23559" w:rsidRPr="00CE0402">
        <w:rPr>
          <w:rFonts w:cs="Arial"/>
          <w:color w:val="000000"/>
          <w:spacing w:val="-6"/>
          <w:sz w:val="18"/>
          <w:szCs w:val="18"/>
        </w:rPr>
        <w:t xml:space="preserve"> </w:t>
      </w:r>
      <w:r w:rsidRPr="00CE0402">
        <w:rPr>
          <w:rFonts w:cs="Arial"/>
          <w:color w:val="000000"/>
          <w:spacing w:val="-6"/>
          <w:sz w:val="18"/>
          <w:szCs w:val="18"/>
        </w:rPr>
        <w:t xml:space="preserve">In this case, if </w:t>
      </w:r>
      <w:r w:rsidR="00641EA9" w:rsidRPr="00CE0402">
        <w:rPr>
          <w:rFonts w:cs="Arial"/>
          <w:color w:val="000000"/>
          <w:spacing w:val="-6"/>
          <w:sz w:val="18"/>
          <w:szCs w:val="18"/>
        </w:rPr>
        <w:t>p</w:t>
      </w:r>
      <w:r w:rsidR="00BC2C7A" w:rsidRPr="00CE0402">
        <w:rPr>
          <w:rFonts w:cs="Arial"/>
          <w:color w:val="000000"/>
          <w:spacing w:val="-6"/>
          <w:sz w:val="18"/>
          <w:szCs w:val="18"/>
        </w:rPr>
        <w:t>re</w:t>
      </w:r>
      <w:r w:rsidRPr="00CE0402">
        <w:rPr>
          <w:rFonts w:cs="Arial"/>
          <w:color w:val="000000"/>
          <w:spacing w:val="-6"/>
          <w:sz w:val="18"/>
          <w:szCs w:val="18"/>
        </w:rPr>
        <w:t>-tax discount</w:t>
      </w:r>
      <w:r w:rsidRPr="00CE0402">
        <w:rPr>
          <w:rFonts w:cs="Arial"/>
          <w:color w:val="000000"/>
          <w:sz w:val="18"/>
          <w:szCs w:val="18"/>
        </w:rPr>
        <w:t xml:space="preserve"> rate increases by </w:t>
      </w:r>
      <w:r w:rsidR="00ED5A42" w:rsidRPr="00CE0402">
        <w:rPr>
          <w:rFonts w:cs="Arial"/>
          <w:color w:val="000000"/>
          <w:sz w:val="18"/>
          <w:szCs w:val="18"/>
          <w:lang w:val="en-GB"/>
        </w:rPr>
        <w:t>1</w:t>
      </w:r>
      <w:r w:rsidR="00CF50A4" w:rsidRPr="00CE0402">
        <w:rPr>
          <w:rFonts w:cs="Arial"/>
          <w:color w:val="000000"/>
          <w:sz w:val="18"/>
          <w:szCs w:val="18"/>
          <w:lang w:val="en-GB"/>
        </w:rPr>
        <w:t>.</w:t>
      </w:r>
      <w:r w:rsidR="00ED5A42" w:rsidRPr="00CE0402">
        <w:rPr>
          <w:rFonts w:cs="Arial"/>
          <w:color w:val="000000"/>
          <w:sz w:val="18"/>
          <w:szCs w:val="18"/>
          <w:lang w:val="en-GB"/>
        </w:rPr>
        <w:t>00</w:t>
      </w:r>
      <w:r w:rsidRPr="00CE0402">
        <w:rPr>
          <w:rFonts w:cs="Arial"/>
          <w:color w:val="000000"/>
          <w:sz w:val="18"/>
          <w:szCs w:val="18"/>
          <w:cs/>
        </w:rPr>
        <w:t>%</w:t>
      </w:r>
      <w:r w:rsidRPr="00CE0402">
        <w:rPr>
          <w:rFonts w:cs="Arial"/>
          <w:color w:val="000000"/>
          <w:sz w:val="18"/>
          <w:szCs w:val="18"/>
        </w:rPr>
        <w:t xml:space="preserve"> per annum, the Group</w:t>
      </w:r>
      <w:r w:rsidR="00BC2C7A" w:rsidRPr="00CE0402">
        <w:rPr>
          <w:rFonts w:cs="Arial"/>
          <w:color w:val="000000"/>
          <w:sz w:val="18"/>
          <w:szCs w:val="18"/>
        </w:rPr>
        <w:t xml:space="preserve"> </w:t>
      </w:r>
      <w:r w:rsidR="00641EA9" w:rsidRPr="00CE0402">
        <w:rPr>
          <w:rFonts w:cs="Arial"/>
          <w:color w:val="000000"/>
          <w:sz w:val="18"/>
          <w:szCs w:val="18"/>
        </w:rPr>
        <w:t>need to set</w:t>
      </w:r>
      <w:r w:rsidR="00ED5A42" w:rsidRPr="00CE0402">
        <w:rPr>
          <w:rFonts w:cs="Arial"/>
          <w:color w:val="000000"/>
          <w:sz w:val="18"/>
          <w:szCs w:val="18"/>
        </w:rPr>
        <w:t xml:space="preserve"> up</w:t>
      </w:r>
      <w:r w:rsidR="00641EA9" w:rsidRPr="00CE0402">
        <w:rPr>
          <w:rFonts w:cs="Arial"/>
          <w:color w:val="000000"/>
          <w:sz w:val="18"/>
          <w:szCs w:val="18"/>
        </w:rPr>
        <w:t xml:space="preserve"> allowance for goodwill</w:t>
      </w:r>
      <w:r w:rsidRPr="00CE0402">
        <w:rPr>
          <w:rFonts w:cs="Arial"/>
          <w:color w:val="000000"/>
          <w:sz w:val="18"/>
          <w:szCs w:val="18"/>
        </w:rPr>
        <w:t xml:space="preserve"> impairment Baht </w:t>
      </w:r>
      <w:r w:rsidR="00015351" w:rsidRPr="00CE0402">
        <w:rPr>
          <w:rFonts w:cs="Arial"/>
          <w:color w:val="000000"/>
          <w:sz w:val="18"/>
          <w:szCs w:val="18"/>
          <w:lang w:val="en-GB"/>
        </w:rPr>
        <w:t>103.3</w:t>
      </w:r>
      <w:r w:rsidR="00736160" w:rsidRPr="00CE0402">
        <w:rPr>
          <w:rFonts w:cs="Arial"/>
          <w:color w:val="000000"/>
          <w:sz w:val="18"/>
          <w:szCs w:val="18"/>
          <w:lang w:val="en-GB"/>
        </w:rPr>
        <w:t xml:space="preserve"> million</w:t>
      </w:r>
      <w:r w:rsidR="009C3ADB" w:rsidRPr="00CE0402">
        <w:rPr>
          <w:rFonts w:cs="Arial"/>
          <w:color w:val="000000"/>
          <w:sz w:val="18"/>
          <w:szCs w:val="18"/>
          <w:lang w:val="en-GB"/>
        </w:rPr>
        <w:t xml:space="preserve"> </w:t>
      </w:r>
    </w:p>
    <w:p w14:paraId="2DFBACD1" w14:textId="2B219961" w:rsidR="00153301" w:rsidRPr="00CE0402" w:rsidRDefault="00153301" w:rsidP="0041128C">
      <w:pPr>
        <w:rPr>
          <w:rFonts w:cs="Arial"/>
          <w:color w:val="000000"/>
          <w:sz w:val="18"/>
          <w:szCs w:val="18"/>
        </w:rPr>
      </w:pPr>
    </w:p>
    <w:p w14:paraId="0E683E9D" w14:textId="7EEAC1C0" w:rsidR="00785BD2" w:rsidRPr="00CE0402" w:rsidRDefault="00785BD2" w:rsidP="0041128C">
      <w:pPr>
        <w:rPr>
          <w:rFonts w:eastAsia="Arial Unicode MS" w:cs="Arial"/>
          <w:color w:val="000000"/>
          <w:sz w:val="18"/>
          <w:szCs w:val="18"/>
        </w:rPr>
      </w:pPr>
    </w:p>
    <w:p w14:paraId="5036CAA0" w14:textId="75F82A7E" w:rsidR="003D5E68" w:rsidRPr="00CE0402" w:rsidRDefault="00BC2C7A" w:rsidP="0041128C">
      <w:pPr>
        <w:rPr>
          <w:rFonts w:eastAsia="Arial Unicode MS" w:cs="Arial"/>
          <w:color w:val="000000"/>
          <w:sz w:val="18"/>
          <w:szCs w:val="18"/>
        </w:rPr>
      </w:pPr>
      <w:r w:rsidRPr="00CE0402">
        <w:rPr>
          <w:rFonts w:eastAsia="Arial Unicode MS" w:cs="Arial"/>
          <w:color w:val="000000"/>
          <w:sz w:val="18"/>
          <w:szCs w:val="18"/>
        </w:rPr>
        <w:br w:type="page"/>
      </w:r>
    </w:p>
    <w:tbl>
      <w:tblPr>
        <w:tblW w:w="9461" w:type="dxa"/>
        <w:tblInd w:w="108" w:type="dxa"/>
        <w:tblLook w:val="04A0" w:firstRow="1" w:lastRow="0" w:firstColumn="1" w:lastColumn="0" w:noHBand="0" w:noVBand="1"/>
      </w:tblPr>
      <w:tblGrid>
        <w:gridCol w:w="9461"/>
      </w:tblGrid>
      <w:tr w:rsidR="00D267A6" w:rsidRPr="00CE0402" w14:paraId="14D141F9" w14:textId="77777777" w:rsidTr="00937039">
        <w:trPr>
          <w:trHeight w:val="386"/>
        </w:trPr>
        <w:tc>
          <w:tcPr>
            <w:tcW w:w="9461" w:type="dxa"/>
            <w:vAlign w:val="center"/>
          </w:tcPr>
          <w:p w14:paraId="610841CD" w14:textId="5746B236" w:rsidR="00D267A6" w:rsidRPr="00CE0402" w:rsidRDefault="002C6FE3" w:rsidP="0041128C">
            <w:pPr>
              <w:tabs>
                <w:tab w:val="left" w:pos="432"/>
                <w:tab w:val="left" w:pos="960"/>
              </w:tabs>
              <w:ind w:left="-105"/>
              <w:jc w:val="thaiDistribute"/>
              <w:rPr>
                <w:rFonts w:cs="Arial"/>
                <w:b/>
                <w:bCs/>
                <w:color w:val="000000"/>
                <w:sz w:val="18"/>
                <w:szCs w:val="18"/>
                <w:cs/>
                <w:lang w:val="en-GB"/>
              </w:rPr>
            </w:pPr>
            <w:r w:rsidRPr="00CE0402">
              <w:rPr>
                <w:rFonts w:cs="Arial"/>
                <w:b/>
                <w:bCs/>
                <w:color w:val="000000"/>
                <w:sz w:val="18"/>
                <w:szCs w:val="18"/>
                <w:lang w:val="en-GB"/>
              </w:rPr>
              <w:t>2</w:t>
            </w:r>
            <w:r w:rsidR="00C954E8" w:rsidRPr="00CE0402">
              <w:rPr>
                <w:rFonts w:cs="Arial"/>
                <w:b/>
                <w:bCs/>
                <w:color w:val="000000"/>
                <w:sz w:val="18"/>
                <w:szCs w:val="18"/>
                <w:lang w:val="en-GB"/>
              </w:rPr>
              <w:t>1</w:t>
            </w:r>
            <w:r w:rsidR="00D267A6" w:rsidRPr="00CE0402">
              <w:rPr>
                <w:rFonts w:cs="Arial"/>
                <w:b/>
                <w:bCs/>
                <w:color w:val="000000"/>
                <w:sz w:val="18"/>
                <w:szCs w:val="18"/>
                <w:lang w:val="en-GB"/>
              </w:rPr>
              <w:tab/>
              <w:t>Intangible assets, net</w:t>
            </w:r>
          </w:p>
        </w:tc>
      </w:tr>
    </w:tbl>
    <w:p w14:paraId="3ADCA188" w14:textId="77777777" w:rsidR="00D267A6" w:rsidRPr="00CE0402" w:rsidRDefault="00D267A6" w:rsidP="0041128C">
      <w:pPr>
        <w:tabs>
          <w:tab w:val="left" w:pos="960"/>
        </w:tabs>
        <w:jc w:val="thaiDistribute"/>
        <w:rPr>
          <w:rFonts w:cs="Arial"/>
          <w:color w:val="000000"/>
          <w:spacing w:val="-2"/>
          <w:sz w:val="18"/>
          <w:szCs w:val="18"/>
        </w:rPr>
      </w:pPr>
    </w:p>
    <w:tbl>
      <w:tblPr>
        <w:tblW w:w="4883" w:type="pct"/>
        <w:tblInd w:w="107" w:type="dxa"/>
        <w:tblLayout w:type="fixed"/>
        <w:tblLook w:val="0000" w:firstRow="0" w:lastRow="0" w:firstColumn="0" w:lastColumn="0" w:noHBand="0" w:noVBand="0"/>
      </w:tblPr>
      <w:tblGrid>
        <w:gridCol w:w="2792"/>
        <w:gridCol w:w="1098"/>
        <w:gridCol w:w="1096"/>
        <w:gridCol w:w="1096"/>
        <w:gridCol w:w="1242"/>
        <w:gridCol w:w="1034"/>
        <w:gridCol w:w="19"/>
        <w:gridCol w:w="1074"/>
      </w:tblGrid>
      <w:tr w:rsidR="006D7AAF" w:rsidRPr="00CE0402" w14:paraId="4D9699E4" w14:textId="77777777" w:rsidTr="009D454B">
        <w:tc>
          <w:tcPr>
            <w:tcW w:w="1477" w:type="pct"/>
            <w:vAlign w:val="bottom"/>
          </w:tcPr>
          <w:p w14:paraId="3D2DC176" w14:textId="77777777" w:rsidR="006D7AAF" w:rsidRPr="00CE0402" w:rsidRDefault="006D7AAF" w:rsidP="0041128C">
            <w:pPr>
              <w:ind w:left="-101"/>
              <w:jc w:val="left"/>
              <w:rPr>
                <w:rFonts w:cs="Arial"/>
                <w:b/>
                <w:bCs/>
                <w:color w:val="000000"/>
                <w:sz w:val="18"/>
                <w:szCs w:val="18"/>
                <w:u w:val="single"/>
                <w:cs/>
                <w:lang w:val="th-TH"/>
              </w:rPr>
            </w:pPr>
            <w:bookmarkStart w:id="46" w:name="_Hlk64645634"/>
          </w:p>
        </w:tc>
        <w:tc>
          <w:tcPr>
            <w:tcW w:w="3523" w:type="pct"/>
            <w:gridSpan w:val="7"/>
          </w:tcPr>
          <w:p w14:paraId="188C3477" w14:textId="5D6355BE" w:rsidR="006D7AAF" w:rsidRPr="00CE0402" w:rsidRDefault="006D7AAF" w:rsidP="0041128C">
            <w:pPr>
              <w:ind w:right="-72"/>
              <w:jc w:val="center"/>
              <w:rPr>
                <w:rFonts w:cs="Arial"/>
                <w:b/>
                <w:bCs/>
                <w:color w:val="000000"/>
                <w:sz w:val="18"/>
                <w:szCs w:val="18"/>
                <w:cs/>
              </w:rPr>
            </w:pPr>
            <w:r w:rsidRPr="00CE0402">
              <w:rPr>
                <w:rFonts w:cs="Arial"/>
                <w:b/>
                <w:bCs/>
                <w:color w:val="000000"/>
                <w:sz w:val="18"/>
                <w:szCs w:val="18"/>
              </w:rPr>
              <w:t>Consolidated financial statements</w:t>
            </w:r>
          </w:p>
        </w:tc>
      </w:tr>
      <w:bookmarkEnd w:id="46"/>
      <w:tr w:rsidR="006D7AAF" w:rsidRPr="00CE0402" w14:paraId="7ACC5C73" w14:textId="77777777" w:rsidTr="009D454B">
        <w:tc>
          <w:tcPr>
            <w:tcW w:w="1477" w:type="pct"/>
            <w:vAlign w:val="bottom"/>
          </w:tcPr>
          <w:p w14:paraId="259A95C6" w14:textId="77777777" w:rsidR="006D7AAF" w:rsidRPr="00CE0402" w:rsidRDefault="006D7AAF" w:rsidP="0041128C">
            <w:pPr>
              <w:ind w:left="-101"/>
              <w:jc w:val="left"/>
              <w:rPr>
                <w:rFonts w:cs="Arial"/>
                <w:b/>
                <w:bCs/>
                <w:color w:val="000000"/>
                <w:sz w:val="18"/>
                <w:szCs w:val="18"/>
                <w:u w:val="single"/>
                <w:cs/>
                <w:lang w:val="th-TH"/>
              </w:rPr>
            </w:pPr>
          </w:p>
        </w:tc>
        <w:tc>
          <w:tcPr>
            <w:tcW w:w="581" w:type="pct"/>
            <w:tcBorders>
              <w:top w:val="single" w:sz="4" w:space="0" w:color="auto"/>
            </w:tcBorders>
            <w:vAlign w:val="bottom"/>
          </w:tcPr>
          <w:p w14:paraId="16F1F0D3" w14:textId="77777777" w:rsidR="006D7AAF" w:rsidRPr="00CE0402" w:rsidRDefault="006D7AAF" w:rsidP="0041128C">
            <w:pPr>
              <w:ind w:right="-72"/>
              <w:jc w:val="right"/>
              <w:rPr>
                <w:rFonts w:cs="Arial"/>
                <w:b/>
                <w:bCs/>
                <w:color w:val="000000"/>
                <w:spacing w:val="-6"/>
                <w:sz w:val="18"/>
                <w:szCs w:val="18"/>
              </w:rPr>
            </w:pPr>
          </w:p>
          <w:p w14:paraId="5AB08965" w14:textId="77777777" w:rsidR="006D7AAF" w:rsidRPr="00CE0402" w:rsidRDefault="006D7AAF" w:rsidP="0041128C">
            <w:pPr>
              <w:ind w:right="-72"/>
              <w:jc w:val="right"/>
              <w:rPr>
                <w:rFonts w:cs="Arial"/>
                <w:b/>
                <w:bCs/>
                <w:color w:val="000000"/>
                <w:spacing w:val="-6"/>
                <w:sz w:val="18"/>
                <w:szCs w:val="18"/>
                <w:cs/>
              </w:rPr>
            </w:pPr>
            <w:r w:rsidRPr="00CE0402">
              <w:rPr>
                <w:rFonts w:cs="Arial"/>
                <w:b/>
                <w:bCs/>
                <w:color w:val="000000"/>
                <w:spacing w:val="-6"/>
                <w:sz w:val="18"/>
                <w:szCs w:val="18"/>
              </w:rPr>
              <w:t>Computer</w:t>
            </w:r>
            <w:r w:rsidRPr="00CE0402">
              <w:rPr>
                <w:rFonts w:cs="Arial"/>
                <w:b/>
                <w:bCs/>
                <w:color w:val="000000"/>
                <w:spacing w:val="-6"/>
                <w:sz w:val="18"/>
                <w:szCs w:val="18"/>
                <w:cs/>
              </w:rPr>
              <w:t xml:space="preserve"> </w:t>
            </w:r>
            <w:r w:rsidRPr="00CE0402">
              <w:rPr>
                <w:rFonts w:cs="Arial"/>
                <w:b/>
                <w:bCs/>
                <w:color w:val="000000"/>
                <w:spacing w:val="-6"/>
                <w:sz w:val="18"/>
                <w:szCs w:val="18"/>
              </w:rPr>
              <w:t>software</w:t>
            </w:r>
          </w:p>
        </w:tc>
        <w:tc>
          <w:tcPr>
            <w:tcW w:w="580" w:type="pct"/>
            <w:tcBorders>
              <w:top w:val="single" w:sz="4" w:space="0" w:color="auto"/>
            </w:tcBorders>
            <w:vAlign w:val="bottom"/>
          </w:tcPr>
          <w:p w14:paraId="4193D11E" w14:textId="02D16272" w:rsidR="006D7AAF" w:rsidRPr="00CE0402" w:rsidRDefault="006D7AAF" w:rsidP="0041128C">
            <w:pPr>
              <w:ind w:right="-72"/>
              <w:jc w:val="right"/>
              <w:rPr>
                <w:rFonts w:cs="Arial"/>
                <w:b/>
                <w:bCs/>
                <w:color w:val="000000"/>
                <w:spacing w:val="-6"/>
                <w:sz w:val="18"/>
                <w:szCs w:val="18"/>
                <w:cs/>
              </w:rPr>
            </w:pPr>
            <w:r w:rsidRPr="00CE0402">
              <w:rPr>
                <w:rFonts w:cs="Arial"/>
                <w:b/>
                <w:bCs/>
                <w:color w:val="000000"/>
                <w:spacing w:val="-6"/>
                <w:sz w:val="18"/>
                <w:szCs w:val="18"/>
              </w:rPr>
              <w:t>Computer software</w:t>
            </w:r>
            <w:r w:rsidR="00BB0BA2" w:rsidRPr="00CE0402">
              <w:rPr>
                <w:rFonts w:cs="Arial"/>
                <w:b/>
                <w:bCs/>
                <w:color w:val="000000"/>
                <w:spacing w:val="-6"/>
                <w:sz w:val="18"/>
                <w:szCs w:val="18"/>
              </w:rPr>
              <w:t xml:space="preserve"> </w:t>
            </w:r>
            <w:r w:rsidRPr="00CE0402">
              <w:rPr>
                <w:rFonts w:cs="Arial"/>
                <w:b/>
                <w:bCs/>
                <w:color w:val="000000"/>
                <w:spacing w:val="-6"/>
                <w:sz w:val="18"/>
                <w:szCs w:val="18"/>
              </w:rPr>
              <w:t>in progress</w:t>
            </w:r>
          </w:p>
        </w:tc>
        <w:tc>
          <w:tcPr>
            <w:tcW w:w="580" w:type="pct"/>
            <w:tcBorders>
              <w:top w:val="single" w:sz="4" w:space="0" w:color="auto"/>
            </w:tcBorders>
            <w:vAlign w:val="bottom"/>
          </w:tcPr>
          <w:p w14:paraId="5ECA352D" w14:textId="77777777" w:rsidR="006D7AAF" w:rsidRPr="00CE0402" w:rsidRDefault="006D7AAF" w:rsidP="0041128C">
            <w:pPr>
              <w:ind w:right="-72"/>
              <w:jc w:val="right"/>
              <w:rPr>
                <w:rFonts w:cs="Arial"/>
                <w:b/>
                <w:bCs/>
                <w:color w:val="000000"/>
                <w:spacing w:val="-6"/>
                <w:sz w:val="18"/>
                <w:szCs w:val="18"/>
                <w:cs/>
                <w:lang w:val="en-GB"/>
              </w:rPr>
            </w:pPr>
            <w:r w:rsidRPr="00CE0402">
              <w:rPr>
                <w:rFonts w:cs="Arial"/>
                <w:b/>
                <w:bCs/>
                <w:color w:val="000000"/>
                <w:spacing w:val="-6"/>
                <w:sz w:val="18"/>
                <w:szCs w:val="18"/>
              </w:rPr>
              <w:t>Trade</w:t>
            </w:r>
            <w:r w:rsidRPr="00CE0402">
              <w:rPr>
                <w:rFonts w:cs="Arial"/>
                <w:b/>
                <w:bCs/>
                <w:color w:val="000000"/>
                <w:spacing w:val="-6"/>
                <w:sz w:val="18"/>
                <w:szCs w:val="18"/>
                <w:lang w:val="en-GB"/>
              </w:rPr>
              <w:t>mark</w:t>
            </w:r>
          </w:p>
        </w:tc>
        <w:tc>
          <w:tcPr>
            <w:tcW w:w="657" w:type="pct"/>
            <w:tcBorders>
              <w:top w:val="single" w:sz="4" w:space="0" w:color="auto"/>
            </w:tcBorders>
            <w:vAlign w:val="bottom"/>
          </w:tcPr>
          <w:p w14:paraId="0E66F1EB" w14:textId="77777777" w:rsidR="006D7AAF" w:rsidRPr="00CE0402" w:rsidRDefault="006D7AAF" w:rsidP="0041128C">
            <w:pPr>
              <w:ind w:right="-72"/>
              <w:jc w:val="right"/>
              <w:rPr>
                <w:rFonts w:cs="Arial"/>
                <w:b/>
                <w:bCs/>
                <w:color w:val="000000"/>
                <w:spacing w:val="-8"/>
                <w:sz w:val="18"/>
                <w:szCs w:val="18"/>
              </w:rPr>
            </w:pPr>
          </w:p>
          <w:p w14:paraId="1E5B6D6F" w14:textId="77777777" w:rsidR="006D7AAF" w:rsidRPr="00CE0402" w:rsidRDefault="006D7AAF" w:rsidP="0041128C">
            <w:pPr>
              <w:ind w:right="-72"/>
              <w:jc w:val="right"/>
              <w:rPr>
                <w:rFonts w:cs="Arial"/>
                <w:b/>
                <w:bCs/>
                <w:color w:val="000000"/>
                <w:spacing w:val="-8"/>
                <w:sz w:val="18"/>
                <w:szCs w:val="18"/>
                <w:cs/>
              </w:rPr>
            </w:pPr>
            <w:r w:rsidRPr="00CE0402">
              <w:rPr>
                <w:rFonts w:cs="Arial"/>
                <w:b/>
                <w:bCs/>
                <w:color w:val="000000"/>
                <w:spacing w:val="-8"/>
                <w:sz w:val="18"/>
                <w:szCs w:val="18"/>
              </w:rPr>
              <w:t>Customer relationships</w:t>
            </w:r>
          </w:p>
        </w:tc>
        <w:tc>
          <w:tcPr>
            <w:tcW w:w="547" w:type="pct"/>
            <w:tcBorders>
              <w:top w:val="single" w:sz="4" w:space="0" w:color="auto"/>
            </w:tcBorders>
          </w:tcPr>
          <w:p w14:paraId="4B52A04A" w14:textId="77777777" w:rsidR="006D7AAF" w:rsidRPr="00CE0402" w:rsidRDefault="006D7AAF" w:rsidP="0041128C">
            <w:pPr>
              <w:ind w:right="-72"/>
              <w:jc w:val="right"/>
              <w:rPr>
                <w:rFonts w:cs="Arial"/>
                <w:b/>
                <w:bCs/>
                <w:color w:val="000000"/>
                <w:spacing w:val="-6"/>
                <w:sz w:val="18"/>
                <w:szCs w:val="18"/>
              </w:rPr>
            </w:pPr>
          </w:p>
          <w:p w14:paraId="6E5CA9FB" w14:textId="77777777" w:rsidR="00DA2182" w:rsidRPr="00CE0402" w:rsidRDefault="00DA2182" w:rsidP="0041128C">
            <w:pPr>
              <w:ind w:right="-72"/>
              <w:jc w:val="right"/>
              <w:rPr>
                <w:rFonts w:cs="Arial"/>
                <w:b/>
                <w:bCs/>
                <w:color w:val="000000"/>
                <w:spacing w:val="-6"/>
                <w:sz w:val="18"/>
                <w:szCs w:val="18"/>
              </w:rPr>
            </w:pPr>
          </w:p>
          <w:p w14:paraId="4793714F" w14:textId="1C27E77F" w:rsidR="006D7AAF" w:rsidRPr="00CE0402" w:rsidRDefault="006D7AAF" w:rsidP="0041128C">
            <w:pPr>
              <w:ind w:right="-72"/>
              <w:jc w:val="right"/>
              <w:rPr>
                <w:rFonts w:cs="Arial"/>
                <w:b/>
                <w:bCs/>
                <w:color w:val="000000"/>
                <w:spacing w:val="-6"/>
                <w:sz w:val="18"/>
                <w:szCs w:val="18"/>
              </w:rPr>
            </w:pPr>
            <w:r w:rsidRPr="00CE0402">
              <w:rPr>
                <w:rFonts w:cs="Arial"/>
                <w:b/>
                <w:bCs/>
                <w:color w:val="000000"/>
                <w:spacing w:val="-6"/>
                <w:sz w:val="18"/>
                <w:szCs w:val="18"/>
              </w:rPr>
              <w:t>Know-How</w:t>
            </w:r>
          </w:p>
        </w:tc>
        <w:tc>
          <w:tcPr>
            <w:tcW w:w="578" w:type="pct"/>
            <w:gridSpan w:val="2"/>
            <w:tcBorders>
              <w:top w:val="single" w:sz="4" w:space="0" w:color="auto"/>
            </w:tcBorders>
            <w:vAlign w:val="bottom"/>
          </w:tcPr>
          <w:p w14:paraId="3482037B" w14:textId="2E9FE7FC" w:rsidR="006D7AAF" w:rsidRPr="00CE0402" w:rsidRDefault="006D7AAF" w:rsidP="0041128C">
            <w:pPr>
              <w:ind w:right="-72"/>
              <w:jc w:val="right"/>
              <w:rPr>
                <w:rFonts w:cs="Arial"/>
                <w:b/>
                <w:bCs/>
                <w:color w:val="000000"/>
                <w:spacing w:val="-6"/>
                <w:sz w:val="18"/>
                <w:szCs w:val="18"/>
                <w:cs/>
              </w:rPr>
            </w:pPr>
            <w:r w:rsidRPr="00CE0402">
              <w:rPr>
                <w:rFonts w:cs="Arial"/>
                <w:b/>
                <w:bCs/>
                <w:color w:val="000000"/>
                <w:spacing w:val="-6"/>
                <w:sz w:val="18"/>
                <w:szCs w:val="18"/>
              </w:rPr>
              <w:t>Total</w:t>
            </w:r>
          </w:p>
        </w:tc>
      </w:tr>
      <w:tr w:rsidR="006D7AAF" w:rsidRPr="00CE0402" w14:paraId="1CF5E5AF" w14:textId="77777777" w:rsidTr="009D454B">
        <w:tc>
          <w:tcPr>
            <w:tcW w:w="1477" w:type="pct"/>
            <w:vAlign w:val="bottom"/>
          </w:tcPr>
          <w:p w14:paraId="0D038EA8" w14:textId="77777777" w:rsidR="006D7AAF" w:rsidRPr="00CE0402" w:rsidRDefault="006D7AAF" w:rsidP="0041128C">
            <w:pPr>
              <w:ind w:left="-101"/>
              <w:jc w:val="left"/>
              <w:rPr>
                <w:rFonts w:cs="Arial"/>
                <w:b/>
                <w:bCs/>
                <w:color w:val="000000"/>
                <w:sz w:val="18"/>
                <w:szCs w:val="18"/>
                <w:u w:val="single"/>
                <w:cs/>
                <w:lang w:val="th-TH"/>
              </w:rPr>
            </w:pPr>
          </w:p>
        </w:tc>
        <w:tc>
          <w:tcPr>
            <w:tcW w:w="581" w:type="pct"/>
            <w:tcBorders>
              <w:bottom w:val="single" w:sz="4" w:space="0" w:color="auto"/>
            </w:tcBorders>
            <w:vAlign w:val="bottom"/>
          </w:tcPr>
          <w:p w14:paraId="6307D0C6" w14:textId="77777777" w:rsidR="006D7AAF" w:rsidRPr="00CE0402" w:rsidRDefault="006D7AAF" w:rsidP="0041128C">
            <w:pPr>
              <w:ind w:right="-72"/>
              <w:jc w:val="right"/>
              <w:rPr>
                <w:rFonts w:cs="Arial"/>
                <w:b/>
                <w:bCs/>
                <w:color w:val="000000"/>
                <w:spacing w:val="-6"/>
                <w:sz w:val="18"/>
                <w:szCs w:val="18"/>
              </w:rPr>
            </w:pPr>
            <w:r w:rsidRPr="00CE0402">
              <w:rPr>
                <w:rFonts w:cs="Arial"/>
                <w:b/>
                <w:bCs/>
                <w:color w:val="000000"/>
                <w:spacing w:val="-6"/>
                <w:sz w:val="18"/>
                <w:szCs w:val="18"/>
              </w:rPr>
              <w:t>Thousand Baht</w:t>
            </w:r>
          </w:p>
        </w:tc>
        <w:tc>
          <w:tcPr>
            <w:tcW w:w="580" w:type="pct"/>
            <w:tcBorders>
              <w:bottom w:val="single" w:sz="4" w:space="0" w:color="auto"/>
            </w:tcBorders>
            <w:vAlign w:val="bottom"/>
          </w:tcPr>
          <w:p w14:paraId="3DE120DC" w14:textId="77777777" w:rsidR="006D7AAF" w:rsidRPr="00CE0402" w:rsidRDefault="006D7AAF" w:rsidP="0041128C">
            <w:pPr>
              <w:ind w:right="-72"/>
              <w:jc w:val="right"/>
              <w:rPr>
                <w:rFonts w:cs="Arial"/>
                <w:b/>
                <w:bCs/>
                <w:color w:val="000000"/>
                <w:spacing w:val="-6"/>
                <w:sz w:val="18"/>
                <w:szCs w:val="18"/>
              </w:rPr>
            </w:pPr>
            <w:r w:rsidRPr="00CE0402">
              <w:rPr>
                <w:rFonts w:cs="Arial"/>
                <w:b/>
                <w:bCs/>
                <w:color w:val="000000"/>
                <w:spacing w:val="-6"/>
                <w:sz w:val="18"/>
                <w:szCs w:val="18"/>
              </w:rPr>
              <w:t>Thousand Baht</w:t>
            </w:r>
          </w:p>
        </w:tc>
        <w:tc>
          <w:tcPr>
            <w:tcW w:w="580" w:type="pct"/>
            <w:tcBorders>
              <w:bottom w:val="single" w:sz="4" w:space="0" w:color="auto"/>
            </w:tcBorders>
            <w:vAlign w:val="bottom"/>
          </w:tcPr>
          <w:p w14:paraId="00B6651A" w14:textId="77777777" w:rsidR="006D7AAF" w:rsidRPr="00CE0402" w:rsidRDefault="006D7AAF" w:rsidP="0041128C">
            <w:pPr>
              <w:ind w:right="-72"/>
              <w:jc w:val="right"/>
              <w:rPr>
                <w:rFonts w:cs="Arial"/>
                <w:b/>
                <w:bCs/>
                <w:color w:val="000000"/>
                <w:spacing w:val="-6"/>
                <w:sz w:val="18"/>
                <w:szCs w:val="18"/>
              </w:rPr>
            </w:pPr>
            <w:r w:rsidRPr="00CE0402">
              <w:rPr>
                <w:rFonts w:cs="Arial"/>
                <w:b/>
                <w:bCs/>
                <w:color w:val="000000"/>
                <w:spacing w:val="-6"/>
                <w:sz w:val="18"/>
                <w:szCs w:val="18"/>
              </w:rPr>
              <w:t>Thousand Baht</w:t>
            </w:r>
          </w:p>
        </w:tc>
        <w:tc>
          <w:tcPr>
            <w:tcW w:w="657" w:type="pct"/>
            <w:tcBorders>
              <w:bottom w:val="single" w:sz="4" w:space="0" w:color="auto"/>
            </w:tcBorders>
            <w:vAlign w:val="bottom"/>
          </w:tcPr>
          <w:p w14:paraId="70514D5D" w14:textId="77777777" w:rsidR="006D7AAF" w:rsidRPr="00CE0402" w:rsidRDefault="006D7AAF" w:rsidP="0041128C">
            <w:pPr>
              <w:ind w:right="-72"/>
              <w:jc w:val="right"/>
              <w:rPr>
                <w:rFonts w:cs="Arial"/>
                <w:b/>
                <w:bCs/>
                <w:color w:val="000000"/>
                <w:spacing w:val="-8"/>
                <w:sz w:val="18"/>
                <w:szCs w:val="18"/>
              </w:rPr>
            </w:pPr>
            <w:r w:rsidRPr="00CE0402">
              <w:rPr>
                <w:rFonts w:cs="Arial"/>
                <w:b/>
                <w:bCs/>
                <w:color w:val="000000"/>
                <w:spacing w:val="-8"/>
                <w:sz w:val="18"/>
                <w:szCs w:val="18"/>
              </w:rPr>
              <w:t>Thousand Baht</w:t>
            </w:r>
          </w:p>
        </w:tc>
        <w:tc>
          <w:tcPr>
            <w:tcW w:w="547" w:type="pct"/>
            <w:tcBorders>
              <w:bottom w:val="single" w:sz="4" w:space="0" w:color="auto"/>
            </w:tcBorders>
          </w:tcPr>
          <w:p w14:paraId="78815347" w14:textId="5BDD397D" w:rsidR="006D7AAF" w:rsidRPr="00CE0402" w:rsidRDefault="006D7AAF" w:rsidP="0041128C">
            <w:pPr>
              <w:ind w:right="-72"/>
              <w:jc w:val="right"/>
              <w:rPr>
                <w:rFonts w:cs="Arial"/>
                <w:b/>
                <w:bCs/>
                <w:color w:val="000000"/>
                <w:spacing w:val="-6"/>
                <w:sz w:val="18"/>
                <w:szCs w:val="18"/>
              </w:rPr>
            </w:pPr>
            <w:r w:rsidRPr="00CE0402">
              <w:rPr>
                <w:rFonts w:cs="Arial"/>
                <w:b/>
                <w:bCs/>
                <w:color w:val="000000"/>
                <w:spacing w:val="-6"/>
                <w:sz w:val="18"/>
                <w:szCs w:val="18"/>
              </w:rPr>
              <w:t>Thousand Baht</w:t>
            </w:r>
          </w:p>
        </w:tc>
        <w:tc>
          <w:tcPr>
            <w:tcW w:w="578" w:type="pct"/>
            <w:gridSpan w:val="2"/>
            <w:tcBorders>
              <w:bottom w:val="single" w:sz="4" w:space="0" w:color="auto"/>
            </w:tcBorders>
            <w:vAlign w:val="bottom"/>
          </w:tcPr>
          <w:p w14:paraId="7A11EE75" w14:textId="7E6EB777" w:rsidR="006D7AAF" w:rsidRPr="00CE0402" w:rsidRDefault="006D7AAF" w:rsidP="0041128C">
            <w:pPr>
              <w:ind w:right="-72"/>
              <w:jc w:val="right"/>
              <w:rPr>
                <w:rFonts w:cs="Arial"/>
                <w:b/>
                <w:bCs/>
                <w:color w:val="000000"/>
                <w:spacing w:val="-6"/>
                <w:sz w:val="18"/>
                <w:szCs w:val="18"/>
              </w:rPr>
            </w:pPr>
            <w:r w:rsidRPr="00CE0402">
              <w:rPr>
                <w:rFonts w:cs="Arial"/>
                <w:b/>
                <w:bCs/>
                <w:color w:val="000000"/>
                <w:spacing w:val="-6"/>
                <w:sz w:val="18"/>
                <w:szCs w:val="18"/>
              </w:rPr>
              <w:t>Thousand Baht</w:t>
            </w:r>
          </w:p>
        </w:tc>
      </w:tr>
      <w:tr w:rsidR="006D7AAF" w:rsidRPr="00CE0402" w14:paraId="2D7188B5" w14:textId="77777777" w:rsidTr="009D454B">
        <w:tc>
          <w:tcPr>
            <w:tcW w:w="1477" w:type="pct"/>
            <w:vAlign w:val="bottom"/>
          </w:tcPr>
          <w:p w14:paraId="207922B3" w14:textId="77777777" w:rsidR="006D7AAF" w:rsidRPr="00CE0402" w:rsidRDefault="006D7AAF" w:rsidP="0041128C">
            <w:pPr>
              <w:ind w:left="-101"/>
              <w:jc w:val="left"/>
              <w:rPr>
                <w:rFonts w:cs="Arial"/>
                <w:b/>
                <w:bCs/>
                <w:color w:val="000000"/>
                <w:sz w:val="18"/>
                <w:szCs w:val="18"/>
                <w:cs/>
              </w:rPr>
            </w:pPr>
          </w:p>
        </w:tc>
        <w:tc>
          <w:tcPr>
            <w:tcW w:w="581" w:type="pct"/>
            <w:tcBorders>
              <w:top w:val="single" w:sz="4" w:space="0" w:color="auto"/>
            </w:tcBorders>
            <w:vAlign w:val="bottom"/>
          </w:tcPr>
          <w:p w14:paraId="21DD634E" w14:textId="77777777" w:rsidR="006D7AAF" w:rsidRPr="00CE0402" w:rsidRDefault="006D7AAF" w:rsidP="0041128C">
            <w:pPr>
              <w:ind w:right="-72"/>
              <w:jc w:val="right"/>
              <w:rPr>
                <w:rFonts w:cs="Arial"/>
                <w:color w:val="000000"/>
                <w:sz w:val="18"/>
                <w:szCs w:val="18"/>
              </w:rPr>
            </w:pPr>
          </w:p>
        </w:tc>
        <w:tc>
          <w:tcPr>
            <w:tcW w:w="580" w:type="pct"/>
            <w:tcBorders>
              <w:top w:val="single" w:sz="4" w:space="0" w:color="auto"/>
            </w:tcBorders>
            <w:vAlign w:val="bottom"/>
          </w:tcPr>
          <w:p w14:paraId="4537666D" w14:textId="77777777" w:rsidR="006D7AAF" w:rsidRPr="00CE0402" w:rsidRDefault="006D7AAF" w:rsidP="0041128C">
            <w:pPr>
              <w:ind w:right="-72"/>
              <w:jc w:val="right"/>
              <w:rPr>
                <w:rFonts w:cs="Arial"/>
                <w:color w:val="000000"/>
                <w:sz w:val="18"/>
                <w:szCs w:val="18"/>
              </w:rPr>
            </w:pPr>
          </w:p>
        </w:tc>
        <w:tc>
          <w:tcPr>
            <w:tcW w:w="580" w:type="pct"/>
            <w:tcBorders>
              <w:top w:val="single" w:sz="4" w:space="0" w:color="auto"/>
            </w:tcBorders>
            <w:vAlign w:val="bottom"/>
          </w:tcPr>
          <w:p w14:paraId="79613B30" w14:textId="77777777" w:rsidR="006D7AAF" w:rsidRPr="00CE0402" w:rsidRDefault="006D7AAF" w:rsidP="0041128C">
            <w:pPr>
              <w:ind w:right="-72"/>
              <w:jc w:val="right"/>
              <w:rPr>
                <w:rFonts w:cs="Arial"/>
                <w:color w:val="000000"/>
                <w:sz w:val="18"/>
                <w:szCs w:val="18"/>
              </w:rPr>
            </w:pPr>
          </w:p>
        </w:tc>
        <w:tc>
          <w:tcPr>
            <w:tcW w:w="657" w:type="pct"/>
            <w:tcBorders>
              <w:top w:val="single" w:sz="4" w:space="0" w:color="auto"/>
            </w:tcBorders>
            <w:vAlign w:val="bottom"/>
          </w:tcPr>
          <w:p w14:paraId="2228873E" w14:textId="77777777" w:rsidR="006D7AAF" w:rsidRPr="00CE0402" w:rsidRDefault="006D7AAF" w:rsidP="0041128C">
            <w:pPr>
              <w:ind w:right="-72"/>
              <w:jc w:val="right"/>
              <w:rPr>
                <w:rFonts w:cs="Arial"/>
                <w:color w:val="000000"/>
                <w:sz w:val="18"/>
                <w:szCs w:val="18"/>
              </w:rPr>
            </w:pPr>
          </w:p>
        </w:tc>
        <w:tc>
          <w:tcPr>
            <w:tcW w:w="547" w:type="pct"/>
            <w:tcBorders>
              <w:top w:val="single" w:sz="4" w:space="0" w:color="auto"/>
            </w:tcBorders>
          </w:tcPr>
          <w:p w14:paraId="78063ED0" w14:textId="77777777" w:rsidR="006D7AAF" w:rsidRPr="00CE0402" w:rsidRDefault="006D7AAF" w:rsidP="0041128C">
            <w:pPr>
              <w:ind w:right="-72"/>
              <w:jc w:val="right"/>
              <w:rPr>
                <w:rFonts w:cs="Arial"/>
                <w:color w:val="000000"/>
                <w:sz w:val="18"/>
                <w:szCs w:val="18"/>
              </w:rPr>
            </w:pPr>
          </w:p>
        </w:tc>
        <w:tc>
          <w:tcPr>
            <w:tcW w:w="578" w:type="pct"/>
            <w:gridSpan w:val="2"/>
            <w:tcBorders>
              <w:top w:val="single" w:sz="4" w:space="0" w:color="auto"/>
            </w:tcBorders>
            <w:vAlign w:val="bottom"/>
          </w:tcPr>
          <w:p w14:paraId="07D91118" w14:textId="1464BF29" w:rsidR="006D7AAF" w:rsidRPr="00CE0402" w:rsidRDefault="006D7AAF" w:rsidP="0041128C">
            <w:pPr>
              <w:ind w:right="-72"/>
              <w:jc w:val="right"/>
              <w:rPr>
                <w:rFonts w:cs="Arial"/>
                <w:color w:val="000000"/>
                <w:sz w:val="18"/>
                <w:szCs w:val="18"/>
              </w:rPr>
            </w:pPr>
          </w:p>
        </w:tc>
      </w:tr>
      <w:tr w:rsidR="006D7AAF" w:rsidRPr="00CE0402" w14:paraId="2429FD06" w14:textId="77777777" w:rsidTr="009D454B">
        <w:tc>
          <w:tcPr>
            <w:tcW w:w="1477" w:type="pct"/>
            <w:vAlign w:val="bottom"/>
          </w:tcPr>
          <w:p w14:paraId="77964A10" w14:textId="506C0536" w:rsidR="006D7AAF" w:rsidRPr="00CE0402" w:rsidRDefault="006D7AAF" w:rsidP="0041128C">
            <w:pPr>
              <w:ind w:left="-101"/>
              <w:jc w:val="left"/>
              <w:rPr>
                <w:rFonts w:cs="Arial"/>
                <w:b/>
                <w:bCs/>
                <w:color w:val="000000"/>
                <w:sz w:val="18"/>
                <w:szCs w:val="18"/>
              </w:rPr>
            </w:pPr>
            <w:r w:rsidRPr="00CE0402">
              <w:rPr>
                <w:rFonts w:cs="Arial"/>
                <w:b/>
                <w:bCs/>
                <w:color w:val="000000"/>
                <w:sz w:val="18"/>
                <w:szCs w:val="18"/>
              </w:rPr>
              <w:t xml:space="preserve">At </w:t>
            </w:r>
            <w:r w:rsidR="00B13E3A" w:rsidRPr="00CE0402">
              <w:rPr>
                <w:rFonts w:cs="Arial"/>
                <w:b/>
                <w:bCs/>
                <w:color w:val="000000"/>
                <w:sz w:val="18"/>
                <w:szCs w:val="18"/>
                <w:lang w:val="en-GB"/>
              </w:rPr>
              <w:t>1</w:t>
            </w:r>
            <w:r w:rsidRPr="00CE0402">
              <w:rPr>
                <w:rFonts w:cs="Arial"/>
                <w:b/>
                <w:bCs/>
                <w:color w:val="000000"/>
                <w:sz w:val="18"/>
                <w:szCs w:val="18"/>
              </w:rPr>
              <w:t xml:space="preserve"> January </w:t>
            </w:r>
            <w:r w:rsidR="00B13E3A" w:rsidRPr="00CE0402">
              <w:rPr>
                <w:rFonts w:cs="Arial"/>
                <w:b/>
                <w:bCs/>
                <w:color w:val="000000"/>
                <w:sz w:val="18"/>
                <w:szCs w:val="18"/>
                <w:lang w:val="en-GB"/>
              </w:rPr>
              <w:t>202</w:t>
            </w:r>
            <w:r w:rsidR="00464E88" w:rsidRPr="00CE0402">
              <w:rPr>
                <w:rFonts w:cs="Arial"/>
                <w:b/>
                <w:bCs/>
                <w:color w:val="000000"/>
                <w:sz w:val="18"/>
                <w:szCs w:val="18"/>
                <w:lang w:val="en-GB"/>
              </w:rPr>
              <w:t>4</w:t>
            </w:r>
          </w:p>
        </w:tc>
        <w:tc>
          <w:tcPr>
            <w:tcW w:w="581" w:type="pct"/>
            <w:vAlign w:val="bottom"/>
          </w:tcPr>
          <w:p w14:paraId="46FE838D" w14:textId="77777777" w:rsidR="006D7AAF" w:rsidRPr="00CE0402" w:rsidRDefault="006D7AAF" w:rsidP="0041128C">
            <w:pPr>
              <w:ind w:right="-72"/>
              <w:jc w:val="right"/>
              <w:rPr>
                <w:rFonts w:cs="Arial"/>
                <w:color w:val="000000"/>
                <w:sz w:val="18"/>
                <w:szCs w:val="18"/>
                <w:lang w:val="en-GB"/>
              </w:rPr>
            </w:pPr>
          </w:p>
        </w:tc>
        <w:tc>
          <w:tcPr>
            <w:tcW w:w="580" w:type="pct"/>
            <w:vAlign w:val="bottom"/>
          </w:tcPr>
          <w:p w14:paraId="2D0983E7" w14:textId="77777777" w:rsidR="006D7AAF" w:rsidRPr="00CE0402" w:rsidRDefault="006D7AAF" w:rsidP="0041128C">
            <w:pPr>
              <w:ind w:right="-72"/>
              <w:jc w:val="right"/>
              <w:rPr>
                <w:rFonts w:cs="Arial"/>
                <w:color w:val="000000"/>
                <w:sz w:val="18"/>
                <w:szCs w:val="18"/>
                <w:lang w:val="en-GB"/>
              </w:rPr>
            </w:pPr>
          </w:p>
        </w:tc>
        <w:tc>
          <w:tcPr>
            <w:tcW w:w="580" w:type="pct"/>
            <w:vAlign w:val="bottom"/>
          </w:tcPr>
          <w:p w14:paraId="6115F9ED" w14:textId="77777777" w:rsidR="006D7AAF" w:rsidRPr="00CE0402" w:rsidRDefault="006D7AAF" w:rsidP="0041128C">
            <w:pPr>
              <w:ind w:right="-72"/>
              <w:jc w:val="right"/>
              <w:rPr>
                <w:rFonts w:cs="Arial"/>
                <w:color w:val="000000"/>
                <w:sz w:val="18"/>
                <w:szCs w:val="18"/>
                <w:lang w:val="en-GB"/>
              </w:rPr>
            </w:pPr>
          </w:p>
        </w:tc>
        <w:tc>
          <w:tcPr>
            <w:tcW w:w="657" w:type="pct"/>
          </w:tcPr>
          <w:p w14:paraId="24165470" w14:textId="77777777" w:rsidR="006D7AAF" w:rsidRPr="00CE0402" w:rsidRDefault="006D7AAF" w:rsidP="0041128C">
            <w:pPr>
              <w:ind w:right="-72"/>
              <w:jc w:val="right"/>
              <w:rPr>
                <w:rFonts w:cs="Arial"/>
                <w:color w:val="000000"/>
                <w:sz w:val="18"/>
                <w:szCs w:val="18"/>
                <w:lang w:val="en-GB"/>
              </w:rPr>
            </w:pPr>
          </w:p>
        </w:tc>
        <w:tc>
          <w:tcPr>
            <w:tcW w:w="547" w:type="pct"/>
            <w:vAlign w:val="bottom"/>
          </w:tcPr>
          <w:p w14:paraId="2321DE1A" w14:textId="22A4B73D" w:rsidR="006D7AAF" w:rsidRPr="00CE0402" w:rsidRDefault="006D7AAF" w:rsidP="0041128C">
            <w:pPr>
              <w:ind w:right="-72"/>
              <w:jc w:val="right"/>
              <w:rPr>
                <w:rFonts w:cs="Arial"/>
                <w:color w:val="000000"/>
                <w:sz w:val="18"/>
                <w:szCs w:val="18"/>
                <w:lang w:val="en-GB"/>
              </w:rPr>
            </w:pPr>
          </w:p>
        </w:tc>
        <w:tc>
          <w:tcPr>
            <w:tcW w:w="578" w:type="pct"/>
            <w:gridSpan w:val="2"/>
            <w:vAlign w:val="bottom"/>
          </w:tcPr>
          <w:p w14:paraId="65525F96" w14:textId="77777777" w:rsidR="006D7AAF" w:rsidRPr="00CE0402" w:rsidRDefault="006D7AAF" w:rsidP="0041128C">
            <w:pPr>
              <w:ind w:right="-72"/>
              <w:jc w:val="right"/>
              <w:rPr>
                <w:rFonts w:cs="Arial"/>
                <w:color w:val="000000"/>
                <w:sz w:val="18"/>
                <w:szCs w:val="18"/>
                <w:lang w:val="en-GB"/>
              </w:rPr>
            </w:pPr>
          </w:p>
        </w:tc>
      </w:tr>
      <w:tr w:rsidR="00464E88" w:rsidRPr="00CE0402" w14:paraId="001F6D32" w14:textId="77777777" w:rsidTr="009D454B">
        <w:tc>
          <w:tcPr>
            <w:tcW w:w="1477" w:type="pct"/>
            <w:vAlign w:val="bottom"/>
          </w:tcPr>
          <w:p w14:paraId="79DC887F" w14:textId="77777777" w:rsidR="00464E88" w:rsidRPr="00CE0402" w:rsidRDefault="00464E88" w:rsidP="00464E88">
            <w:pPr>
              <w:ind w:left="-101"/>
              <w:jc w:val="left"/>
              <w:rPr>
                <w:rFonts w:cs="Arial"/>
                <w:b/>
                <w:bCs/>
                <w:color w:val="000000"/>
                <w:sz w:val="18"/>
                <w:szCs w:val="18"/>
              </w:rPr>
            </w:pPr>
            <w:r w:rsidRPr="00CE0402">
              <w:rPr>
                <w:rFonts w:cs="Arial"/>
                <w:color w:val="000000"/>
                <w:sz w:val="18"/>
                <w:szCs w:val="18"/>
              </w:rPr>
              <w:t xml:space="preserve">Cost </w:t>
            </w:r>
          </w:p>
        </w:tc>
        <w:tc>
          <w:tcPr>
            <w:tcW w:w="581" w:type="pct"/>
          </w:tcPr>
          <w:p w14:paraId="2D396E41" w14:textId="1EA11454"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324</w:t>
            </w:r>
            <w:r w:rsidRPr="00CE0402">
              <w:rPr>
                <w:rFonts w:cs="Arial"/>
                <w:color w:val="000000"/>
                <w:sz w:val="18"/>
                <w:szCs w:val="18"/>
              </w:rPr>
              <w:t>,</w:t>
            </w:r>
            <w:r w:rsidRPr="00CE0402">
              <w:rPr>
                <w:rFonts w:cs="Arial"/>
                <w:color w:val="000000"/>
                <w:sz w:val="18"/>
                <w:szCs w:val="18"/>
                <w:lang w:val="en-GB"/>
              </w:rPr>
              <w:t>911</w:t>
            </w:r>
          </w:p>
        </w:tc>
        <w:tc>
          <w:tcPr>
            <w:tcW w:w="580" w:type="pct"/>
          </w:tcPr>
          <w:p w14:paraId="0F4778B3" w14:textId="2495AB84"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8</w:t>
            </w:r>
            <w:r w:rsidRPr="00CE0402">
              <w:rPr>
                <w:rFonts w:cs="Arial"/>
                <w:color w:val="000000"/>
                <w:sz w:val="18"/>
                <w:szCs w:val="18"/>
              </w:rPr>
              <w:t>,</w:t>
            </w:r>
            <w:r w:rsidRPr="00CE0402">
              <w:rPr>
                <w:rFonts w:cs="Arial"/>
                <w:color w:val="000000"/>
                <w:sz w:val="18"/>
                <w:szCs w:val="18"/>
                <w:lang w:val="en-GB"/>
              </w:rPr>
              <w:t>609</w:t>
            </w:r>
          </w:p>
        </w:tc>
        <w:tc>
          <w:tcPr>
            <w:tcW w:w="580" w:type="pct"/>
          </w:tcPr>
          <w:p w14:paraId="43EE30A3" w14:textId="1CE1A7FE"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145</w:t>
            </w:r>
            <w:r w:rsidRPr="00CE0402">
              <w:rPr>
                <w:rFonts w:cs="Arial"/>
                <w:color w:val="000000"/>
                <w:sz w:val="18"/>
                <w:szCs w:val="18"/>
              </w:rPr>
              <w:t>,</w:t>
            </w:r>
            <w:r w:rsidRPr="00CE0402">
              <w:rPr>
                <w:rFonts w:cs="Arial"/>
                <w:color w:val="000000"/>
                <w:sz w:val="18"/>
                <w:szCs w:val="18"/>
                <w:lang w:val="en-GB"/>
              </w:rPr>
              <w:t>825</w:t>
            </w:r>
          </w:p>
        </w:tc>
        <w:tc>
          <w:tcPr>
            <w:tcW w:w="657" w:type="pct"/>
          </w:tcPr>
          <w:p w14:paraId="5394B33B" w14:textId="17F6883A"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44</w:t>
            </w:r>
            <w:r w:rsidRPr="00CE0402">
              <w:rPr>
                <w:rFonts w:cs="Arial"/>
                <w:color w:val="000000"/>
                <w:sz w:val="18"/>
                <w:szCs w:val="18"/>
              </w:rPr>
              <w:t>,</w:t>
            </w:r>
            <w:r w:rsidRPr="00CE0402">
              <w:rPr>
                <w:rFonts w:cs="Arial"/>
                <w:color w:val="000000"/>
                <w:sz w:val="18"/>
                <w:szCs w:val="18"/>
                <w:lang w:val="en-GB"/>
              </w:rPr>
              <w:t>097</w:t>
            </w:r>
          </w:p>
        </w:tc>
        <w:tc>
          <w:tcPr>
            <w:tcW w:w="547" w:type="pct"/>
          </w:tcPr>
          <w:p w14:paraId="23CCAD3E" w14:textId="67D4E17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263</w:t>
            </w:r>
          </w:p>
        </w:tc>
        <w:tc>
          <w:tcPr>
            <w:tcW w:w="578" w:type="pct"/>
            <w:gridSpan w:val="2"/>
          </w:tcPr>
          <w:p w14:paraId="7E1ED6B2" w14:textId="6CD9E47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525</w:t>
            </w:r>
            <w:r w:rsidRPr="00CE0402">
              <w:rPr>
                <w:rFonts w:cs="Arial"/>
                <w:color w:val="000000"/>
                <w:sz w:val="18"/>
                <w:szCs w:val="18"/>
              </w:rPr>
              <w:t>,</w:t>
            </w:r>
            <w:r w:rsidRPr="00CE0402">
              <w:rPr>
                <w:rFonts w:cs="Arial"/>
                <w:color w:val="000000"/>
                <w:sz w:val="18"/>
                <w:szCs w:val="18"/>
                <w:lang w:val="en-GB"/>
              </w:rPr>
              <w:t>705</w:t>
            </w:r>
          </w:p>
        </w:tc>
      </w:tr>
      <w:tr w:rsidR="00464E88" w:rsidRPr="00CE0402" w14:paraId="6337A5A8" w14:textId="77777777" w:rsidTr="009D454B">
        <w:tc>
          <w:tcPr>
            <w:tcW w:w="1477" w:type="pct"/>
            <w:vAlign w:val="bottom"/>
          </w:tcPr>
          <w:p w14:paraId="50ACB476" w14:textId="45EFAC33" w:rsidR="00464E88" w:rsidRPr="00CE0402" w:rsidRDefault="00464E88" w:rsidP="00464E88">
            <w:pPr>
              <w:ind w:left="-101"/>
              <w:jc w:val="left"/>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amortisation</w:t>
            </w:r>
          </w:p>
        </w:tc>
        <w:tc>
          <w:tcPr>
            <w:tcW w:w="581" w:type="pct"/>
            <w:tcBorders>
              <w:bottom w:val="single" w:sz="4" w:space="0" w:color="auto"/>
            </w:tcBorders>
          </w:tcPr>
          <w:p w14:paraId="220C5A64" w14:textId="7E1DEA4A" w:rsidR="00464E88" w:rsidRPr="00CE0402" w:rsidRDefault="00464E88" w:rsidP="00464E88">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255</w:t>
            </w:r>
            <w:r w:rsidRPr="00CE0402">
              <w:rPr>
                <w:rFonts w:cs="Arial"/>
                <w:color w:val="000000"/>
                <w:sz w:val="18"/>
                <w:szCs w:val="18"/>
              </w:rPr>
              <w:t>,</w:t>
            </w:r>
            <w:r w:rsidRPr="00CE0402">
              <w:rPr>
                <w:rFonts w:cs="Arial"/>
                <w:color w:val="000000"/>
                <w:sz w:val="18"/>
                <w:szCs w:val="18"/>
                <w:lang w:val="en-GB"/>
              </w:rPr>
              <w:t>649</w:t>
            </w:r>
            <w:r w:rsidRPr="00CE0402">
              <w:rPr>
                <w:rFonts w:cs="Arial"/>
                <w:color w:val="000000"/>
                <w:sz w:val="18"/>
                <w:szCs w:val="18"/>
              </w:rPr>
              <w:t>)</w:t>
            </w:r>
          </w:p>
        </w:tc>
        <w:tc>
          <w:tcPr>
            <w:tcW w:w="580" w:type="pct"/>
            <w:tcBorders>
              <w:bottom w:val="single" w:sz="4" w:space="0" w:color="auto"/>
            </w:tcBorders>
          </w:tcPr>
          <w:p w14:paraId="4EF47BF4" w14:textId="5CB202E8" w:rsidR="00464E88" w:rsidRPr="00CE0402" w:rsidRDefault="00464E88" w:rsidP="00464E88">
            <w:pPr>
              <w:ind w:right="-72"/>
              <w:jc w:val="right"/>
              <w:rPr>
                <w:rFonts w:cs="Arial"/>
                <w:color w:val="000000"/>
                <w:sz w:val="18"/>
                <w:szCs w:val="18"/>
                <w:lang w:val="en-GB"/>
              </w:rPr>
            </w:pPr>
            <w:r w:rsidRPr="00CE0402">
              <w:rPr>
                <w:rFonts w:cs="Arial"/>
                <w:color w:val="000000"/>
                <w:sz w:val="18"/>
                <w:szCs w:val="18"/>
              </w:rPr>
              <w:t>-</w:t>
            </w:r>
          </w:p>
        </w:tc>
        <w:tc>
          <w:tcPr>
            <w:tcW w:w="580" w:type="pct"/>
            <w:tcBorders>
              <w:bottom w:val="single" w:sz="4" w:space="0" w:color="auto"/>
            </w:tcBorders>
          </w:tcPr>
          <w:p w14:paraId="14442060" w14:textId="34265905" w:rsidR="00464E88" w:rsidRPr="00CE0402" w:rsidRDefault="00464E88" w:rsidP="00464E88">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31</w:t>
            </w:r>
            <w:r w:rsidRPr="00CE0402">
              <w:rPr>
                <w:rFonts w:cs="Arial"/>
                <w:color w:val="000000"/>
                <w:sz w:val="18"/>
                <w:szCs w:val="18"/>
              </w:rPr>
              <w:t>,</w:t>
            </w:r>
            <w:r w:rsidRPr="00CE0402">
              <w:rPr>
                <w:rFonts w:cs="Arial"/>
                <w:color w:val="000000"/>
                <w:sz w:val="18"/>
                <w:szCs w:val="18"/>
                <w:lang w:val="en-GB"/>
              </w:rPr>
              <w:t>833</w:t>
            </w:r>
            <w:r w:rsidRPr="00CE0402">
              <w:rPr>
                <w:rFonts w:cs="Arial"/>
                <w:color w:val="000000"/>
                <w:sz w:val="18"/>
                <w:szCs w:val="18"/>
              </w:rPr>
              <w:t>)</w:t>
            </w:r>
          </w:p>
        </w:tc>
        <w:tc>
          <w:tcPr>
            <w:tcW w:w="657" w:type="pct"/>
            <w:tcBorders>
              <w:bottom w:val="single" w:sz="4" w:space="0" w:color="auto"/>
            </w:tcBorders>
          </w:tcPr>
          <w:p w14:paraId="1EC18BA1" w14:textId="3E31ED62" w:rsidR="00464E88" w:rsidRPr="00CE0402" w:rsidRDefault="00464E88" w:rsidP="00464E88">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17</w:t>
            </w:r>
            <w:r w:rsidRPr="00CE0402">
              <w:rPr>
                <w:rFonts w:cs="Arial"/>
                <w:color w:val="000000"/>
                <w:sz w:val="18"/>
                <w:szCs w:val="18"/>
              </w:rPr>
              <w:t>,</w:t>
            </w:r>
            <w:r w:rsidRPr="00CE0402">
              <w:rPr>
                <w:rFonts w:cs="Arial"/>
                <w:color w:val="000000"/>
                <w:sz w:val="18"/>
                <w:szCs w:val="18"/>
                <w:lang w:val="en-GB"/>
              </w:rPr>
              <w:t>331</w:t>
            </w:r>
            <w:r w:rsidRPr="00CE0402">
              <w:rPr>
                <w:rFonts w:cs="Arial"/>
                <w:color w:val="000000"/>
                <w:sz w:val="18"/>
                <w:szCs w:val="18"/>
              </w:rPr>
              <w:t>)</w:t>
            </w:r>
          </w:p>
        </w:tc>
        <w:tc>
          <w:tcPr>
            <w:tcW w:w="547" w:type="pct"/>
            <w:tcBorders>
              <w:bottom w:val="single" w:sz="4" w:space="0" w:color="auto"/>
            </w:tcBorders>
          </w:tcPr>
          <w:p w14:paraId="149AC976" w14:textId="1C6C96E7" w:rsidR="00464E88" w:rsidRPr="00CE0402" w:rsidRDefault="00464E88" w:rsidP="00464E88">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263</w:t>
            </w:r>
            <w:r w:rsidRPr="00CE0402">
              <w:rPr>
                <w:rFonts w:cs="Arial"/>
                <w:color w:val="000000"/>
                <w:sz w:val="18"/>
                <w:szCs w:val="18"/>
              </w:rPr>
              <w:t>)</w:t>
            </w:r>
          </w:p>
        </w:tc>
        <w:tc>
          <w:tcPr>
            <w:tcW w:w="578" w:type="pct"/>
            <w:gridSpan w:val="2"/>
            <w:tcBorders>
              <w:bottom w:val="single" w:sz="4" w:space="0" w:color="auto"/>
            </w:tcBorders>
          </w:tcPr>
          <w:p w14:paraId="112F6B64" w14:textId="0CE5EEA4" w:rsidR="00464E88" w:rsidRPr="00CE0402" w:rsidRDefault="00464E88" w:rsidP="00464E88">
            <w:pPr>
              <w:ind w:right="-72"/>
              <w:jc w:val="right"/>
              <w:rPr>
                <w:rFonts w:cs="Arial"/>
                <w:color w:val="000000"/>
                <w:sz w:val="18"/>
                <w:szCs w:val="18"/>
                <w:lang w:val="en-GB"/>
              </w:rPr>
            </w:pPr>
            <w:r w:rsidRPr="00CE0402">
              <w:rPr>
                <w:rFonts w:cs="Arial"/>
                <w:color w:val="000000"/>
                <w:sz w:val="18"/>
                <w:szCs w:val="18"/>
              </w:rPr>
              <w:t>(</w:t>
            </w:r>
            <w:r w:rsidRPr="00CE0402">
              <w:rPr>
                <w:rFonts w:cs="Arial"/>
                <w:color w:val="000000"/>
                <w:sz w:val="18"/>
                <w:szCs w:val="18"/>
                <w:lang w:val="en-GB"/>
              </w:rPr>
              <w:t>307</w:t>
            </w:r>
            <w:r w:rsidRPr="00CE0402">
              <w:rPr>
                <w:rFonts w:cs="Arial"/>
                <w:color w:val="000000"/>
                <w:sz w:val="18"/>
                <w:szCs w:val="18"/>
              </w:rPr>
              <w:t>,</w:t>
            </w:r>
            <w:r w:rsidRPr="00CE0402">
              <w:rPr>
                <w:rFonts w:cs="Arial"/>
                <w:color w:val="000000"/>
                <w:sz w:val="18"/>
                <w:szCs w:val="18"/>
                <w:lang w:val="en-GB"/>
              </w:rPr>
              <w:t>076</w:t>
            </w:r>
            <w:r w:rsidRPr="00CE0402">
              <w:rPr>
                <w:rFonts w:cs="Arial"/>
                <w:color w:val="000000"/>
                <w:sz w:val="18"/>
                <w:szCs w:val="18"/>
              </w:rPr>
              <w:t>)</w:t>
            </w:r>
          </w:p>
        </w:tc>
      </w:tr>
      <w:tr w:rsidR="00464E88" w:rsidRPr="00CE0402" w14:paraId="7B22CF9D" w14:textId="77777777" w:rsidTr="009D454B">
        <w:tc>
          <w:tcPr>
            <w:tcW w:w="1477" w:type="pct"/>
            <w:vAlign w:val="bottom"/>
          </w:tcPr>
          <w:p w14:paraId="74940C47" w14:textId="77777777" w:rsidR="00464E88" w:rsidRPr="00CE0402" w:rsidRDefault="00464E88" w:rsidP="00464E88">
            <w:pPr>
              <w:ind w:left="-101"/>
              <w:jc w:val="left"/>
              <w:rPr>
                <w:rFonts w:cs="Arial"/>
                <w:color w:val="000000"/>
                <w:sz w:val="18"/>
                <w:szCs w:val="18"/>
              </w:rPr>
            </w:pPr>
          </w:p>
        </w:tc>
        <w:tc>
          <w:tcPr>
            <w:tcW w:w="581" w:type="pct"/>
            <w:tcBorders>
              <w:top w:val="single" w:sz="4" w:space="0" w:color="auto"/>
            </w:tcBorders>
            <w:vAlign w:val="bottom"/>
          </w:tcPr>
          <w:p w14:paraId="3DAA503E"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vAlign w:val="bottom"/>
          </w:tcPr>
          <w:p w14:paraId="49D540F3"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tcPr>
          <w:p w14:paraId="15298FBC" w14:textId="77777777" w:rsidR="00464E88" w:rsidRPr="00CE0402" w:rsidRDefault="00464E88" w:rsidP="00464E88">
            <w:pPr>
              <w:ind w:right="-72"/>
              <w:jc w:val="right"/>
              <w:rPr>
                <w:rFonts w:cs="Arial"/>
                <w:color w:val="000000"/>
                <w:sz w:val="18"/>
                <w:szCs w:val="18"/>
                <w:lang w:val="en-GB"/>
              </w:rPr>
            </w:pPr>
          </w:p>
        </w:tc>
        <w:tc>
          <w:tcPr>
            <w:tcW w:w="657" w:type="pct"/>
            <w:tcBorders>
              <w:top w:val="single" w:sz="4" w:space="0" w:color="auto"/>
            </w:tcBorders>
          </w:tcPr>
          <w:p w14:paraId="31C68DDF" w14:textId="77777777" w:rsidR="00464E88" w:rsidRPr="00CE0402" w:rsidRDefault="00464E88" w:rsidP="00464E88">
            <w:pPr>
              <w:ind w:right="-72"/>
              <w:jc w:val="right"/>
              <w:rPr>
                <w:rFonts w:cs="Arial"/>
                <w:color w:val="000000"/>
                <w:sz w:val="18"/>
                <w:szCs w:val="18"/>
                <w:lang w:val="en-GB"/>
              </w:rPr>
            </w:pPr>
          </w:p>
        </w:tc>
        <w:tc>
          <w:tcPr>
            <w:tcW w:w="547" w:type="pct"/>
            <w:tcBorders>
              <w:top w:val="single" w:sz="4" w:space="0" w:color="auto"/>
            </w:tcBorders>
          </w:tcPr>
          <w:p w14:paraId="767BD086" w14:textId="02166FAA" w:rsidR="00464E88" w:rsidRPr="00CE0402" w:rsidRDefault="00464E88" w:rsidP="00464E88">
            <w:pPr>
              <w:ind w:right="-72"/>
              <w:jc w:val="right"/>
              <w:rPr>
                <w:rFonts w:cs="Arial"/>
                <w:color w:val="000000"/>
                <w:sz w:val="18"/>
                <w:szCs w:val="18"/>
                <w:lang w:val="en-GB"/>
              </w:rPr>
            </w:pPr>
          </w:p>
        </w:tc>
        <w:tc>
          <w:tcPr>
            <w:tcW w:w="578" w:type="pct"/>
            <w:gridSpan w:val="2"/>
            <w:tcBorders>
              <w:top w:val="single" w:sz="4" w:space="0" w:color="auto"/>
            </w:tcBorders>
            <w:vAlign w:val="bottom"/>
          </w:tcPr>
          <w:p w14:paraId="06FB8B7C" w14:textId="77777777" w:rsidR="00464E88" w:rsidRPr="00CE0402" w:rsidRDefault="00464E88" w:rsidP="00464E88">
            <w:pPr>
              <w:ind w:right="-72"/>
              <w:jc w:val="right"/>
              <w:rPr>
                <w:rFonts w:cs="Arial"/>
                <w:color w:val="000000"/>
                <w:sz w:val="18"/>
                <w:szCs w:val="18"/>
                <w:lang w:val="en-GB"/>
              </w:rPr>
            </w:pPr>
          </w:p>
        </w:tc>
      </w:tr>
      <w:tr w:rsidR="00464E88" w:rsidRPr="00CE0402" w14:paraId="05A4E55B" w14:textId="77777777" w:rsidTr="009D454B">
        <w:tc>
          <w:tcPr>
            <w:tcW w:w="1477" w:type="pct"/>
            <w:vAlign w:val="bottom"/>
          </w:tcPr>
          <w:p w14:paraId="0183A363" w14:textId="77777777" w:rsidR="00464E88" w:rsidRPr="00CE0402" w:rsidRDefault="00464E88" w:rsidP="00464E88">
            <w:pPr>
              <w:ind w:left="-101"/>
              <w:jc w:val="left"/>
              <w:rPr>
                <w:rFonts w:cs="Arial"/>
                <w:color w:val="000000"/>
                <w:sz w:val="18"/>
                <w:szCs w:val="18"/>
              </w:rPr>
            </w:pPr>
            <w:r w:rsidRPr="00CE0402">
              <w:rPr>
                <w:rFonts w:cs="Arial"/>
                <w:color w:val="000000"/>
                <w:sz w:val="18"/>
                <w:szCs w:val="18"/>
              </w:rPr>
              <w:t>Net book amount</w:t>
            </w:r>
          </w:p>
        </w:tc>
        <w:tc>
          <w:tcPr>
            <w:tcW w:w="581" w:type="pct"/>
            <w:tcBorders>
              <w:bottom w:val="single" w:sz="4" w:space="0" w:color="auto"/>
            </w:tcBorders>
          </w:tcPr>
          <w:p w14:paraId="096566DD" w14:textId="6C00D16F"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69</w:t>
            </w:r>
            <w:r w:rsidRPr="00CE0402">
              <w:rPr>
                <w:rFonts w:cs="Arial"/>
                <w:color w:val="000000"/>
                <w:sz w:val="18"/>
                <w:szCs w:val="18"/>
              </w:rPr>
              <w:t>,</w:t>
            </w:r>
            <w:r w:rsidRPr="00CE0402">
              <w:rPr>
                <w:rFonts w:cs="Arial"/>
                <w:color w:val="000000"/>
                <w:sz w:val="18"/>
                <w:szCs w:val="18"/>
                <w:lang w:val="en-GB"/>
              </w:rPr>
              <w:t>262</w:t>
            </w:r>
          </w:p>
        </w:tc>
        <w:tc>
          <w:tcPr>
            <w:tcW w:w="580" w:type="pct"/>
            <w:tcBorders>
              <w:bottom w:val="single" w:sz="4" w:space="0" w:color="auto"/>
            </w:tcBorders>
          </w:tcPr>
          <w:p w14:paraId="1227D83C" w14:textId="766F7094"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8</w:t>
            </w:r>
            <w:r w:rsidRPr="00CE0402">
              <w:rPr>
                <w:rFonts w:cs="Arial"/>
                <w:color w:val="000000"/>
                <w:sz w:val="18"/>
                <w:szCs w:val="18"/>
              </w:rPr>
              <w:t>,</w:t>
            </w:r>
            <w:r w:rsidRPr="00CE0402">
              <w:rPr>
                <w:rFonts w:cs="Arial"/>
                <w:color w:val="000000"/>
                <w:sz w:val="18"/>
                <w:szCs w:val="18"/>
                <w:lang w:val="en-GB"/>
              </w:rPr>
              <w:t>609</w:t>
            </w:r>
          </w:p>
        </w:tc>
        <w:tc>
          <w:tcPr>
            <w:tcW w:w="580" w:type="pct"/>
            <w:tcBorders>
              <w:bottom w:val="single" w:sz="4" w:space="0" w:color="auto"/>
            </w:tcBorders>
          </w:tcPr>
          <w:p w14:paraId="1D9F2A83" w14:textId="2C3ED547"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113</w:t>
            </w:r>
            <w:r w:rsidRPr="00CE0402">
              <w:rPr>
                <w:rFonts w:cs="Arial"/>
                <w:color w:val="000000"/>
                <w:sz w:val="18"/>
                <w:szCs w:val="18"/>
              </w:rPr>
              <w:t>,</w:t>
            </w:r>
            <w:r w:rsidRPr="00CE0402">
              <w:rPr>
                <w:rFonts w:cs="Arial"/>
                <w:color w:val="000000"/>
                <w:sz w:val="18"/>
                <w:szCs w:val="18"/>
                <w:lang w:val="en-GB"/>
              </w:rPr>
              <w:t>992</w:t>
            </w:r>
          </w:p>
        </w:tc>
        <w:tc>
          <w:tcPr>
            <w:tcW w:w="657" w:type="pct"/>
            <w:tcBorders>
              <w:bottom w:val="single" w:sz="4" w:space="0" w:color="auto"/>
            </w:tcBorders>
          </w:tcPr>
          <w:p w14:paraId="362EE716" w14:textId="0188D3D9"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26</w:t>
            </w:r>
            <w:r w:rsidRPr="00CE0402">
              <w:rPr>
                <w:rFonts w:cs="Arial"/>
                <w:color w:val="000000"/>
                <w:sz w:val="18"/>
                <w:szCs w:val="18"/>
              </w:rPr>
              <w:t>,</w:t>
            </w:r>
            <w:r w:rsidRPr="00CE0402">
              <w:rPr>
                <w:rFonts w:cs="Arial"/>
                <w:color w:val="000000"/>
                <w:sz w:val="18"/>
                <w:szCs w:val="18"/>
                <w:lang w:val="en-GB"/>
              </w:rPr>
              <w:t>766</w:t>
            </w:r>
          </w:p>
        </w:tc>
        <w:tc>
          <w:tcPr>
            <w:tcW w:w="547" w:type="pct"/>
            <w:tcBorders>
              <w:bottom w:val="single" w:sz="4" w:space="0" w:color="auto"/>
            </w:tcBorders>
          </w:tcPr>
          <w:p w14:paraId="7E2EA1F7" w14:textId="7933D125" w:rsidR="00464E88" w:rsidRPr="00CE0402" w:rsidRDefault="00464E88" w:rsidP="00464E88">
            <w:pPr>
              <w:ind w:right="-72"/>
              <w:jc w:val="right"/>
              <w:rPr>
                <w:rFonts w:cs="Arial"/>
                <w:color w:val="000000"/>
                <w:sz w:val="18"/>
                <w:szCs w:val="18"/>
                <w:lang w:val="en-GB"/>
              </w:rPr>
            </w:pPr>
            <w:r w:rsidRPr="00CE0402">
              <w:rPr>
                <w:rFonts w:cs="Arial"/>
                <w:color w:val="000000"/>
                <w:sz w:val="18"/>
                <w:szCs w:val="18"/>
              </w:rPr>
              <w:t>-</w:t>
            </w:r>
          </w:p>
        </w:tc>
        <w:tc>
          <w:tcPr>
            <w:tcW w:w="578" w:type="pct"/>
            <w:gridSpan w:val="2"/>
            <w:tcBorders>
              <w:bottom w:val="single" w:sz="4" w:space="0" w:color="auto"/>
            </w:tcBorders>
          </w:tcPr>
          <w:p w14:paraId="5E087607" w14:textId="53EB63D0"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218</w:t>
            </w:r>
            <w:r w:rsidRPr="00CE0402">
              <w:rPr>
                <w:rFonts w:cs="Arial"/>
                <w:color w:val="000000"/>
                <w:sz w:val="18"/>
                <w:szCs w:val="18"/>
              </w:rPr>
              <w:t>,</w:t>
            </w:r>
            <w:r w:rsidRPr="00CE0402">
              <w:rPr>
                <w:rFonts w:cs="Arial"/>
                <w:color w:val="000000"/>
                <w:sz w:val="18"/>
                <w:szCs w:val="18"/>
                <w:lang w:val="en-GB"/>
              </w:rPr>
              <w:t>629</w:t>
            </w:r>
          </w:p>
        </w:tc>
      </w:tr>
      <w:tr w:rsidR="00464E88" w:rsidRPr="00CE0402" w14:paraId="0419ED1B" w14:textId="77777777" w:rsidTr="009D454B">
        <w:tc>
          <w:tcPr>
            <w:tcW w:w="1477" w:type="pct"/>
            <w:vAlign w:val="bottom"/>
          </w:tcPr>
          <w:p w14:paraId="21FF7C5F" w14:textId="77777777" w:rsidR="00464E88" w:rsidRPr="00CE0402" w:rsidRDefault="00464E88" w:rsidP="00464E88">
            <w:pPr>
              <w:ind w:left="-101"/>
              <w:jc w:val="left"/>
              <w:rPr>
                <w:rFonts w:cs="Arial"/>
                <w:color w:val="000000"/>
                <w:sz w:val="18"/>
                <w:szCs w:val="18"/>
              </w:rPr>
            </w:pPr>
          </w:p>
        </w:tc>
        <w:tc>
          <w:tcPr>
            <w:tcW w:w="581" w:type="pct"/>
            <w:tcBorders>
              <w:top w:val="single" w:sz="4" w:space="0" w:color="auto"/>
            </w:tcBorders>
            <w:vAlign w:val="bottom"/>
          </w:tcPr>
          <w:p w14:paraId="4BC17ABB"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vAlign w:val="bottom"/>
          </w:tcPr>
          <w:p w14:paraId="588E3B10"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vAlign w:val="bottom"/>
          </w:tcPr>
          <w:p w14:paraId="637CBA90" w14:textId="77777777" w:rsidR="00464E88" w:rsidRPr="00CE0402" w:rsidRDefault="00464E88" w:rsidP="00464E88">
            <w:pPr>
              <w:ind w:right="-72"/>
              <w:jc w:val="right"/>
              <w:rPr>
                <w:rFonts w:cs="Arial"/>
                <w:color w:val="000000"/>
                <w:sz w:val="18"/>
                <w:szCs w:val="18"/>
                <w:lang w:val="en-GB"/>
              </w:rPr>
            </w:pPr>
          </w:p>
        </w:tc>
        <w:tc>
          <w:tcPr>
            <w:tcW w:w="657" w:type="pct"/>
            <w:tcBorders>
              <w:top w:val="single" w:sz="4" w:space="0" w:color="auto"/>
            </w:tcBorders>
            <w:vAlign w:val="bottom"/>
          </w:tcPr>
          <w:p w14:paraId="5B453D46" w14:textId="77777777" w:rsidR="00464E88" w:rsidRPr="00CE0402" w:rsidRDefault="00464E88" w:rsidP="00464E88">
            <w:pPr>
              <w:ind w:right="-72"/>
              <w:jc w:val="right"/>
              <w:rPr>
                <w:rFonts w:cs="Arial"/>
                <w:color w:val="000000"/>
                <w:sz w:val="18"/>
                <w:szCs w:val="18"/>
                <w:lang w:val="en-GB"/>
              </w:rPr>
            </w:pPr>
          </w:p>
        </w:tc>
        <w:tc>
          <w:tcPr>
            <w:tcW w:w="547" w:type="pct"/>
            <w:tcBorders>
              <w:top w:val="single" w:sz="4" w:space="0" w:color="auto"/>
            </w:tcBorders>
            <w:vAlign w:val="bottom"/>
          </w:tcPr>
          <w:p w14:paraId="430E19C7" w14:textId="406419F9" w:rsidR="00464E88" w:rsidRPr="00CE0402" w:rsidRDefault="00464E88" w:rsidP="00464E88">
            <w:pPr>
              <w:ind w:right="-72"/>
              <w:jc w:val="right"/>
              <w:rPr>
                <w:rFonts w:cs="Arial"/>
                <w:color w:val="000000"/>
                <w:sz w:val="18"/>
                <w:szCs w:val="18"/>
                <w:lang w:val="en-GB"/>
              </w:rPr>
            </w:pPr>
          </w:p>
        </w:tc>
        <w:tc>
          <w:tcPr>
            <w:tcW w:w="578" w:type="pct"/>
            <w:gridSpan w:val="2"/>
            <w:tcBorders>
              <w:top w:val="single" w:sz="4" w:space="0" w:color="auto"/>
            </w:tcBorders>
            <w:vAlign w:val="bottom"/>
          </w:tcPr>
          <w:p w14:paraId="0EFFBD9D" w14:textId="77777777" w:rsidR="00464E88" w:rsidRPr="00CE0402" w:rsidRDefault="00464E88" w:rsidP="00464E88">
            <w:pPr>
              <w:ind w:right="-72"/>
              <w:jc w:val="right"/>
              <w:rPr>
                <w:rFonts w:cs="Arial"/>
                <w:color w:val="000000"/>
                <w:sz w:val="18"/>
                <w:szCs w:val="18"/>
                <w:lang w:val="en-GB"/>
              </w:rPr>
            </w:pPr>
          </w:p>
        </w:tc>
      </w:tr>
      <w:tr w:rsidR="00464E88" w:rsidRPr="00CE0402" w14:paraId="46AD8AD7" w14:textId="77777777" w:rsidTr="009D454B">
        <w:tc>
          <w:tcPr>
            <w:tcW w:w="1477" w:type="pct"/>
            <w:vAlign w:val="bottom"/>
          </w:tcPr>
          <w:p w14:paraId="50EE0BE0" w14:textId="77777777" w:rsidR="00464E88" w:rsidRPr="00CE0402" w:rsidRDefault="00464E88" w:rsidP="00464E88">
            <w:pPr>
              <w:ind w:left="-101"/>
              <w:jc w:val="left"/>
              <w:rPr>
                <w:rFonts w:cs="Arial"/>
                <w:b/>
                <w:bCs/>
                <w:color w:val="000000"/>
                <w:sz w:val="18"/>
                <w:szCs w:val="18"/>
              </w:rPr>
            </w:pPr>
            <w:r w:rsidRPr="00CE0402">
              <w:rPr>
                <w:rFonts w:cs="Arial"/>
                <w:b/>
                <w:bCs/>
                <w:color w:val="000000"/>
                <w:sz w:val="18"/>
                <w:szCs w:val="18"/>
              </w:rPr>
              <w:t xml:space="preserve">For the year ended </w:t>
            </w:r>
          </w:p>
          <w:p w14:paraId="71A9D9B5" w14:textId="3509AD05" w:rsidR="00464E88" w:rsidRPr="00CE0402" w:rsidRDefault="00464E88" w:rsidP="00464E88">
            <w:pPr>
              <w:ind w:left="-101"/>
              <w:jc w:val="left"/>
              <w:rPr>
                <w:rFonts w:cs="Arial"/>
                <w:b/>
                <w:bCs/>
                <w:color w:val="000000"/>
                <w:sz w:val="18"/>
                <w:szCs w:val="18"/>
              </w:rPr>
            </w:pPr>
            <w:r w:rsidRPr="00CE0402">
              <w:rPr>
                <w:rFonts w:cs="Arial"/>
                <w:b/>
                <w:bCs/>
                <w:color w:val="000000"/>
                <w:sz w:val="18"/>
                <w:szCs w:val="18"/>
                <w:lang w:val="en-GB"/>
              </w:rPr>
              <w:t xml:space="preserve">   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581" w:type="pct"/>
            <w:vAlign w:val="bottom"/>
          </w:tcPr>
          <w:p w14:paraId="738E1F2F" w14:textId="77777777" w:rsidR="00464E88" w:rsidRPr="00CE0402" w:rsidRDefault="00464E88" w:rsidP="00464E88">
            <w:pPr>
              <w:ind w:right="-72"/>
              <w:jc w:val="right"/>
              <w:rPr>
                <w:rFonts w:cs="Arial"/>
                <w:color w:val="000000"/>
                <w:sz w:val="18"/>
                <w:szCs w:val="18"/>
              </w:rPr>
            </w:pPr>
          </w:p>
        </w:tc>
        <w:tc>
          <w:tcPr>
            <w:tcW w:w="580" w:type="pct"/>
            <w:vAlign w:val="bottom"/>
          </w:tcPr>
          <w:p w14:paraId="2E4F50C0" w14:textId="77777777" w:rsidR="00464E88" w:rsidRPr="00CE0402" w:rsidRDefault="00464E88" w:rsidP="00464E88">
            <w:pPr>
              <w:ind w:right="-72"/>
              <w:jc w:val="right"/>
              <w:rPr>
                <w:rFonts w:cs="Arial"/>
                <w:color w:val="000000"/>
                <w:sz w:val="18"/>
                <w:szCs w:val="18"/>
              </w:rPr>
            </w:pPr>
          </w:p>
        </w:tc>
        <w:tc>
          <w:tcPr>
            <w:tcW w:w="580" w:type="pct"/>
            <w:vAlign w:val="bottom"/>
          </w:tcPr>
          <w:p w14:paraId="33D9A733" w14:textId="77777777" w:rsidR="00464E88" w:rsidRPr="00CE0402" w:rsidRDefault="00464E88" w:rsidP="00464E88">
            <w:pPr>
              <w:ind w:right="-72"/>
              <w:jc w:val="right"/>
              <w:rPr>
                <w:rFonts w:cs="Arial"/>
                <w:color w:val="000000"/>
                <w:sz w:val="18"/>
                <w:szCs w:val="18"/>
              </w:rPr>
            </w:pPr>
          </w:p>
        </w:tc>
        <w:tc>
          <w:tcPr>
            <w:tcW w:w="657" w:type="pct"/>
            <w:vAlign w:val="bottom"/>
          </w:tcPr>
          <w:p w14:paraId="33353080" w14:textId="77777777" w:rsidR="00464E88" w:rsidRPr="00CE0402" w:rsidRDefault="00464E88" w:rsidP="00464E88">
            <w:pPr>
              <w:ind w:right="-72"/>
              <w:jc w:val="right"/>
              <w:rPr>
                <w:rFonts w:cs="Arial"/>
                <w:color w:val="000000"/>
                <w:sz w:val="18"/>
                <w:szCs w:val="18"/>
              </w:rPr>
            </w:pPr>
          </w:p>
        </w:tc>
        <w:tc>
          <w:tcPr>
            <w:tcW w:w="547" w:type="pct"/>
            <w:vAlign w:val="bottom"/>
          </w:tcPr>
          <w:p w14:paraId="3FF01403" w14:textId="0A4C7BC7" w:rsidR="00464E88" w:rsidRPr="00CE0402" w:rsidRDefault="00464E88" w:rsidP="00464E88">
            <w:pPr>
              <w:ind w:right="-72"/>
              <w:jc w:val="right"/>
              <w:rPr>
                <w:rFonts w:cs="Arial"/>
                <w:color w:val="000000"/>
                <w:sz w:val="18"/>
                <w:szCs w:val="18"/>
              </w:rPr>
            </w:pPr>
          </w:p>
        </w:tc>
        <w:tc>
          <w:tcPr>
            <w:tcW w:w="578" w:type="pct"/>
            <w:gridSpan w:val="2"/>
            <w:vAlign w:val="bottom"/>
          </w:tcPr>
          <w:p w14:paraId="783C91AD" w14:textId="77777777" w:rsidR="00464E88" w:rsidRPr="00CE0402" w:rsidRDefault="00464E88" w:rsidP="00464E88">
            <w:pPr>
              <w:ind w:right="-72"/>
              <w:jc w:val="right"/>
              <w:rPr>
                <w:rFonts w:cs="Arial"/>
                <w:color w:val="000000"/>
                <w:sz w:val="18"/>
                <w:szCs w:val="18"/>
              </w:rPr>
            </w:pPr>
          </w:p>
        </w:tc>
      </w:tr>
      <w:tr w:rsidR="00464E88" w:rsidRPr="00CE0402" w14:paraId="2114AB1C" w14:textId="77777777" w:rsidTr="009D454B">
        <w:tc>
          <w:tcPr>
            <w:tcW w:w="1477" w:type="pct"/>
          </w:tcPr>
          <w:p w14:paraId="5AAB7057" w14:textId="71E6EBC8" w:rsidR="00464E88" w:rsidRPr="00CE0402" w:rsidRDefault="00464E88" w:rsidP="00464E88">
            <w:pPr>
              <w:ind w:left="-101"/>
              <w:jc w:val="left"/>
              <w:rPr>
                <w:rFonts w:cs="Arial"/>
                <w:color w:val="000000"/>
                <w:sz w:val="18"/>
                <w:szCs w:val="18"/>
              </w:rPr>
            </w:pPr>
            <w:r w:rsidRPr="00CE0402">
              <w:rPr>
                <w:rFonts w:cs="Arial"/>
                <w:color w:val="000000"/>
                <w:sz w:val="18"/>
                <w:szCs w:val="18"/>
              </w:rPr>
              <w:t>Opening net book amount</w:t>
            </w:r>
          </w:p>
        </w:tc>
        <w:tc>
          <w:tcPr>
            <w:tcW w:w="581" w:type="pct"/>
          </w:tcPr>
          <w:p w14:paraId="7E01A161" w14:textId="2B8BD14F"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69,262</w:t>
            </w:r>
          </w:p>
        </w:tc>
        <w:tc>
          <w:tcPr>
            <w:tcW w:w="580" w:type="pct"/>
          </w:tcPr>
          <w:p w14:paraId="1F98F609" w14:textId="2DE985B6"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8,609</w:t>
            </w:r>
          </w:p>
        </w:tc>
        <w:tc>
          <w:tcPr>
            <w:tcW w:w="580" w:type="pct"/>
          </w:tcPr>
          <w:p w14:paraId="4A236B0B" w14:textId="72BB71ED"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113,992</w:t>
            </w:r>
          </w:p>
        </w:tc>
        <w:tc>
          <w:tcPr>
            <w:tcW w:w="657" w:type="pct"/>
          </w:tcPr>
          <w:p w14:paraId="4BCE728A" w14:textId="1C0E96FF"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26,766</w:t>
            </w:r>
          </w:p>
        </w:tc>
        <w:tc>
          <w:tcPr>
            <w:tcW w:w="547" w:type="pct"/>
          </w:tcPr>
          <w:p w14:paraId="4A0D0767" w14:textId="76C37EE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Pr>
          <w:p w14:paraId="70E1CA24" w14:textId="44E7CAE4"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218,629</w:t>
            </w:r>
          </w:p>
        </w:tc>
      </w:tr>
      <w:tr w:rsidR="00464E88" w:rsidRPr="00CE0402" w14:paraId="6A5524E5" w14:textId="77777777" w:rsidTr="009D454B">
        <w:tc>
          <w:tcPr>
            <w:tcW w:w="1477" w:type="pct"/>
          </w:tcPr>
          <w:p w14:paraId="69B7C113" w14:textId="42F04BB8" w:rsidR="00464E88" w:rsidRPr="00CE0402" w:rsidRDefault="00464E88" w:rsidP="00464E88">
            <w:pPr>
              <w:ind w:left="-101"/>
              <w:jc w:val="left"/>
              <w:rPr>
                <w:rFonts w:cs="Arial"/>
                <w:color w:val="000000"/>
                <w:sz w:val="18"/>
                <w:szCs w:val="18"/>
              </w:rPr>
            </w:pPr>
            <w:r w:rsidRPr="00CE0402">
              <w:rPr>
                <w:rFonts w:cs="Arial"/>
                <w:color w:val="000000"/>
                <w:sz w:val="18"/>
                <w:szCs w:val="18"/>
              </w:rPr>
              <w:t>Additions</w:t>
            </w:r>
          </w:p>
        </w:tc>
        <w:tc>
          <w:tcPr>
            <w:tcW w:w="581" w:type="pct"/>
          </w:tcPr>
          <w:p w14:paraId="4976D8CF" w14:textId="0B5F738F"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11,117</w:t>
            </w:r>
          </w:p>
        </w:tc>
        <w:tc>
          <w:tcPr>
            <w:tcW w:w="580" w:type="pct"/>
          </w:tcPr>
          <w:p w14:paraId="6F684E0B" w14:textId="67E0E98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20,056</w:t>
            </w:r>
          </w:p>
        </w:tc>
        <w:tc>
          <w:tcPr>
            <w:tcW w:w="580" w:type="pct"/>
          </w:tcPr>
          <w:p w14:paraId="0F86FBD4" w14:textId="3A6C8D55"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657" w:type="pct"/>
          </w:tcPr>
          <w:p w14:paraId="4877A2FF" w14:textId="7176B7D0"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47" w:type="pct"/>
          </w:tcPr>
          <w:p w14:paraId="30B4E635" w14:textId="7276A0C5"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Pr>
          <w:p w14:paraId="26F0435E" w14:textId="4C02894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31,173</w:t>
            </w:r>
          </w:p>
        </w:tc>
      </w:tr>
      <w:tr w:rsidR="00464E88" w:rsidRPr="00CE0402" w14:paraId="1954CFAF" w14:textId="77777777" w:rsidTr="009D454B">
        <w:tc>
          <w:tcPr>
            <w:tcW w:w="1477" w:type="pct"/>
          </w:tcPr>
          <w:p w14:paraId="1795B99F" w14:textId="77777777" w:rsidR="00464E88" w:rsidRPr="00CE0402" w:rsidRDefault="00464E88" w:rsidP="00464E88">
            <w:pPr>
              <w:ind w:left="-86" w:right="-72"/>
              <w:rPr>
                <w:rFonts w:cs="Arial"/>
                <w:color w:val="000000"/>
                <w:sz w:val="18"/>
                <w:szCs w:val="18"/>
              </w:rPr>
            </w:pPr>
            <w:r w:rsidRPr="00CE0402">
              <w:rPr>
                <w:rFonts w:cs="Arial"/>
                <w:color w:val="000000"/>
                <w:sz w:val="18"/>
                <w:szCs w:val="18"/>
              </w:rPr>
              <w:t>Disposition of subsidiaries</w:t>
            </w:r>
          </w:p>
          <w:p w14:paraId="0AB430A7" w14:textId="65FED231" w:rsidR="00464E88" w:rsidRPr="00CE0402" w:rsidRDefault="00464E88" w:rsidP="00464E88">
            <w:pPr>
              <w:ind w:left="-101"/>
              <w:jc w:val="left"/>
              <w:rPr>
                <w:rFonts w:cs="Arial"/>
                <w:color w:val="000000"/>
                <w:sz w:val="18"/>
                <w:szCs w:val="18"/>
              </w:rPr>
            </w:pPr>
            <w:r w:rsidRPr="00CE0402">
              <w:rPr>
                <w:rFonts w:cs="Arial"/>
                <w:color w:val="000000"/>
                <w:sz w:val="18"/>
                <w:szCs w:val="18"/>
              </w:rPr>
              <w:t xml:space="preserve">   (Note 14)</w:t>
            </w:r>
          </w:p>
        </w:tc>
        <w:tc>
          <w:tcPr>
            <w:tcW w:w="581" w:type="pct"/>
          </w:tcPr>
          <w:p w14:paraId="1859F976" w14:textId="77777777" w:rsidR="00464E88" w:rsidRPr="00CE0402" w:rsidRDefault="00464E88" w:rsidP="00464E88">
            <w:pPr>
              <w:ind w:right="-72"/>
              <w:jc w:val="right"/>
              <w:rPr>
                <w:rFonts w:cs="Arial"/>
                <w:color w:val="000000"/>
                <w:sz w:val="18"/>
                <w:szCs w:val="18"/>
                <w:lang w:val="en-GB"/>
              </w:rPr>
            </w:pPr>
          </w:p>
          <w:p w14:paraId="4F1ECCB1" w14:textId="4EC3D6F8"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(166)</w:t>
            </w:r>
          </w:p>
        </w:tc>
        <w:tc>
          <w:tcPr>
            <w:tcW w:w="580" w:type="pct"/>
          </w:tcPr>
          <w:p w14:paraId="4A1ABD49" w14:textId="77777777" w:rsidR="00464E88" w:rsidRPr="00CE0402" w:rsidRDefault="00464E88" w:rsidP="00464E88">
            <w:pPr>
              <w:ind w:right="-72"/>
              <w:jc w:val="right"/>
              <w:rPr>
                <w:rFonts w:cs="Arial"/>
                <w:color w:val="000000"/>
                <w:sz w:val="18"/>
                <w:szCs w:val="18"/>
                <w:lang w:val="en-GB"/>
              </w:rPr>
            </w:pPr>
          </w:p>
          <w:p w14:paraId="6B9F8667" w14:textId="7EDC878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80" w:type="pct"/>
          </w:tcPr>
          <w:p w14:paraId="6D479F4D" w14:textId="77777777" w:rsidR="00464E88" w:rsidRPr="00CE0402" w:rsidRDefault="00464E88" w:rsidP="00464E88">
            <w:pPr>
              <w:ind w:right="-72"/>
              <w:jc w:val="right"/>
              <w:rPr>
                <w:rFonts w:cs="Arial"/>
                <w:color w:val="000000"/>
                <w:sz w:val="18"/>
                <w:szCs w:val="18"/>
                <w:lang w:val="en-GB"/>
              </w:rPr>
            </w:pPr>
          </w:p>
          <w:p w14:paraId="61F41108" w14:textId="6FB750C5"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657" w:type="pct"/>
          </w:tcPr>
          <w:p w14:paraId="66A282E2" w14:textId="77777777" w:rsidR="00464E88" w:rsidRPr="00CE0402" w:rsidRDefault="00464E88" w:rsidP="00464E88">
            <w:pPr>
              <w:ind w:right="-72"/>
              <w:jc w:val="right"/>
              <w:rPr>
                <w:rFonts w:cs="Arial"/>
                <w:color w:val="000000"/>
                <w:sz w:val="18"/>
                <w:szCs w:val="18"/>
                <w:lang w:val="en-GB"/>
              </w:rPr>
            </w:pPr>
          </w:p>
          <w:p w14:paraId="7CDDD8C7" w14:textId="038418E8"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47" w:type="pct"/>
          </w:tcPr>
          <w:p w14:paraId="7DBC38F8" w14:textId="77777777" w:rsidR="00464E88" w:rsidRPr="00CE0402" w:rsidRDefault="00464E88" w:rsidP="00464E88">
            <w:pPr>
              <w:ind w:right="-72"/>
              <w:jc w:val="right"/>
              <w:rPr>
                <w:rFonts w:cs="Arial"/>
                <w:color w:val="000000"/>
                <w:sz w:val="18"/>
                <w:szCs w:val="18"/>
                <w:lang w:val="en-GB"/>
              </w:rPr>
            </w:pPr>
          </w:p>
          <w:p w14:paraId="6B3E443C" w14:textId="38E2873E"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Pr>
          <w:p w14:paraId="656B26D2" w14:textId="77777777" w:rsidR="00464E88" w:rsidRPr="00CE0402" w:rsidRDefault="00464E88" w:rsidP="00464E88">
            <w:pPr>
              <w:ind w:right="-72"/>
              <w:jc w:val="right"/>
              <w:rPr>
                <w:rFonts w:cs="Arial"/>
                <w:color w:val="000000"/>
                <w:sz w:val="18"/>
                <w:szCs w:val="18"/>
                <w:lang w:val="en-GB"/>
              </w:rPr>
            </w:pPr>
          </w:p>
          <w:p w14:paraId="4ECC93F4" w14:textId="5ABD233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(166)</w:t>
            </w:r>
          </w:p>
        </w:tc>
      </w:tr>
      <w:tr w:rsidR="00464E88" w:rsidRPr="00CE0402" w14:paraId="5D329F80" w14:textId="77777777" w:rsidTr="009D454B">
        <w:tc>
          <w:tcPr>
            <w:tcW w:w="1477" w:type="pct"/>
          </w:tcPr>
          <w:p w14:paraId="65B03075" w14:textId="7BD27BF0" w:rsidR="00464E88" w:rsidRPr="00CE0402" w:rsidRDefault="00464E88" w:rsidP="00464E88">
            <w:pPr>
              <w:ind w:left="-101"/>
              <w:jc w:val="left"/>
              <w:rPr>
                <w:rFonts w:cs="Arial"/>
                <w:color w:val="000000"/>
                <w:sz w:val="18"/>
                <w:szCs w:val="18"/>
              </w:rPr>
            </w:pPr>
            <w:r w:rsidRPr="00CE0402">
              <w:rPr>
                <w:rFonts w:cs="Arial"/>
                <w:color w:val="000000"/>
                <w:sz w:val="18"/>
                <w:szCs w:val="18"/>
                <w:lang w:val="en-AU"/>
              </w:rPr>
              <w:t>Write off</w:t>
            </w:r>
          </w:p>
        </w:tc>
        <w:tc>
          <w:tcPr>
            <w:tcW w:w="581" w:type="pct"/>
          </w:tcPr>
          <w:p w14:paraId="35B6E623" w14:textId="24FC3E5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(139)</w:t>
            </w:r>
          </w:p>
        </w:tc>
        <w:tc>
          <w:tcPr>
            <w:tcW w:w="580" w:type="pct"/>
          </w:tcPr>
          <w:p w14:paraId="44A7A043" w14:textId="7BF1194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(4,243)</w:t>
            </w:r>
          </w:p>
        </w:tc>
        <w:tc>
          <w:tcPr>
            <w:tcW w:w="580" w:type="pct"/>
          </w:tcPr>
          <w:p w14:paraId="6DBBF21E" w14:textId="6B647C8E"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657" w:type="pct"/>
          </w:tcPr>
          <w:p w14:paraId="504FB292" w14:textId="090B4ED9"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47" w:type="pct"/>
          </w:tcPr>
          <w:p w14:paraId="5E44698C" w14:textId="11DC86AB"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Pr>
          <w:p w14:paraId="01921B6C" w14:textId="54270B90"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(4,382)</w:t>
            </w:r>
          </w:p>
        </w:tc>
      </w:tr>
      <w:tr w:rsidR="00464E88" w:rsidRPr="00CE0402" w14:paraId="73FAF033" w14:textId="77777777" w:rsidTr="009D454B">
        <w:tc>
          <w:tcPr>
            <w:tcW w:w="1477" w:type="pct"/>
            <w:vAlign w:val="bottom"/>
          </w:tcPr>
          <w:p w14:paraId="35A339D4" w14:textId="54E993BB" w:rsidR="00464E88" w:rsidRPr="00CE0402" w:rsidRDefault="00464E88" w:rsidP="00464E88">
            <w:pPr>
              <w:ind w:left="-101"/>
              <w:jc w:val="left"/>
              <w:rPr>
                <w:rFonts w:cs="Arial"/>
                <w:color w:val="000000"/>
                <w:sz w:val="18"/>
                <w:szCs w:val="18"/>
              </w:rPr>
            </w:pPr>
            <w:r w:rsidRPr="00CE0402">
              <w:rPr>
                <w:rFonts w:cs="Arial"/>
                <w:color w:val="000000"/>
                <w:sz w:val="18"/>
                <w:szCs w:val="18"/>
              </w:rPr>
              <w:t>Transfers in (out)</w:t>
            </w:r>
          </w:p>
        </w:tc>
        <w:tc>
          <w:tcPr>
            <w:tcW w:w="581" w:type="pct"/>
          </w:tcPr>
          <w:p w14:paraId="51EE5786" w14:textId="78F36B0D"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1,906</w:t>
            </w:r>
          </w:p>
        </w:tc>
        <w:tc>
          <w:tcPr>
            <w:tcW w:w="580" w:type="pct"/>
          </w:tcPr>
          <w:p w14:paraId="3FA0A3E5" w14:textId="2D5EC676"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(1,906)</w:t>
            </w:r>
          </w:p>
        </w:tc>
        <w:tc>
          <w:tcPr>
            <w:tcW w:w="580" w:type="pct"/>
          </w:tcPr>
          <w:p w14:paraId="10BC5778" w14:textId="27F076B5"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657" w:type="pct"/>
          </w:tcPr>
          <w:p w14:paraId="247450D1" w14:textId="4F06CF6D"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47" w:type="pct"/>
          </w:tcPr>
          <w:p w14:paraId="1D4D1A93" w14:textId="535061F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Pr>
          <w:p w14:paraId="3201392B" w14:textId="4DCBF52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r>
      <w:tr w:rsidR="00464E88" w:rsidRPr="00CE0402" w14:paraId="2BF94C9E" w14:textId="77777777" w:rsidTr="009D454B">
        <w:tc>
          <w:tcPr>
            <w:tcW w:w="1477" w:type="pct"/>
            <w:vAlign w:val="bottom"/>
          </w:tcPr>
          <w:p w14:paraId="1E56D42A" w14:textId="1FD55C5B" w:rsidR="00464E88" w:rsidRPr="00CE0402" w:rsidRDefault="00464E88" w:rsidP="00464E88">
            <w:pPr>
              <w:ind w:left="-101"/>
              <w:jc w:val="left"/>
              <w:rPr>
                <w:rFonts w:cs="Arial"/>
                <w:color w:val="000000"/>
                <w:sz w:val="18"/>
                <w:szCs w:val="18"/>
              </w:rPr>
            </w:pPr>
            <w:r w:rsidRPr="00CE0402">
              <w:rPr>
                <w:rFonts w:cs="Arial"/>
                <w:color w:val="000000"/>
                <w:sz w:val="18"/>
                <w:szCs w:val="18"/>
              </w:rPr>
              <w:t>Amortisation charge</w:t>
            </w:r>
          </w:p>
        </w:tc>
        <w:tc>
          <w:tcPr>
            <w:tcW w:w="581" w:type="pct"/>
            <w:tcBorders>
              <w:bottom w:val="single" w:sz="4" w:space="0" w:color="auto"/>
            </w:tcBorders>
          </w:tcPr>
          <w:p w14:paraId="041606AC" w14:textId="24880B78"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(31,381)</w:t>
            </w:r>
          </w:p>
        </w:tc>
        <w:tc>
          <w:tcPr>
            <w:tcW w:w="580" w:type="pct"/>
            <w:tcBorders>
              <w:bottom w:val="single" w:sz="4" w:space="0" w:color="auto"/>
            </w:tcBorders>
          </w:tcPr>
          <w:p w14:paraId="5C0AA12D" w14:textId="122CC69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80" w:type="pct"/>
            <w:tcBorders>
              <w:bottom w:val="single" w:sz="4" w:space="0" w:color="auto"/>
            </w:tcBorders>
          </w:tcPr>
          <w:p w14:paraId="1ED635BF" w14:textId="5ACAAFE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(8,527)</w:t>
            </w:r>
          </w:p>
        </w:tc>
        <w:tc>
          <w:tcPr>
            <w:tcW w:w="657" w:type="pct"/>
            <w:tcBorders>
              <w:bottom w:val="single" w:sz="4" w:space="0" w:color="auto"/>
            </w:tcBorders>
          </w:tcPr>
          <w:p w14:paraId="1AD89BE2" w14:textId="2CCBC541"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(3,623)</w:t>
            </w:r>
          </w:p>
        </w:tc>
        <w:tc>
          <w:tcPr>
            <w:tcW w:w="547" w:type="pct"/>
            <w:tcBorders>
              <w:bottom w:val="single" w:sz="4" w:space="0" w:color="auto"/>
            </w:tcBorders>
          </w:tcPr>
          <w:p w14:paraId="02E0E920" w14:textId="205B244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Borders>
              <w:bottom w:val="single" w:sz="4" w:space="0" w:color="auto"/>
            </w:tcBorders>
          </w:tcPr>
          <w:p w14:paraId="095C10B3" w14:textId="638AC30E"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(43,531)</w:t>
            </w:r>
          </w:p>
        </w:tc>
      </w:tr>
      <w:tr w:rsidR="00464E88" w:rsidRPr="00CE0402" w14:paraId="562659ED" w14:textId="77777777" w:rsidTr="009D454B">
        <w:tc>
          <w:tcPr>
            <w:tcW w:w="1477" w:type="pct"/>
          </w:tcPr>
          <w:p w14:paraId="08880C48" w14:textId="6A2A0DA4" w:rsidR="00464E88" w:rsidRPr="00CE0402" w:rsidRDefault="00464E88" w:rsidP="00464E88">
            <w:pPr>
              <w:ind w:left="-101"/>
              <w:jc w:val="left"/>
              <w:rPr>
                <w:rFonts w:cs="Arial"/>
                <w:color w:val="000000"/>
                <w:sz w:val="18"/>
                <w:szCs w:val="18"/>
              </w:rPr>
            </w:pPr>
          </w:p>
        </w:tc>
        <w:tc>
          <w:tcPr>
            <w:tcW w:w="581" w:type="pct"/>
            <w:tcBorders>
              <w:top w:val="single" w:sz="4" w:space="0" w:color="auto"/>
            </w:tcBorders>
          </w:tcPr>
          <w:p w14:paraId="08251F4D" w14:textId="294E12AE"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tcPr>
          <w:p w14:paraId="132E870C" w14:textId="5BE98988"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tcPr>
          <w:p w14:paraId="7AFF8211" w14:textId="279A0CCB" w:rsidR="00464E88" w:rsidRPr="00CE0402" w:rsidRDefault="00464E88" w:rsidP="00464E88">
            <w:pPr>
              <w:ind w:right="-72"/>
              <w:jc w:val="right"/>
              <w:rPr>
                <w:rFonts w:cs="Arial"/>
                <w:color w:val="000000"/>
                <w:sz w:val="18"/>
                <w:szCs w:val="18"/>
                <w:lang w:val="en-GB"/>
              </w:rPr>
            </w:pPr>
          </w:p>
        </w:tc>
        <w:tc>
          <w:tcPr>
            <w:tcW w:w="657" w:type="pct"/>
            <w:tcBorders>
              <w:top w:val="single" w:sz="4" w:space="0" w:color="auto"/>
            </w:tcBorders>
          </w:tcPr>
          <w:p w14:paraId="53E5E092" w14:textId="2DD6E19D" w:rsidR="00464E88" w:rsidRPr="00CE0402" w:rsidRDefault="00464E88" w:rsidP="00464E88">
            <w:pPr>
              <w:ind w:right="-72"/>
              <w:jc w:val="right"/>
              <w:rPr>
                <w:rFonts w:cs="Arial"/>
                <w:color w:val="000000"/>
                <w:sz w:val="18"/>
                <w:szCs w:val="18"/>
                <w:lang w:val="en-GB"/>
              </w:rPr>
            </w:pPr>
          </w:p>
        </w:tc>
        <w:tc>
          <w:tcPr>
            <w:tcW w:w="547" w:type="pct"/>
            <w:tcBorders>
              <w:top w:val="single" w:sz="4" w:space="0" w:color="auto"/>
            </w:tcBorders>
          </w:tcPr>
          <w:p w14:paraId="372DB48C" w14:textId="6F6C6E78" w:rsidR="00464E88" w:rsidRPr="00CE0402" w:rsidRDefault="00464E88" w:rsidP="00464E88">
            <w:pPr>
              <w:ind w:right="-72"/>
              <w:jc w:val="right"/>
              <w:rPr>
                <w:rFonts w:cs="Arial"/>
                <w:color w:val="000000"/>
                <w:sz w:val="18"/>
                <w:szCs w:val="18"/>
                <w:lang w:val="en-GB"/>
              </w:rPr>
            </w:pPr>
          </w:p>
        </w:tc>
        <w:tc>
          <w:tcPr>
            <w:tcW w:w="578" w:type="pct"/>
            <w:gridSpan w:val="2"/>
            <w:tcBorders>
              <w:top w:val="single" w:sz="4" w:space="0" w:color="auto"/>
            </w:tcBorders>
          </w:tcPr>
          <w:p w14:paraId="6F7427C3" w14:textId="38A36527" w:rsidR="00464E88" w:rsidRPr="00CE0402" w:rsidRDefault="00464E88" w:rsidP="00464E88">
            <w:pPr>
              <w:ind w:right="-72"/>
              <w:jc w:val="right"/>
              <w:rPr>
                <w:rFonts w:cs="Arial"/>
                <w:color w:val="000000"/>
                <w:sz w:val="18"/>
                <w:szCs w:val="18"/>
                <w:lang w:val="en-GB"/>
              </w:rPr>
            </w:pPr>
          </w:p>
        </w:tc>
      </w:tr>
      <w:tr w:rsidR="00464E88" w:rsidRPr="00CE0402" w14:paraId="32B81266" w14:textId="77777777" w:rsidTr="009D454B">
        <w:tc>
          <w:tcPr>
            <w:tcW w:w="1477" w:type="pct"/>
          </w:tcPr>
          <w:p w14:paraId="1854BD21" w14:textId="5744C65B" w:rsidR="00464E88" w:rsidRPr="00CE0402" w:rsidRDefault="00464E88" w:rsidP="00464E88">
            <w:pPr>
              <w:ind w:left="-101"/>
              <w:jc w:val="left"/>
              <w:rPr>
                <w:rFonts w:cs="Arial"/>
                <w:color w:val="000000"/>
                <w:sz w:val="18"/>
                <w:szCs w:val="18"/>
              </w:rPr>
            </w:pPr>
            <w:r w:rsidRPr="00CE0402">
              <w:rPr>
                <w:rFonts w:cs="Arial"/>
                <w:color w:val="000000"/>
                <w:sz w:val="18"/>
                <w:szCs w:val="18"/>
              </w:rPr>
              <w:t>Closing net book amount</w:t>
            </w:r>
          </w:p>
        </w:tc>
        <w:tc>
          <w:tcPr>
            <w:tcW w:w="581" w:type="pct"/>
          </w:tcPr>
          <w:p w14:paraId="3EE87C71" w14:textId="5D69CA1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50,599</w:t>
            </w:r>
          </w:p>
        </w:tc>
        <w:tc>
          <w:tcPr>
            <w:tcW w:w="580" w:type="pct"/>
          </w:tcPr>
          <w:p w14:paraId="77FAD5DC" w14:textId="3E7A1A83"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22,516</w:t>
            </w:r>
          </w:p>
        </w:tc>
        <w:tc>
          <w:tcPr>
            <w:tcW w:w="580" w:type="pct"/>
          </w:tcPr>
          <w:p w14:paraId="6CEB5ED1" w14:textId="6D57E4B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105,465</w:t>
            </w:r>
          </w:p>
        </w:tc>
        <w:tc>
          <w:tcPr>
            <w:tcW w:w="657" w:type="pct"/>
          </w:tcPr>
          <w:p w14:paraId="5475D936" w14:textId="5FEEF5A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23,143</w:t>
            </w:r>
          </w:p>
        </w:tc>
        <w:tc>
          <w:tcPr>
            <w:tcW w:w="547" w:type="pct"/>
          </w:tcPr>
          <w:p w14:paraId="1CA1688C" w14:textId="6D52331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Pr>
          <w:p w14:paraId="773476A2" w14:textId="057E36F9"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201,723</w:t>
            </w:r>
          </w:p>
        </w:tc>
      </w:tr>
      <w:tr w:rsidR="00464E88" w:rsidRPr="00CE0402" w14:paraId="3BD9D60A" w14:textId="77777777" w:rsidTr="009D454B">
        <w:tc>
          <w:tcPr>
            <w:tcW w:w="1477" w:type="pct"/>
            <w:vAlign w:val="bottom"/>
          </w:tcPr>
          <w:p w14:paraId="6BFAF9DA" w14:textId="77777777" w:rsidR="00464E88" w:rsidRPr="00CE0402" w:rsidRDefault="00464E88" w:rsidP="00464E88">
            <w:pPr>
              <w:ind w:left="-101"/>
              <w:jc w:val="left"/>
              <w:rPr>
                <w:rFonts w:cs="Arial"/>
                <w:color w:val="000000"/>
                <w:sz w:val="18"/>
                <w:szCs w:val="18"/>
              </w:rPr>
            </w:pPr>
          </w:p>
        </w:tc>
        <w:tc>
          <w:tcPr>
            <w:tcW w:w="581" w:type="pct"/>
            <w:tcBorders>
              <w:top w:val="single" w:sz="4" w:space="0" w:color="auto"/>
            </w:tcBorders>
            <w:vAlign w:val="bottom"/>
          </w:tcPr>
          <w:p w14:paraId="1B08FA07"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vAlign w:val="bottom"/>
          </w:tcPr>
          <w:p w14:paraId="426CA62D"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tcPr>
          <w:p w14:paraId="5D2FD8B3" w14:textId="77777777" w:rsidR="00464E88" w:rsidRPr="00CE0402" w:rsidRDefault="00464E88" w:rsidP="00464E88">
            <w:pPr>
              <w:ind w:right="-72"/>
              <w:jc w:val="right"/>
              <w:rPr>
                <w:rFonts w:cs="Arial"/>
                <w:color w:val="000000"/>
                <w:sz w:val="18"/>
                <w:szCs w:val="18"/>
                <w:lang w:val="en-GB"/>
              </w:rPr>
            </w:pPr>
          </w:p>
        </w:tc>
        <w:tc>
          <w:tcPr>
            <w:tcW w:w="657" w:type="pct"/>
            <w:tcBorders>
              <w:top w:val="single" w:sz="4" w:space="0" w:color="auto"/>
            </w:tcBorders>
          </w:tcPr>
          <w:p w14:paraId="54F8807E" w14:textId="77777777" w:rsidR="00464E88" w:rsidRPr="00CE0402" w:rsidRDefault="00464E88" w:rsidP="00464E88">
            <w:pPr>
              <w:ind w:right="-72"/>
              <w:jc w:val="right"/>
              <w:rPr>
                <w:rFonts w:cs="Arial"/>
                <w:color w:val="000000"/>
                <w:sz w:val="18"/>
                <w:szCs w:val="18"/>
                <w:lang w:val="en-GB"/>
              </w:rPr>
            </w:pPr>
          </w:p>
        </w:tc>
        <w:tc>
          <w:tcPr>
            <w:tcW w:w="547" w:type="pct"/>
            <w:tcBorders>
              <w:top w:val="single" w:sz="4" w:space="0" w:color="auto"/>
            </w:tcBorders>
          </w:tcPr>
          <w:p w14:paraId="0F992864" w14:textId="3632C691" w:rsidR="00464E88" w:rsidRPr="00CE0402" w:rsidRDefault="00464E88" w:rsidP="00464E88">
            <w:pPr>
              <w:ind w:right="-72"/>
              <w:jc w:val="right"/>
              <w:rPr>
                <w:rFonts w:cs="Arial"/>
                <w:color w:val="000000"/>
                <w:sz w:val="18"/>
                <w:szCs w:val="18"/>
                <w:lang w:val="en-GB"/>
              </w:rPr>
            </w:pPr>
          </w:p>
        </w:tc>
        <w:tc>
          <w:tcPr>
            <w:tcW w:w="578" w:type="pct"/>
            <w:gridSpan w:val="2"/>
            <w:tcBorders>
              <w:top w:val="single" w:sz="4" w:space="0" w:color="auto"/>
            </w:tcBorders>
            <w:vAlign w:val="bottom"/>
          </w:tcPr>
          <w:p w14:paraId="01AF443F" w14:textId="77777777" w:rsidR="00464E88" w:rsidRPr="00CE0402" w:rsidRDefault="00464E88" w:rsidP="00464E88">
            <w:pPr>
              <w:ind w:right="-72"/>
              <w:jc w:val="right"/>
              <w:rPr>
                <w:rFonts w:cs="Arial"/>
                <w:color w:val="000000"/>
                <w:sz w:val="18"/>
                <w:szCs w:val="18"/>
                <w:lang w:val="en-GB"/>
              </w:rPr>
            </w:pPr>
          </w:p>
        </w:tc>
      </w:tr>
      <w:tr w:rsidR="00464E88" w:rsidRPr="00CE0402" w14:paraId="22B3F3C3" w14:textId="77777777" w:rsidTr="009D454B">
        <w:tc>
          <w:tcPr>
            <w:tcW w:w="1477" w:type="pct"/>
            <w:vAlign w:val="bottom"/>
          </w:tcPr>
          <w:p w14:paraId="2EF51D78" w14:textId="5746DF8C" w:rsidR="00464E88" w:rsidRPr="00CE0402" w:rsidRDefault="00464E88" w:rsidP="00464E88">
            <w:pPr>
              <w:ind w:left="-101"/>
              <w:jc w:val="left"/>
              <w:rPr>
                <w:rFonts w:cs="Arial"/>
                <w:b/>
                <w:bCs/>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581" w:type="pct"/>
            <w:vAlign w:val="bottom"/>
          </w:tcPr>
          <w:p w14:paraId="0052DF6F" w14:textId="77777777" w:rsidR="00464E88" w:rsidRPr="00CE0402" w:rsidRDefault="00464E88" w:rsidP="00464E88">
            <w:pPr>
              <w:ind w:right="-72"/>
              <w:jc w:val="right"/>
              <w:rPr>
                <w:rFonts w:cs="Arial"/>
                <w:color w:val="000000"/>
                <w:sz w:val="18"/>
                <w:szCs w:val="18"/>
                <w:lang w:val="en-GB"/>
              </w:rPr>
            </w:pPr>
          </w:p>
        </w:tc>
        <w:tc>
          <w:tcPr>
            <w:tcW w:w="580" w:type="pct"/>
            <w:vAlign w:val="bottom"/>
          </w:tcPr>
          <w:p w14:paraId="0652459F" w14:textId="77777777" w:rsidR="00464E88" w:rsidRPr="00CE0402" w:rsidRDefault="00464E88" w:rsidP="00464E88">
            <w:pPr>
              <w:ind w:right="-72"/>
              <w:jc w:val="right"/>
              <w:rPr>
                <w:rFonts w:cs="Arial"/>
                <w:color w:val="000000"/>
                <w:sz w:val="18"/>
                <w:szCs w:val="18"/>
                <w:lang w:val="en-GB"/>
              </w:rPr>
            </w:pPr>
          </w:p>
        </w:tc>
        <w:tc>
          <w:tcPr>
            <w:tcW w:w="580" w:type="pct"/>
          </w:tcPr>
          <w:p w14:paraId="1D45A341" w14:textId="77777777" w:rsidR="00464E88" w:rsidRPr="00CE0402" w:rsidRDefault="00464E88" w:rsidP="00464E88">
            <w:pPr>
              <w:ind w:right="-72"/>
              <w:jc w:val="right"/>
              <w:rPr>
                <w:rFonts w:cs="Arial"/>
                <w:color w:val="000000"/>
                <w:sz w:val="18"/>
                <w:szCs w:val="18"/>
                <w:lang w:val="en-GB"/>
              </w:rPr>
            </w:pPr>
          </w:p>
        </w:tc>
        <w:tc>
          <w:tcPr>
            <w:tcW w:w="657" w:type="pct"/>
          </w:tcPr>
          <w:p w14:paraId="585D4F77" w14:textId="77777777" w:rsidR="00464E88" w:rsidRPr="00CE0402" w:rsidRDefault="00464E88" w:rsidP="00464E88">
            <w:pPr>
              <w:ind w:right="-72"/>
              <w:jc w:val="right"/>
              <w:rPr>
                <w:rFonts w:cs="Arial"/>
                <w:color w:val="000000"/>
                <w:sz w:val="18"/>
                <w:szCs w:val="18"/>
                <w:lang w:val="en-GB"/>
              </w:rPr>
            </w:pPr>
          </w:p>
        </w:tc>
        <w:tc>
          <w:tcPr>
            <w:tcW w:w="547" w:type="pct"/>
          </w:tcPr>
          <w:p w14:paraId="1394C932" w14:textId="5C66371E" w:rsidR="00464E88" w:rsidRPr="00CE0402" w:rsidRDefault="00464E88" w:rsidP="00464E88">
            <w:pPr>
              <w:ind w:right="-72"/>
              <w:jc w:val="right"/>
              <w:rPr>
                <w:rFonts w:cs="Arial"/>
                <w:color w:val="000000"/>
                <w:sz w:val="18"/>
                <w:szCs w:val="18"/>
                <w:lang w:val="en-GB"/>
              </w:rPr>
            </w:pPr>
          </w:p>
        </w:tc>
        <w:tc>
          <w:tcPr>
            <w:tcW w:w="578" w:type="pct"/>
            <w:gridSpan w:val="2"/>
            <w:vAlign w:val="bottom"/>
          </w:tcPr>
          <w:p w14:paraId="4DF748E2" w14:textId="77777777" w:rsidR="00464E88" w:rsidRPr="00CE0402" w:rsidRDefault="00464E88" w:rsidP="00464E88">
            <w:pPr>
              <w:ind w:right="-72"/>
              <w:jc w:val="right"/>
              <w:rPr>
                <w:rFonts w:cs="Arial"/>
                <w:color w:val="000000"/>
                <w:sz w:val="18"/>
                <w:szCs w:val="18"/>
                <w:lang w:val="en-GB"/>
              </w:rPr>
            </w:pPr>
          </w:p>
        </w:tc>
      </w:tr>
      <w:tr w:rsidR="00464E88" w:rsidRPr="00CE0402" w14:paraId="0D0736DB" w14:textId="77777777" w:rsidTr="009D454B">
        <w:tc>
          <w:tcPr>
            <w:tcW w:w="1477" w:type="pct"/>
            <w:vAlign w:val="bottom"/>
          </w:tcPr>
          <w:p w14:paraId="6C9B3FFA" w14:textId="77777777" w:rsidR="00464E88" w:rsidRPr="00CE0402" w:rsidRDefault="00464E88" w:rsidP="00464E88">
            <w:pPr>
              <w:ind w:left="-101"/>
              <w:jc w:val="left"/>
              <w:rPr>
                <w:rFonts w:cs="Arial"/>
                <w:b/>
                <w:bCs/>
                <w:color w:val="000000"/>
                <w:sz w:val="18"/>
                <w:szCs w:val="18"/>
              </w:rPr>
            </w:pPr>
            <w:r w:rsidRPr="00CE0402">
              <w:rPr>
                <w:rFonts w:cs="Arial"/>
                <w:color w:val="000000"/>
                <w:sz w:val="18"/>
                <w:szCs w:val="18"/>
              </w:rPr>
              <w:t xml:space="preserve">Cost </w:t>
            </w:r>
          </w:p>
        </w:tc>
        <w:tc>
          <w:tcPr>
            <w:tcW w:w="581" w:type="pct"/>
          </w:tcPr>
          <w:p w14:paraId="5B7D8C11" w14:textId="46A38DD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337,629</w:t>
            </w:r>
          </w:p>
        </w:tc>
        <w:tc>
          <w:tcPr>
            <w:tcW w:w="580" w:type="pct"/>
          </w:tcPr>
          <w:p w14:paraId="7A735651" w14:textId="0B847AC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22,516</w:t>
            </w:r>
          </w:p>
        </w:tc>
        <w:tc>
          <w:tcPr>
            <w:tcW w:w="580" w:type="pct"/>
          </w:tcPr>
          <w:p w14:paraId="35C36214" w14:textId="74679EDA"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145,825</w:t>
            </w:r>
          </w:p>
        </w:tc>
        <w:tc>
          <w:tcPr>
            <w:tcW w:w="657" w:type="pct"/>
          </w:tcPr>
          <w:p w14:paraId="3B434180" w14:textId="4645FA9F"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44,097</w:t>
            </w:r>
          </w:p>
        </w:tc>
        <w:tc>
          <w:tcPr>
            <w:tcW w:w="547" w:type="pct"/>
          </w:tcPr>
          <w:p w14:paraId="23966E76" w14:textId="05AC6F1F"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Pr>
          <w:p w14:paraId="5D186C7F" w14:textId="432FA51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550,067</w:t>
            </w:r>
          </w:p>
        </w:tc>
      </w:tr>
      <w:tr w:rsidR="00464E88" w:rsidRPr="00CE0402" w14:paraId="6B339387" w14:textId="77777777" w:rsidTr="009D454B">
        <w:tc>
          <w:tcPr>
            <w:tcW w:w="1477" w:type="pct"/>
            <w:vAlign w:val="bottom"/>
          </w:tcPr>
          <w:p w14:paraId="68D0268E" w14:textId="31672C84" w:rsidR="00464E88" w:rsidRPr="00CE0402" w:rsidRDefault="00464E88" w:rsidP="00464E88">
            <w:pPr>
              <w:ind w:left="-101"/>
              <w:jc w:val="left"/>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amortisation</w:t>
            </w:r>
          </w:p>
        </w:tc>
        <w:tc>
          <w:tcPr>
            <w:tcW w:w="581" w:type="pct"/>
            <w:tcBorders>
              <w:bottom w:val="single" w:sz="4" w:space="0" w:color="auto"/>
            </w:tcBorders>
          </w:tcPr>
          <w:p w14:paraId="5AC224CD" w14:textId="15DC6ED8"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(287,030)</w:t>
            </w:r>
          </w:p>
        </w:tc>
        <w:tc>
          <w:tcPr>
            <w:tcW w:w="580" w:type="pct"/>
            <w:tcBorders>
              <w:bottom w:val="single" w:sz="4" w:space="0" w:color="auto"/>
            </w:tcBorders>
          </w:tcPr>
          <w:p w14:paraId="650AAC4E" w14:textId="44951D00"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80" w:type="pct"/>
            <w:tcBorders>
              <w:bottom w:val="single" w:sz="4" w:space="0" w:color="auto"/>
            </w:tcBorders>
          </w:tcPr>
          <w:p w14:paraId="65811263" w14:textId="27865C3F"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(40,360)</w:t>
            </w:r>
          </w:p>
        </w:tc>
        <w:tc>
          <w:tcPr>
            <w:tcW w:w="657" w:type="pct"/>
            <w:tcBorders>
              <w:bottom w:val="single" w:sz="4" w:space="0" w:color="auto"/>
            </w:tcBorders>
          </w:tcPr>
          <w:p w14:paraId="6586C2F7" w14:textId="688DAF28"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(20,954)</w:t>
            </w:r>
          </w:p>
        </w:tc>
        <w:tc>
          <w:tcPr>
            <w:tcW w:w="547" w:type="pct"/>
            <w:tcBorders>
              <w:bottom w:val="single" w:sz="4" w:space="0" w:color="auto"/>
            </w:tcBorders>
          </w:tcPr>
          <w:p w14:paraId="23AB48F1" w14:textId="1E857C4E"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Borders>
              <w:bottom w:val="single" w:sz="4" w:space="0" w:color="auto"/>
            </w:tcBorders>
          </w:tcPr>
          <w:p w14:paraId="7D1A0B61" w14:textId="01FE8FF6"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(348,344)</w:t>
            </w:r>
          </w:p>
        </w:tc>
      </w:tr>
      <w:tr w:rsidR="00464E88" w:rsidRPr="00CE0402" w14:paraId="0743EED0" w14:textId="77777777" w:rsidTr="009D454B">
        <w:tc>
          <w:tcPr>
            <w:tcW w:w="1477" w:type="pct"/>
            <w:vAlign w:val="bottom"/>
          </w:tcPr>
          <w:p w14:paraId="1864D4F0" w14:textId="77777777" w:rsidR="00464E88" w:rsidRPr="00CE0402" w:rsidRDefault="00464E88" w:rsidP="00464E88">
            <w:pPr>
              <w:ind w:left="-101"/>
              <w:jc w:val="left"/>
              <w:rPr>
                <w:rFonts w:cs="Arial"/>
                <w:color w:val="000000"/>
                <w:sz w:val="18"/>
                <w:szCs w:val="18"/>
              </w:rPr>
            </w:pPr>
          </w:p>
        </w:tc>
        <w:tc>
          <w:tcPr>
            <w:tcW w:w="581" w:type="pct"/>
            <w:tcBorders>
              <w:top w:val="single" w:sz="4" w:space="0" w:color="auto"/>
            </w:tcBorders>
            <w:vAlign w:val="bottom"/>
          </w:tcPr>
          <w:p w14:paraId="7840071E"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vAlign w:val="bottom"/>
          </w:tcPr>
          <w:p w14:paraId="4B5DFF50" w14:textId="77777777" w:rsidR="00464E88" w:rsidRPr="00CE0402" w:rsidRDefault="00464E88" w:rsidP="00464E88">
            <w:pPr>
              <w:ind w:right="-72"/>
              <w:jc w:val="right"/>
              <w:rPr>
                <w:rFonts w:cs="Arial"/>
                <w:color w:val="000000"/>
                <w:sz w:val="18"/>
                <w:szCs w:val="18"/>
                <w:lang w:val="en-GB"/>
              </w:rPr>
            </w:pPr>
          </w:p>
        </w:tc>
        <w:tc>
          <w:tcPr>
            <w:tcW w:w="580" w:type="pct"/>
            <w:tcBorders>
              <w:top w:val="single" w:sz="4" w:space="0" w:color="auto"/>
            </w:tcBorders>
          </w:tcPr>
          <w:p w14:paraId="70186BD0" w14:textId="77777777" w:rsidR="00464E88" w:rsidRPr="00CE0402" w:rsidRDefault="00464E88" w:rsidP="00464E88">
            <w:pPr>
              <w:ind w:right="-72"/>
              <w:jc w:val="right"/>
              <w:rPr>
                <w:rFonts w:cs="Arial"/>
                <w:color w:val="000000"/>
                <w:sz w:val="18"/>
                <w:szCs w:val="18"/>
                <w:lang w:val="en-GB"/>
              </w:rPr>
            </w:pPr>
          </w:p>
        </w:tc>
        <w:tc>
          <w:tcPr>
            <w:tcW w:w="657" w:type="pct"/>
            <w:tcBorders>
              <w:top w:val="single" w:sz="4" w:space="0" w:color="auto"/>
            </w:tcBorders>
          </w:tcPr>
          <w:p w14:paraId="568BFCE6" w14:textId="77777777" w:rsidR="00464E88" w:rsidRPr="00CE0402" w:rsidRDefault="00464E88" w:rsidP="00464E88">
            <w:pPr>
              <w:ind w:right="-72"/>
              <w:jc w:val="right"/>
              <w:rPr>
                <w:rFonts w:cs="Arial"/>
                <w:color w:val="000000"/>
                <w:sz w:val="18"/>
                <w:szCs w:val="18"/>
                <w:lang w:val="en-GB"/>
              </w:rPr>
            </w:pPr>
          </w:p>
        </w:tc>
        <w:tc>
          <w:tcPr>
            <w:tcW w:w="547" w:type="pct"/>
            <w:tcBorders>
              <w:top w:val="single" w:sz="4" w:space="0" w:color="auto"/>
            </w:tcBorders>
          </w:tcPr>
          <w:p w14:paraId="73ECFCE6" w14:textId="7DF2614F" w:rsidR="00464E88" w:rsidRPr="00CE0402" w:rsidRDefault="00464E88" w:rsidP="00464E88">
            <w:pPr>
              <w:ind w:right="-72"/>
              <w:jc w:val="right"/>
              <w:rPr>
                <w:rFonts w:cs="Arial"/>
                <w:color w:val="000000"/>
                <w:sz w:val="18"/>
                <w:szCs w:val="18"/>
                <w:lang w:val="en-GB"/>
              </w:rPr>
            </w:pPr>
          </w:p>
        </w:tc>
        <w:tc>
          <w:tcPr>
            <w:tcW w:w="578" w:type="pct"/>
            <w:gridSpan w:val="2"/>
            <w:tcBorders>
              <w:top w:val="single" w:sz="4" w:space="0" w:color="auto"/>
            </w:tcBorders>
            <w:vAlign w:val="bottom"/>
          </w:tcPr>
          <w:p w14:paraId="65AF0AF3" w14:textId="77777777" w:rsidR="00464E88" w:rsidRPr="00CE0402" w:rsidRDefault="00464E88" w:rsidP="00464E88">
            <w:pPr>
              <w:ind w:right="-72"/>
              <w:jc w:val="right"/>
              <w:rPr>
                <w:rFonts w:cs="Arial"/>
                <w:color w:val="000000"/>
                <w:sz w:val="18"/>
                <w:szCs w:val="18"/>
                <w:lang w:val="en-GB"/>
              </w:rPr>
            </w:pPr>
          </w:p>
        </w:tc>
      </w:tr>
      <w:tr w:rsidR="00464E88" w:rsidRPr="00CE0402" w14:paraId="766DEDD6" w14:textId="77777777" w:rsidTr="009D454B">
        <w:tc>
          <w:tcPr>
            <w:tcW w:w="1477" w:type="pct"/>
            <w:vAlign w:val="bottom"/>
          </w:tcPr>
          <w:p w14:paraId="542D4F91" w14:textId="77777777" w:rsidR="00464E88" w:rsidRPr="00CE0402" w:rsidRDefault="00464E88" w:rsidP="00464E88">
            <w:pPr>
              <w:ind w:left="-101"/>
              <w:jc w:val="left"/>
              <w:rPr>
                <w:rFonts w:cs="Arial"/>
                <w:color w:val="000000"/>
                <w:sz w:val="18"/>
                <w:szCs w:val="18"/>
              </w:rPr>
            </w:pPr>
            <w:r w:rsidRPr="00CE0402">
              <w:rPr>
                <w:rFonts w:cs="Arial"/>
                <w:color w:val="000000"/>
                <w:sz w:val="18"/>
                <w:szCs w:val="18"/>
              </w:rPr>
              <w:t>Net book amount</w:t>
            </w:r>
          </w:p>
        </w:tc>
        <w:tc>
          <w:tcPr>
            <w:tcW w:w="581" w:type="pct"/>
            <w:tcBorders>
              <w:bottom w:val="single" w:sz="4" w:space="0" w:color="auto"/>
            </w:tcBorders>
          </w:tcPr>
          <w:p w14:paraId="179681B6" w14:textId="1DE578C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50,599</w:t>
            </w:r>
          </w:p>
        </w:tc>
        <w:tc>
          <w:tcPr>
            <w:tcW w:w="580" w:type="pct"/>
            <w:tcBorders>
              <w:bottom w:val="single" w:sz="4" w:space="0" w:color="auto"/>
            </w:tcBorders>
          </w:tcPr>
          <w:p w14:paraId="03FAD5FF" w14:textId="07565A49"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22,516</w:t>
            </w:r>
          </w:p>
        </w:tc>
        <w:tc>
          <w:tcPr>
            <w:tcW w:w="580" w:type="pct"/>
            <w:tcBorders>
              <w:bottom w:val="single" w:sz="4" w:space="0" w:color="auto"/>
            </w:tcBorders>
          </w:tcPr>
          <w:p w14:paraId="48F057ED" w14:textId="16D268A8"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105,465</w:t>
            </w:r>
          </w:p>
        </w:tc>
        <w:tc>
          <w:tcPr>
            <w:tcW w:w="657" w:type="pct"/>
            <w:tcBorders>
              <w:bottom w:val="single" w:sz="4" w:space="0" w:color="auto"/>
            </w:tcBorders>
          </w:tcPr>
          <w:p w14:paraId="5269BBCF" w14:textId="2105A91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23,143</w:t>
            </w:r>
          </w:p>
        </w:tc>
        <w:tc>
          <w:tcPr>
            <w:tcW w:w="547" w:type="pct"/>
            <w:tcBorders>
              <w:bottom w:val="single" w:sz="4" w:space="0" w:color="auto"/>
            </w:tcBorders>
          </w:tcPr>
          <w:p w14:paraId="4769F318" w14:textId="713553DC"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w:t>
            </w:r>
          </w:p>
        </w:tc>
        <w:tc>
          <w:tcPr>
            <w:tcW w:w="578" w:type="pct"/>
            <w:gridSpan w:val="2"/>
            <w:tcBorders>
              <w:bottom w:val="single" w:sz="4" w:space="0" w:color="auto"/>
            </w:tcBorders>
          </w:tcPr>
          <w:p w14:paraId="469FAAF2" w14:textId="25DF2412"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201,723</w:t>
            </w:r>
          </w:p>
        </w:tc>
      </w:tr>
      <w:tr w:rsidR="00464E88" w:rsidRPr="00CE0402" w14:paraId="287C1712" w14:textId="77777777" w:rsidTr="009D454B">
        <w:tc>
          <w:tcPr>
            <w:tcW w:w="1477" w:type="pct"/>
            <w:vAlign w:val="bottom"/>
          </w:tcPr>
          <w:p w14:paraId="76506B45" w14:textId="77777777" w:rsidR="00464E88" w:rsidRPr="00CE0402" w:rsidRDefault="00464E88" w:rsidP="00464E88">
            <w:pPr>
              <w:ind w:left="-101"/>
              <w:jc w:val="left"/>
              <w:rPr>
                <w:rFonts w:cs="Arial"/>
                <w:b/>
                <w:bCs/>
                <w:color w:val="000000"/>
                <w:sz w:val="18"/>
                <w:szCs w:val="18"/>
                <w:u w:val="single"/>
                <w:cs/>
                <w:lang w:val="th-TH"/>
              </w:rPr>
            </w:pPr>
          </w:p>
        </w:tc>
        <w:tc>
          <w:tcPr>
            <w:tcW w:w="581" w:type="pct"/>
            <w:tcBorders>
              <w:top w:val="single" w:sz="4" w:space="0" w:color="auto"/>
            </w:tcBorders>
          </w:tcPr>
          <w:p w14:paraId="01DE2F68" w14:textId="77777777" w:rsidR="00464E88" w:rsidRPr="00CE0402" w:rsidRDefault="00464E88" w:rsidP="00464E88">
            <w:pPr>
              <w:ind w:right="-72"/>
              <w:jc w:val="right"/>
              <w:rPr>
                <w:rFonts w:cs="Arial"/>
                <w:b/>
                <w:bCs/>
                <w:color w:val="000000"/>
                <w:sz w:val="18"/>
                <w:szCs w:val="18"/>
              </w:rPr>
            </w:pPr>
          </w:p>
        </w:tc>
        <w:tc>
          <w:tcPr>
            <w:tcW w:w="580" w:type="pct"/>
            <w:tcBorders>
              <w:top w:val="single" w:sz="4" w:space="0" w:color="auto"/>
            </w:tcBorders>
          </w:tcPr>
          <w:p w14:paraId="43CD6360" w14:textId="77777777" w:rsidR="00464E88" w:rsidRPr="00CE0402" w:rsidRDefault="00464E88" w:rsidP="00464E88">
            <w:pPr>
              <w:ind w:right="-72"/>
              <w:jc w:val="right"/>
              <w:rPr>
                <w:rFonts w:cs="Arial"/>
                <w:b/>
                <w:bCs/>
                <w:color w:val="000000"/>
                <w:sz w:val="18"/>
                <w:szCs w:val="18"/>
              </w:rPr>
            </w:pPr>
          </w:p>
        </w:tc>
        <w:tc>
          <w:tcPr>
            <w:tcW w:w="580" w:type="pct"/>
            <w:tcBorders>
              <w:top w:val="single" w:sz="4" w:space="0" w:color="auto"/>
            </w:tcBorders>
          </w:tcPr>
          <w:p w14:paraId="396A355E" w14:textId="77777777" w:rsidR="00464E88" w:rsidRPr="00CE0402" w:rsidRDefault="00464E88" w:rsidP="00464E88">
            <w:pPr>
              <w:ind w:right="-72"/>
              <w:jc w:val="right"/>
              <w:rPr>
                <w:rFonts w:cs="Arial"/>
                <w:b/>
                <w:bCs/>
                <w:color w:val="000000"/>
                <w:sz w:val="18"/>
                <w:szCs w:val="18"/>
              </w:rPr>
            </w:pPr>
          </w:p>
        </w:tc>
        <w:tc>
          <w:tcPr>
            <w:tcW w:w="657" w:type="pct"/>
            <w:tcBorders>
              <w:top w:val="single" w:sz="4" w:space="0" w:color="auto"/>
            </w:tcBorders>
          </w:tcPr>
          <w:p w14:paraId="3A8E1950" w14:textId="77777777" w:rsidR="00464E88" w:rsidRPr="00CE0402" w:rsidRDefault="00464E88" w:rsidP="00464E88">
            <w:pPr>
              <w:ind w:right="-72"/>
              <w:jc w:val="right"/>
              <w:rPr>
                <w:rFonts w:cs="Arial"/>
                <w:b/>
                <w:bCs/>
                <w:color w:val="000000"/>
                <w:sz w:val="18"/>
                <w:szCs w:val="18"/>
              </w:rPr>
            </w:pPr>
          </w:p>
        </w:tc>
        <w:tc>
          <w:tcPr>
            <w:tcW w:w="557" w:type="pct"/>
            <w:gridSpan w:val="2"/>
            <w:tcBorders>
              <w:top w:val="single" w:sz="4" w:space="0" w:color="auto"/>
            </w:tcBorders>
          </w:tcPr>
          <w:p w14:paraId="6CE6F48A" w14:textId="77777777" w:rsidR="00464E88" w:rsidRPr="00CE0402" w:rsidRDefault="00464E88" w:rsidP="00464E88">
            <w:pPr>
              <w:ind w:right="-72"/>
              <w:jc w:val="right"/>
              <w:rPr>
                <w:rFonts w:cs="Arial"/>
                <w:b/>
                <w:bCs/>
                <w:color w:val="000000"/>
                <w:sz w:val="18"/>
                <w:szCs w:val="18"/>
              </w:rPr>
            </w:pPr>
          </w:p>
        </w:tc>
        <w:tc>
          <w:tcPr>
            <w:tcW w:w="568" w:type="pct"/>
            <w:tcBorders>
              <w:top w:val="single" w:sz="4" w:space="0" w:color="auto"/>
            </w:tcBorders>
          </w:tcPr>
          <w:p w14:paraId="786DD472" w14:textId="5AF10F5B" w:rsidR="00464E88" w:rsidRPr="00CE0402" w:rsidRDefault="00464E88" w:rsidP="00464E88">
            <w:pPr>
              <w:ind w:right="-72"/>
              <w:jc w:val="right"/>
              <w:rPr>
                <w:rFonts w:cs="Arial"/>
                <w:b/>
                <w:bCs/>
                <w:color w:val="000000"/>
                <w:sz w:val="18"/>
                <w:szCs w:val="18"/>
              </w:rPr>
            </w:pPr>
          </w:p>
        </w:tc>
      </w:tr>
      <w:tr w:rsidR="00464E88" w:rsidRPr="00CE0402" w14:paraId="325B5897" w14:textId="77777777" w:rsidTr="009D454B">
        <w:tc>
          <w:tcPr>
            <w:tcW w:w="1477" w:type="pct"/>
            <w:vAlign w:val="bottom"/>
          </w:tcPr>
          <w:p w14:paraId="5A995E8F" w14:textId="77777777" w:rsidR="00464E88" w:rsidRPr="00CE0402" w:rsidRDefault="00464E88" w:rsidP="00464E88">
            <w:pPr>
              <w:ind w:left="-101"/>
              <w:jc w:val="left"/>
              <w:rPr>
                <w:rFonts w:cs="Arial"/>
                <w:b/>
                <w:bCs/>
                <w:color w:val="000000"/>
                <w:sz w:val="18"/>
                <w:szCs w:val="18"/>
              </w:rPr>
            </w:pPr>
            <w:r w:rsidRPr="00CE0402">
              <w:rPr>
                <w:rFonts w:cs="Arial"/>
                <w:b/>
                <w:bCs/>
                <w:color w:val="000000"/>
                <w:sz w:val="18"/>
                <w:szCs w:val="18"/>
              </w:rPr>
              <w:t xml:space="preserve">For the year ended </w:t>
            </w:r>
          </w:p>
          <w:p w14:paraId="3B8DD88B" w14:textId="7DC66E60" w:rsidR="00464E88" w:rsidRPr="00CE0402" w:rsidRDefault="00464E88" w:rsidP="00464E88">
            <w:pPr>
              <w:ind w:left="-101"/>
              <w:jc w:val="left"/>
              <w:rPr>
                <w:rFonts w:cs="Arial"/>
                <w:b/>
                <w:bCs/>
                <w:color w:val="000000"/>
                <w:sz w:val="18"/>
                <w:szCs w:val="18"/>
              </w:rPr>
            </w:pPr>
            <w:r w:rsidRPr="00CE0402">
              <w:rPr>
                <w:rFonts w:cs="Arial"/>
                <w:b/>
                <w:bCs/>
                <w:color w:val="000000"/>
                <w:sz w:val="18"/>
                <w:szCs w:val="18"/>
                <w:lang w:val="en-GB"/>
              </w:rPr>
              <w:t xml:space="preserve">   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581" w:type="pct"/>
            <w:vAlign w:val="bottom"/>
          </w:tcPr>
          <w:p w14:paraId="17FAEEAF" w14:textId="77777777" w:rsidR="00464E88" w:rsidRPr="00CE0402" w:rsidRDefault="00464E88" w:rsidP="00464E88">
            <w:pPr>
              <w:ind w:right="-72"/>
              <w:jc w:val="right"/>
              <w:rPr>
                <w:rFonts w:cs="Arial"/>
                <w:color w:val="000000"/>
                <w:sz w:val="18"/>
                <w:szCs w:val="18"/>
              </w:rPr>
            </w:pPr>
          </w:p>
        </w:tc>
        <w:tc>
          <w:tcPr>
            <w:tcW w:w="580" w:type="pct"/>
            <w:vAlign w:val="bottom"/>
          </w:tcPr>
          <w:p w14:paraId="10A3805A" w14:textId="77777777" w:rsidR="00464E88" w:rsidRPr="00CE0402" w:rsidRDefault="00464E88" w:rsidP="00464E88">
            <w:pPr>
              <w:ind w:right="-72"/>
              <w:jc w:val="right"/>
              <w:rPr>
                <w:rFonts w:cs="Arial"/>
                <w:color w:val="000000"/>
                <w:sz w:val="18"/>
                <w:szCs w:val="18"/>
              </w:rPr>
            </w:pPr>
          </w:p>
        </w:tc>
        <w:tc>
          <w:tcPr>
            <w:tcW w:w="580" w:type="pct"/>
          </w:tcPr>
          <w:p w14:paraId="6B7FA8D3" w14:textId="77777777" w:rsidR="00464E88" w:rsidRPr="00CE0402" w:rsidRDefault="00464E88" w:rsidP="00464E88">
            <w:pPr>
              <w:ind w:right="-72"/>
              <w:jc w:val="right"/>
              <w:rPr>
                <w:rFonts w:cs="Arial"/>
                <w:color w:val="000000"/>
                <w:sz w:val="18"/>
                <w:szCs w:val="18"/>
              </w:rPr>
            </w:pPr>
          </w:p>
        </w:tc>
        <w:tc>
          <w:tcPr>
            <w:tcW w:w="657" w:type="pct"/>
          </w:tcPr>
          <w:p w14:paraId="1B7CA655" w14:textId="77777777" w:rsidR="00464E88" w:rsidRPr="00CE0402" w:rsidRDefault="00464E88" w:rsidP="00464E88">
            <w:pPr>
              <w:ind w:right="-72"/>
              <w:jc w:val="right"/>
              <w:rPr>
                <w:rFonts w:cs="Arial"/>
                <w:color w:val="000000"/>
                <w:sz w:val="18"/>
                <w:szCs w:val="18"/>
              </w:rPr>
            </w:pPr>
          </w:p>
        </w:tc>
        <w:tc>
          <w:tcPr>
            <w:tcW w:w="557" w:type="pct"/>
            <w:gridSpan w:val="2"/>
          </w:tcPr>
          <w:p w14:paraId="05EB5BAF" w14:textId="77777777" w:rsidR="00464E88" w:rsidRPr="00CE0402" w:rsidRDefault="00464E88" w:rsidP="00464E88">
            <w:pPr>
              <w:ind w:right="-72"/>
              <w:jc w:val="right"/>
              <w:rPr>
                <w:rFonts w:cs="Arial"/>
                <w:color w:val="000000"/>
                <w:sz w:val="18"/>
                <w:szCs w:val="18"/>
              </w:rPr>
            </w:pPr>
          </w:p>
        </w:tc>
        <w:tc>
          <w:tcPr>
            <w:tcW w:w="568" w:type="pct"/>
            <w:vAlign w:val="bottom"/>
          </w:tcPr>
          <w:p w14:paraId="1805D223" w14:textId="73405435" w:rsidR="00464E88" w:rsidRPr="00CE0402" w:rsidRDefault="00464E88" w:rsidP="00464E88">
            <w:pPr>
              <w:ind w:right="-72"/>
              <w:jc w:val="right"/>
              <w:rPr>
                <w:rFonts w:cs="Arial"/>
                <w:color w:val="000000"/>
                <w:sz w:val="18"/>
                <w:szCs w:val="18"/>
              </w:rPr>
            </w:pPr>
          </w:p>
        </w:tc>
      </w:tr>
      <w:tr w:rsidR="00272DC4" w:rsidRPr="00CE0402" w14:paraId="700C9681" w14:textId="77777777" w:rsidTr="009D454B">
        <w:tc>
          <w:tcPr>
            <w:tcW w:w="1477" w:type="pct"/>
          </w:tcPr>
          <w:p w14:paraId="75626475" w14:textId="77777777" w:rsidR="00272DC4" w:rsidRPr="00CE0402" w:rsidRDefault="00272DC4" w:rsidP="00272DC4">
            <w:pPr>
              <w:ind w:left="-72"/>
              <w:rPr>
                <w:rFonts w:cs="Arial"/>
                <w:color w:val="000000"/>
                <w:sz w:val="18"/>
                <w:szCs w:val="18"/>
              </w:rPr>
            </w:pPr>
            <w:r w:rsidRPr="00CE0402">
              <w:rPr>
                <w:rFonts w:cs="Arial"/>
                <w:color w:val="000000"/>
                <w:sz w:val="18"/>
                <w:szCs w:val="18"/>
              </w:rPr>
              <w:t>Opening net book amount</w:t>
            </w:r>
          </w:p>
        </w:tc>
        <w:tc>
          <w:tcPr>
            <w:tcW w:w="581" w:type="pct"/>
          </w:tcPr>
          <w:p w14:paraId="63596D67" w14:textId="7AC95943"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50,599 </w:t>
            </w:r>
          </w:p>
        </w:tc>
        <w:tc>
          <w:tcPr>
            <w:tcW w:w="580" w:type="pct"/>
          </w:tcPr>
          <w:p w14:paraId="78C7028C" w14:textId="52527A0E"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22,516 </w:t>
            </w:r>
          </w:p>
        </w:tc>
        <w:tc>
          <w:tcPr>
            <w:tcW w:w="580" w:type="pct"/>
          </w:tcPr>
          <w:p w14:paraId="05B9B7EA" w14:textId="352460D9"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105,465 </w:t>
            </w:r>
          </w:p>
        </w:tc>
        <w:tc>
          <w:tcPr>
            <w:tcW w:w="657" w:type="pct"/>
          </w:tcPr>
          <w:p w14:paraId="40D133A5" w14:textId="68955A38"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23,143 </w:t>
            </w:r>
          </w:p>
        </w:tc>
        <w:tc>
          <w:tcPr>
            <w:tcW w:w="557" w:type="pct"/>
            <w:gridSpan w:val="2"/>
          </w:tcPr>
          <w:p w14:paraId="0E1ABC39" w14:textId="216CD8F6"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568" w:type="pct"/>
          </w:tcPr>
          <w:p w14:paraId="34B71E27" w14:textId="1CA9938B"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201,723 </w:t>
            </w:r>
          </w:p>
        </w:tc>
      </w:tr>
      <w:tr w:rsidR="00272DC4" w:rsidRPr="00CE0402" w14:paraId="7B5F53D6" w14:textId="77777777" w:rsidTr="009D454B">
        <w:tc>
          <w:tcPr>
            <w:tcW w:w="1477" w:type="pct"/>
          </w:tcPr>
          <w:p w14:paraId="247734D2" w14:textId="01C65465" w:rsidR="00272DC4" w:rsidRPr="00CE0402" w:rsidRDefault="00272DC4" w:rsidP="00272DC4">
            <w:pPr>
              <w:ind w:left="-72"/>
              <w:rPr>
                <w:rFonts w:cs="Arial"/>
                <w:color w:val="000000"/>
                <w:sz w:val="18"/>
                <w:szCs w:val="18"/>
              </w:rPr>
            </w:pPr>
            <w:r w:rsidRPr="00CE0402">
              <w:rPr>
                <w:rFonts w:cs="Arial"/>
                <w:color w:val="000000"/>
                <w:sz w:val="18"/>
                <w:szCs w:val="18"/>
              </w:rPr>
              <w:t>Business combination (Note 34)</w:t>
            </w:r>
          </w:p>
        </w:tc>
        <w:tc>
          <w:tcPr>
            <w:tcW w:w="581" w:type="pct"/>
          </w:tcPr>
          <w:p w14:paraId="0C323263" w14:textId="5376D133"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448 </w:t>
            </w:r>
          </w:p>
        </w:tc>
        <w:tc>
          <w:tcPr>
            <w:tcW w:w="580" w:type="pct"/>
          </w:tcPr>
          <w:p w14:paraId="7CC3A81F" w14:textId="2F9ABB7F"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580" w:type="pct"/>
          </w:tcPr>
          <w:p w14:paraId="7915BB3F" w14:textId="52BBB85D"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657" w:type="pct"/>
          </w:tcPr>
          <w:p w14:paraId="51BD682E" w14:textId="4141F0B0"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557" w:type="pct"/>
            <w:gridSpan w:val="2"/>
          </w:tcPr>
          <w:p w14:paraId="6A529622" w14:textId="4332475B"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568" w:type="pct"/>
          </w:tcPr>
          <w:p w14:paraId="7D5685FE" w14:textId="3D7124D6"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448 </w:t>
            </w:r>
          </w:p>
        </w:tc>
      </w:tr>
      <w:tr w:rsidR="00272DC4" w:rsidRPr="00CE0402" w14:paraId="449A9918" w14:textId="77777777" w:rsidTr="009D454B">
        <w:tc>
          <w:tcPr>
            <w:tcW w:w="1477" w:type="pct"/>
          </w:tcPr>
          <w:p w14:paraId="608BB788" w14:textId="77777777" w:rsidR="00272DC4" w:rsidRPr="00CE0402" w:rsidRDefault="00272DC4" w:rsidP="00272DC4">
            <w:pPr>
              <w:ind w:left="-72"/>
              <w:rPr>
                <w:rFonts w:cs="Arial"/>
                <w:color w:val="000000"/>
                <w:sz w:val="18"/>
                <w:szCs w:val="18"/>
              </w:rPr>
            </w:pPr>
            <w:r w:rsidRPr="00CE0402">
              <w:rPr>
                <w:rFonts w:cs="Arial"/>
                <w:color w:val="000000"/>
                <w:sz w:val="18"/>
                <w:szCs w:val="18"/>
              </w:rPr>
              <w:t>Additions</w:t>
            </w:r>
          </w:p>
        </w:tc>
        <w:tc>
          <w:tcPr>
            <w:tcW w:w="581" w:type="pct"/>
          </w:tcPr>
          <w:p w14:paraId="658F7454" w14:textId="47F07B18"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14,938 </w:t>
            </w:r>
          </w:p>
        </w:tc>
        <w:tc>
          <w:tcPr>
            <w:tcW w:w="580" w:type="pct"/>
          </w:tcPr>
          <w:p w14:paraId="4B6E9DF2" w14:textId="2A5CD701"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38,027 </w:t>
            </w:r>
          </w:p>
        </w:tc>
        <w:tc>
          <w:tcPr>
            <w:tcW w:w="580" w:type="pct"/>
          </w:tcPr>
          <w:p w14:paraId="6DAE282D" w14:textId="12E371C6"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657" w:type="pct"/>
          </w:tcPr>
          <w:p w14:paraId="4D482954" w14:textId="527059E2"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557" w:type="pct"/>
            <w:gridSpan w:val="2"/>
          </w:tcPr>
          <w:p w14:paraId="2E1C2F7D" w14:textId="7D77C8A2"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   </w:t>
            </w:r>
          </w:p>
        </w:tc>
        <w:tc>
          <w:tcPr>
            <w:tcW w:w="568" w:type="pct"/>
          </w:tcPr>
          <w:p w14:paraId="64665368" w14:textId="28EC0870" w:rsidR="00272DC4" w:rsidRPr="00CE0402" w:rsidRDefault="00272DC4" w:rsidP="00272DC4">
            <w:pPr>
              <w:ind w:right="-72"/>
              <w:jc w:val="right"/>
              <w:rPr>
                <w:rFonts w:cs="Arial"/>
                <w:color w:val="000000"/>
                <w:sz w:val="18"/>
                <w:szCs w:val="18"/>
                <w:lang w:val="en-GB"/>
              </w:rPr>
            </w:pPr>
            <w:r w:rsidRPr="00CE0402">
              <w:rPr>
                <w:rFonts w:cs="Arial"/>
                <w:sz w:val="18"/>
                <w:szCs w:val="18"/>
              </w:rPr>
              <w:t xml:space="preserve"> 52,965 </w:t>
            </w:r>
          </w:p>
        </w:tc>
      </w:tr>
      <w:tr w:rsidR="00C0306C" w:rsidRPr="00CE0402" w14:paraId="5BA84182" w14:textId="77777777" w:rsidTr="009D454B">
        <w:tc>
          <w:tcPr>
            <w:tcW w:w="1477" w:type="pct"/>
          </w:tcPr>
          <w:p w14:paraId="15D3C7BC" w14:textId="6C8FC7D8" w:rsidR="00C0306C" w:rsidRPr="00CE0402" w:rsidRDefault="00C0306C" w:rsidP="00C0306C">
            <w:pPr>
              <w:ind w:left="-72"/>
              <w:rPr>
                <w:rFonts w:eastAsia="Arial Unicode MS" w:cs="Arial"/>
                <w:color w:val="000000"/>
                <w:sz w:val="18"/>
                <w:szCs w:val="18"/>
                <w:cs/>
              </w:rPr>
            </w:pPr>
            <w:r w:rsidRPr="00CE0402">
              <w:rPr>
                <w:rFonts w:cs="Arial"/>
                <w:color w:val="000000"/>
                <w:sz w:val="18"/>
                <w:szCs w:val="18"/>
                <w:lang w:val="en-AU"/>
              </w:rPr>
              <w:t>Write off</w:t>
            </w:r>
          </w:p>
        </w:tc>
        <w:tc>
          <w:tcPr>
            <w:tcW w:w="581" w:type="pct"/>
          </w:tcPr>
          <w:p w14:paraId="78A22826" w14:textId="0BA73A13"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(129)</w:t>
            </w:r>
          </w:p>
        </w:tc>
        <w:tc>
          <w:tcPr>
            <w:tcW w:w="580" w:type="pct"/>
          </w:tcPr>
          <w:p w14:paraId="7FEB2420" w14:textId="23B87D9B"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80" w:type="pct"/>
          </w:tcPr>
          <w:p w14:paraId="7AD5D63C" w14:textId="5357A2D9"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657" w:type="pct"/>
          </w:tcPr>
          <w:p w14:paraId="7888AA50" w14:textId="3A4B0A23"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57" w:type="pct"/>
            <w:gridSpan w:val="2"/>
          </w:tcPr>
          <w:p w14:paraId="2DFABC45" w14:textId="3E27D293"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68" w:type="pct"/>
          </w:tcPr>
          <w:p w14:paraId="07156AA0" w14:textId="0370527A"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(129)</w:t>
            </w:r>
          </w:p>
        </w:tc>
      </w:tr>
      <w:tr w:rsidR="00C0306C" w:rsidRPr="00CE0402" w14:paraId="5BFF6BF7" w14:textId="77777777" w:rsidTr="009D454B">
        <w:tc>
          <w:tcPr>
            <w:tcW w:w="1477" w:type="pct"/>
            <w:vAlign w:val="bottom"/>
          </w:tcPr>
          <w:p w14:paraId="79EFFF2A" w14:textId="77777777" w:rsidR="00C0306C" w:rsidRPr="00CE0402" w:rsidRDefault="00C0306C" w:rsidP="00C030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rPr>
            </w:pPr>
            <w:r w:rsidRPr="00CE0402">
              <w:rPr>
                <w:rFonts w:ascii="Arial" w:hAnsi="Arial" w:cs="Arial"/>
                <w:color w:val="000000"/>
                <w:sz w:val="18"/>
                <w:szCs w:val="18"/>
              </w:rPr>
              <w:t>Transfers in (out)</w:t>
            </w:r>
          </w:p>
        </w:tc>
        <w:tc>
          <w:tcPr>
            <w:tcW w:w="581" w:type="pct"/>
          </w:tcPr>
          <w:p w14:paraId="78C1BB8B" w14:textId="5E461F50"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55,918 </w:t>
            </w:r>
          </w:p>
        </w:tc>
        <w:tc>
          <w:tcPr>
            <w:tcW w:w="580" w:type="pct"/>
          </w:tcPr>
          <w:p w14:paraId="3B44C26D" w14:textId="0ED07A3F"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(55,918)</w:t>
            </w:r>
          </w:p>
        </w:tc>
        <w:tc>
          <w:tcPr>
            <w:tcW w:w="580" w:type="pct"/>
          </w:tcPr>
          <w:p w14:paraId="57E39E0C" w14:textId="4F844555"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657" w:type="pct"/>
          </w:tcPr>
          <w:p w14:paraId="52331304" w14:textId="522C7C60"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57" w:type="pct"/>
            <w:gridSpan w:val="2"/>
          </w:tcPr>
          <w:p w14:paraId="61223D7A" w14:textId="5FF2A034"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68" w:type="pct"/>
          </w:tcPr>
          <w:p w14:paraId="0C6D666F" w14:textId="57E50880"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r>
      <w:tr w:rsidR="00C0306C" w:rsidRPr="00CE0402" w14:paraId="42157E88" w14:textId="77777777" w:rsidTr="009D454B">
        <w:tc>
          <w:tcPr>
            <w:tcW w:w="1477" w:type="pct"/>
            <w:vAlign w:val="bottom"/>
          </w:tcPr>
          <w:p w14:paraId="70DDD30C" w14:textId="77777777" w:rsidR="00C0306C" w:rsidRPr="00CE0402" w:rsidRDefault="00C0306C" w:rsidP="00C0306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lang w:val="en-GB"/>
              </w:rPr>
            </w:pPr>
            <w:r w:rsidRPr="00CE0402">
              <w:rPr>
                <w:rFonts w:ascii="Arial" w:hAnsi="Arial" w:cs="Arial"/>
                <w:color w:val="000000"/>
                <w:sz w:val="18"/>
                <w:szCs w:val="18"/>
                <w:lang w:val="en-GB"/>
              </w:rPr>
              <w:t>Amortisation charge</w:t>
            </w:r>
          </w:p>
        </w:tc>
        <w:tc>
          <w:tcPr>
            <w:tcW w:w="581" w:type="pct"/>
            <w:tcBorders>
              <w:bottom w:val="single" w:sz="4" w:space="0" w:color="auto"/>
            </w:tcBorders>
          </w:tcPr>
          <w:p w14:paraId="6D977CDA" w14:textId="4B096FDC"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(22,307)</w:t>
            </w:r>
          </w:p>
        </w:tc>
        <w:tc>
          <w:tcPr>
            <w:tcW w:w="580" w:type="pct"/>
            <w:tcBorders>
              <w:bottom w:val="single" w:sz="4" w:space="0" w:color="auto"/>
            </w:tcBorders>
          </w:tcPr>
          <w:p w14:paraId="679DB705" w14:textId="7B6C5048"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80" w:type="pct"/>
            <w:tcBorders>
              <w:bottom w:val="single" w:sz="4" w:space="0" w:color="auto"/>
            </w:tcBorders>
          </w:tcPr>
          <w:p w14:paraId="28833686" w14:textId="0AD2C1CB"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(8,531)</w:t>
            </w:r>
          </w:p>
        </w:tc>
        <w:tc>
          <w:tcPr>
            <w:tcW w:w="657" w:type="pct"/>
            <w:tcBorders>
              <w:bottom w:val="single" w:sz="4" w:space="0" w:color="auto"/>
            </w:tcBorders>
          </w:tcPr>
          <w:p w14:paraId="4CCF883F" w14:textId="75AF5B21"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(3,625)</w:t>
            </w:r>
          </w:p>
        </w:tc>
        <w:tc>
          <w:tcPr>
            <w:tcW w:w="557" w:type="pct"/>
            <w:gridSpan w:val="2"/>
            <w:tcBorders>
              <w:bottom w:val="single" w:sz="4" w:space="0" w:color="auto"/>
            </w:tcBorders>
          </w:tcPr>
          <w:p w14:paraId="2208B931" w14:textId="59E18350"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68" w:type="pct"/>
            <w:tcBorders>
              <w:bottom w:val="single" w:sz="4" w:space="0" w:color="auto"/>
            </w:tcBorders>
          </w:tcPr>
          <w:p w14:paraId="50AAC35C" w14:textId="6F6CAC56"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(34,463)</w:t>
            </w:r>
          </w:p>
        </w:tc>
      </w:tr>
      <w:tr w:rsidR="00196008" w:rsidRPr="00CE0402" w14:paraId="27AF5B0A" w14:textId="77777777" w:rsidTr="009D454B">
        <w:tc>
          <w:tcPr>
            <w:tcW w:w="1477" w:type="pct"/>
          </w:tcPr>
          <w:p w14:paraId="4DA406A4" w14:textId="77777777" w:rsidR="00196008" w:rsidRPr="00CE0402" w:rsidRDefault="00196008" w:rsidP="00196008">
            <w:pPr>
              <w:ind w:left="-72"/>
              <w:rPr>
                <w:rFonts w:cs="Arial"/>
                <w:color w:val="000000"/>
                <w:sz w:val="18"/>
                <w:szCs w:val="18"/>
              </w:rPr>
            </w:pPr>
          </w:p>
        </w:tc>
        <w:tc>
          <w:tcPr>
            <w:tcW w:w="581" w:type="pct"/>
            <w:tcBorders>
              <w:top w:val="single" w:sz="4" w:space="0" w:color="auto"/>
            </w:tcBorders>
          </w:tcPr>
          <w:p w14:paraId="0D53D278" w14:textId="77777777" w:rsidR="00196008" w:rsidRPr="00CE0402" w:rsidRDefault="00196008" w:rsidP="00196008">
            <w:pPr>
              <w:ind w:right="-72"/>
              <w:jc w:val="right"/>
              <w:rPr>
                <w:rFonts w:cs="Arial"/>
                <w:color w:val="000000"/>
                <w:sz w:val="18"/>
                <w:szCs w:val="18"/>
                <w:lang w:val="en-GB"/>
              </w:rPr>
            </w:pPr>
          </w:p>
        </w:tc>
        <w:tc>
          <w:tcPr>
            <w:tcW w:w="580" w:type="pct"/>
            <w:tcBorders>
              <w:top w:val="single" w:sz="4" w:space="0" w:color="auto"/>
            </w:tcBorders>
          </w:tcPr>
          <w:p w14:paraId="63BE086E" w14:textId="77777777" w:rsidR="00196008" w:rsidRPr="00CE0402" w:rsidRDefault="00196008" w:rsidP="00196008">
            <w:pPr>
              <w:ind w:right="-72"/>
              <w:jc w:val="right"/>
              <w:rPr>
                <w:rFonts w:cs="Arial"/>
                <w:color w:val="000000"/>
                <w:sz w:val="18"/>
                <w:szCs w:val="18"/>
                <w:lang w:val="en-GB"/>
              </w:rPr>
            </w:pPr>
          </w:p>
        </w:tc>
        <w:tc>
          <w:tcPr>
            <w:tcW w:w="580" w:type="pct"/>
            <w:tcBorders>
              <w:top w:val="single" w:sz="4" w:space="0" w:color="auto"/>
            </w:tcBorders>
          </w:tcPr>
          <w:p w14:paraId="0C563EB4" w14:textId="77777777" w:rsidR="00196008" w:rsidRPr="00CE0402" w:rsidRDefault="00196008" w:rsidP="00196008">
            <w:pPr>
              <w:tabs>
                <w:tab w:val="left" w:pos="987"/>
              </w:tabs>
              <w:jc w:val="right"/>
              <w:rPr>
                <w:rFonts w:cs="Arial"/>
                <w:color w:val="000000"/>
                <w:sz w:val="18"/>
                <w:szCs w:val="18"/>
                <w:lang w:val="en-GB"/>
              </w:rPr>
            </w:pPr>
          </w:p>
        </w:tc>
        <w:tc>
          <w:tcPr>
            <w:tcW w:w="657" w:type="pct"/>
            <w:tcBorders>
              <w:top w:val="single" w:sz="4" w:space="0" w:color="auto"/>
            </w:tcBorders>
          </w:tcPr>
          <w:p w14:paraId="63B03197" w14:textId="77777777" w:rsidR="00196008" w:rsidRPr="00CE0402" w:rsidRDefault="00196008" w:rsidP="00196008">
            <w:pPr>
              <w:tabs>
                <w:tab w:val="left" w:pos="907"/>
              </w:tabs>
              <w:jc w:val="right"/>
              <w:rPr>
                <w:rFonts w:cs="Arial"/>
                <w:color w:val="000000"/>
                <w:sz w:val="18"/>
                <w:szCs w:val="18"/>
                <w:lang w:val="en-GB"/>
              </w:rPr>
            </w:pPr>
          </w:p>
        </w:tc>
        <w:tc>
          <w:tcPr>
            <w:tcW w:w="557" w:type="pct"/>
            <w:gridSpan w:val="2"/>
            <w:tcBorders>
              <w:top w:val="single" w:sz="4" w:space="0" w:color="auto"/>
            </w:tcBorders>
          </w:tcPr>
          <w:p w14:paraId="1B6FB578" w14:textId="77777777" w:rsidR="00196008" w:rsidRPr="00CE0402" w:rsidRDefault="00196008" w:rsidP="00196008">
            <w:pPr>
              <w:ind w:right="-72"/>
              <w:jc w:val="right"/>
              <w:rPr>
                <w:rFonts w:cs="Arial"/>
                <w:color w:val="000000"/>
                <w:sz w:val="18"/>
                <w:szCs w:val="18"/>
                <w:lang w:val="en-GB"/>
              </w:rPr>
            </w:pPr>
          </w:p>
        </w:tc>
        <w:tc>
          <w:tcPr>
            <w:tcW w:w="568" w:type="pct"/>
            <w:tcBorders>
              <w:top w:val="single" w:sz="4" w:space="0" w:color="auto"/>
            </w:tcBorders>
          </w:tcPr>
          <w:p w14:paraId="796B6284" w14:textId="43B54047" w:rsidR="00196008" w:rsidRPr="00CE0402" w:rsidRDefault="00196008" w:rsidP="00196008">
            <w:pPr>
              <w:ind w:right="-72"/>
              <w:jc w:val="right"/>
              <w:rPr>
                <w:rFonts w:cs="Arial"/>
                <w:color w:val="000000"/>
                <w:sz w:val="18"/>
                <w:szCs w:val="18"/>
                <w:lang w:val="en-GB"/>
              </w:rPr>
            </w:pPr>
          </w:p>
        </w:tc>
      </w:tr>
      <w:tr w:rsidR="00C0306C" w:rsidRPr="00CE0402" w14:paraId="4B97F8C9" w14:textId="77777777" w:rsidTr="009D454B">
        <w:tc>
          <w:tcPr>
            <w:tcW w:w="1477" w:type="pct"/>
          </w:tcPr>
          <w:p w14:paraId="0D44567E" w14:textId="77777777" w:rsidR="00C0306C" w:rsidRPr="00CE0402" w:rsidRDefault="00C0306C" w:rsidP="00C0306C">
            <w:pPr>
              <w:ind w:left="-72"/>
              <w:jc w:val="left"/>
              <w:rPr>
                <w:rFonts w:cs="Arial"/>
                <w:color w:val="000000"/>
                <w:sz w:val="18"/>
                <w:szCs w:val="18"/>
              </w:rPr>
            </w:pPr>
            <w:r w:rsidRPr="00CE0402">
              <w:rPr>
                <w:rFonts w:cs="Arial"/>
                <w:color w:val="000000"/>
                <w:sz w:val="18"/>
                <w:szCs w:val="18"/>
              </w:rPr>
              <w:t>Closing net book amount</w:t>
            </w:r>
          </w:p>
        </w:tc>
        <w:tc>
          <w:tcPr>
            <w:tcW w:w="581" w:type="pct"/>
            <w:tcBorders>
              <w:bottom w:val="single" w:sz="4" w:space="0" w:color="auto"/>
            </w:tcBorders>
          </w:tcPr>
          <w:p w14:paraId="2EEFA31F" w14:textId="0141E403"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99,467 </w:t>
            </w:r>
          </w:p>
        </w:tc>
        <w:tc>
          <w:tcPr>
            <w:tcW w:w="580" w:type="pct"/>
            <w:tcBorders>
              <w:bottom w:val="single" w:sz="4" w:space="0" w:color="auto"/>
            </w:tcBorders>
          </w:tcPr>
          <w:p w14:paraId="3A519D4D" w14:textId="1FF0E61C"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4,625 </w:t>
            </w:r>
          </w:p>
        </w:tc>
        <w:tc>
          <w:tcPr>
            <w:tcW w:w="580" w:type="pct"/>
            <w:tcBorders>
              <w:bottom w:val="single" w:sz="4" w:space="0" w:color="auto"/>
            </w:tcBorders>
          </w:tcPr>
          <w:p w14:paraId="680C5FEC" w14:textId="7E6F687A"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96,934 </w:t>
            </w:r>
          </w:p>
        </w:tc>
        <w:tc>
          <w:tcPr>
            <w:tcW w:w="657" w:type="pct"/>
            <w:tcBorders>
              <w:bottom w:val="single" w:sz="4" w:space="0" w:color="auto"/>
            </w:tcBorders>
          </w:tcPr>
          <w:p w14:paraId="3DC8CF7B" w14:textId="35BF89D4"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19,518 </w:t>
            </w:r>
          </w:p>
        </w:tc>
        <w:tc>
          <w:tcPr>
            <w:tcW w:w="557" w:type="pct"/>
            <w:gridSpan w:val="2"/>
            <w:tcBorders>
              <w:bottom w:val="single" w:sz="4" w:space="0" w:color="auto"/>
            </w:tcBorders>
          </w:tcPr>
          <w:p w14:paraId="1173F4FD" w14:textId="683FA9B1"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   </w:t>
            </w:r>
          </w:p>
        </w:tc>
        <w:tc>
          <w:tcPr>
            <w:tcW w:w="568" w:type="pct"/>
            <w:tcBorders>
              <w:bottom w:val="single" w:sz="4" w:space="0" w:color="auto"/>
            </w:tcBorders>
          </w:tcPr>
          <w:p w14:paraId="5BCC66FE" w14:textId="43BF4C76" w:rsidR="00C0306C" w:rsidRPr="00CE0402" w:rsidRDefault="00C0306C" w:rsidP="00C0306C">
            <w:pPr>
              <w:ind w:right="-72"/>
              <w:jc w:val="right"/>
              <w:rPr>
                <w:rFonts w:cs="Arial"/>
                <w:color w:val="000000"/>
                <w:sz w:val="18"/>
                <w:szCs w:val="18"/>
                <w:lang w:val="en-GB"/>
              </w:rPr>
            </w:pPr>
            <w:r w:rsidRPr="00CE0402">
              <w:rPr>
                <w:rFonts w:cs="Arial"/>
                <w:sz w:val="18"/>
                <w:szCs w:val="18"/>
              </w:rPr>
              <w:t xml:space="preserve"> 220,544 </w:t>
            </w:r>
          </w:p>
        </w:tc>
      </w:tr>
      <w:tr w:rsidR="00196008" w:rsidRPr="00CE0402" w14:paraId="5C62AA82" w14:textId="77777777" w:rsidTr="009D454B">
        <w:tc>
          <w:tcPr>
            <w:tcW w:w="1477" w:type="pct"/>
          </w:tcPr>
          <w:p w14:paraId="2030210C" w14:textId="77777777" w:rsidR="00196008" w:rsidRPr="00CE0402" w:rsidRDefault="00196008" w:rsidP="00196008">
            <w:pPr>
              <w:ind w:left="-72"/>
              <w:rPr>
                <w:rFonts w:cs="Arial"/>
                <w:color w:val="000000"/>
                <w:sz w:val="18"/>
                <w:szCs w:val="18"/>
              </w:rPr>
            </w:pPr>
          </w:p>
        </w:tc>
        <w:tc>
          <w:tcPr>
            <w:tcW w:w="581" w:type="pct"/>
            <w:tcBorders>
              <w:top w:val="single" w:sz="4" w:space="0" w:color="auto"/>
            </w:tcBorders>
          </w:tcPr>
          <w:p w14:paraId="03918DFF" w14:textId="77777777" w:rsidR="00196008" w:rsidRPr="00CE0402" w:rsidRDefault="00196008" w:rsidP="00196008">
            <w:pPr>
              <w:ind w:right="-72"/>
              <w:jc w:val="right"/>
              <w:rPr>
                <w:rFonts w:cs="Arial"/>
                <w:color w:val="000000"/>
                <w:sz w:val="18"/>
                <w:szCs w:val="18"/>
                <w:lang w:val="en-GB"/>
              </w:rPr>
            </w:pPr>
          </w:p>
        </w:tc>
        <w:tc>
          <w:tcPr>
            <w:tcW w:w="580" w:type="pct"/>
            <w:tcBorders>
              <w:top w:val="single" w:sz="4" w:space="0" w:color="auto"/>
            </w:tcBorders>
          </w:tcPr>
          <w:p w14:paraId="02011BC6" w14:textId="77777777" w:rsidR="00196008" w:rsidRPr="00CE0402" w:rsidRDefault="00196008" w:rsidP="00196008">
            <w:pPr>
              <w:ind w:right="-72"/>
              <w:jc w:val="right"/>
              <w:rPr>
                <w:rFonts w:cs="Arial"/>
                <w:color w:val="000000"/>
                <w:sz w:val="18"/>
                <w:szCs w:val="18"/>
                <w:lang w:val="en-GB"/>
              </w:rPr>
            </w:pPr>
          </w:p>
        </w:tc>
        <w:tc>
          <w:tcPr>
            <w:tcW w:w="580" w:type="pct"/>
            <w:tcBorders>
              <w:top w:val="single" w:sz="4" w:space="0" w:color="auto"/>
            </w:tcBorders>
          </w:tcPr>
          <w:p w14:paraId="7F932DE1" w14:textId="77777777" w:rsidR="00196008" w:rsidRPr="00CE0402" w:rsidRDefault="00196008" w:rsidP="00196008">
            <w:pPr>
              <w:ind w:right="-72"/>
              <w:jc w:val="right"/>
              <w:rPr>
                <w:rFonts w:cs="Arial"/>
                <w:color w:val="000000"/>
                <w:sz w:val="18"/>
                <w:szCs w:val="18"/>
                <w:lang w:val="en-GB"/>
              </w:rPr>
            </w:pPr>
          </w:p>
        </w:tc>
        <w:tc>
          <w:tcPr>
            <w:tcW w:w="657" w:type="pct"/>
            <w:tcBorders>
              <w:top w:val="single" w:sz="4" w:space="0" w:color="auto"/>
            </w:tcBorders>
          </w:tcPr>
          <w:p w14:paraId="4C53FE5C" w14:textId="77777777" w:rsidR="00196008" w:rsidRPr="00CE0402" w:rsidRDefault="00196008" w:rsidP="00196008">
            <w:pPr>
              <w:ind w:right="-72"/>
              <w:jc w:val="right"/>
              <w:rPr>
                <w:rFonts w:cs="Arial"/>
                <w:color w:val="000000"/>
                <w:sz w:val="18"/>
                <w:szCs w:val="18"/>
                <w:lang w:val="en-GB"/>
              </w:rPr>
            </w:pPr>
          </w:p>
        </w:tc>
        <w:tc>
          <w:tcPr>
            <w:tcW w:w="557" w:type="pct"/>
            <w:gridSpan w:val="2"/>
            <w:tcBorders>
              <w:top w:val="single" w:sz="4" w:space="0" w:color="auto"/>
            </w:tcBorders>
          </w:tcPr>
          <w:p w14:paraId="5E9E9ABC" w14:textId="77777777" w:rsidR="00196008" w:rsidRPr="00CE0402" w:rsidRDefault="00196008" w:rsidP="00196008">
            <w:pPr>
              <w:ind w:right="-72"/>
              <w:jc w:val="right"/>
              <w:rPr>
                <w:rFonts w:cs="Arial"/>
                <w:color w:val="000000"/>
                <w:sz w:val="18"/>
                <w:szCs w:val="18"/>
                <w:lang w:val="en-GB"/>
              </w:rPr>
            </w:pPr>
          </w:p>
        </w:tc>
        <w:tc>
          <w:tcPr>
            <w:tcW w:w="568" w:type="pct"/>
            <w:tcBorders>
              <w:top w:val="single" w:sz="4" w:space="0" w:color="auto"/>
            </w:tcBorders>
          </w:tcPr>
          <w:p w14:paraId="4D51F64C" w14:textId="288A59AA" w:rsidR="00196008" w:rsidRPr="00CE0402" w:rsidRDefault="00196008" w:rsidP="00196008">
            <w:pPr>
              <w:ind w:right="-72"/>
              <w:jc w:val="right"/>
              <w:rPr>
                <w:rFonts w:cs="Arial"/>
                <w:color w:val="000000"/>
                <w:sz w:val="18"/>
                <w:szCs w:val="18"/>
                <w:lang w:val="en-GB"/>
              </w:rPr>
            </w:pPr>
          </w:p>
        </w:tc>
      </w:tr>
      <w:tr w:rsidR="00196008" w:rsidRPr="00CE0402" w14:paraId="5AC3EB7C" w14:textId="77777777" w:rsidTr="009D454B">
        <w:tc>
          <w:tcPr>
            <w:tcW w:w="1477" w:type="pct"/>
          </w:tcPr>
          <w:p w14:paraId="50342274" w14:textId="1308C9A8" w:rsidR="00196008" w:rsidRPr="00CE0402" w:rsidRDefault="00196008" w:rsidP="00196008">
            <w:pPr>
              <w:ind w:left="-72"/>
              <w:jc w:val="left"/>
              <w:rPr>
                <w:rFonts w:cs="Arial"/>
                <w:b/>
                <w:bCs/>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581" w:type="pct"/>
          </w:tcPr>
          <w:p w14:paraId="4840159A" w14:textId="77777777" w:rsidR="00196008" w:rsidRPr="00CE0402" w:rsidRDefault="00196008" w:rsidP="00196008">
            <w:pPr>
              <w:ind w:right="-72"/>
              <w:jc w:val="right"/>
              <w:rPr>
                <w:rFonts w:cs="Arial"/>
                <w:color w:val="000000"/>
                <w:sz w:val="18"/>
                <w:szCs w:val="18"/>
                <w:lang w:val="en-GB"/>
              </w:rPr>
            </w:pPr>
          </w:p>
        </w:tc>
        <w:tc>
          <w:tcPr>
            <w:tcW w:w="580" w:type="pct"/>
          </w:tcPr>
          <w:p w14:paraId="5D8995D3" w14:textId="77777777" w:rsidR="00196008" w:rsidRPr="00CE0402" w:rsidRDefault="00196008" w:rsidP="00196008">
            <w:pPr>
              <w:ind w:right="-72"/>
              <w:jc w:val="right"/>
              <w:rPr>
                <w:rFonts w:cs="Arial"/>
                <w:color w:val="000000"/>
                <w:sz w:val="18"/>
                <w:szCs w:val="18"/>
                <w:lang w:val="en-GB"/>
              </w:rPr>
            </w:pPr>
          </w:p>
        </w:tc>
        <w:tc>
          <w:tcPr>
            <w:tcW w:w="580" w:type="pct"/>
          </w:tcPr>
          <w:p w14:paraId="0245BA8A" w14:textId="77777777" w:rsidR="00196008" w:rsidRPr="00CE0402" w:rsidRDefault="00196008" w:rsidP="00196008">
            <w:pPr>
              <w:ind w:right="-72"/>
              <w:jc w:val="right"/>
              <w:rPr>
                <w:rFonts w:cs="Arial"/>
                <w:color w:val="000000"/>
                <w:sz w:val="18"/>
                <w:szCs w:val="18"/>
                <w:lang w:val="en-GB"/>
              </w:rPr>
            </w:pPr>
          </w:p>
        </w:tc>
        <w:tc>
          <w:tcPr>
            <w:tcW w:w="657" w:type="pct"/>
          </w:tcPr>
          <w:p w14:paraId="4811EF6A" w14:textId="77777777" w:rsidR="00196008" w:rsidRPr="00CE0402" w:rsidRDefault="00196008" w:rsidP="00196008">
            <w:pPr>
              <w:ind w:right="-72"/>
              <w:jc w:val="right"/>
              <w:rPr>
                <w:rFonts w:cs="Arial"/>
                <w:color w:val="000000"/>
                <w:sz w:val="18"/>
                <w:szCs w:val="18"/>
                <w:lang w:val="en-GB"/>
              </w:rPr>
            </w:pPr>
          </w:p>
        </w:tc>
        <w:tc>
          <w:tcPr>
            <w:tcW w:w="557" w:type="pct"/>
            <w:gridSpan w:val="2"/>
          </w:tcPr>
          <w:p w14:paraId="59245C3B" w14:textId="77777777" w:rsidR="00196008" w:rsidRPr="00CE0402" w:rsidRDefault="00196008" w:rsidP="00196008">
            <w:pPr>
              <w:ind w:right="-72"/>
              <w:jc w:val="right"/>
              <w:rPr>
                <w:rFonts w:cs="Arial"/>
                <w:color w:val="000000"/>
                <w:sz w:val="18"/>
                <w:szCs w:val="18"/>
                <w:lang w:val="en-GB"/>
              </w:rPr>
            </w:pPr>
          </w:p>
        </w:tc>
        <w:tc>
          <w:tcPr>
            <w:tcW w:w="568" w:type="pct"/>
          </w:tcPr>
          <w:p w14:paraId="731A8096" w14:textId="05A2FF2F" w:rsidR="00196008" w:rsidRPr="00CE0402" w:rsidRDefault="00196008" w:rsidP="00196008">
            <w:pPr>
              <w:ind w:right="-72"/>
              <w:jc w:val="right"/>
              <w:rPr>
                <w:rFonts w:cs="Arial"/>
                <w:color w:val="000000"/>
                <w:sz w:val="18"/>
                <w:szCs w:val="18"/>
                <w:lang w:val="en-GB"/>
              </w:rPr>
            </w:pPr>
          </w:p>
        </w:tc>
      </w:tr>
      <w:tr w:rsidR="006A58DC" w:rsidRPr="00CE0402" w14:paraId="430F2527" w14:textId="77777777" w:rsidTr="009D454B">
        <w:tc>
          <w:tcPr>
            <w:tcW w:w="1477" w:type="pct"/>
          </w:tcPr>
          <w:p w14:paraId="292DCA97" w14:textId="77777777" w:rsidR="006A58DC" w:rsidRPr="00CE0402" w:rsidRDefault="006A58DC" w:rsidP="006A58DC">
            <w:pPr>
              <w:ind w:left="-72"/>
              <w:rPr>
                <w:rFonts w:cs="Arial"/>
                <w:b/>
                <w:bCs/>
                <w:color w:val="000000"/>
                <w:sz w:val="18"/>
                <w:szCs w:val="18"/>
              </w:rPr>
            </w:pPr>
            <w:r w:rsidRPr="00CE0402">
              <w:rPr>
                <w:rFonts w:cs="Arial"/>
                <w:color w:val="000000"/>
                <w:sz w:val="18"/>
                <w:szCs w:val="18"/>
              </w:rPr>
              <w:t xml:space="preserve">Cost </w:t>
            </w:r>
          </w:p>
        </w:tc>
        <w:tc>
          <w:tcPr>
            <w:tcW w:w="581" w:type="pct"/>
          </w:tcPr>
          <w:p w14:paraId="130E97EB" w14:textId="2ED8715F"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408,804 </w:t>
            </w:r>
          </w:p>
        </w:tc>
        <w:tc>
          <w:tcPr>
            <w:tcW w:w="580" w:type="pct"/>
          </w:tcPr>
          <w:p w14:paraId="31E6D01D" w14:textId="5890A806"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4,625 </w:t>
            </w:r>
          </w:p>
        </w:tc>
        <w:tc>
          <w:tcPr>
            <w:tcW w:w="580" w:type="pct"/>
          </w:tcPr>
          <w:p w14:paraId="7ECAB5C8" w14:textId="2BA04605"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145,825 </w:t>
            </w:r>
          </w:p>
        </w:tc>
        <w:tc>
          <w:tcPr>
            <w:tcW w:w="657" w:type="pct"/>
          </w:tcPr>
          <w:p w14:paraId="41ACC446" w14:textId="3DEABC66"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44,097 </w:t>
            </w:r>
          </w:p>
        </w:tc>
        <w:tc>
          <w:tcPr>
            <w:tcW w:w="557" w:type="pct"/>
            <w:gridSpan w:val="2"/>
          </w:tcPr>
          <w:p w14:paraId="2315DF59" w14:textId="501CD265"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   </w:t>
            </w:r>
          </w:p>
        </w:tc>
        <w:tc>
          <w:tcPr>
            <w:tcW w:w="568" w:type="pct"/>
          </w:tcPr>
          <w:p w14:paraId="1BF28CC5" w14:textId="7AEAF835"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603,351 </w:t>
            </w:r>
          </w:p>
        </w:tc>
      </w:tr>
      <w:tr w:rsidR="006A58DC" w:rsidRPr="00CE0402" w14:paraId="702046DF" w14:textId="77777777" w:rsidTr="009D454B">
        <w:tc>
          <w:tcPr>
            <w:tcW w:w="1477" w:type="pct"/>
          </w:tcPr>
          <w:p w14:paraId="37111CDD" w14:textId="3C65CDB1" w:rsidR="006A58DC" w:rsidRPr="00CE0402" w:rsidRDefault="006A58DC" w:rsidP="006A58DC">
            <w:pPr>
              <w:ind w:left="-72"/>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amortisation</w:t>
            </w:r>
          </w:p>
        </w:tc>
        <w:tc>
          <w:tcPr>
            <w:tcW w:w="581" w:type="pct"/>
            <w:tcBorders>
              <w:bottom w:val="single" w:sz="4" w:space="0" w:color="auto"/>
            </w:tcBorders>
          </w:tcPr>
          <w:p w14:paraId="0F11986A" w14:textId="11599C26"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(309,337)</w:t>
            </w:r>
          </w:p>
        </w:tc>
        <w:tc>
          <w:tcPr>
            <w:tcW w:w="580" w:type="pct"/>
            <w:tcBorders>
              <w:bottom w:val="single" w:sz="4" w:space="0" w:color="auto"/>
            </w:tcBorders>
          </w:tcPr>
          <w:p w14:paraId="3110CA03" w14:textId="5AB2C1A4"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   </w:t>
            </w:r>
          </w:p>
        </w:tc>
        <w:tc>
          <w:tcPr>
            <w:tcW w:w="580" w:type="pct"/>
            <w:tcBorders>
              <w:bottom w:val="single" w:sz="4" w:space="0" w:color="auto"/>
            </w:tcBorders>
          </w:tcPr>
          <w:p w14:paraId="6C22B512" w14:textId="3640BF72"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(48,891)</w:t>
            </w:r>
          </w:p>
        </w:tc>
        <w:tc>
          <w:tcPr>
            <w:tcW w:w="657" w:type="pct"/>
            <w:tcBorders>
              <w:bottom w:val="single" w:sz="4" w:space="0" w:color="auto"/>
            </w:tcBorders>
          </w:tcPr>
          <w:p w14:paraId="0A896788" w14:textId="4C3E0550"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(24,579)</w:t>
            </w:r>
          </w:p>
        </w:tc>
        <w:tc>
          <w:tcPr>
            <w:tcW w:w="557" w:type="pct"/>
            <w:gridSpan w:val="2"/>
            <w:tcBorders>
              <w:bottom w:val="single" w:sz="4" w:space="0" w:color="auto"/>
            </w:tcBorders>
          </w:tcPr>
          <w:p w14:paraId="63CBF29C" w14:textId="043F5BE3"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   </w:t>
            </w:r>
          </w:p>
        </w:tc>
        <w:tc>
          <w:tcPr>
            <w:tcW w:w="568" w:type="pct"/>
            <w:tcBorders>
              <w:bottom w:val="single" w:sz="4" w:space="0" w:color="auto"/>
            </w:tcBorders>
          </w:tcPr>
          <w:p w14:paraId="545586C6" w14:textId="6B9CF013" w:rsidR="006A58DC" w:rsidRPr="00CE0402" w:rsidRDefault="006A58DC" w:rsidP="006A58DC">
            <w:pPr>
              <w:ind w:right="-72"/>
              <w:jc w:val="right"/>
              <w:rPr>
                <w:rFonts w:cs="Arial"/>
                <w:color w:val="000000"/>
                <w:sz w:val="18"/>
                <w:szCs w:val="18"/>
                <w:lang w:val="en-GB"/>
              </w:rPr>
            </w:pPr>
            <w:r w:rsidRPr="00CE0402">
              <w:rPr>
                <w:rFonts w:cs="Arial"/>
                <w:sz w:val="18"/>
                <w:szCs w:val="18"/>
              </w:rPr>
              <w:t xml:space="preserve"> (382,807)</w:t>
            </w:r>
          </w:p>
        </w:tc>
      </w:tr>
      <w:tr w:rsidR="00196008" w:rsidRPr="00CE0402" w14:paraId="723F7E77" w14:textId="77777777" w:rsidTr="009D454B">
        <w:tc>
          <w:tcPr>
            <w:tcW w:w="1477" w:type="pct"/>
          </w:tcPr>
          <w:p w14:paraId="00648E81" w14:textId="77777777" w:rsidR="00196008" w:rsidRPr="00CE0402" w:rsidRDefault="00196008" w:rsidP="00196008">
            <w:pPr>
              <w:ind w:left="-72"/>
              <w:rPr>
                <w:rFonts w:cs="Arial"/>
                <w:color w:val="000000"/>
                <w:sz w:val="18"/>
                <w:szCs w:val="18"/>
              </w:rPr>
            </w:pPr>
          </w:p>
        </w:tc>
        <w:tc>
          <w:tcPr>
            <w:tcW w:w="581" w:type="pct"/>
            <w:tcBorders>
              <w:top w:val="single" w:sz="4" w:space="0" w:color="auto"/>
            </w:tcBorders>
            <w:vAlign w:val="bottom"/>
          </w:tcPr>
          <w:p w14:paraId="355A19E8" w14:textId="77777777" w:rsidR="00196008" w:rsidRPr="00CE0402" w:rsidRDefault="00196008" w:rsidP="00196008">
            <w:pPr>
              <w:ind w:right="-72"/>
              <w:jc w:val="right"/>
              <w:rPr>
                <w:rFonts w:cs="Arial"/>
                <w:color w:val="000000"/>
                <w:sz w:val="18"/>
                <w:szCs w:val="18"/>
                <w:lang w:val="en-GB"/>
              </w:rPr>
            </w:pPr>
          </w:p>
        </w:tc>
        <w:tc>
          <w:tcPr>
            <w:tcW w:w="580" w:type="pct"/>
            <w:tcBorders>
              <w:top w:val="single" w:sz="4" w:space="0" w:color="auto"/>
            </w:tcBorders>
            <w:vAlign w:val="bottom"/>
          </w:tcPr>
          <w:p w14:paraId="5CA0BC56" w14:textId="77777777" w:rsidR="00196008" w:rsidRPr="00CE0402" w:rsidRDefault="00196008" w:rsidP="00196008">
            <w:pPr>
              <w:ind w:right="-72"/>
              <w:jc w:val="right"/>
              <w:rPr>
                <w:rFonts w:cs="Arial"/>
                <w:color w:val="000000"/>
                <w:sz w:val="18"/>
                <w:szCs w:val="18"/>
                <w:lang w:val="en-GB"/>
              </w:rPr>
            </w:pPr>
          </w:p>
        </w:tc>
        <w:tc>
          <w:tcPr>
            <w:tcW w:w="580" w:type="pct"/>
            <w:tcBorders>
              <w:top w:val="single" w:sz="4" w:space="0" w:color="auto"/>
            </w:tcBorders>
          </w:tcPr>
          <w:p w14:paraId="1D660E07" w14:textId="77777777" w:rsidR="00196008" w:rsidRPr="00CE0402" w:rsidRDefault="00196008" w:rsidP="00196008">
            <w:pPr>
              <w:ind w:right="-72"/>
              <w:jc w:val="right"/>
              <w:rPr>
                <w:rFonts w:cs="Arial"/>
                <w:color w:val="000000"/>
                <w:sz w:val="18"/>
                <w:szCs w:val="18"/>
                <w:lang w:val="en-GB"/>
              </w:rPr>
            </w:pPr>
          </w:p>
        </w:tc>
        <w:tc>
          <w:tcPr>
            <w:tcW w:w="657" w:type="pct"/>
            <w:tcBorders>
              <w:top w:val="single" w:sz="4" w:space="0" w:color="auto"/>
            </w:tcBorders>
          </w:tcPr>
          <w:p w14:paraId="6F34F3C3" w14:textId="77777777" w:rsidR="00196008" w:rsidRPr="00CE0402" w:rsidRDefault="00196008" w:rsidP="00196008">
            <w:pPr>
              <w:ind w:right="-72"/>
              <w:jc w:val="right"/>
              <w:rPr>
                <w:rFonts w:cs="Arial"/>
                <w:color w:val="000000"/>
                <w:sz w:val="18"/>
                <w:szCs w:val="18"/>
                <w:lang w:val="en-GB"/>
              </w:rPr>
            </w:pPr>
          </w:p>
        </w:tc>
        <w:tc>
          <w:tcPr>
            <w:tcW w:w="557" w:type="pct"/>
            <w:gridSpan w:val="2"/>
            <w:tcBorders>
              <w:top w:val="single" w:sz="4" w:space="0" w:color="auto"/>
            </w:tcBorders>
          </w:tcPr>
          <w:p w14:paraId="5722D40C" w14:textId="77777777" w:rsidR="00196008" w:rsidRPr="00CE0402" w:rsidRDefault="00196008" w:rsidP="00196008">
            <w:pPr>
              <w:ind w:right="-72"/>
              <w:jc w:val="right"/>
              <w:rPr>
                <w:rFonts w:cs="Arial"/>
                <w:color w:val="000000"/>
                <w:sz w:val="18"/>
                <w:szCs w:val="18"/>
                <w:lang w:val="en-GB"/>
              </w:rPr>
            </w:pPr>
          </w:p>
        </w:tc>
        <w:tc>
          <w:tcPr>
            <w:tcW w:w="568" w:type="pct"/>
            <w:tcBorders>
              <w:top w:val="single" w:sz="4" w:space="0" w:color="auto"/>
            </w:tcBorders>
            <w:vAlign w:val="bottom"/>
          </w:tcPr>
          <w:p w14:paraId="5D787C25" w14:textId="2227422F" w:rsidR="00196008" w:rsidRPr="00CE0402" w:rsidRDefault="00196008" w:rsidP="00196008">
            <w:pPr>
              <w:ind w:right="-72"/>
              <w:jc w:val="right"/>
              <w:rPr>
                <w:rFonts w:cs="Arial"/>
                <w:color w:val="000000"/>
                <w:sz w:val="18"/>
                <w:szCs w:val="18"/>
                <w:lang w:val="en-GB"/>
              </w:rPr>
            </w:pPr>
          </w:p>
        </w:tc>
      </w:tr>
      <w:tr w:rsidR="006A58DC" w:rsidRPr="00CE0402" w14:paraId="1F953F6F" w14:textId="77777777" w:rsidTr="009D454B">
        <w:tc>
          <w:tcPr>
            <w:tcW w:w="1477" w:type="pct"/>
          </w:tcPr>
          <w:p w14:paraId="08E39212" w14:textId="77777777" w:rsidR="006A58DC" w:rsidRPr="00CE0402" w:rsidRDefault="006A58DC" w:rsidP="006A58DC">
            <w:pPr>
              <w:ind w:left="-72"/>
              <w:rPr>
                <w:rFonts w:cs="Arial"/>
                <w:color w:val="000000"/>
                <w:sz w:val="18"/>
                <w:szCs w:val="18"/>
              </w:rPr>
            </w:pPr>
            <w:r w:rsidRPr="00CE0402">
              <w:rPr>
                <w:rFonts w:cs="Arial"/>
                <w:color w:val="000000"/>
                <w:sz w:val="18"/>
                <w:szCs w:val="18"/>
              </w:rPr>
              <w:t>Net book amount</w:t>
            </w:r>
          </w:p>
        </w:tc>
        <w:tc>
          <w:tcPr>
            <w:tcW w:w="581" w:type="pct"/>
            <w:tcBorders>
              <w:bottom w:val="single" w:sz="4" w:space="0" w:color="auto"/>
            </w:tcBorders>
          </w:tcPr>
          <w:p w14:paraId="24BF9570" w14:textId="731241E2" w:rsidR="006A58DC" w:rsidRPr="00CE0402" w:rsidRDefault="006A58DC" w:rsidP="006A58DC">
            <w:pPr>
              <w:ind w:right="-72"/>
              <w:jc w:val="right"/>
              <w:rPr>
                <w:rFonts w:cs="Arial"/>
                <w:sz w:val="18"/>
                <w:szCs w:val="18"/>
              </w:rPr>
            </w:pPr>
            <w:r w:rsidRPr="00CE0402">
              <w:rPr>
                <w:rFonts w:cs="Arial"/>
                <w:sz w:val="18"/>
                <w:szCs w:val="18"/>
              </w:rPr>
              <w:t xml:space="preserve"> 99,467 </w:t>
            </w:r>
          </w:p>
        </w:tc>
        <w:tc>
          <w:tcPr>
            <w:tcW w:w="580" w:type="pct"/>
            <w:tcBorders>
              <w:bottom w:val="single" w:sz="4" w:space="0" w:color="auto"/>
            </w:tcBorders>
          </w:tcPr>
          <w:p w14:paraId="64D4A734" w14:textId="3E1E026E" w:rsidR="006A58DC" w:rsidRPr="00CE0402" w:rsidRDefault="006A58DC" w:rsidP="006A58DC">
            <w:pPr>
              <w:ind w:right="-72"/>
              <w:jc w:val="right"/>
              <w:rPr>
                <w:rFonts w:cs="Arial"/>
                <w:sz w:val="18"/>
                <w:szCs w:val="18"/>
              </w:rPr>
            </w:pPr>
            <w:r w:rsidRPr="00CE0402">
              <w:rPr>
                <w:rFonts w:cs="Arial"/>
                <w:sz w:val="18"/>
                <w:szCs w:val="18"/>
              </w:rPr>
              <w:t xml:space="preserve"> 4,625 </w:t>
            </w:r>
          </w:p>
        </w:tc>
        <w:tc>
          <w:tcPr>
            <w:tcW w:w="580" w:type="pct"/>
            <w:tcBorders>
              <w:bottom w:val="single" w:sz="4" w:space="0" w:color="auto"/>
            </w:tcBorders>
          </w:tcPr>
          <w:p w14:paraId="4D1F5499" w14:textId="3C160AA7" w:rsidR="006A58DC" w:rsidRPr="00CE0402" w:rsidRDefault="006A58DC" w:rsidP="006A58DC">
            <w:pPr>
              <w:ind w:right="-72"/>
              <w:jc w:val="right"/>
              <w:rPr>
                <w:rFonts w:cs="Arial"/>
                <w:sz w:val="18"/>
                <w:szCs w:val="18"/>
              </w:rPr>
            </w:pPr>
            <w:r w:rsidRPr="00CE0402">
              <w:rPr>
                <w:rFonts w:cs="Arial"/>
                <w:sz w:val="18"/>
                <w:szCs w:val="18"/>
              </w:rPr>
              <w:t xml:space="preserve"> 96,934 </w:t>
            </w:r>
          </w:p>
        </w:tc>
        <w:tc>
          <w:tcPr>
            <w:tcW w:w="657" w:type="pct"/>
            <w:tcBorders>
              <w:bottom w:val="single" w:sz="4" w:space="0" w:color="auto"/>
            </w:tcBorders>
          </w:tcPr>
          <w:p w14:paraId="45FD6233" w14:textId="7DAD7F99" w:rsidR="006A58DC" w:rsidRPr="00CE0402" w:rsidRDefault="006A58DC" w:rsidP="006A58DC">
            <w:pPr>
              <w:ind w:right="-72"/>
              <w:jc w:val="right"/>
              <w:rPr>
                <w:rFonts w:cs="Arial"/>
                <w:sz w:val="18"/>
                <w:szCs w:val="18"/>
              </w:rPr>
            </w:pPr>
            <w:r w:rsidRPr="00CE0402">
              <w:rPr>
                <w:rFonts w:cs="Arial"/>
                <w:sz w:val="18"/>
                <w:szCs w:val="18"/>
              </w:rPr>
              <w:t xml:space="preserve"> 19,518 </w:t>
            </w:r>
          </w:p>
        </w:tc>
        <w:tc>
          <w:tcPr>
            <w:tcW w:w="557" w:type="pct"/>
            <w:gridSpan w:val="2"/>
            <w:tcBorders>
              <w:bottom w:val="single" w:sz="4" w:space="0" w:color="auto"/>
            </w:tcBorders>
          </w:tcPr>
          <w:p w14:paraId="6B7C5A74" w14:textId="4E8A818F" w:rsidR="006A58DC" w:rsidRPr="00CE0402" w:rsidRDefault="006A58DC" w:rsidP="006A58DC">
            <w:pPr>
              <w:ind w:right="-72"/>
              <w:jc w:val="right"/>
              <w:rPr>
                <w:rFonts w:cs="Arial"/>
                <w:sz w:val="18"/>
                <w:szCs w:val="18"/>
              </w:rPr>
            </w:pPr>
            <w:r w:rsidRPr="00CE0402">
              <w:rPr>
                <w:rFonts w:cs="Arial"/>
                <w:sz w:val="18"/>
                <w:szCs w:val="18"/>
              </w:rPr>
              <w:t xml:space="preserve"> -   </w:t>
            </w:r>
          </w:p>
        </w:tc>
        <w:tc>
          <w:tcPr>
            <w:tcW w:w="568" w:type="pct"/>
            <w:tcBorders>
              <w:bottom w:val="single" w:sz="4" w:space="0" w:color="auto"/>
            </w:tcBorders>
          </w:tcPr>
          <w:p w14:paraId="24AD1898" w14:textId="3B302802" w:rsidR="006A58DC" w:rsidRPr="00CE0402" w:rsidRDefault="006A58DC" w:rsidP="006A58DC">
            <w:pPr>
              <w:ind w:right="-72"/>
              <w:jc w:val="right"/>
              <w:rPr>
                <w:rFonts w:cs="Arial"/>
                <w:sz w:val="18"/>
                <w:szCs w:val="18"/>
              </w:rPr>
            </w:pPr>
            <w:r w:rsidRPr="00CE0402">
              <w:rPr>
                <w:rFonts w:cs="Arial"/>
                <w:sz w:val="18"/>
                <w:szCs w:val="18"/>
              </w:rPr>
              <w:t xml:space="preserve"> 220,544 </w:t>
            </w:r>
          </w:p>
        </w:tc>
      </w:tr>
    </w:tbl>
    <w:p w14:paraId="3BAF525A" w14:textId="224D1DC1" w:rsidR="00E33C7F" w:rsidRPr="00CE0402" w:rsidRDefault="00E33C7F" w:rsidP="0041128C">
      <w:pPr>
        <w:tabs>
          <w:tab w:val="left" w:pos="960"/>
        </w:tabs>
        <w:jc w:val="thaiDistribute"/>
        <w:rPr>
          <w:rFonts w:cs="Arial"/>
          <w:color w:val="000000"/>
          <w:spacing w:val="-2"/>
          <w:sz w:val="18"/>
          <w:szCs w:val="18"/>
        </w:rPr>
      </w:pPr>
    </w:p>
    <w:p w14:paraId="037B40F2" w14:textId="2A77307F" w:rsidR="00BC2C7A" w:rsidRPr="00CE0402" w:rsidRDefault="00BC2C7A" w:rsidP="0041128C">
      <w:pPr>
        <w:tabs>
          <w:tab w:val="left" w:pos="960"/>
        </w:tabs>
        <w:jc w:val="thaiDistribute"/>
        <w:rPr>
          <w:rFonts w:cs="Arial"/>
          <w:color w:val="000000"/>
          <w:spacing w:val="-2"/>
          <w:sz w:val="18"/>
          <w:szCs w:val="18"/>
        </w:rPr>
      </w:pPr>
    </w:p>
    <w:p w14:paraId="3B4BDFFA" w14:textId="62F7D660" w:rsidR="00BC2C7A" w:rsidRPr="00CE0402" w:rsidRDefault="00B13E3A" w:rsidP="0041128C">
      <w:pPr>
        <w:tabs>
          <w:tab w:val="left" w:pos="960"/>
        </w:tabs>
        <w:jc w:val="thaiDistribute"/>
        <w:rPr>
          <w:rFonts w:cs="Arial"/>
          <w:color w:val="000000"/>
          <w:spacing w:val="-2"/>
          <w:sz w:val="18"/>
          <w:szCs w:val="18"/>
          <w:cs/>
        </w:rPr>
      </w:pPr>
      <w:r w:rsidRPr="00CE0402">
        <w:rPr>
          <w:rFonts w:cs="Arial"/>
          <w:color w:val="000000"/>
          <w:spacing w:val="-2"/>
          <w:sz w:val="18"/>
          <w:szCs w:val="18"/>
        </w:rPr>
        <w:br w:type="page"/>
      </w:r>
    </w:p>
    <w:tbl>
      <w:tblPr>
        <w:tblW w:w="9450" w:type="dxa"/>
        <w:tblInd w:w="108" w:type="dxa"/>
        <w:tblLayout w:type="fixed"/>
        <w:tblLook w:val="04A0" w:firstRow="1" w:lastRow="0" w:firstColumn="1" w:lastColumn="0" w:noHBand="0" w:noVBand="1"/>
      </w:tblPr>
      <w:tblGrid>
        <w:gridCol w:w="7560"/>
        <w:gridCol w:w="1890"/>
      </w:tblGrid>
      <w:tr w:rsidR="00D832AF" w:rsidRPr="00CE0402" w14:paraId="64D735E2" w14:textId="77777777" w:rsidTr="00667B61">
        <w:tc>
          <w:tcPr>
            <w:tcW w:w="7560" w:type="dxa"/>
          </w:tcPr>
          <w:p w14:paraId="55158B8C" w14:textId="77777777" w:rsidR="00D832AF" w:rsidRPr="00CE0402" w:rsidRDefault="00D832AF" w:rsidP="0041128C">
            <w:pPr>
              <w:ind w:left="-72"/>
              <w:rPr>
                <w:rFonts w:cs="Arial"/>
                <w:color w:val="000000"/>
                <w:sz w:val="18"/>
                <w:szCs w:val="18"/>
              </w:rPr>
            </w:pPr>
            <w:bookmarkStart w:id="47" w:name="_Hlk32409053"/>
          </w:p>
        </w:tc>
        <w:tc>
          <w:tcPr>
            <w:tcW w:w="1890" w:type="dxa"/>
            <w:tcBorders>
              <w:bottom w:val="single" w:sz="4" w:space="0" w:color="auto"/>
            </w:tcBorders>
            <w:vAlign w:val="bottom"/>
          </w:tcPr>
          <w:p w14:paraId="369754C0" w14:textId="77777777" w:rsidR="003D15AE" w:rsidRPr="00CE0402" w:rsidRDefault="00616826" w:rsidP="0041128C">
            <w:pPr>
              <w:ind w:right="-72"/>
              <w:jc w:val="right"/>
              <w:rPr>
                <w:rFonts w:cs="Arial"/>
                <w:b/>
                <w:bCs/>
                <w:color w:val="000000"/>
                <w:sz w:val="18"/>
                <w:szCs w:val="18"/>
              </w:rPr>
            </w:pPr>
            <w:r w:rsidRPr="00CE0402">
              <w:rPr>
                <w:rFonts w:cs="Arial"/>
                <w:b/>
                <w:bCs/>
                <w:color w:val="000000"/>
                <w:sz w:val="18"/>
                <w:szCs w:val="18"/>
              </w:rPr>
              <w:t>Separate</w:t>
            </w:r>
          </w:p>
          <w:p w14:paraId="669B09E3" w14:textId="77777777" w:rsidR="00D832AF" w:rsidRPr="00CE0402" w:rsidRDefault="00616826" w:rsidP="0041128C">
            <w:pPr>
              <w:ind w:right="-72"/>
              <w:jc w:val="right"/>
              <w:rPr>
                <w:rFonts w:cs="Arial"/>
                <w:b/>
                <w:bCs/>
                <w:color w:val="000000"/>
                <w:sz w:val="18"/>
                <w:szCs w:val="18"/>
                <w:cs/>
              </w:rPr>
            </w:pPr>
            <w:r w:rsidRPr="00CE0402">
              <w:rPr>
                <w:rFonts w:cs="Arial"/>
                <w:b/>
                <w:bCs/>
                <w:color w:val="000000"/>
                <w:sz w:val="18"/>
                <w:szCs w:val="18"/>
              </w:rPr>
              <w:t>financial statement</w:t>
            </w:r>
            <w:r w:rsidR="00C40CE2" w:rsidRPr="00CE0402">
              <w:rPr>
                <w:rFonts w:cs="Arial"/>
                <w:b/>
                <w:bCs/>
                <w:color w:val="000000"/>
                <w:sz w:val="18"/>
                <w:szCs w:val="18"/>
              </w:rPr>
              <w:t>s</w:t>
            </w:r>
          </w:p>
        </w:tc>
      </w:tr>
      <w:tr w:rsidR="000B39E2" w:rsidRPr="00CE0402" w14:paraId="794CBA85" w14:textId="77777777" w:rsidTr="00667B61">
        <w:tc>
          <w:tcPr>
            <w:tcW w:w="7560" w:type="dxa"/>
          </w:tcPr>
          <w:p w14:paraId="30CBFD2B" w14:textId="77777777" w:rsidR="000B39E2" w:rsidRPr="00CE0402" w:rsidRDefault="000B39E2" w:rsidP="0041128C">
            <w:pPr>
              <w:ind w:left="-72"/>
              <w:rPr>
                <w:rFonts w:cs="Arial"/>
                <w:b/>
                <w:bCs/>
                <w:color w:val="000000"/>
                <w:sz w:val="18"/>
                <w:szCs w:val="18"/>
              </w:rPr>
            </w:pPr>
          </w:p>
        </w:tc>
        <w:tc>
          <w:tcPr>
            <w:tcW w:w="1890" w:type="dxa"/>
            <w:tcBorders>
              <w:top w:val="single" w:sz="4" w:space="0" w:color="auto"/>
            </w:tcBorders>
          </w:tcPr>
          <w:p w14:paraId="1CBC27BA" w14:textId="420A782D" w:rsidR="000B39E2" w:rsidRPr="00CE0402" w:rsidRDefault="000B39E2" w:rsidP="0041128C">
            <w:pPr>
              <w:ind w:right="-72"/>
              <w:jc w:val="right"/>
              <w:rPr>
                <w:rFonts w:cs="Arial"/>
                <w:b/>
                <w:bCs/>
                <w:color w:val="000000"/>
                <w:sz w:val="18"/>
                <w:szCs w:val="18"/>
              </w:rPr>
            </w:pPr>
            <w:r w:rsidRPr="00CE0402">
              <w:rPr>
                <w:rFonts w:cs="Arial"/>
                <w:b/>
                <w:bCs/>
                <w:color w:val="000000"/>
                <w:sz w:val="18"/>
                <w:szCs w:val="18"/>
              </w:rPr>
              <w:t>Computer software</w:t>
            </w:r>
          </w:p>
        </w:tc>
      </w:tr>
      <w:tr w:rsidR="00D832AF" w:rsidRPr="00CE0402" w14:paraId="552D8E69" w14:textId="77777777" w:rsidTr="00667B61">
        <w:tc>
          <w:tcPr>
            <w:tcW w:w="7560" w:type="dxa"/>
          </w:tcPr>
          <w:p w14:paraId="2F3B18F0" w14:textId="77777777" w:rsidR="00D832AF" w:rsidRPr="00CE0402" w:rsidRDefault="00D832AF" w:rsidP="0041128C">
            <w:pPr>
              <w:ind w:left="-72"/>
              <w:rPr>
                <w:rFonts w:cs="Arial"/>
                <w:b/>
                <w:bCs/>
                <w:color w:val="000000"/>
                <w:sz w:val="18"/>
                <w:szCs w:val="18"/>
              </w:rPr>
            </w:pPr>
          </w:p>
        </w:tc>
        <w:tc>
          <w:tcPr>
            <w:tcW w:w="1890" w:type="dxa"/>
            <w:tcBorders>
              <w:bottom w:val="single" w:sz="4" w:space="0" w:color="auto"/>
            </w:tcBorders>
          </w:tcPr>
          <w:p w14:paraId="09387001" w14:textId="77777777" w:rsidR="00D832AF" w:rsidRPr="00CE0402" w:rsidRDefault="00D832AF" w:rsidP="0041128C">
            <w:pPr>
              <w:ind w:right="-72"/>
              <w:jc w:val="right"/>
              <w:rPr>
                <w:rFonts w:cs="Arial"/>
                <w:b/>
                <w:bCs/>
                <w:color w:val="000000"/>
                <w:sz w:val="18"/>
                <w:szCs w:val="18"/>
              </w:rPr>
            </w:pPr>
            <w:r w:rsidRPr="00CE0402">
              <w:rPr>
                <w:rFonts w:cs="Arial"/>
                <w:b/>
                <w:bCs/>
                <w:color w:val="000000"/>
                <w:sz w:val="18"/>
                <w:szCs w:val="18"/>
              </w:rPr>
              <w:t>Thousand Baht</w:t>
            </w:r>
          </w:p>
        </w:tc>
      </w:tr>
      <w:tr w:rsidR="00D832AF" w:rsidRPr="00CE0402" w14:paraId="0D25012C" w14:textId="77777777" w:rsidTr="00667B61">
        <w:tc>
          <w:tcPr>
            <w:tcW w:w="7560" w:type="dxa"/>
          </w:tcPr>
          <w:p w14:paraId="4FBD26E3" w14:textId="77777777" w:rsidR="00D832AF" w:rsidRPr="00CE0402" w:rsidRDefault="00D832AF" w:rsidP="0041128C">
            <w:pPr>
              <w:ind w:left="-72"/>
              <w:rPr>
                <w:rFonts w:cs="Arial"/>
                <w:color w:val="000000"/>
                <w:sz w:val="18"/>
                <w:szCs w:val="18"/>
                <w:lang w:val="en-GB"/>
              </w:rPr>
            </w:pPr>
          </w:p>
        </w:tc>
        <w:tc>
          <w:tcPr>
            <w:tcW w:w="1890" w:type="dxa"/>
            <w:tcBorders>
              <w:top w:val="single" w:sz="4" w:space="0" w:color="auto"/>
            </w:tcBorders>
          </w:tcPr>
          <w:p w14:paraId="2689BD04" w14:textId="77777777" w:rsidR="00D832AF" w:rsidRPr="00CE0402" w:rsidRDefault="00D832AF" w:rsidP="0041128C">
            <w:pPr>
              <w:ind w:right="-72"/>
              <w:jc w:val="right"/>
              <w:rPr>
                <w:rFonts w:cs="Arial"/>
                <w:color w:val="000000"/>
                <w:sz w:val="18"/>
                <w:szCs w:val="18"/>
              </w:rPr>
            </w:pPr>
          </w:p>
        </w:tc>
      </w:tr>
      <w:bookmarkEnd w:id="47"/>
      <w:tr w:rsidR="00DF7725" w:rsidRPr="00CE0402" w14:paraId="0FB38934" w14:textId="77777777" w:rsidTr="00144EB6">
        <w:tc>
          <w:tcPr>
            <w:tcW w:w="7560" w:type="dxa"/>
          </w:tcPr>
          <w:p w14:paraId="660C1E65" w14:textId="003B3903" w:rsidR="00DF7725" w:rsidRPr="00CE0402" w:rsidRDefault="00992DA5" w:rsidP="0041128C">
            <w:pPr>
              <w:ind w:left="-72"/>
              <w:rPr>
                <w:rFonts w:cs="Arial"/>
                <w:color w:val="000000"/>
                <w:sz w:val="18"/>
                <w:szCs w:val="18"/>
              </w:rPr>
            </w:pPr>
            <w:r w:rsidRPr="00CE0402">
              <w:rPr>
                <w:rFonts w:cs="Arial"/>
                <w:b/>
                <w:bCs/>
                <w:color w:val="000000"/>
                <w:sz w:val="18"/>
                <w:szCs w:val="18"/>
              </w:rPr>
              <w:t xml:space="preserve">At </w:t>
            </w:r>
            <w:r w:rsidR="00B13E3A" w:rsidRPr="00CE0402">
              <w:rPr>
                <w:rFonts w:cs="Arial"/>
                <w:b/>
                <w:bCs/>
                <w:color w:val="000000"/>
                <w:sz w:val="18"/>
                <w:szCs w:val="18"/>
                <w:lang w:val="en-GB"/>
              </w:rPr>
              <w:t>1</w:t>
            </w:r>
            <w:r w:rsidRPr="00CE0402">
              <w:rPr>
                <w:rFonts w:cs="Arial"/>
                <w:b/>
                <w:bCs/>
                <w:color w:val="000000"/>
                <w:sz w:val="18"/>
                <w:szCs w:val="18"/>
              </w:rPr>
              <w:t xml:space="preserve"> January </w:t>
            </w:r>
            <w:r w:rsidR="00B13E3A" w:rsidRPr="00CE0402">
              <w:rPr>
                <w:rFonts w:cs="Arial"/>
                <w:b/>
                <w:bCs/>
                <w:color w:val="000000"/>
                <w:sz w:val="18"/>
                <w:szCs w:val="18"/>
                <w:lang w:val="en-GB"/>
              </w:rPr>
              <w:t>202</w:t>
            </w:r>
            <w:r w:rsidR="00464E88" w:rsidRPr="00CE0402">
              <w:rPr>
                <w:rFonts w:cs="Arial"/>
                <w:b/>
                <w:bCs/>
                <w:color w:val="000000"/>
                <w:sz w:val="18"/>
                <w:szCs w:val="18"/>
                <w:lang w:val="en-GB"/>
              </w:rPr>
              <w:t>4</w:t>
            </w:r>
          </w:p>
        </w:tc>
        <w:tc>
          <w:tcPr>
            <w:tcW w:w="1890" w:type="dxa"/>
          </w:tcPr>
          <w:p w14:paraId="79F6E4C6" w14:textId="77777777" w:rsidR="00DF7725" w:rsidRPr="00CE0402" w:rsidRDefault="00DF7725" w:rsidP="0041128C">
            <w:pPr>
              <w:ind w:right="-72"/>
              <w:jc w:val="right"/>
              <w:rPr>
                <w:rFonts w:cs="Arial"/>
                <w:color w:val="000000"/>
                <w:sz w:val="18"/>
                <w:szCs w:val="18"/>
              </w:rPr>
            </w:pPr>
          </w:p>
        </w:tc>
      </w:tr>
      <w:tr w:rsidR="00464E88" w:rsidRPr="00CE0402" w14:paraId="23E134F3" w14:textId="77777777" w:rsidTr="00144EB6">
        <w:tc>
          <w:tcPr>
            <w:tcW w:w="7560" w:type="dxa"/>
          </w:tcPr>
          <w:p w14:paraId="75A33A5F" w14:textId="77777777" w:rsidR="00464E88" w:rsidRPr="00CE0402" w:rsidRDefault="00464E88" w:rsidP="00464E88">
            <w:pPr>
              <w:ind w:left="-72"/>
              <w:rPr>
                <w:rFonts w:cs="Arial"/>
                <w:color w:val="000000"/>
                <w:sz w:val="18"/>
                <w:szCs w:val="18"/>
              </w:rPr>
            </w:pPr>
            <w:r w:rsidRPr="00CE0402">
              <w:rPr>
                <w:rFonts w:cs="Arial"/>
                <w:color w:val="000000"/>
                <w:sz w:val="18"/>
                <w:szCs w:val="18"/>
              </w:rPr>
              <w:t xml:space="preserve">Cost </w:t>
            </w:r>
          </w:p>
        </w:tc>
        <w:tc>
          <w:tcPr>
            <w:tcW w:w="1890" w:type="dxa"/>
          </w:tcPr>
          <w:p w14:paraId="12034E58" w14:textId="34038E2A" w:rsidR="00464E88" w:rsidRPr="00CE0402" w:rsidRDefault="00464E88" w:rsidP="00464E88">
            <w:pPr>
              <w:ind w:right="-72"/>
              <w:jc w:val="right"/>
              <w:rPr>
                <w:rFonts w:cs="Arial"/>
                <w:color w:val="000000"/>
                <w:sz w:val="18"/>
                <w:szCs w:val="18"/>
              </w:rPr>
            </w:pPr>
            <w:r w:rsidRPr="00CE0402">
              <w:rPr>
                <w:rFonts w:cs="Arial"/>
                <w:color w:val="000000"/>
                <w:sz w:val="18"/>
                <w:szCs w:val="18"/>
                <w:lang w:val="en-GB"/>
              </w:rPr>
              <w:t>11</w:t>
            </w:r>
            <w:r w:rsidRPr="00CE0402">
              <w:rPr>
                <w:rFonts w:cs="Arial"/>
                <w:color w:val="000000"/>
                <w:sz w:val="18"/>
                <w:szCs w:val="18"/>
              </w:rPr>
              <w:t>,</w:t>
            </w:r>
            <w:r w:rsidRPr="00CE0402">
              <w:rPr>
                <w:rFonts w:cs="Arial"/>
                <w:color w:val="000000"/>
                <w:sz w:val="18"/>
                <w:szCs w:val="18"/>
                <w:lang w:val="en-GB"/>
              </w:rPr>
              <w:t>108</w:t>
            </w:r>
          </w:p>
        </w:tc>
      </w:tr>
      <w:tr w:rsidR="00464E88" w:rsidRPr="00CE0402" w14:paraId="69879EA9" w14:textId="77777777" w:rsidTr="00144EB6">
        <w:tc>
          <w:tcPr>
            <w:tcW w:w="7560" w:type="dxa"/>
          </w:tcPr>
          <w:p w14:paraId="11B923D9" w14:textId="4D33197E" w:rsidR="00464E88" w:rsidRPr="00CE0402" w:rsidRDefault="00464E88" w:rsidP="00464E88">
            <w:pPr>
              <w:ind w:left="-72"/>
              <w:rPr>
                <w:rFonts w:cs="Arial"/>
                <w:b/>
                <w:bCs/>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amortisation</w:t>
            </w:r>
          </w:p>
        </w:tc>
        <w:tc>
          <w:tcPr>
            <w:tcW w:w="1890" w:type="dxa"/>
            <w:tcBorders>
              <w:bottom w:val="single" w:sz="4" w:space="0" w:color="auto"/>
            </w:tcBorders>
          </w:tcPr>
          <w:p w14:paraId="06A0FFF2" w14:textId="0771B482" w:rsidR="00464E88" w:rsidRPr="00CE0402" w:rsidRDefault="00464E88" w:rsidP="00464E88">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8</w:t>
            </w:r>
            <w:r w:rsidRPr="00CE0402">
              <w:rPr>
                <w:rFonts w:cs="Arial"/>
                <w:color w:val="000000"/>
                <w:sz w:val="18"/>
                <w:szCs w:val="18"/>
              </w:rPr>
              <w:t>,</w:t>
            </w:r>
            <w:r w:rsidRPr="00CE0402">
              <w:rPr>
                <w:rFonts w:cs="Arial"/>
                <w:color w:val="000000"/>
                <w:sz w:val="18"/>
                <w:szCs w:val="18"/>
                <w:lang w:val="en-GB"/>
              </w:rPr>
              <w:t>369</w:t>
            </w:r>
            <w:r w:rsidRPr="00CE0402">
              <w:rPr>
                <w:rFonts w:cs="Arial"/>
                <w:color w:val="000000"/>
                <w:sz w:val="18"/>
                <w:szCs w:val="18"/>
              </w:rPr>
              <w:t>)</w:t>
            </w:r>
          </w:p>
        </w:tc>
      </w:tr>
      <w:tr w:rsidR="00464E88" w:rsidRPr="00CE0402" w14:paraId="02DB3B1D" w14:textId="77777777" w:rsidTr="00144EB6">
        <w:tc>
          <w:tcPr>
            <w:tcW w:w="7560" w:type="dxa"/>
          </w:tcPr>
          <w:p w14:paraId="12DE98A2" w14:textId="77777777" w:rsidR="00464E88" w:rsidRPr="00CE0402" w:rsidRDefault="00464E88" w:rsidP="00464E88">
            <w:pPr>
              <w:ind w:left="-72"/>
              <w:rPr>
                <w:rFonts w:cs="Arial"/>
                <w:b/>
                <w:bCs/>
                <w:color w:val="000000"/>
                <w:sz w:val="18"/>
                <w:szCs w:val="18"/>
              </w:rPr>
            </w:pPr>
          </w:p>
        </w:tc>
        <w:tc>
          <w:tcPr>
            <w:tcW w:w="1890" w:type="dxa"/>
            <w:tcBorders>
              <w:top w:val="single" w:sz="4" w:space="0" w:color="auto"/>
            </w:tcBorders>
          </w:tcPr>
          <w:p w14:paraId="00922D29" w14:textId="77777777" w:rsidR="00464E88" w:rsidRPr="00CE0402" w:rsidRDefault="00464E88" w:rsidP="00464E88">
            <w:pPr>
              <w:ind w:right="-72"/>
              <w:jc w:val="right"/>
              <w:rPr>
                <w:rFonts w:cs="Arial"/>
                <w:color w:val="000000"/>
                <w:sz w:val="18"/>
                <w:szCs w:val="18"/>
              </w:rPr>
            </w:pPr>
          </w:p>
        </w:tc>
      </w:tr>
      <w:tr w:rsidR="00464E88" w:rsidRPr="00CE0402" w14:paraId="76CE49F5" w14:textId="77777777" w:rsidTr="00144EB6">
        <w:tc>
          <w:tcPr>
            <w:tcW w:w="7560" w:type="dxa"/>
          </w:tcPr>
          <w:p w14:paraId="2F778A60" w14:textId="401B78E6" w:rsidR="00464E88" w:rsidRPr="00CE0402" w:rsidRDefault="00464E88" w:rsidP="00464E88">
            <w:pPr>
              <w:ind w:left="-72"/>
              <w:rPr>
                <w:rFonts w:cs="Arial"/>
                <w:b/>
                <w:bCs/>
                <w:color w:val="000000"/>
                <w:sz w:val="18"/>
                <w:szCs w:val="18"/>
              </w:rPr>
            </w:pPr>
            <w:r w:rsidRPr="00CE0402">
              <w:rPr>
                <w:rFonts w:cs="Arial"/>
                <w:color w:val="000000"/>
                <w:sz w:val="18"/>
                <w:szCs w:val="18"/>
              </w:rPr>
              <w:t>Net book amount</w:t>
            </w:r>
          </w:p>
        </w:tc>
        <w:tc>
          <w:tcPr>
            <w:tcW w:w="1890" w:type="dxa"/>
            <w:tcBorders>
              <w:bottom w:val="single" w:sz="4" w:space="0" w:color="auto"/>
            </w:tcBorders>
          </w:tcPr>
          <w:p w14:paraId="180444C0" w14:textId="30268B23" w:rsidR="00464E88" w:rsidRPr="00CE0402" w:rsidRDefault="00464E88" w:rsidP="00464E88">
            <w:pPr>
              <w:ind w:right="-72"/>
              <w:jc w:val="right"/>
              <w:rPr>
                <w:rFonts w:cs="Arial"/>
                <w:color w:val="000000"/>
                <w:sz w:val="18"/>
                <w:szCs w:val="18"/>
              </w:rPr>
            </w:pPr>
            <w:r w:rsidRPr="00CE0402">
              <w:rPr>
                <w:rFonts w:cs="Arial"/>
                <w:color w:val="000000"/>
                <w:sz w:val="18"/>
                <w:szCs w:val="18"/>
                <w:lang w:val="en-GB"/>
              </w:rPr>
              <w:t>2,739</w:t>
            </w:r>
          </w:p>
        </w:tc>
      </w:tr>
      <w:tr w:rsidR="00464E88" w:rsidRPr="00CE0402" w14:paraId="6B2B036D" w14:textId="77777777" w:rsidTr="00144EB6">
        <w:tc>
          <w:tcPr>
            <w:tcW w:w="7560" w:type="dxa"/>
          </w:tcPr>
          <w:p w14:paraId="62F83A25" w14:textId="77777777" w:rsidR="00464E88" w:rsidRPr="00CE0402" w:rsidRDefault="00464E88" w:rsidP="00464E88">
            <w:pPr>
              <w:ind w:left="-72"/>
              <w:rPr>
                <w:rFonts w:cs="Arial"/>
                <w:b/>
                <w:bCs/>
                <w:color w:val="000000"/>
                <w:spacing w:val="-6"/>
                <w:sz w:val="18"/>
                <w:szCs w:val="18"/>
              </w:rPr>
            </w:pPr>
          </w:p>
        </w:tc>
        <w:tc>
          <w:tcPr>
            <w:tcW w:w="1890" w:type="dxa"/>
            <w:tcBorders>
              <w:top w:val="single" w:sz="4" w:space="0" w:color="auto"/>
            </w:tcBorders>
          </w:tcPr>
          <w:p w14:paraId="67DB8284" w14:textId="77777777" w:rsidR="00464E88" w:rsidRPr="00CE0402" w:rsidRDefault="00464E88" w:rsidP="00464E88">
            <w:pPr>
              <w:ind w:right="-72"/>
              <w:jc w:val="right"/>
              <w:rPr>
                <w:rFonts w:cs="Arial"/>
                <w:color w:val="000000"/>
                <w:sz w:val="18"/>
                <w:szCs w:val="18"/>
              </w:rPr>
            </w:pPr>
          </w:p>
        </w:tc>
      </w:tr>
      <w:tr w:rsidR="00464E88" w:rsidRPr="00CE0402" w14:paraId="66BFB9C6" w14:textId="77777777" w:rsidTr="00144EB6">
        <w:tc>
          <w:tcPr>
            <w:tcW w:w="7560" w:type="dxa"/>
          </w:tcPr>
          <w:p w14:paraId="6C2F6801" w14:textId="53A9E6C5" w:rsidR="00464E88" w:rsidRPr="00CE0402" w:rsidRDefault="00464E88" w:rsidP="00464E88">
            <w:pPr>
              <w:ind w:left="-72"/>
              <w:rPr>
                <w:rFonts w:cs="Arial"/>
                <w:b/>
                <w:bCs/>
                <w:color w:val="000000"/>
                <w:sz w:val="18"/>
                <w:szCs w:val="18"/>
              </w:rPr>
            </w:pPr>
            <w:r w:rsidRPr="00CE0402">
              <w:rPr>
                <w:rFonts w:cs="Arial"/>
                <w:b/>
                <w:bCs/>
                <w:color w:val="000000"/>
                <w:spacing w:val="-6"/>
                <w:sz w:val="18"/>
                <w:szCs w:val="18"/>
              </w:rPr>
              <w:t xml:space="preserve">For the year </w:t>
            </w:r>
            <w:r w:rsidRPr="00CE0402">
              <w:rPr>
                <w:rFonts w:cs="Arial"/>
                <w:b/>
                <w:bCs/>
                <w:color w:val="000000"/>
                <w:sz w:val="18"/>
                <w:szCs w:val="18"/>
              </w:rPr>
              <w:t xml:space="preserve">ended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1890" w:type="dxa"/>
          </w:tcPr>
          <w:p w14:paraId="71B5CE7E" w14:textId="77777777" w:rsidR="00464E88" w:rsidRPr="00CE0402" w:rsidRDefault="00464E88" w:rsidP="00464E88">
            <w:pPr>
              <w:ind w:right="-72"/>
              <w:jc w:val="right"/>
              <w:rPr>
                <w:rFonts w:cs="Arial"/>
                <w:color w:val="000000"/>
                <w:sz w:val="18"/>
                <w:szCs w:val="18"/>
              </w:rPr>
            </w:pPr>
          </w:p>
        </w:tc>
      </w:tr>
      <w:tr w:rsidR="00464E88" w:rsidRPr="00CE0402" w14:paraId="3823123E" w14:textId="77777777" w:rsidTr="00144EB6">
        <w:tc>
          <w:tcPr>
            <w:tcW w:w="7560" w:type="dxa"/>
          </w:tcPr>
          <w:p w14:paraId="6446C076" w14:textId="77777777" w:rsidR="00464E88" w:rsidRPr="00CE0402" w:rsidRDefault="00464E88" w:rsidP="00464E88">
            <w:pPr>
              <w:ind w:left="-72"/>
              <w:rPr>
                <w:rFonts w:cs="Arial"/>
                <w:color w:val="000000"/>
                <w:sz w:val="18"/>
                <w:szCs w:val="18"/>
              </w:rPr>
            </w:pPr>
            <w:r w:rsidRPr="00CE0402">
              <w:rPr>
                <w:rFonts w:cs="Arial"/>
                <w:color w:val="000000"/>
                <w:sz w:val="18"/>
                <w:szCs w:val="18"/>
              </w:rPr>
              <w:t>Opening net book amount</w:t>
            </w:r>
          </w:p>
        </w:tc>
        <w:tc>
          <w:tcPr>
            <w:tcW w:w="1890" w:type="dxa"/>
          </w:tcPr>
          <w:p w14:paraId="09525F6A" w14:textId="403A5C06" w:rsidR="00464E88" w:rsidRPr="00CE0402" w:rsidRDefault="00464E88" w:rsidP="00464E88">
            <w:pPr>
              <w:ind w:right="-72"/>
              <w:jc w:val="right"/>
              <w:rPr>
                <w:rFonts w:cs="Arial"/>
                <w:color w:val="000000"/>
                <w:sz w:val="18"/>
                <w:szCs w:val="18"/>
              </w:rPr>
            </w:pPr>
            <w:r w:rsidRPr="00CE0402">
              <w:rPr>
                <w:rFonts w:cs="Arial"/>
                <w:color w:val="000000"/>
                <w:sz w:val="18"/>
                <w:szCs w:val="18"/>
                <w:lang w:val="en-GB"/>
              </w:rPr>
              <w:t>2,739</w:t>
            </w:r>
          </w:p>
        </w:tc>
      </w:tr>
      <w:tr w:rsidR="00464E88" w:rsidRPr="00CE0402" w14:paraId="19416647" w14:textId="77777777" w:rsidTr="00144EB6">
        <w:tc>
          <w:tcPr>
            <w:tcW w:w="7560" w:type="dxa"/>
          </w:tcPr>
          <w:p w14:paraId="347F98DC" w14:textId="77777777" w:rsidR="00464E88" w:rsidRPr="00CE0402" w:rsidRDefault="00464E88" w:rsidP="00464E88">
            <w:pPr>
              <w:ind w:left="-72"/>
              <w:rPr>
                <w:rFonts w:cs="Arial"/>
                <w:color w:val="000000"/>
                <w:sz w:val="18"/>
                <w:szCs w:val="18"/>
              </w:rPr>
            </w:pPr>
            <w:r w:rsidRPr="00CE0402">
              <w:rPr>
                <w:rFonts w:cs="Arial"/>
                <w:color w:val="000000"/>
                <w:sz w:val="18"/>
                <w:szCs w:val="18"/>
              </w:rPr>
              <w:t>Additions</w:t>
            </w:r>
          </w:p>
        </w:tc>
        <w:tc>
          <w:tcPr>
            <w:tcW w:w="1890" w:type="dxa"/>
          </w:tcPr>
          <w:p w14:paraId="1E17FC93" w14:textId="19E923B4" w:rsidR="00464E88" w:rsidRPr="00CE0402" w:rsidRDefault="00464E88" w:rsidP="00464E88">
            <w:pPr>
              <w:ind w:right="-72"/>
              <w:jc w:val="right"/>
              <w:rPr>
                <w:rFonts w:cs="Arial"/>
                <w:color w:val="000000"/>
                <w:sz w:val="18"/>
                <w:szCs w:val="18"/>
              </w:rPr>
            </w:pPr>
            <w:r w:rsidRPr="00CE0402">
              <w:rPr>
                <w:rFonts w:cs="Arial"/>
                <w:color w:val="000000"/>
                <w:sz w:val="18"/>
                <w:szCs w:val="18"/>
                <w:lang w:val="en-GB"/>
              </w:rPr>
              <w:t>7,936</w:t>
            </w:r>
          </w:p>
        </w:tc>
      </w:tr>
      <w:tr w:rsidR="00464E88" w:rsidRPr="00CE0402" w14:paraId="3EA544F0" w14:textId="77777777" w:rsidTr="00144EB6">
        <w:tc>
          <w:tcPr>
            <w:tcW w:w="7560" w:type="dxa"/>
          </w:tcPr>
          <w:p w14:paraId="40043300" w14:textId="77777777" w:rsidR="00464E88" w:rsidRPr="00CE0402" w:rsidRDefault="00464E88" w:rsidP="00464E88">
            <w:pPr>
              <w:ind w:left="-72"/>
              <w:rPr>
                <w:rFonts w:cs="Arial"/>
                <w:color w:val="000000"/>
                <w:sz w:val="18"/>
                <w:szCs w:val="18"/>
              </w:rPr>
            </w:pPr>
            <w:r w:rsidRPr="00CE0402">
              <w:rPr>
                <w:rFonts w:cs="Arial"/>
                <w:color w:val="000000"/>
                <w:sz w:val="18"/>
                <w:szCs w:val="18"/>
              </w:rPr>
              <w:t>Amortisation charge</w:t>
            </w:r>
          </w:p>
        </w:tc>
        <w:tc>
          <w:tcPr>
            <w:tcW w:w="1890" w:type="dxa"/>
            <w:tcBorders>
              <w:bottom w:val="single" w:sz="4" w:space="0" w:color="auto"/>
            </w:tcBorders>
          </w:tcPr>
          <w:p w14:paraId="7C25511A" w14:textId="200B7BD8" w:rsidR="00464E88" w:rsidRPr="00CE0402" w:rsidRDefault="00464E88" w:rsidP="00464E88">
            <w:pPr>
              <w:pStyle w:val="a"/>
              <w:ind w:right="-72"/>
              <w:jc w:val="right"/>
              <w:rPr>
                <w:rFonts w:ascii="Arial" w:hAnsi="Arial" w:cs="Arial"/>
                <w:color w:val="000000"/>
                <w:sz w:val="18"/>
                <w:szCs w:val="18"/>
              </w:rPr>
            </w:pPr>
            <w:r w:rsidRPr="00CE0402">
              <w:rPr>
                <w:rFonts w:ascii="Arial" w:hAnsi="Arial" w:cs="Arial"/>
                <w:color w:val="000000"/>
                <w:sz w:val="18"/>
                <w:szCs w:val="18"/>
                <w:lang w:val="en-GB"/>
              </w:rPr>
              <w:t xml:space="preserve"> (1,498)</w:t>
            </w:r>
          </w:p>
        </w:tc>
      </w:tr>
      <w:tr w:rsidR="00464E88" w:rsidRPr="00CE0402" w14:paraId="433E33BC" w14:textId="77777777" w:rsidTr="00144EB6">
        <w:tc>
          <w:tcPr>
            <w:tcW w:w="7560" w:type="dxa"/>
          </w:tcPr>
          <w:p w14:paraId="655273A4" w14:textId="77777777" w:rsidR="00464E88" w:rsidRPr="00CE0402" w:rsidRDefault="00464E88" w:rsidP="00464E88">
            <w:pPr>
              <w:ind w:left="-72"/>
              <w:rPr>
                <w:rFonts w:cs="Arial"/>
                <w:color w:val="000000"/>
                <w:sz w:val="18"/>
                <w:szCs w:val="18"/>
              </w:rPr>
            </w:pPr>
          </w:p>
        </w:tc>
        <w:tc>
          <w:tcPr>
            <w:tcW w:w="1890" w:type="dxa"/>
            <w:tcBorders>
              <w:top w:val="single" w:sz="4" w:space="0" w:color="auto"/>
            </w:tcBorders>
          </w:tcPr>
          <w:p w14:paraId="272B4D38" w14:textId="77777777" w:rsidR="00464E88" w:rsidRPr="00CE0402" w:rsidRDefault="00464E88" w:rsidP="00464E88">
            <w:pPr>
              <w:ind w:right="-72"/>
              <w:jc w:val="right"/>
              <w:rPr>
                <w:rFonts w:cs="Arial"/>
                <w:color w:val="000000"/>
                <w:sz w:val="18"/>
                <w:szCs w:val="18"/>
              </w:rPr>
            </w:pPr>
          </w:p>
        </w:tc>
      </w:tr>
      <w:tr w:rsidR="00464E88" w:rsidRPr="00CE0402" w14:paraId="59879E31" w14:textId="77777777" w:rsidTr="00144EB6">
        <w:tc>
          <w:tcPr>
            <w:tcW w:w="7560" w:type="dxa"/>
          </w:tcPr>
          <w:p w14:paraId="44539DB2" w14:textId="77777777" w:rsidR="00464E88" w:rsidRPr="00CE0402" w:rsidRDefault="00464E88" w:rsidP="00464E88">
            <w:pPr>
              <w:ind w:left="-72"/>
              <w:rPr>
                <w:rFonts w:cs="Arial"/>
                <w:color w:val="000000"/>
                <w:sz w:val="18"/>
                <w:szCs w:val="18"/>
              </w:rPr>
            </w:pPr>
            <w:r w:rsidRPr="00CE0402">
              <w:rPr>
                <w:rFonts w:cs="Arial"/>
                <w:color w:val="000000"/>
                <w:sz w:val="18"/>
                <w:szCs w:val="18"/>
              </w:rPr>
              <w:t>Closing net book amount</w:t>
            </w:r>
          </w:p>
        </w:tc>
        <w:tc>
          <w:tcPr>
            <w:tcW w:w="1890" w:type="dxa"/>
            <w:tcBorders>
              <w:bottom w:val="single" w:sz="4" w:space="0" w:color="auto"/>
            </w:tcBorders>
          </w:tcPr>
          <w:p w14:paraId="56D58CCE" w14:textId="739AE3EF" w:rsidR="00464E88" w:rsidRPr="00CE0402" w:rsidRDefault="00464E88" w:rsidP="00464E88">
            <w:pPr>
              <w:ind w:right="-72"/>
              <w:jc w:val="right"/>
              <w:rPr>
                <w:rFonts w:cs="Arial"/>
                <w:color w:val="000000"/>
                <w:sz w:val="18"/>
                <w:szCs w:val="18"/>
              </w:rPr>
            </w:pPr>
            <w:r w:rsidRPr="00CE0402">
              <w:rPr>
                <w:rFonts w:cs="Arial"/>
                <w:color w:val="000000"/>
                <w:sz w:val="18"/>
                <w:szCs w:val="18"/>
                <w:lang w:val="en-GB"/>
              </w:rPr>
              <w:t>9,177</w:t>
            </w:r>
          </w:p>
        </w:tc>
      </w:tr>
      <w:tr w:rsidR="00464E88" w:rsidRPr="00CE0402" w14:paraId="4B6D14BB" w14:textId="77777777" w:rsidTr="00144EB6">
        <w:tc>
          <w:tcPr>
            <w:tcW w:w="7560" w:type="dxa"/>
          </w:tcPr>
          <w:p w14:paraId="42CC9218" w14:textId="77777777" w:rsidR="00464E88" w:rsidRPr="00CE0402" w:rsidRDefault="00464E88" w:rsidP="00464E88">
            <w:pPr>
              <w:ind w:left="-72"/>
              <w:rPr>
                <w:rFonts w:cs="Arial"/>
                <w:color w:val="000000"/>
                <w:sz w:val="18"/>
                <w:szCs w:val="18"/>
              </w:rPr>
            </w:pPr>
          </w:p>
        </w:tc>
        <w:tc>
          <w:tcPr>
            <w:tcW w:w="1890" w:type="dxa"/>
            <w:tcBorders>
              <w:top w:val="single" w:sz="4" w:space="0" w:color="auto"/>
            </w:tcBorders>
          </w:tcPr>
          <w:p w14:paraId="3D0D89D2" w14:textId="77777777" w:rsidR="00464E88" w:rsidRPr="00CE0402" w:rsidRDefault="00464E88" w:rsidP="00464E88">
            <w:pPr>
              <w:ind w:right="-72"/>
              <w:jc w:val="right"/>
              <w:rPr>
                <w:rFonts w:cs="Arial"/>
                <w:color w:val="000000"/>
                <w:sz w:val="18"/>
                <w:szCs w:val="18"/>
              </w:rPr>
            </w:pPr>
          </w:p>
        </w:tc>
      </w:tr>
      <w:tr w:rsidR="00464E88" w:rsidRPr="00CE0402" w14:paraId="3C0970C2" w14:textId="77777777" w:rsidTr="00144EB6">
        <w:tc>
          <w:tcPr>
            <w:tcW w:w="7560" w:type="dxa"/>
          </w:tcPr>
          <w:p w14:paraId="32C122CD" w14:textId="1FDAC9B2" w:rsidR="00464E88" w:rsidRPr="00CE0402" w:rsidRDefault="00464E88" w:rsidP="00464E88">
            <w:pPr>
              <w:ind w:left="-72"/>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1890" w:type="dxa"/>
          </w:tcPr>
          <w:p w14:paraId="3660D649" w14:textId="77777777" w:rsidR="00464E88" w:rsidRPr="00CE0402" w:rsidRDefault="00464E88" w:rsidP="00464E88">
            <w:pPr>
              <w:ind w:right="-72"/>
              <w:jc w:val="right"/>
              <w:rPr>
                <w:rFonts w:cs="Arial"/>
                <w:color w:val="000000"/>
                <w:sz w:val="18"/>
                <w:szCs w:val="18"/>
              </w:rPr>
            </w:pPr>
          </w:p>
        </w:tc>
      </w:tr>
      <w:tr w:rsidR="00464E88" w:rsidRPr="00CE0402" w14:paraId="19D21587" w14:textId="77777777" w:rsidTr="00144EB6">
        <w:tc>
          <w:tcPr>
            <w:tcW w:w="7560" w:type="dxa"/>
          </w:tcPr>
          <w:p w14:paraId="51378BD5" w14:textId="77777777" w:rsidR="00464E88" w:rsidRPr="00CE0402" w:rsidRDefault="00464E88" w:rsidP="00464E88">
            <w:pPr>
              <w:ind w:left="-72"/>
              <w:rPr>
                <w:rFonts w:cs="Arial"/>
                <w:color w:val="000000"/>
                <w:sz w:val="18"/>
                <w:szCs w:val="18"/>
              </w:rPr>
            </w:pPr>
            <w:r w:rsidRPr="00CE0402">
              <w:rPr>
                <w:rFonts w:cs="Arial"/>
                <w:color w:val="000000"/>
                <w:sz w:val="18"/>
                <w:szCs w:val="18"/>
              </w:rPr>
              <w:t xml:space="preserve">Cost </w:t>
            </w:r>
          </w:p>
        </w:tc>
        <w:tc>
          <w:tcPr>
            <w:tcW w:w="1890" w:type="dxa"/>
          </w:tcPr>
          <w:p w14:paraId="5AFC3D8C" w14:textId="18273932" w:rsidR="00464E88" w:rsidRPr="00CE0402" w:rsidRDefault="00464E88" w:rsidP="00464E88">
            <w:pPr>
              <w:ind w:right="-72"/>
              <w:jc w:val="right"/>
              <w:rPr>
                <w:rFonts w:cs="Arial"/>
                <w:color w:val="000000"/>
                <w:sz w:val="18"/>
                <w:szCs w:val="18"/>
              </w:rPr>
            </w:pPr>
            <w:r w:rsidRPr="00CE0402">
              <w:rPr>
                <w:rFonts w:cs="Arial"/>
                <w:color w:val="000000"/>
                <w:sz w:val="18"/>
                <w:szCs w:val="18"/>
                <w:lang w:val="en-GB"/>
              </w:rPr>
              <w:t xml:space="preserve"> 19,044 </w:t>
            </w:r>
          </w:p>
        </w:tc>
      </w:tr>
      <w:tr w:rsidR="00464E88" w:rsidRPr="00CE0402" w14:paraId="7CCFA893" w14:textId="77777777" w:rsidTr="00144EB6">
        <w:tc>
          <w:tcPr>
            <w:tcW w:w="7560" w:type="dxa"/>
          </w:tcPr>
          <w:p w14:paraId="2B90A493" w14:textId="37CCF72C" w:rsidR="00464E88" w:rsidRPr="00CE0402" w:rsidRDefault="00464E88" w:rsidP="00464E88">
            <w:pPr>
              <w:ind w:left="-72"/>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amortisation</w:t>
            </w:r>
          </w:p>
        </w:tc>
        <w:tc>
          <w:tcPr>
            <w:tcW w:w="1890" w:type="dxa"/>
            <w:tcBorders>
              <w:bottom w:val="single" w:sz="4" w:space="0" w:color="auto"/>
            </w:tcBorders>
          </w:tcPr>
          <w:p w14:paraId="67066EA5" w14:textId="33C9DFE6" w:rsidR="00464E88" w:rsidRPr="00CE0402" w:rsidRDefault="00464E88" w:rsidP="00464E88">
            <w:pPr>
              <w:ind w:right="-72"/>
              <w:jc w:val="right"/>
              <w:rPr>
                <w:rFonts w:cs="Arial"/>
                <w:color w:val="000000"/>
                <w:sz w:val="18"/>
                <w:szCs w:val="18"/>
                <w:lang w:val="en-GB"/>
              </w:rPr>
            </w:pPr>
            <w:r w:rsidRPr="00CE0402">
              <w:rPr>
                <w:rFonts w:cs="Arial"/>
                <w:color w:val="000000"/>
                <w:sz w:val="18"/>
                <w:szCs w:val="18"/>
                <w:lang w:val="en-GB"/>
              </w:rPr>
              <w:t xml:space="preserve"> (9,867)</w:t>
            </w:r>
          </w:p>
        </w:tc>
      </w:tr>
      <w:tr w:rsidR="00464E88" w:rsidRPr="00CE0402" w14:paraId="253ECFB7" w14:textId="77777777" w:rsidTr="00144EB6">
        <w:tc>
          <w:tcPr>
            <w:tcW w:w="7560" w:type="dxa"/>
          </w:tcPr>
          <w:p w14:paraId="4582FA2D" w14:textId="77777777" w:rsidR="00464E88" w:rsidRPr="00CE0402" w:rsidRDefault="00464E88" w:rsidP="00464E88">
            <w:pPr>
              <w:ind w:left="-72"/>
              <w:rPr>
                <w:rFonts w:cs="Arial"/>
                <w:color w:val="000000"/>
                <w:sz w:val="18"/>
                <w:szCs w:val="18"/>
              </w:rPr>
            </w:pPr>
          </w:p>
        </w:tc>
        <w:tc>
          <w:tcPr>
            <w:tcW w:w="1890" w:type="dxa"/>
            <w:tcBorders>
              <w:top w:val="single" w:sz="4" w:space="0" w:color="auto"/>
            </w:tcBorders>
          </w:tcPr>
          <w:p w14:paraId="4CC4640B" w14:textId="77777777" w:rsidR="00464E88" w:rsidRPr="00CE0402" w:rsidRDefault="00464E88" w:rsidP="00464E88">
            <w:pPr>
              <w:ind w:right="-72"/>
              <w:jc w:val="right"/>
              <w:rPr>
                <w:rFonts w:cs="Arial"/>
                <w:color w:val="000000"/>
                <w:sz w:val="18"/>
                <w:szCs w:val="18"/>
              </w:rPr>
            </w:pPr>
          </w:p>
        </w:tc>
      </w:tr>
      <w:tr w:rsidR="00464E88" w:rsidRPr="00CE0402" w14:paraId="11E353C8" w14:textId="77777777" w:rsidTr="00144EB6">
        <w:tc>
          <w:tcPr>
            <w:tcW w:w="7560" w:type="dxa"/>
          </w:tcPr>
          <w:p w14:paraId="75B37186" w14:textId="395EA0D0" w:rsidR="00464E88" w:rsidRPr="00CE0402" w:rsidRDefault="00464E88" w:rsidP="00464E88">
            <w:pPr>
              <w:ind w:left="-72"/>
              <w:rPr>
                <w:rFonts w:cs="Arial"/>
                <w:color w:val="000000"/>
                <w:sz w:val="18"/>
                <w:szCs w:val="18"/>
              </w:rPr>
            </w:pPr>
            <w:r w:rsidRPr="00CE0402">
              <w:rPr>
                <w:rFonts w:cs="Arial"/>
                <w:color w:val="000000"/>
                <w:sz w:val="18"/>
                <w:szCs w:val="18"/>
              </w:rPr>
              <w:t>Net book amount</w:t>
            </w:r>
          </w:p>
        </w:tc>
        <w:tc>
          <w:tcPr>
            <w:tcW w:w="1890" w:type="dxa"/>
            <w:tcBorders>
              <w:bottom w:val="single" w:sz="4" w:space="0" w:color="auto"/>
            </w:tcBorders>
          </w:tcPr>
          <w:p w14:paraId="00171DEA" w14:textId="629F3EE3" w:rsidR="00464E88" w:rsidRPr="00CE0402" w:rsidRDefault="00464E88" w:rsidP="00464E88">
            <w:pPr>
              <w:ind w:right="-72"/>
              <w:jc w:val="right"/>
              <w:rPr>
                <w:rFonts w:cs="Arial"/>
                <w:color w:val="000000"/>
                <w:sz w:val="18"/>
                <w:szCs w:val="18"/>
              </w:rPr>
            </w:pPr>
            <w:r w:rsidRPr="00CE0402">
              <w:rPr>
                <w:rFonts w:cs="Arial"/>
                <w:color w:val="000000"/>
                <w:sz w:val="18"/>
                <w:szCs w:val="18"/>
                <w:lang w:val="en-GB"/>
              </w:rPr>
              <w:t>9,177</w:t>
            </w:r>
          </w:p>
        </w:tc>
      </w:tr>
      <w:tr w:rsidR="00464E88" w:rsidRPr="00CE0402" w14:paraId="0870D078" w14:textId="77777777" w:rsidTr="00144EB6">
        <w:tc>
          <w:tcPr>
            <w:tcW w:w="7560" w:type="dxa"/>
          </w:tcPr>
          <w:p w14:paraId="5911D4DB" w14:textId="77777777" w:rsidR="00464E88" w:rsidRPr="00CE0402" w:rsidRDefault="00464E88" w:rsidP="00464E88">
            <w:pPr>
              <w:ind w:left="-72"/>
              <w:rPr>
                <w:rFonts w:cs="Arial"/>
                <w:color w:val="000000"/>
                <w:sz w:val="18"/>
                <w:szCs w:val="18"/>
              </w:rPr>
            </w:pPr>
          </w:p>
        </w:tc>
        <w:tc>
          <w:tcPr>
            <w:tcW w:w="1890" w:type="dxa"/>
            <w:tcBorders>
              <w:top w:val="single" w:sz="4" w:space="0" w:color="auto"/>
            </w:tcBorders>
          </w:tcPr>
          <w:p w14:paraId="1C1FBBB5" w14:textId="77777777" w:rsidR="00464E88" w:rsidRPr="00CE0402" w:rsidRDefault="00464E88" w:rsidP="00464E88">
            <w:pPr>
              <w:ind w:right="-72"/>
              <w:jc w:val="right"/>
              <w:rPr>
                <w:rFonts w:cs="Arial"/>
                <w:color w:val="000000"/>
                <w:sz w:val="18"/>
                <w:szCs w:val="18"/>
                <w:lang w:val="en-GB"/>
              </w:rPr>
            </w:pPr>
          </w:p>
        </w:tc>
      </w:tr>
      <w:tr w:rsidR="00464E88" w:rsidRPr="00CE0402" w14:paraId="6563A55A" w14:textId="77777777" w:rsidTr="00144EB6">
        <w:tc>
          <w:tcPr>
            <w:tcW w:w="7560" w:type="dxa"/>
          </w:tcPr>
          <w:p w14:paraId="6AFA4A88" w14:textId="70ADFA25" w:rsidR="00464E88" w:rsidRPr="00CE0402" w:rsidRDefault="00464E88" w:rsidP="00464E88">
            <w:pPr>
              <w:ind w:left="-72"/>
              <w:rPr>
                <w:rFonts w:cs="Arial"/>
                <w:b/>
                <w:bCs/>
                <w:color w:val="000000"/>
                <w:sz w:val="18"/>
                <w:szCs w:val="18"/>
              </w:rPr>
            </w:pPr>
            <w:r w:rsidRPr="00CE0402">
              <w:rPr>
                <w:rFonts w:cs="Arial"/>
                <w:b/>
                <w:bCs/>
                <w:color w:val="000000"/>
                <w:spacing w:val="-6"/>
                <w:sz w:val="18"/>
                <w:szCs w:val="18"/>
              </w:rPr>
              <w:t xml:space="preserve">For the year </w:t>
            </w:r>
            <w:r w:rsidRPr="00CE0402">
              <w:rPr>
                <w:rFonts w:cs="Arial"/>
                <w:b/>
                <w:bCs/>
                <w:color w:val="000000"/>
                <w:sz w:val="18"/>
                <w:szCs w:val="18"/>
              </w:rPr>
              <w:t xml:space="preserve">ended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1890" w:type="dxa"/>
          </w:tcPr>
          <w:p w14:paraId="1F0A336D" w14:textId="527D4A2D" w:rsidR="00464E88" w:rsidRPr="00CE0402" w:rsidRDefault="00464E88" w:rsidP="00464E88">
            <w:pPr>
              <w:ind w:right="-72"/>
              <w:jc w:val="right"/>
              <w:rPr>
                <w:rFonts w:cs="Arial"/>
                <w:color w:val="000000"/>
                <w:sz w:val="18"/>
                <w:szCs w:val="18"/>
              </w:rPr>
            </w:pPr>
          </w:p>
        </w:tc>
      </w:tr>
      <w:tr w:rsidR="00464E88" w:rsidRPr="00CE0402" w14:paraId="65FFDD8E" w14:textId="77777777" w:rsidTr="00144EB6">
        <w:tc>
          <w:tcPr>
            <w:tcW w:w="7560" w:type="dxa"/>
          </w:tcPr>
          <w:p w14:paraId="3ACB55D9" w14:textId="77777777" w:rsidR="00464E88" w:rsidRPr="00CE0402" w:rsidRDefault="00464E88" w:rsidP="00464E88">
            <w:pPr>
              <w:ind w:left="-72"/>
              <w:rPr>
                <w:rFonts w:cs="Arial"/>
                <w:color w:val="000000"/>
                <w:sz w:val="18"/>
                <w:szCs w:val="18"/>
              </w:rPr>
            </w:pPr>
            <w:r w:rsidRPr="00CE0402">
              <w:rPr>
                <w:rFonts w:cs="Arial"/>
                <w:color w:val="000000"/>
                <w:sz w:val="18"/>
                <w:szCs w:val="18"/>
              </w:rPr>
              <w:t>Opening net book amount</w:t>
            </w:r>
          </w:p>
        </w:tc>
        <w:tc>
          <w:tcPr>
            <w:tcW w:w="1890" w:type="dxa"/>
          </w:tcPr>
          <w:p w14:paraId="25A92BBE" w14:textId="4ACFA617" w:rsidR="00464E88" w:rsidRPr="00CE0402" w:rsidRDefault="00196008" w:rsidP="00464E88">
            <w:pPr>
              <w:ind w:right="-72"/>
              <w:jc w:val="right"/>
              <w:rPr>
                <w:rFonts w:cs="Arial"/>
                <w:color w:val="000000"/>
                <w:sz w:val="18"/>
                <w:szCs w:val="18"/>
                <w:lang w:val="en-GB"/>
              </w:rPr>
            </w:pPr>
            <w:r w:rsidRPr="00CE0402">
              <w:rPr>
                <w:rFonts w:cs="Arial"/>
                <w:color w:val="000000"/>
                <w:sz w:val="18"/>
                <w:szCs w:val="18"/>
                <w:lang w:val="en-GB"/>
              </w:rPr>
              <w:t>9,177</w:t>
            </w:r>
          </w:p>
        </w:tc>
      </w:tr>
      <w:tr w:rsidR="00F7109F" w:rsidRPr="00CE0402" w14:paraId="007FB5F9" w14:textId="77777777" w:rsidTr="00144EB6">
        <w:tc>
          <w:tcPr>
            <w:tcW w:w="7560" w:type="dxa"/>
          </w:tcPr>
          <w:p w14:paraId="23E38002" w14:textId="77777777" w:rsidR="00F7109F" w:rsidRPr="00CE0402" w:rsidRDefault="00F7109F" w:rsidP="00F7109F">
            <w:pPr>
              <w:ind w:left="-72"/>
              <w:rPr>
                <w:rFonts w:cs="Arial"/>
                <w:color w:val="000000"/>
                <w:sz w:val="18"/>
                <w:szCs w:val="18"/>
              </w:rPr>
            </w:pPr>
            <w:r w:rsidRPr="00CE0402">
              <w:rPr>
                <w:rFonts w:cs="Arial"/>
                <w:color w:val="000000"/>
                <w:sz w:val="18"/>
                <w:szCs w:val="18"/>
              </w:rPr>
              <w:t>Additions</w:t>
            </w:r>
          </w:p>
        </w:tc>
        <w:tc>
          <w:tcPr>
            <w:tcW w:w="1890" w:type="dxa"/>
          </w:tcPr>
          <w:p w14:paraId="69B28405" w14:textId="19694506" w:rsidR="00F7109F" w:rsidRPr="00CE0402" w:rsidRDefault="00F7109F" w:rsidP="00F7109F">
            <w:pPr>
              <w:ind w:right="-72"/>
              <w:jc w:val="right"/>
              <w:rPr>
                <w:rFonts w:cs="Arial"/>
                <w:color w:val="000000"/>
                <w:sz w:val="18"/>
                <w:szCs w:val="18"/>
                <w:lang w:val="en-GB"/>
              </w:rPr>
            </w:pPr>
            <w:r w:rsidRPr="00CE0402">
              <w:rPr>
                <w:rFonts w:cs="Arial"/>
                <w:sz w:val="18"/>
                <w:szCs w:val="18"/>
              </w:rPr>
              <w:t>3,385</w:t>
            </w:r>
          </w:p>
        </w:tc>
      </w:tr>
      <w:tr w:rsidR="00F7109F" w:rsidRPr="00CE0402" w14:paraId="75E01FC5" w14:textId="77777777" w:rsidTr="00144EB6">
        <w:tc>
          <w:tcPr>
            <w:tcW w:w="7560" w:type="dxa"/>
          </w:tcPr>
          <w:p w14:paraId="1331F597" w14:textId="77777777" w:rsidR="00F7109F" w:rsidRPr="00CE0402" w:rsidRDefault="00F7109F" w:rsidP="00F7109F">
            <w:pPr>
              <w:ind w:left="-72"/>
              <w:rPr>
                <w:rFonts w:cs="Arial"/>
                <w:color w:val="000000"/>
                <w:sz w:val="18"/>
                <w:szCs w:val="18"/>
              </w:rPr>
            </w:pPr>
            <w:r w:rsidRPr="00CE0402">
              <w:rPr>
                <w:rFonts w:cs="Arial"/>
                <w:color w:val="000000"/>
                <w:sz w:val="18"/>
                <w:szCs w:val="18"/>
              </w:rPr>
              <w:t>Amortisation charge</w:t>
            </w:r>
          </w:p>
        </w:tc>
        <w:tc>
          <w:tcPr>
            <w:tcW w:w="1890" w:type="dxa"/>
            <w:tcBorders>
              <w:bottom w:val="single" w:sz="4" w:space="0" w:color="auto"/>
            </w:tcBorders>
          </w:tcPr>
          <w:p w14:paraId="7EA75E78" w14:textId="7689B8F7" w:rsidR="00F7109F" w:rsidRPr="00CE0402" w:rsidRDefault="00F7109F" w:rsidP="00F7109F">
            <w:pPr>
              <w:ind w:right="-72"/>
              <w:jc w:val="right"/>
              <w:rPr>
                <w:rFonts w:cs="Arial"/>
                <w:color w:val="000000"/>
                <w:sz w:val="18"/>
                <w:szCs w:val="18"/>
                <w:lang w:val="en-GB"/>
              </w:rPr>
            </w:pPr>
            <w:r w:rsidRPr="00CE0402">
              <w:rPr>
                <w:rFonts w:cs="Arial"/>
                <w:sz w:val="18"/>
                <w:szCs w:val="18"/>
              </w:rPr>
              <w:t>(3,014)</w:t>
            </w:r>
          </w:p>
        </w:tc>
      </w:tr>
      <w:tr w:rsidR="00464E88" w:rsidRPr="00CE0402" w14:paraId="500FAEFB" w14:textId="77777777" w:rsidTr="00144EB6">
        <w:tc>
          <w:tcPr>
            <w:tcW w:w="7560" w:type="dxa"/>
          </w:tcPr>
          <w:p w14:paraId="322FC446" w14:textId="77777777" w:rsidR="00464E88" w:rsidRPr="00CE0402" w:rsidRDefault="00464E88" w:rsidP="00464E88">
            <w:pPr>
              <w:ind w:left="-72"/>
              <w:rPr>
                <w:rFonts w:cs="Arial"/>
                <w:color w:val="000000"/>
                <w:sz w:val="18"/>
                <w:szCs w:val="18"/>
              </w:rPr>
            </w:pPr>
          </w:p>
        </w:tc>
        <w:tc>
          <w:tcPr>
            <w:tcW w:w="1890" w:type="dxa"/>
            <w:tcBorders>
              <w:top w:val="single" w:sz="4" w:space="0" w:color="auto"/>
            </w:tcBorders>
          </w:tcPr>
          <w:p w14:paraId="6D898712" w14:textId="77777777" w:rsidR="00464E88" w:rsidRPr="00CE0402" w:rsidRDefault="00464E88" w:rsidP="00464E88">
            <w:pPr>
              <w:ind w:right="-72"/>
              <w:jc w:val="right"/>
              <w:rPr>
                <w:rFonts w:cs="Arial"/>
                <w:color w:val="000000"/>
                <w:sz w:val="18"/>
                <w:szCs w:val="18"/>
                <w:lang w:val="en-GB"/>
              </w:rPr>
            </w:pPr>
          </w:p>
        </w:tc>
      </w:tr>
      <w:tr w:rsidR="00464E88" w:rsidRPr="00CE0402" w14:paraId="51257C26" w14:textId="77777777" w:rsidTr="00144EB6">
        <w:tc>
          <w:tcPr>
            <w:tcW w:w="7560" w:type="dxa"/>
          </w:tcPr>
          <w:p w14:paraId="04B8AD54" w14:textId="77777777" w:rsidR="00464E88" w:rsidRPr="00CE0402" w:rsidRDefault="00464E88" w:rsidP="00464E88">
            <w:pPr>
              <w:ind w:left="-72"/>
              <w:rPr>
                <w:rFonts w:cs="Arial"/>
                <w:color w:val="000000"/>
                <w:sz w:val="18"/>
                <w:szCs w:val="18"/>
              </w:rPr>
            </w:pPr>
            <w:r w:rsidRPr="00CE0402">
              <w:rPr>
                <w:rFonts w:cs="Arial"/>
                <w:color w:val="000000"/>
                <w:sz w:val="18"/>
                <w:szCs w:val="18"/>
              </w:rPr>
              <w:t>Closing net book amount</w:t>
            </w:r>
          </w:p>
        </w:tc>
        <w:tc>
          <w:tcPr>
            <w:tcW w:w="1890" w:type="dxa"/>
            <w:tcBorders>
              <w:bottom w:val="single" w:sz="4" w:space="0" w:color="auto"/>
            </w:tcBorders>
          </w:tcPr>
          <w:p w14:paraId="3BDE1056" w14:textId="533B708B" w:rsidR="00464E88" w:rsidRPr="00CE0402" w:rsidRDefault="002A227C" w:rsidP="00464E88">
            <w:pPr>
              <w:ind w:right="-72"/>
              <w:jc w:val="right"/>
              <w:rPr>
                <w:rFonts w:cs="Arial"/>
                <w:color w:val="000000"/>
                <w:sz w:val="18"/>
                <w:szCs w:val="18"/>
                <w:lang w:val="en-GB"/>
              </w:rPr>
            </w:pPr>
            <w:r w:rsidRPr="00CE0402">
              <w:rPr>
                <w:rFonts w:cs="Arial"/>
                <w:color w:val="000000"/>
                <w:sz w:val="18"/>
                <w:szCs w:val="18"/>
                <w:lang w:val="en-GB"/>
              </w:rPr>
              <w:t>9,548</w:t>
            </w:r>
          </w:p>
        </w:tc>
      </w:tr>
      <w:tr w:rsidR="00464E88" w:rsidRPr="00CE0402" w14:paraId="1D119730" w14:textId="77777777" w:rsidTr="00144EB6">
        <w:tc>
          <w:tcPr>
            <w:tcW w:w="7560" w:type="dxa"/>
          </w:tcPr>
          <w:p w14:paraId="26188D88" w14:textId="77777777" w:rsidR="00464E88" w:rsidRPr="00CE0402" w:rsidRDefault="00464E88" w:rsidP="00464E88">
            <w:pPr>
              <w:ind w:left="-72"/>
              <w:rPr>
                <w:rFonts w:cs="Arial"/>
                <w:color w:val="000000"/>
                <w:sz w:val="18"/>
                <w:szCs w:val="18"/>
              </w:rPr>
            </w:pPr>
          </w:p>
        </w:tc>
        <w:tc>
          <w:tcPr>
            <w:tcW w:w="1890" w:type="dxa"/>
            <w:tcBorders>
              <w:top w:val="single" w:sz="4" w:space="0" w:color="auto"/>
            </w:tcBorders>
          </w:tcPr>
          <w:p w14:paraId="16FA5813" w14:textId="77777777" w:rsidR="00464E88" w:rsidRPr="00CE0402" w:rsidRDefault="00464E88" w:rsidP="00464E88">
            <w:pPr>
              <w:ind w:right="-72"/>
              <w:jc w:val="right"/>
              <w:rPr>
                <w:rFonts w:cs="Arial"/>
                <w:color w:val="000000"/>
                <w:sz w:val="18"/>
                <w:szCs w:val="18"/>
                <w:lang w:val="en-GB"/>
              </w:rPr>
            </w:pPr>
          </w:p>
        </w:tc>
      </w:tr>
      <w:tr w:rsidR="00464E88" w:rsidRPr="00CE0402" w14:paraId="7AB63C63" w14:textId="77777777" w:rsidTr="00144EB6">
        <w:tc>
          <w:tcPr>
            <w:tcW w:w="7560" w:type="dxa"/>
          </w:tcPr>
          <w:p w14:paraId="46E1CE73" w14:textId="6180C263" w:rsidR="00464E88" w:rsidRPr="00CE0402" w:rsidRDefault="00464E88" w:rsidP="00464E88">
            <w:pPr>
              <w:ind w:left="-72"/>
              <w:rPr>
                <w:rFonts w:cs="Arial"/>
                <w:color w:val="000000"/>
                <w:sz w:val="18"/>
                <w:szCs w:val="18"/>
              </w:rPr>
            </w:pPr>
            <w:r w:rsidRPr="00CE0402">
              <w:rPr>
                <w:rFonts w:cs="Arial"/>
                <w:b/>
                <w:bCs/>
                <w:color w:val="000000"/>
                <w:sz w:val="18"/>
                <w:szCs w:val="18"/>
              </w:rPr>
              <w:t xml:space="preserve">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1890" w:type="dxa"/>
          </w:tcPr>
          <w:p w14:paraId="5FB9EC97" w14:textId="77777777" w:rsidR="00464E88" w:rsidRPr="00CE0402" w:rsidRDefault="00464E88" w:rsidP="00464E88">
            <w:pPr>
              <w:ind w:right="-72"/>
              <w:jc w:val="right"/>
              <w:rPr>
                <w:rFonts w:cs="Arial"/>
                <w:color w:val="000000"/>
                <w:sz w:val="18"/>
                <w:szCs w:val="18"/>
                <w:lang w:val="en-GB"/>
              </w:rPr>
            </w:pPr>
          </w:p>
        </w:tc>
      </w:tr>
      <w:tr w:rsidR="00E05799" w:rsidRPr="00CE0402" w14:paraId="7DDAEC3A" w14:textId="77777777" w:rsidTr="00144EB6">
        <w:tc>
          <w:tcPr>
            <w:tcW w:w="7560" w:type="dxa"/>
          </w:tcPr>
          <w:p w14:paraId="3C379282" w14:textId="77777777" w:rsidR="00E05799" w:rsidRPr="00CE0402" w:rsidRDefault="00E05799" w:rsidP="00E05799">
            <w:pPr>
              <w:ind w:left="-72"/>
              <w:rPr>
                <w:rFonts w:cs="Arial"/>
                <w:color w:val="000000"/>
                <w:sz w:val="18"/>
                <w:szCs w:val="18"/>
              </w:rPr>
            </w:pPr>
            <w:r w:rsidRPr="00CE0402">
              <w:rPr>
                <w:rFonts w:cs="Arial"/>
                <w:color w:val="000000"/>
                <w:sz w:val="18"/>
                <w:szCs w:val="18"/>
              </w:rPr>
              <w:t xml:space="preserve">Cost </w:t>
            </w:r>
          </w:p>
        </w:tc>
        <w:tc>
          <w:tcPr>
            <w:tcW w:w="1890" w:type="dxa"/>
          </w:tcPr>
          <w:p w14:paraId="3AFC5879" w14:textId="73BE14AA" w:rsidR="00E05799" w:rsidRPr="00CE0402" w:rsidRDefault="00E05799" w:rsidP="00E05799">
            <w:pPr>
              <w:ind w:right="-72"/>
              <w:jc w:val="right"/>
              <w:rPr>
                <w:rFonts w:cs="Arial"/>
                <w:color w:val="000000"/>
                <w:sz w:val="18"/>
                <w:szCs w:val="18"/>
                <w:lang w:val="en-GB"/>
              </w:rPr>
            </w:pPr>
            <w:r w:rsidRPr="00CE0402">
              <w:rPr>
                <w:rFonts w:cs="Arial"/>
                <w:sz w:val="18"/>
                <w:szCs w:val="18"/>
              </w:rPr>
              <w:t xml:space="preserve"> 22,429 </w:t>
            </w:r>
          </w:p>
        </w:tc>
      </w:tr>
      <w:tr w:rsidR="00E05799" w:rsidRPr="00CE0402" w14:paraId="0DF699FB" w14:textId="77777777" w:rsidTr="00144EB6">
        <w:tc>
          <w:tcPr>
            <w:tcW w:w="7560" w:type="dxa"/>
          </w:tcPr>
          <w:p w14:paraId="52A557D8" w14:textId="3C7A3841" w:rsidR="00E05799" w:rsidRPr="00CE0402" w:rsidRDefault="00E05799" w:rsidP="00E05799">
            <w:pPr>
              <w:ind w:left="-72"/>
              <w:rPr>
                <w:rFonts w:cs="Arial"/>
                <w:color w:val="000000"/>
                <w:sz w:val="18"/>
                <w:szCs w:val="18"/>
              </w:rPr>
            </w:pPr>
            <w:r w:rsidRPr="00CE0402">
              <w:rPr>
                <w:rFonts w:cs="Arial"/>
                <w:color w:val="000000"/>
                <w:sz w:val="18"/>
                <w:szCs w:val="18"/>
                <w:u w:val="single"/>
              </w:rPr>
              <w:t>Less</w:t>
            </w:r>
            <w:r w:rsidRPr="00CE0402">
              <w:rPr>
                <w:rFonts w:cs="Arial"/>
                <w:color w:val="000000"/>
                <w:sz w:val="18"/>
                <w:szCs w:val="18"/>
              </w:rPr>
              <w:t xml:space="preserve">  Accumulated amortisation</w:t>
            </w:r>
          </w:p>
        </w:tc>
        <w:tc>
          <w:tcPr>
            <w:tcW w:w="1890" w:type="dxa"/>
            <w:tcBorders>
              <w:bottom w:val="single" w:sz="4" w:space="0" w:color="auto"/>
            </w:tcBorders>
          </w:tcPr>
          <w:p w14:paraId="2C27CD2A" w14:textId="5E2BB98A" w:rsidR="00E05799" w:rsidRPr="00CE0402" w:rsidRDefault="00E05799" w:rsidP="00E05799">
            <w:pPr>
              <w:ind w:right="-72"/>
              <w:jc w:val="right"/>
              <w:rPr>
                <w:rFonts w:cs="Arial"/>
                <w:color w:val="000000"/>
                <w:sz w:val="18"/>
                <w:szCs w:val="18"/>
                <w:lang w:val="en-GB"/>
              </w:rPr>
            </w:pPr>
            <w:r w:rsidRPr="00CE0402">
              <w:rPr>
                <w:rFonts w:cs="Arial"/>
                <w:sz w:val="18"/>
                <w:szCs w:val="18"/>
              </w:rPr>
              <w:t xml:space="preserve"> (12,881)</w:t>
            </w:r>
          </w:p>
        </w:tc>
      </w:tr>
      <w:tr w:rsidR="00464E88" w:rsidRPr="00CE0402" w14:paraId="0CB79EF1" w14:textId="77777777" w:rsidTr="00144EB6">
        <w:tc>
          <w:tcPr>
            <w:tcW w:w="7560" w:type="dxa"/>
          </w:tcPr>
          <w:p w14:paraId="487DDDDE" w14:textId="77777777" w:rsidR="00464E88" w:rsidRPr="00CE0402" w:rsidRDefault="00464E88" w:rsidP="00464E88">
            <w:pPr>
              <w:ind w:left="-72"/>
              <w:rPr>
                <w:rFonts w:cs="Arial"/>
                <w:color w:val="000000"/>
                <w:sz w:val="18"/>
                <w:szCs w:val="18"/>
              </w:rPr>
            </w:pPr>
          </w:p>
        </w:tc>
        <w:tc>
          <w:tcPr>
            <w:tcW w:w="1890" w:type="dxa"/>
            <w:tcBorders>
              <w:top w:val="single" w:sz="4" w:space="0" w:color="auto"/>
            </w:tcBorders>
          </w:tcPr>
          <w:p w14:paraId="1FB56385" w14:textId="77777777" w:rsidR="00464E88" w:rsidRPr="00CE0402" w:rsidRDefault="00464E88" w:rsidP="00464E88">
            <w:pPr>
              <w:ind w:right="-72"/>
              <w:jc w:val="right"/>
              <w:rPr>
                <w:rFonts w:cs="Arial"/>
                <w:color w:val="000000"/>
                <w:sz w:val="18"/>
                <w:szCs w:val="18"/>
                <w:lang w:val="en-GB"/>
              </w:rPr>
            </w:pPr>
          </w:p>
        </w:tc>
      </w:tr>
      <w:tr w:rsidR="00464E88" w:rsidRPr="00CE0402" w14:paraId="06E48045" w14:textId="77777777" w:rsidTr="00144EB6">
        <w:tc>
          <w:tcPr>
            <w:tcW w:w="7560" w:type="dxa"/>
          </w:tcPr>
          <w:p w14:paraId="7B592ACF" w14:textId="5A2DC5A3" w:rsidR="00464E88" w:rsidRPr="00CE0402" w:rsidRDefault="00464E88" w:rsidP="00464E88">
            <w:pPr>
              <w:ind w:left="-72"/>
              <w:rPr>
                <w:rFonts w:cs="Arial"/>
                <w:color w:val="000000"/>
                <w:sz w:val="18"/>
                <w:szCs w:val="18"/>
              </w:rPr>
            </w:pPr>
            <w:r w:rsidRPr="00CE0402">
              <w:rPr>
                <w:rFonts w:cs="Arial"/>
                <w:color w:val="000000"/>
                <w:sz w:val="18"/>
                <w:szCs w:val="18"/>
              </w:rPr>
              <w:t>Net book amount</w:t>
            </w:r>
          </w:p>
        </w:tc>
        <w:tc>
          <w:tcPr>
            <w:tcW w:w="1890" w:type="dxa"/>
            <w:tcBorders>
              <w:bottom w:val="single" w:sz="4" w:space="0" w:color="auto"/>
            </w:tcBorders>
          </w:tcPr>
          <w:p w14:paraId="26CC4E4C" w14:textId="515E17B9" w:rsidR="00464E88" w:rsidRPr="00CE0402" w:rsidRDefault="00EF4356" w:rsidP="00464E88">
            <w:pPr>
              <w:ind w:right="-72"/>
              <w:jc w:val="right"/>
              <w:rPr>
                <w:rFonts w:cs="Arial"/>
                <w:color w:val="000000"/>
                <w:sz w:val="18"/>
                <w:szCs w:val="18"/>
                <w:lang w:val="en-GB"/>
              </w:rPr>
            </w:pPr>
            <w:r w:rsidRPr="00CE0402">
              <w:rPr>
                <w:rFonts w:cs="Arial"/>
                <w:color w:val="000000"/>
                <w:sz w:val="18"/>
                <w:szCs w:val="18"/>
                <w:lang w:val="en-GB"/>
              </w:rPr>
              <w:t>9,548</w:t>
            </w:r>
          </w:p>
        </w:tc>
      </w:tr>
    </w:tbl>
    <w:p w14:paraId="3AAC5E4E" w14:textId="6F7BFE1F" w:rsidR="0058169C" w:rsidRPr="00CE0402" w:rsidRDefault="0058169C" w:rsidP="0041128C">
      <w:pPr>
        <w:rPr>
          <w:rFonts w:cs="Arial"/>
          <w:color w:val="000000"/>
          <w:sz w:val="18"/>
          <w:szCs w:val="18"/>
        </w:rPr>
      </w:pPr>
    </w:p>
    <w:p w14:paraId="0D5DCB92" w14:textId="77777777" w:rsidR="0041128C" w:rsidRPr="00CE0402" w:rsidRDefault="0041128C" w:rsidP="0041128C">
      <w:pPr>
        <w:rPr>
          <w:rFonts w:cs="Arial"/>
          <w:color w:val="000000"/>
          <w:sz w:val="18"/>
          <w:szCs w:val="18"/>
        </w:rPr>
      </w:pPr>
    </w:p>
    <w:tbl>
      <w:tblPr>
        <w:tblW w:w="9648" w:type="dxa"/>
        <w:tblInd w:w="108" w:type="dxa"/>
        <w:tblLayout w:type="fixed"/>
        <w:tblLook w:val="04A0" w:firstRow="1" w:lastRow="0" w:firstColumn="1" w:lastColumn="0" w:noHBand="0" w:noVBand="1"/>
      </w:tblPr>
      <w:tblGrid>
        <w:gridCol w:w="9648"/>
      </w:tblGrid>
      <w:tr w:rsidR="0041128C" w:rsidRPr="00CE0402" w14:paraId="49CD1067" w14:textId="77777777" w:rsidTr="00C10809">
        <w:trPr>
          <w:trHeight w:val="386"/>
        </w:trPr>
        <w:tc>
          <w:tcPr>
            <w:tcW w:w="9648" w:type="dxa"/>
            <w:vAlign w:val="center"/>
          </w:tcPr>
          <w:p w14:paraId="62574A5F" w14:textId="77777777" w:rsidR="0041128C" w:rsidRPr="00CE0402" w:rsidRDefault="0041128C" w:rsidP="00C10809">
            <w:pPr>
              <w:tabs>
                <w:tab w:val="left" w:pos="432"/>
                <w:tab w:val="left" w:pos="960"/>
              </w:tabs>
              <w:ind w:left="-105"/>
              <w:jc w:val="thaiDistribute"/>
              <w:rPr>
                <w:rFonts w:eastAsia="Arial Unicode MS" w:cs="Arial"/>
                <w:b/>
                <w:bCs/>
                <w:color w:val="000000"/>
                <w:sz w:val="18"/>
                <w:szCs w:val="18"/>
                <w:cs/>
                <w:lang w:val="en-GB"/>
              </w:rPr>
            </w:pPr>
            <w:r w:rsidRPr="00CE0402">
              <w:rPr>
                <w:rFonts w:cs="Arial"/>
                <w:b/>
                <w:bCs/>
                <w:color w:val="000000"/>
                <w:sz w:val="18"/>
                <w:szCs w:val="18"/>
                <w:lang w:val="en-GB"/>
              </w:rPr>
              <w:t>22</w:t>
            </w:r>
            <w:r w:rsidRPr="00CE0402">
              <w:rPr>
                <w:rFonts w:eastAsia="Arial Unicode MS" w:cs="Arial"/>
                <w:b/>
                <w:bCs/>
                <w:color w:val="000000"/>
                <w:sz w:val="18"/>
                <w:szCs w:val="18"/>
                <w:lang w:val="en-GB"/>
              </w:rPr>
              <w:tab/>
              <w:t>Deferred income taxes</w:t>
            </w:r>
          </w:p>
        </w:tc>
      </w:tr>
    </w:tbl>
    <w:p w14:paraId="5AFB1CDA" w14:textId="77777777" w:rsidR="0041128C" w:rsidRPr="00CE0402" w:rsidRDefault="0041128C" w:rsidP="0041128C">
      <w:pPr>
        <w:autoSpaceDE w:val="0"/>
        <w:autoSpaceDN w:val="0"/>
        <w:adjustRightInd w:val="0"/>
        <w:jc w:val="thaiDistribute"/>
        <w:rPr>
          <w:rFonts w:cs="Arial"/>
          <w:color w:val="000000"/>
          <w:sz w:val="18"/>
          <w:szCs w:val="18"/>
        </w:rPr>
      </w:pPr>
    </w:p>
    <w:p w14:paraId="6E8EC470" w14:textId="77777777" w:rsidR="0041128C" w:rsidRPr="00CE0402" w:rsidRDefault="0041128C" w:rsidP="0041128C">
      <w:pPr>
        <w:rPr>
          <w:rFonts w:cs="Arial"/>
          <w:sz w:val="18"/>
          <w:szCs w:val="18"/>
          <w:lang w:val="en-GB"/>
        </w:rPr>
      </w:pPr>
      <w:r w:rsidRPr="00CE0402">
        <w:rPr>
          <w:rFonts w:cs="Arial"/>
          <w:sz w:val="18"/>
          <w:szCs w:val="18"/>
          <w:lang w:val="en-GB"/>
        </w:rPr>
        <w:t>The analysis of deferred tax assets and deferred tax liabilities is as follows</w:t>
      </w:r>
    </w:p>
    <w:p w14:paraId="7612F671" w14:textId="77777777" w:rsidR="0041128C" w:rsidRPr="00CE0402" w:rsidRDefault="0041128C" w:rsidP="0041128C">
      <w:pPr>
        <w:rPr>
          <w:rFonts w:eastAsia="Arial Unicode MS" w:cs="Arial"/>
          <w:sz w:val="18"/>
          <w:szCs w:val="18"/>
        </w:rPr>
      </w:pPr>
    </w:p>
    <w:tbl>
      <w:tblPr>
        <w:tblW w:w="94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7"/>
        <w:gridCol w:w="1327"/>
        <w:gridCol w:w="42"/>
        <w:gridCol w:w="1369"/>
        <w:gridCol w:w="1369"/>
      </w:tblGrid>
      <w:tr w:rsidR="0041128C" w:rsidRPr="00CE0402" w14:paraId="29AC6760" w14:textId="77777777" w:rsidTr="0041128C">
        <w:tc>
          <w:tcPr>
            <w:tcW w:w="4005" w:type="dxa"/>
            <w:tcBorders>
              <w:top w:val="nil"/>
              <w:left w:val="nil"/>
              <w:bottom w:val="nil"/>
              <w:right w:val="nil"/>
            </w:tcBorders>
          </w:tcPr>
          <w:p w14:paraId="508553B2" w14:textId="77777777" w:rsidR="0041128C" w:rsidRPr="00CE0402" w:rsidRDefault="0041128C" w:rsidP="00C10809">
            <w:pPr>
              <w:ind w:left="-72"/>
              <w:rPr>
                <w:rFonts w:cs="Arial"/>
                <w:b/>
                <w:sz w:val="18"/>
                <w:szCs w:val="18"/>
                <w:lang w:val="en-GB"/>
              </w:rPr>
            </w:pPr>
          </w:p>
        </w:tc>
        <w:tc>
          <w:tcPr>
            <w:tcW w:w="2694" w:type="dxa"/>
            <w:gridSpan w:val="2"/>
            <w:tcBorders>
              <w:top w:val="nil"/>
              <w:left w:val="nil"/>
              <w:bottom w:val="single" w:sz="4" w:space="0" w:color="000000"/>
              <w:right w:val="nil"/>
            </w:tcBorders>
            <w:hideMark/>
          </w:tcPr>
          <w:p w14:paraId="25E8BD3D" w14:textId="77777777" w:rsidR="0041128C" w:rsidRPr="00CE0402" w:rsidRDefault="0041128C" w:rsidP="00C10809">
            <w:pPr>
              <w:ind w:left="-40" w:right="-72"/>
              <w:jc w:val="center"/>
              <w:rPr>
                <w:rFonts w:cs="Arial"/>
                <w:b/>
                <w:sz w:val="18"/>
                <w:szCs w:val="18"/>
                <w:lang w:val="en-GB"/>
              </w:rPr>
            </w:pPr>
            <w:r w:rsidRPr="00CE0402">
              <w:rPr>
                <w:rFonts w:cs="Arial"/>
                <w:b/>
                <w:sz w:val="18"/>
                <w:szCs w:val="18"/>
                <w:lang w:val="en-GB"/>
              </w:rPr>
              <w:t>Consolidated</w:t>
            </w:r>
          </w:p>
          <w:p w14:paraId="6CB0A460" w14:textId="77777777" w:rsidR="0041128C" w:rsidRPr="00CE0402" w:rsidRDefault="0041128C" w:rsidP="00C10809">
            <w:pPr>
              <w:ind w:right="-72"/>
              <w:jc w:val="center"/>
              <w:rPr>
                <w:rFonts w:cs="Arial"/>
                <w:b/>
                <w:sz w:val="18"/>
                <w:szCs w:val="18"/>
                <w:lang w:val="en-GB"/>
              </w:rPr>
            </w:pPr>
            <w:r w:rsidRPr="00CE0402">
              <w:rPr>
                <w:rFonts w:cs="Arial"/>
                <w:b/>
                <w:sz w:val="18"/>
                <w:szCs w:val="18"/>
                <w:lang w:val="en-GB"/>
              </w:rPr>
              <w:t>financial statements</w:t>
            </w:r>
          </w:p>
        </w:tc>
        <w:tc>
          <w:tcPr>
            <w:tcW w:w="2780" w:type="dxa"/>
            <w:gridSpan w:val="3"/>
            <w:tcBorders>
              <w:top w:val="nil"/>
              <w:left w:val="nil"/>
              <w:bottom w:val="single" w:sz="4" w:space="0" w:color="000000"/>
              <w:right w:val="nil"/>
            </w:tcBorders>
            <w:hideMark/>
          </w:tcPr>
          <w:p w14:paraId="4F9EE133" w14:textId="77777777" w:rsidR="0041128C" w:rsidRPr="00CE0402" w:rsidRDefault="0041128C" w:rsidP="00C10809">
            <w:pPr>
              <w:ind w:left="-40" w:right="-72"/>
              <w:jc w:val="center"/>
              <w:rPr>
                <w:rFonts w:cs="Arial"/>
                <w:b/>
                <w:sz w:val="18"/>
                <w:szCs w:val="18"/>
                <w:lang w:val="en-GB"/>
              </w:rPr>
            </w:pPr>
            <w:r w:rsidRPr="00CE0402">
              <w:rPr>
                <w:rFonts w:cs="Arial"/>
                <w:b/>
                <w:sz w:val="18"/>
                <w:szCs w:val="18"/>
                <w:lang w:val="en-GB"/>
              </w:rPr>
              <w:t>Separate</w:t>
            </w:r>
          </w:p>
          <w:p w14:paraId="1D3231C7" w14:textId="77777777" w:rsidR="0041128C" w:rsidRPr="00CE0402" w:rsidRDefault="0041128C" w:rsidP="00C10809">
            <w:pPr>
              <w:ind w:left="-40" w:right="-72"/>
              <w:jc w:val="center"/>
              <w:rPr>
                <w:rFonts w:cs="Arial"/>
                <w:b/>
                <w:sz w:val="18"/>
                <w:szCs w:val="18"/>
                <w:lang w:val="en-GB"/>
              </w:rPr>
            </w:pPr>
            <w:r w:rsidRPr="00CE0402">
              <w:rPr>
                <w:rFonts w:cs="Arial"/>
                <w:b/>
                <w:sz w:val="18"/>
                <w:szCs w:val="18"/>
                <w:lang w:val="en-GB"/>
              </w:rPr>
              <w:t>financial statements</w:t>
            </w:r>
          </w:p>
        </w:tc>
      </w:tr>
      <w:tr w:rsidR="00464E88" w:rsidRPr="00CE0402" w14:paraId="748A97F5" w14:textId="77777777" w:rsidTr="0041128C">
        <w:tc>
          <w:tcPr>
            <w:tcW w:w="4005" w:type="dxa"/>
            <w:tcBorders>
              <w:top w:val="nil"/>
              <w:left w:val="nil"/>
              <w:bottom w:val="nil"/>
              <w:right w:val="nil"/>
            </w:tcBorders>
          </w:tcPr>
          <w:p w14:paraId="56069DAC" w14:textId="77777777" w:rsidR="00464E88" w:rsidRPr="00CE0402" w:rsidRDefault="00464E88" w:rsidP="00464E88">
            <w:pPr>
              <w:ind w:left="-72"/>
              <w:rPr>
                <w:rFonts w:cs="Arial"/>
                <w:b/>
                <w:sz w:val="18"/>
                <w:szCs w:val="18"/>
                <w:lang w:val="en-GB"/>
              </w:rPr>
            </w:pPr>
          </w:p>
        </w:tc>
        <w:tc>
          <w:tcPr>
            <w:tcW w:w="1367" w:type="dxa"/>
            <w:tcBorders>
              <w:top w:val="single" w:sz="4" w:space="0" w:color="000000"/>
              <w:left w:val="nil"/>
              <w:bottom w:val="nil"/>
              <w:right w:val="nil"/>
            </w:tcBorders>
            <w:hideMark/>
          </w:tcPr>
          <w:p w14:paraId="56DBBA7B" w14:textId="526CAC7A" w:rsidR="00464E88" w:rsidRPr="00CE0402" w:rsidRDefault="00464E88" w:rsidP="00464E88">
            <w:pPr>
              <w:ind w:left="-118" w:right="-72"/>
              <w:jc w:val="right"/>
              <w:rPr>
                <w:rFonts w:cs="Arial"/>
                <w:b/>
                <w:sz w:val="18"/>
                <w:szCs w:val="18"/>
                <w:lang w:val="en-GB"/>
              </w:rPr>
            </w:pPr>
            <w:r w:rsidRPr="00CE0402">
              <w:rPr>
                <w:rFonts w:cs="Arial"/>
                <w:b/>
                <w:bCs/>
                <w:color w:val="000000"/>
                <w:sz w:val="18"/>
                <w:szCs w:val="18"/>
                <w:lang w:val="en-GB"/>
              </w:rPr>
              <w:t>2025</w:t>
            </w:r>
          </w:p>
        </w:tc>
        <w:tc>
          <w:tcPr>
            <w:tcW w:w="1369" w:type="dxa"/>
            <w:gridSpan w:val="2"/>
            <w:tcBorders>
              <w:top w:val="single" w:sz="4" w:space="0" w:color="000000"/>
              <w:left w:val="nil"/>
              <w:bottom w:val="nil"/>
              <w:right w:val="nil"/>
            </w:tcBorders>
          </w:tcPr>
          <w:p w14:paraId="468DE935" w14:textId="5ACE9BCA" w:rsidR="00464E88" w:rsidRPr="00CE0402" w:rsidRDefault="00464E88" w:rsidP="00464E88">
            <w:pPr>
              <w:ind w:left="-118" w:right="-72"/>
              <w:jc w:val="right"/>
              <w:rPr>
                <w:rFonts w:cs="Arial"/>
                <w:b/>
                <w:sz w:val="18"/>
                <w:szCs w:val="18"/>
                <w:lang w:val="en-GB"/>
              </w:rPr>
            </w:pPr>
            <w:r w:rsidRPr="00CE0402">
              <w:rPr>
                <w:rFonts w:cs="Arial"/>
                <w:b/>
                <w:bCs/>
                <w:color w:val="000000"/>
                <w:sz w:val="18"/>
                <w:szCs w:val="18"/>
                <w:lang w:val="en-GB"/>
              </w:rPr>
              <w:t>2024</w:t>
            </w:r>
          </w:p>
        </w:tc>
        <w:tc>
          <w:tcPr>
            <w:tcW w:w="1369" w:type="dxa"/>
            <w:tcBorders>
              <w:top w:val="single" w:sz="4" w:space="0" w:color="000000"/>
              <w:left w:val="nil"/>
              <w:bottom w:val="nil"/>
              <w:right w:val="nil"/>
            </w:tcBorders>
            <w:hideMark/>
          </w:tcPr>
          <w:p w14:paraId="4D387F01" w14:textId="1E4A7378" w:rsidR="00464E88" w:rsidRPr="00CE0402" w:rsidRDefault="00464E88" w:rsidP="00464E88">
            <w:pPr>
              <w:ind w:left="-118" w:right="-72"/>
              <w:jc w:val="right"/>
              <w:rPr>
                <w:rFonts w:cs="Arial"/>
                <w:b/>
                <w:sz w:val="18"/>
                <w:szCs w:val="18"/>
                <w:lang w:val="en-GB"/>
              </w:rPr>
            </w:pPr>
            <w:r w:rsidRPr="00CE0402">
              <w:rPr>
                <w:rFonts w:cs="Arial"/>
                <w:b/>
                <w:bCs/>
                <w:color w:val="000000"/>
                <w:sz w:val="18"/>
                <w:szCs w:val="18"/>
                <w:lang w:val="en-GB"/>
              </w:rPr>
              <w:t>2025</w:t>
            </w:r>
          </w:p>
        </w:tc>
        <w:tc>
          <w:tcPr>
            <w:tcW w:w="1369" w:type="dxa"/>
            <w:tcBorders>
              <w:top w:val="single" w:sz="4" w:space="0" w:color="000000"/>
              <w:left w:val="nil"/>
              <w:bottom w:val="nil"/>
              <w:right w:val="nil"/>
            </w:tcBorders>
          </w:tcPr>
          <w:p w14:paraId="0B6D20A9" w14:textId="118A0B32" w:rsidR="00464E88" w:rsidRPr="00CE0402" w:rsidRDefault="00464E88" w:rsidP="00464E88">
            <w:pPr>
              <w:ind w:left="-40" w:right="-72"/>
              <w:jc w:val="right"/>
              <w:rPr>
                <w:rFonts w:cs="Arial"/>
                <w:b/>
                <w:sz w:val="18"/>
                <w:szCs w:val="18"/>
                <w:lang w:val="en-GB"/>
              </w:rPr>
            </w:pPr>
            <w:r w:rsidRPr="00CE0402">
              <w:rPr>
                <w:rFonts w:cs="Arial"/>
                <w:b/>
                <w:bCs/>
                <w:color w:val="000000"/>
                <w:sz w:val="18"/>
                <w:szCs w:val="18"/>
                <w:lang w:val="en-GB"/>
              </w:rPr>
              <w:t>2024</w:t>
            </w:r>
          </w:p>
        </w:tc>
      </w:tr>
      <w:tr w:rsidR="0041128C" w:rsidRPr="00CE0402" w14:paraId="744CFCA7" w14:textId="77777777" w:rsidTr="0041128C">
        <w:tc>
          <w:tcPr>
            <w:tcW w:w="4005" w:type="dxa"/>
            <w:tcBorders>
              <w:top w:val="nil"/>
              <w:left w:val="nil"/>
              <w:bottom w:val="nil"/>
              <w:right w:val="nil"/>
            </w:tcBorders>
          </w:tcPr>
          <w:p w14:paraId="03F4846C" w14:textId="77777777" w:rsidR="0041128C" w:rsidRPr="00CE0402" w:rsidRDefault="0041128C" w:rsidP="00C10809">
            <w:pPr>
              <w:ind w:left="-72"/>
              <w:rPr>
                <w:rFonts w:cs="Arial"/>
                <w:b/>
                <w:sz w:val="18"/>
                <w:szCs w:val="18"/>
                <w:lang w:val="en-GB"/>
              </w:rPr>
            </w:pPr>
          </w:p>
        </w:tc>
        <w:tc>
          <w:tcPr>
            <w:tcW w:w="1367" w:type="dxa"/>
            <w:tcBorders>
              <w:top w:val="nil"/>
              <w:left w:val="nil"/>
              <w:bottom w:val="single" w:sz="4" w:space="0" w:color="000000"/>
              <w:right w:val="nil"/>
            </w:tcBorders>
            <w:hideMark/>
          </w:tcPr>
          <w:p w14:paraId="5688E4CC" w14:textId="77777777" w:rsidR="0041128C" w:rsidRPr="00CE0402" w:rsidRDefault="0041128C" w:rsidP="00C10809">
            <w:pPr>
              <w:ind w:left="-40" w:right="-72"/>
              <w:jc w:val="right"/>
              <w:rPr>
                <w:rFonts w:cs="Arial"/>
                <w:b/>
                <w:sz w:val="18"/>
                <w:szCs w:val="18"/>
                <w:lang w:val="en-GB"/>
              </w:rPr>
            </w:pPr>
            <w:r w:rsidRPr="00CE0402">
              <w:rPr>
                <w:rFonts w:cs="Arial"/>
                <w:b/>
                <w:bCs/>
                <w:color w:val="000000"/>
                <w:sz w:val="18"/>
                <w:szCs w:val="18"/>
              </w:rPr>
              <w:t>Thousand Baht</w:t>
            </w:r>
          </w:p>
        </w:tc>
        <w:tc>
          <w:tcPr>
            <w:tcW w:w="1369" w:type="dxa"/>
            <w:gridSpan w:val="2"/>
            <w:tcBorders>
              <w:top w:val="nil"/>
              <w:left w:val="nil"/>
              <w:bottom w:val="single" w:sz="4" w:space="0" w:color="000000"/>
              <w:right w:val="nil"/>
            </w:tcBorders>
            <w:hideMark/>
          </w:tcPr>
          <w:p w14:paraId="5CBE3D79" w14:textId="77777777" w:rsidR="0041128C" w:rsidRPr="00CE0402" w:rsidRDefault="0041128C" w:rsidP="00C10809">
            <w:pPr>
              <w:ind w:left="-40" w:right="-72"/>
              <w:jc w:val="right"/>
              <w:rPr>
                <w:rFonts w:cs="Arial"/>
                <w:b/>
                <w:sz w:val="18"/>
                <w:szCs w:val="18"/>
                <w:lang w:val="en-GB"/>
              </w:rPr>
            </w:pPr>
            <w:r w:rsidRPr="00CE0402">
              <w:rPr>
                <w:rFonts w:cs="Arial"/>
                <w:b/>
                <w:bCs/>
                <w:color w:val="000000"/>
                <w:sz w:val="18"/>
                <w:szCs w:val="18"/>
              </w:rPr>
              <w:t>Thousand Baht</w:t>
            </w:r>
          </w:p>
        </w:tc>
        <w:tc>
          <w:tcPr>
            <w:tcW w:w="1369" w:type="dxa"/>
            <w:tcBorders>
              <w:top w:val="nil"/>
              <w:left w:val="nil"/>
              <w:bottom w:val="single" w:sz="4" w:space="0" w:color="000000"/>
              <w:right w:val="nil"/>
            </w:tcBorders>
            <w:hideMark/>
          </w:tcPr>
          <w:p w14:paraId="09494338" w14:textId="77777777" w:rsidR="0041128C" w:rsidRPr="00CE0402" w:rsidRDefault="0041128C" w:rsidP="00C10809">
            <w:pPr>
              <w:ind w:left="-40" w:right="-72"/>
              <w:jc w:val="right"/>
              <w:rPr>
                <w:rFonts w:cs="Arial"/>
                <w:b/>
                <w:sz w:val="18"/>
                <w:szCs w:val="18"/>
                <w:lang w:val="en-GB"/>
              </w:rPr>
            </w:pPr>
            <w:r w:rsidRPr="00CE0402">
              <w:rPr>
                <w:rFonts w:cs="Arial"/>
                <w:b/>
                <w:bCs/>
                <w:color w:val="000000"/>
                <w:sz w:val="18"/>
                <w:szCs w:val="18"/>
              </w:rPr>
              <w:t>Thousand Baht</w:t>
            </w:r>
          </w:p>
        </w:tc>
        <w:tc>
          <w:tcPr>
            <w:tcW w:w="1369" w:type="dxa"/>
            <w:tcBorders>
              <w:top w:val="nil"/>
              <w:left w:val="nil"/>
              <w:bottom w:val="single" w:sz="4" w:space="0" w:color="000000"/>
              <w:right w:val="nil"/>
            </w:tcBorders>
            <w:hideMark/>
          </w:tcPr>
          <w:p w14:paraId="5AA48346" w14:textId="77777777" w:rsidR="0041128C" w:rsidRPr="00CE0402" w:rsidRDefault="0041128C" w:rsidP="00C10809">
            <w:pPr>
              <w:ind w:left="-40" w:right="-72"/>
              <w:jc w:val="right"/>
              <w:rPr>
                <w:rFonts w:cs="Arial"/>
                <w:b/>
                <w:sz w:val="18"/>
                <w:szCs w:val="18"/>
                <w:lang w:val="en-GB"/>
              </w:rPr>
            </w:pPr>
            <w:r w:rsidRPr="00CE0402">
              <w:rPr>
                <w:rFonts w:cs="Arial"/>
                <w:b/>
                <w:bCs/>
                <w:color w:val="000000"/>
                <w:sz w:val="18"/>
                <w:szCs w:val="18"/>
              </w:rPr>
              <w:t>Thousand Baht</w:t>
            </w:r>
          </w:p>
        </w:tc>
      </w:tr>
      <w:tr w:rsidR="0041128C" w:rsidRPr="00CE0402" w14:paraId="2B992961" w14:textId="77777777" w:rsidTr="0041128C">
        <w:tc>
          <w:tcPr>
            <w:tcW w:w="4005" w:type="dxa"/>
            <w:tcBorders>
              <w:top w:val="nil"/>
              <w:left w:val="nil"/>
              <w:bottom w:val="nil"/>
              <w:right w:val="nil"/>
            </w:tcBorders>
            <w:vAlign w:val="bottom"/>
          </w:tcPr>
          <w:p w14:paraId="488585E8" w14:textId="77777777" w:rsidR="0041128C" w:rsidRPr="00CE0402" w:rsidRDefault="0041128C" w:rsidP="00C10809">
            <w:pPr>
              <w:ind w:left="-72"/>
              <w:rPr>
                <w:rFonts w:cs="Arial"/>
                <w:sz w:val="18"/>
                <w:szCs w:val="18"/>
                <w:lang w:val="en-GB"/>
              </w:rPr>
            </w:pPr>
          </w:p>
        </w:tc>
        <w:tc>
          <w:tcPr>
            <w:tcW w:w="1367" w:type="dxa"/>
            <w:tcBorders>
              <w:top w:val="single" w:sz="4" w:space="0" w:color="000000"/>
              <w:left w:val="nil"/>
              <w:bottom w:val="nil"/>
              <w:right w:val="nil"/>
            </w:tcBorders>
          </w:tcPr>
          <w:p w14:paraId="456EFD35" w14:textId="77777777" w:rsidR="0041128C" w:rsidRPr="00CE0402" w:rsidRDefault="0041128C" w:rsidP="00C10809">
            <w:pPr>
              <w:ind w:left="-40" w:right="-72"/>
              <w:jc w:val="right"/>
              <w:rPr>
                <w:rFonts w:cs="Arial"/>
                <w:b/>
                <w:sz w:val="18"/>
                <w:szCs w:val="18"/>
                <w:lang w:val="en-GB"/>
              </w:rPr>
            </w:pPr>
          </w:p>
        </w:tc>
        <w:tc>
          <w:tcPr>
            <w:tcW w:w="1369" w:type="dxa"/>
            <w:gridSpan w:val="2"/>
            <w:tcBorders>
              <w:top w:val="single" w:sz="4" w:space="0" w:color="000000"/>
              <w:left w:val="nil"/>
              <w:bottom w:val="nil"/>
              <w:right w:val="nil"/>
            </w:tcBorders>
          </w:tcPr>
          <w:p w14:paraId="4DF4B19F" w14:textId="77777777" w:rsidR="0041128C" w:rsidRPr="00CE0402" w:rsidRDefault="0041128C" w:rsidP="00C10809">
            <w:pPr>
              <w:ind w:left="-40" w:right="-72"/>
              <w:jc w:val="right"/>
              <w:rPr>
                <w:rFonts w:cs="Arial"/>
                <w:b/>
                <w:sz w:val="18"/>
                <w:szCs w:val="18"/>
                <w:lang w:val="en-GB"/>
              </w:rPr>
            </w:pPr>
          </w:p>
        </w:tc>
        <w:tc>
          <w:tcPr>
            <w:tcW w:w="1369" w:type="dxa"/>
            <w:tcBorders>
              <w:top w:val="single" w:sz="4" w:space="0" w:color="000000"/>
              <w:left w:val="nil"/>
              <w:bottom w:val="nil"/>
              <w:right w:val="nil"/>
            </w:tcBorders>
          </w:tcPr>
          <w:p w14:paraId="3F4EF2A9" w14:textId="77777777" w:rsidR="0041128C" w:rsidRPr="00CE0402" w:rsidRDefault="0041128C" w:rsidP="00C10809">
            <w:pPr>
              <w:ind w:left="-40" w:right="-72"/>
              <w:jc w:val="right"/>
              <w:rPr>
                <w:rFonts w:cs="Arial"/>
                <w:b/>
                <w:sz w:val="18"/>
                <w:szCs w:val="18"/>
                <w:lang w:val="en-GB"/>
              </w:rPr>
            </w:pPr>
          </w:p>
        </w:tc>
        <w:tc>
          <w:tcPr>
            <w:tcW w:w="1369" w:type="dxa"/>
            <w:tcBorders>
              <w:top w:val="single" w:sz="4" w:space="0" w:color="000000"/>
              <w:left w:val="nil"/>
              <w:bottom w:val="nil"/>
              <w:right w:val="nil"/>
            </w:tcBorders>
          </w:tcPr>
          <w:p w14:paraId="52C00553" w14:textId="77777777" w:rsidR="0041128C" w:rsidRPr="00CE0402" w:rsidRDefault="0041128C" w:rsidP="00C10809">
            <w:pPr>
              <w:ind w:left="-40" w:right="-72"/>
              <w:jc w:val="right"/>
              <w:rPr>
                <w:rFonts w:cs="Arial"/>
                <w:b/>
                <w:sz w:val="18"/>
                <w:szCs w:val="18"/>
                <w:lang w:val="en-GB"/>
              </w:rPr>
            </w:pPr>
          </w:p>
        </w:tc>
      </w:tr>
      <w:tr w:rsidR="00F852B1" w:rsidRPr="00CE0402" w14:paraId="113E08A8" w14:textId="77777777" w:rsidTr="0041128C">
        <w:tc>
          <w:tcPr>
            <w:tcW w:w="4005" w:type="dxa"/>
            <w:tcBorders>
              <w:top w:val="nil"/>
              <w:left w:val="nil"/>
              <w:bottom w:val="nil"/>
              <w:right w:val="nil"/>
            </w:tcBorders>
            <w:vAlign w:val="bottom"/>
            <w:hideMark/>
          </w:tcPr>
          <w:p w14:paraId="2DD53B1E" w14:textId="77777777" w:rsidR="00F852B1" w:rsidRPr="00CE0402" w:rsidRDefault="00F852B1" w:rsidP="00F852B1">
            <w:pPr>
              <w:ind w:left="-72"/>
              <w:rPr>
                <w:rFonts w:cs="Arial"/>
                <w:bCs/>
                <w:sz w:val="18"/>
                <w:szCs w:val="18"/>
                <w:lang w:val="en-GB"/>
              </w:rPr>
            </w:pPr>
            <w:r w:rsidRPr="00CE0402">
              <w:rPr>
                <w:rFonts w:cs="Arial"/>
                <w:bCs/>
                <w:sz w:val="18"/>
                <w:szCs w:val="18"/>
                <w:lang w:val="en-GB"/>
              </w:rPr>
              <w:t>Deferred tax assets:</w:t>
            </w:r>
          </w:p>
        </w:tc>
        <w:tc>
          <w:tcPr>
            <w:tcW w:w="1367" w:type="dxa"/>
            <w:tcBorders>
              <w:top w:val="nil"/>
              <w:left w:val="nil"/>
              <w:bottom w:val="nil"/>
              <w:right w:val="nil"/>
            </w:tcBorders>
          </w:tcPr>
          <w:p w14:paraId="6849AF4F" w14:textId="691220FE" w:rsidR="00F852B1" w:rsidRPr="00CE0402" w:rsidRDefault="00F852B1" w:rsidP="00F852B1">
            <w:pPr>
              <w:ind w:right="-72"/>
              <w:jc w:val="right"/>
              <w:rPr>
                <w:rFonts w:cs="Arial"/>
                <w:color w:val="000000"/>
                <w:sz w:val="18"/>
                <w:szCs w:val="18"/>
                <w:lang w:val="en-GB"/>
              </w:rPr>
            </w:pPr>
            <w:r w:rsidRPr="00CE0402">
              <w:rPr>
                <w:rFonts w:cs="Arial"/>
                <w:sz w:val="18"/>
                <w:szCs w:val="18"/>
              </w:rPr>
              <w:t>146,373</w:t>
            </w:r>
          </w:p>
        </w:tc>
        <w:tc>
          <w:tcPr>
            <w:tcW w:w="1369" w:type="dxa"/>
            <w:gridSpan w:val="2"/>
            <w:tcBorders>
              <w:top w:val="nil"/>
              <w:left w:val="nil"/>
              <w:bottom w:val="nil"/>
              <w:right w:val="nil"/>
            </w:tcBorders>
          </w:tcPr>
          <w:p w14:paraId="6DD7597D" w14:textId="504BFC7C" w:rsidR="00F852B1" w:rsidRPr="00CE0402" w:rsidRDefault="00F852B1" w:rsidP="00F852B1">
            <w:pPr>
              <w:ind w:right="-72"/>
              <w:jc w:val="right"/>
              <w:rPr>
                <w:rFonts w:cs="Arial"/>
                <w:color w:val="000000"/>
                <w:sz w:val="18"/>
                <w:szCs w:val="18"/>
                <w:lang w:val="en-GB"/>
              </w:rPr>
            </w:pPr>
            <w:r w:rsidRPr="00CE0402">
              <w:rPr>
                <w:rFonts w:cs="Arial"/>
                <w:sz w:val="18"/>
                <w:szCs w:val="18"/>
              </w:rPr>
              <w:t>149,199</w:t>
            </w:r>
          </w:p>
        </w:tc>
        <w:tc>
          <w:tcPr>
            <w:tcW w:w="1369" w:type="dxa"/>
            <w:tcBorders>
              <w:top w:val="nil"/>
              <w:left w:val="nil"/>
              <w:bottom w:val="nil"/>
              <w:right w:val="nil"/>
            </w:tcBorders>
          </w:tcPr>
          <w:p w14:paraId="799110E9" w14:textId="4AA810DC" w:rsidR="00F852B1" w:rsidRPr="00CE0402" w:rsidRDefault="00F852B1" w:rsidP="00F852B1">
            <w:pPr>
              <w:ind w:right="-72"/>
              <w:jc w:val="right"/>
              <w:rPr>
                <w:rFonts w:cs="Arial"/>
                <w:color w:val="000000"/>
                <w:sz w:val="18"/>
                <w:szCs w:val="18"/>
                <w:lang w:val="en-GB"/>
              </w:rPr>
            </w:pPr>
            <w:r w:rsidRPr="00CE0402">
              <w:rPr>
                <w:rFonts w:cs="Arial"/>
                <w:sz w:val="18"/>
                <w:szCs w:val="18"/>
              </w:rPr>
              <w:t>22,733</w:t>
            </w:r>
          </w:p>
        </w:tc>
        <w:tc>
          <w:tcPr>
            <w:tcW w:w="1369" w:type="dxa"/>
            <w:tcBorders>
              <w:top w:val="nil"/>
              <w:left w:val="nil"/>
              <w:bottom w:val="nil"/>
              <w:right w:val="nil"/>
            </w:tcBorders>
          </w:tcPr>
          <w:p w14:paraId="4D42A844" w14:textId="6799DE88" w:rsidR="00F852B1" w:rsidRPr="00CE0402" w:rsidRDefault="00F852B1" w:rsidP="00F852B1">
            <w:pPr>
              <w:ind w:right="-72"/>
              <w:jc w:val="right"/>
              <w:rPr>
                <w:rFonts w:cs="Arial"/>
                <w:color w:val="000000"/>
                <w:sz w:val="18"/>
                <w:szCs w:val="18"/>
                <w:lang w:val="en-GB"/>
              </w:rPr>
            </w:pPr>
            <w:r w:rsidRPr="00CE0402">
              <w:rPr>
                <w:rFonts w:cs="Arial"/>
                <w:sz w:val="18"/>
                <w:szCs w:val="18"/>
              </w:rPr>
              <w:t>25,971</w:t>
            </w:r>
          </w:p>
        </w:tc>
      </w:tr>
      <w:tr w:rsidR="00F852B1" w:rsidRPr="00CE0402" w14:paraId="3977B36F" w14:textId="77777777" w:rsidTr="00BE6275">
        <w:tc>
          <w:tcPr>
            <w:tcW w:w="4005" w:type="dxa"/>
            <w:tcBorders>
              <w:top w:val="nil"/>
              <w:left w:val="nil"/>
              <w:bottom w:val="nil"/>
              <w:right w:val="nil"/>
            </w:tcBorders>
            <w:vAlign w:val="bottom"/>
            <w:hideMark/>
          </w:tcPr>
          <w:p w14:paraId="13DEC13E" w14:textId="77777777" w:rsidR="00F852B1" w:rsidRPr="00CE0402" w:rsidRDefault="00F852B1" w:rsidP="00F852B1">
            <w:pPr>
              <w:ind w:left="-72"/>
              <w:rPr>
                <w:rFonts w:cs="Arial"/>
                <w:bCs/>
                <w:sz w:val="18"/>
                <w:szCs w:val="18"/>
                <w:lang w:val="en-GB"/>
              </w:rPr>
            </w:pPr>
            <w:r w:rsidRPr="00CE0402">
              <w:rPr>
                <w:rFonts w:cs="Arial"/>
                <w:bCs/>
                <w:sz w:val="18"/>
                <w:szCs w:val="18"/>
                <w:lang w:val="en-GB"/>
              </w:rPr>
              <w:t>Deferred tax liabilities:</w:t>
            </w:r>
          </w:p>
        </w:tc>
        <w:tc>
          <w:tcPr>
            <w:tcW w:w="1367" w:type="dxa"/>
            <w:tcBorders>
              <w:top w:val="nil"/>
              <w:left w:val="nil"/>
              <w:bottom w:val="nil"/>
              <w:right w:val="nil"/>
            </w:tcBorders>
          </w:tcPr>
          <w:p w14:paraId="63A82171" w14:textId="7840F850" w:rsidR="00F852B1" w:rsidRPr="00CE0402" w:rsidRDefault="00F852B1" w:rsidP="00F852B1">
            <w:pPr>
              <w:ind w:right="-72"/>
              <w:jc w:val="right"/>
              <w:rPr>
                <w:rFonts w:cs="Arial"/>
                <w:color w:val="000000"/>
                <w:sz w:val="18"/>
                <w:szCs w:val="18"/>
                <w:lang w:val="en-GB"/>
              </w:rPr>
            </w:pPr>
            <w:r w:rsidRPr="00CE0402">
              <w:rPr>
                <w:rFonts w:cs="Arial"/>
                <w:sz w:val="18"/>
                <w:szCs w:val="18"/>
              </w:rPr>
              <w:t>(525,924)</w:t>
            </w:r>
          </w:p>
        </w:tc>
        <w:tc>
          <w:tcPr>
            <w:tcW w:w="1369" w:type="dxa"/>
            <w:gridSpan w:val="2"/>
            <w:tcBorders>
              <w:top w:val="nil"/>
              <w:left w:val="nil"/>
              <w:bottom w:val="nil"/>
              <w:right w:val="nil"/>
            </w:tcBorders>
          </w:tcPr>
          <w:p w14:paraId="4417D58D" w14:textId="12AB6543" w:rsidR="00F852B1" w:rsidRPr="00CE0402" w:rsidRDefault="00F852B1" w:rsidP="00F852B1">
            <w:pPr>
              <w:ind w:right="-72"/>
              <w:jc w:val="right"/>
              <w:rPr>
                <w:rFonts w:cs="Arial"/>
                <w:color w:val="000000"/>
                <w:sz w:val="18"/>
                <w:szCs w:val="18"/>
                <w:lang w:val="en-GB"/>
              </w:rPr>
            </w:pPr>
            <w:r w:rsidRPr="00CE0402">
              <w:rPr>
                <w:rFonts w:cs="Arial"/>
                <w:sz w:val="18"/>
                <w:szCs w:val="18"/>
              </w:rPr>
              <w:t>(484,807)</w:t>
            </w:r>
          </w:p>
        </w:tc>
        <w:tc>
          <w:tcPr>
            <w:tcW w:w="1369" w:type="dxa"/>
            <w:tcBorders>
              <w:top w:val="nil"/>
              <w:left w:val="nil"/>
              <w:bottom w:val="nil"/>
              <w:right w:val="nil"/>
            </w:tcBorders>
          </w:tcPr>
          <w:p w14:paraId="61685278" w14:textId="6382ACD9" w:rsidR="00F852B1" w:rsidRPr="00CE0402" w:rsidRDefault="00F852B1" w:rsidP="00F852B1">
            <w:pPr>
              <w:ind w:right="-72"/>
              <w:jc w:val="right"/>
              <w:rPr>
                <w:rFonts w:cs="Arial"/>
                <w:color w:val="000000"/>
                <w:sz w:val="18"/>
                <w:szCs w:val="18"/>
                <w:lang w:val="en-GB"/>
              </w:rPr>
            </w:pPr>
            <w:r w:rsidRPr="00CE0402">
              <w:rPr>
                <w:rFonts w:cs="Arial"/>
                <w:sz w:val="18"/>
                <w:szCs w:val="18"/>
              </w:rPr>
              <w:t>(163,466)</w:t>
            </w:r>
          </w:p>
        </w:tc>
        <w:tc>
          <w:tcPr>
            <w:tcW w:w="1369" w:type="dxa"/>
            <w:tcBorders>
              <w:top w:val="nil"/>
              <w:left w:val="nil"/>
              <w:bottom w:val="nil"/>
              <w:right w:val="nil"/>
            </w:tcBorders>
          </w:tcPr>
          <w:p w14:paraId="7A30B409" w14:textId="29E213D7" w:rsidR="00F852B1" w:rsidRPr="00CE0402" w:rsidRDefault="00F852B1" w:rsidP="00F852B1">
            <w:pPr>
              <w:ind w:right="-72"/>
              <w:jc w:val="right"/>
              <w:rPr>
                <w:rFonts w:cs="Arial"/>
                <w:color w:val="000000"/>
                <w:sz w:val="18"/>
                <w:szCs w:val="18"/>
                <w:lang w:val="en-GB"/>
              </w:rPr>
            </w:pPr>
            <w:r w:rsidRPr="00CE0402">
              <w:rPr>
                <w:rFonts w:cs="Arial"/>
                <w:sz w:val="18"/>
                <w:szCs w:val="18"/>
              </w:rPr>
              <w:t>(172,696)</w:t>
            </w:r>
          </w:p>
        </w:tc>
      </w:tr>
      <w:tr w:rsidR="00464E88" w:rsidRPr="00CE0402" w14:paraId="49DD8745" w14:textId="77777777" w:rsidTr="0041128C">
        <w:tc>
          <w:tcPr>
            <w:tcW w:w="4005" w:type="dxa"/>
            <w:tcBorders>
              <w:top w:val="nil"/>
              <w:left w:val="nil"/>
              <w:bottom w:val="nil"/>
              <w:right w:val="nil"/>
            </w:tcBorders>
            <w:vAlign w:val="bottom"/>
          </w:tcPr>
          <w:p w14:paraId="402B6E09" w14:textId="77777777" w:rsidR="00464E88" w:rsidRPr="00CE0402" w:rsidRDefault="00464E88" w:rsidP="00464E88">
            <w:pPr>
              <w:ind w:left="-72"/>
              <w:rPr>
                <w:rFonts w:cs="Arial"/>
                <w:bCs/>
                <w:sz w:val="18"/>
                <w:szCs w:val="18"/>
                <w:lang w:val="en-GB"/>
              </w:rPr>
            </w:pPr>
          </w:p>
        </w:tc>
        <w:tc>
          <w:tcPr>
            <w:tcW w:w="1367" w:type="dxa"/>
            <w:tcBorders>
              <w:top w:val="single" w:sz="4" w:space="0" w:color="000000"/>
              <w:left w:val="nil"/>
              <w:bottom w:val="nil"/>
              <w:right w:val="nil"/>
            </w:tcBorders>
            <w:vAlign w:val="bottom"/>
          </w:tcPr>
          <w:p w14:paraId="5D291866" w14:textId="77777777" w:rsidR="00464E88" w:rsidRPr="00CE0402" w:rsidRDefault="00464E88" w:rsidP="00464E88">
            <w:pPr>
              <w:ind w:right="-72"/>
              <w:jc w:val="right"/>
              <w:rPr>
                <w:rFonts w:cs="Arial"/>
                <w:color w:val="000000"/>
                <w:sz w:val="18"/>
                <w:szCs w:val="18"/>
                <w:lang w:val="en-GB"/>
              </w:rPr>
            </w:pPr>
          </w:p>
        </w:tc>
        <w:tc>
          <w:tcPr>
            <w:tcW w:w="1369" w:type="dxa"/>
            <w:gridSpan w:val="2"/>
            <w:tcBorders>
              <w:top w:val="single" w:sz="4" w:space="0" w:color="000000"/>
              <w:left w:val="nil"/>
              <w:bottom w:val="nil"/>
              <w:right w:val="nil"/>
            </w:tcBorders>
            <w:vAlign w:val="bottom"/>
          </w:tcPr>
          <w:p w14:paraId="0C99E5B0" w14:textId="77777777" w:rsidR="00464E88" w:rsidRPr="00CE0402" w:rsidRDefault="00464E88" w:rsidP="00464E88">
            <w:pPr>
              <w:ind w:right="-72"/>
              <w:jc w:val="right"/>
              <w:rPr>
                <w:rFonts w:cs="Arial"/>
                <w:color w:val="000000"/>
                <w:sz w:val="18"/>
                <w:szCs w:val="18"/>
                <w:lang w:val="en-GB"/>
              </w:rPr>
            </w:pPr>
          </w:p>
        </w:tc>
        <w:tc>
          <w:tcPr>
            <w:tcW w:w="1369" w:type="dxa"/>
            <w:tcBorders>
              <w:top w:val="single" w:sz="4" w:space="0" w:color="000000"/>
              <w:left w:val="nil"/>
              <w:bottom w:val="nil"/>
              <w:right w:val="nil"/>
            </w:tcBorders>
            <w:vAlign w:val="bottom"/>
          </w:tcPr>
          <w:p w14:paraId="070D423E" w14:textId="77777777" w:rsidR="00464E88" w:rsidRPr="00CE0402" w:rsidRDefault="00464E88" w:rsidP="00464E88">
            <w:pPr>
              <w:ind w:right="-72"/>
              <w:jc w:val="right"/>
              <w:rPr>
                <w:rFonts w:cs="Arial"/>
                <w:color w:val="000000"/>
                <w:sz w:val="18"/>
                <w:szCs w:val="18"/>
                <w:lang w:val="en-GB"/>
              </w:rPr>
            </w:pPr>
          </w:p>
        </w:tc>
        <w:tc>
          <w:tcPr>
            <w:tcW w:w="1369" w:type="dxa"/>
            <w:tcBorders>
              <w:top w:val="single" w:sz="4" w:space="0" w:color="000000"/>
              <w:left w:val="nil"/>
              <w:bottom w:val="nil"/>
              <w:right w:val="nil"/>
            </w:tcBorders>
            <w:vAlign w:val="bottom"/>
          </w:tcPr>
          <w:p w14:paraId="22B30BEF" w14:textId="77777777" w:rsidR="00464E88" w:rsidRPr="00CE0402" w:rsidRDefault="00464E88" w:rsidP="00464E88">
            <w:pPr>
              <w:ind w:right="-72"/>
              <w:jc w:val="right"/>
              <w:rPr>
                <w:rFonts w:cs="Arial"/>
                <w:color w:val="000000"/>
                <w:sz w:val="18"/>
                <w:szCs w:val="18"/>
                <w:lang w:val="en-GB"/>
              </w:rPr>
            </w:pPr>
          </w:p>
        </w:tc>
      </w:tr>
      <w:tr w:rsidR="00C316E0" w:rsidRPr="00CE0402" w14:paraId="6B7032F3" w14:textId="77777777" w:rsidTr="009E5CE3">
        <w:tc>
          <w:tcPr>
            <w:tcW w:w="4005" w:type="dxa"/>
            <w:tcBorders>
              <w:top w:val="nil"/>
              <w:left w:val="nil"/>
              <w:bottom w:val="nil"/>
              <w:right w:val="nil"/>
            </w:tcBorders>
            <w:hideMark/>
          </w:tcPr>
          <w:p w14:paraId="529B4BCA" w14:textId="115A4EA9" w:rsidR="00C316E0" w:rsidRPr="00CE0402" w:rsidRDefault="00C316E0" w:rsidP="00C316E0">
            <w:pPr>
              <w:ind w:left="-72"/>
              <w:rPr>
                <w:rFonts w:cs="Arial"/>
                <w:b/>
                <w:sz w:val="18"/>
                <w:szCs w:val="18"/>
                <w:lang w:val="en-GB"/>
              </w:rPr>
            </w:pPr>
            <w:r w:rsidRPr="00CE0402">
              <w:rPr>
                <w:rFonts w:cs="Arial"/>
                <w:b/>
                <w:sz w:val="18"/>
                <w:szCs w:val="18"/>
                <w:lang w:val="en-GB"/>
              </w:rPr>
              <w:t>Deferred tax asset</w:t>
            </w:r>
            <w:r w:rsidR="006A42C5" w:rsidRPr="00CE0402">
              <w:rPr>
                <w:rFonts w:cs="Arial"/>
                <w:b/>
                <w:sz w:val="18"/>
                <w:szCs w:val="18"/>
                <w:lang w:val="en-GB"/>
              </w:rPr>
              <w:t xml:space="preserve">, </w:t>
            </w:r>
            <w:r w:rsidRPr="00CE0402">
              <w:rPr>
                <w:rFonts w:cs="Arial"/>
                <w:b/>
                <w:sz w:val="18"/>
                <w:szCs w:val="18"/>
                <w:lang w:val="en-GB"/>
              </w:rPr>
              <w:t>net</w:t>
            </w:r>
          </w:p>
        </w:tc>
        <w:tc>
          <w:tcPr>
            <w:tcW w:w="1367" w:type="dxa"/>
            <w:tcBorders>
              <w:top w:val="nil"/>
              <w:left w:val="nil"/>
              <w:bottom w:val="single" w:sz="4" w:space="0" w:color="000000"/>
              <w:right w:val="nil"/>
            </w:tcBorders>
          </w:tcPr>
          <w:p w14:paraId="2AB7698A" w14:textId="77148D84" w:rsidR="00C316E0" w:rsidRPr="00CE0402" w:rsidRDefault="00C316E0" w:rsidP="00C316E0">
            <w:pPr>
              <w:ind w:right="-72"/>
              <w:jc w:val="right"/>
              <w:rPr>
                <w:rFonts w:cs="Arial"/>
                <w:color w:val="000000"/>
                <w:sz w:val="18"/>
                <w:szCs w:val="18"/>
                <w:lang w:val="en-GB"/>
              </w:rPr>
            </w:pPr>
            <w:r w:rsidRPr="00CE0402">
              <w:rPr>
                <w:rFonts w:cs="Arial"/>
                <w:sz w:val="18"/>
                <w:szCs w:val="18"/>
              </w:rPr>
              <w:t>(379,551)</w:t>
            </w:r>
          </w:p>
        </w:tc>
        <w:tc>
          <w:tcPr>
            <w:tcW w:w="1369" w:type="dxa"/>
            <w:gridSpan w:val="2"/>
            <w:tcBorders>
              <w:top w:val="nil"/>
              <w:left w:val="nil"/>
              <w:bottom w:val="single" w:sz="4" w:space="0" w:color="000000"/>
              <w:right w:val="nil"/>
            </w:tcBorders>
          </w:tcPr>
          <w:p w14:paraId="59588ED9" w14:textId="2EE4CFF0" w:rsidR="00C316E0" w:rsidRPr="00CE0402" w:rsidRDefault="00C316E0" w:rsidP="00C316E0">
            <w:pPr>
              <w:ind w:right="-72"/>
              <w:jc w:val="right"/>
              <w:rPr>
                <w:rFonts w:cs="Arial"/>
                <w:color w:val="000000"/>
                <w:sz w:val="18"/>
                <w:szCs w:val="18"/>
                <w:lang w:val="en-GB"/>
              </w:rPr>
            </w:pPr>
            <w:r w:rsidRPr="00CE0402">
              <w:rPr>
                <w:rFonts w:cs="Arial"/>
                <w:sz w:val="18"/>
                <w:szCs w:val="18"/>
              </w:rPr>
              <w:t>(335,608)</w:t>
            </w:r>
          </w:p>
        </w:tc>
        <w:tc>
          <w:tcPr>
            <w:tcW w:w="1369" w:type="dxa"/>
            <w:tcBorders>
              <w:top w:val="nil"/>
              <w:left w:val="nil"/>
              <w:bottom w:val="single" w:sz="4" w:space="0" w:color="000000"/>
              <w:right w:val="nil"/>
            </w:tcBorders>
          </w:tcPr>
          <w:p w14:paraId="356D121E" w14:textId="6A0CF4EE" w:rsidR="00C316E0" w:rsidRPr="00CE0402" w:rsidRDefault="00C316E0" w:rsidP="00C316E0">
            <w:pPr>
              <w:ind w:right="-72"/>
              <w:jc w:val="right"/>
              <w:rPr>
                <w:rFonts w:cs="Arial"/>
                <w:color w:val="000000"/>
                <w:sz w:val="18"/>
                <w:szCs w:val="18"/>
                <w:lang w:val="en-GB"/>
              </w:rPr>
            </w:pPr>
            <w:r w:rsidRPr="00CE0402">
              <w:rPr>
                <w:rFonts w:cs="Arial"/>
                <w:sz w:val="18"/>
                <w:szCs w:val="18"/>
              </w:rPr>
              <w:t>(140,733)</w:t>
            </w:r>
          </w:p>
        </w:tc>
        <w:tc>
          <w:tcPr>
            <w:tcW w:w="1369" w:type="dxa"/>
            <w:tcBorders>
              <w:top w:val="nil"/>
              <w:left w:val="nil"/>
              <w:bottom w:val="single" w:sz="4" w:space="0" w:color="000000"/>
              <w:right w:val="nil"/>
            </w:tcBorders>
          </w:tcPr>
          <w:p w14:paraId="345CE955" w14:textId="1107337B" w:rsidR="00C316E0" w:rsidRPr="00CE0402" w:rsidRDefault="00C316E0" w:rsidP="00C316E0">
            <w:pPr>
              <w:ind w:right="-72"/>
              <w:jc w:val="right"/>
              <w:rPr>
                <w:rFonts w:cs="Arial"/>
                <w:color w:val="000000"/>
                <w:sz w:val="18"/>
                <w:szCs w:val="18"/>
                <w:lang w:val="en-GB"/>
              </w:rPr>
            </w:pPr>
            <w:r w:rsidRPr="00CE0402">
              <w:rPr>
                <w:rFonts w:cs="Arial"/>
                <w:sz w:val="18"/>
                <w:szCs w:val="18"/>
              </w:rPr>
              <w:t>(146,725)</w:t>
            </w:r>
          </w:p>
        </w:tc>
      </w:tr>
    </w:tbl>
    <w:p w14:paraId="797BBC53" w14:textId="77777777" w:rsidR="0002553E" w:rsidRPr="00CE0402" w:rsidRDefault="0002553E" w:rsidP="0041128C">
      <w:pPr>
        <w:autoSpaceDE w:val="0"/>
        <w:autoSpaceDN w:val="0"/>
        <w:adjustRightInd w:val="0"/>
        <w:jc w:val="thaiDistribute"/>
        <w:rPr>
          <w:rFonts w:cs="Arial"/>
          <w:color w:val="000000"/>
          <w:sz w:val="18"/>
          <w:szCs w:val="18"/>
        </w:rPr>
      </w:pPr>
    </w:p>
    <w:p w14:paraId="398BE526" w14:textId="77777777" w:rsidR="0041128C" w:rsidRPr="00CE0402" w:rsidRDefault="0041128C" w:rsidP="0041128C">
      <w:pPr>
        <w:autoSpaceDE w:val="0"/>
        <w:autoSpaceDN w:val="0"/>
        <w:adjustRightInd w:val="0"/>
        <w:jc w:val="thaiDistribute"/>
        <w:rPr>
          <w:rFonts w:cs="Arial"/>
          <w:color w:val="000000"/>
          <w:sz w:val="18"/>
          <w:szCs w:val="18"/>
        </w:rPr>
      </w:pPr>
    </w:p>
    <w:p w14:paraId="02D37E79" w14:textId="77777777" w:rsidR="0041128C" w:rsidRPr="00CE0402" w:rsidRDefault="0041128C" w:rsidP="0041128C">
      <w:pPr>
        <w:autoSpaceDE w:val="0"/>
        <w:autoSpaceDN w:val="0"/>
        <w:adjustRightInd w:val="0"/>
        <w:jc w:val="thaiDistribute"/>
        <w:rPr>
          <w:rFonts w:cs="Arial"/>
          <w:color w:val="000000"/>
          <w:sz w:val="18"/>
          <w:szCs w:val="18"/>
        </w:rPr>
      </w:pPr>
    </w:p>
    <w:p w14:paraId="08906619" w14:textId="0B49CAA1" w:rsidR="0041128C" w:rsidRPr="00CE0402" w:rsidRDefault="0041128C" w:rsidP="0041128C">
      <w:pPr>
        <w:autoSpaceDE w:val="0"/>
        <w:autoSpaceDN w:val="0"/>
        <w:adjustRightInd w:val="0"/>
        <w:jc w:val="thaiDistribute"/>
        <w:rPr>
          <w:rFonts w:cs="Arial"/>
          <w:color w:val="000000"/>
          <w:sz w:val="18"/>
          <w:szCs w:val="18"/>
        </w:rPr>
        <w:sectPr w:rsidR="0041128C" w:rsidRPr="00CE0402" w:rsidSect="003F1EB6">
          <w:pgSz w:w="11909" w:h="16834" w:code="9"/>
          <w:pgMar w:top="1440" w:right="720" w:bottom="720" w:left="1728" w:header="706" w:footer="706" w:gutter="0"/>
          <w:cols w:space="720"/>
          <w:docGrid w:linePitch="272"/>
        </w:sectPr>
      </w:pPr>
    </w:p>
    <w:p w14:paraId="376933F6" w14:textId="77777777" w:rsidR="006E68CE" w:rsidRPr="00CE0402" w:rsidRDefault="006E68CE" w:rsidP="0041128C">
      <w:pPr>
        <w:autoSpaceDE w:val="0"/>
        <w:autoSpaceDN w:val="0"/>
        <w:adjustRightInd w:val="0"/>
        <w:jc w:val="thaiDistribute"/>
        <w:rPr>
          <w:rFonts w:cs="Arial"/>
          <w:color w:val="000000"/>
          <w:sz w:val="18"/>
          <w:szCs w:val="18"/>
        </w:rPr>
      </w:pPr>
    </w:p>
    <w:p w14:paraId="615D37BD" w14:textId="05338DBE" w:rsidR="0058169C" w:rsidRPr="00CE0402" w:rsidRDefault="0058169C" w:rsidP="0041128C">
      <w:pPr>
        <w:autoSpaceDE w:val="0"/>
        <w:autoSpaceDN w:val="0"/>
        <w:adjustRightInd w:val="0"/>
        <w:jc w:val="thaiDistribute"/>
        <w:rPr>
          <w:rFonts w:cs="Arial"/>
          <w:color w:val="000000"/>
          <w:sz w:val="18"/>
          <w:szCs w:val="18"/>
        </w:rPr>
      </w:pPr>
      <w:r w:rsidRPr="00CE0402">
        <w:rPr>
          <w:rFonts w:cs="Arial"/>
          <w:color w:val="000000"/>
          <w:sz w:val="18"/>
          <w:szCs w:val="18"/>
        </w:rPr>
        <w:t>The movements in deferred tax assets and liabilities during the year is as follows:</w:t>
      </w:r>
    </w:p>
    <w:p w14:paraId="503040E6" w14:textId="77777777" w:rsidR="0058169C" w:rsidRPr="00CE0402" w:rsidRDefault="0058169C" w:rsidP="0041128C">
      <w:pPr>
        <w:autoSpaceDE w:val="0"/>
        <w:autoSpaceDN w:val="0"/>
        <w:adjustRightInd w:val="0"/>
        <w:jc w:val="thaiDistribute"/>
        <w:rPr>
          <w:rFonts w:cs="Arial"/>
          <w:color w:val="000000"/>
          <w:sz w:val="18"/>
          <w:szCs w:val="18"/>
        </w:rPr>
      </w:pPr>
    </w:p>
    <w:tbl>
      <w:tblPr>
        <w:tblW w:w="4930" w:type="pct"/>
        <w:tblInd w:w="108" w:type="dxa"/>
        <w:tblLook w:val="04A0" w:firstRow="1" w:lastRow="0" w:firstColumn="1" w:lastColumn="0" w:noHBand="0" w:noVBand="1"/>
      </w:tblPr>
      <w:tblGrid>
        <w:gridCol w:w="3691"/>
        <w:gridCol w:w="1696"/>
        <w:gridCol w:w="1681"/>
        <w:gridCol w:w="1665"/>
        <w:gridCol w:w="1647"/>
        <w:gridCol w:w="1665"/>
        <w:gridCol w:w="1693"/>
        <w:gridCol w:w="1653"/>
      </w:tblGrid>
      <w:tr w:rsidR="0020538F" w:rsidRPr="00CE0402" w14:paraId="47F5003F" w14:textId="77777777" w:rsidTr="00A8044B">
        <w:trPr>
          <w:trHeight w:val="20"/>
        </w:trPr>
        <w:tc>
          <w:tcPr>
            <w:tcW w:w="1199" w:type="pct"/>
            <w:vAlign w:val="bottom"/>
          </w:tcPr>
          <w:p w14:paraId="02D62158" w14:textId="77777777" w:rsidR="0020538F" w:rsidRPr="00CE0402" w:rsidRDefault="0020538F" w:rsidP="0041128C">
            <w:pPr>
              <w:ind w:left="-101"/>
              <w:rPr>
                <w:rFonts w:cs="Arial"/>
                <w:color w:val="000000"/>
                <w:sz w:val="18"/>
                <w:szCs w:val="18"/>
              </w:rPr>
            </w:pPr>
          </w:p>
        </w:tc>
        <w:tc>
          <w:tcPr>
            <w:tcW w:w="3801" w:type="pct"/>
            <w:gridSpan w:val="7"/>
            <w:vAlign w:val="bottom"/>
          </w:tcPr>
          <w:p w14:paraId="39352C65" w14:textId="5A0A14AC" w:rsidR="0020538F" w:rsidRPr="00CE0402" w:rsidRDefault="0020538F" w:rsidP="0020538F">
            <w:pPr>
              <w:ind w:left="-40" w:right="-72"/>
              <w:jc w:val="center"/>
              <w:rPr>
                <w:rFonts w:cs="Arial"/>
                <w:b/>
                <w:sz w:val="18"/>
                <w:szCs w:val="18"/>
                <w:lang w:val="en-GB"/>
              </w:rPr>
            </w:pPr>
            <w:r w:rsidRPr="00CE0402">
              <w:rPr>
                <w:rFonts w:cs="Arial"/>
                <w:b/>
                <w:sz w:val="18"/>
                <w:szCs w:val="18"/>
                <w:lang w:val="en-GB"/>
              </w:rPr>
              <w:t>Consolidated</w:t>
            </w:r>
            <w:r w:rsidRPr="00CE0402">
              <w:rPr>
                <w:rFonts w:cs="Arial"/>
                <w:b/>
                <w:sz w:val="18"/>
                <w:szCs w:val="18"/>
                <w:cs/>
                <w:lang w:val="en-GB"/>
              </w:rPr>
              <w:t xml:space="preserve"> </w:t>
            </w:r>
            <w:r w:rsidRPr="00CE0402">
              <w:rPr>
                <w:rFonts w:cs="Arial"/>
                <w:b/>
                <w:sz w:val="18"/>
                <w:szCs w:val="18"/>
                <w:lang w:val="en-GB"/>
              </w:rPr>
              <w:t>financial statements</w:t>
            </w:r>
          </w:p>
        </w:tc>
      </w:tr>
      <w:tr w:rsidR="00B74C60" w:rsidRPr="00CE0402" w14:paraId="4D8D9CDB" w14:textId="77777777" w:rsidTr="005B11E3">
        <w:trPr>
          <w:trHeight w:val="20"/>
        </w:trPr>
        <w:tc>
          <w:tcPr>
            <w:tcW w:w="1199" w:type="pct"/>
            <w:vAlign w:val="bottom"/>
          </w:tcPr>
          <w:p w14:paraId="6E864049" w14:textId="77777777" w:rsidR="00B74C60" w:rsidRPr="00CE0402" w:rsidRDefault="00B74C60" w:rsidP="0041128C">
            <w:pPr>
              <w:ind w:left="-101"/>
              <w:rPr>
                <w:rFonts w:cs="Arial"/>
                <w:color w:val="000000"/>
                <w:sz w:val="18"/>
                <w:szCs w:val="18"/>
              </w:rPr>
            </w:pPr>
          </w:p>
        </w:tc>
        <w:tc>
          <w:tcPr>
            <w:tcW w:w="551" w:type="pct"/>
            <w:tcBorders>
              <w:top w:val="single" w:sz="4" w:space="0" w:color="auto"/>
            </w:tcBorders>
            <w:vAlign w:val="bottom"/>
          </w:tcPr>
          <w:p w14:paraId="229F17ED" w14:textId="77777777"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Impairment of financial assets</w:t>
            </w:r>
          </w:p>
        </w:tc>
        <w:tc>
          <w:tcPr>
            <w:tcW w:w="546" w:type="pct"/>
            <w:tcBorders>
              <w:top w:val="single" w:sz="4" w:space="0" w:color="auto"/>
            </w:tcBorders>
            <w:vAlign w:val="bottom"/>
          </w:tcPr>
          <w:p w14:paraId="710AF3AF" w14:textId="77777777"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 xml:space="preserve">Property, </w:t>
            </w:r>
            <w:r w:rsidRPr="00CE0402">
              <w:rPr>
                <w:rFonts w:cs="Arial"/>
                <w:b/>
                <w:bCs/>
                <w:color w:val="000000"/>
                <w:sz w:val="18"/>
                <w:szCs w:val="18"/>
              </w:rPr>
              <w:br/>
              <w:t>plant and equipment</w:t>
            </w:r>
          </w:p>
        </w:tc>
        <w:tc>
          <w:tcPr>
            <w:tcW w:w="541" w:type="pct"/>
            <w:tcBorders>
              <w:top w:val="single" w:sz="4" w:space="0" w:color="auto"/>
            </w:tcBorders>
            <w:vAlign w:val="bottom"/>
          </w:tcPr>
          <w:p w14:paraId="55DE3A9E" w14:textId="77777777"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Intangible assets</w:t>
            </w:r>
          </w:p>
        </w:tc>
        <w:tc>
          <w:tcPr>
            <w:tcW w:w="535" w:type="pct"/>
            <w:tcBorders>
              <w:top w:val="single" w:sz="4" w:space="0" w:color="auto"/>
            </w:tcBorders>
            <w:vAlign w:val="bottom"/>
          </w:tcPr>
          <w:p w14:paraId="3D1E5B03" w14:textId="77777777" w:rsidR="00B74C60" w:rsidRPr="00CE0402" w:rsidRDefault="00B74C60" w:rsidP="0041128C">
            <w:pPr>
              <w:ind w:right="-72"/>
              <w:jc w:val="right"/>
              <w:rPr>
                <w:rFonts w:cs="Arial"/>
                <w:b/>
                <w:bCs/>
                <w:color w:val="000000"/>
                <w:sz w:val="18"/>
                <w:szCs w:val="18"/>
              </w:rPr>
            </w:pPr>
          </w:p>
          <w:p w14:paraId="162DAD1B" w14:textId="77777777" w:rsidR="00B74C60" w:rsidRPr="00CE0402" w:rsidRDefault="00B74C60" w:rsidP="0041128C">
            <w:pPr>
              <w:ind w:right="-72"/>
              <w:jc w:val="right"/>
              <w:rPr>
                <w:rFonts w:cs="Arial"/>
                <w:b/>
                <w:bCs/>
                <w:color w:val="000000"/>
                <w:sz w:val="18"/>
                <w:szCs w:val="18"/>
              </w:rPr>
            </w:pPr>
          </w:p>
          <w:p w14:paraId="1F907ABB" w14:textId="1BFEB9E1"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Tax losses</w:t>
            </w:r>
          </w:p>
        </w:tc>
        <w:tc>
          <w:tcPr>
            <w:tcW w:w="541" w:type="pct"/>
            <w:tcBorders>
              <w:top w:val="single" w:sz="4" w:space="0" w:color="auto"/>
            </w:tcBorders>
            <w:vAlign w:val="bottom"/>
          </w:tcPr>
          <w:p w14:paraId="497BB4F6" w14:textId="1B54CEDB"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Lease liabilities</w:t>
            </w:r>
          </w:p>
        </w:tc>
        <w:tc>
          <w:tcPr>
            <w:tcW w:w="550" w:type="pct"/>
            <w:tcBorders>
              <w:top w:val="single" w:sz="4" w:space="0" w:color="auto"/>
            </w:tcBorders>
            <w:vAlign w:val="bottom"/>
          </w:tcPr>
          <w:p w14:paraId="791FA09B" w14:textId="04A2CAED"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Employee benefit</w:t>
            </w:r>
          </w:p>
          <w:p w14:paraId="42E1CCD1" w14:textId="1BA3E1F1"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obligations</w:t>
            </w:r>
          </w:p>
        </w:tc>
        <w:tc>
          <w:tcPr>
            <w:tcW w:w="537" w:type="pct"/>
            <w:tcBorders>
              <w:top w:val="single" w:sz="4" w:space="0" w:color="auto"/>
            </w:tcBorders>
            <w:vAlign w:val="bottom"/>
          </w:tcPr>
          <w:p w14:paraId="65858008" w14:textId="77777777"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Total</w:t>
            </w:r>
          </w:p>
        </w:tc>
      </w:tr>
      <w:tr w:rsidR="00B74C60" w:rsidRPr="00CE0402" w14:paraId="1EE4F273" w14:textId="77777777" w:rsidTr="005B11E3">
        <w:trPr>
          <w:trHeight w:val="20"/>
        </w:trPr>
        <w:tc>
          <w:tcPr>
            <w:tcW w:w="1199" w:type="pct"/>
            <w:vAlign w:val="bottom"/>
          </w:tcPr>
          <w:p w14:paraId="4CC75141" w14:textId="77777777" w:rsidR="00B74C60" w:rsidRPr="00CE0402" w:rsidRDefault="00B74C60" w:rsidP="0041128C">
            <w:pPr>
              <w:ind w:left="-101"/>
              <w:rPr>
                <w:rFonts w:cs="Arial"/>
                <w:color w:val="000000"/>
                <w:sz w:val="18"/>
                <w:szCs w:val="18"/>
              </w:rPr>
            </w:pPr>
          </w:p>
        </w:tc>
        <w:tc>
          <w:tcPr>
            <w:tcW w:w="551" w:type="pct"/>
            <w:tcBorders>
              <w:bottom w:val="single" w:sz="4" w:space="0" w:color="auto"/>
            </w:tcBorders>
            <w:vAlign w:val="bottom"/>
          </w:tcPr>
          <w:p w14:paraId="15850056" w14:textId="77777777" w:rsidR="00B74C60" w:rsidRPr="00CE0402" w:rsidRDefault="00B74C60" w:rsidP="0041128C">
            <w:pPr>
              <w:ind w:right="-72"/>
              <w:jc w:val="right"/>
              <w:rPr>
                <w:rFonts w:cs="Arial"/>
                <w:color w:val="000000"/>
                <w:sz w:val="18"/>
                <w:szCs w:val="18"/>
              </w:rPr>
            </w:pPr>
            <w:r w:rsidRPr="00CE0402">
              <w:rPr>
                <w:rFonts w:cs="Arial"/>
                <w:b/>
                <w:bCs/>
                <w:color w:val="000000"/>
                <w:sz w:val="18"/>
                <w:szCs w:val="18"/>
              </w:rPr>
              <w:t>Thousand Baht</w:t>
            </w:r>
          </w:p>
        </w:tc>
        <w:tc>
          <w:tcPr>
            <w:tcW w:w="546" w:type="pct"/>
            <w:tcBorders>
              <w:bottom w:val="single" w:sz="4" w:space="0" w:color="auto"/>
            </w:tcBorders>
            <w:vAlign w:val="bottom"/>
          </w:tcPr>
          <w:p w14:paraId="1377B6B7" w14:textId="5FFDF4EC" w:rsidR="00B74C60" w:rsidRPr="00CE0402" w:rsidRDefault="00B74C60" w:rsidP="0041128C">
            <w:pPr>
              <w:ind w:right="-72"/>
              <w:jc w:val="right"/>
              <w:rPr>
                <w:rFonts w:cs="Arial"/>
                <w:color w:val="000000"/>
                <w:sz w:val="18"/>
                <w:szCs w:val="18"/>
              </w:rPr>
            </w:pPr>
            <w:r w:rsidRPr="00CE0402">
              <w:rPr>
                <w:rFonts w:cs="Arial"/>
                <w:b/>
                <w:bCs/>
                <w:color w:val="000000"/>
                <w:sz w:val="18"/>
                <w:szCs w:val="18"/>
              </w:rPr>
              <w:t>Thousand</w:t>
            </w:r>
            <w:r w:rsidRPr="00CE0402">
              <w:rPr>
                <w:rFonts w:cs="Arial"/>
                <w:b/>
                <w:bCs/>
                <w:color w:val="000000"/>
                <w:sz w:val="18"/>
                <w:szCs w:val="18"/>
                <w:cs/>
              </w:rPr>
              <w:t xml:space="preserve"> </w:t>
            </w:r>
            <w:r w:rsidRPr="00CE0402">
              <w:rPr>
                <w:rFonts w:cs="Arial"/>
                <w:b/>
                <w:bCs/>
                <w:color w:val="000000"/>
                <w:sz w:val="18"/>
                <w:szCs w:val="18"/>
              </w:rPr>
              <w:t>Baht</w:t>
            </w:r>
          </w:p>
        </w:tc>
        <w:tc>
          <w:tcPr>
            <w:tcW w:w="541" w:type="pct"/>
            <w:tcBorders>
              <w:bottom w:val="single" w:sz="4" w:space="0" w:color="auto"/>
            </w:tcBorders>
            <w:vAlign w:val="bottom"/>
          </w:tcPr>
          <w:p w14:paraId="65A5E48A" w14:textId="2962C409"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Thousand</w:t>
            </w:r>
            <w:r w:rsidRPr="00CE0402">
              <w:rPr>
                <w:rFonts w:cs="Arial"/>
                <w:b/>
                <w:bCs/>
                <w:color w:val="000000"/>
                <w:sz w:val="18"/>
                <w:szCs w:val="18"/>
                <w:cs/>
              </w:rPr>
              <w:t xml:space="preserve"> </w:t>
            </w:r>
            <w:r w:rsidRPr="00CE0402">
              <w:rPr>
                <w:rFonts w:cs="Arial"/>
                <w:b/>
                <w:bCs/>
                <w:color w:val="000000"/>
                <w:sz w:val="18"/>
                <w:szCs w:val="18"/>
              </w:rPr>
              <w:t>Baht</w:t>
            </w:r>
          </w:p>
        </w:tc>
        <w:tc>
          <w:tcPr>
            <w:tcW w:w="535" w:type="pct"/>
            <w:tcBorders>
              <w:bottom w:val="single" w:sz="4" w:space="0" w:color="auto"/>
            </w:tcBorders>
            <w:vAlign w:val="bottom"/>
          </w:tcPr>
          <w:p w14:paraId="2B331D22" w14:textId="0AAB4FE6"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Thousand</w:t>
            </w:r>
            <w:r w:rsidRPr="00CE0402">
              <w:rPr>
                <w:rFonts w:cs="Arial"/>
                <w:b/>
                <w:bCs/>
                <w:color w:val="000000"/>
                <w:sz w:val="18"/>
                <w:szCs w:val="18"/>
                <w:cs/>
              </w:rPr>
              <w:t xml:space="preserve"> </w:t>
            </w:r>
            <w:r w:rsidRPr="00CE0402">
              <w:rPr>
                <w:rFonts w:cs="Arial"/>
                <w:b/>
                <w:bCs/>
                <w:color w:val="000000"/>
                <w:sz w:val="18"/>
                <w:szCs w:val="18"/>
              </w:rPr>
              <w:t>Baht</w:t>
            </w:r>
          </w:p>
        </w:tc>
        <w:tc>
          <w:tcPr>
            <w:tcW w:w="541" w:type="pct"/>
            <w:tcBorders>
              <w:bottom w:val="single" w:sz="4" w:space="0" w:color="auto"/>
            </w:tcBorders>
            <w:vAlign w:val="bottom"/>
          </w:tcPr>
          <w:p w14:paraId="57DE1005" w14:textId="6BCBCDF0"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Thousand</w:t>
            </w:r>
            <w:r w:rsidRPr="00CE0402">
              <w:rPr>
                <w:rFonts w:cs="Arial"/>
                <w:b/>
                <w:bCs/>
                <w:color w:val="000000"/>
                <w:sz w:val="18"/>
                <w:szCs w:val="18"/>
                <w:cs/>
              </w:rPr>
              <w:t xml:space="preserve"> </w:t>
            </w:r>
            <w:r w:rsidRPr="00CE0402">
              <w:rPr>
                <w:rFonts w:cs="Arial"/>
                <w:b/>
                <w:bCs/>
                <w:color w:val="000000"/>
                <w:sz w:val="18"/>
                <w:szCs w:val="18"/>
              </w:rPr>
              <w:t>Baht</w:t>
            </w:r>
          </w:p>
        </w:tc>
        <w:tc>
          <w:tcPr>
            <w:tcW w:w="550" w:type="pct"/>
            <w:tcBorders>
              <w:bottom w:val="single" w:sz="4" w:space="0" w:color="auto"/>
            </w:tcBorders>
            <w:vAlign w:val="bottom"/>
          </w:tcPr>
          <w:p w14:paraId="7D197C62" w14:textId="77777777" w:rsidR="00B74C60" w:rsidRPr="00CE0402" w:rsidRDefault="00B74C60" w:rsidP="0041128C">
            <w:pPr>
              <w:ind w:right="-72"/>
              <w:jc w:val="right"/>
              <w:rPr>
                <w:rFonts w:cs="Arial"/>
                <w:b/>
                <w:bCs/>
                <w:color w:val="000000"/>
                <w:sz w:val="18"/>
                <w:szCs w:val="18"/>
              </w:rPr>
            </w:pPr>
            <w:r w:rsidRPr="00CE0402">
              <w:rPr>
                <w:rFonts w:cs="Arial"/>
                <w:b/>
                <w:bCs/>
                <w:color w:val="000000"/>
                <w:sz w:val="18"/>
                <w:szCs w:val="18"/>
              </w:rPr>
              <w:t>Thousand Baht</w:t>
            </w:r>
          </w:p>
        </w:tc>
        <w:tc>
          <w:tcPr>
            <w:tcW w:w="537" w:type="pct"/>
            <w:tcBorders>
              <w:bottom w:val="single" w:sz="4" w:space="0" w:color="auto"/>
            </w:tcBorders>
            <w:vAlign w:val="bottom"/>
          </w:tcPr>
          <w:p w14:paraId="55C5C35F" w14:textId="01A96682" w:rsidR="00B74C60" w:rsidRPr="00CE0402" w:rsidRDefault="00B74C60" w:rsidP="0041128C">
            <w:pPr>
              <w:ind w:right="-72"/>
              <w:jc w:val="right"/>
              <w:rPr>
                <w:rFonts w:cs="Arial"/>
                <w:color w:val="000000"/>
                <w:sz w:val="18"/>
                <w:szCs w:val="18"/>
              </w:rPr>
            </w:pPr>
            <w:r w:rsidRPr="00CE0402">
              <w:rPr>
                <w:rFonts w:cs="Arial"/>
                <w:b/>
                <w:bCs/>
                <w:color w:val="000000"/>
                <w:sz w:val="18"/>
                <w:szCs w:val="18"/>
              </w:rPr>
              <w:t>Thousand Baht</w:t>
            </w:r>
          </w:p>
        </w:tc>
      </w:tr>
      <w:tr w:rsidR="00B74C60" w:rsidRPr="00CE0402" w14:paraId="6C73043E" w14:textId="77777777" w:rsidTr="005B11E3">
        <w:trPr>
          <w:trHeight w:val="20"/>
        </w:trPr>
        <w:tc>
          <w:tcPr>
            <w:tcW w:w="1199" w:type="pct"/>
            <w:vAlign w:val="bottom"/>
          </w:tcPr>
          <w:p w14:paraId="5035DE93" w14:textId="77777777" w:rsidR="00B74C60" w:rsidRPr="00CE0402" w:rsidRDefault="00B74C60" w:rsidP="0041128C">
            <w:pPr>
              <w:ind w:left="-101"/>
              <w:rPr>
                <w:rFonts w:cs="Arial"/>
                <w:b/>
                <w:color w:val="000000"/>
                <w:sz w:val="18"/>
                <w:szCs w:val="18"/>
              </w:rPr>
            </w:pPr>
          </w:p>
        </w:tc>
        <w:tc>
          <w:tcPr>
            <w:tcW w:w="551" w:type="pct"/>
            <w:tcBorders>
              <w:top w:val="single" w:sz="4" w:space="0" w:color="auto"/>
            </w:tcBorders>
            <w:vAlign w:val="bottom"/>
          </w:tcPr>
          <w:p w14:paraId="3DA87B1A" w14:textId="77777777" w:rsidR="00B74C60" w:rsidRPr="00CE0402" w:rsidRDefault="00B74C60" w:rsidP="0041128C">
            <w:pPr>
              <w:ind w:right="-72"/>
              <w:jc w:val="right"/>
              <w:rPr>
                <w:rFonts w:cs="Arial"/>
                <w:color w:val="000000"/>
                <w:sz w:val="18"/>
                <w:szCs w:val="18"/>
              </w:rPr>
            </w:pPr>
          </w:p>
        </w:tc>
        <w:tc>
          <w:tcPr>
            <w:tcW w:w="546" w:type="pct"/>
            <w:tcBorders>
              <w:top w:val="single" w:sz="4" w:space="0" w:color="auto"/>
            </w:tcBorders>
            <w:vAlign w:val="bottom"/>
          </w:tcPr>
          <w:p w14:paraId="7FB28043" w14:textId="77777777" w:rsidR="00B74C60" w:rsidRPr="00CE0402" w:rsidRDefault="00B74C60" w:rsidP="0041128C">
            <w:pPr>
              <w:ind w:right="-72"/>
              <w:jc w:val="right"/>
              <w:rPr>
                <w:rFonts w:cs="Arial"/>
                <w:color w:val="000000"/>
                <w:sz w:val="18"/>
                <w:szCs w:val="18"/>
              </w:rPr>
            </w:pPr>
          </w:p>
        </w:tc>
        <w:tc>
          <w:tcPr>
            <w:tcW w:w="541" w:type="pct"/>
            <w:tcBorders>
              <w:top w:val="single" w:sz="4" w:space="0" w:color="auto"/>
            </w:tcBorders>
            <w:vAlign w:val="bottom"/>
          </w:tcPr>
          <w:p w14:paraId="7DEF8EF6" w14:textId="77777777" w:rsidR="00B74C60" w:rsidRPr="00CE0402" w:rsidRDefault="00B74C60" w:rsidP="0041128C">
            <w:pPr>
              <w:ind w:right="-72"/>
              <w:jc w:val="right"/>
              <w:rPr>
                <w:rFonts w:cs="Arial"/>
                <w:color w:val="000000"/>
                <w:sz w:val="18"/>
                <w:szCs w:val="18"/>
              </w:rPr>
            </w:pPr>
          </w:p>
        </w:tc>
        <w:tc>
          <w:tcPr>
            <w:tcW w:w="535" w:type="pct"/>
            <w:tcBorders>
              <w:top w:val="single" w:sz="4" w:space="0" w:color="auto"/>
            </w:tcBorders>
            <w:vAlign w:val="bottom"/>
          </w:tcPr>
          <w:p w14:paraId="4D84F8C1" w14:textId="77777777" w:rsidR="00B74C60" w:rsidRPr="00CE0402" w:rsidRDefault="00B74C60" w:rsidP="0041128C">
            <w:pPr>
              <w:ind w:right="-72"/>
              <w:jc w:val="right"/>
              <w:rPr>
                <w:rFonts w:cs="Arial"/>
                <w:color w:val="000000"/>
                <w:sz w:val="18"/>
                <w:szCs w:val="18"/>
              </w:rPr>
            </w:pPr>
          </w:p>
        </w:tc>
        <w:tc>
          <w:tcPr>
            <w:tcW w:w="541" w:type="pct"/>
            <w:tcBorders>
              <w:top w:val="single" w:sz="4" w:space="0" w:color="auto"/>
            </w:tcBorders>
            <w:vAlign w:val="bottom"/>
          </w:tcPr>
          <w:p w14:paraId="6A4C60AF" w14:textId="187EA4CD" w:rsidR="00B74C60" w:rsidRPr="00CE0402" w:rsidRDefault="00B74C60" w:rsidP="0041128C">
            <w:pPr>
              <w:ind w:right="-72"/>
              <w:jc w:val="right"/>
              <w:rPr>
                <w:rFonts w:cs="Arial"/>
                <w:color w:val="000000"/>
                <w:sz w:val="18"/>
                <w:szCs w:val="18"/>
              </w:rPr>
            </w:pPr>
          </w:p>
        </w:tc>
        <w:tc>
          <w:tcPr>
            <w:tcW w:w="550" w:type="pct"/>
            <w:tcBorders>
              <w:top w:val="single" w:sz="4" w:space="0" w:color="auto"/>
            </w:tcBorders>
            <w:vAlign w:val="bottom"/>
          </w:tcPr>
          <w:p w14:paraId="0F261A61" w14:textId="77777777" w:rsidR="00B74C60" w:rsidRPr="00CE0402" w:rsidRDefault="00B74C60" w:rsidP="0041128C">
            <w:pPr>
              <w:ind w:right="-72"/>
              <w:jc w:val="right"/>
              <w:rPr>
                <w:rFonts w:cs="Arial"/>
                <w:color w:val="000000"/>
                <w:sz w:val="18"/>
                <w:szCs w:val="18"/>
              </w:rPr>
            </w:pPr>
          </w:p>
        </w:tc>
        <w:tc>
          <w:tcPr>
            <w:tcW w:w="537" w:type="pct"/>
            <w:tcBorders>
              <w:top w:val="single" w:sz="4" w:space="0" w:color="auto"/>
            </w:tcBorders>
            <w:vAlign w:val="bottom"/>
          </w:tcPr>
          <w:p w14:paraId="43CEB7EE" w14:textId="35D6243B" w:rsidR="00B74C60" w:rsidRPr="00CE0402" w:rsidRDefault="00B74C60" w:rsidP="0041128C">
            <w:pPr>
              <w:ind w:right="-72"/>
              <w:jc w:val="right"/>
              <w:rPr>
                <w:rFonts w:cs="Arial"/>
                <w:color w:val="000000"/>
                <w:sz w:val="18"/>
                <w:szCs w:val="18"/>
              </w:rPr>
            </w:pPr>
          </w:p>
        </w:tc>
      </w:tr>
      <w:tr w:rsidR="00B74C60" w:rsidRPr="00CE0402" w14:paraId="2DDDB66A" w14:textId="77777777" w:rsidTr="005B11E3">
        <w:trPr>
          <w:trHeight w:val="20"/>
        </w:trPr>
        <w:tc>
          <w:tcPr>
            <w:tcW w:w="1199" w:type="pct"/>
            <w:vAlign w:val="bottom"/>
          </w:tcPr>
          <w:p w14:paraId="1376B61D" w14:textId="77777777" w:rsidR="00B74C60" w:rsidRPr="00CE0402" w:rsidRDefault="00B74C60" w:rsidP="0041128C">
            <w:pPr>
              <w:ind w:left="-101"/>
              <w:rPr>
                <w:rFonts w:cs="Arial"/>
                <w:color w:val="000000"/>
                <w:sz w:val="18"/>
                <w:szCs w:val="18"/>
              </w:rPr>
            </w:pPr>
            <w:r w:rsidRPr="00CE0402">
              <w:rPr>
                <w:rFonts w:cs="Arial"/>
                <w:b/>
                <w:bCs/>
                <w:color w:val="000000"/>
                <w:sz w:val="18"/>
                <w:szCs w:val="18"/>
              </w:rPr>
              <w:t>Deferred tax assets:</w:t>
            </w:r>
          </w:p>
        </w:tc>
        <w:tc>
          <w:tcPr>
            <w:tcW w:w="551" w:type="pct"/>
            <w:vAlign w:val="bottom"/>
          </w:tcPr>
          <w:p w14:paraId="4C35261D" w14:textId="77777777" w:rsidR="00B74C60" w:rsidRPr="00CE0402" w:rsidRDefault="00B74C60" w:rsidP="0041128C">
            <w:pPr>
              <w:ind w:right="-72"/>
              <w:jc w:val="right"/>
              <w:rPr>
                <w:rFonts w:cs="Arial"/>
                <w:color w:val="000000"/>
                <w:sz w:val="18"/>
                <w:szCs w:val="18"/>
              </w:rPr>
            </w:pPr>
          </w:p>
        </w:tc>
        <w:tc>
          <w:tcPr>
            <w:tcW w:w="546" w:type="pct"/>
            <w:vAlign w:val="bottom"/>
          </w:tcPr>
          <w:p w14:paraId="6C863DEA" w14:textId="77777777" w:rsidR="00B74C60" w:rsidRPr="00CE0402" w:rsidRDefault="00B74C60" w:rsidP="0041128C">
            <w:pPr>
              <w:ind w:right="-72"/>
              <w:jc w:val="right"/>
              <w:rPr>
                <w:rFonts w:cs="Arial"/>
                <w:color w:val="000000"/>
                <w:sz w:val="18"/>
                <w:szCs w:val="18"/>
              </w:rPr>
            </w:pPr>
          </w:p>
        </w:tc>
        <w:tc>
          <w:tcPr>
            <w:tcW w:w="541" w:type="pct"/>
            <w:vAlign w:val="bottom"/>
          </w:tcPr>
          <w:p w14:paraId="75021B1D" w14:textId="77777777" w:rsidR="00B74C60" w:rsidRPr="00CE0402" w:rsidRDefault="00B74C60" w:rsidP="0041128C">
            <w:pPr>
              <w:ind w:right="-72"/>
              <w:jc w:val="right"/>
              <w:rPr>
                <w:rFonts w:cs="Arial"/>
                <w:color w:val="000000"/>
                <w:sz w:val="18"/>
                <w:szCs w:val="18"/>
              </w:rPr>
            </w:pPr>
          </w:p>
        </w:tc>
        <w:tc>
          <w:tcPr>
            <w:tcW w:w="535" w:type="pct"/>
            <w:vAlign w:val="bottom"/>
          </w:tcPr>
          <w:p w14:paraId="30735120" w14:textId="77777777" w:rsidR="00B74C60" w:rsidRPr="00CE0402" w:rsidRDefault="00B74C60" w:rsidP="0041128C">
            <w:pPr>
              <w:ind w:right="-72"/>
              <w:jc w:val="right"/>
              <w:rPr>
                <w:rFonts w:cs="Arial"/>
                <w:color w:val="000000"/>
                <w:sz w:val="18"/>
                <w:szCs w:val="18"/>
              </w:rPr>
            </w:pPr>
          </w:p>
        </w:tc>
        <w:tc>
          <w:tcPr>
            <w:tcW w:w="541" w:type="pct"/>
            <w:vAlign w:val="bottom"/>
          </w:tcPr>
          <w:p w14:paraId="6CD710F5" w14:textId="5E66FFE1" w:rsidR="00B74C60" w:rsidRPr="00CE0402" w:rsidRDefault="00B74C60" w:rsidP="0041128C">
            <w:pPr>
              <w:ind w:right="-72"/>
              <w:jc w:val="right"/>
              <w:rPr>
                <w:rFonts w:cs="Arial"/>
                <w:color w:val="000000"/>
                <w:sz w:val="18"/>
                <w:szCs w:val="18"/>
              </w:rPr>
            </w:pPr>
          </w:p>
        </w:tc>
        <w:tc>
          <w:tcPr>
            <w:tcW w:w="550" w:type="pct"/>
            <w:vAlign w:val="bottom"/>
          </w:tcPr>
          <w:p w14:paraId="11B276BA" w14:textId="77777777" w:rsidR="00B74C60" w:rsidRPr="00CE0402" w:rsidRDefault="00B74C60" w:rsidP="0041128C">
            <w:pPr>
              <w:ind w:right="-72"/>
              <w:jc w:val="right"/>
              <w:rPr>
                <w:rFonts w:cs="Arial"/>
                <w:color w:val="000000"/>
                <w:sz w:val="18"/>
                <w:szCs w:val="18"/>
              </w:rPr>
            </w:pPr>
          </w:p>
        </w:tc>
        <w:tc>
          <w:tcPr>
            <w:tcW w:w="537" w:type="pct"/>
            <w:vAlign w:val="bottom"/>
          </w:tcPr>
          <w:p w14:paraId="06816A75" w14:textId="64791A27" w:rsidR="00B74C60" w:rsidRPr="00CE0402" w:rsidRDefault="00B74C60" w:rsidP="0041128C">
            <w:pPr>
              <w:ind w:right="-72"/>
              <w:jc w:val="right"/>
              <w:rPr>
                <w:rFonts w:cs="Arial"/>
                <w:color w:val="000000"/>
                <w:sz w:val="18"/>
                <w:szCs w:val="18"/>
              </w:rPr>
            </w:pPr>
          </w:p>
        </w:tc>
      </w:tr>
      <w:tr w:rsidR="00EA2203" w:rsidRPr="00CE0402" w14:paraId="11180E2F" w14:textId="77777777" w:rsidTr="005E5C5A">
        <w:trPr>
          <w:trHeight w:val="20"/>
        </w:trPr>
        <w:tc>
          <w:tcPr>
            <w:tcW w:w="1199" w:type="pct"/>
            <w:vAlign w:val="bottom"/>
          </w:tcPr>
          <w:p w14:paraId="2DABC4EB" w14:textId="15ECC5C7" w:rsidR="00EA2203" w:rsidRPr="00CE0402" w:rsidRDefault="00EA2203" w:rsidP="00EA2203">
            <w:pPr>
              <w:ind w:left="-101"/>
              <w:jc w:val="left"/>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1</w:t>
            </w:r>
            <w:r w:rsidRPr="00CE0402">
              <w:rPr>
                <w:rFonts w:cs="Arial"/>
                <w:color w:val="000000"/>
                <w:sz w:val="18"/>
                <w:szCs w:val="18"/>
              </w:rPr>
              <w:t xml:space="preserve"> January </w:t>
            </w:r>
            <w:r w:rsidRPr="00CE0402">
              <w:rPr>
                <w:rFonts w:cs="Arial"/>
                <w:color w:val="000000"/>
                <w:sz w:val="18"/>
                <w:szCs w:val="18"/>
                <w:lang w:val="en-GB"/>
              </w:rPr>
              <w:t>2024</w:t>
            </w:r>
          </w:p>
        </w:tc>
        <w:tc>
          <w:tcPr>
            <w:tcW w:w="551" w:type="pct"/>
          </w:tcPr>
          <w:p w14:paraId="31AE3EFE" w14:textId="6B6AC5BE" w:rsidR="00EA2203" w:rsidRPr="00CE0402" w:rsidRDefault="00EA2203" w:rsidP="00EA2203">
            <w:pPr>
              <w:ind w:right="-72"/>
              <w:jc w:val="right"/>
              <w:rPr>
                <w:rFonts w:cs="Arial"/>
                <w:color w:val="000000"/>
                <w:sz w:val="18"/>
                <w:szCs w:val="18"/>
              </w:rPr>
            </w:pPr>
            <w:r w:rsidRPr="00CE0402">
              <w:rPr>
                <w:rFonts w:cs="Arial"/>
                <w:sz w:val="18"/>
                <w:szCs w:val="18"/>
              </w:rPr>
              <w:t>1,264</w:t>
            </w:r>
          </w:p>
        </w:tc>
        <w:tc>
          <w:tcPr>
            <w:tcW w:w="546" w:type="pct"/>
          </w:tcPr>
          <w:p w14:paraId="71376D58" w14:textId="44C43771" w:rsidR="00EA2203" w:rsidRPr="00CE0402" w:rsidRDefault="00EA2203" w:rsidP="00EA2203">
            <w:pPr>
              <w:ind w:right="-72"/>
              <w:jc w:val="right"/>
              <w:rPr>
                <w:rFonts w:cs="Arial"/>
                <w:color w:val="000000"/>
                <w:sz w:val="18"/>
                <w:szCs w:val="18"/>
              </w:rPr>
            </w:pPr>
            <w:r w:rsidRPr="00CE0402">
              <w:rPr>
                <w:rFonts w:cs="Arial"/>
                <w:sz w:val="18"/>
                <w:szCs w:val="18"/>
              </w:rPr>
              <w:t>3,449</w:t>
            </w:r>
          </w:p>
        </w:tc>
        <w:tc>
          <w:tcPr>
            <w:tcW w:w="541" w:type="pct"/>
          </w:tcPr>
          <w:p w14:paraId="766AC4D2" w14:textId="4249EB4C" w:rsidR="00EA2203" w:rsidRPr="00CE0402" w:rsidRDefault="00EA2203" w:rsidP="00EA2203">
            <w:pPr>
              <w:ind w:right="-72"/>
              <w:jc w:val="right"/>
              <w:rPr>
                <w:rFonts w:cs="Arial"/>
                <w:color w:val="000000"/>
                <w:sz w:val="18"/>
                <w:szCs w:val="18"/>
              </w:rPr>
            </w:pPr>
            <w:r w:rsidRPr="00CE0402">
              <w:rPr>
                <w:rFonts w:cs="Arial"/>
                <w:sz w:val="18"/>
                <w:szCs w:val="18"/>
              </w:rPr>
              <w:t>3,767</w:t>
            </w:r>
          </w:p>
        </w:tc>
        <w:tc>
          <w:tcPr>
            <w:tcW w:w="535" w:type="pct"/>
          </w:tcPr>
          <w:p w14:paraId="226A4F1E" w14:textId="7E1889BE" w:rsidR="00EA2203" w:rsidRPr="00CE0402" w:rsidRDefault="00EA2203" w:rsidP="00EA2203">
            <w:pPr>
              <w:ind w:right="-72"/>
              <w:jc w:val="right"/>
              <w:rPr>
                <w:rFonts w:cs="Arial"/>
                <w:color w:val="000000"/>
                <w:sz w:val="18"/>
                <w:szCs w:val="18"/>
                <w:lang w:val="en-GB"/>
              </w:rPr>
            </w:pPr>
            <w:r w:rsidRPr="00CE0402">
              <w:rPr>
                <w:rFonts w:cs="Arial"/>
                <w:sz w:val="18"/>
                <w:szCs w:val="18"/>
              </w:rPr>
              <w:t>-</w:t>
            </w:r>
          </w:p>
        </w:tc>
        <w:tc>
          <w:tcPr>
            <w:tcW w:w="541" w:type="pct"/>
          </w:tcPr>
          <w:p w14:paraId="790DB63B" w14:textId="73C7A85F" w:rsidR="00EA2203" w:rsidRPr="00CE0402" w:rsidRDefault="00EA2203" w:rsidP="00EA2203">
            <w:pPr>
              <w:ind w:right="-72"/>
              <w:jc w:val="right"/>
              <w:rPr>
                <w:rFonts w:cs="Arial"/>
                <w:color w:val="000000"/>
                <w:sz w:val="18"/>
                <w:szCs w:val="18"/>
              </w:rPr>
            </w:pPr>
            <w:r w:rsidRPr="00CE0402">
              <w:rPr>
                <w:rFonts w:cs="Arial"/>
                <w:sz w:val="18"/>
                <w:szCs w:val="18"/>
              </w:rPr>
              <w:t>95,261</w:t>
            </w:r>
          </w:p>
        </w:tc>
        <w:tc>
          <w:tcPr>
            <w:tcW w:w="550" w:type="pct"/>
          </w:tcPr>
          <w:p w14:paraId="1E14DEB6" w14:textId="2230BB4D" w:rsidR="00EA2203" w:rsidRPr="00CE0402" w:rsidRDefault="00EA2203" w:rsidP="00EA2203">
            <w:pPr>
              <w:ind w:right="-72"/>
              <w:jc w:val="right"/>
              <w:rPr>
                <w:rFonts w:cs="Arial"/>
                <w:color w:val="000000"/>
                <w:sz w:val="18"/>
                <w:szCs w:val="18"/>
              </w:rPr>
            </w:pPr>
            <w:r w:rsidRPr="00CE0402">
              <w:rPr>
                <w:rFonts w:cs="Arial"/>
                <w:sz w:val="18"/>
                <w:szCs w:val="18"/>
              </w:rPr>
              <w:t>23,393</w:t>
            </w:r>
          </w:p>
        </w:tc>
        <w:tc>
          <w:tcPr>
            <w:tcW w:w="537" w:type="pct"/>
          </w:tcPr>
          <w:p w14:paraId="21B0A78A" w14:textId="659F0EAD" w:rsidR="00EA2203" w:rsidRPr="00CE0402" w:rsidRDefault="00EA2203" w:rsidP="00EA2203">
            <w:pPr>
              <w:ind w:right="-72"/>
              <w:jc w:val="right"/>
              <w:rPr>
                <w:rFonts w:cs="Arial"/>
                <w:color w:val="000000"/>
                <w:sz w:val="18"/>
                <w:szCs w:val="18"/>
              </w:rPr>
            </w:pPr>
            <w:r w:rsidRPr="00CE0402">
              <w:rPr>
                <w:rFonts w:cs="Arial"/>
                <w:sz w:val="18"/>
                <w:szCs w:val="18"/>
              </w:rPr>
              <w:t>127,134</w:t>
            </w:r>
          </w:p>
        </w:tc>
      </w:tr>
      <w:tr w:rsidR="00EA2203" w:rsidRPr="00CE0402" w14:paraId="7B24BAC8" w14:textId="77777777" w:rsidTr="005E5C5A">
        <w:trPr>
          <w:trHeight w:val="20"/>
        </w:trPr>
        <w:tc>
          <w:tcPr>
            <w:tcW w:w="1199" w:type="pct"/>
            <w:vAlign w:val="bottom"/>
          </w:tcPr>
          <w:p w14:paraId="4F9E82E7" w14:textId="04FB623C" w:rsidR="00EA2203" w:rsidRPr="00CE0402" w:rsidRDefault="00EE6019" w:rsidP="00EA2203">
            <w:pPr>
              <w:ind w:left="-101"/>
              <w:jc w:val="left"/>
              <w:rPr>
                <w:rFonts w:cs="Arial"/>
                <w:color w:val="000000"/>
                <w:sz w:val="18"/>
                <w:szCs w:val="18"/>
              </w:rPr>
            </w:pPr>
            <w:r w:rsidRPr="00CE0402">
              <w:rPr>
                <w:rFonts w:cs="Arial"/>
                <w:color w:val="000000"/>
                <w:sz w:val="18"/>
                <w:szCs w:val="18"/>
              </w:rPr>
              <w:t>Disposition of subsidiaries</w:t>
            </w:r>
          </w:p>
        </w:tc>
        <w:tc>
          <w:tcPr>
            <w:tcW w:w="551" w:type="pct"/>
          </w:tcPr>
          <w:p w14:paraId="0F10BDF9" w14:textId="672BCBD1" w:rsidR="00EA2203" w:rsidRPr="00CE0402" w:rsidRDefault="00EA2203" w:rsidP="00EA2203">
            <w:pPr>
              <w:ind w:right="-72"/>
              <w:jc w:val="right"/>
              <w:rPr>
                <w:rFonts w:cs="Arial"/>
                <w:color w:val="000000"/>
                <w:sz w:val="18"/>
                <w:szCs w:val="18"/>
                <w:lang w:val="en-GB"/>
              </w:rPr>
            </w:pPr>
            <w:r w:rsidRPr="00CE0402">
              <w:rPr>
                <w:rFonts w:cs="Arial"/>
                <w:sz w:val="18"/>
                <w:szCs w:val="18"/>
              </w:rPr>
              <w:t>-</w:t>
            </w:r>
          </w:p>
        </w:tc>
        <w:tc>
          <w:tcPr>
            <w:tcW w:w="546" w:type="pct"/>
          </w:tcPr>
          <w:p w14:paraId="1054BC12" w14:textId="5779A91A" w:rsidR="00EA2203" w:rsidRPr="00CE0402" w:rsidRDefault="00EA2203" w:rsidP="00EA2203">
            <w:pPr>
              <w:ind w:right="-72"/>
              <w:jc w:val="right"/>
              <w:rPr>
                <w:rFonts w:cs="Arial"/>
                <w:color w:val="000000"/>
                <w:sz w:val="18"/>
                <w:szCs w:val="18"/>
              </w:rPr>
            </w:pPr>
            <w:r w:rsidRPr="00CE0402">
              <w:rPr>
                <w:rFonts w:cs="Arial"/>
                <w:sz w:val="18"/>
                <w:szCs w:val="18"/>
              </w:rPr>
              <w:t>(140)</w:t>
            </w:r>
          </w:p>
        </w:tc>
        <w:tc>
          <w:tcPr>
            <w:tcW w:w="541" w:type="pct"/>
          </w:tcPr>
          <w:p w14:paraId="1DBFC460" w14:textId="057E22ED" w:rsidR="00EA2203" w:rsidRPr="00CE0402" w:rsidRDefault="00EA2203" w:rsidP="00EA2203">
            <w:pPr>
              <w:ind w:right="-72"/>
              <w:jc w:val="right"/>
              <w:rPr>
                <w:rFonts w:cs="Arial"/>
                <w:color w:val="000000"/>
                <w:sz w:val="18"/>
                <w:szCs w:val="18"/>
                <w:lang w:val="en-GB"/>
              </w:rPr>
            </w:pPr>
            <w:r w:rsidRPr="00CE0402">
              <w:rPr>
                <w:rFonts w:cs="Arial"/>
                <w:sz w:val="18"/>
                <w:szCs w:val="18"/>
              </w:rPr>
              <w:t>-</w:t>
            </w:r>
          </w:p>
        </w:tc>
        <w:tc>
          <w:tcPr>
            <w:tcW w:w="535" w:type="pct"/>
          </w:tcPr>
          <w:p w14:paraId="1091B68E" w14:textId="70DC871B" w:rsidR="00EA2203" w:rsidRPr="00CE0402" w:rsidRDefault="00EA2203" w:rsidP="00EA2203">
            <w:pPr>
              <w:ind w:right="-72"/>
              <w:jc w:val="right"/>
              <w:rPr>
                <w:rFonts w:cs="Arial"/>
                <w:color w:val="000000"/>
                <w:sz w:val="18"/>
                <w:szCs w:val="18"/>
              </w:rPr>
            </w:pPr>
            <w:r w:rsidRPr="00CE0402">
              <w:rPr>
                <w:rFonts w:cs="Arial"/>
                <w:sz w:val="18"/>
                <w:szCs w:val="18"/>
              </w:rPr>
              <w:t>-</w:t>
            </w:r>
          </w:p>
        </w:tc>
        <w:tc>
          <w:tcPr>
            <w:tcW w:w="541" w:type="pct"/>
          </w:tcPr>
          <w:p w14:paraId="60DD5570" w14:textId="1CF769ED" w:rsidR="00EA2203" w:rsidRPr="00CE0402" w:rsidRDefault="00EA2203" w:rsidP="00EA2203">
            <w:pPr>
              <w:ind w:right="-72"/>
              <w:jc w:val="right"/>
              <w:rPr>
                <w:rFonts w:cs="Arial"/>
                <w:color w:val="000000"/>
                <w:sz w:val="18"/>
                <w:szCs w:val="18"/>
              </w:rPr>
            </w:pPr>
            <w:r w:rsidRPr="00CE0402">
              <w:rPr>
                <w:rFonts w:cs="Arial"/>
                <w:sz w:val="18"/>
                <w:szCs w:val="18"/>
              </w:rPr>
              <w:t>(9)</w:t>
            </w:r>
          </w:p>
        </w:tc>
        <w:tc>
          <w:tcPr>
            <w:tcW w:w="550" w:type="pct"/>
          </w:tcPr>
          <w:p w14:paraId="26239D3B" w14:textId="64BF00BB" w:rsidR="00EA2203" w:rsidRPr="00CE0402" w:rsidRDefault="00EA2203" w:rsidP="00EA2203">
            <w:pPr>
              <w:ind w:right="-72"/>
              <w:jc w:val="right"/>
              <w:rPr>
                <w:rFonts w:cs="Arial"/>
                <w:color w:val="000000"/>
                <w:sz w:val="18"/>
                <w:szCs w:val="18"/>
                <w:lang w:val="en-GB"/>
              </w:rPr>
            </w:pPr>
            <w:r w:rsidRPr="00CE0402">
              <w:rPr>
                <w:rFonts w:cs="Arial"/>
                <w:sz w:val="18"/>
                <w:szCs w:val="18"/>
              </w:rPr>
              <w:t>-</w:t>
            </w:r>
          </w:p>
        </w:tc>
        <w:tc>
          <w:tcPr>
            <w:tcW w:w="537" w:type="pct"/>
          </w:tcPr>
          <w:p w14:paraId="04E25D5F" w14:textId="2BB1EB73" w:rsidR="00EA2203" w:rsidRPr="00CE0402" w:rsidRDefault="00EA2203" w:rsidP="00EA2203">
            <w:pPr>
              <w:ind w:right="-72"/>
              <w:jc w:val="right"/>
              <w:rPr>
                <w:rFonts w:cs="Arial"/>
                <w:color w:val="000000"/>
                <w:sz w:val="18"/>
                <w:szCs w:val="18"/>
              </w:rPr>
            </w:pPr>
            <w:r w:rsidRPr="00CE0402">
              <w:rPr>
                <w:rFonts w:cs="Arial"/>
                <w:sz w:val="18"/>
                <w:szCs w:val="18"/>
              </w:rPr>
              <w:t>(149)</w:t>
            </w:r>
          </w:p>
        </w:tc>
      </w:tr>
      <w:tr w:rsidR="00EA2203" w:rsidRPr="00CE0402" w14:paraId="3C8E11B5" w14:textId="77777777" w:rsidTr="005E5C5A">
        <w:trPr>
          <w:trHeight w:val="20"/>
        </w:trPr>
        <w:tc>
          <w:tcPr>
            <w:tcW w:w="1199" w:type="pct"/>
            <w:vAlign w:val="bottom"/>
          </w:tcPr>
          <w:p w14:paraId="488E5C89" w14:textId="6F7B8DEF" w:rsidR="00EA2203" w:rsidRPr="00CE0402" w:rsidRDefault="00084F23" w:rsidP="00EA2203">
            <w:pPr>
              <w:ind w:left="-101"/>
              <w:jc w:val="left"/>
              <w:rPr>
                <w:rFonts w:cs="Arial"/>
                <w:color w:val="000000"/>
                <w:sz w:val="18"/>
                <w:szCs w:val="18"/>
              </w:rPr>
            </w:pPr>
            <w:r w:rsidRPr="00CE0402">
              <w:rPr>
                <w:rFonts w:cs="Arial"/>
                <w:color w:val="000000"/>
                <w:sz w:val="18"/>
                <w:szCs w:val="18"/>
              </w:rPr>
              <w:t>Charged</w:t>
            </w:r>
            <w:r w:rsidR="00312187" w:rsidRPr="00CE0402">
              <w:rPr>
                <w:rFonts w:cs="Arial"/>
                <w:color w:val="000000"/>
                <w:sz w:val="18"/>
                <w:szCs w:val="18"/>
                <w:cs/>
              </w:rPr>
              <w:t xml:space="preserve"> </w:t>
            </w:r>
            <w:r w:rsidR="00080A13" w:rsidRPr="00CE0402">
              <w:rPr>
                <w:rFonts w:cs="Arial"/>
                <w:color w:val="000000"/>
                <w:sz w:val="18"/>
                <w:szCs w:val="18"/>
              </w:rPr>
              <w:t>(</w:t>
            </w:r>
            <w:r w:rsidRPr="00CE0402">
              <w:rPr>
                <w:rFonts w:cs="Arial"/>
                <w:color w:val="000000"/>
                <w:sz w:val="18"/>
                <w:szCs w:val="18"/>
              </w:rPr>
              <w:t>credited</w:t>
            </w:r>
            <w:r w:rsidR="00080A13" w:rsidRPr="00CE0402">
              <w:rPr>
                <w:rFonts w:cs="Arial"/>
                <w:color w:val="000000"/>
                <w:sz w:val="18"/>
                <w:szCs w:val="18"/>
              </w:rPr>
              <w:t>)</w:t>
            </w:r>
            <w:r w:rsidRPr="00CE0402">
              <w:rPr>
                <w:rFonts w:cs="Arial"/>
                <w:color w:val="000000"/>
                <w:sz w:val="18"/>
                <w:szCs w:val="18"/>
              </w:rPr>
              <w:t xml:space="preserve"> to profit or loss</w:t>
            </w:r>
          </w:p>
        </w:tc>
        <w:tc>
          <w:tcPr>
            <w:tcW w:w="551" w:type="pct"/>
          </w:tcPr>
          <w:p w14:paraId="1880C91E" w14:textId="69720DCD" w:rsidR="00EA2203" w:rsidRPr="00CE0402" w:rsidRDefault="00EA2203" w:rsidP="00EA2203">
            <w:pPr>
              <w:ind w:right="-72"/>
              <w:jc w:val="right"/>
              <w:rPr>
                <w:rFonts w:cs="Arial"/>
                <w:color w:val="000000"/>
                <w:sz w:val="18"/>
                <w:szCs w:val="18"/>
              </w:rPr>
            </w:pPr>
            <w:r w:rsidRPr="00CE0402">
              <w:rPr>
                <w:rFonts w:cs="Arial"/>
                <w:sz w:val="18"/>
                <w:szCs w:val="18"/>
              </w:rPr>
              <w:t>(454)</w:t>
            </w:r>
          </w:p>
        </w:tc>
        <w:tc>
          <w:tcPr>
            <w:tcW w:w="546" w:type="pct"/>
          </w:tcPr>
          <w:p w14:paraId="1FB0331B" w14:textId="27F0F1DC" w:rsidR="00EA2203" w:rsidRPr="00CE0402" w:rsidRDefault="00EA2203" w:rsidP="00EA2203">
            <w:pPr>
              <w:ind w:right="-72"/>
              <w:jc w:val="right"/>
              <w:rPr>
                <w:rFonts w:cs="Arial"/>
                <w:color w:val="000000"/>
                <w:sz w:val="18"/>
                <w:szCs w:val="18"/>
              </w:rPr>
            </w:pPr>
            <w:r w:rsidRPr="00CE0402">
              <w:rPr>
                <w:rFonts w:cs="Arial"/>
                <w:sz w:val="18"/>
                <w:szCs w:val="18"/>
              </w:rPr>
              <w:t>1,649</w:t>
            </w:r>
          </w:p>
        </w:tc>
        <w:tc>
          <w:tcPr>
            <w:tcW w:w="541" w:type="pct"/>
          </w:tcPr>
          <w:p w14:paraId="45A556EB" w14:textId="50A2420B" w:rsidR="00EA2203" w:rsidRPr="00CE0402" w:rsidRDefault="00EA2203" w:rsidP="00EA2203">
            <w:pPr>
              <w:ind w:right="-72"/>
              <w:jc w:val="right"/>
              <w:rPr>
                <w:rFonts w:cs="Arial"/>
                <w:color w:val="000000"/>
                <w:sz w:val="18"/>
                <w:szCs w:val="18"/>
              </w:rPr>
            </w:pPr>
            <w:r w:rsidRPr="00CE0402">
              <w:rPr>
                <w:rFonts w:cs="Arial"/>
                <w:sz w:val="18"/>
                <w:szCs w:val="18"/>
              </w:rPr>
              <w:t>(30)</w:t>
            </w:r>
          </w:p>
        </w:tc>
        <w:tc>
          <w:tcPr>
            <w:tcW w:w="535" w:type="pct"/>
          </w:tcPr>
          <w:p w14:paraId="460975A6" w14:textId="6F2B6FBF" w:rsidR="00EA2203" w:rsidRPr="00CE0402" w:rsidRDefault="00EA2203" w:rsidP="00EA2203">
            <w:pPr>
              <w:ind w:right="-72"/>
              <w:jc w:val="right"/>
              <w:rPr>
                <w:rFonts w:cs="Arial"/>
                <w:color w:val="000000"/>
                <w:sz w:val="18"/>
                <w:szCs w:val="18"/>
              </w:rPr>
            </w:pPr>
            <w:r w:rsidRPr="00CE0402">
              <w:rPr>
                <w:rFonts w:cs="Arial"/>
                <w:sz w:val="18"/>
                <w:szCs w:val="18"/>
              </w:rPr>
              <w:t>22,637</w:t>
            </w:r>
          </w:p>
        </w:tc>
        <w:tc>
          <w:tcPr>
            <w:tcW w:w="541" w:type="pct"/>
          </w:tcPr>
          <w:p w14:paraId="7304537A" w14:textId="50B8AA4F" w:rsidR="00EA2203" w:rsidRPr="00CE0402" w:rsidRDefault="00EA2203" w:rsidP="00EA2203">
            <w:pPr>
              <w:ind w:right="-72"/>
              <w:jc w:val="right"/>
              <w:rPr>
                <w:rFonts w:cs="Arial"/>
                <w:color w:val="000000"/>
                <w:sz w:val="18"/>
                <w:szCs w:val="18"/>
              </w:rPr>
            </w:pPr>
            <w:r w:rsidRPr="00CE0402">
              <w:rPr>
                <w:rFonts w:cs="Arial"/>
                <w:sz w:val="18"/>
                <w:szCs w:val="18"/>
              </w:rPr>
              <w:t>(6,034)</w:t>
            </w:r>
          </w:p>
        </w:tc>
        <w:tc>
          <w:tcPr>
            <w:tcW w:w="550" w:type="pct"/>
          </w:tcPr>
          <w:p w14:paraId="080374EC" w14:textId="2CEF04D2" w:rsidR="00EA2203" w:rsidRPr="00CE0402" w:rsidRDefault="00EA2203" w:rsidP="00EA2203">
            <w:pPr>
              <w:ind w:right="-72"/>
              <w:jc w:val="right"/>
              <w:rPr>
                <w:rFonts w:cs="Arial"/>
                <w:color w:val="000000"/>
                <w:sz w:val="18"/>
                <w:szCs w:val="18"/>
                <w:lang w:val="en-GB"/>
              </w:rPr>
            </w:pPr>
            <w:r w:rsidRPr="00CE0402">
              <w:rPr>
                <w:rFonts w:cs="Arial"/>
                <w:sz w:val="18"/>
                <w:szCs w:val="18"/>
              </w:rPr>
              <w:t>5,823</w:t>
            </w:r>
          </w:p>
        </w:tc>
        <w:tc>
          <w:tcPr>
            <w:tcW w:w="537" w:type="pct"/>
          </w:tcPr>
          <w:p w14:paraId="00A7B316" w14:textId="43BCE249" w:rsidR="00EA2203" w:rsidRPr="00CE0402" w:rsidRDefault="00EA2203" w:rsidP="00EA2203">
            <w:pPr>
              <w:ind w:right="-72"/>
              <w:jc w:val="right"/>
              <w:rPr>
                <w:rFonts w:cs="Arial"/>
                <w:color w:val="000000"/>
                <w:sz w:val="18"/>
                <w:szCs w:val="18"/>
                <w:lang w:val="en-GB"/>
              </w:rPr>
            </w:pPr>
            <w:r w:rsidRPr="00CE0402">
              <w:rPr>
                <w:rFonts w:cs="Arial"/>
                <w:sz w:val="18"/>
                <w:szCs w:val="18"/>
              </w:rPr>
              <w:t>23,591</w:t>
            </w:r>
          </w:p>
        </w:tc>
      </w:tr>
      <w:tr w:rsidR="00EA2203" w:rsidRPr="00CE0402" w14:paraId="5124D443" w14:textId="77777777" w:rsidTr="005E5C5A">
        <w:trPr>
          <w:trHeight w:val="20"/>
        </w:trPr>
        <w:tc>
          <w:tcPr>
            <w:tcW w:w="1199" w:type="pct"/>
            <w:vAlign w:val="bottom"/>
          </w:tcPr>
          <w:p w14:paraId="62E4EBA0" w14:textId="0C920519" w:rsidR="00EA2203" w:rsidRPr="00CE0402" w:rsidRDefault="009B0D2B" w:rsidP="00EA2203">
            <w:pPr>
              <w:ind w:left="-101"/>
              <w:jc w:val="left"/>
              <w:rPr>
                <w:rFonts w:cs="Arial"/>
                <w:color w:val="000000"/>
                <w:sz w:val="18"/>
                <w:szCs w:val="18"/>
                <w:cs/>
              </w:rPr>
            </w:pPr>
            <w:r w:rsidRPr="00CE0402">
              <w:rPr>
                <w:rFonts w:cs="Arial"/>
                <w:color w:val="000000"/>
                <w:sz w:val="18"/>
                <w:szCs w:val="18"/>
              </w:rPr>
              <w:t>Charged</w:t>
            </w:r>
            <w:r w:rsidR="00CD0F52" w:rsidRPr="00CE0402">
              <w:rPr>
                <w:rFonts w:cs="Arial"/>
                <w:color w:val="000000"/>
                <w:sz w:val="18"/>
                <w:szCs w:val="18"/>
              </w:rPr>
              <w:t xml:space="preserve"> to other comprehensive income</w:t>
            </w:r>
          </w:p>
        </w:tc>
        <w:tc>
          <w:tcPr>
            <w:tcW w:w="551" w:type="pct"/>
          </w:tcPr>
          <w:p w14:paraId="03304F11" w14:textId="3D101601" w:rsidR="00EA2203" w:rsidRPr="00CE0402" w:rsidRDefault="00EA2203" w:rsidP="00EA2203">
            <w:pPr>
              <w:ind w:right="-72"/>
              <w:jc w:val="right"/>
              <w:rPr>
                <w:rFonts w:cs="Arial"/>
                <w:color w:val="000000"/>
                <w:sz w:val="18"/>
                <w:szCs w:val="18"/>
              </w:rPr>
            </w:pPr>
            <w:r w:rsidRPr="00CE0402">
              <w:rPr>
                <w:rFonts w:cs="Arial"/>
                <w:sz w:val="18"/>
                <w:szCs w:val="18"/>
              </w:rPr>
              <w:t>-</w:t>
            </w:r>
          </w:p>
        </w:tc>
        <w:tc>
          <w:tcPr>
            <w:tcW w:w="546" w:type="pct"/>
          </w:tcPr>
          <w:p w14:paraId="4EBB08CF" w14:textId="198758BD" w:rsidR="00EA2203" w:rsidRPr="00CE0402" w:rsidRDefault="00EA2203" w:rsidP="00EA2203">
            <w:pPr>
              <w:ind w:right="-72"/>
              <w:jc w:val="right"/>
              <w:rPr>
                <w:rFonts w:cs="Arial"/>
                <w:color w:val="000000"/>
                <w:sz w:val="18"/>
                <w:szCs w:val="18"/>
              </w:rPr>
            </w:pPr>
            <w:r w:rsidRPr="00CE0402">
              <w:rPr>
                <w:rFonts w:cs="Arial"/>
                <w:sz w:val="18"/>
                <w:szCs w:val="18"/>
              </w:rPr>
              <w:t>-</w:t>
            </w:r>
          </w:p>
        </w:tc>
        <w:tc>
          <w:tcPr>
            <w:tcW w:w="541" w:type="pct"/>
          </w:tcPr>
          <w:p w14:paraId="784DC589" w14:textId="2E16A207" w:rsidR="00EA2203" w:rsidRPr="00CE0402" w:rsidRDefault="00EA2203" w:rsidP="00EA2203">
            <w:pPr>
              <w:ind w:right="-72"/>
              <w:jc w:val="right"/>
              <w:rPr>
                <w:rFonts w:cs="Arial"/>
                <w:color w:val="000000"/>
                <w:sz w:val="18"/>
                <w:szCs w:val="18"/>
              </w:rPr>
            </w:pPr>
            <w:r w:rsidRPr="00CE0402">
              <w:rPr>
                <w:rFonts w:cs="Arial"/>
                <w:sz w:val="18"/>
                <w:szCs w:val="18"/>
              </w:rPr>
              <w:t>-</w:t>
            </w:r>
          </w:p>
        </w:tc>
        <w:tc>
          <w:tcPr>
            <w:tcW w:w="535" w:type="pct"/>
          </w:tcPr>
          <w:p w14:paraId="7098DFE4" w14:textId="40B15809" w:rsidR="00EA2203" w:rsidRPr="00CE0402" w:rsidRDefault="00EA2203" w:rsidP="00EA2203">
            <w:pPr>
              <w:ind w:right="-72"/>
              <w:jc w:val="right"/>
              <w:rPr>
                <w:rFonts w:cs="Arial"/>
                <w:color w:val="000000"/>
                <w:sz w:val="18"/>
                <w:szCs w:val="18"/>
                <w:lang w:val="en-GB"/>
              </w:rPr>
            </w:pPr>
            <w:r w:rsidRPr="00CE0402">
              <w:rPr>
                <w:rFonts w:cs="Arial"/>
                <w:sz w:val="18"/>
                <w:szCs w:val="18"/>
              </w:rPr>
              <w:t>-</w:t>
            </w:r>
          </w:p>
        </w:tc>
        <w:tc>
          <w:tcPr>
            <w:tcW w:w="541" w:type="pct"/>
          </w:tcPr>
          <w:p w14:paraId="5AA01EE4" w14:textId="6B6669D3" w:rsidR="00EA2203" w:rsidRPr="00CE0402" w:rsidRDefault="00EA2203" w:rsidP="00EA2203">
            <w:pPr>
              <w:ind w:right="-72"/>
              <w:jc w:val="right"/>
              <w:rPr>
                <w:rFonts w:cs="Arial"/>
                <w:color w:val="000000"/>
                <w:sz w:val="18"/>
                <w:szCs w:val="18"/>
              </w:rPr>
            </w:pPr>
            <w:r w:rsidRPr="00CE0402">
              <w:rPr>
                <w:rFonts w:cs="Arial"/>
                <w:sz w:val="18"/>
                <w:szCs w:val="18"/>
              </w:rPr>
              <w:t>-</w:t>
            </w:r>
          </w:p>
        </w:tc>
        <w:tc>
          <w:tcPr>
            <w:tcW w:w="550" w:type="pct"/>
          </w:tcPr>
          <w:p w14:paraId="4BCDF010" w14:textId="5E8E0845" w:rsidR="00EA2203" w:rsidRPr="00CE0402" w:rsidRDefault="00EA2203" w:rsidP="00EA2203">
            <w:pPr>
              <w:ind w:right="-72"/>
              <w:jc w:val="right"/>
              <w:rPr>
                <w:rFonts w:cs="Arial"/>
                <w:color w:val="000000"/>
                <w:sz w:val="18"/>
                <w:szCs w:val="18"/>
              </w:rPr>
            </w:pPr>
            <w:r w:rsidRPr="00CE0402">
              <w:rPr>
                <w:rFonts w:cs="Arial"/>
                <w:sz w:val="18"/>
                <w:szCs w:val="18"/>
              </w:rPr>
              <w:t>(1,377)</w:t>
            </w:r>
          </w:p>
        </w:tc>
        <w:tc>
          <w:tcPr>
            <w:tcW w:w="537" w:type="pct"/>
          </w:tcPr>
          <w:p w14:paraId="367F6A7B" w14:textId="7997BADE" w:rsidR="00EA2203" w:rsidRPr="00CE0402" w:rsidRDefault="00EA2203" w:rsidP="00EA2203">
            <w:pPr>
              <w:ind w:right="-72"/>
              <w:jc w:val="right"/>
              <w:rPr>
                <w:rFonts w:cs="Arial"/>
                <w:color w:val="000000"/>
                <w:sz w:val="18"/>
                <w:szCs w:val="18"/>
              </w:rPr>
            </w:pPr>
            <w:r w:rsidRPr="00CE0402">
              <w:rPr>
                <w:rFonts w:cs="Arial"/>
                <w:sz w:val="18"/>
                <w:szCs w:val="18"/>
              </w:rPr>
              <w:t>(1,377)</w:t>
            </w:r>
          </w:p>
        </w:tc>
      </w:tr>
      <w:tr w:rsidR="00B74C60" w:rsidRPr="00CE0402" w14:paraId="6DD0441B" w14:textId="77777777" w:rsidTr="005B11E3">
        <w:trPr>
          <w:trHeight w:val="20"/>
        </w:trPr>
        <w:tc>
          <w:tcPr>
            <w:tcW w:w="1199" w:type="pct"/>
            <w:vAlign w:val="bottom"/>
          </w:tcPr>
          <w:p w14:paraId="7C10911B" w14:textId="46D9E4CA" w:rsidR="00B74C60" w:rsidRPr="00CE0402" w:rsidRDefault="00B74C60" w:rsidP="00196008">
            <w:pPr>
              <w:ind w:left="-101"/>
              <w:jc w:val="left"/>
              <w:rPr>
                <w:rFonts w:cs="Arial"/>
                <w:color w:val="000000"/>
                <w:sz w:val="18"/>
                <w:szCs w:val="18"/>
              </w:rPr>
            </w:pPr>
          </w:p>
        </w:tc>
        <w:tc>
          <w:tcPr>
            <w:tcW w:w="551" w:type="pct"/>
            <w:tcBorders>
              <w:top w:val="single" w:sz="4" w:space="0" w:color="auto"/>
            </w:tcBorders>
          </w:tcPr>
          <w:p w14:paraId="229BA72E" w14:textId="45346F7D" w:rsidR="00B74C60" w:rsidRPr="00CE0402" w:rsidRDefault="00B74C60" w:rsidP="00196008">
            <w:pPr>
              <w:ind w:right="-72"/>
              <w:jc w:val="right"/>
              <w:rPr>
                <w:rFonts w:cs="Arial"/>
                <w:color w:val="000000"/>
                <w:sz w:val="18"/>
                <w:szCs w:val="18"/>
              </w:rPr>
            </w:pPr>
          </w:p>
        </w:tc>
        <w:tc>
          <w:tcPr>
            <w:tcW w:w="546" w:type="pct"/>
            <w:tcBorders>
              <w:top w:val="single" w:sz="4" w:space="0" w:color="auto"/>
            </w:tcBorders>
            <w:vAlign w:val="center"/>
          </w:tcPr>
          <w:p w14:paraId="0C797520" w14:textId="23065696" w:rsidR="00B74C60" w:rsidRPr="00CE0402" w:rsidRDefault="00B74C60" w:rsidP="00196008">
            <w:pPr>
              <w:ind w:right="-72"/>
              <w:jc w:val="right"/>
              <w:rPr>
                <w:rFonts w:cs="Arial"/>
                <w:color w:val="000000"/>
                <w:sz w:val="18"/>
                <w:szCs w:val="18"/>
              </w:rPr>
            </w:pPr>
          </w:p>
        </w:tc>
        <w:tc>
          <w:tcPr>
            <w:tcW w:w="541" w:type="pct"/>
            <w:tcBorders>
              <w:top w:val="single" w:sz="4" w:space="0" w:color="auto"/>
            </w:tcBorders>
          </w:tcPr>
          <w:p w14:paraId="2A8F0A4B" w14:textId="2D013977" w:rsidR="00B74C60" w:rsidRPr="00CE0402" w:rsidRDefault="00B74C60" w:rsidP="00196008">
            <w:pPr>
              <w:ind w:right="-72"/>
              <w:jc w:val="right"/>
              <w:rPr>
                <w:rFonts w:cs="Arial"/>
                <w:color w:val="000000"/>
                <w:sz w:val="18"/>
                <w:szCs w:val="18"/>
              </w:rPr>
            </w:pPr>
          </w:p>
        </w:tc>
        <w:tc>
          <w:tcPr>
            <w:tcW w:w="535" w:type="pct"/>
            <w:tcBorders>
              <w:top w:val="single" w:sz="4" w:space="0" w:color="auto"/>
            </w:tcBorders>
            <w:vAlign w:val="center"/>
          </w:tcPr>
          <w:p w14:paraId="40A619C1" w14:textId="506AD1D8" w:rsidR="00B74C60" w:rsidRPr="00CE0402" w:rsidRDefault="00B74C60" w:rsidP="00196008">
            <w:pPr>
              <w:ind w:right="-72"/>
              <w:jc w:val="right"/>
              <w:rPr>
                <w:rFonts w:cs="Arial"/>
                <w:color w:val="000000"/>
                <w:sz w:val="18"/>
                <w:szCs w:val="18"/>
              </w:rPr>
            </w:pPr>
          </w:p>
        </w:tc>
        <w:tc>
          <w:tcPr>
            <w:tcW w:w="541" w:type="pct"/>
            <w:tcBorders>
              <w:top w:val="single" w:sz="4" w:space="0" w:color="auto"/>
            </w:tcBorders>
          </w:tcPr>
          <w:p w14:paraId="4C8AA587" w14:textId="69D5F6D2" w:rsidR="00B74C60" w:rsidRPr="00CE0402" w:rsidRDefault="00B74C60" w:rsidP="00196008">
            <w:pPr>
              <w:ind w:right="-72"/>
              <w:jc w:val="right"/>
              <w:rPr>
                <w:rFonts w:cs="Arial"/>
                <w:color w:val="000000"/>
                <w:sz w:val="18"/>
                <w:szCs w:val="18"/>
              </w:rPr>
            </w:pPr>
          </w:p>
        </w:tc>
        <w:tc>
          <w:tcPr>
            <w:tcW w:w="550" w:type="pct"/>
            <w:tcBorders>
              <w:top w:val="single" w:sz="4" w:space="0" w:color="auto"/>
            </w:tcBorders>
            <w:vAlign w:val="center"/>
          </w:tcPr>
          <w:p w14:paraId="7DFD146A" w14:textId="26AD850C" w:rsidR="00B74C60" w:rsidRPr="00CE0402" w:rsidRDefault="00B74C60" w:rsidP="00196008">
            <w:pPr>
              <w:ind w:right="-72"/>
              <w:jc w:val="right"/>
              <w:rPr>
                <w:rFonts w:cs="Arial"/>
                <w:color w:val="000000"/>
                <w:sz w:val="18"/>
                <w:szCs w:val="18"/>
              </w:rPr>
            </w:pPr>
          </w:p>
        </w:tc>
        <w:tc>
          <w:tcPr>
            <w:tcW w:w="537" w:type="pct"/>
            <w:tcBorders>
              <w:top w:val="single" w:sz="4" w:space="0" w:color="auto"/>
            </w:tcBorders>
          </w:tcPr>
          <w:p w14:paraId="710527AE" w14:textId="6E22C013" w:rsidR="00B74C60" w:rsidRPr="00CE0402" w:rsidRDefault="00B74C60" w:rsidP="00196008">
            <w:pPr>
              <w:ind w:right="-72"/>
              <w:jc w:val="right"/>
              <w:rPr>
                <w:rFonts w:cs="Arial"/>
                <w:color w:val="000000"/>
                <w:sz w:val="18"/>
                <w:szCs w:val="18"/>
              </w:rPr>
            </w:pPr>
          </w:p>
        </w:tc>
      </w:tr>
      <w:tr w:rsidR="00532DEC" w:rsidRPr="00CE0402" w14:paraId="1C842CDC" w14:textId="77777777" w:rsidTr="00C5168D">
        <w:trPr>
          <w:trHeight w:val="20"/>
        </w:trPr>
        <w:tc>
          <w:tcPr>
            <w:tcW w:w="1199" w:type="pct"/>
            <w:vAlign w:val="bottom"/>
          </w:tcPr>
          <w:p w14:paraId="69D1B06C" w14:textId="47FA5D84" w:rsidR="00532DEC" w:rsidRPr="00CE0402" w:rsidRDefault="00532DEC" w:rsidP="00532DEC">
            <w:pPr>
              <w:ind w:left="-101"/>
              <w:jc w:val="left"/>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2024</w:t>
            </w:r>
          </w:p>
        </w:tc>
        <w:tc>
          <w:tcPr>
            <w:tcW w:w="551" w:type="pct"/>
          </w:tcPr>
          <w:p w14:paraId="2C6A1FBD" w14:textId="6234A654" w:rsidR="00532DEC" w:rsidRPr="00CE0402" w:rsidRDefault="00532DEC" w:rsidP="00532DEC">
            <w:pPr>
              <w:ind w:right="-72"/>
              <w:jc w:val="right"/>
              <w:rPr>
                <w:rFonts w:cs="Arial"/>
                <w:color w:val="000000"/>
                <w:sz w:val="18"/>
                <w:szCs w:val="18"/>
              </w:rPr>
            </w:pPr>
            <w:r w:rsidRPr="00CE0402">
              <w:rPr>
                <w:rFonts w:cs="Arial"/>
                <w:sz w:val="18"/>
                <w:szCs w:val="18"/>
              </w:rPr>
              <w:t>810</w:t>
            </w:r>
          </w:p>
        </w:tc>
        <w:tc>
          <w:tcPr>
            <w:tcW w:w="546" w:type="pct"/>
          </w:tcPr>
          <w:p w14:paraId="6C06935F" w14:textId="0F77883D" w:rsidR="00532DEC" w:rsidRPr="00CE0402" w:rsidRDefault="00532DEC" w:rsidP="00532DEC">
            <w:pPr>
              <w:ind w:right="-72"/>
              <w:jc w:val="right"/>
              <w:rPr>
                <w:rFonts w:cs="Arial"/>
                <w:color w:val="000000"/>
                <w:sz w:val="18"/>
                <w:szCs w:val="18"/>
              </w:rPr>
            </w:pPr>
            <w:r w:rsidRPr="00CE0402">
              <w:rPr>
                <w:rFonts w:cs="Arial"/>
                <w:sz w:val="18"/>
                <w:szCs w:val="18"/>
              </w:rPr>
              <w:t>4,958</w:t>
            </w:r>
          </w:p>
        </w:tc>
        <w:tc>
          <w:tcPr>
            <w:tcW w:w="541" w:type="pct"/>
          </w:tcPr>
          <w:p w14:paraId="535099AC" w14:textId="0FDAD860" w:rsidR="00532DEC" w:rsidRPr="00CE0402" w:rsidRDefault="00532DEC" w:rsidP="00532DEC">
            <w:pPr>
              <w:ind w:right="-72"/>
              <w:jc w:val="right"/>
              <w:rPr>
                <w:rFonts w:cs="Arial"/>
                <w:color w:val="000000"/>
                <w:sz w:val="18"/>
                <w:szCs w:val="18"/>
              </w:rPr>
            </w:pPr>
            <w:r w:rsidRPr="00CE0402">
              <w:rPr>
                <w:rFonts w:cs="Arial"/>
                <w:sz w:val="18"/>
                <w:szCs w:val="18"/>
              </w:rPr>
              <w:t>3,737</w:t>
            </w:r>
          </w:p>
        </w:tc>
        <w:tc>
          <w:tcPr>
            <w:tcW w:w="535" w:type="pct"/>
          </w:tcPr>
          <w:p w14:paraId="5F068725" w14:textId="286C42BF" w:rsidR="00532DEC" w:rsidRPr="00CE0402" w:rsidRDefault="00532DEC" w:rsidP="00532DEC">
            <w:pPr>
              <w:ind w:right="-72"/>
              <w:jc w:val="right"/>
              <w:rPr>
                <w:rFonts w:cs="Arial"/>
                <w:color w:val="000000"/>
                <w:sz w:val="18"/>
                <w:szCs w:val="18"/>
                <w:lang w:val="en-GB"/>
              </w:rPr>
            </w:pPr>
            <w:r w:rsidRPr="00CE0402">
              <w:rPr>
                <w:rFonts w:cs="Arial"/>
                <w:sz w:val="18"/>
                <w:szCs w:val="18"/>
              </w:rPr>
              <w:t>22,637</w:t>
            </w:r>
          </w:p>
        </w:tc>
        <w:tc>
          <w:tcPr>
            <w:tcW w:w="541" w:type="pct"/>
          </w:tcPr>
          <w:p w14:paraId="5624468E" w14:textId="036CC815" w:rsidR="00532DEC" w:rsidRPr="00CE0402" w:rsidRDefault="00532DEC" w:rsidP="00532DEC">
            <w:pPr>
              <w:ind w:right="-72"/>
              <w:jc w:val="right"/>
              <w:rPr>
                <w:rFonts w:cs="Arial"/>
                <w:color w:val="000000"/>
                <w:sz w:val="18"/>
                <w:szCs w:val="18"/>
              </w:rPr>
            </w:pPr>
            <w:r w:rsidRPr="00CE0402">
              <w:rPr>
                <w:rFonts w:cs="Arial"/>
                <w:sz w:val="18"/>
                <w:szCs w:val="18"/>
              </w:rPr>
              <w:t>89,218</w:t>
            </w:r>
          </w:p>
        </w:tc>
        <w:tc>
          <w:tcPr>
            <w:tcW w:w="550" w:type="pct"/>
          </w:tcPr>
          <w:p w14:paraId="48B3A514" w14:textId="00C0CA01" w:rsidR="00532DEC" w:rsidRPr="00CE0402" w:rsidRDefault="00532DEC" w:rsidP="00532DEC">
            <w:pPr>
              <w:ind w:right="-72"/>
              <w:jc w:val="right"/>
              <w:rPr>
                <w:rFonts w:cs="Arial"/>
                <w:color w:val="000000"/>
                <w:sz w:val="18"/>
                <w:szCs w:val="18"/>
              </w:rPr>
            </w:pPr>
            <w:r w:rsidRPr="00CE0402">
              <w:rPr>
                <w:rFonts w:cs="Arial"/>
                <w:sz w:val="18"/>
                <w:szCs w:val="18"/>
              </w:rPr>
              <w:t>27,839</w:t>
            </w:r>
          </w:p>
        </w:tc>
        <w:tc>
          <w:tcPr>
            <w:tcW w:w="537" w:type="pct"/>
          </w:tcPr>
          <w:p w14:paraId="2ED0D4E5" w14:textId="78E20089" w:rsidR="00532DEC" w:rsidRPr="00CE0402" w:rsidRDefault="00532DEC" w:rsidP="00532DEC">
            <w:pPr>
              <w:ind w:right="-72"/>
              <w:jc w:val="right"/>
              <w:rPr>
                <w:rFonts w:cs="Arial"/>
                <w:color w:val="000000"/>
                <w:sz w:val="18"/>
                <w:szCs w:val="18"/>
              </w:rPr>
            </w:pPr>
            <w:r w:rsidRPr="00CE0402">
              <w:rPr>
                <w:rFonts w:cs="Arial"/>
                <w:sz w:val="18"/>
                <w:szCs w:val="18"/>
              </w:rPr>
              <w:t>149,199</w:t>
            </w:r>
          </w:p>
        </w:tc>
      </w:tr>
      <w:tr w:rsidR="00DD554A" w:rsidRPr="00CE0402" w14:paraId="05022977" w14:textId="77777777" w:rsidTr="009B3FFD">
        <w:trPr>
          <w:trHeight w:val="20"/>
        </w:trPr>
        <w:tc>
          <w:tcPr>
            <w:tcW w:w="1199" w:type="pct"/>
            <w:vAlign w:val="bottom"/>
          </w:tcPr>
          <w:p w14:paraId="1D77F7BD" w14:textId="13022286" w:rsidR="00DD554A" w:rsidRPr="00CE0402" w:rsidRDefault="00DD554A" w:rsidP="00DD554A">
            <w:pPr>
              <w:ind w:left="-101"/>
              <w:jc w:val="left"/>
              <w:rPr>
                <w:rFonts w:cs="Arial"/>
                <w:color w:val="000000"/>
                <w:sz w:val="18"/>
                <w:szCs w:val="18"/>
              </w:rPr>
            </w:pPr>
            <w:r w:rsidRPr="00CE0402">
              <w:rPr>
                <w:rFonts w:cs="Arial"/>
                <w:color w:val="000000"/>
                <w:sz w:val="18"/>
                <w:szCs w:val="18"/>
              </w:rPr>
              <w:t>Charged</w:t>
            </w:r>
            <w:r w:rsidRPr="00CE0402">
              <w:rPr>
                <w:rFonts w:cs="Arial"/>
                <w:color w:val="000000"/>
                <w:sz w:val="18"/>
                <w:szCs w:val="18"/>
                <w:cs/>
              </w:rPr>
              <w:t xml:space="preserve"> </w:t>
            </w:r>
            <w:r w:rsidRPr="00CE0402">
              <w:rPr>
                <w:rFonts w:cs="Arial"/>
                <w:color w:val="000000"/>
                <w:sz w:val="18"/>
                <w:szCs w:val="18"/>
              </w:rPr>
              <w:t>(credited) to profit or loss</w:t>
            </w:r>
          </w:p>
        </w:tc>
        <w:tc>
          <w:tcPr>
            <w:tcW w:w="551" w:type="pct"/>
          </w:tcPr>
          <w:p w14:paraId="1E67E10F" w14:textId="3D7B076D" w:rsidR="00DD554A" w:rsidRPr="00CE0402" w:rsidRDefault="00DD554A" w:rsidP="00DD554A">
            <w:pPr>
              <w:ind w:right="-72"/>
              <w:jc w:val="right"/>
              <w:rPr>
                <w:rFonts w:cs="Arial"/>
                <w:color w:val="000000"/>
                <w:sz w:val="18"/>
                <w:szCs w:val="18"/>
                <w:lang w:val="en-GB"/>
              </w:rPr>
            </w:pPr>
            <w:r w:rsidRPr="00CE0402">
              <w:rPr>
                <w:rFonts w:cs="Arial"/>
                <w:sz w:val="18"/>
                <w:szCs w:val="18"/>
              </w:rPr>
              <w:t xml:space="preserve"> (229)</w:t>
            </w:r>
          </w:p>
        </w:tc>
        <w:tc>
          <w:tcPr>
            <w:tcW w:w="546" w:type="pct"/>
          </w:tcPr>
          <w:p w14:paraId="182B3DC8" w14:textId="1C91EB12" w:rsidR="00DD554A" w:rsidRPr="00CE0402" w:rsidRDefault="00DD554A" w:rsidP="00DD554A">
            <w:pPr>
              <w:ind w:right="-72"/>
              <w:jc w:val="right"/>
              <w:rPr>
                <w:rFonts w:cs="Arial"/>
                <w:color w:val="000000"/>
                <w:sz w:val="18"/>
                <w:szCs w:val="18"/>
                <w:cs/>
                <w:lang w:val="en-GB"/>
              </w:rPr>
            </w:pPr>
            <w:r w:rsidRPr="00CE0402">
              <w:rPr>
                <w:rFonts w:cs="Arial"/>
                <w:sz w:val="18"/>
                <w:szCs w:val="18"/>
              </w:rPr>
              <w:t xml:space="preserve"> (1,394)</w:t>
            </w:r>
          </w:p>
        </w:tc>
        <w:tc>
          <w:tcPr>
            <w:tcW w:w="541" w:type="pct"/>
          </w:tcPr>
          <w:p w14:paraId="4DEDCFA9" w14:textId="365B81D1" w:rsidR="00DD554A" w:rsidRPr="00CE0402" w:rsidRDefault="00DD554A" w:rsidP="00DD554A">
            <w:pPr>
              <w:ind w:right="-72"/>
              <w:jc w:val="right"/>
              <w:rPr>
                <w:rFonts w:cs="Arial"/>
                <w:color w:val="000000"/>
                <w:sz w:val="18"/>
                <w:szCs w:val="18"/>
                <w:lang w:val="en-GB"/>
              </w:rPr>
            </w:pPr>
            <w:r w:rsidRPr="00CE0402">
              <w:rPr>
                <w:rFonts w:cs="Arial"/>
                <w:sz w:val="18"/>
                <w:szCs w:val="18"/>
              </w:rPr>
              <w:t xml:space="preserve"> (41)</w:t>
            </w:r>
          </w:p>
        </w:tc>
        <w:tc>
          <w:tcPr>
            <w:tcW w:w="535" w:type="pct"/>
          </w:tcPr>
          <w:p w14:paraId="7CC6F8DB" w14:textId="02096BC3" w:rsidR="00DD554A" w:rsidRPr="00CE0402" w:rsidRDefault="00DD554A" w:rsidP="00DD554A">
            <w:pPr>
              <w:ind w:right="-72"/>
              <w:jc w:val="right"/>
              <w:rPr>
                <w:rFonts w:cs="Arial"/>
                <w:color w:val="000000"/>
                <w:sz w:val="18"/>
                <w:szCs w:val="18"/>
                <w:lang w:val="en-GB"/>
              </w:rPr>
            </w:pPr>
            <w:r w:rsidRPr="00CE0402">
              <w:rPr>
                <w:rFonts w:cs="Arial"/>
                <w:sz w:val="18"/>
                <w:szCs w:val="18"/>
              </w:rPr>
              <w:t xml:space="preserve"> (13,665)</w:t>
            </w:r>
          </w:p>
        </w:tc>
        <w:tc>
          <w:tcPr>
            <w:tcW w:w="541" w:type="pct"/>
          </w:tcPr>
          <w:p w14:paraId="37447477" w14:textId="12DCC9D4" w:rsidR="00DD554A" w:rsidRPr="00CE0402" w:rsidRDefault="00DD554A" w:rsidP="00DD554A">
            <w:pPr>
              <w:ind w:right="-72"/>
              <w:jc w:val="right"/>
              <w:rPr>
                <w:rFonts w:cs="Arial"/>
                <w:color w:val="000000"/>
                <w:sz w:val="18"/>
                <w:szCs w:val="18"/>
                <w:lang w:val="en-GB"/>
              </w:rPr>
            </w:pPr>
            <w:r w:rsidRPr="00CE0402">
              <w:rPr>
                <w:rFonts w:cs="Arial"/>
                <w:sz w:val="18"/>
                <w:szCs w:val="18"/>
              </w:rPr>
              <w:t xml:space="preserve"> 17,645 </w:t>
            </w:r>
          </w:p>
        </w:tc>
        <w:tc>
          <w:tcPr>
            <w:tcW w:w="550" w:type="pct"/>
          </w:tcPr>
          <w:p w14:paraId="5834CC8D" w14:textId="5E7C526A" w:rsidR="00DD554A" w:rsidRPr="00CE0402" w:rsidRDefault="00DD554A" w:rsidP="00DD554A">
            <w:pPr>
              <w:ind w:right="-72"/>
              <w:jc w:val="right"/>
              <w:rPr>
                <w:rFonts w:cs="Arial"/>
                <w:color w:val="000000"/>
                <w:sz w:val="18"/>
                <w:szCs w:val="18"/>
                <w:lang w:val="en-GB"/>
              </w:rPr>
            </w:pPr>
            <w:r w:rsidRPr="00CE0402">
              <w:rPr>
                <w:rFonts w:cs="Arial"/>
                <w:sz w:val="18"/>
                <w:szCs w:val="18"/>
              </w:rPr>
              <w:t xml:space="preserve"> (1,356)</w:t>
            </w:r>
          </w:p>
        </w:tc>
        <w:tc>
          <w:tcPr>
            <w:tcW w:w="537" w:type="pct"/>
          </w:tcPr>
          <w:p w14:paraId="71A29384" w14:textId="5F08F0F5" w:rsidR="00DD554A" w:rsidRPr="00CE0402" w:rsidRDefault="00DD554A" w:rsidP="00DD554A">
            <w:pPr>
              <w:ind w:right="-72"/>
              <w:jc w:val="right"/>
              <w:rPr>
                <w:rFonts w:cs="Arial"/>
                <w:color w:val="000000"/>
                <w:sz w:val="18"/>
                <w:szCs w:val="18"/>
                <w:lang w:val="en-GB"/>
              </w:rPr>
            </w:pPr>
            <w:r w:rsidRPr="00CE0402">
              <w:rPr>
                <w:rFonts w:cs="Arial"/>
                <w:sz w:val="18"/>
                <w:szCs w:val="18"/>
              </w:rPr>
              <w:t xml:space="preserve"> 960 </w:t>
            </w:r>
          </w:p>
        </w:tc>
      </w:tr>
      <w:tr w:rsidR="00F07FF1" w:rsidRPr="00CE0402" w14:paraId="18D28EEA" w14:textId="77777777" w:rsidTr="009B3FFD">
        <w:trPr>
          <w:trHeight w:val="20"/>
        </w:trPr>
        <w:tc>
          <w:tcPr>
            <w:tcW w:w="1199" w:type="pct"/>
            <w:vAlign w:val="bottom"/>
          </w:tcPr>
          <w:p w14:paraId="06BA293C" w14:textId="574E6BA5" w:rsidR="00F07FF1" w:rsidRPr="00CE0402" w:rsidRDefault="00F07FF1" w:rsidP="00F07FF1">
            <w:pPr>
              <w:ind w:left="-101"/>
              <w:jc w:val="left"/>
              <w:rPr>
                <w:rFonts w:cs="Arial"/>
                <w:color w:val="000000"/>
                <w:sz w:val="18"/>
                <w:szCs w:val="18"/>
              </w:rPr>
            </w:pPr>
            <w:r w:rsidRPr="00CE0402">
              <w:rPr>
                <w:rFonts w:cs="Arial"/>
                <w:color w:val="000000"/>
                <w:sz w:val="18"/>
                <w:szCs w:val="18"/>
              </w:rPr>
              <w:t>Charged to other comprehensive income</w:t>
            </w:r>
          </w:p>
        </w:tc>
        <w:tc>
          <w:tcPr>
            <w:tcW w:w="551" w:type="pct"/>
            <w:tcBorders>
              <w:bottom w:val="single" w:sz="4" w:space="0" w:color="auto"/>
            </w:tcBorders>
          </w:tcPr>
          <w:p w14:paraId="2ECC8BEF" w14:textId="0872A0C5" w:rsidR="00F07FF1" w:rsidRPr="00CE0402" w:rsidRDefault="00F07FF1" w:rsidP="00F07FF1">
            <w:pPr>
              <w:ind w:right="-72"/>
              <w:jc w:val="right"/>
              <w:rPr>
                <w:rFonts w:cs="Arial"/>
                <w:color w:val="000000"/>
                <w:sz w:val="18"/>
                <w:szCs w:val="18"/>
                <w:lang w:val="en-GB"/>
              </w:rPr>
            </w:pPr>
            <w:r w:rsidRPr="00CE0402">
              <w:rPr>
                <w:rFonts w:cs="Arial"/>
                <w:sz w:val="18"/>
                <w:szCs w:val="18"/>
              </w:rPr>
              <w:t xml:space="preserve"> -   </w:t>
            </w:r>
          </w:p>
        </w:tc>
        <w:tc>
          <w:tcPr>
            <w:tcW w:w="546" w:type="pct"/>
            <w:tcBorders>
              <w:bottom w:val="single" w:sz="4" w:space="0" w:color="auto"/>
            </w:tcBorders>
          </w:tcPr>
          <w:p w14:paraId="29AD22ED" w14:textId="5DBEC667" w:rsidR="00F07FF1" w:rsidRPr="00CE0402" w:rsidRDefault="00F07FF1" w:rsidP="00F07FF1">
            <w:pPr>
              <w:ind w:right="-72"/>
              <w:jc w:val="right"/>
              <w:rPr>
                <w:rFonts w:cs="Arial"/>
                <w:color w:val="000000"/>
                <w:sz w:val="18"/>
                <w:szCs w:val="18"/>
                <w:lang w:val="en-GB"/>
              </w:rPr>
            </w:pPr>
            <w:r w:rsidRPr="00CE0402">
              <w:rPr>
                <w:rFonts w:cs="Arial"/>
                <w:sz w:val="18"/>
                <w:szCs w:val="18"/>
              </w:rPr>
              <w:t xml:space="preserve"> -   </w:t>
            </w:r>
          </w:p>
        </w:tc>
        <w:tc>
          <w:tcPr>
            <w:tcW w:w="541" w:type="pct"/>
            <w:tcBorders>
              <w:bottom w:val="single" w:sz="4" w:space="0" w:color="auto"/>
            </w:tcBorders>
          </w:tcPr>
          <w:p w14:paraId="72219F0F" w14:textId="56443877" w:rsidR="00F07FF1" w:rsidRPr="00CE0402" w:rsidRDefault="00F07FF1" w:rsidP="00F07FF1">
            <w:pPr>
              <w:ind w:right="-72"/>
              <w:jc w:val="right"/>
              <w:rPr>
                <w:rFonts w:cs="Arial"/>
                <w:color w:val="000000"/>
                <w:sz w:val="18"/>
                <w:szCs w:val="18"/>
                <w:lang w:val="en-GB"/>
              </w:rPr>
            </w:pPr>
            <w:r w:rsidRPr="00CE0402">
              <w:rPr>
                <w:rFonts w:cs="Arial"/>
                <w:sz w:val="18"/>
                <w:szCs w:val="18"/>
              </w:rPr>
              <w:t xml:space="preserve"> -   </w:t>
            </w:r>
          </w:p>
        </w:tc>
        <w:tc>
          <w:tcPr>
            <w:tcW w:w="535" w:type="pct"/>
            <w:tcBorders>
              <w:bottom w:val="single" w:sz="4" w:space="0" w:color="auto"/>
            </w:tcBorders>
          </w:tcPr>
          <w:p w14:paraId="75B774A8" w14:textId="12370354" w:rsidR="00F07FF1" w:rsidRPr="00CE0402" w:rsidRDefault="00F07FF1" w:rsidP="00F07FF1">
            <w:pPr>
              <w:ind w:right="-72"/>
              <w:jc w:val="right"/>
              <w:rPr>
                <w:rFonts w:cs="Arial"/>
                <w:color w:val="000000"/>
                <w:sz w:val="18"/>
                <w:szCs w:val="18"/>
                <w:lang w:val="en-GB"/>
              </w:rPr>
            </w:pPr>
          </w:p>
        </w:tc>
        <w:tc>
          <w:tcPr>
            <w:tcW w:w="541" w:type="pct"/>
            <w:tcBorders>
              <w:bottom w:val="single" w:sz="4" w:space="0" w:color="auto"/>
            </w:tcBorders>
          </w:tcPr>
          <w:p w14:paraId="0EDFEECD" w14:textId="59EEB579" w:rsidR="00F07FF1" w:rsidRPr="00CE0402" w:rsidRDefault="00F07FF1" w:rsidP="00F07FF1">
            <w:pPr>
              <w:ind w:right="-72"/>
              <w:jc w:val="right"/>
              <w:rPr>
                <w:rFonts w:cs="Arial"/>
                <w:color w:val="000000"/>
                <w:sz w:val="18"/>
                <w:szCs w:val="18"/>
                <w:lang w:val="en-GB"/>
              </w:rPr>
            </w:pPr>
            <w:r w:rsidRPr="00CE0402">
              <w:rPr>
                <w:rFonts w:cs="Arial"/>
                <w:sz w:val="18"/>
                <w:szCs w:val="18"/>
              </w:rPr>
              <w:t xml:space="preserve"> -   </w:t>
            </w:r>
          </w:p>
        </w:tc>
        <w:tc>
          <w:tcPr>
            <w:tcW w:w="550" w:type="pct"/>
            <w:tcBorders>
              <w:bottom w:val="single" w:sz="4" w:space="0" w:color="auto"/>
            </w:tcBorders>
          </w:tcPr>
          <w:p w14:paraId="3FD8D4C3" w14:textId="72EF41F1" w:rsidR="00F07FF1" w:rsidRPr="00CE0402" w:rsidRDefault="00F07FF1" w:rsidP="00F07FF1">
            <w:pPr>
              <w:ind w:right="-72"/>
              <w:jc w:val="right"/>
              <w:rPr>
                <w:rFonts w:cs="Arial"/>
                <w:color w:val="000000"/>
                <w:sz w:val="18"/>
                <w:szCs w:val="18"/>
                <w:lang w:val="en-GB"/>
              </w:rPr>
            </w:pPr>
            <w:r w:rsidRPr="00CE0402">
              <w:rPr>
                <w:rFonts w:cs="Arial"/>
                <w:sz w:val="18"/>
                <w:szCs w:val="18"/>
              </w:rPr>
              <w:t xml:space="preserve"> (3,786)</w:t>
            </w:r>
          </w:p>
        </w:tc>
        <w:tc>
          <w:tcPr>
            <w:tcW w:w="537" w:type="pct"/>
            <w:tcBorders>
              <w:bottom w:val="single" w:sz="4" w:space="0" w:color="auto"/>
            </w:tcBorders>
          </w:tcPr>
          <w:p w14:paraId="7C670FB5" w14:textId="233DD148" w:rsidR="00F07FF1" w:rsidRPr="00CE0402" w:rsidRDefault="00F07FF1" w:rsidP="00F07FF1">
            <w:pPr>
              <w:ind w:right="-72"/>
              <w:jc w:val="right"/>
              <w:rPr>
                <w:rFonts w:cs="Arial"/>
                <w:color w:val="000000"/>
                <w:sz w:val="18"/>
                <w:szCs w:val="18"/>
                <w:lang w:val="en-GB"/>
              </w:rPr>
            </w:pPr>
            <w:r w:rsidRPr="00CE0402">
              <w:rPr>
                <w:rFonts w:cs="Arial"/>
                <w:sz w:val="18"/>
                <w:szCs w:val="18"/>
              </w:rPr>
              <w:t xml:space="preserve"> (3,786)</w:t>
            </w:r>
          </w:p>
        </w:tc>
      </w:tr>
      <w:tr w:rsidR="00B74C60" w:rsidRPr="00CE0402" w14:paraId="39DE9556" w14:textId="77777777" w:rsidTr="005B11E3">
        <w:trPr>
          <w:trHeight w:val="20"/>
        </w:trPr>
        <w:tc>
          <w:tcPr>
            <w:tcW w:w="1199" w:type="pct"/>
            <w:vAlign w:val="bottom"/>
          </w:tcPr>
          <w:p w14:paraId="60C159BC" w14:textId="77777777" w:rsidR="00B74C60" w:rsidRPr="00CE0402" w:rsidRDefault="00B74C60" w:rsidP="00196008">
            <w:pPr>
              <w:ind w:left="-101"/>
              <w:jc w:val="left"/>
              <w:rPr>
                <w:rFonts w:cs="Arial"/>
                <w:color w:val="000000"/>
                <w:sz w:val="18"/>
                <w:szCs w:val="18"/>
              </w:rPr>
            </w:pPr>
          </w:p>
        </w:tc>
        <w:tc>
          <w:tcPr>
            <w:tcW w:w="551" w:type="pct"/>
            <w:tcBorders>
              <w:top w:val="single" w:sz="4" w:space="0" w:color="auto"/>
            </w:tcBorders>
          </w:tcPr>
          <w:p w14:paraId="749C5A02" w14:textId="2267C03D" w:rsidR="00B74C60" w:rsidRPr="00CE0402" w:rsidRDefault="00B74C60" w:rsidP="00196008">
            <w:pPr>
              <w:ind w:right="-72"/>
              <w:jc w:val="right"/>
              <w:rPr>
                <w:rFonts w:cs="Arial"/>
                <w:color w:val="000000"/>
                <w:sz w:val="18"/>
                <w:szCs w:val="18"/>
                <w:lang w:val="en-GB"/>
              </w:rPr>
            </w:pPr>
          </w:p>
        </w:tc>
        <w:tc>
          <w:tcPr>
            <w:tcW w:w="546" w:type="pct"/>
            <w:tcBorders>
              <w:top w:val="single" w:sz="4" w:space="0" w:color="auto"/>
            </w:tcBorders>
            <w:vAlign w:val="center"/>
          </w:tcPr>
          <w:p w14:paraId="0BDDBE13" w14:textId="3219CA04" w:rsidR="00B74C60" w:rsidRPr="00CE0402" w:rsidRDefault="00B74C60" w:rsidP="00196008">
            <w:pPr>
              <w:ind w:right="-72"/>
              <w:jc w:val="right"/>
              <w:rPr>
                <w:rFonts w:cs="Arial"/>
                <w:color w:val="000000"/>
                <w:sz w:val="18"/>
                <w:szCs w:val="18"/>
                <w:lang w:val="en-GB"/>
              </w:rPr>
            </w:pPr>
          </w:p>
        </w:tc>
        <w:tc>
          <w:tcPr>
            <w:tcW w:w="541" w:type="pct"/>
            <w:tcBorders>
              <w:top w:val="single" w:sz="4" w:space="0" w:color="auto"/>
            </w:tcBorders>
          </w:tcPr>
          <w:p w14:paraId="54D1881D" w14:textId="4917D381" w:rsidR="00B74C60" w:rsidRPr="00CE0402" w:rsidRDefault="00B74C60" w:rsidP="00196008">
            <w:pPr>
              <w:ind w:right="-72"/>
              <w:jc w:val="right"/>
              <w:rPr>
                <w:rFonts w:cs="Arial"/>
                <w:color w:val="000000"/>
                <w:sz w:val="18"/>
                <w:szCs w:val="18"/>
                <w:lang w:val="en-GB"/>
              </w:rPr>
            </w:pPr>
          </w:p>
        </w:tc>
        <w:tc>
          <w:tcPr>
            <w:tcW w:w="535" w:type="pct"/>
            <w:tcBorders>
              <w:top w:val="single" w:sz="4" w:space="0" w:color="auto"/>
            </w:tcBorders>
            <w:vAlign w:val="center"/>
          </w:tcPr>
          <w:p w14:paraId="7B0691E4" w14:textId="7E9584E2" w:rsidR="00B74C60" w:rsidRPr="00CE0402" w:rsidRDefault="00B74C60" w:rsidP="00196008">
            <w:pPr>
              <w:ind w:right="-72"/>
              <w:jc w:val="right"/>
              <w:rPr>
                <w:rFonts w:cs="Arial"/>
                <w:color w:val="000000"/>
                <w:sz w:val="18"/>
                <w:szCs w:val="18"/>
                <w:lang w:val="en-GB"/>
              </w:rPr>
            </w:pPr>
          </w:p>
        </w:tc>
        <w:tc>
          <w:tcPr>
            <w:tcW w:w="541" w:type="pct"/>
            <w:tcBorders>
              <w:top w:val="single" w:sz="4" w:space="0" w:color="auto"/>
            </w:tcBorders>
          </w:tcPr>
          <w:p w14:paraId="055F96A2" w14:textId="7F51C23C" w:rsidR="00B74C60" w:rsidRPr="00CE0402" w:rsidRDefault="00B74C60" w:rsidP="00196008">
            <w:pPr>
              <w:ind w:right="-72"/>
              <w:jc w:val="right"/>
              <w:rPr>
                <w:rFonts w:cs="Arial"/>
                <w:color w:val="000000"/>
                <w:sz w:val="18"/>
                <w:szCs w:val="18"/>
                <w:lang w:val="en-GB"/>
              </w:rPr>
            </w:pPr>
          </w:p>
        </w:tc>
        <w:tc>
          <w:tcPr>
            <w:tcW w:w="550" w:type="pct"/>
            <w:tcBorders>
              <w:top w:val="single" w:sz="4" w:space="0" w:color="auto"/>
            </w:tcBorders>
            <w:vAlign w:val="center"/>
          </w:tcPr>
          <w:p w14:paraId="3F226D03" w14:textId="5F41EDEF" w:rsidR="00B74C60" w:rsidRPr="00CE0402" w:rsidRDefault="00B74C60" w:rsidP="00196008">
            <w:pPr>
              <w:ind w:right="-72"/>
              <w:jc w:val="right"/>
              <w:rPr>
                <w:rFonts w:cs="Arial"/>
                <w:color w:val="000000"/>
                <w:sz w:val="18"/>
                <w:szCs w:val="18"/>
                <w:lang w:val="en-GB"/>
              </w:rPr>
            </w:pPr>
          </w:p>
        </w:tc>
        <w:tc>
          <w:tcPr>
            <w:tcW w:w="537" w:type="pct"/>
            <w:tcBorders>
              <w:top w:val="single" w:sz="4" w:space="0" w:color="auto"/>
            </w:tcBorders>
          </w:tcPr>
          <w:p w14:paraId="26BCF3B8" w14:textId="4395DAE7" w:rsidR="00B74C60" w:rsidRPr="00CE0402" w:rsidRDefault="00B74C60" w:rsidP="00196008">
            <w:pPr>
              <w:ind w:right="-72"/>
              <w:jc w:val="right"/>
              <w:rPr>
                <w:rFonts w:cs="Arial"/>
                <w:color w:val="000000"/>
                <w:sz w:val="18"/>
                <w:szCs w:val="18"/>
                <w:lang w:val="en-GB"/>
              </w:rPr>
            </w:pPr>
          </w:p>
        </w:tc>
      </w:tr>
      <w:tr w:rsidR="00C6355B" w:rsidRPr="00CE0402" w14:paraId="6608F4F4" w14:textId="77777777" w:rsidTr="00497665">
        <w:trPr>
          <w:trHeight w:val="20"/>
        </w:trPr>
        <w:tc>
          <w:tcPr>
            <w:tcW w:w="1199" w:type="pct"/>
            <w:vAlign w:val="bottom"/>
          </w:tcPr>
          <w:p w14:paraId="2B13E6A0" w14:textId="0A5E8879" w:rsidR="00C6355B" w:rsidRPr="00CE0402" w:rsidRDefault="00C6355B" w:rsidP="00C6355B">
            <w:pPr>
              <w:ind w:left="-101"/>
              <w:jc w:val="left"/>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2025</w:t>
            </w:r>
          </w:p>
        </w:tc>
        <w:tc>
          <w:tcPr>
            <w:tcW w:w="551" w:type="pct"/>
            <w:tcBorders>
              <w:bottom w:val="single" w:sz="4" w:space="0" w:color="auto"/>
            </w:tcBorders>
          </w:tcPr>
          <w:p w14:paraId="35834E8F" w14:textId="64894971" w:rsidR="00C6355B" w:rsidRPr="00CE0402" w:rsidRDefault="00C6355B" w:rsidP="00C6355B">
            <w:pPr>
              <w:ind w:right="-72"/>
              <w:jc w:val="right"/>
              <w:rPr>
                <w:rFonts w:cs="Arial"/>
                <w:color w:val="000000"/>
                <w:sz w:val="18"/>
                <w:szCs w:val="18"/>
                <w:lang w:val="en-GB"/>
              </w:rPr>
            </w:pPr>
            <w:r w:rsidRPr="00CE0402">
              <w:rPr>
                <w:rFonts w:cs="Arial"/>
                <w:sz w:val="18"/>
                <w:szCs w:val="18"/>
              </w:rPr>
              <w:t xml:space="preserve"> 581 </w:t>
            </w:r>
          </w:p>
        </w:tc>
        <w:tc>
          <w:tcPr>
            <w:tcW w:w="546" w:type="pct"/>
            <w:tcBorders>
              <w:bottom w:val="single" w:sz="4" w:space="0" w:color="auto"/>
            </w:tcBorders>
          </w:tcPr>
          <w:p w14:paraId="325BB120" w14:textId="23A7A6C2" w:rsidR="00C6355B" w:rsidRPr="00CE0402" w:rsidRDefault="00C6355B" w:rsidP="00C6355B">
            <w:pPr>
              <w:ind w:right="-72"/>
              <w:jc w:val="right"/>
              <w:rPr>
                <w:rFonts w:cs="Arial"/>
                <w:color w:val="000000"/>
                <w:sz w:val="18"/>
                <w:szCs w:val="18"/>
                <w:lang w:val="en-GB"/>
              </w:rPr>
            </w:pPr>
            <w:r w:rsidRPr="00CE0402">
              <w:rPr>
                <w:rFonts w:cs="Arial"/>
                <w:sz w:val="18"/>
                <w:szCs w:val="18"/>
              </w:rPr>
              <w:t xml:space="preserve"> 3,564 </w:t>
            </w:r>
          </w:p>
        </w:tc>
        <w:tc>
          <w:tcPr>
            <w:tcW w:w="541" w:type="pct"/>
            <w:tcBorders>
              <w:bottom w:val="single" w:sz="4" w:space="0" w:color="auto"/>
            </w:tcBorders>
          </w:tcPr>
          <w:p w14:paraId="02A6F8E9" w14:textId="4F0FAF2C" w:rsidR="00C6355B" w:rsidRPr="00CE0402" w:rsidRDefault="00C6355B" w:rsidP="00C6355B">
            <w:pPr>
              <w:ind w:right="-72"/>
              <w:jc w:val="right"/>
              <w:rPr>
                <w:rFonts w:cs="Arial"/>
                <w:color w:val="000000"/>
                <w:sz w:val="18"/>
                <w:szCs w:val="18"/>
                <w:lang w:val="en-GB"/>
              </w:rPr>
            </w:pPr>
            <w:r w:rsidRPr="00CE0402">
              <w:rPr>
                <w:rFonts w:cs="Arial"/>
                <w:sz w:val="18"/>
                <w:szCs w:val="18"/>
              </w:rPr>
              <w:t xml:space="preserve"> 3,696 </w:t>
            </w:r>
          </w:p>
        </w:tc>
        <w:tc>
          <w:tcPr>
            <w:tcW w:w="535" w:type="pct"/>
            <w:tcBorders>
              <w:bottom w:val="single" w:sz="4" w:space="0" w:color="auto"/>
            </w:tcBorders>
          </w:tcPr>
          <w:p w14:paraId="2D4BC91B" w14:textId="0C2428BA" w:rsidR="00C6355B" w:rsidRPr="00CE0402" w:rsidRDefault="00C6355B" w:rsidP="00C6355B">
            <w:pPr>
              <w:ind w:right="-72"/>
              <w:jc w:val="right"/>
              <w:rPr>
                <w:rFonts w:cs="Arial"/>
                <w:color w:val="000000"/>
                <w:sz w:val="18"/>
                <w:szCs w:val="18"/>
                <w:lang w:val="en-GB"/>
              </w:rPr>
            </w:pPr>
            <w:r w:rsidRPr="00CE0402">
              <w:rPr>
                <w:rFonts w:cs="Arial"/>
                <w:sz w:val="18"/>
                <w:szCs w:val="18"/>
              </w:rPr>
              <w:t xml:space="preserve"> 8,972 </w:t>
            </w:r>
          </w:p>
        </w:tc>
        <w:tc>
          <w:tcPr>
            <w:tcW w:w="541" w:type="pct"/>
            <w:tcBorders>
              <w:bottom w:val="single" w:sz="4" w:space="0" w:color="auto"/>
            </w:tcBorders>
          </w:tcPr>
          <w:p w14:paraId="5AA7C5C7" w14:textId="0E7884D5" w:rsidR="00C6355B" w:rsidRPr="00CE0402" w:rsidRDefault="00C6355B" w:rsidP="00C6355B">
            <w:pPr>
              <w:ind w:right="-72"/>
              <w:jc w:val="right"/>
              <w:rPr>
                <w:rFonts w:cs="Arial"/>
                <w:color w:val="000000"/>
                <w:sz w:val="18"/>
                <w:szCs w:val="18"/>
                <w:lang w:val="en-GB"/>
              </w:rPr>
            </w:pPr>
            <w:r w:rsidRPr="00CE0402">
              <w:rPr>
                <w:rFonts w:cs="Arial"/>
                <w:sz w:val="18"/>
                <w:szCs w:val="18"/>
              </w:rPr>
              <w:t xml:space="preserve"> 106,863 </w:t>
            </w:r>
          </w:p>
        </w:tc>
        <w:tc>
          <w:tcPr>
            <w:tcW w:w="550" w:type="pct"/>
            <w:tcBorders>
              <w:bottom w:val="single" w:sz="4" w:space="0" w:color="auto"/>
            </w:tcBorders>
          </w:tcPr>
          <w:p w14:paraId="715B59E7" w14:textId="6A807D86" w:rsidR="00C6355B" w:rsidRPr="00CE0402" w:rsidRDefault="00C6355B" w:rsidP="00C6355B">
            <w:pPr>
              <w:ind w:right="-72"/>
              <w:jc w:val="right"/>
              <w:rPr>
                <w:rFonts w:cs="Arial"/>
                <w:color w:val="000000"/>
                <w:sz w:val="18"/>
                <w:szCs w:val="18"/>
                <w:lang w:val="en-GB"/>
              </w:rPr>
            </w:pPr>
            <w:r w:rsidRPr="00CE0402">
              <w:rPr>
                <w:rFonts w:cs="Arial"/>
                <w:sz w:val="18"/>
                <w:szCs w:val="18"/>
              </w:rPr>
              <w:t xml:space="preserve"> 22,697 </w:t>
            </w:r>
          </w:p>
        </w:tc>
        <w:tc>
          <w:tcPr>
            <w:tcW w:w="537" w:type="pct"/>
            <w:tcBorders>
              <w:bottom w:val="single" w:sz="4" w:space="0" w:color="auto"/>
            </w:tcBorders>
          </w:tcPr>
          <w:p w14:paraId="5894F85D" w14:textId="1A98B855" w:rsidR="00C6355B" w:rsidRPr="00CE0402" w:rsidRDefault="00C6355B" w:rsidP="00C6355B">
            <w:pPr>
              <w:ind w:right="-72"/>
              <w:jc w:val="right"/>
              <w:rPr>
                <w:rFonts w:cs="Arial"/>
                <w:color w:val="000000"/>
                <w:sz w:val="18"/>
                <w:szCs w:val="18"/>
                <w:lang w:val="en-GB"/>
              </w:rPr>
            </w:pPr>
            <w:r w:rsidRPr="00CE0402">
              <w:rPr>
                <w:rFonts w:cs="Arial"/>
                <w:sz w:val="18"/>
                <w:szCs w:val="18"/>
              </w:rPr>
              <w:t xml:space="preserve"> 146,373 </w:t>
            </w:r>
          </w:p>
        </w:tc>
      </w:tr>
    </w:tbl>
    <w:p w14:paraId="00AA276F" w14:textId="77777777" w:rsidR="0058169C" w:rsidRPr="00CE0402" w:rsidRDefault="0058169C" w:rsidP="0041128C">
      <w:pPr>
        <w:autoSpaceDE w:val="0"/>
        <w:autoSpaceDN w:val="0"/>
        <w:adjustRightInd w:val="0"/>
        <w:jc w:val="thaiDistribute"/>
        <w:rPr>
          <w:rFonts w:cs="Arial"/>
          <w:color w:val="000000"/>
          <w:sz w:val="18"/>
          <w:szCs w:val="18"/>
        </w:rPr>
      </w:pPr>
    </w:p>
    <w:p w14:paraId="1AB78B4B" w14:textId="77777777" w:rsidR="0058169C" w:rsidRPr="00CE0402" w:rsidRDefault="0058169C" w:rsidP="0041128C">
      <w:pPr>
        <w:autoSpaceDE w:val="0"/>
        <w:autoSpaceDN w:val="0"/>
        <w:adjustRightInd w:val="0"/>
        <w:jc w:val="thaiDistribute"/>
        <w:rPr>
          <w:rFonts w:cs="Arial"/>
          <w:color w:val="000000"/>
          <w:sz w:val="18"/>
          <w:szCs w:val="18"/>
        </w:rPr>
      </w:pPr>
    </w:p>
    <w:p w14:paraId="0E67780B" w14:textId="77777777" w:rsidR="0058169C" w:rsidRPr="00CE0402" w:rsidRDefault="0058169C" w:rsidP="0041128C">
      <w:pPr>
        <w:autoSpaceDE w:val="0"/>
        <w:autoSpaceDN w:val="0"/>
        <w:adjustRightInd w:val="0"/>
        <w:jc w:val="thaiDistribute"/>
        <w:rPr>
          <w:rFonts w:cs="Arial"/>
          <w:color w:val="000000"/>
          <w:sz w:val="18"/>
          <w:szCs w:val="18"/>
        </w:rPr>
      </w:pPr>
    </w:p>
    <w:p w14:paraId="3274FB07" w14:textId="77777777" w:rsidR="0058169C" w:rsidRPr="00CE0402" w:rsidRDefault="0058169C" w:rsidP="0041128C">
      <w:pPr>
        <w:autoSpaceDE w:val="0"/>
        <w:autoSpaceDN w:val="0"/>
        <w:adjustRightInd w:val="0"/>
        <w:jc w:val="thaiDistribute"/>
        <w:rPr>
          <w:rFonts w:cs="Arial"/>
          <w:color w:val="000000"/>
          <w:sz w:val="18"/>
          <w:szCs w:val="18"/>
        </w:rPr>
      </w:pPr>
    </w:p>
    <w:p w14:paraId="4CCF0024" w14:textId="77777777" w:rsidR="0058169C" w:rsidRPr="00CE0402" w:rsidRDefault="0058169C" w:rsidP="0041128C">
      <w:pPr>
        <w:autoSpaceDE w:val="0"/>
        <w:autoSpaceDN w:val="0"/>
        <w:adjustRightInd w:val="0"/>
        <w:jc w:val="thaiDistribute"/>
        <w:rPr>
          <w:rFonts w:cs="Arial"/>
          <w:color w:val="000000"/>
          <w:sz w:val="18"/>
          <w:szCs w:val="18"/>
        </w:rPr>
      </w:pPr>
    </w:p>
    <w:p w14:paraId="46596CDB" w14:textId="7E059051" w:rsidR="0058169C" w:rsidRPr="00CE0402" w:rsidRDefault="0058169C" w:rsidP="00DE2F40">
      <w:pPr>
        <w:autoSpaceDE w:val="0"/>
        <w:autoSpaceDN w:val="0"/>
        <w:adjustRightInd w:val="0"/>
        <w:jc w:val="thaiDistribute"/>
        <w:rPr>
          <w:rFonts w:cs="Arial"/>
          <w:color w:val="000000"/>
          <w:sz w:val="18"/>
          <w:szCs w:val="18"/>
        </w:rPr>
      </w:pPr>
      <w:r w:rsidRPr="00CE0402">
        <w:rPr>
          <w:rFonts w:cs="Arial"/>
          <w:color w:val="000000"/>
          <w:sz w:val="18"/>
          <w:szCs w:val="18"/>
        </w:rPr>
        <w:br w:type="page"/>
      </w:r>
    </w:p>
    <w:tbl>
      <w:tblPr>
        <w:tblpPr w:leftFromText="180" w:rightFromText="180" w:vertAnchor="text" w:tblpX="117" w:tblpY="1"/>
        <w:tblOverlap w:val="never"/>
        <w:tblW w:w="4920" w:type="pct"/>
        <w:tblLook w:val="04A0" w:firstRow="1" w:lastRow="0" w:firstColumn="1" w:lastColumn="0" w:noHBand="0" w:noVBand="1"/>
      </w:tblPr>
      <w:tblGrid>
        <w:gridCol w:w="4626"/>
        <w:gridCol w:w="1788"/>
        <w:gridCol w:w="1788"/>
        <w:gridCol w:w="1788"/>
        <w:gridCol w:w="1788"/>
        <w:gridCol w:w="1788"/>
        <w:gridCol w:w="1794"/>
      </w:tblGrid>
      <w:tr w:rsidR="0020538F" w:rsidRPr="00CE0402" w14:paraId="4E101F10" w14:textId="77777777" w:rsidTr="00A8044B">
        <w:trPr>
          <w:trHeight w:val="170"/>
        </w:trPr>
        <w:tc>
          <w:tcPr>
            <w:tcW w:w="1506" w:type="pct"/>
            <w:vAlign w:val="bottom"/>
          </w:tcPr>
          <w:p w14:paraId="56783720" w14:textId="77777777" w:rsidR="0020538F" w:rsidRPr="00CE0402" w:rsidRDefault="0020538F" w:rsidP="005B11E3">
            <w:pPr>
              <w:ind w:left="-101"/>
              <w:rPr>
                <w:rFonts w:cs="Arial"/>
                <w:color w:val="000000"/>
                <w:sz w:val="18"/>
                <w:szCs w:val="18"/>
              </w:rPr>
            </w:pPr>
          </w:p>
        </w:tc>
        <w:tc>
          <w:tcPr>
            <w:tcW w:w="3494" w:type="pct"/>
            <w:gridSpan w:val="6"/>
            <w:vAlign w:val="bottom"/>
          </w:tcPr>
          <w:p w14:paraId="50A7BD25" w14:textId="660BECA3" w:rsidR="0020538F" w:rsidRPr="00CE0402" w:rsidRDefault="0020538F" w:rsidP="005B11E3">
            <w:pPr>
              <w:ind w:right="-72"/>
              <w:jc w:val="center"/>
              <w:rPr>
                <w:rFonts w:cs="Arial"/>
                <w:b/>
                <w:bCs/>
                <w:color w:val="000000"/>
                <w:sz w:val="18"/>
                <w:szCs w:val="18"/>
              </w:rPr>
            </w:pPr>
            <w:r w:rsidRPr="00CE0402">
              <w:rPr>
                <w:rFonts w:cs="Arial"/>
                <w:b/>
                <w:sz w:val="18"/>
                <w:szCs w:val="18"/>
                <w:lang w:val="en-GB"/>
              </w:rPr>
              <w:t>Consolidated</w:t>
            </w:r>
            <w:r w:rsidRPr="00CE0402">
              <w:rPr>
                <w:rFonts w:cs="Arial"/>
                <w:b/>
                <w:sz w:val="18"/>
                <w:szCs w:val="18"/>
                <w:cs/>
                <w:lang w:val="en-GB"/>
              </w:rPr>
              <w:t xml:space="preserve"> </w:t>
            </w:r>
            <w:r w:rsidRPr="00CE0402">
              <w:rPr>
                <w:rFonts w:cs="Arial"/>
                <w:b/>
                <w:sz w:val="18"/>
                <w:szCs w:val="18"/>
                <w:lang w:val="en-GB"/>
              </w:rPr>
              <w:t>financial statements</w:t>
            </w:r>
          </w:p>
        </w:tc>
      </w:tr>
      <w:tr w:rsidR="00B74C60" w:rsidRPr="00CE0402" w14:paraId="6B638D28" w14:textId="77777777" w:rsidTr="0009591A">
        <w:trPr>
          <w:trHeight w:val="170"/>
        </w:trPr>
        <w:tc>
          <w:tcPr>
            <w:tcW w:w="1506" w:type="pct"/>
            <w:vAlign w:val="bottom"/>
          </w:tcPr>
          <w:p w14:paraId="572B5EB6" w14:textId="77777777" w:rsidR="00B74C60" w:rsidRPr="00CE0402" w:rsidRDefault="00B74C60" w:rsidP="005B11E3">
            <w:pPr>
              <w:ind w:left="-101"/>
              <w:rPr>
                <w:rFonts w:cs="Arial"/>
                <w:color w:val="000000"/>
                <w:sz w:val="18"/>
                <w:szCs w:val="18"/>
              </w:rPr>
            </w:pPr>
            <w:bookmarkStart w:id="48" w:name="_Hlk64564928"/>
          </w:p>
        </w:tc>
        <w:tc>
          <w:tcPr>
            <w:tcW w:w="582" w:type="pct"/>
            <w:tcBorders>
              <w:top w:val="single" w:sz="4" w:space="0" w:color="auto"/>
            </w:tcBorders>
            <w:vAlign w:val="bottom"/>
          </w:tcPr>
          <w:p w14:paraId="5A42DB35" w14:textId="77777777"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Right-of-use assets</w:t>
            </w:r>
          </w:p>
        </w:tc>
        <w:tc>
          <w:tcPr>
            <w:tcW w:w="582" w:type="pct"/>
            <w:tcBorders>
              <w:top w:val="single" w:sz="4" w:space="0" w:color="auto"/>
            </w:tcBorders>
            <w:vAlign w:val="bottom"/>
          </w:tcPr>
          <w:p w14:paraId="51E077B0" w14:textId="77777777"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 xml:space="preserve">Change in fair value of financial assets </w:t>
            </w:r>
          </w:p>
        </w:tc>
        <w:tc>
          <w:tcPr>
            <w:tcW w:w="582" w:type="pct"/>
            <w:tcBorders>
              <w:top w:val="single" w:sz="4" w:space="0" w:color="auto"/>
            </w:tcBorders>
            <w:vAlign w:val="bottom"/>
          </w:tcPr>
          <w:p w14:paraId="05E9D30C" w14:textId="77777777"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 xml:space="preserve">Property, </w:t>
            </w:r>
            <w:r w:rsidRPr="00CE0402">
              <w:rPr>
                <w:rFonts w:cs="Arial"/>
                <w:b/>
                <w:bCs/>
                <w:color w:val="000000"/>
                <w:sz w:val="18"/>
                <w:szCs w:val="18"/>
              </w:rPr>
              <w:br/>
              <w:t>plant and equipment</w:t>
            </w:r>
          </w:p>
        </w:tc>
        <w:tc>
          <w:tcPr>
            <w:tcW w:w="582" w:type="pct"/>
            <w:tcBorders>
              <w:top w:val="single" w:sz="4" w:space="0" w:color="auto"/>
            </w:tcBorders>
            <w:vAlign w:val="bottom"/>
          </w:tcPr>
          <w:p w14:paraId="4B17D5F0" w14:textId="4D3C91EF"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 xml:space="preserve">Intangible </w:t>
            </w:r>
          </w:p>
          <w:p w14:paraId="0254CA01" w14:textId="0C3E3F87"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assets</w:t>
            </w:r>
          </w:p>
        </w:tc>
        <w:tc>
          <w:tcPr>
            <w:tcW w:w="582" w:type="pct"/>
            <w:tcBorders>
              <w:top w:val="single" w:sz="4" w:space="0" w:color="auto"/>
            </w:tcBorders>
            <w:vAlign w:val="bottom"/>
          </w:tcPr>
          <w:p w14:paraId="2FBE24CE" w14:textId="71755FD4"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Loan modification</w:t>
            </w:r>
          </w:p>
        </w:tc>
        <w:tc>
          <w:tcPr>
            <w:tcW w:w="584" w:type="pct"/>
            <w:tcBorders>
              <w:top w:val="single" w:sz="4" w:space="0" w:color="auto"/>
            </w:tcBorders>
            <w:vAlign w:val="bottom"/>
          </w:tcPr>
          <w:p w14:paraId="77F7757F" w14:textId="77777777"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Total</w:t>
            </w:r>
          </w:p>
        </w:tc>
      </w:tr>
      <w:tr w:rsidR="00B74C60" w:rsidRPr="00CE0402" w14:paraId="4572E3BF" w14:textId="77777777" w:rsidTr="0009591A">
        <w:trPr>
          <w:trHeight w:val="20"/>
        </w:trPr>
        <w:tc>
          <w:tcPr>
            <w:tcW w:w="1506" w:type="pct"/>
            <w:vAlign w:val="bottom"/>
          </w:tcPr>
          <w:p w14:paraId="652B39D4" w14:textId="77777777" w:rsidR="00B74C60" w:rsidRPr="00CE0402" w:rsidRDefault="00B74C60" w:rsidP="005B11E3">
            <w:pPr>
              <w:ind w:left="-101"/>
              <w:rPr>
                <w:rFonts w:cs="Arial"/>
                <w:color w:val="000000"/>
                <w:sz w:val="18"/>
                <w:szCs w:val="18"/>
              </w:rPr>
            </w:pPr>
          </w:p>
        </w:tc>
        <w:tc>
          <w:tcPr>
            <w:tcW w:w="582" w:type="pct"/>
            <w:tcBorders>
              <w:bottom w:val="single" w:sz="4" w:space="0" w:color="auto"/>
            </w:tcBorders>
            <w:vAlign w:val="bottom"/>
          </w:tcPr>
          <w:p w14:paraId="7DE3904A" w14:textId="5DE4C957"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Thousand Baht</w:t>
            </w:r>
          </w:p>
        </w:tc>
        <w:tc>
          <w:tcPr>
            <w:tcW w:w="582" w:type="pct"/>
            <w:tcBorders>
              <w:bottom w:val="single" w:sz="4" w:space="0" w:color="auto"/>
            </w:tcBorders>
            <w:vAlign w:val="bottom"/>
          </w:tcPr>
          <w:p w14:paraId="1E2361D8" w14:textId="77777777" w:rsidR="00B74C60" w:rsidRPr="00CE0402" w:rsidRDefault="00B74C60" w:rsidP="005B11E3">
            <w:pPr>
              <w:ind w:right="-72"/>
              <w:jc w:val="right"/>
              <w:rPr>
                <w:rFonts w:cs="Arial"/>
                <w:color w:val="000000"/>
                <w:sz w:val="18"/>
                <w:szCs w:val="18"/>
              </w:rPr>
            </w:pPr>
            <w:r w:rsidRPr="00CE0402">
              <w:rPr>
                <w:rFonts w:cs="Arial"/>
                <w:b/>
                <w:bCs/>
                <w:color w:val="000000"/>
                <w:sz w:val="18"/>
                <w:szCs w:val="18"/>
              </w:rPr>
              <w:t>Thousand Baht</w:t>
            </w:r>
          </w:p>
        </w:tc>
        <w:tc>
          <w:tcPr>
            <w:tcW w:w="582" w:type="pct"/>
            <w:tcBorders>
              <w:bottom w:val="single" w:sz="4" w:space="0" w:color="auto"/>
            </w:tcBorders>
            <w:vAlign w:val="bottom"/>
          </w:tcPr>
          <w:p w14:paraId="1BF1EABB" w14:textId="50AB63C5"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Thousand</w:t>
            </w:r>
            <w:r w:rsidRPr="00CE0402">
              <w:rPr>
                <w:rFonts w:cs="Arial"/>
                <w:b/>
                <w:bCs/>
                <w:color w:val="000000"/>
                <w:sz w:val="18"/>
                <w:szCs w:val="18"/>
                <w:cs/>
              </w:rPr>
              <w:t xml:space="preserve"> </w:t>
            </w:r>
            <w:r w:rsidRPr="00CE0402">
              <w:rPr>
                <w:rFonts w:cs="Arial"/>
                <w:b/>
                <w:bCs/>
                <w:color w:val="000000"/>
                <w:sz w:val="18"/>
                <w:szCs w:val="18"/>
              </w:rPr>
              <w:t>Baht</w:t>
            </w:r>
          </w:p>
        </w:tc>
        <w:tc>
          <w:tcPr>
            <w:tcW w:w="582" w:type="pct"/>
            <w:tcBorders>
              <w:bottom w:val="single" w:sz="4" w:space="0" w:color="auto"/>
            </w:tcBorders>
            <w:vAlign w:val="bottom"/>
          </w:tcPr>
          <w:p w14:paraId="2575184B" w14:textId="01AF8986"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Thousand</w:t>
            </w:r>
            <w:r w:rsidRPr="00CE0402">
              <w:rPr>
                <w:rFonts w:cs="Arial"/>
                <w:b/>
                <w:bCs/>
                <w:color w:val="000000"/>
                <w:sz w:val="18"/>
                <w:szCs w:val="18"/>
                <w:cs/>
              </w:rPr>
              <w:t xml:space="preserve"> </w:t>
            </w:r>
            <w:r w:rsidRPr="00CE0402">
              <w:rPr>
                <w:rFonts w:cs="Arial"/>
                <w:b/>
                <w:bCs/>
                <w:color w:val="000000"/>
                <w:sz w:val="18"/>
                <w:szCs w:val="18"/>
              </w:rPr>
              <w:t>Baht</w:t>
            </w:r>
          </w:p>
        </w:tc>
        <w:tc>
          <w:tcPr>
            <w:tcW w:w="582" w:type="pct"/>
            <w:tcBorders>
              <w:bottom w:val="single" w:sz="4" w:space="0" w:color="auto"/>
            </w:tcBorders>
            <w:vAlign w:val="bottom"/>
          </w:tcPr>
          <w:p w14:paraId="30EED23E" w14:textId="7466D76E"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Thousand</w:t>
            </w:r>
            <w:r w:rsidRPr="00CE0402">
              <w:rPr>
                <w:rFonts w:cs="Arial"/>
                <w:b/>
                <w:bCs/>
                <w:color w:val="000000"/>
                <w:sz w:val="18"/>
                <w:szCs w:val="18"/>
                <w:cs/>
              </w:rPr>
              <w:t xml:space="preserve"> </w:t>
            </w:r>
            <w:r w:rsidRPr="00CE0402">
              <w:rPr>
                <w:rFonts w:cs="Arial"/>
                <w:b/>
                <w:bCs/>
                <w:color w:val="000000"/>
                <w:sz w:val="18"/>
                <w:szCs w:val="18"/>
              </w:rPr>
              <w:t>Baht</w:t>
            </w:r>
          </w:p>
        </w:tc>
        <w:tc>
          <w:tcPr>
            <w:tcW w:w="584" w:type="pct"/>
            <w:tcBorders>
              <w:bottom w:val="single" w:sz="4" w:space="0" w:color="auto"/>
            </w:tcBorders>
            <w:vAlign w:val="bottom"/>
          </w:tcPr>
          <w:p w14:paraId="1831B17E" w14:textId="2C96D179" w:rsidR="00B74C60" w:rsidRPr="00CE0402" w:rsidRDefault="00B74C60" w:rsidP="005B11E3">
            <w:pPr>
              <w:ind w:right="-72"/>
              <w:jc w:val="right"/>
              <w:rPr>
                <w:rFonts w:cs="Arial"/>
                <w:b/>
                <w:bCs/>
                <w:color w:val="000000"/>
                <w:sz w:val="18"/>
                <w:szCs w:val="18"/>
              </w:rPr>
            </w:pPr>
            <w:r w:rsidRPr="00CE0402">
              <w:rPr>
                <w:rFonts w:cs="Arial"/>
                <w:b/>
                <w:bCs/>
                <w:color w:val="000000"/>
                <w:sz w:val="18"/>
                <w:szCs w:val="18"/>
              </w:rPr>
              <w:t>Thousand Baht</w:t>
            </w:r>
          </w:p>
        </w:tc>
      </w:tr>
      <w:tr w:rsidR="00B74C60" w:rsidRPr="00CE0402" w14:paraId="363FD690" w14:textId="77777777" w:rsidTr="0009591A">
        <w:trPr>
          <w:trHeight w:val="20"/>
        </w:trPr>
        <w:tc>
          <w:tcPr>
            <w:tcW w:w="1506" w:type="pct"/>
            <w:vAlign w:val="bottom"/>
          </w:tcPr>
          <w:p w14:paraId="63980055" w14:textId="77777777" w:rsidR="00B74C60" w:rsidRPr="00CE0402" w:rsidRDefault="00B74C60" w:rsidP="005B11E3">
            <w:pPr>
              <w:ind w:left="-101"/>
              <w:rPr>
                <w:rFonts w:cs="Arial"/>
                <w:b/>
                <w:color w:val="000000"/>
                <w:sz w:val="18"/>
                <w:szCs w:val="18"/>
              </w:rPr>
            </w:pPr>
          </w:p>
        </w:tc>
        <w:tc>
          <w:tcPr>
            <w:tcW w:w="582" w:type="pct"/>
            <w:tcBorders>
              <w:top w:val="single" w:sz="4" w:space="0" w:color="auto"/>
            </w:tcBorders>
            <w:vAlign w:val="bottom"/>
          </w:tcPr>
          <w:p w14:paraId="5951B6F0"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2EE3EAE8"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365BA462"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74BE23BB"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26B16FF5" w14:textId="77777777" w:rsidR="00B74C60" w:rsidRPr="00CE0402" w:rsidRDefault="00B74C60" w:rsidP="005B11E3">
            <w:pPr>
              <w:ind w:right="-72"/>
              <w:jc w:val="right"/>
              <w:rPr>
                <w:rFonts w:cs="Arial"/>
                <w:color w:val="000000"/>
                <w:sz w:val="18"/>
                <w:szCs w:val="18"/>
              </w:rPr>
            </w:pPr>
          </w:p>
        </w:tc>
        <w:tc>
          <w:tcPr>
            <w:tcW w:w="584" w:type="pct"/>
            <w:tcBorders>
              <w:top w:val="single" w:sz="4" w:space="0" w:color="auto"/>
            </w:tcBorders>
            <w:vAlign w:val="bottom"/>
          </w:tcPr>
          <w:p w14:paraId="3D6DBEDC" w14:textId="550472B5" w:rsidR="00B74C60" w:rsidRPr="00CE0402" w:rsidRDefault="00B74C60" w:rsidP="005B11E3">
            <w:pPr>
              <w:ind w:right="-72"/>
              <w:jc w:val="right"/>
              <w:rPr>
                <w:rFonts w:cs="Arial"/>
                <w:color w:val="000000"/>
                <w:sz w:val="18"/>
                <w:szCs w:val="18"/>
              </w:rPr>
            </w:pPr>
          </w:p>
        </w:tc>
      </w:tr>
      <w:tr w:rsidR="00B74C60" w:rsidRPr="00CE0402" w14:paraId="043AA14D" w14:textId="77777777" w:rsidTr="0009591A">
        <w:trPr>
          <w:trHeight w:val="20"/>
        </w:trPr>
        <w:tc>
          <w:tcPr>
            <w:tcW w:w="1506" w:type="pct"/>
            <w:vAlign w:val="bottom"/>
          </w:tcPr>
          <w:p w14:paraId="4A172795" w14:textId="77777777" w:rsidR="00B74C60" w:rsidRPr="00CE0402" w:rsidRDefault="00B74C60" w:rsidP="005B11E3">
            <w:pPr>
              <w:ind w:left="-101"/>
              <w:rPr>
                <w:rFonts w:cs="Arial"/>
                <w:color w:val="000000"/>
                <w:sz w:val="18"/>
                <w:szCs w:val="18"/>
              </w:rPr>
            </w:pPr>
            <w:r w:rsidRPr="00CE0402">
              <w:rPr>
                <w:rFonts w:cs="Arial"/>
                <w:b/>
                <w:bCs/>
                <w:color w:val="000000"/>
                <w:sz w:val="18"/>
                <w:szCs w:val="18"/>
              </w:rPr>
              <w:t>Deferred tax liabilities:</w:t>
            </w:r>
          </w:p>
        </w:tc>
        <w:tc>
          <w:tcPr>
            <w:tcW w:w="582" w:type="pct"/>
            <w:vAlign w:val="bottom"/>
          </w:tcPr>
          <w:p w14:paraId="75564DBA" w14:textId="77777777" w:rsidR="00B74C60" w:rsidRPr="00CE0402" w:rsidRDefault="00B74C60" w:rsidP="005B11E3">
            <w:pPr>
              <w:ind w:right="-72"/>
              <w:jc w:val="right"/>
              <w:rPr>
                <w:rFonts w:cs="Arial"/>
                <w:color w:val="000000"/>
                <w:sz w:val="18"/>
                <w:szCs w:val="18"/>
              </w:rPr>
            </w:pPr>
          </w:p>
        </w:tc>
        <w:tc>
          <w:tcPr>
            <w:tcW w:w="582" w:type="pct"/>
            <w:vAlign w:val="bottom"/>
          </w:tcPr>
          <w:p w14:paraId="0AF0C72B" w14:textId="77777777" w:rsidR="00B74C60" w:rsidRPr="00CE0402" w:rsidRDefault="00B74C60" w:rsidP="005B11E3">
            <w:pPr>
              <w:ind w:right="-72"/>
              <w:jc w:val="right"/>
              <w:rPr>
                <w:rFonts w:cs="Arial"/>
                <w:color w:val="000000"/>
                <w:sz w:val="18"/>
                <w:szCs w:val="18"/>
              </w:rPr>
            </w:pPr>
          </w:p>
        </w:tc>
        <w:tc>
          <w:tcPr>
            <w:tcW w:w="582" w:type="pct"/>
            <w:vAlign w:val="bottom"/>
          </w:tcPr>
          <w:p w14:paraId="1C0FBA08" w14:textId="77777777" w:rsidR="00B74C60" w:rsidRPr="00CE0402" w:rsidRDefault="00B74C60" w:rsidP="005B11E3">
            <w:pPr>
              <w:ind w:right="-72"/>
              <w:jc w:val="right"/>
              <w:rPr>
                <w:rFonts w:cs="Arial"/>
                <w:color w:val="000000"/>
                <w:sz w:val="18"/>
                <w:szCs w:val="18"/>
              </w:rPr>
            </w:pPr>
          </w:p>
        </w:tc>
        <w:tc>
          <w:tcPr>
            <w:tcW w:w="582" w:type="pct"/>
            <w:vAlign w:val="bottom"/>
          </w:tcPr>
          <w:p w14:paraId="226087D2" w14:textId="77777777" w:rsidR="00B74C60" w:rsidRPr="00CE0402" w:rsidRDefault="00B74C60" w:rsidP="005B11E3">
            <w:pPr>
              <w:ind w:right="-72"/>
              <w:jc w:val="right"/>
              <w:rPr>
                <w:rFonts w:cs="Arial"/>
                <w:color w:val="000000"/>
                <w:sz w:val="18"/>
                <w:szCs w:val="18"/>
              </w:rPr>
            </w:pPr>
          </w:p>
        </w:tc>
        <w:tc>
          <w:tcPr>
            <w:tcW w:w="582" w:type="pct"/>
            <w:vAlign w:val="bottom"/>
          </w:tcPr>
          <w:p w14:paraId="076D372E" w14:textId="77777777" w:rsidR="00B74C60" w:rsidRPr="00CE0402" w:rsidRDefault="00B74C60" w:rsidP="005B11E3">
            <w:pPr>
              <w:ind w:right="-72"/>
              <w:jc w:val="right"/>
              <w:rPr>
                <w:rFonts w:cs="Arial"/>
                <w:color w:val="000000"/>
                <w:sz w:val="18"/>
                <w:szCs w:val="18"/>
              </w:rPr>
            </w:pPr>
          </w:p>
        </w:tc>
        <w:tc>
          <w:tcPr>
            <w:tcW w:w="584" w:type="pct"/>
            <w:vAlign w:val="bottom"/>
          </w:tcPr>
          <w:p w14:paraId="6C473EA1" w14:textId="0020DA8E" w:rsidR="00B74C60" w:rsidRPr="00CE0402" w:rsidRDefault="00B74C60" w:rsidP="005B11E3">
            <w:pPr>
              <w:ind w:right="-72"/>
              <w:jc w:val="right"/>
              <w:rPr>
                <w:rFonts w:cs="Arial"/>
                <w:color w:val="000000"/>
                <w:sz w:val="18"/>
                <w:szCs w:val="18"/>
              </w:rPr>
            </w:pPr>
          </w:p>
        </w:tc>
      </w:tr>
      <w:tr w:rsidR="00B74C60" w:rsidRPr="00CE0402" w14:paraId="670AFD38" w14:textId="77777777" w:rsidTr="0009591A">
        <w:trPr>
          <w:trHeight w:val="20"/>
        </w:trPr>
        <w:tc>
          <w:tcPr>
            <w:tcW w:w="1506" w:type="pct"/>
            <w:vAlign w:val="bottom"/>
          </w:tcPr>
          <w:p w14:paraId="584AAF5C" w14:textId="12369ED9" w:rsidR="00B74C60" w:rsidRPr="00CE0402" w:rsidRDefault="00B74C60" w:rsidP="005B11E3">
            <w:pPr>
              <w:ind w:left="-101"/>
              <w:jc w:val="left"/>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1</w:t>
            </w:r>
            <w:r w:rsidRPr="00CE0402">
              <w:rPr>
                <w:rFonts w:cs="Arial"/>
                <w:color w:val="000000"/>
                <w:sz w:val="18"/>
                <w:szCs w:val="18"/>
              </w:rPr>
              <w:t xml:space="preserve"> January </w:t>
            </w:r>
            <w:r w:rsidRPr="00CE0402">
              <w:rPr>
                <w:rFonts w:cs="Arial"/>
                <w:color w:val="000000"/>
                <w:sz w:val="18"/>
                <w:szCs w:val="18"/>
                <w:lang w:val="en-GB"/>
              </w:rPr>
              <w:t>2024</w:t>
            </w:r>
          </w:p>
        </w:tc>
        <w:tc>
          <w:tcPr>
            <w:tcW w:w="582" w:type="pct"/>
            <w:vAlign w:val="bottom"/>
          </w:tcPr>
          <w:p w14:paraId="44363297" w14:textId="358FB36D" w:rsidR="00B74C60" w:rsidRPr="00CE0402" w:rsidRDefault="00B74C60" w:rsidP="005B11E3">
            <w:pPr>
              <w:ind w:right="-72"/>
              <w:jc w:val="right"/>
              <w:rPr>
                <w:rFonts w:cs="Arial"/>
                <w:color w:val="000000"/>
                <w:sz w:val="18"/>
                <w:szCs w:val="18"/>
              </w:rPr>
            </w:pPr>
            <w:r w:rsidRPr="00CE0402">
              <w:rPr>
                <w:rFonts w:cs="Arial"/>
                <w:color w:val="000000"/>
                <w:sz w:val="18"/>
                <w:szCs w:val="18"/>
              </w:rPr>
              <w:t>(123,929)</w:t>
            </w:r>
          </w:p>
        </w:tc>
        <w:tc>
          <w:tcPr>
            <w:tcW w:w="582" w:type="pct"/>
            <w:vAlign w:val="bottom"/>
          </w:tcPr>
          <w:p w14:paraId="6E3FA059" w14:textId="7B72BAF1" w:rsidR="00B74C60" w:rsidRPr="00CE0402" w:rsidRDefault="00B74C60" w:rsidP="005B11E3">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1</w:t>
            </w:r>
            <w:r w:rsidRPr="00CE0402">
              <w:rPr>
                <w:rFonts w:cs="Arial"/>
                <w:color w:val="000000"/>
                <w:sz w:val="18"/>
                <w:szCs w:val="18"/>
              </w:rPr>
              <w:t>)</w:t>
            </w:r>
          </w:p>
        </w:tc>
        <w:tc>
          <w:tcPr>
            <w:tcW w:w="582" w:type="pct"/>
            <w:vAlign w:val="bottom"/>
          </w:tcPr>
          <w:p w14:paraId="413E48F9" w14:textId="561BAA53" w:rsidR="00B74C60" w:rsidRPr="00CE0402" w:rsidRDefault="00B74C60" w:rsidP="005B11E3">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353</w:t>
            </w:r>
            <w:r w:rsidRPr="00CE0402">
              <w:rPr>
                <w:rFonts w:cs="Arial"/>
                <w:color w:val="000000"/>
                <w:sz w:val="18"/>
                <w:szCs w:val="18"/>
              </w:rPr>
              <w:t>,</w:t>
            </w:r>
            <w:r w:rsidRPr="00CE0402">
              <w:rPr>
                <w:rFonts w:cs="Arial"/>
                <w:color w:val="000000"/>
                <w:sz w:val="18"/>
                <w:szCs w:val="18"/>
                <w:lang w:val="en-GB"/>
              </w:rPr>
              <w:t>048</w:t>
            </w:r>
            <w:r w:rsidRPr="00CE0402">
              <w:rPr>
                <w:rFonts w:cs="Arial"/>
                <w:color w:val="000000"/>
                <w:sz w:val="18"/>
                <w:szCs w:val="18"/>
              </w:rPr>
              <w:t>)</w:t>
            </w:r>
          </w:p>
        </w:tc>
        <w:tc>
          <w:tcPr>
            <w:tcW w:w="582" w:type="pct"/>
            <w:vAlign w:val="bottom"/>
          </w:tcPr>
          <w:p w14:paraId="0D825752" w14:textId="1313D9B5" w:rsidR="00B74C60" w:rsidRPr="00CE0402" w:rsidRDefault="00B74C60" w:rsidP="005B11E3">
            <w:pPr>
              <w:ind w:right="-72"/>
              <w:jc w:val="right"/>
              <w:rPr>
                <w:rFonts w:cs="Arial"/>
                <w:color w:val="000000"/>
                <w:sz w:val="18"/>
                <w:szCs w:val="18"/>
              </w:rPr>
            </w:pPr>
            <w:r w:rsidRPr="00CE0402">
              <w:rPr>
                <w:rFonts w:cs="Arial"/>
                <w:color w:val="000000"/>
                <w:sz w:val="18"/>
                <w:szCs w:val="18"/>
              </w:rPr>
              <w:t>(28,152)</w:t>
            </w:r>
          </w:p>
        </w:tc>
        <w:tc>
          <w:tcPr>
            <w:tcW w:w="582" w:type="pct"/>
            <w:vAlign w:val="bottom"/>
          </w:tcPr>
          <w:p w14:paraId="5AE3A40D" w14:textId="6A8732A8" w:rsidR="00B74C60" w:rsidRPr="00CE0402" w:rsidRDefault="00B74C60" w:rsidP="005B11E3">
            <w:pPr>
              <w:ind w:right="-72"/>
              <w:jc w:val="right"/>
              <w:rPr>
                <w:rFonts w:cs="Arial"/>
                <w:color w:val="000000"/>
                <w:sz w:val="18"/>
                <w:szCs w:val="18"/>
              </w:rPr>
            </w:pPr>
            <w:r w:rsidRPr="00CE0402">
              <w:rPr>
                <w:rFonts w:cs="Arial"/>
                <w:color w:val="000000"/>
                <w:sz w:val="18"/>
                <w:szCs w:val="18"/>
              </w:rPr>
              <w:t>(</w:t>
            </w:r>
            <w:r w:rsidRPr="00CE0402">
              <w:rPr>
                <w:rFonts w:cs="Arial"/>
                <w:color w:val="000000"/>
                <w:sz w:val="18"/>
                <w:szCs w:val="18"/>
                <w:lang w:val="en-GB"/>
              </w:rPr>
              <w:t>2</w:t>
            </w:r>
            <w:r w:rsidRPr="00CE0402">
              <w:rPr>
                <w:rFonts w:cs="Arial"/>
                <w:color w:val="000000"/>
                <w:sz w:val="18"/>
                <w:szCs w:val="18"/>
              </w:rPr>
              <w:t>,</w:t>
            </w:r>
            <w:r w:rsidRPr="00CE0402">
              <w:rPr>
                <w:rFonts w:cs="Arial"/>
                <w:color w:val="000000"/>
                <w:sz w:val="18"/>
                <w:szCs w:val="18"/>
                <w:lang w:val="en-GB"/>
              </w:rPr>
              <w:t>272</w:t>
            </w:r>
            <w:r w:rsidRPr="00CE0402">
              <w:rPr>
                <w:rFonts w:cs="Arial"/>
                <w:color w:val="000000"/>
                <w:sz w:val="18"/>
                <w:szCs w:val="18"/>
              </w:rPr>
              <w:t>)</w:t>
            </w:r>
          </w:p>
        </w:tc>
        <w:tc>
          <w:tcPr>
            <w:tcW w:w="584" w:type="pct"/>
            <w:vAlign w:val="bottom"/>
          </w:tcPr>
          <w:p w14:paraId="5C5C969D" w14:textId="60909A0F" w:rsidR="00B74C60" w:rsidRPr="00CE0402" w:rsidRDefault="00B74C60" w:rsidP="005B11E3">
            <w:pPr>
              <w:ind w:right="-72"/>
              <w:jc w:val="right"/>
              <w:rPr>
                <w:rFonts w:cs="Arial"/>
                <w:color w:val="000000"/>
                <w:sz w:val="18"/>
                <w:szCs w:val="18"/>
              </w:rPr>
            </w:pPr>
            <w:r w:rsidRPr="00CE0402">
              <w:rPr>
                <w:rFonts w:cs="Arial"/>
                <w:color w:val="000000"/>
                <w:sz w:val="18"/>
                <w:szCs w:val="18"/>
              </w:rPr>
              <w:t>(507,402)</w:t>
            </w:r>
          </w:p>
        </w:tc>
      </w:tr>
      <w:tr w:rsidR="00B74C60" w:rsidRPr="00CE0402" w14:paraId="6A710734" w14:textId="77777777" w:rsidTr="0009591A">
        <w:trPr>
          <w:trHeight w:val="20"/>
        </w:trPr>
        <w:tc>
          <w:tcPr>
            <w:tcW w:w="1506" w:type="pct"/>
            <w:vAlign w:val="bottom"/>
          </w:tcPr>
          <w:p w14:paraId="5C8E32A0" w14:textId="34ECDA4C" w:rsidR="00B74C60" w:rsidRPr="00CE0402" w:rsidRDefault="00641CBD" w:rsidP="005B11E3">
            <w:pPr>
              <w:ind w:left="-101"/>
              <w:jc w:val="left"/>
              <w:rPr>
                <w:rFonts w:cs="Arial"/>
                <w:color w:val="000000"/>
                <w:sz w:val="18"/>
                <w:szCs w:val="18"/>
              </w:rPr>
            </w:pPr>
            <w:r w:rsidRPr="00CE0402">
              <w:rPr>
                <w:rFonts w:cs="Arial"/>
                <w:color w:val="000000"/>
                <w:sz w:val="18"/>
                <w:szCs w:val="18"/>
              </w:rPr>
              <w:t xml:space="preserve">Disposition of subsidiaries </w:t>
            </w:r>
            <w:r w:rsidR="00CB0876" w:rsidRPr="00CE0402">
              <w:rPr>
                <w:rFonts w:cs="Arial"/>
                <w:color w:val="000000"/>
                <w:sz w:val="18"/>
                <w:szCs w:val="18"/>
              </w:rPr>
              <w:t>(Note 14)</w:t>
            </w:r>
          </w:p>
        </w:tc>
        <w:tc>
          <w:tcPr>
            <w:tcW w:w="582" w:type="pct"/>
          </w:tcPr>
          <w:p w14:paraId="56391DE2" w14:textId="29818528" w:rsidR="00B74C60" w:rsidRPr="00CE0402" w:rsidRDefault="00B74C60" w:rsidP="005B11E3">
            <w:pPr>
              <w:ind w:right="-72"/>
              <w:jc w:val="right"/>
              <w:rPr>
                <w:rFonts w:cs="Arial"/>
                <w:color w:val="000000"/>
                <w:sz w:val="18"/>
                <w:szCs w:val="18"/>
              </w:rPr>
            </w:pPr>
            <w:r w:rsidRPr="00CE0402">
              <w:rPr>
                <w:rFonts w:cs="Arial"/>
                <w:color w:val="000000"/>
                <w:sz w:val="18"/>
                <w:szCs w:val="18"/>
              </w:rPr>
              <w:t>-</w:t>
            </w:r>
          </w:p>
        </w:tc>
        <w:tc>
          <w:tcPr>
            <w:tcW w:w="582" w:type="pct"/>
          </w:tcPr>
          <w:p w14:paraId="683C474F" w14:textId="2A8799FC" w:rsidR="00B74C60" w:rsidRPr="00CE0402" w:rsidRDefault="00B74C60" w:rsidP="005B11E3">
            <w:pPr>
              <w:ind w:right="-72"/>
              <w:jc w:val="right"/>
              <w:rPr>
                <w:rFonts w:cs="Arial"/>
                <w:color w:val="000000"/>
                <w:sz w:val="18"/>
                <w:szCs w:val="18"/>
              </w:rPr>
            </w:pPr>
            <w:r w:rsidRPr="00CE0402">
              <w:rPr>
                <w:rFonts w:cs="Arial"/>
                <w:color w:val="000000"/>
                <w:sz w:val="18"/>
                <w:szCs w:val="18"/>
              </w:rPr>
              <w:t>-</w:t>
            </w:r>
          </w:p>
        </w:tc>
        <w:tc>
          <w:tcPr>
            <w:tcW w:w="582" w:type="pct"/>
          </w:tcPr>
          <w:p w14:paraId="6F459FCD" w14:textId="7F259E05" w:rsidR="00B74C60" w:rsidRPr="00CE0402" w:rsidRDefault="00B74C60" w:rsidP="005B11E3">
            <w:pPr>
              <w:ind w:right="-72"/>
              <w:jc w:val="right"/>
              <w:rPr>
                <w:rFonts w:cs="Arial"/>
                <w:color w:val="000000"/>
                <w:sz w:val="18"/>
                <w:szCs w:val="18"/>
              </w:rPr>
            </w:pPr>
            <w:r w:rsidRPr="00CE0402">
              <w:rPr>
                <w:rFonts w:cs="Arial"/>
                <w:color w:val="000000"/>
                <w:sz w:val="18"/>
                <w:szCs w:val="18"/>
              </w:rPr>
              <w:t>-</w:t>
            </w:r>
          </w:p>
        </w:tc>
        <w:tc>
          <w:tcPr>
            <w:tcW w:w="582" w:type="pct"/>
          </w:tcPr>
          <w:p w14:paraId="5D1069B1" w14:textId="730F3E57" w:rsidR="00B74C60" w:rsidRPr="00CE0402" w:rsidRDefault="00B74C60" w:rsidP="005B11E3">
            <w:pPr>
              <w:ind w:right="-72"/>
              <w:jc w:val="right"/>
              <w:rPr>
                <w:rFonts w:cs="Arial"/>
                <w:color w:val="000000"/>
                <w:sz w:val="18"/>
                <w:szCs w:val="18"/>
              </w:rPr>
            </w:pPr>
            <w:r w:rsidRPr="00CE0402">
              <w:rPr>
                <w:rFonts w:cs="Arial"/>
                <w:color w:val="000000"/>
                <w:sz w:val="18"/>
                <w:szCs w:val="18"/>
              </w:rPr>
              <w:t>-</w:t>
            </w:r>
          </w:p>
        </w:tc>
        <w:tc>
          <w:tcPr>
            <w:tcW w:w="582" w:type="pct"/>
          </w:tcPr>
          <w:p w14:paraId="59B38CA2" w14:textId="2930BB55" w:rsidR="00B74C60" w:rsidRPr="00CE0402" w:rsidRDefault="00B74C60" w:rsidP="005B11E3">
            <w:pPr>
              <w:ind w:right="-72"/>
              <w:jc w:val="right"/>
              <w:rPr>
                <w:rFonts w:cs="Arial"/>
                <w:color w:val="000000"/>
                <w:sz w:val="18"/>
                <w:szCs w:val="18"/>
              </w:rPr>
            </w:pPr>
            <w:r w:rsidRPr="00CE0402">
              <w:rPr>
                <w:rFonts w:cs="Arial"/>
                <w:color w:val="000000"/>
                <w:sz w:val="18"/>
                <w:szCs w:val="18"/>
              </w:rPr>
              <w:t>1,160</w:t>
            </w:r>
          </w:p>
        </w:tc>
        <w:tc>
          <w:tcPr>
            <w:tcW w:w="584" w:type="pct"/>
          </w:tcPr>
          <w:p w14:paraId="5826FAD1" w14:textId="131B7746" w:rsidR="00B74C60" w:rsidRPr="00CE0402" w:rsidRDefault="00B74C60" w:rsidP="005B11E3">
            <w:pPr>
              <w:ind w:right="-72"/>
              <w:jc w:val="right"/>
              <w:rPr>
                <w:rFonts w:cs="Arial"/>
                <w:color w:val="000000"/>
                <w:sz w:val="18"/>
                <w:szCs w:val="18"/>
              </w:rPr>
            </w:pPr>
            <w:r w:rsidRPr="00CE0402">
              <w:rPr>
                <w:rFonts w:cs="Arial"/>
                <w:color w:val="000000"/>
                <w:sz w:val="18"/>
                <w:szCs w:val="18"/>
              </w:rPr>
              <w:t>1,160</w:t>
            </w:r>
          </w:p>
        </w:tc>
      </w:tr>
      <w:tr w:rsidR="00B74C60" w:rsidRPr="00CE0402" w14:paraId="15513B46" w14:textId="77777777" w:rsidTr="0009591A">
        <w:trPr>
          <w:trHeight w:val="20"/>
        </w:trPr>
        <w:tc>
          <w:tcPr>
            <w:tcW w:w="1506" w:type="pct"/>
            <w:vAlign w:val="bottom"/>
          </w:tcPr>
          <w:p w14:paraId="491CA498" w14:textId="35FC53A4" w:rsidR="00B74C60" w:rsidRPr="00CE0402" w:rsidRDefault="003B2B7E" w:rsidP="005B11E3">
            <w:pPr>
              <w:ind w:left="-101"/>
              <w:jc w:val="left"/>
              <w:rPr>
                <w:rFonts w:cs="Arial"/>
                <w:color w:val="000000"/>
                <w:sz w:val="18"/>
                <w:szCs w:val="18"/>
              </w:rPr>
            </w:pPr>
            <w:r w:rsidRPr="00CE0402">
              <w:rPr>
                <w:rFonts w:cs="Arial"/>
                <w:color w:val="000000"/>
                <w:sz w:val="18"/>
                <w:szCs w:val="18"/>
              </w:rPr>
              <w:t>Charged</w:t>
            </w:r>
            <w:r w:rsidRPr="00CE0402">
              <w:rPr>
                <w:rFonts w:cs="Arial"/>
                <w:color w:val="000000"/>
                <w:sz w:val="18"/>
                <w:szCs w:val="18"/>
                <w:cs/>
              </w:rPr>
              <w:t xml:space="preserve"> </w:t>
            </w:r>
            <w:r w:rsidRPr="00CE0402">
              <w:rPr>
                <w:rFonts w:cs="Arial"/>
                <w:color w:val="000000"/>
                <w:sz w:val="18"/>
                <w:szCs w:val="18"/>
              </w:rPr>
              <w:t xml:space="preserve">(credited) </w:t>
            </w:r>
            <w:r w:rsidR="00B74C60" w:rsidRPr="00CE0402">
              <w:rPr>
                <w:rFonts w:cs="Arial"/>
                <w:color w:val="000000"/>
                <w:sz w:val="18"/>
                <w:szCs w:val="18"/>
              </w:rPr>
              <w:t>to profit or loss</w:t>
            </w:r>
          </w:p>
        </w:tc>
        <w:tc>
          <w:tcPr>
            <w:tcW w:w="582" w:type="pct"/>
            <w:tcBorders>
              <w:bottom w:val="single" w:sz="4" w:space="0" w:color="auto"/>
            </w:tcBorders>
          </w:tcPr>
          <w:p w14:paraId="6AE32432" w14:textId="744CD345" w:rsidR="00B74C60" w:rsidRPr="00CE0402" w:rsidRDefault="00B74C60" w:rsidP="005B11E3">
            <w:pPr>
              <w:ind w:right="-72"/>
              <w:jc w:val="right"/>
              <w:rPr>
                <w:rFonts w:cs="Arial"/>
                <w:color w:val="000000"/>
                <w:sz w:val="18"/>
                <w:szCs w:val="18"/>
              </w:rPr>
            </w:pPr>
            <w:r w:rsidRPr="00CE0402">
              <w:rPr>
                <w:rFonts w:cs="Arial"/>
                <w:color w:val="000000"/>
                <w:sz w:val="18"/>
                <w:szCs w:val="18"/>
              </w:rPr>
              <w:t>4,084</w:t>
            </w:r>
          </w:p>
        </w:tc>
        <w:tc>
          <w:tcPr>
            <w:tcW w:w="582" w:type="pct"/>
            <w:tcBorders>
              <w:bottom w:val="single" w:sz="4" w:space="0" w:color="auto"/>
            </w:tcBorders>
          </w:tcPr>
          <w:p w14:paraId="26F08F39" w14:textId="5C3BA9EA" w:rsidR="00B74C60" w:rsidRPr="00CE0402" w:rsidRDefault="00B74C60" w:rsidP="005B11E3">
            <w:pPr>
              <w:ind w:right="-72"/>
              <w:jc w:val="right"/>
              <w:rPr>
                <w:rFonts w:cs="Arial"/>
                <w:color w:val="000000"/>
                <w:sz w:val="18"/>
                <w:szCs w:val="18"/>
              </w:rPr>
            </w:pPr>
            <w:r w:rsidRPr="00CE0402">
              <w:rPr>
                <w:rFonts w:cs="Arial"/>
                <w:color w:val="000000"/>
                <w:sz w:val="18"/>
                <w:szCs w:val="18"/>
              </w:rPr>
              <w:t>(313)</w:t>
            </w:r>
          </w:p>
        </w:tc>
        <w:tc>
          <w:tcPr>
            <w:tcW w:w="582" w:type="pct"/>
            <w:tcBorders>
              <w:bottom w:val="single" w:sz="4" w:space="0" w:color="auto"/>
            </w:tcBorders>
          </w:tcPr>
          <w:p w14:paraId="775E5F23" w14:textId="43ACF60C" w:rsidR="00B74C60" w:rsidRPr="00CE0402" w:rsidRDefault="00B74C60" w:rsidP="005B11E3">
            <w:pPr>
              <w:ind w:right="-72"/>
              <w:jc w:val="right"/>
              <w:rPr>
                <w:rFonts w:cs="Arial"/>
                <w:color w:val="000000"/>
                <w:sz w:val="18"/>
                <w:szCs w:val="18"/>
              </w:rPr>
            </w:pPr>
            <w:r w:rsidRPr="00CE0402">
              <w:rPr>
                <w:rFonts w:cs="Arial"/>
                <w:color w:val="000000"/>
                <w:sz w:val="18"/>
                <w:szCs w:val="18"/>
              </w:rPr>
              <w:t>14,122</w:t>
            </w:r>
          </w:p>
        </w:tc>
        <w:tc>
          <w:tcPr>
            <w:tcW w:w="582" w:type="pct"/>
            <w:tcBorders>
              <w:bottom w:val="single" w:sz="4" w:space="0" w:color="auto"/>
            </w:tcBorders>
          </w:tcPr>
          <w:p w14:paraId="7A74C8CF" w14:textId="794AF7A5" w:rsidR="00B74C60" w:rsidRPr="00CE0402" w:rsidRDefault="00B74C60" w:rsidP="005B11E3">
            <w:pPr>
              <w:ind w:right="-72"/>
              <w:jc w:val="right"/>
              <w:rPr>
                <w:rFonts w:cs="Arial"/>
                <w:color w:val="000000"/>
                <w:sz w:val="18"/>
                <w:szCs w:val="18"/>
              </w:rPr>
            </w:pPr>
            <w:r w:rsidRPr="00CE0402">
              <w:rPr>
                <w:rFonts w:cs="Arial"/>
                <w:color w:val="000000"/>
                <w:sz w:val="18"/>
                <w:szCs w:val="18"/>
              </w:rPr>
              <w:t>2,430</w:t>
            </w:r>
          </w:p>
        </w:tc>
        <w:tc>
          <w:tcPr>
            <w:tcW w:w="582" w:type="pct"/>
            <w:tcBorders>
              <w:bottom w:val="single" w:sz="4" w:space="0" w:color="auto"/>
            </w:tcBorders>
          </w:tcPr>
          <w:p w14:paraId="6D6FB95A" w14:textId="6F859395" w:rsidR="00B74C60" w:rsidRPr="00CE0402" w:rsidRDefault="00B74C60" w:rsidP="005B11E3">
            <w:pPr>
              <w:ind w:right="-72"/>
              <w:jc w:val="right"/>
              <w:rPr>
                <w:rFonts w:cs="Arial"/>
                <w:color w:val="000000"/>
                <w:sz w:val="18"/>
                <w:szCs w:val="18"/>
                <w:lang w:val="en-GB"/>
              </w:rPr>
            </w:pPr>
            <w:r w:rsidRPr="00CE0402">
              <w:rPr>
                <w:rFonts w:cs="Arial"/>
                <w:color w:val="000000"/>
                <w:sz w:val="18"/>
                <w:szCs w:val="18"/>
              </w:rPr>
              <w:t>1,112</w:t>
            </w:r>
          </w:p>
        </w:tc>
        <w:tc>
          <w:tcPr>
            <w:tcW w:w="584" w:type="pct"/>
            <w:tcBorders>
              <w:bottom w:val="single" w:sz="4" w:space="0" w:color="auto"/>
            </w:tcBorders>
          </w:tcPr>
          <w:p w14:paraId="6D489A38" w14:textId="0C2287D8" w:rsidR="00B74C60" w:rsidRPr="00CE0402" w:rsidRDefault="00B74C60" w:rsidP="005B11E3">
            <w:pPr>
              <w:ind w:right="-72"/>
              <w:jc w:val="right"/>
              <w:rPr>
                <w:rFonts w:cs="Arial"/>
                <w:color w:val="000000"/>
                <w:sz w:val="18"/>
                <w:szCs w:val="18"/>
              </w:rPr>
            </w:pPr>
            <w:r w:rsidRPr="00CE0402">
              <w:rPr>
                <w:rFonts w:cs="Arial"/>
                <w:color w:val="000000"/>
                <w:sz w:val="18"/>
                <w:szCs w:val="18"/>
              </w:rPr>
              <w:t>21,435</w:t>
            </w:r>
          </w:p>
        </w:tc>
      </w:tr>
      <w:tr w:rsidR="00B74C60" w:rsidRPr="00CE0402" w14:paraId="28DD40FD" w14:textId="77777777" w:rsidTr="0009591A">
        <w:trPr>
          <w:trHeight w:val="20"/>
        </w:trPr>
        <w:tc>
          <w:tcPr>
            <w:tcW w:w="1506" w:type="pct"/>
            <w:vAlign w:val="bottom"/>
          </w:tcPr>
          <w:p w14:paraId="685BB9AE" w14:textId="77777777" w:rsidR="00B74C60" w:rsidRPr="00CE0402" w:rsidRDefault="00B74C60" w:rsidP="005B11E3">
            <w:pPr>
              <w:ind w:left="-101"/>
              <w:rPr>
                <w:rFonts w:cs="Arial"/>
                <w:color w:val="000000"/>
                <w:sz w:val="18"/>
                <w:szCs w:val="18"/>
              </w:rPr>
            </w:pPr>
          </w:p>
        </w:tc>
        <w:tc>
          <w:tcPr>
            <w:tcW w:w="582" w:type="pct"/>
            <w:tcBorders>
              <w:top w:val="single" w:sz="4" w:space="0" w:color="auto"/>
            </w:tcBorders>
            <w:vAlign w:val="bottom"/>
          </w:tcPr>
          <w:p w14:paraId="21EF2C78"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6F89AC6A"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49999A0A"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24B7469A"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50F0FCD2" w14:textId="77777777" w:rsidR="00B74C60" w:rsidRPr="00CE0402" w:rsidRDefault="00B74C60" w:rsidP="005B11E3">
            <w:pPr>
              <w:ind w:right="-72"/>
              <w:jc w:val="right"/>
              <w:rPr>
                <w:rFonts w:cs="Arial"/>
                <w:color w:val="000000"/>
                <w:sz w:val="18"/>
                <w:szCs w:val="18"/>
              </w:rPr>
            </w:pPr>
          </w:p>
        </w:tc>
        <w:tc>
          <w:tcPr>
            <w:tcW w:w="584" w:type="pct"/>
            <w:tcBorders>
              <w:top w:val="single" w:sz="4" w:space="0" w:color="auto"/>
            </w:tcBorders>
            <w:vAlign w:val="bottom"/>
          </w:tcPr>
          <w:p w14:paraId="261C5B09" w14:textId="7226AE13" w:rsidR="00B74C60" w:rsidRPr="00CE0402" w:rsidRDefault="00B74C60" w:rsidP="005B11E3">
            <w:pPr>
              <w:ind w:right="-72"/>
              <w:jc w:val="right"/>
              <w:rPr>
                <w:rFonts w:cs="Arial"/>
                <w:color w:val="000000"/>
                <w:sz w:val="18"/>
                <w:szCs w:val="18"/>
              </w:rPr>
            </w:pPr>
          </w:p>
        </w:tc>
      </w:tr>
      <w:tr w:rsidR="00045B2D" w:rsidRPr="00CE0402" w14:paraId="434940CF" w14:textId="77777777" w:rsidTr="0009591A">
        <w:trPr>
          <w:trHeight w:val="20"/>
        </w:trPr>
        <w:tc>
          <w:tcPr>
            <w:tcW w:w="1506" w:type="pct"/>
            <w:vAlign w:val="bottom"/>
          </w:tcPr>
          <w:p w14:paraId="4B12DFC9" w14:textId="608F3213" w:rsidR="00045B2D" w:rsidRPr="00CE0402" w:rsidRDefault="00045B2D" w:rsidP="00045B2D">
            <w:pPr>
              <w:ind w:left="-101"/>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2024</w:t>
            </w:r>
          </w:p>
        </w:tc>
        <w:tc>
          <w:tcPr>
            <w:tcW w:w="582" w:type="pct"/>
          </w:tcPr>
          <w:p w14:paraId="2E1FEC80" w14:textId="7679DF87" w:rsidR="00045B2D" w:rsidRPr="00CE0402" w:rsidRDefault="00045B2D" w:rsidP="00045B2D">
            <w:pPr>
              <w:ind w:right="-72"/>
              <w:jc w:val="right"/>
              <w:rPr>
                <w:rFonts w:cs="Arial"/>
                <w:color w:val="000000"/>
                <w:sz w:val="18"/>
                <w:szCs w:val="18"/>
              </w:rPr>
            </w:pPr>
            <w:r w:rsidRPr="00CE0402">
              <w:rPr>
                <w:rFonts w:cs="Arial"/>
                <w:sz w:val="18"/>
                <w:szCs w:val="18"/>
              </w:rPr>
              <w:t>(119,845)</w:t>
            </w:r>
          </w:p>
        </w:tc>
        <w:tc>
          <w:tcPr>
            <w:tcW w:w="582" w:type="pct"/>
          </w:tcPr>
          <w:p w14:paraId="19C0B31C" w14:textId="41C590AC" w:rsidR="00045B2D" w:rsidRPr="00CE0402" w:rsidRDefault="00045B2D" w:rsidP="00045B2D">
            <w:pPr>
              <w:ind w:right="-72"/>
              <w:jc w:val="right"/>
              <w:rPr>
                <w:rFonts w:cs="Arial"/>
                <w:color w:val="000000"/>
                <w:sz w:val="18"/>
                <w:szCs w:val="18"/>
              </w:rPr>
            </w:pPr>
            <w:r w:rsidRPr="00CE0402">
              <w:rPr>
                <w:rFonts w:cs="Arial"/>
                <w:sz w:val="18"/>
                <w:szCs w:val="18"/>
              </w:rPr>
              <w:t>(314)</w:t>
            </w:r>
          </w:p>
        </w:tc>
        <w:tc>
          <w:tcPr>
            <w:tcW w:w="582" w:type="pct"/>
          </w:tcPr>
          <w:p w14:paraId="7BC8CD54" w14:textId="20B1AFF6" w:rsidR="00045B2D" w:rsidRPr="00CE0402" w:rsidRDefault="00045B2D" w:rsidP="00045B2D">
            <w:pPr>
              <w:ind w:right="-72"/>
              <w:jc w:val="right"/>
              <w:rPr>
                <w:rFonts w:cs="Arial"/>
                <w:color w:val="000000"/>
                <w:sz w:val="18"/>
                <w:szCs w:val="18"/>
              </w:rPr>
            </w:pPr>
            <w:r w:rsidRPr="00CE0402">
              <w:rPr>
                <w:rFonts w:cs="Arial"/>
                <w:sz w:val="18"/>
                <w:szCs w:val="18"/>
              </w:rPr>
              <w:t>(338,926)</w:t>
            </w:r>
          </w:p>
        </w:tc>
        <w:tc>
          <w:tcPr>
            <w:tcW w:w="582" w:type="pct"/>
          </w:tcPr>
          <w:p w14:paraId="6179FAA9" w14:textId="425DC5FA" w:rsidR="00045B2D" w:rsidRPr="00CE0402" w:rsidRDefault="00045B2D" w:rsidP="00045B2D">
            <w:pPr>
              <w:ind w:right="-72"/>
              <w:jc w:val="right"/>
              <w:rPr>
                <w:rFonts w:cs="Arial"/>
                <w:color w:val="000000"/>
                <w:sz w:val="18"/>
                <w:szCs w:val="18"/>
              </w:rPr>
            </w:pPr>
            <w:r w:rsidRPr="00CE0402">
              <w:rPr>
                <w:rFonts w:cs="Arial"/>
                <w:sz w:val="18"/>
                <w:szCs w:val="18"/>
              </w:rPr>
              <w:t>(25,722)</w:t>
            </w:r>
          </w:p>
        </w:tc>
        <w:tc>
          <w:tcPr>
            <w:tcW w:w="582" w:type="pct"/>
          </w:tcPr>
          <w:p w14:paraId="0C4B4AA0" w14:textId="457D80A5" w:rsidR="00045B2D" w:rsidRPr="00CE0402" w:rsidRDefault="00045B2D" w:rsidP="00045B2D">
            <w:pPr>
              <w:ind w:right="-72"/>
              <w:jc w:val="right"/>
              <w:rPr>
                <w:rFonts w:cs="Arial"/>
                <w:color w:val="000000"/>
                <w:sz w:val="18"/>
                <w:szCs w:val="18"/>
              </w:rPr>
            </w:pPr>
            <w:r w:rsidRPr="00CE0402">
              <w:rPr>
                <w:rFonts w:cs="Arial"/>
                <w:sz w:val="18"/>
                <w:szCs w:val="18"/>
              </w:rPr>
              <w:t>-</w:t>
            </w:r>
          </w:p>
        </w:tc>
        <w:tc>
          <w:tcPr>
            <w:tcW w:w="584" w:type="pct"/>
          </w:tcPr>
          <w:p w14:paraId="1F921C02" w14:textId="41901E22" w:rsidR="00045B2D" w:rsidRPr="00CE0402" w:rsidRDefault="00045B2D" w:rsidP="00045B2D">
            <w:pPr>
              <w:ind w:right="-72"/>
              <w:jc w:val="right"/>
              <w:rPr>
                <w:rFonts w:cs="Arial"/>
                <w:color w:val="000000"/>
                <w:sz w:val="18"/>
                <w:szCs w:val="18"/>
              </w:rPr>
            </w:pPr>
            <w:r w:rsidRPr="00CE0402">
              <w:rPr>
                <w:rFonts w:cs="Arial"/>
                <w:sz w:val="18"/>
                <w:szCs w:val="18"/>
              </w:rPr>
              <w:t>(484,807)</w:t>
            </w:r>
          </w:p>
        </w:tc>
      </w:tr>
      <w:tr w:rsidR="00260299" w:rsidRPr="00CE0402" w14:paraId="2BD2DAE7" w14:textId="77777777" w:rsidTr="0009591A">
        <w:trPr>
          <w:trHeight w:val="20"/>
        </w:trPr>
        <w:tc>
          <w:tcPr>
            <w:tcW w:w="1506" w:type="pct"/>
            <w:vAlign w:val="bottom"/>
          </w:tcPr>
          <w:p w14:paraId="27364D9B" w14:textId="04AD56B4" w:rsidR="00260299" w:rsidRPr="00CE0402" w:rsidRDefault="00260299" w:rsidP="00260299">
            <w:pPr>
              <w:ind w:left="-86" w:right="-72"/>
              <w:rPr>
                <w:rFonts w:cs="Arial"/>
                <w:color w:val="000000"/>
                <w:sz w:val="18"/>
                <w:szCs w:val="18"/>
                <w:lang w:val="en-GB"/>
              </w:rPr>
            </w:pPr>
            <w:r w:rsidRPr="00CE0402">
              <w:rPr>
                <w:rFonts w:cs="Arial"/>
                <w:color w:val="000000"/>
                <w:sz w:val="18"/>
                <w:szCs w:val="18"/>
              </w:rPr>
              <w:t>Business combination (Note 34)</w:t>
            </w:r>
          </w:p>
        </w:tc>
        <w:tc>
          <w:tcPr>
            <w:tcW w:w="582" w:type="pct"/>
          </w:tcPr>
          <w:p w14:paraId="694BF565" w14:textId="13B6BD16" w:rsidR="00260299" w:rsidRPr="00CE0402" w:rsidRDefault="00260299" w:rsidP="00260299">
            <w:pPr>
              <w:ind w:right="-72"/>
              <w:jc w:val="right"/>
              <w:rPr>
                <w:rFonts w:cs="Arial"/>
                <w:color w:val="000000"/>
                <w:sz w:val="18"/>
                <w:szCs w:val="18"/>
              </w:rPr>
            </w:pPr>
            <w:r w:rsidRPr="00CE0402">
              <w:rPr>
                <w:rFonts w:cs="Arial"/>
                <w:sz w:val="18"/>
                <w:szCs w:val="18"/>
              </w:rPr>
              <w:t>-</w:t>
            </w:r>
          </w:p>
        </w:tc>
        <w:tc>
          <w:tcPr>
            <w:tcW w:w="582" w:type="pct"/>
          </w:tcPr>
          <w:p w14:paraId="2212057A" w14:textId="3827A59E" w:rsidR="00260299" w:rsidRPr="00CE0402" w:rsidRDefault="00260299" w:rsidP="00260299">
            <w:pPr>
              <w:ind w:right="-72"/>
              <w:jc w:val="right"/>
              <w:rPr>
                <w:rFonts w:cs="Arial"/>
                <w:color w:val="000000"/>
                <w:sz w:val="18"/>
                <w:szCs w:val="18"/>
              </w:rPr>
            </w:pPr>
            <w:r w:rsidRPr="00CE0402">
              <w:rPr>
                <w:rFonts w:cs="Arial"/>
                <w:sz w:val="18"/>
                <w:szCs w:val="18"/>
              </w:rPr>
              <w:t>-</w:t>
            </w:r>
          </w:p>
        </w:tc>
        <w:tc>
          <w:tcPr>
            <w:tcW w:w="582" w:type="pct"/>
          </w:tcPr>
          <w:p w14:paraId="57C1DD10" w14:textId="5A482E7A" w:rsidR="00260299" w:rsidRPr="00CE0402" w:rsidRDefault="00260299" w:rsidP="00260299">
            <w:pPr>
              <w:ind w:right="-72"/>
              <w:jc w:val="right"/>
              <w:rPr>
                <w:rFonts w:cs="Arial"/>
                <w:color w:val="000000"/>
                <w:sz w:val="18"/>
                <w:szCs w:val="18"/>
              </w:rPr>
            </w:pPr>
            <w:r w:rsidRPr="00CE0402">
              <w:rPr>
                <w:rFonts w:cs="Arial"/>
                <w:sz w:val="18"/>
                <w:szCs w:val="18"/>
              </w:rPr>
              <w:t xml:space="preserve"> (44,677)</w:t>
            </w:r>
          </w:p>
        </w:tc>
        <w:tc>
          <w:tcPr>
            <w:tcW w:w="582" w:type="pct"/>
          </w:tcPr>
          <w:p w14:paraId="434AA4C0" w14:textId="1615ABC8" w:rsidR="00260299" w:rsidRPr="00CE0402" w:rsidRDefault="00260299" w:rsidP="00260299">
            <w:pPr>
              <w:ind w:right="-72"/>
              <w:jc w:val="right"/>
              <w:rPr>
                <w:rFonts w:cs="Arial"/>
                <w:color w:val="000000"/>
                <w:sz w:val="18"/>
                <w:szCs w:val="18"/>
              </w:rPr>
            </w:pPr>
            <w:r w:rsidRPr="00CE0402">
              <w:rPr>
                <w:rFonts w:cs="Arial"/>
                <w:sz w:val="18"/>
                <w:szCs w:val="18"/>
              </w:rPr>
              <w:t xml:space="preserve"> -   </w:t>
            </w:r>
          </w:p>
        </w:tc>
        <w:tc>
          <w:tcPr>
            <w:tcW w:w="582" w:type="pct"/>
          </w:tcPr>
          <w:p w14:paraId="219F2FD8" w14:textId="3AE3C2F2" w:rsidR="00260299" w:rsidRPr="00CE0402" w:rsidRDefault="00260299" w:rsidP="00260299">
            <w:pPr>
              <w:ind w:right="-72"/>
              <w:jc w:val="right"/>
              <w:rPr>
                <w:rFonts w:cs="Arial"/>
                <w:color w:val="000000"/>
                <w:sz w:val="18"/>
                <w:szCs w:val="18"/>
              </w:rPr>
            </w:pPr>
            <w:r w:rsidRPr="00CE0402">
              <w:rPr>
                <w:rFonts w:cs="Arial"/>
                <w:sz w:val="18"/>
                <w:szCs w:val="18"/>
              </w:rPr>
              <w:t>-</w:t>
            </w:r>
          </w:p>
        </w:tc>
        <w:tc>
          <w:tcPr>
            <w:tcW w:w="584" w:type="pct"/>
          </w:tcPr>
          <w:p w14:paraId="72FB3FFE" w14:textId="67037CCB" w:rsidR="00260299" w:rsidRPr="00CE0402" w:rsidRDefault="00260299" w:rsidP="00260299">
            <w:pPr>
              <w:ind w:right="-72"/>
              <w:jc w:val="right"/>
              <w:rPr>
                <w:rFonts w:cs="Arial"/>
                <w:color w:val="000000"/>
                <w:sz w:val="18"/>
                <w:szCs w:val="18"/>
              </w:rPr>
            </w:pPr>
            <w:r w:rsidRPr="00CE0402">
              <w:rPr>
                <w:rFonts w:cs="Arial"/>
                <w:sz w:val="18"/>
                <w:szCs w:val="18"/>
              </w:rPr>
              <w:t xml:space="preserve"> (44,677)</w:t>
            </w:r>
          </w:p>
        </w:tc>
      </w:tr>
      <w:tr w:rsidR="00260299" w:rsidRPr="00CE0402" w14:paraId="39AFBFC1" w14:textId="77777777" w:rsidTr="0009591A">
        <w:trPr>
          <w:trHeight w:val="20"/>
        </w:trPr>
        <w:tc>
          <w:tcPr>
            <w:tcW w:w="1506" w:type="pct"/>
            <w:vAlign w:val="bottom"/>
          </w:tcPr>
          <w:p w14:paraId="4F1996E8" w14:textId="45B4107A" w:rsidR="00260299" w:rsidRPr="00CE0402" w:rsidRDefault="00260299" w:rsidP="00260299">
            <w:pPr>
              <w:ind w:left="-101"/>
              <w:jc w:val="left"/>
              <w:rPr>
                <w:rFonts w:cs="Arial"/>
                <w:color w:val="000000"/>
                <w:sz w:val="18"/>
                <w:szCs w:val="18"/>
              </w:rPr>
            </w:pPr>
            <w:r w:rsidRPr="00CE0402">
              <w:rPr>
                <w:rFonts w:cs="Arial"/>
                <w:color w:val="000000"/>
                <w:sz w:val="18"/>
                <w:szCs w:val="18"/>
              </w:rPr>
              <w:t>Charged</w:t>
            </w:r>
            <w:r w:rsidRPr="00CE0402">
              <w:rPr>
                <w:rFonts w:cs="Arial"/>
                <w:color w:val="000000"/>
                <w:sz w:val="18"/>
                <w:szCs w:val="18"/>
                <w:cs/>
              </w:rPr>
              <w:t xml:space="preserve"> </w:t>
            </w:r>
            <w:r w:rsidRPr="00CE0402">
              <w:rPr>
                <w:rFonts w:cs="Arial"/>
                <w:color w:val="000000"/>
                <w:sz w:val="18"/>
                <w:szCs w:val="18"/>
              </w:rPr>
              <w:t>(credited) to profit or loss</w:t>
            </w:r>
          </w:p>
        </w:tc>
        <w:tc>
          <w:tcPr>
            <w:tcW w:w="582" w:type="pct"/>
            <w:tcBorders>
              <w:bottom w:val="single" w:sz="4" w:space="0" w:color="auto"/>
            </w:tcBorders>
          </w:tcPr>
          <w:p w14:paraId="23BF1860" w14:textId="60364415" w:rsidR="00260299" w:rsidRPr="00CE0402" w:rsidRDefault="00260299" w:rsidP="00260299">
            <w:pPr>
              <w:ind w:right="-72"/>
              <w:jc w:val="right"/>
              <w:rPr>
                <w:rFonts w:cs="Arial"/>
                <w:color w:val="000000"/>
                <w:sz w:val="18"/>
                <w:szCs w:val="18"/>
              </w:rPr>
            </w:pPr>
            <w:r w:rsidRPr="00CE0402">
              <w:rPr>
                <w:rFonts w:cs="Arial"/>
                <w:sz w:val="18"/>
                <w:szCs w:val="18"/>
              </w:rPr>
              <w:t>(17,057)</w:t>
            </w:r>
          </w:p>
        </w:tc>
        <w:tc>
          <w:tcPr>
            <w:tcW w:w="582" w:type="pct"/>
            <w:tcBorders>
              <w:bottom w:val="single" w:sz="4" w:space="0" w:color="auto"/>
            </w:tcBorders>
          </w:tcPr>
          <w:p w14:paraId="7516E966" w14:textId="29581495" w:rsidR="00260299" w:rsidRPr="00CE0402" w:rsidRDefault="00260299" w:rsidP="00260299">
            <w:pPr>
              <w:ind w:right="-72"/>
              <w:jc w:val="right"/>
              <w:rPr>
                <w:rFonts w:cs="Arial"/>
                <w:color w:val="000000"/>
                <w:sz w:val="18"/>
                <w:szCs w:val="18"/>
              </w:rPr>
            </w:pPr>
            <w:r w:rsidRPr="00CE0402">
              <w:rPr>
                <w:rFonts w:cs="Arial"/>
                <w:sz w:val="18"/>
                <w:szCs w:val="18"/>
              </w:rPr>
              <w:t>314</w:t>
            </w:r>
          </w:p>
        </w:tc>
        <w:tc>
          <w:tcPr>
            <w:tcW w:w="582" w:type="pct"/>
            <w:tcBorders>
              <w:bottom w:val="single" w:sz="4" w:space="0" w:color="auto"/>
            </w:tcBorders>
          </w:tcPr>
          <w:p w14:paraId="53865624" w14:textId="16AD3EA0" w:rsidR="00260299" w:rsidRPr="00CE0402" w:rsidRDefault="00260299" w:rsidP="00260299">
            <w:pPr>
              <w:ind w:right="-72"/>
              <w:jc w:val="right"/>
              <w:rPr>
                <w:rFonts w:cs="Arial"/>
                <w:color w:val="000000"/>
                <w:sz w:val="18"/>
                <w:szCs w:val="18"/>
              </w:rPr>
            </w:pPr>
            <w:r w:rsidRPr="00CE0402">
              <w:rPr>
                <w:rFonts w:cs="Arial"/>
                <w:sz w:val="18"/>
                <w:szCs w:val="18"/>
              </w:rPr>
              <w:t xml:space="preserve"> 19,488 </w:t>
            </w:r>
          </w:p>
        </w:tc>
        <w:tc>
          <w:tcPr>
            <w:tcW w:w="582" w:type="pct"/>
            <w:tcBorders>
              <w:bottom w:val="single" w:sz="4" w:space="0" w:color="auto"/>
            </w:tcBorders>
          </w:tcPr>
          <w:p w14:paraId="63A38C6D" w14:textId="60C2432D" w:rsidR="00260299" w:rsidRPr="00CE0402" w:rsidRDefault="00260299" w:rsidP="00260299">
            <w:pPr>
              <w:ind w:right="-72"/>
              <w:jc w:val="right"/>
              <w:rPr>
                <w:rFonts w:cs="Arial"/>
                <w:color w:val="000000"/>
                <w:sz w:val="18"/>
                <w:szCs w:val="18"/>
              </w:rPr>
            </w:pPr>
            <w:r w:rsidRPr="00CE0402">
              <w:rPr>
                <w:rFonts w:cs="Arial"/>
                <w:sz w:val="18"/>
                <w:szCs w:val="18"/>
              </w:rPr>
              <w:t xml:space="preserve"> 815 </w:t>
            </w:r>
          </w:p>
        </w:tc>
        <w:tc>
          <w:tcPr>
            <w:tcW w:w="582" w:type="pct"/>
            <w:tcBorders>
              <w:bottom w:val="single" w:sz="4" w:space="0" w:color="auto"/>
            </w:tcBorders>
          </w:tcPr>
          <w:p w14:paraId="52517266" w14:textId="3B976C69" w:rsidR="00260299" w:rsidRPr="00CE0402" w:rsidRDefault="00260299" w:rsidP="00260299">
            <w:pPr>
              <w:ind w:right="-72"/>
              <w:jc w:val="right"/>
              <w:rPr>
                <w:rFonts w:cs="Arial"/>
                <w:color w:val="000000"/>
                <w:sz w:val="18"/>
                <w:szCs w:val="18"/>
              </w:rPr>
            </w:pPr>
            <w:r w:rsidRPr="00CE0402">
              <w:rPr>
                <w:rFonts w:cs="Arial"/>
                <w:sz w:val="18"/>
                <w:szCs w:val="18"/>
              </w:rPr>
              <w:t>-</w:t>
            </w:r>
          </w:p>
        </w:tc>
        <w:tc>
          <w:tcPr>
            <w:tcW w:w="584" w:type="pct"/>
            <w:tcBorders>
              <w:bottom w:val="single" w:sz="4" w:space="0" w:color="auto"/>
            </w:tcBorders>
          </w:tcPr>
          <w:p w14:paraId="144F1A47" w14:textId="5AEDE6BE" w:rsidR="00260299" w:rsidRPr="00CE0402" w:rsidRDefault="00260299" w:rsidP="00260299">
            <w:pPr>
              <w:ind w:right="-72"/>
              <w:jc w:val="right"/>
              <w:rPr>
                <w:rFonts w:cs="Arial"/>
                <w:color w:val="000000"/>
                <w:sz w:val="18"/>
                <w:szCs w:val="18"/>
              </w:rPr>
            </w:pPr>
            <w:r w:rsidRPr="00CE0402">
              <w:rPr>
                <w:rFonts w:cs="Arial"/>
                <w:sz w:val="18"/>
                <w:szCs w:val="18"/>
              </w:rPr>
              <w:t xml:space="preserve"> 3,560 </w:t>
            </w:r>
          </w:p>
        </w:tc>
      </w:tr>
      <w:tr w:rsidR="00B74C60" w:rsidRPr="00CE0402" w14:paraId="3397FA63" w14:textId="77777777" w:rsidTr="0009591A">
        <w:trPr>
          <w:trHeight w:val="20"/>
        </w:trPr>
        <w:tc>
          <w:tcPr>
            <w:tcW w:w="1506" w:type="pct"/>
            <w:vAlign w:val="bottom"/>
          </w:tcPr>
          <w:p w14:paraId="265C1E2A" w14:textId="77777777" w:rsidR="00B74C60" w:rsidRPr="00CE0402" w:rsidRDefault="00B74C60" w:rsidP="005B11E3">
            <w:pPr>
              <w:ind w:left="-101"/>
              <w:rPr>
                <w:rFonts w:cs="Arial"/>
                <w:color w:val="000000"/>
                <w:sz w:val="18"/>
                <w:szCs w:val="18"/>
              </w:rPr>
            </w:pPr>
          </w:p>
        </w:tc>
        <w:tc>
          <w:tcPr>
            <w:tcW w:w="582" w:type="pct"/>
            <w:tcBorders>
              <w:top w:val="single" w:sz="4" w:space="0" w:color="auto"/>
            </w:tcBorders>
            <w:vAlign w:val="bottom"/>
          </w:tcPr>
          <w:p w14:paraId="36FDFCF0"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48DD4832"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4412C4C4"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1F136C72" w14:textId="77777777" w:rsidR="00B74C60" w:rsidRPr="00CE0402" w:rsidRDefault="00B74C60" w:rsidP="005B11E3">
            <w:pPr>
              <w:ind w:right="-72"/>
              <w:jc w:val="right"/>
              <w:rPr>
                <w:rFonts w:cs="Arial"/>
                <w:color w:val="000000"/>
                <w:sz w:val="18"/>
                <w:szCs w:val="18"/>
              </w:rPr>
            </w:pPr>
          </w:p>
        </w:tc>
        <w:tc>
          <w:tcPr>
            <w:tcW w:w="582" w:type="pct"/>
            <w:tcBorders>
              <w:top w:val="single" w:sz="4" w:space="0" w:color="auto"/>
            </w:tcBorders>
            <w:vAlign w:val="bottom"/>
          </w:tcPr>
          <w:p w14:paraId="7364B54A" w14:textId="77777777" w:rsidR="00B74C60" w:rsidRPr="00CE0402" w:rsidRDefault="00B74C60" w:rsidP="005B11E3">
            <w:pPr>
              <w:ind w:right="-72"/>
              <w:jc w:val="right"/>
              <w:rPr>
                <w:rFonts w:cs="Arial"/>
                <w:color w:val="000000"/>
                <w:sz w:val="18"/>
                <w:szCs w:val="18"/>
              </w:rPr>
            </w:pPr>
          </w:p>
        </w:tc>
        <w:tc>
          <w:tcPr>
            <w:tcW w:w="584" w:type="pct"/>
            <w:tcBorders>
              <w:top w:val="single" w:sz="4" w:space="0" w:color="auto"/>
            </w:tcBorders>
            <w:vAlign w:val="bottom"/>
          </w:tcPr>
          <w:p w14:paraId="473411B4" w14:textId="199E9271" w:rsidR="00B74C60" w:rsidRPr="00CE0402" w:rsidRDefault="00B74C60" w:rsidP="005B11E3">
            <w:pPr>
              <w:ind w:right="-72"/>
              <w:jc w:val="right"/>
              <w:rPr>
                <w:rFonts w:cs="Arial"/>
                <w:color w:val="000000"/>
                <w:sz w:val="18"/>
                <w:szCs w:val="18"/>
              </w:rPr>
            </w:pPr>
          </w:p>
        </w:tc>
      </w:tr>
      <w:tr w:rsidR="005D55DB" w:rsidRPr="00CE0402" w14:paraId="6E09AD4C" w14:textId="77777777" w:rsidTr="0009591A">
        <w:trPr>
          <w:trHeight w:val="20"/>
        </w:trPr>
        <w:tc>
          <w:tcPr>
            <w:tcW w:w="1506" w:type="pct"/>
            <w:vAlign w:val="bottom"/>
          </w:tcPr>
          <w:p w14:paraId="686D7331" w14:textId="1AACB62E" w:rsidR="005D55DB" w:rsidRPr="00CE0402" w:rsidRDefault="005D55DB" w:rsidP="005D55DB">
            <w:pPr>
              <w:ind w:left="-101"/>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2025</w:t>
            </w:r>
          </w:p>
        </w:tc>
        <w:tc>
          <w:tcPr>
            <w:tcW w:w="582" w:type="pct"/>
            <w:tcBorders>
              <w:bottom w:val="single" w:sz="4" w:space="0" w:color="auto"/>
            </w:tcBorders>
          </w:tcPr>
          <w:p w14:paraId="49E906BA" w14:textId="4C942828" w:rsidR="005D55DB" w:rsidRPr="00CE0402" w:rsidRDefault="005D55DB" w:rsidP="005D55DB">
            <w:pPr>
              <w:ind w:right="-72"/>
              <w:jc w:val="right"/>
              <w:rPr>
                <w:rFonts w:cs="Arial"/>
                <w:color w:val="000000"/>
                <w:sz w:val="18"/>
                <w:szCs w:val="18"/>
              </w:rPr>
            </w:pPr>
            <w:r w:rsidRPr="00CE0402">
              <w:rPr>
                <w:rFonts w:cs="Arial"/>
                <w:sz w:val="18"/>
                <w:szCs w:val="18"/>
              </w:rPr>
              <w:t>(136,902)</w:t>
            </w:r>
          </w:p>
        </w:tc>
        <w:tc>
          <w:tcPr>
            <w:tcW w:w="582" w:type="pct"/>
            <w:tcBorders>
              <w:bottom w:val="single" w:sz="4" w:space="0" w:color="auto"/>
            </w:tcBorders>
          </w:tcPr>
          <w:p w14:paraId="0BB3E4F1" w14:textId="17B6847D" w:rsidR="005D55DB" w:rsidRPr="00CE0402" w:rsidRDefault="005D55DB" w:rsidP="005D55DB">
            <w:pPr>
              <w:ind w:right="-72"/>
              <w:jc w:val="right"/>
              <w:rPr>
                <w:rFonts w:cs="Arial"/>
                <w:color w:val="000000"/>
                <w:sz w:val="18"/>
                <w:szCs w:val="18"/>
              </w:rPr>
            </w:pPr>
            <w:r w:rsidRPr="00CE0402">
              <w:rPr>
                <w:rFonts w:cs="Arial"/>
                <w:sz w:val="18"/>
                <w:szCs w:val="18"/>
              </w:rPr>
              <w:t>-</w:t>
            </w:r>
          </w:p>
        </w:tc>
        <w:tc>
          <w:tcPr>
            <w:tcW w:w="582" w:type="pct"/>
            <w:tcBorders>
              <w:bottom w:val="single" w:sz="4" w:space="0" w:color="auto"/>
            </w:tcBorders>
          </w:tcPr>
          <w:p w14:paraId="55311CEC" w14:textId="794DB488" w:rsidR="005D55DB" w:rsidRPr="00CE0402" w:rsidRDefault="005D55DB" w:rsidP="005D55DB">
            <w:pPr>
              <w:ind w:right="-72"/>
              <w:jc w:val="right"/>
              <w:rPr>
                <w:rFonts w:cs="Arial"/>
                <w:color w:val="000000"/>
                <w:sz w:val="18"/>
                <w:szCs w:val="18"/>
              </w:rPr>
            </w:pPr>
            <w:r w:rsidRPr="00CE0402">
              <w:rPr>
                <w:rFonts w:cs="Arial"/>
                <w:sz w:val="18"/>
                <w:szCs w:val="18"/>
              </w:rPr>
              <w:t xml:space="preserve"> (364,115)</w:t>
            </w:r>
          </w:p>
        </w:tc>
        <w:tc>
          <w:tcPr>
            <w:tcW w:w="582" w:type="pct"/>
            <w:tcBorders>
              <w:bottom w:val="single" w:sz="4" w:space="0" w:color="auto"/>
            </w:tcBorders>
          </w:tcPr>
          <w:p w14:paraId="582F71F5" w14:textId="507FDB37" w:rsidR="005D55DB" w:rsidRPr="00CE0402" w:rsidRDefault="005D55DB" w:rsidP="005D55DB">
            <w:pPr>
              <w:ind w:right="-72"/>
              <w:jc w:val="right"/>
              <w:rPr>
                <w:rFonts w:cs="Arial"/>
                <w:color w:val="000000"/>
                <w:sz w:val="18"/>
                <w:szCs w:val="18"/>
              </w:rPr>
            </w:pPr>
            <w:r w:rsidRPr="00CE0402">
              <w:rPr>
                <w:rFonts w:cs="Arial"/>
                <w:sz w:val="18"/>
                <w:szCs w:val="18"/>
              </w:rPr>
              <w:t xml:space="preserve"> (24,907)</w:t>
            </w:r>
          </w:p>
        </w:tc>
        <w:tc>
          <w:tcPr>
            <w:tcW w:w="582" w:type="pct"/>
            <w:tcBorders>
              <w:bottom w:val="single" w:sz="4" w:space="0" w:color="auto"/>
            </w:tcBorders>
          </w:tcPr>
          <w:p w14:paraId="05271328" w14:textId="10F2BC3B" w:rsidR="005D55DB" w:rsidRPr="00CE0402" w:rsidRDefault="005D55DB" w:rsidP="005D55DB">
            <w:pPr>
              <w:ind w:right="-72"/>
              <w:jc w:val="right"/>
              <w:rPr>
                <w:rFonts w:cs="Arial"/>
                <w:color w:val="000000"/>
                <w:sz w:val="18"/>
                <w:szCs w:val="18"/>
              </w:rPr>
            </w:pPr>
            <w:r w:rsidRPr="00CE0402">
              <w:rPr>
                <w:rFonts w:cs="Arial"/>
                <w:sz w:val="18"/>
                <w:szCs w:val="18"/>
              </w:rPr>
              <w:t>-</w:t>
            </w:r>
          </w:p>
        </w:tc>
        <w:tc>
          <w:tcPr>
            <w:tcW w:w="584" w:type="pct"/>
            <w:tcBorders>
              <w:bottom w:val="single" w:sz="4" w:space="0" w:color="auto"/>
            </w:tcBorders>
          </w:tcPr>
          <w:p w14:paraId="2F33B73F" w14:textId="6EF13702" w:rsidR="005D55DB" w:rsidRPr="00CE0402" w:rsidRDefault="005D55DB" w:rsidP="005D55DB">
            <w:pPr>
              <w:ind w:right="-72"/>
              <w:jc w:val="right"/>
              <w:rPr>
                <w:rFonts w:cs="Arial"/>
                <w:color w:val="000000"/>
                <w:sz w:val="18"/>
                <w:szCs w:val="18"/>
              </w:rPr>
            </w:pPr>
            <w:r w:rsidRPr="00CE0402">
              <w:rPr>
                <w:rFonts w:cs="Arial"/>
                <w:sz w:val="18"/>
                <w:szCs w:val="18"/>
              </w:rPr>
              <w:t xml:space="preserve"> (525,924)</w:t>
            </w:r>
          </w:p>
        </w:tc>
      </w:tr>
      <w:bookmarkEnd w:id="48"/>
    </w:tbl>
    <w:p w14:paraId="044A2C68" w14:textId="2C97A3F3" w:rsidR="0058169C" w:rsidRPr="00CE0402" w:rsidRDefault="0058169C" w:rsidP="0041128C">
      <w:pPr>
        <w:autoSpaceDE w:val="0"/>
        <w:autoSpaceDN w:val="0"/>
        <w:adjustRightInd w:val="0"/>
        <w:jc w:val="thaiDistribute"/>
        <w:rPr>
          <w:rFonts w:cs="Arial"/>
          <w:color w:val="000000"/>
          <w:sz w:val="18"/>
          <w:szCs w:val="18"/>
        </w:rPr>
      </w:pPr>
    </w:p>
    <w:p w14:paraId="2C96458F" w14:textId="77777777" w:rsidR="0058169C" w:rsidRPr="00CE0402" w:rsidRDefault="0058169C" w:rsidP="0041128C">
      <w:pPr>
        <w:autoSpaceDE w:val="0"/>
        <w:autoSpaceDN w:val="0"/>
        <w:adjustRightInd w:val="0"/>
        <w:jc w:val="thaiDistribute"/>
        <w:rPr>
          <w:rFonts w:cs="Arial"/>
          <w:color w:val="000000"/>
          <w:sz w:val="18"/>
          <w:szCs w:val="18"/>
        </w:rPr>
      </w:pPr>
    </w:p>
    <w:p w14:paraId="1BF74622" w14:textId="77777777" w:rsidR="0058169C" w:rsidRPr="00CE0402" w:rsidRDefault="0058169C" w:rsidP="0041128C">
      <w:pPr>
        <w:rPr>
          <w:rFonts w:cs="Arial"/>
          <w:color w:val="000000"/>
          <w:sz w:val="18"/>
          <w:szCs w:val="18"/>
        </w:rPr>
        <w:sectPr w:rsidR="0058169C" w:rsidRPr="00CE0402" w:rsidSect="003F1EB6">
          <w:pgSz w:w="16834" w:h="11909" w:orient="landscape" w:code="9"/>
          <w:pgMar w:top="1440" w:right="720" w:bottom="720" w:left="720" w:header="706" w:footer="706" w:gutter="0"/>
          <w:cols w:space="720"/>
          <w:docGrid w:linePitch="272"/>
        </w:sectPr>
      </w:pPr>
    </w:p>
    <w:p w14:paraId="784A4F41" w14:textId="77777777" w:rsidR="0058169C" w:rsidRPr="00CE0402" w:rsidRDefault="0058169C" w:rsidP="0041128C">
      <w:pPr>
        <w:rPr>
          <w:rFonts w:cs="Arial"/>
          <w:color w:val="000000"/>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58169C" w:rsidRPr="00CE0402" w14:paraId="1E626C50" w14:textId="77777777" w:rsidTr="00076B17">
        <w:trPr>
          <w:trHeight w:val="20"/>
        </w:trPr>
        <w:tc>
          <w:tcPr>
            <w:tcW w:w="4709" w:type="dxa"/>
            <w:tcBorders>
              <w:top w:val="nil"/>
              <w:left w:val="nil"/>
              <w:right w:val="nil"/>
            </w:tcBorders>
            <w:vAlign w:val="center"/>
            <w:hideMark/>
          </w:tcPr>
          <w:p w14:paraId="10A3C50F" w14:textId="77777777" w:rsidR="0058169C" w:rsidRPr="00CE0402" w:rsidRDefault="0058169C" w:rsidP="0041128C">
            <w:pPr>
              <w:ind w:left="-101"/>
              <w:jc w:val="left"/>
              <w:rPr>
                <w:rFonts w:eastAsia="Times New Roman" w:cs="Arial"/>
                <w:color w:val="000000"/>
                <w:sz w:val="18"/>
                <w:szCs w:val="18"/>
              </w:rPr>
            </w:pPr>
            <w:r w:rsidRPr="00CE0402">
              <w:rPr>
                <w:rFonts w:cs="Arial"/>
                <w:color w:val="000000"/>
                <w:sz w:val="18"/>
                <w:szCs w:val="18"/>
              </w:rPr>
              <w:br w:type="page"/>
            </w:r>
          </w:p>
        </w:tc>
        <w:tc>
          <w:tcPr>
            <w:tcW w:w="4752" w:type="dxa"/>
            <w:gridSpan w:val="3"/>
            <w:tcBorders>
              <w:left w:val="nil"/>
              <w:bottom w:val="single" w:sz="4" w:space="0" w:color="auto"/>
              <w:right w:val="nil"/>
            </w:tcBorders>
          </w:tcPr>
          <w:p w14:paraId="75CB96BB" w14:textId="77777777" w:rsidR="0058169C" w:rsidRPr="00CE0402" w:rsidRDefault="0058169C" w:rsidP="0041128C">
            <w:pPr>
              <w:ind w:right="-72"/>
              <w:jc w:val="center"/>
              <w:rPr>
                <w:rFonts w:eastAsia="Times New Roman" w:cs="Arial"/>
                <w:b/>
                <w:bCs/>
                <w:color w:val="000000"/>
                <w:sz w:val="18"/>
                <w:szCs w:val="18"/>
                <w:cs/>
              </w:rPr>
            </w:pPr>
            <w:r w:rsidRPr="00CE0402">
              <w:rPr>
                <w:rFonts w:eastAsia="Times New Roman" w:cs="Arial"/>
                <w:b/>
                <w:bCs/>
                <w:color w:val="000000"/>
                <w:sz w:val="18"/>
                <w:szCs w:val="18"/>
              </w:rPr>
              <w:t>Separate financial statements</w:t>
            </w:r>
          </w:p>
        </w:tc>
      </w:tr>
      <w:tr w:rsidR="0058169C" w:rsidRPr="00CE0402" w14:paraId="22C38863" w14:textId="77777777" w:rsidTr="00937039">
        <w:trPr>
          <w:trHeight w:val="20"/>
        </w:trPr>
        <w:tc>
          <w:tcPr>
            <w:tcW w:w="4709" w:type="dxa"/>
            <w:tcBorders>
              <w:top w:val="nil"/>
              <w:left w:val="nil"/>
              <w:right w:val="nil"/>
            </w:tcBorders>
            <w:vAlign w:val="center"/>
          </w:tcPr>
          <w:p w14:paraId="40E1ED96" w14:textId="77777777" w:rsidR="0058169C" w:rsidRPr="00CE0402" w:rsidRDefault="0058169C" w:rsidP="0041128C">
            <w:pPr>
              <w:ind w:left="-101"/>
              <w:jc w:val="left"/>
              <w:rPr>
                <w:rFonts w:eastAsia="Times New Roman" w:cs="Arial"/>
                <w:color w:val="000000"/>
                <w:sz w:val="18"/>
                <w:szCs w:val="18"/>
              </w:rPr>
            </w:pPr>
          </w:p>
        </w:tc>
        <w:tc>
          <w:tcPr>
            <w:tcW w:w="1584" w:type="dxa"/>
            <w:tcBorders>
              <w:top w:val="nil"/>
              <w:left w:val="nil"/>
              <w:right w:val="nil"/>
            </w:tcBorders>
            <w:vAlign w:val="bottom"/>
          </w:tcPr>
          <w:p w14:paraId="366479FF"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Employee benefit</w:t>
            </w:r>
          </w:p>
          <w:p w14:paraId="47A8F1B2" w14:textId="77777777" w:rsidR="0058169C" w:rsidRPr="00CE0402" w:rsidRDefault="0058169C" w:rsidP="0041128C">
            <w:pPr>
              <w:ind w:right="-72"/>
              <w:jc w:val="right"/>
              <w:rPr>
                <w:rFonts w:cs="Arial"/>
                <w:color w:val="000000"/>
                <w:sz w:val="18"/>
                <w:szCs w:val="18"/>
              </w:rPr>
            </w:pPr>
            <w:r w:rsidRPr="00CE0402">
              <w:rPr>
                <w:rFonts w:cs="Arial"/>
                <w:b/>
                <w:bCs/>
                <w:color w:val="000000"/>
                <w:sz w:val="18"/>
                <w:szCs w:val="18"/>
              </w:rPr>
              <w:t>obligations Thousand</w:t>
            </w:r>
          </w:p>
        </w:tc>
        <w:tc>
          <w:tcPr>
            <w:tcW w:w="1584" w:type="dxa"/>
            <w:tcBorders>
              <w:top w:val="nil"/>
              <w:left w:val="nil"/>
              <w:right w:val="nil"/>
            </w:tcBorders>
            <w:vAlign w:val="bottom"/>
          </w:tcPr>
          <w:p w14:paraId="374D0D23"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Lease</w:t>
            </w:r>
          </w:p>
          <w:p w14:paraId="21FDB888"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liabilities</w:t>
            </w:r>
          </w:p>
          <w:p w14:paraId="1D9CF174"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Thousand</w:t>
            </w:r>
          </w:p>
        </w:tc>
        <w:tc>
          <w:tcPr>
            <w:tcW w:w="1584" w:type="dxa"/>
            <w:tcBorders>
              <w:top w:val="nil"/>
              <w:left w:val="nil"/>
              <w:right w:val="nil"/>
            </w:tcBorders>
            <w:vAlign w:val="bottom"/>
          </w:tcPr>
          <w:p w14:paraId="28E7C3E3" w14:textId="77777777" w:rsidR="0058169C" w:rsidRPr="00CE0402" w:rsidRDefault="0058169C" w:rsidP="0041128C">
            <w:pPr>
              <w:ind w:right="-58"/>
              <w:jc w:val="right"/>
              <w:rPr>
                <w:rFonts w:cs="Arial"/>
                <w:b/>
                <w:bCs/>
                <w:color w:val="000000"/>
                <w:sz w:val="18"/>
                <w:szCs w:val="18"/>
              </w:rPr>
            </w:pPr>
            <w:r w:rsidRPr="00CE0402">
              <w:rPr>
                <w:rFonts w:cs="Arial"/>
                <w:b/>
                <w:bCs/>
                <w:color w:val="000000"/>
                <w:sz w:val="18"/>
                <w:szCs w:val="18"/>
              </w:rPr>
              <w:t>Total</w:t>
            </w:r>
          </w:p>
          <w:p w14:paraId="5E529FA6" w14:textId="77777777" w:rsidR="0058169C" w:rsidRPr="00CE0402" w:rsidRDefault="0058169C" w:rsidP="0041128C">
            <w:pPr>
              <w:ind w:right="-72"/>
              <w:jc w:val="right"/>
              <w:rPr>
                <w:rFonts w:cs="Arial"/>
                <w:color w:val="000000"/>
                <w:sz w:val="18"/>
                <w:szCs w:val="18"/>
              </w:rPr>
            </w:pPr>
            <w:r w:rsidRPr="00CE0402">
              <w:rPr>
                <w:rFonts w:cs="Arial"/>
                <w:b/>
                <w:bCs/>
                <w:color w:val="000000"/>
                <w:sz w:val="18"/>
                <w:szCs w:val="18"/>
              </w:rPr>
              <w:t>Thousand</w:t>
            </w:r>
          </w:p>
        </w:tc>
      </w:tr>
      <w:tr w:rsidR="0058169C" w:rsidRPr="00CE0402" w14:paraId="7C4F3039" w14:textId="77777777" w:rsidTr="00937039">
        <w:trPr>
          <w:trHeight w:val="20"/>
        </w:trPr>
        <w:tc>
          <w:tcPr>
            <w:tcW w:w="4709" w:type="dxa"/>
            <w:tcBorders>
              <w:top w:val="nil"/>
              <w:left w:val="nil"/>
              <w:right w:val="nil"/>
            </w:tcBorders>
            <w:vAlign w:val="center"/>
          </w:tcPr>
          <w:p w14:paraId="4253F2B7" w14:textId="77777777" w:rsidR="0058169C" w:rsidRPr="00CE0402" w:rsidRDefault="0058169C" w:rsidP="0041128C">
            <w:pPr>
              <w:ind w:left="-101"/>
              <w:jc w:val="left"/>
              <w:rPr>
                <w:rFonts w:eastAsia="Times New Roman" w:cs="Arial"/>
                <w:b/>
                <w:bCs/>
                <w:color w:val="000000"/>
                <w:sz w:val="18"/>
                <w:szCs w:val="18"/>
              </w:rPr>
            </w:pPr>
          </w:p>
        </w:tc>
        <w:tc>
          <w:tcPr>
            <w:tcW w:w="1584" w:type="dxa"/>
            <w:tcBorders>
              <w:top w:val="nil"/>
              <w:left w:val="nil"/>
              <w:bottom w:val="single" w:sz="4" w:space="0" w:color="auto"/>
              <w:right w:val="nil"/>
            </w:tcBorders>
          </w:tcPr>
          <w:p w14:paraId="29932B87"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584" w:type="dxa"/>
            <w:tcBorders>
              <w:top w:val="nil"/>
              <w:left w:val="nil"/>
              <w:bottom w:val="single" w:sz="4" w:space="0" w:color="auto"/>
              <w:right w:val="nil"/>
            </w:tcBorders>
          </w:tcPr>
          <w:p w14:paraId="0DF993BE"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584" w:type="dxa"/>
            <w:tcBorders>
              <w:top w:val="nil"/>
              <w:left w:val="nil"/>
              <w:bottom w:val="single" w:sz="4" w:space="0" w:color="auto"/>
              <w:right w:val="nil"/>
            </w:tcBorders>
          </w:tcPr>
          <w:p w14:paraId="3AA58E41"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r>
      <w:tr w:rsidR="0058169C" w:rsidRPr="00CE0402" w14:paraId="6AF64C23" w14:textId="77777777" w:rsidTr="00937039">
        <w:trPr>
          <w:trHeight w:val="20"/>
        </w:trPr>
        <w:tc>
          <w:tcPr>
            <w:tcW w:w="4709" w:type="dxa"/>
            <w:tcBorders>
              <w:top w:val="nil"/>
              <w:left w:val="nil"/>
              <w:right w:val="nil"/>
            </w:tcBorders>
            <w:vAlign w:val="bottom"/>
          </w:tcPr>
          <w:p w14:paraId="04F9E808" w14:textId="77777777" w:rsidR="0058169C" w:rsidRPr="00CE0402" w:rsidRDefault="0058169C" w:rsidP="0041128C">
            <w:pPr>
              <w:tabs>
                <w:tab w:val="center" w:pos="4153"/>
                <w:tab w:val="right" w:pos="8306"/>
              </w:tabs>
              <w:ind w:left="-101" w:hanging="7"/>
              <w:rPr>
                <w:rFonts w:cs="Arial"/>
                <w:b/>
                <w:bCs/>
                <w:color w:val="000000"/>
                <w:sz w:val="18"/>
                <w:szCs w:val="18"/>
                <w:cs/>
                <w:lang w:val="x-none" w:eastAsia="x-none"/>
              </w:rPr>
            </w:pPr>
          </w:p>
        </w:tc>
        <w:tc>
          <w:tcPr>
            <w:tcW w:w="1584" w:type="dxa"/>
            <w:tcBorders>
              <w:top w:val="single" w:sz="4" w:space="0" w:color="auto"/>
              <w:left w:val="nil"/>
              <w:right w:val="nil"/>
            </w:tcBorders>
            <w:vAlign w:val="center"/>
          </w:tcPr>
          <w:p w14:paraId="02472EFC" w14:textId="77777777" w:rsidR="0058169C" w:rsidRPr="00CE0402" w:rsidRDefault="0058169C" w:rsidP="0041128C">
            <w:pPr>
              <w:ind w:right="-72"/>
              <w:jc w:val="right"/>
              <w:rPr>
                <w:rFonts w:eastAsia="Times New Roman" w:cs="Arial"/>
                <w:color w:val="000000"/>
                <w:sz w:val="18"/>
                <w:szCs w:val="18"/>
              </w:rPr>
            </w:pPr>
          </w:p>
        </w:tc>
        <w:tc>
          <w:tcPr>
            <w:tcW w:w="1584" w:type="dxa"/>
            <w:tcBorders>
              <w:top w:val="single" w:sz="4" w:space="0" w:color="auto"/>
              <w:left w:val="nil"/>
              <w:right w:val="nil"/>
            </w:tcBorders>
            <w:vAlign w:val="center"/>
          </w:tcPr>
          <w:p w14:paraId="7FE2363C" w14:textId="77777777" w:rsidR="0058169C" w:rsidRPr="00CE0402" w:rsidRDefault="0058169C" w:rsidP="0041128C">
            <w:pPr>
              <w:ind w:right="-72"/>
              <w:jc w:val="right"/>
              <w:rPr>
                <w:rFonts w:eastAsia="Times New Roman" w:cs="Arial"/>
                <w:color w:val="000000"/>
                <w:sz w:val="18"/>
                <w:szCs w:val="18"/>
              </w:rPr>
            </w:pPr>
          </w:p>
        </w:tc>
        <w:tc>
          <w:tcPr>
            <w:tcW w:w="1584" w:type="dxa"/>
            <w:tcBorders>
              <w:top w:val="single" w:sz="4" w:space="0" w:color="auto"/>
              <w:left w:val="nil"/>
              <w:right w:val="nil"/>
            </w:tcBorders>
          </w:tcPr>
          <w:p w14:paraId="2447A0F3" w14:textId="77777777" w:rsidR="0058169C" w:rsidRPr="00CE0402" w:rsidRDefault="0058169C" w:rsidP="0041128C">
            <w:pPr>
              <w:ind w:right="-72"/>
              <w:jc w:val="right"/>
              <w:rPr>
                <w:rFonts w:eastAsia="Times New Roman" w:cs="Arial"/>
                <w:color w:val="000000"/>
                <w:sz w:val="18"/>
                <w:szCs w:val="18"/>
              </w:rPr>
            </w:pPr>
          </w:p>
        </w:tc>
      </w:tr>
      <w:tr w:rsidR="0058169C" w:rsidRPr="00CE0402" w14:paraId="0625AB20" w14:textId="77777777" w:rsidTr="00937039">
        <w:trPr>
          <w:trHeight w:val="20"/>
        </w:trPr>
        <w:tc>
          <w:tcPr>
            <w:tcW w:w="4709" w:type="dxa"/>
            <w:tcBorders>
              <w:top w:val="nil"/>
              <w:left w:val="nil"/>
              <w:right w:val="nil"/>
            </w:tcBorders>
            <w:vAlign w:val="bottom"/>
            <w:hideMark/>
          </w:tcPr>
          <w:p w14:paraId="05D3CDF5" w14:textId="77777777" w:rsidR="0058169C" w:rsidRPr="00CE0402" w:rsidRDefault="0058169C" w:rsidP="0041128C">
            <w:pPr>
              <w:tabs>
                <w:tab w:val="center" w:pos="4153"/>
                <w:tab w:val="right" w:pos="8306"/>
              </w:tabs>
              <w:ind w:left="-101" w:hanging="7"/>
              <w:rPr>
                <w:rFonts w:cs="Arial"/>
                <w:b/>
                <w:bCs/>
                <w:color w:val="000000"/>
                <w:spacing w:val="-6"/>
                <w:sz w:val="18"/>
                <w:szCs w:val="18"/>
                <w:lang w:val="x-none" w:eastAsia="x-none"/>
              </w:rPr>
            </w:pPr>
            <w:r w:rsidRPr="00CE0402">
              <w:rPr>
                <w:rFonts w:cs="Arial"/>
                <w:b/>
                <w:bCs/>
                <w:color w:val="000000"/>
                <w:sz w:val="18"/>
                <w:szCs w:val="18"/>
              </w:rPr>
              <w:t>Deferred tax assets:</w:t>
            </w:r>
          </w:p>
        </w:tc>
        <w:tc>
          <w:tcPr>
            <w:tcW w:w="1584" w:type="dxa"/>
            <w:tcBorders>
              <w:top w:val="nil"/>
              <w:left w:val="nil"/>
              <w:right w:val="nil"/>
            </w:tcBorders>
            <w:vAlign w:val="center"/>
            <w:hideMark/>
          </w:tcPr>
          <w:p w14:paraId="2990F191" w14:textId="77777777" w:rsidR="0058169C" w:rsidRPr="00CE0402" w:rsidRDefault="0058169C" w:rsidP="0041128C">
            <w:pPr>
              <w:ind w:right="-72"/>
              <w:jc w:val="right"/>
              <w:rPr>
                <w:rFonts w:eastAsia="Times New Roman" w:cs="Arial"/>
                <w:color w:val="000000"/>
                <w:sz w:val="18"/>
                <w:szCs w:val="18"/>
              </w:rPr>
            </w:pPr>
          </w:p>
        </w:tc>
        <w:tc>
          <w:tcPr>
            <w:tcW w:w="1584" w:type="dxa"/>
            <w:tcBorders>
              <w:top w:val="nil"/>
              <w:left w:val="nil"/>
              <w:right w:val="nil"/>
            </w:tcBorders>
            <w:vAlign w:val="center"/>
          </w:tcPr>
          <w:p w14:paraId="38901F0B" w14:textId="77777777" w:rsidR="0058169C" w:rsidRPr="00CE0402" w:rsidRDefault="0058169C" w:rsidP="0041128C">
            <w:pPr>
              <w:ind w:right="-72"/>
              <w:jc w:val="right"/>
              <w:rPr>
                <w:rFonts w:eastAsia="Times New Roman" w:cs="Arial"/>
                <w:color w:val="000000"/>
                <w:sz w:val="18"/>
                <w:szCs w:val="18"/>
              </w:rPr>
            </w:pPr>
          </w:p>
        </w:tc>
        <w:tc>
          <w:tcPr>
            <w:tcW w:w="1584" w:type="dxa"/>
            <w:tcBorders>
              <w:top w:val="nil"/>
              <w:left w:val="nil"/>
              <w:right w:val="nil"/>
            </w:tcBorders>
          </w:tcPr>
          <w:p w14:paraId="0C03BAE5" w14:textId="77777777" w:rsidR="0058169C" w:rsidRPr="00CE0402" w:rsidRDefault="0058169C" w:rsidP="0041128C">
            <w:pPr>
              <w:ind w:right="-72"/>
              <w:jc w:val="right"/>
              <w:rPr>
                <w:rFonts w:eastAsia="Times New Roman" w:cs="Arial"/>
                <w:color w:val="000000"/>
                <w:sz w:val="18"/>
                <w:szCs w:val="18"/>
              </w:rPr>
            </w:pPr>
          </w:p>
        </w:tc>
      </w:tr>
      <w:tr w:rsidR="002D6F9B" w:rsidRPr="00CE0402" w14:paraId="0DA2328E" w14:textId="77777777" w:rsidTr="00937039">
        <w:trPr>
          <w:trHeight w:val="20"/>
        </w:trPr>
        <w:tc>
          <w:tcPr>
            <w:tcW w:w="4709" w:type="dxa"/>
            <w:tcBorders>
              <w:top w:val="nil"/>
              <w:left w:val="nil"/>
              <w:right w:val="nil"/>
            </w:tcBorders>
            <w:vAlign w:val="bottom"/>
          </w:tcPr>
          <w:p w14:paraId="6E22AC7C" w14:textId="15058007" w:rsidR="002D6F9B" w:rsidRPr="00CE0402" w:rsidRDefault="002D6F9B" w:rsidP="002D6F9B">
            <w:pPr>
              <w:tabs>
                <w:tab w:val="center" w:pos="4153"/>
                <w:tab w:val="right" w:pos="8306"/>
              </w:tabs>
              <w:ind w:left="-101" w:hanging="7"/>
              <w:rPr>
                <w:rFonts w:cs="Arial"/>
                <w:color w:val="000000"/>
                <w:sz w:val="18"/>
                <w:szCs w:val="18"/>
                <w:lang w:val="en-GB" w:eastAsia="x-none"/>
              </w:rPr>
            </w:pPr>
            <w:r w:rsidRPr="00CE0402">
              <w:rPr>
                <w:rFonts w:cs="Arial"/>
                <w:color w:val="000000"/>
                <w:sz w:val="18"/>
                <w:szCs w:val="18"/>
              </w:rPr>
              <w:t xml:space="preserve">At </w:t>
            </w:r>
            <w:r w:rsidRPr="00CE0402">
              <w:rPr>
                <w:rFonts w:cs="Arial"/>
                <w:color w:val="000000"/>
                <w:sz w:val="18"/>
                <w:szCs w:val="18"/>
                <w:lang w:val="en-GB"/>
              </w:rPr>
              <w:t>1</w:t>
            </w:r>
            <w:r w:rsidRPr="00CE0402">
              <w:rPr>
                <w:rFonts w:cs="Arial"/>
                <w:color w:val="000000"/>
                <w:sz w:val="18"/>
                <w:szCs w:val="18"/>
              </w:rPr>
              <w:t xml:space="preserve"> January </w:t>
            </w:r>
            <w:r w:rsidRPr="00CE0402">
              <w:rPr>
                <w:rFonts w:cs="Arial"/>
                <w:color w:val="000000"/>
                <w:sz w:val="18"/>
                <w:szCs w:val="18"/>
                <w:lang w:val="en-GB"/>
              </w:rPr>
              <w:t>2024</w:t>
            </w:r>
          </w:p>
        </w:tc>
        <w:tc>
          <w:tcPr>
            <w:tcW w:w="1584" w:type="dxa"/>
            <w:tcBorders>
              <w:top w:val="nil"/>
              <w:left w:val="nil"/>
              <w:right w:val="nil"/>
            </w:tcBorders>
          </w:tcPr>
          <w:p w14:paraId="43400449" w14:textId="11453F86"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6</w:t>
            </w:r>
            <w:r w:rsidRPr="00CE0402">
              <w:rPr>
                <w:rFonts w:cs="Arial"/>
                <w:color w:val="000000"/>
                <w:sz w:val="18"/>
                <w:szCs w:val="18"/>
              </w:rPr>
              <w:t>,</w:t>
            </w:r>
            <w:r w:rsidRPr="00CE0402">
              <w:rPr>
                <w:rFonts w:cs="Arial"/>
                <w:color w:val="000000"/>
                <w:sz w:val="18"/>
                <w:szCs w:val="18"/>
                <w:lang w:val="en-GB"/>
              </w:rPr>
              <w:t>738</w:t>
            </w:r>
          </w:p>
        </w:tc>
        <w:tc>
          <w:tcPr>
            <w:tcW w:w="1584" w:type="dxa"/>
            <w:tcBorders>
              <w:top w:val="nil"/>
              <w:left w:val="nil"/>
              <w:right w:val="nil"/>
            </w:tcBorders>
          </w:tcPr>
          <w:p w14:paraId="09F14C73" w14:textId="022E3EFC"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26,653</w:t>
            </w:r>
          </w:p>
        </w:tc>
        <w:tc>
          <w:tcPr>
            <w:tcW w:w="1584" w:type="dxa"/>
            <w:tcBorders>
              <w:top w:val="nil"/>
              <w:left w:val="nil"/>
              <w:right w:val="nil"/>
            </w:tcBorders>
          </w:tcPr>
          <w:p w14:paraId="090E88C9" w14:textId="16AB9AA6"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33,391</w:t>
            </w:r>
          </w:p>
        </w:tc>
      </w:tr>
      <w:tr w:rsidR="002D6F9B" w:rsidRPr="00CE0402" w14:paraId="47E253A4" w14:textId="77777777" w:rsidTr="00937039">
        <w:trPr>
          <w:trHeight w:val="20"/>
        </w:trPr>
        <w:tc>
          <w:tcPr>
            <w:tcW w:w="4709" w:type="dxa"/>
            <w:tcBorders>
              <w:top w:val="nil"/>
              <w:left w:val="nil"/>
              <w:right w:val="nil"/>
            </w:tcBorders>
            <w:vAlign w:val="bottom"/>
          </w:tcPr>
          <w:p w14:paraId="6586D5DF" w14:textId="1819CE60" w:rsidR="002D6F9B" w:rsidRPr="00CE0402" w:rsidRDefault="003B2B7E" w:rsidP="002D6F9B">
            <w:pPr>
              <w:tabs>
                <w:tab w:val="center" w:pos="4153"/>
                <w:tab w:val="right" w:pos="8306"/>
              </w:tabs>
              <w:ind w:left="-101" w:hanging="7"/>
              <w:rPr>
                <w:rFonts w:cs="Arial"/>
                <w:color w:val="000000"/>
                <w:sz w:val="18"/>
                <w:szCs w:val="18"/>
              </w:rPr>
            </w:pPr>
            <w:r w:rsidRPr="00CE0402">
              <w:rPr>
                <w:rFonts w:cs="Arial"/>
                <w:color w:val="000000"/>
                <w:sz w:val="18"/>
                <w:szCs w:val="18"/>
              </w:rPr>
              <w:t>Charged</w:t>
            </w:r>
            <w:r w:rsidR="002D6F9B" w:rsidRPr="00CE0402">
              <w:rPr>
                <w:rFonts w:cs="Arial"/>
                <w:color w:val="000000"/>
                <w:sz w:val="18"/>
                <w:szCs w:val="18"/>
              </w:rPr>
              <w:t xml:space="preserve"> to profit or loss</w:t>
            </w:r>
          </w:p>
        </w:tc>
        <w:tc>
          <w:tcPr>
            <w:tcW w:w="1584" w:type="dxa"/>
            <w:tcBorders>
              <w:top w:val="nil"/>
              <w:left w:val="nil"/>
              <w:right w:val="nil"/>
            </w:tcBorders>
          </w:tcPr>
          <w:p w14:paraId="00C7C327" w14:textId="718C5EBF" w:rsidR="002D6F9B" w:rsidRPr="00CE0402" w:rsidRDefault="002D6F9B" w:rsidP="002D6F9B">
            <w:pPr>
              <w:ind w:right="-72"/>
              <w:jc w:val="right"/>
              <w:rPr>
                <w:rFonts w:cs="Arial"/>
                <w:color w:val="000000"/>
                <w:sz w:val="18"/>
                <w:szCs w:val="18"/>
              </w:rPr>
            </w:pPr>
            <w:r w:rsidRPr="00CE0402">
              <w:rPr>
                <w:rFonts w:cs="Arial"/>
                <w:color w:val="000000"/>
                <w:sz w:val="18"/>
                <w:szCs w:val="18"/>
                <w:lang w:val="en-GB"/>
              </w:rPr>
              <w:t>(1,251)</w:t>
            </w:r>
          </w:p>
        </w:tc>
        <w:tc>
          <w:tcPr>
            <w:tcW w:w="1584" w:type="dxa"/>
            <w:tcBorders>
              <w:top w:val="nil"/>
              <w:left w:val="nil"/>
              <w:right w:val="nil"/>
            </w:tcBorders>
          </w:tcPr>
          <w:p w14:paraId="0A965B4E" w14:textId="0D255579" w:rsidR="002D6F9B" w:rsidRPr="00CE0402" w:rsidRDefault="002D6F9B" w:rsidP="002D6F9B">
            <w:pPr>
              <w:ind w:right="-72"/>
              <w:jc w:val="right"/>
              <w:rPr>
                <w:rFonts w:cs="Arial"/>
                <w:color w:val="000000"/>
                <w:sz w:val="18"/>
                <w:szCs w:val="18"/>
              </w:rPr>
            </w:pPr>
            <w:r w:rsidRPr="00CE0402">
              <w:rPr>
                <w:rFonts w:cs="Arial"/>
                <w:color w:val="000000"/>
                <w:sz w:val="18"/>
                <w:szCs w:val="18"/>
                <w:lang w:val="en-GB"/>
              </w:rPr>
              <w:t>(7,572)</w:t>
            </w:r>
          </w:p>
        </w:tc>
        <w:tc>
          <w:tcPr>
            <w:tcW w:w="1584" w:type="dxa"/>
            <w:tcBorders>
              <w:top w:val="nil"/>
              <w:left w:val="nil"/>
              <w:right w:val="nil"/>
            </w:tcBorders>
          </w:tcPr>
          <w:p w14:paraId="4539724A" w14:textId="54534544" w:rsidR="002D6F9B" w:rsidRPr="00CE0402" w:rsidRDefault="002D6F9B" w:rsidP="002D6F9B">
            <w:pPr>
              <w:ind w:right="-72"/>
              <w:jc w:val="right"/>
              <w:rPr>
                <w:rFonts w:cs="Arial"/>
                <w:color w:val="000000"/>
                <w:sz w:val="18"/>
                <w:szCs w:val="18"/>
              </w:rPr>
            </w:pPr>
            <w:r w:rsidRPr="00CE0402">
              <w:rPr>
                <w:rFonts w:cs="Arial"/>
                <w:color w:val="000000"/>
                <w:sz w:val="18"/>
                <w:szCs w:val="18"/>
                <w:lang w:val="en-GB"/>
              </w:rPr>
              <w:t>(8,823)</w:t>
            </w:r>
          </w:p>
        </w:tc>
      </w:tr>
      <w:tr w:rsidR="002D6F9B" w:rsidRPr="00CE0402" w14:paraId="1765CF10" w14:textId="77777777" w:rsidTr="00937039">
        <w:trPr>
          <w:trHeight w:val="20"/>
        </w:trPr>
        <w:tc>
          <w:tcPr>
            <w:tcW w:w="4709" w:type="dxa"/>
            <w:tcBorders>
              <w:top w:val="nil"/>
              <w:left w:val="nil"/>
              <w:right w:val="nil"/>
            </w:tcBorders>
          </w:tcPr>
          <w:p w14:paraId="71955E46" w14:textId="5B953F37" w:rsidR="002D6F9B" w:rsidRPr="00CE0402" w:rsidRDefault="003B2B7E" w:rsidP="002D6F9B">
            <w:pPr>
              <w:ind w:hanging="108"/>
              <w:rPr>
                <w:rFonts w:cs="Arial"/>
                <w:color w:val="000000"/>
                <w:sz w:val="18"/>
                <w:szCs w:val="18"/>
              </w:rPr>
            </w:pPr>
            <w:r w:rsidRPr="00CE0402">
              <w:rPr>
                <w:rFonts w:cs="Arial"/>
                <w:color w:val="000000"/>
                <w:sz w:val="18"/>
                <w:szCs w:val="18"/>
              </w:rPr>
              <w:t>Credited</w:t>
            </w:r>
            <w:r w:rsidR="002D6F9B" w:rsidRPr="00CE0402">
              <w:rPr>
                <w:rFonts w:cs="Arial"/>
                <w:color w:val="000000"/>
                <w:sz w:val="18"/>
                <w:szCs w:val="18"/>
              </w:rPr>
              <w:t xml:space="preserve"> to other comprehensive income</w:t>
            </w:r>
          </w:p>
        </w:tc>
        <w:tc>
          <w:tcPr>
            <w:tcW w:w="1584" w:type="dxa"/>
            <w:tcBorders>
              <w:top w:val="nil"/>
              <w:left w:val="nil"/>
              <w:bottom w:val="single" w:sz="4" w:space="0" w:color="auto"/>
              <w:right w:val="nil"/>
            </w:tcBorders>
          </w:tcPr>
          <w:p w14:paraId="0A4E90FA" w14:textId="0848B56E"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1,403</w:t>
            </w:r>
          </w:p>
        </w:tc>
        <w:tc>
          <w:tcPr>
            <w:tcW w:w="1584" w:type="dxa"/>
            <w:tcBorders>
              <w:top w:val="nil"/>
              <w:left w:val="nil"/>
              <w:bottom w:val="single" w:sz="4" w:space="0" w:color="auto"/>
              <w:right w:val="nil"/>
            </w:tcBorders>
          </w:tcPr>
          <w:p w14:paraId="031C8FE1" w14:textId="0493BCEA"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w:t>
            </w:r>
          </w:p>
        </w:tc>
        <w:tc>
          <w:tcPr>
            <w:tcW w:w="1584" w:type="dxa"/>
            <w:tcBorders>
              <w:top w:val="nil"/>
              <w:left w:val="nil"/>
              <w:bottom w:val="single" w:sz="4" w:space="0" w:color="auto"/>
              <w:right w:val="nil"/>
            </w:tcBorders>
          </w:tcPr>
          <w:p w14:paraId="79C86208" w14:textId="7F4E02DF" w:rsidR="002D6F9B" w:rsidRPr="00CE0402" w:rsidRDefault="002D6F9B" w:rsidP="002D6F9B">
            <w:pPr>
              <w:tabs>
                <w:tab w:val="left" w:pos="1346"/>
              </w:tabs>
              <w:ind w:right="-72"/>
              <w:jc w:val="right"/>
              <w:rPr>
                <w:rFonts w:eastAsia="Times New Roman" w:cs="Arial"/>
                <w:color w:val="000000"/>
                <w:sz w:val="18"/>
                <w:szCs w:val="18"/>
              </w:rPr>
            </w:pPr>
            <w:r w:rsidRPr="00CE0402">
              <w:rPr>
                <w:rFonts w:cs="Arial"/>
                <w:color w:val="000000"/>
                <w:sz w:val="18"/>
                <w:szCs w:val="18"/>
                <w:lang w:val="en-GB"/>
              </w:rPr>
              <w:t>1,403</w:t>
            </w:r>
          </w:p>
        </w:tc>
      </w:tr>
      <w:tr w:rsidR="002D6F9B" w:rsidRPr="00CE0402" w14:paraId="1B8879C7" w14:textId="77777777" w:rsidTr="00937039">
        <w:trPr>
          <w:trHeight w:val="20"/>
        </w:trPr>
        <w:tc>
          <w:tcPr>
            <w:tcW w:w="4709" w:type="dxa"/>
            <w:tcBorders>
              <w:top w:val="nil"/>
              <w:left w:val="nil"/>
              <w:right w:val="nil"/>
            </w:tcBorders>
            <w:vAlign w:val="bottom"/>
          </w:tcPr>
          <w:p w14:paraId="37C5507C" w14:textId="77777777" w:rsidR="002D6F9B" w:rsidRPr="00CE0402" w:rsidRDefault="002D6F9B" w:rsidP="002D6F9B">
            <w:pPr>
              <w:tabs>
                <w:tab w:val="center" w:pos="4153"/>
                <w:tab w:val="right" w:pos="8306"/>
              </w:tabs>
              <w:ind w:left="-101" w:hanging="7"/>
              <w:rPr>
                <w:rFonts w:cs="Arial"/>
                <w:color w:val="000000"/>
                <w:sz w:val="18"/>
                <w:szCs w:val="18"/>
              </w:rPr>
            </w:pPr>
          </w:p>
        </w:tc>
        <w:tc>
          <w:tcPr>
            <w:tcW w:w="1584" w:type="dxa"/>
            <w:tcBorders>
              <w:top w:val="single" w:sz="4" w:space="0" w:color="auto"/>
              <w:left w:val="nil"/>
              <w:right w:val="nil"/>
            </w:tcBorders>
            <w:vAlign w:val="center"/>
          </w:tcPr>
          <w:p w14:paraId="27AD7D50" w14:textId="77777777" w:rsidR="002D6F9B" w:rsidRPr="00CE0402" w:rsidRDefault="002D6F9B" w:rsidP="002D6F9B">
            <w:pPr>
              <w:ind w:right="-72"/>
              <w:jc w:val="right"/>
              <w:rPr>
                <w:rFonts w:eastAsia="Times New Roman" w:cs="Arial"/>
                <w:color w:val="000000"/>
                <w:sz w:val="18"/>
                <w:szCs w:val="18"/>
              </w:rPr>
            </w:pPr>
          </w:p>
        </w:tc>
        <w:tc>
          <w:tcPr>
            <w:tcW w:w="1584" w:type="dxa"/>
            <w:tcBorders>
              <w:top w:val="single" w:sz="4" w:space="0" w:color="auto"/>
              <w:left w:val="nil"/>
              <w:right w:val="nil"/>
            </w:tcBorders>
            <w:vAlign w:val="center"/>
          </w:tcPr>
          <w:p w14:paraId="45AD3EDA" w14:textId="77777777" w:rsidR="002D6F9B" w:rsidRPr="00CE0402" w:rsidRDefault="002D6F9B" w:rsidP="002D6F9B">
            <w:pPr>
              <w:ind w:right="-72"/>
              <w:jc w:val="right"/>
              <w:rPr>
                <w:rFonts w:eastAsia="Times New Roman" w:cs="Arial"/>
                <w:color w:val="000000"/>
                <w:sz w:val="18"/>
                <w:szCs w:val="18"/>
              </w:rPr>
            </w:pPr>
          </w:p>
        </w:tc>
        <w:tc>
          <w:tcPr>
            <w:tcW w:w="1584" w:type="dxa"/>
            <w:tcBorders>
              <w:top w:val="single" w:sz="4" w:space="0" w:color="auto"/>
              <w:left w:val="nil"/>
              <w:right w:val="nil"/>
            </w:tcBorders>
          </w:tcPr>
          <w:p w14:paraId="22511467" w14:textId="77777777" w:rsidR="002D6F9B" w:rsidRPr="00CE0402" w:rsidRDefault="002D6F9B" w:rsidP="002D6F9B">
            <w:pPr>
              <w:ind w:right="-72"/>
              <w:jc w:val="right"/>
              <w:rPr>
                <w:rFonts w:eastAsia="Times New Roman" w:cs="Arial"/>
                <w:color w:val="000000"/>
                <w:sz w:val="18"/>
                <w:szCs w:val="18"/>
              </w:rPr>
            </w:pPr>
          </w:p>
        </w:tc>
      </w:tr>
      <w:tr w:rsidR="002D6F9B" w:rsidRPr="00CE0402" w14:paraId="5F833F6E" w14:textId="77777777" w:rsidTr="00937039">
        <w:trPr>
          <w:trHeight w:val="20"/>
        </w:trPr>
        <w:tc>
          <w:tcPr>
            <w:tcW w:w="4709" w:type="dxa"/>
            <w:tcBorders>
              <w:top w:val="nil"/>
              <w:left w:val="nil"/>
              <w:right w:val="nil"/>
            </w:tcBorders>
            <w:vAlign w:val="bottom"/>
            <w:hideMark/>
          </w:tcPr>
          <w:p w14:paraId="5DB49046" w14:textId="0ABF8D18" w:rsidR="002D6F9B" w:rsidRPr="00CE0402" w:rsidRDefault="002D6F9B" w:rsidP="002D6F9B">
            <w:pPr>
              <w:tabs>
                <w:tab w:val="center" w:pos="4153"/>
                <w:tab w:val="right" w:pos="8306"/>
              </w:tabs>
              <w:ind w:left="-101" w:hanging="7"/>
              <w:rPr>
                <w:rFonts w:cs="Arial"/>
                <w:color w:val="000000"/>
                <w:sz w:val="18"/>
                <w:szCs w:val="18"/>
                <w:lang w:val="en-GB" w:eastAsia="x-none"/>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2024</w:t>
            </w:r>
          </w:p>
        </w:tc>
        <w:tc>
          <w:tcPr>
            <w:tcW w:w="1584" w:type="dxa"/>
            <w:tcBorders>
              <w:left w:val="nil"/>
              <w:right w:val="nil"/>
            </w:tcBorders>
          </w:tcPr>
          <w:p w14:paraId="730FA41E" w14:textId="690BFB09"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6,890</w:t>
            </w:r>
          </w:p>
        </w:tc>
        <w:tc>
          <w:tcPr>
            <w:tcW w:w="1584" w:type="dxa"/>
            <w:tcBorders>
              <w:left w:val="nil"/>
              <w:right w:val="nil"/>
            </w:tcBorders>
          </w:tcPr>
          <w:p w14:paraId="3A18192C" w14:textId="2512005C"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19,081</w:t>
            </w:r>
          </w:p>
        </w:tc>
        <w:tc>
          <w:tcPr>
            <w:tcW w:w="1584" w:type="dxa"/>
            <w:tcBorders>
              <w:left w:val="nil"/>
              <w:right w:val="nil"/>
            </w:tcBorders>
          </w:tcPr>
          <w:p w14:paraId="498A73A4" w14:textId="4A327461" w:rsidR="002D6F9B" w:rsidRPr="00CE0402" w:rsidRDefault="002D6F9B" w:rsidP="002D6F9B">
            <w:pPr>
              <w:ind w:right="-72"/>
              <w:jc w:val="right"/>
              <w:rPr>
                <w:rFonts w:eastAsia="Times New Roman" w:cs="Arial"/>
                <w:color w:val="000000"/>
                <w:sz w:val="18"/>
                <w:szCs w:val="18"/>
              </w:rPr>
            </w:pPr>
            <w:r w:rsidRPr="00CE0402">
              <w:rPr>
                <w:rFonts w:cs="Arial"/>
                <w:color w:val="000000"/>
                <w:sz w:val="18"/>
                <w:szCs w:val="18"/>
                <w:lang w:val="en-GB"/>
              </w:rPr>
              <w:t>25,971</w:t>
            </w:r>
          </w:p>
        </w:tc>
      </w:tr>
      <w:tr w:rsidR="00723AB9" w:rsidRPr="00CE0402" w14:paraId="77D594F8" w14:textId="77777777" w:rsidTr="00937039">
        <w:trPr>
          <w:trHeight w:val="20"/>
        </w:trPr>
        <w:tc>
          <w:tcPr>
            <w:tcW w:w="4709" w:type="dxa"/>
            <w:tcBorders>
              <w:top w:val="nil"/>
              <w:left w:val="nil"/>
              <w:right w:val="nil"/>
            </w:tcBorders>
          </w:tcPr>
          <w:p w14:paraId="7B998A9B" w14:textId="3502DD12" w:rsidR="00723AB9" w:rsidRPr="00CE0402" w:rsidRDefault="00723AB9" w:rsidP="00723AB9">
            <w:pPr>
              <w:ind w:left="-101" w:hanging="7"/>
              <w:jc w:val="left"/>
              <w:rPr>
                <w:rFonts w:cs="Arial"/>
                <w:color w:val="000000"/>
                <w:sz w:val="18"/>
                <w:szCs w:val="18"/>
              </w:rPr>
            </w:pPr>
            <w:r w:rsidRPr="00CE0402">
              <w:rPr>
                <w:rFonts w:cs="Arial"/>
                <w:color w:val="000000"/>
                <w:sz w:val="18"/>
                <w:szCs w:val="18"/>
              </w:rPr>
              <w:t>Charged to profit or loss</w:t>
            </w:r>
          </w:p>
        </w:tc>
        <w:tc>
          <w:tcPr>
            <w:tcW w:w="1584" w:type="dxa"/>
            <w:tcBorders>
              <w:top w:val="nil"/>
              <w:left w:val="nil"/>
              <w:right w:val="nil"/>
            </w:tcBorders>
          </w:tcPr>
          <w:p w14:paraId="4C675FCF" w14:textId="613A3043" w:rsidR="00723AB9" w:rsidRPr="00CE0402" w:rsidRDefault="00723AB9" w:rsidP="00723AB9">
            <w:pPr>
              <w:ind w:right="-72"/>
              <w:jc w:val="right"/>
              <w:rPr>
                <w:rFonts w:cs="Arial"/>
                <w:color w:val="000000"/>
                <w:sz w:val="18"/>
                <w:szCs w:val="18"/>
                <w:lang w:val="en-GB"/>
              </w:rPr>
            </w:pPr>
            <w:r w:rsidRPr="00CE0402">
              <w:rPr>
                <w:rFonts w:cs="Arial"/>
                <w:sz w:val="18"/>
                <w:szCs w:val="18"/>
              </w:rPr>
              <w:t xml:space="preserve"> (884)</w:t>
            </w:r>
          </w:p>
        </w:tc>
        <w:tc>
          <w:tcPr>
            <w:tcW w:w="1584" w:type="dxa"/>
            <w:tcBorders>
              <w:top w:val="nil"/>
              <w:left w:val="nil"/>
              <w:right w:val="nil"/>
            </w:tcBorders>
          </w:tcPr>
          <w:p w14:paraId="34D359A6" w14:textId="77C61E87" w:rsidR="00723AB9" w:rsidRPr="00CE0402" w:rsidRDefault="00723AB9" w:rsidP="00723AB9">
            <w:pPr>
              <w:ind w:right="-72"/>
              <w:jc w:val="right"/>
              <w:rPr>
                <w:rFonts w:cs="Arial"/>
                <w:color w:val="000000"/>
                <w:sz w:val="18"/>
                <w:szCs w:val="18"/>
                <w:lang w:val="en-GB"/>
              </w:rPr>
            </w:pPr>
            <w:r w:rsidRPr="00CE0402">
              <w:rPr>
                <w:rFonts w:cs="Arial"/>
                <w:sz w:val="18"/>
                <w:szCs w:val="18"/>
              </w:rPr>
              <w:t xml:space="preserve"> (1,139)</w:t>
            </w:r>
          </w:p>
        </w:tc>
        <w:tc>
          <w:tcPr>
            <w:tcW w:w="1584" w:type="dxa"/>
            <w:tcBorders>
              <w:top w:val="nil"/>
              <w:left w:val="nil"/>
              <w:right w:val="nil"/>
            </w:tcBorders>
          </w:tcPr>
          <w:p w14:paraId="2B22F9CA" w14:textId="16535790" w:rsidR="00723AB9" w:rsidRPr="00CE0402" w:rsidRDefault="00723AB9" w:rsidP="00723AB9">
            <w:pPr>
              <w:ind w:right="-72"/>
              <w:jc w:val="right"/>
              <w:rPr>
                <w:rFonts w:cs="Arial"/>
                <w:color w:val="000000"/>
                <w:sz w:val="18"/>
                <w:szCs w:val="18"/>
                <w:lang w:val="en-GB"/>
              </w:rPr>
            </w:pPr>
            <w:r w:rsidRPr="00CE0402">
              <w:rPr>
                <w:rFonts w:cs="Arial"/>
                <w:sz w:val="18"/>
                <w:szCs w:val="18"/>
              </w:rPr>
              <w:t xml:space="preserve"> (2,023)</w:t>
            </w:r>
          </w:p>
        </w:tc>
      </w:tr>
      <w:tr w:rsidR="00723AB9" w:rsidRPr="00CE0402" w14:paraId="2A3D1DD6" w14:textId="77777777" w:rsidTr="00937039">
        <w:trPr>
          <w:trHeight w:val="20"/>
        </w:trPr>
        <w:tc>
          <w:tcPr>
            <w:tcW w:w="4709" w:type="dxa"/>
            <w:tcBorders>
              <w:top w:val="nil"/>
              <w:left w:val="nil"/>
              <w:right w:val="nil"/>
            </w:tcBorders>
          </w:tcPr>
          <w:p w14:paraId="38C49050" w14:textId="6B53E25A" w:rsidR="00723AB9" w:rsidRPr="00CE0402" w:rsidRDefault="00723AB9" w:rsidP="00723AB9">
            <w:pPr>
              <w:ind w:left="-101" w:hanging="7"/>
              <w:jc w:val="left"/>
              <w:rPr>
                <w:rFonts w:cs="Arial"/>
                <w:color w:val="000000"/>
                <w:sz w:val="18"/>
                <w:szCs w:val="18"/>
              </w:rPr>
            </w:pPr>
            <w:r w:rsidRPr="00CE0402">
              <w:rPr>
                <w:rFonts w:cs="Arial"/>
                <w:color w:val="000000"/>
                <w:sz w:val="18"/>
                <w:szCs w:val="18"/>
              </w:rPr>
              <w:t>Credited to other comprehensive income</w:t>
            </w:r>
          </w:p>
        </w:tc>
        <w:tc>
          <w:tcPr>
            <w:tcW w:w="1584" w:type="dxa"/>
            <w:tcBorders>
              <w:top w:val="nil"/>
              <w:left w:val="nil"/>
              <w:bottom w:val="single" w:sz="4" w:space="0" w:color="auto"/>
              <w:right w:val="nil"/>
            </w:tcBorders>
          </w:tcPr>
          <w:p w14:paraId="67E12FAB" w14:textId="082EAA64" w:rsidR="00723AB9" w:rsidRPr="00CE0402" w:rsidRDefault="00723AB9" w:rsidP="00723AB9">
            <w:pPr>
              <w:ind w:right="-72"/>
              <w:jc w:val="right"/>
              <w:rPr>
                <w:rFonts w:cs="Arial"/>
                <w:color w:val="000000"/>
                <w:sz w:val="18"/>
                <w:szCs w:val="18"/>
                <w:lang w:val="en-GB"/>
              </w:rPr>
            </w:pPr>
            <w:r w:rsidRPr="00CE0402">
              <w:rPr>
                <w:rFonts w:cs="Arial"/>
                <w:sz w:val="18"/>
                <w:szCs w:val="18"/>
              </w:rPr>
              <w:t xml:space="preserve"> (1,215)</w:t>
            </w:r>
          </w:p>
        </w:tc>
        <w:tc>
          <w:tcPr>
            <w:tcW w:w="1584" w:type="dxa"/>
            <w:tcBorders>
              <w:top w:val="nil"/>
              <w:left w:val="nil"/>
              <w:bottom w:val="single" w:sz="4" w:space="0" w:color="auto"/>
              <w:right w:val="nil"/>
            </w:tcBorders>
          </w:tcPr>
          <w:p w14:paraId="44EE8E75" w14:textId="4599262C" w:rsidR="00723AB9" w:rsidRPr="00CE0402" w:rsidRDefault="00723AB9" w:rsidP="00723AB9">
            <w:pPr>
              <w:ind w:right="-72"/>
              <w:jc w:val="right"/>
              <w:rPr>
                <w:rFonts w:cs="Arial"/>
                <w:color w:val="000000"/>
                <w:sz w:val="18"/>
                <w:szCs w:val="18"/>
                <w:lang w:val="en-GB"/>
              </w:rPr>
            </w:pPr>
            <w:r w:rsidRPr="00CE0402">
              <w:rPr>
                <w:rFonts w:cs="Arial"/>
                <w:sz w:val="18"/>
                <w:szCs w:val="18"/>
              </w:rPr>
              <w:t xml:space="preserve"> - </w:t>
            </w:r>
          </w:p>
        </w:tc>
        <w:tc>
          <w:tcPr>
            <w:tcW w:w="1584" w:type="dxa"/>
            <w:tcBorders>
              <w:top w:val="nil"/>
              <w:left w:val="nil"/>
              <w:bottom w:val="single" w:sz="4" w:space="0" w:color="auto"/>
              <w:right w:val="nil"/>
            </w:tcBorders>
          </w:tcPr>
          <w:p w14:paraId="0EDC0875" w14:textId="65607280" w:rsidR="00723AB9" w:rsidRPr="00CE0402" w:rsidRDefault="00723AB9" w:rsidP="00723AB9">
            <w:pPr>
              <w:ind w:right="-72"/>
              <w:jc w:val="right"/>
              <w:rPr>
                <w:rFonts w:cs="Arial"/>
                <w:color w:val="000000"/>
                <w:sz w:val="18"/>
                <w:szCs w:val="18"/>
                <w:lang w:val="en-GB"/>
              </w:rPr>
            </w:pPr>
            <w:r w:rsidRPr="00CE0402">
              <w:rPr>
                <w:rFonts w:cs="Arial"/>
                <w:sz w:val="18"/>
                <w:szCs w:val="18"/>
              </w:rPr>
              <w:t xml:space="preserve"> (1,215)</w:t>
            </w:r>
          </w:p>
        </w:tc>
      </w:tr>
      <w:tr w:rsidR="002D6F9B" w:rsidRPr="00CE0402" w14:paraId="013B3E5C" w14:textId="77777777" w:rsidTr="00937039">
        <w:trPr>
          <w:trHeight w:val="20"/>
        </w:trPr>
        <w:tc>
          <w:tcPr>
            <w:tcW w:w="4709" w:type="dxa"/>
            <w:tcBorders>
              <w:top w:val="nil"/>
              <w:left w:val="nil"/>
              <w:right w:val="nil"/>
            </w:tcBorders>
            <w:vAlign w:val="bottom"/>
          </w:tcPr>
          <w:p w14:paraId="24895EDC" w14:textId="77777777" w:rsidR="002D6F9B" w:rsidRPr="00CE0402" w:rsidRDefault="002D6F9B" w:rsidP="002D6F9B">
            <w:pPr>
              <w:tabs>
                <w:tab w:val="center" w:pos="4153"/>
                <w:tab w:val="right" w:pos="8306"/>
              </w:tabs>
              <w:ind w:left="-101" w:hanging="7"/>
              <w:rPr>
                <w:rFonts w:cs="Arial"/>
                <w:color w:val="000000"/>
                <w:sz w:val="18"/>
                <w:szCs w:val="18"/>
              </w:rPr>
            </w:pPr>
          </w:p>
        </w:tc>
        <w:tc>
          <w:tcPr>
            <w:tcW w:w="1584" w:type="dxa"/>
            <w:tcBorders>
              <w:top w:val="single" w:sz="4" w:space="0" w:color="auto"/>
              <w:left w:val="nil"/>
              <w:right w:val="nil"/>
            </w:tcBorders>
            <w:vAlign w:val="center"/>
          </w:tcPr>
          <w:p w14:paraId="4508EA76" w14:textId="77777777" w:rsidR="002D6F9B" w:rsidRPr="00CE0402" w:rsidRDefault="002D6F9B" w:rsidP="002D6F9B">
            <w:pPr>
              <w:ind w:right="-72"/>
              <w:jc w:val="right"/>
              <w:rPr>
                <w:rFonts w:cs="Arial"/>
                <w:color w:val="000000"/>
                <w:sz w:val="18"/>
                <w:szCs w:val="18"/>
                <w:lang w:val="en-GB"/>
              </w:rPr>
            </w:pPr>
          </w:p>
        </w:tc>
        <w:tc>
          <w:tcPr>
            <w:tcW w:w="1584" w:type="dxa"/>
            <w:tcBorders>
              <w:top w:val="single" w:sz="4" w:space="0" w:color="auto"/>
              <w:left w:val="nil"/>
              <w:right w:val="nil"/>
            </w:tcBorders>
            <w:vAlign w:val="center"/>
          </w:tcPr>
          <w:p w14:paraId="02178C79" w14:textId="77777777" w:rsidR="002D6F9B" w:rsidRPr="00CE0402" w:rsidRDefault="002D6F9B" w:rsidP="002D6F9B">
            <w:pPr>
              <w:ind w:right="-72"/>
              <w:jc w:val="right"/>
              <w:rPr>
                <w:rFonts w:cs="Arial"/>
                <w:color w:val="000000"/>
                <w:sz w:val="18"/>
                <w:szCs w:val="18"/>
                <w:lang w:val="en-GB"/>
              </w:rPr>
            </w:pPr>
          </w:p>
        </w:tc>
        <w:tc>
          <w:tcPr>
            <w:tcW w:w="1584" w:type="dxa"/>
            <w:tcBorders>
              <w:top w:val="single" w:sz="4" w:space="0" w:color="auto"/>
              <w:left w:val="nil"/>
              <w:right w:val="nil"/>
            </w:tcBorders>
          </w:tcPr>
          <w:p w14:paraId="5C74A06C" w14:textId="77777777" w:rsidR="002D6F9B" w:rsidRPr="00CE0402" w:rsidRDefault="002D6F9B" w:rsidP="002D6F9B">
            <w:pPr>
              <w:ind w:right="-72"/>
              <w:jc w:val="right"/>
              <w:rPr>
                <w:rFonts w:cs="Arial"/>
                <w:color w:val="000000"/>
                <w:sz w:val="18"/>
                <w:szCs w:val="18"/>
                <w:lang w:val="en-GB"/>
              </w:rPr>
            </w:pPr>
          </w:p>
        </w:tc>
      </w:tr>
      <w:tr w:rsidR="00E25255" w:rsidRPr="00CE0402" w14:paraId="5D9EB893" w14:textId="77777777" w:rsidTr="00937039">
        <w:trPr>
          <w:trHeight w:val="20"/>
        </w:trPr>
        <w:tc>
          <w:tcPr>
            <w:tcW w:w="4709" w:type="dxa"/>
            <w:tcBorders>
              <w:top w:val="nil"/>
              <w:left w:val="nil"/>
              <w:bottom w:val="nil"/>
              <w:right w:val="nil"/>
            </w:tcBorders>
            <w:vAlign w:val="bottom"/>
          </w:tcPr>
          <w:p w14:paraId="58D401D9" w14:textId="6BB50A97" w:rsidR="00E25255" w:rsidRPr="00CE0402" w:rsidRDefault="00E25255" w:rsidP="00E25255">
            <w:pPr>
              <w:tabs>
                <w:tab w:val="center" w:pos="4153"/>
                <w:tab w:val="right" w:pos="8306"/>
              </w:tabs>
              <w:ind w:left="-101" w:hanging="7"/>
              <w:rPr>
                <w:rFonts w:cs="Arial"/>
                <w:color w:val="000000"/>
                <w:sz w:val="18"/>
                <w:szCs w:val="18"/>
                <w:lang w:val="en-GB" w:eastAsia="x-none"/>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2025</w:t>
            </w:r>
          </w:p>
        </w:tc>
        <w:tc>
          <w:tcPr>
            <w:tcW w:w="1584" w:type="dxa"/>
            <w:tcBorders>
              <w:left w:val="nil"/>
              <w:bottom w:val="single" w:sz="4" w:space="0" w:color="auto"/>
              <w:right w:val="nil"/>
            </w:tcBorders>
          </w:tcPr>
          <w:p w14:paraId="5857C509" w14:textId="3DCA75EA" w:rsidR="00E25255" w:rsidRPr="00CE0402" w:rsidRDefault="00E25255" w:rsidP="00E25255">
            <w:pPr>
              <w:ind w:right="-72"/>
              <w:jc w:val="right"/>
              <w:rPr>
                <w:rFonts w:cs="Arial"/>
                <w:color w:val="000000"/>
                <w:sz w:val="18"/>
                <w:szCs w:val="18"/>
                <w:lang w:val="en-GB"/>
              </w:rPr>
            </w:pPr>
            <w:r w:rsidRPr="00CE0402">
              <w:rPr>
                <w:rFonts w:cs="Arial"/>
                <w:sz w:val="18"/>
                <w:szCs w:val="18"/>
              </w:rPr>
              <w:t xml:space="preserve">4,791 </w:t>
            </w:r>
          </w:p>
        </w:tc>
        <w:tc>
          <w:tcPr>
            <w:tcW w:w="1584" w:type="dxa"/>
            <w:tcBorders>
              <w:left w:val="nil"/>
              <w:bottom w:val="single" w:sz="4" w:space="0" w:color="auto"/>
              <w:right w:val="nil"/>
            </w:tcBorders>
          </w:tcPr>
          <w:p w14:paraId="3A2EE275" w14:textId="601B3054" w:rsidR="00E25255" w:rsidRPr="00CE0402" w:rsidRDefault="00E25255" w:rsidP="00E25255">
            <w:pPr>
              <w:ind w:right="-72"/>
              <w:jc w:val="right"/>
              <w:rPr>
                <w:rFonts w:cs="Arial"/>
                <w:color w:val="000000"/>
                <w:sz w:val="18"/>
                <w:szCs w:val="18"/>
                <w:lang w:val="en-GB"/>
              </w:rPr>
            </w:pPr>
            <w:r w:rsidRPr="00CE0402">
              <w:rPr>
                <w:rFonts w:cs="Arial"/>
                <w:sz w:val="18"/>
                <w:szCs w:val="18"/>
              </w:rPr>
              <w:t xml:space="preserve">17,942 </w:t>
            </w:r>
          </w:p>
        </w:tc>
        <w:tc>
          <w:tcPr>
            <w:tcW w:w="1584" w:type="dxa"/>
            <w:tcBorders>
              <w:left w:val="nil"/>
              <w:bottom w:val="single" w:sz="4" w:space="0" w:color="auto"/>
              <w:right w:val="nil"/>
            </w:tcBorders>
          </w:tcPr>
          <w:p w14:paraId="33B26378" w14:textId="15BA66F4" w:rsidR="00E25255" w:rsidRPr="00CE0402" w:rsidRDefault="00E25255" w:rsidP="00E25255">
            <w:pPr>
              <w:ind w:right="-72"/>
              <w:jc w:val="right"/>
              <w:rPr>
                <w:rFonts w:cs="Arial"/>
                <w:color w:val="000000"/>
                <w:sz w:val="18"/>
                <w:szCs w:val="18"/>
                <w:lang w:val="en-GB"/>
              </w:rPr>
            </w:pPr>
            <w:r w:rsidRPr="00CE0402">
              <w:rPr>
                <w:rFonts w:cs="Arial"/>
                <w:sz w:val="18"/>
                <w:szCs w:val="18"/>
              </w:rPr>
              <w:t xml:space="preserve">22,733 </w:t>
            </w:r>
          </w:p>
        </w:tc>
      </w:tr>
    </w:tbl>
    <w:p w14:paraId="2D1BD245" w14:textId="77777777" w:rsidR="0058169C" w:rsidRPr="00CE0402" w:rsidRDefault="0058169C" w:rsidP="0041128C">
      <w:pPr>
        <w:rPr>
          <w:rFonts w:cs="Arial"/>
          <w:color w:val="000000"/>
          <w:sz w:val="18"/>
          <w:szCs w:val="18"/>
        </w:rPr>
      </w:pPr>
    </w:p>
    <w:tbl>
      <w:tblPr>
        <w:tblW w:w="9461" w:type="dxa"/>
        <w:tblInd w:w="108" w:type="dxa"/>
        <w:tblLook w:val="04A0" w:firstRow="1" w:lastRow="0" w:firstColumn="1" w:lastColumn="0" w:noHBand="0" w:noVBand="1"/>
      </w:tblPr>
      <w:tblGrid>
        <w:gridCol w:w="3125"/>
        <w:gridCol w:w="1584"/>
        <w:gridCol w:w="1584"/>
        <w:gridCol w:w="1584"/>
        <w:gridCol w:w="1584"/>
      </w:tblGrid>
      <w:tr w:rsidR="0058169C" w:rsidRPr="00CE0402" w14:paraId="5817798F" w14:textId="77777777" w:rsidTr="005B11E3">
        <w:trPr>
          <w:trHeight w:val="70"/>
        </w:trPr>
        <w:tc>
          <w:tcPr>
            <w:tcW w:w="3125" w:type="dxa"/>
          </w:tcPr>
          <w:p w14:paraId="037BEC0A" w14:textId="77777777" w:rsidR="0058169C" w:rsidRPr="00CE0402" w:rsidRDefault="0058169C" w:rsidP="0041128C">
            <w:pPr>
              <w:ind w:left="173" w:hanging="245"/>
              <w:rPr>
                <w:rFonts w:cs="Arial"/>
                <w:color w:val="000000"/>
                <w:sz w:val="18"/>
                <w:szCs w:val="18"/>
              </w:rPr>
            </w:pPr>
          </w:p>
        </w:tc>
        <w:tc>
          <w:tcPr>
            <w:tcW w:w="6336" w:type="dxa"/>
            <w:gridSpan w:val="4"/>
            <w:tcBorders>
              <w:bottom w:val="single" w:sz="4" w:space="0" w:color="auto"/>
            </w:tcBorders>
          </w:tcPr>
          <w:p w14:paraId="441AED89" w14:textId="77777777" w:rsidR="0058169C" w:rsidRPr="00CE0402" w:rsidRDefault="0058169C" w:rsidP="0041128C">
            <w:pPr>
              <w:ind w:right="-72"/>
              <w:jc w:val="center"/>
              <w:rPr>
                <w:rFonts w:eastAsia="Times New Roman" w:cs="Arial"/>
                <w:b/>
                <w:bCs/>
                <w:color w:val="000000"/>
                <w:sz w:val="18"/>
                <w:szCs w:val="18"/>
                <w:cs/>
              </w:rPr>
            </w:pPr>
            <w:r w:rsidRPr="00CE0402">
              <w:rPr>
                <w:rFonts w:eastAsia="Times New Roman" w:cs="Arial"/>
                <w:b/>
                <w:bCs/>
                <w:color w:val="000000"/>
                <w:sz w:val="18"/>
                <w:szCs w:val="18"/>
              </w:rPr>
              <w:t>Separate financial statements</w:t>
            </w:r>
          </w:p>
        </w:tc>
      </w:tr>
      <w:tr w:rsidR="007B13EE" w:rsidRPr="00CE0402" w14:paraId="7377E1BC" w14:textId="77777777" w:rsidTr="005B11E3">
        <w:tc>
          <w:tcPr>
            <w:tcW w:w="3125" w:type="dxa"/>
          </w:tcPr>
          <w:p w14:paraId="179F4628" w14:textId="77777777" w:rsidR="007B13EE" w:rsidRPr="00CE0402" w:rsidRDefault="007B13EE" w:rsidP="0041128C">
            <w:pPr>
              <w:ind w:left="173" w:hanging="245"/>
              <w:rPr>
                <w:rFonts w:cs="Arial"/>
                <w:color w:val="000000"/>
                <w:sz w:val="18"/>
                <w:szCs w:val="18"/>
              </w:rPr>
            </w:pPr>
          </w:p>
        </w:tc>
        <w:tc>
          <w:tcPr>
            <w:tcW w:w="1584" w:type="dxa"/>
            <w:tcBorders>
              <w:top w:val="single" w:sz="4" w:space="0" w:color="auto"/>
            </w:tcBorders>
            <w:vAlign w:val="bottom"/>
          </w:tcPr>
          <w:p w14:paraId="545332E3" w14:textId="77777777" w:rsidR="007B13EE" w:rsidRPr="00CE0402" w:rsidRDefault="007B13EE" w:rsidP="0041128C">
            <w:pPr>
              <w:tabs>
                <w:tab w:val="left" w:pos="983"/>
              </w:tabs>
              <w:ind w:right="-72"/>
              <w:jc w:val="right"/>
              <w:rPr>
                <w:rFonts w:cs="Arial"/>
                <w:b/>
                <w:bCs/>
                <w:color w:val="000000"/>
                <w:sz w:val="18"/>
                <w:szCs w:val="18"/>
              </w:rPr>
            </w:pPr>
            <w:r w:rsidRPr="00CE0402">
              <w:rPr>
                <w:rFonts w:cs="Arial"/>
                <w:b/>
                <w:bCs/>
                <w:color w:val="000000"/>
                <w:sz w:val="18"/>
                <w:szCs w:val="18"/>
              </w:rPr>
              <w:t xml:space="preserve">Right-of-use assets </w:t>
            </w:r>
            <w:r w:rsidRPr="00CE0402">
              <w:rPr>
                <w:rFonts w:cs="Arial"/>
                <w:b/>
                <w:bCs/>
                <w:color w:val="000000"/>
                <w:sz w:val="18"/>
                <w:szCs w:val="18"/>
              </w:rPr>
              <w:br/>
              <w:t>Thousand</w:t>
            </w:r>
          </w:p>
        </w:tc>
        <w:tc>
          <w:tcPr>
            <w:tcW w:w="1584" w:type="dxa"/>
            <w:tcBorders>
              <w:top w:val="single" w:sz="4" w:space="0" w:color="auto"/>
            </w:tcBorders>
            <w:vAlign w:val="bottom"/>
          </w:tcPr>
          <w:p w14:paraId="4CD44565" w14:textId="77777777" w:rsidR="00D44F8E" w:rsidRPr="00CE0402" w:rsidRDefault="007B13EE" w:rsidP="0041128C">
            <w:pPr>
              <w:ind w:right="-72"/>
              <w:jc w:val="right"/>
              <w:rPr>
                <w:rFonts w:cs="Arial"/>
                <w:b/>
                <w:bCs/>
                <w:color w:val="000000"/>
                <w:sz w:val="18"/>
                <w:szCs w:val="18"/>
              </w:rPr>
            </w:pPr>
            <w:r w:rsidRPr="00CE0402">
              <w:rPr>
                <w:rFonts w:cs="Arial"/>
                <w:b/>
                <w:bCs/>
                <w:color w:val="000000"/>
                <w:sz w:val="18"/>
                <w:szCs w:val="18"/>
              </w:rPr>
              <w:t xml:space="preserve">Change in </w:t>
            </w:r>
          </w:p>
          <w:p w14:paraId="16D41DD0" w14:textId="19CC4734" w:rsidR="007B13EE" w:rsidRPr="00CE0402" w:rsidRDefault="007B13EE" w:rsidP="0041128C">
            <w:pPr>
              <w:ind w:right="-72"/>
              <w:jc w:val="right"/>
              <w:rPr>
                <w:rFonts w:cs="Arial"/>
                <w:color w:val="000000"/>
                <w:sz w:val="18"/>
                <w:szCs w:val="18"/>
              </w:rPr>
            </w:pPr>
            <w:r w:rsidRPr="00CE0402">
              <w:rPr>
                <w:rFonts w:cs="Arial"/>
                <w:b/>
                <w:bCs/>
                <w:color w:val="000000"/>
                <w:sz w:val="18"/>
                <w:szCs w:val="18"/>
              </w:rPr>
              <w:t xml:space="preserve">fair value of </w:t>
            </w:r>
            <w:r w:rsidRPr="00CE0402">
              <w:rPr>
                <w:rFonts w:cs="Arial"/>
                <w:b/>
                <w:bCs/>
                <w:color w:val="000000"/>
                <w:sz w:val="18"/>
                <w:szCs w:val="18"/>
                <w:lang w:val="en-GB"/>
              </w:rPr>
              <w:t xml:space="preserve">financial </w:t>
            </w:r>
            <w:r w:rsidRPr="00CE0402">
              <w:rPr>
                <w:rFonts w:cs="Arial"/>
                <w:b/>
                <w:bCs/>
                <w:color w:val="000000"/>
                <w:sz w:val="18"/>
                <w:szCs w:val="18"/>
              </w:rPr>
              <w:t>assets Thousand</w:t>
            </w:r>
          </w:p>
        </w:tc>
        <w:tc>
          <w:tcPr>
            <w:tcW w:w="1584" w:type="dxa"/>
            <w:tcBorders>
              <w:top w:val="single" w:sz="4" w:space="0" w:color="auto"/>
            </w:tcBorders>
            <w:vAlign w:val="bottom"/>
          </w:tcPr>
          <w:p w14:paraId="21A63F52" w14:textId="77777777" w:rsidR="007B13EE" w:rsidRPr="00CE0402" w:rsidRDefault="007B13EE" w:rsidP="0041128C">
            <w:pPr>
              <w:ind w:right="-72"/>
              <w:jc w:val="right"/>
              <w:rPr>
                <w:rFonts w:cs="Arial"/>
                <w:b/>
                <w:bCs/>
                <w:color w:val="000000"/>
                <w:sz w:val="18"/>
                <w:szCs w:val="18"/>
              </w:rPr>
            </w:pPr>
            <w:r w:rsidRPr="00CE0402">
              <w:rPr>
                <w:rFonts w:cs="Arial"/>
                <w:b/>
                <w:bCs/>
                <w:color w:val="000000"/>
                <w:sz w:val="18"/>
                <w:szCs w:val="18"/>
              </w:rPr>
              <w:t xml:space="preserve"> Property, plant and equipment</w:t>
            </w:r>
          </w:p>
          <w:p w14:paraId="01D7EB49" w14:textId="77777777" w:rsidR="007B13EE" w:rsidRPr="00CE0402" w:rsidRDefault="007B13EE" w:rsidP="0041128C">
            <w:pPr>
              <w:ind w:right="-72"/>
              <w:jc w:val="right"/>
              <w:rPr>
                <w:rFonts w:cs="Arial"/>
                <w:color w:val="000000"/>
                <w:sz w:val="18"/>
                <w:szCs w:val="18"/>
              </w:rPr>
            </w:pPr>
            <w:r w:rsidRPr="00CE0402">
              <w:rPr>
                <w:rFonts w:cs="Arial"/>
                <w:b/>
                <w:bCs/>
                <w:color w:val="000000"/>
                <w:sz w:val="18"/>
                <w:szCs w:val="18"/>
              </w:rPr>
              <w:t>Thousand</w:t>
            </w:r>
          </w:p>
        </w:tc>
        <w:tc>
          <w:tcPr>
            <w:tcW w:w="1584" w:type="dxa"/>
            <w:tcBorders>
              <w:top w:val="single" w:sz="4" w:space="0" w:color="auto"/>
            </w:tcBorders>
            <w:vAlign w:val="bottom"/>
          </w:tcPr>
          <w:p w14:paraId="5369EF5D" w14:textId="77777777" w:rsidR="007B13EE" w:rsidRPr="00CE0402" w:rsidRDefault="007B13EE" w:rsidP="0041128C">
            <w:pPr>
              <w:ind w:right="-58"/>
              <w:jc w:val="right"/>
              <w:rPr>
                <w:rFonts w:cs="Arial"/>
                <w:b/>
                <w:bCs/>
                <w:color w:val="000000"/>
                <w:sz w:val="18"/>
                <w:szCs w:val="18"/>
              </w:rPr>
            </w:pPr>
            <w:r w:rsidRPr="00CE0402">
              <w:rPr>
                <w:rFonts w:cs="Arial"/>
                <w:b/>
                <w:bCs/>
                <w:color w:val="000000"/>
                <w:sz w:val="18"/>
                <w:szCs w:val="18"/>
              </w:rPr>
              <w:t>Total</w:t>
            </w:r>
          </w:p>
          <w:p w14:paraId="2210A432" w14:textId="77777777" w:rsidR="007B13EE" w:rsidRPr="00CE0402" w:rsidRDefault="007B13EE" w:rsidP="0041128C">
            <w:pPr>
              <w:ind w:right="-72"/>
              <w:jc w:val="right"/>
              <w:rPr>
                <w:rFonts w:cs="Arial"/>
                <w:color w:val="000000"/>
                <w:sz w:val="18"/>
                <w:szCs w:val="18"/>
              </w:rPr>
            </w:pPr>
            <w:r w:rsidRPr="00CE0402">
              <w:rPr>
                <w:rFonts w:cs="Arial"/>
                <w:b/>
                <w:bCs/>
                <w:color w:val="000000"/>
                <w:sz w:val="18"/>
                <w:szCs w:val="18"/>
              </w:rPr>
              <w:t>Thousand</w:t>
            </w:r>
          </w:p>
        </w:tc>
      </w:tr>
      <w:tr w:rsidR="007B13EE" w:rsidRPr="00CE0402" w14:paraId="1B1D90EF" w14:textId="77777777" w:rsidTr="005B11E3">
        <w:trPr>
          <w:trHeight w:val="73"/>
        </w:trPr>
        <w:tc>
          <w:tcPr>
            <w:tcW w:w="3125" w:type="dxa"/>
          </w:tcPr>
          <w:p w14:paraId="591BE5C0" w14:textId="77777777" w:rsidR="007B13EE" w:rsidRPr="00CE0402" w:rsidRDefault="007B13EE" w:rsidP="0041128C">
            <w:pPr>
              <w:ind w:left="173" w:hanging="245"/>
              <w:rPr>
                <w:rFonts w:cs="Arial"/>
                <w:color w:val="000000"/>
                <w:sz w:val="18"/>
                <w:szCs w:val="18"/>
              </w:rPr>
            </w:pPr>
          </w:p>
        </w:tc>
        <w:tc>
          <w:tcPr>
            <w:tcW w:w="1584" w:type="dxa"/>
            <w:tcBorders>
              <w:bottom w:val="single" w:sz="4" w:space="0" w:color="auto"/>
            </w:tcBorders>
          </w:tcPr>
          <w:p w14:paraId="1E49EBB7" w14:textId="77777777" w:rsidR="007B13EE" w:rsidRPr="00CE0402" w:rsidRDefault="007B13EE" w:rsidP="0041128C">
            <w:pPr>
              <w:ind w:right="-72"/>
              <w:jc w:val="right"/>
              <w:rPr>
                <w:rFonts w:cs="Arial"/>
                <w:b/>
                <w:bCs/>
                <w:color w:val="000000"/>
                <w:sz w:val="18"/>
                <w:szCs w:val="18"/>
              </w:rPr>
            </w:pPr>
            <w:r w:rsidRPr="00CE0402">
              <w:rPr>
                <w:rFonts w:cs="Arial"/>
                <w:b/>
                <w:bCs/>
                <w:color w:val="000000"/>
                <w:sz w:val="18"/>
                <w:szCs w:val="18"/>
              </w:rPr>
              <w:t>Baht</w:t>
            </w:r>
          </w:p>
        </w:tc>
        <w:tc>
          <w:tcPr>
            <w:tcW w:w="1584" w:type="dxa"/>
            <w:tcBorders>
              <w:bottom w:val="single" w:sz="4" w:space="0" w:color="auto"/>
            </w:tcBorders>
          </w:tcPr>
          <w:p w14:paraId="14E493B7" w14:textId="77777777" w:rsidR="007B13EE" w:rsidRPr="00CE0402" w:rsidRDefault="007B13EE" w:rsidP="0041128C">
            <w:pPr>
              <w:ind w:right="-72"/>
              <w:jc w:val="right"/>
              <w:rPr>
                <w:rFonts w:cs="Arial"/>
                <w:b/>
                <w:bCs/>
                <w:color w:val="000000"/>
                <w:sz w:val="18"/>
                <w:szCs w:val="18"/>
              </w:rPr>
            </w:pPr>
            <w:r w:rsidRPr="00CE0402">
              <w:rPr>
                <w:rFonts w:cs="Arial"/>
                <w:b/>
                <w:bCs/>
                <w:color w:val="000000"/>
                <w:sz w:val="18"/>
                <w:szCs w:val="18"/>
              </w:rPr>
              <w:t>Baht</w:t>
            </w:r>
          </w:p>
        </w:tc>
        <w:tc>
          <w:tcPr>
            <w:tcW w:w="1584" w:type="dxa"/>
            <w:tcBorders>
              <w:bottom w:val="single" w:sz="4" w:space="0" w:color="auto"/>
            </w:tcBorders>
          </w:tcPr>
          <w:p w14:paraId="42F2AFF3" w14:textId="77777777" w:rsidR="007B13EE" w:rsidRPr="00CE0402" w:rsidRDefault="007B13EE" w:rsidP="0041128C">
            <w:pPr>
              <w:ind w:right="-72"/>
              <w:jc w:val="right"/>
              <w:rPr>
                <w:rFonts w:cs="Arial"/>
                <w:b/>
                <w:bCs/>
                <w:color w:val="000000"/>
                <w:sz w:val="18"/>
                <w:szCs w:val="18"/>
              </w:rPr>
            </w:pPr>
            <w:r w:rsidRPr="00CE0402">
              <w:rPr>
                <w:rFonts w:cs="Arial"/>
                <w:b/>
                <w:bCs/>
                <w:color w:val="000000"/>
                <w:sz w:val="18"/>
                <w:szCs w:val="18"/>
              </w:rPr>
              <w:t>Baht</w:t>
            </w:r>
          </w:p>
        </w:tc>
        <w:tc>
          <w:tcPr>
            <w:tcW w:w="1584" w:type="dxa"/>
            <w:tcBorders>
              <w:bottom w:val="single" w:sz="4" w:space="0" w:color="auto"/>
            </w:tcBorders>
          </w:tcPr>
          <w:p w14:paraId="7354E68C" w14:textId="77777777" w:rsidR="007B13EE" w:rsidRPr="00CE0402" w:rsidRDefault="007B13EE" w:rsidP="0041128C">
            <w:pPr>
              <w:ind w:right="-72"/>
              <w:jc w:val="right"/>
              <w:rPr>
                <w:rFonts w:cs="Arial"/>
                <w:b/>
                <w:bCs/>
                <w:color w:val="000000"/>
                <w:sz w:val="18"/>
                <w:szCs w:val="18"/>
              </w:rPr>
            </w:pPr>
            <w:r w:rsidRPr="00CE0402">
              <w:rPr>
                <w:rFonts w:cs="Arial"/>
                <w:b/>
                <w:bCs/>
                <w:color w:val="000000"/>
                <w:sz w:val="18"/>
                <w:szCs w:val="18"/>
              </w:rPr>
              <w:t>Baht</w:t>
            </w:r>
          </w:p>
        </w:tc>
      </w:tr>
      <w:tr w:rsidR="007B13EE" w:rsidRPr="00CE0402" w14:paraId="158864F8" w14:textId="77777777" w:rsidTr="005B11E3">
        <w:tc>
          <w:tcPr>
            <w:tcW w:w="3125" w:type="dxa"/>
          </w:tcPr>
          <w:p w14:paraId="584DCEE7" w14:textId="77777777" w:rsidR="007B13EE" w:rsidRPr="00CE0402" w:rsidRDefault="007B13EE" w:rsidP="0041128C">
            <w:pPr>
              <w:ind w:left="173" w:hanging="245"/>
              <w:rPr>
                <w:rFonts w:cs="Arial"/>
                <w:color w:val="000000"/>
                <w:sz w:val="18"/>
                <w:szCs w:val="18"/>
              </w:rPr>
            </w:pPr>
            <w:r w:rsidRPr="00CE0402">
              <w:rPr>
                <w:rFonts w:cs="Arial"/>
                <w:b/>
                <w:bCs/>
                <w:color w:val="000000"/>
                <w:sz w:val="18"/>
                <w:szCs w:val="18"/>
              </w:rPr>
              <w:t>Deferred tax liabilities:</w:t>
            </w:r>
          </w:p>
        </w:tc>
        <w:tc>
          <w:tcPr>
            <w:tcW w:w="1584" w:type="dxa"/>
            <w:tcBorders>
              <w:top w:val="single" w:sz="4" w:space="0" w:color="auto"/>
            </w:tcBorders>
          </w:tcPr>
          <w:p w14:paraId="3C0768F5" w14:textId="77777777" w:rsidR="007B13EE" w:rsidRPr="00CE0402" w:rsidRDefault="007B13EE" w:rsidP="0041128C">
            <w:pPr>
              <w:ind w:right="-72"/>
              <w:jc w:val="right"/>
              <w:rPr>
                <w:rFonts w:cs="Arial"/>
                <w:color w:val="000000"/>
                <w:sz w:val="18"/>
                <w:szCs w:val="18"/>
              </w:rPr>
            </w:pPr>
          </w:p>
        </w:tc>
        <w:tc>
          <w:tcPr>
            <w:tcW w:w="1584" w:type="dxa"/>
            <w:tcBorders>
              <w:top w:val="single" w:sz="4" w:space="0" w:color="auto"/>
            </w:tcBorders>
          </w:tcPr>
          <w:p w14:paraId="03524E35" w14:textId="77777777" w:rsidR="007B13EE" w:rsidRPr="00CE0402" w:rsidRDefault="007B13EE" w:rsidP="0041128C">
            <w:pPr>
              <w:ind w:right="-72"/>
              <w:jc w:val="right"/>
              <w:rPr>
                <w:rFonts w:cs="Arial"/>
                <w:color w:val="000000"/>
                <w:sz w:val="18"/>
                <w:szCs w:val="18"/>
              </w:rPr>
            </w:pPr>
          </w:p>
        </w:tc>
        <w:tc>
          <w:tcPr>
            <w:tcW w:w="1584" w:type="dxa"/>
            <w:tcBorders>
              <w:top w:val="single" w:sz="4" w:space="0" w:color="auto"/>
            </w:tcBorders>
          </w:tcPr>
          <w:p w14:paraId="132D0A00" w14:textId="77777777" w:rsidR="007B13EE" w:rsidRPr="00CE0402" w:rsidRDefault="007B13EE" w:rsidP="0041128C">
            <w:pPr>
              <w:ind w:right="-72"/>
              <w:jc w:val="right"/>
              <w:rPr>
                <w:rFonts w:cs="Arial"/>
                <w:color w:val="000000"/>
                <w:sz w:val="18"/>
                <w:szCs w:val="18"/>
              </w:rPr>
            </w:pPr>
          </w:p>
        </w:tc>
        <w:tc>
          <w:tcPr>
            <w:tcW w:w="1584" w:type="dxa"/>
            <w:tcBorders>
              <w:top w:val="single" w:sz="4" w:space="0" w:color="auto"/>
            </w:tcBorders>
          </w:tcPr>
          <w:p w14:paraId="41E55205" w14:textId="77777777" w:rsidR="007B13EE" w:rsidRPr="00CE0402" w:rsidRDefault="007B13EE" w:rsidP="0041128C">
            <w:pPr>
              <w:ind w:right="-72"/>
              <w:jc w:val="right"/>
              <w:rPr>
                <w:rFonts w:cs="Arial"/>
                <w:color w:val="000000"/>
                <w:sz w:val="18"/>
                <w:szCs w:val="18"/>
              </w:rPr>
            </w:pPr>
          </w:p>
        </w:tc>
      </w:tr>
      <w:tr w:rsidR="001E4641" w:rsidRPr="00CE0402" w14:paraId="0FFDE46C" w14:textId="77777777" w:rsidTr="005B11E3">
        <w:tc>
          <w:tcPr>
            <w:tcW w:w="3125" w:type="dxa"/>
          </w:tcPr>
          <w:p w14:paraId="2C96437B" w14:textId="27D065D0" w:rsidR="001E4641" w:rsidRPr="00CE0402" w:rsidRDefault="001E4641" w:rsidP="001E4641">
            <w:pPr>
              <w:ind w:left="173" w:hanging="245"/>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1</w:t>
            </w:r>
            <w:r w:rsidRPr="00CE0402">
              <w:rPr>
                <w:rFonts w:cs="Arial"/>
                <w:color w:val="000000"/>
                <w:sz w:val="18"/>
                <w:szCs w:val="18"/>
              </w:rPr>
              <w:t xml:space="preserve"> January </w:t>
            </w:r>
            <w:r w:rsidRPr="00CE0402">
              <w:rPr>
                <w:rFonts w:cs="Arial"/>
                <w:color w:val="000000"/>
                <w:sz w:val="18"/>
                <w:szCs w:val="18"/>
                <w:lang w:val="en-GB"/>
              </w:rPr>
              <w:t>2024</w:t>
            </w:r>
          </w:p>
        </w:tc>
        <w:tc>
          <w:tcPr>
            <w:tcW w:w="1584" w:type="dxa"/>
          </w:tcPr>
          <w:p w14:paraId="1BA780CE" w14:textId="509CC973" w:rsidR="001E4641" w:rsidRPr="00CE0402" w:rsidRDefault="001E4641" w:rsidP="001E4641">
            <w:pPr>
              <w:ind w:right="-72"/>
              <w:jc w:val="right"/>
              <w:rPr>
                <w:rFonts w:cs="Arial"/>
                <w:color w:val="000000"/>
                <w:sz w:val="18"/>
                <w:szCs w:val="18"/>
              </w:rPr>
            </w:pPr>
            <w:r w:rsidRPr="00CE0402">
              <w:rPr>
                <w:rFonts w:cs="Arial"/>
                <w:color w:val="000000"/>
                <w:sz w:val="18"/>
                <w:szCs w:val="18"/>
              </w:rPr>
              <w:t>(36,991)</w:t>
            </w:r>
          </w:p>
        </w:tc>
        <w:tc>
          <w:tcPr>
            <w:tcW w:w="1584" w:type="dxa"/>
          </w:tcPr>
          <w:p w14:paraId="04051E61" w14:textId="710AACEA" w:rsidR="001E4641" w:rsidRPr="00CE0402" w:rsidRDefault="001E4641" w:rsidP="001E4641">
            <w:pPr>
              <w:ind w:right="-72"/>
              <w:jc w:val="right"/>
              <w:rPr>
                <w:rFonts w:cs="Arial"/>
                <w:color w:val="000000"/>
                <w:sz w:val="18"/>
                <w:szCs w:val="18"/>
              </w:rPr>
            </w:pPr>
            <w:r w:rsidRPr="00CE0402">
              <w:rPr>
                <w:rFonts w:cs="Arial"/>
                <w:color w:val="000000"/>
                <w:sz w:val="18"/>
                <w:szCs w:val="18"/>
              </w:rPr>
              <w:t xml:space="preserve">-   </w:t>
            </w:r>
          </w:p>
        </w:tc>
        <w:tc>
          <w:tcPr>
            <w:tcW w:w="1584" w:type="dxa"/>
          </w:tcPr>
          <w:p w14:paraId="504D9615" w14:textId="0FCAF7DB" w:rsidR="001E4641" w:rsidRPr="00CE0402" w:rsidRDefault="001E4641" w:rsidP="001E4641">
            <w:pPr>
              <w:ind w:right="-72"/>
              <w:jc w:val="right"/>
              <w:rPr>
                <w:rFonts w:cs="Arial"/>
                <w:color w:val="000000"/>
                <w:sz w:val="18"/>
                <w:szCs w:val="18"/>
              </w:rPr>
            </w:pPr>
            <w:r w:rsidRPr="00CE0402">
              <w:rPr>
                <w:rFonts w:cs="Arial"/>
                <w:color w:val="000000"/>
                <w:sz w:val="18"/>
                <w:szCs w:val="18"/>
              </w:rPr>
              <w:t>(146,237)</w:t>
            </w:r>
          </w:p>
        </w:tc>
        <w:tc>
          <w:tcPr>
            <w:tcW w:w="1584" w:type="dxa"/>
          </w:tcPr>
          <w:p w14:paraId="4B8387CF" w14:textId="426B9DB2" w:rsidR="001E4641" w:rsidRPr="00CE0402" w:rsidRDefault="001E4641" w:rsidP="001E4641">
            <w:pPr>
              <w:ind w:right="-72"/>
              <w:jc w:val="right"/>
              <w:rPr>
                <w:rFonts w:cs="Arial"/>
                <w:color w:val="000000"/>
                <w:sz w:val="18"/>
                <w:szCs w:val="18"/>
              </w:rPr>
            </w:pPr>
            <w:r w:rsidRPr="00CE0402">
              <w:rPr>
                <w:rFonts w:cs="Arial"/>
                <w:color w:val="000000"/>
                <w:sz w:val="18"/>
                <w:szCs w:val="18"/>
              </w:rPr>
              <w:t>(183,228)</w:t>
            </w:r>
          </w:p>
        </w:tc>
      </w:tr>
      <w:tr w:rsidR="001E4641" w:rsidRPr="00CE0402" w14:paraId="02263DA7" w14:textId="77777777" w:rsidTr="005B11E3">
        <w:tc>
          <w:tcPr>
            <w:tcW w:w="3125" w:type="dxa"/>
          </w:tcPr>
          <w:p w14:paraId="6F4C67ED" w14:textId="3088071A" w:rsidR="001E4641" w:rsidRPr="00CE0402" w:rsidRDefault="00CF6B61" w:rsidP="001E4641">
            <w:pPr>
              <w:ind w:left="173" w:hanging="245"/>
              <w:rPr>
                <w:rFonts w:cs="Arial"/>
                <w:color w:val="000000"/>
                <w:sz w:val="18"/>
                <w:szCs w:val="18"/>
              </w:rPr>
            </w:pPr>
            <w:r w:rsidRPr="00CE0402">
              <w:rPr>
                <w:rFonts w:cs="Arial"/>
                <w:color w:val="000000"/>
                <w:sz w:val="18"/>
                <w:szCs w:val="18"/>
              </w:rPr>
              <w:t>Charged</w:t>
            </w:r>
            <w:r w:rsidRPr="00CE0402">
              <w:rPr>
                <w:rFonts w:cs="Arial"/>
                <w:color w:val="000000"/>
                <w:sz w:val="18"/>
                <w:szCs w:val="18"/>
                <w:cs/>
              </w:rPr>
              <w:t xml:space="preserve"> </w:t>
            </w:r>
            <w:r w:rsidRPr="00CE0402">
              <w:rPr>
                <w:rFonts w:cs="Arial"/>
                <w:color w:val="000000"/>
                <w:sz w:val="18"/>
                <w:szCs w:val="18"/>
              </w:rPr>
              <w:t xml:space="preserve">(credited) </w:t>
            </w:r>
            <w:r w:rsidR="001E4641" w:rsidRPr="00CE0402">
              <w:rPr>
                <w:rFonts w:cs="Arial"/>
                <w:color w:val="000000"/>
                <w:sz w:val="18"/>
                <w:szCs w:val="18"/>
              </w:rPr>
              <w:t xml:space="preserve">to profit </w:t>
            </w:r>
          </w:p>
        </w:tc>
        <w:tc>
          <w:tcPr>
            <w:tcW w:w="1584" w:type="dxa"/>
          </w:tcPr>
          <w:p w14:paraId="613BD4C6" w14:textId="77777777" w:rsidR="001E4641" w:rsidRPr="00CE0402" w:rsidRDefault="001E4641" w:rsidP="001E4641">
            <w:pPr>
              <w:ind w:right="-72"/>
              <w:jc w:val="right"/>
              <w:rPr>
                <w:rFonts w:cs="Arial"/>
                <w:color w:val="000000"/>
                <w:sz w:val="18"/>
                <w:szCs w:val="18"/>
              </w:rPr>
            </w:pPr>
          </w:p>
        </w:tc>
        <w:tc>
          <w:tcPr>
            <w:tcW w:w="1584" w:type="dxa"/>
          </w:tcPr>
          <w:p w14:paraId="4F5E9C80" w14:textId="77777777" w:rsidR="001E4641" w:rsidRPr="00CE0402" w:rsidRDefault="001E4641" w:rsidP="001E4641">
            <w:pPr>
              <w:ind w:right="-72"/>
              <w:jc w:val="right"/>
              <w:rPr>
                <w:rFonts w:cs="Arial"/>
                <w:color w:val="000000"/>
                <w:sz w:val="18"/>
                <w:szCs w:val="18"/>
              </w:rPr>
            </w:pPr>
          </w:p>
        </w:tc>
        <w:tc>
          <w:tcPr>
            <w:tcW w:w="1584" w:type="dxa"/>
          </w:tcPr>
          <w:p w14:paraId="46839237" w14:textId="77777777" w:rsidR="001E4641" w:rsidRPr="00CE0402" w:rsidRDefault="001E4641" w:rsidP="001E4641">
            <w:pPr>
              <w:ind w:right="-72"/>
              <w:jc w:val="right"/>
              <w:rPr>
                <w:rFonts w:cs="Arial"/>
                <w:color w:val="000000"/>
                <w:sz w:val="18"/>
                <w:szCs w:val="18"/>
              </w:rPr>
            </w:pPr>
          </w:p>
        </w:tc>
        <w:tc>
          <w:tcPr>
            <w:tcW w:w="1584" w:type="dxa"/>
          </w:tcPr>
          <w:p w14:paraId="408D2737" w14:textId="77777777" w:rsidR="001E4641" w:rsidRPr="00CE0402" w:rsidRDefault="001E4641" w:rsidP="001E4641">
            <w:pPr>
              <w:ind w:right="-72"/>
              <w:jc w:val="right"/>
              <w:rPr>
                <w:rFonts w:cs="Arial"/>
                <w:color w:val="000000"/>
                <w:sz w:val="18"/>
                <w:szCs w:val="18"/>
              </w:rPr>
            </w:pPr>
          </w:p>
        </w:tc>
      </w:tr>
      <w:tr w:rsidR="001E4641" w:rsidRPr="00CE0402" w14:paraId="2665CCFF" w14:textId="77777777" w:rsidTr="005B11E3">
        <w:tc>
          <w:tcPr>
            <w:tcW w:w="3125" w:type="dxa"/>
          </w:tcPr>
          <w:p w14:paraId="1A30BD02" w14:textId="440C8DE8" w:rsidR="001E4641" w:rsidRPr="00CE0402" w:rsidRDefault="001E4641" w:rsidP="001E4641">
            <w:pPr>
              <w:ind w:left="173" w:hanging="245"/>
              <w:rPr>
                <w:rFonts w:cs="Arial"/>
                <w:color w:val="000000"/>
                <w:sz w:val="18"/>
                <w:szCs w:val="18"/>
              </w:rPr>
            </w:pPr>
            <w:r w:rsidRPr="00CE0402">
              <w:rPr>
                <w:rFonts w:cs="Arial"/>
                <w:color w:val="000000"/>
                <w:sz w:val="18"/>
                <w:szCs w:val="18"/>
              </w:rPr>
              <w:t xml:space="preserve">   or loss</w:t>
            </w:r>
          </w:p>
        </w:tc>
        <w:tc>
          <w:tcPr>
            <w:tcW w:w="1584" w:type="dxa"/>
            <w:tcBorders>
              <w:bottom w:val="single" w:sz="4" w:space="0" w:color="auto"/>
            </w:tcBorders>
          </w:tcPr>
          <w:p w14:paraId="5ACFAAED" w14:textId="1048F640"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4,669</w:t>
            </w:r>
          </w:p>
        </w:tc>
        <w:tc>
          <w:tcPr>
            <w:tcW w:w="1584" w:type="dxa"/>
            <w:tcBorders>
              <w:bottom w:val="single" w:sz="4" w:space="0" w:color="auto"/>
            </w:tcBorders>
          </w:tcPr>
          <w:p w14:paraId="6BDD1E96" w14:textId="7133441A"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(313)</w:t>
            </w:r>
          </w:p>
        </w:tc>
        <w:tc>
          <w:tcPr>
            <w:tcW w:w="1584" w:type="dxa"/>
            <w:tcBorders>
              <w:bottom w:val="single" w:sz="4" w:space="0" w:color="auto"/>
            </w:tcBorders>
          </w:tcPr>
          <w:p w14:paraId="0A235E48" w14:textId="68CC8646"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6,176</w:t>
            </w:r>
          </w:p>
        </w:tc>
        <w:tc>
          <w:tcPr>
            <w:tcW w:w="1584" w:type="dxa"/>
            <w:tcBorders>
              <w:bottom w:val="single" w:sz="4" w:space="0" w:color="auto"/>
            </w:tcBorders>
          </w:tcPr>
          <w:p w14:paraId="09E4B7A4" w14:textId="2E0436F3"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10,532</w:t>
            </w:r>
          </w:p>
        </w:tc>
      </w:tr>
      <w:tr w:rsidR="001E4641" w:rsidRPr="00CE0402" w14:paraId="7B1C0953" w14:textId="77777777" w:rsidTr="005B11E3">
        <w:tc>
          <w:tcPr>
            <w:tcW w:w="3125" w:type="dxa"/>
          </w:tcPr>
          <w:p w14:paraId="2A7611E1" w14:textId="77777777" w:rsidR="001E4641" w:rsidRPr="00CE0402" w:rsidRDefault="001E4641" w:rsidP="001E4641">
            <w:pPr>
              <w:ind w:left="173" w:hanging="245"/>
              <w:rPr>
                <w:rFonts w:cs="Arial"/>
                <w:color w:val="000000"/>
                <w:sz w:val="18"/>
                <w:szCs w:val="18"/>
              </w:rPr>
            </w:pPr>
          </w:p>
        </w:tc>
        <w:tc>
          <w:tcPr>
            <w:tcW w:w="1584" w:type="dxa"/>
            <w:tcBorders>
              <w:top w:val="single" w:sz="4" w:space="0" w:color="auto"/>
            </w:tcBorders>
          </w:tcPr>
          <w:p w14:paraId="0E98A3E8" w14:textId="77777777" w:rsidR="001E4641" w:rsidRPr="00CE0402" w:rsidRDefault="001E4641" w:rsidP="001E4641">
            <w:pPr>
              <w:ind w:right="-72"/>
              <w:jc w:val="right"/>
              <w:rPr>
                <w:rFonts w:cs="Arial"/>
                <w:color w:val="000000"/>
                <w:sz w:val="18"/>
                <w:szCs w:val="18"/>
              </w:rPr>
            </w:pPr>
          </w:p>
        </w:tc>
        <w:tc>
          <w:tcPr>
            <w:tcW w:w="1584" w:type="dxa"/>
            <w:tcBorders>
              <w:top w:val="single" w:sz="4" w:space="0" w:color="auto"/>
            </w:tcBorders>
          </w:tcPr>
          <w:p w14:paraId="10D4B37B" w14:textId="77777777" w:rsidR="001E4641" w:rsidRPr="00CE0402" w:rsidRDefault="001E4641" w:rsidP="001E4641">
            <w:pPr>
              <w:ind w:right="-72"/>
              <w:jc w:val="right"/>
              <w:rPr>
                <w:rFonts w:cs="Arial"/>
                <w:color w:val="000000"/>
                <w:sz w:val="18"/>
                <w:szCs w:val="18"/>
              </w:rPr>
            </w:pPr>
          </w:p>
        </w:tc>
        <w:tc>
          <w:tcPr>
            <w:tcW w:w="1584" w:type="dxa"/>
            <w:tcBorders>
              <w:top w:val="single" w:sz="4" w:space="0" w:color="auto"/>
            </w:tcBorders>
          </w:tcPr>
          <w:p w14:paraId="61E90C4E" w14:textId="77777777" w:rsidR="001E4641" w:rsidRPr="00CE0402" w:rsidRDefault="001E4641" w:rsidP="001E4641">
            <w:pPr>
              <w:ind w:right="-72"/>
              <w:jc w:val="right"/>
              <w:rPr>
                <w:rFonts w:cs="Arial"/>
                <w:color w:val="000000"/>
                <w:sz w:val="18"/>
                <w:szCs w:val="18"/>
              </w:rPr>
            </w:pPr>
          </w:p>
        </w:tc>
        <w:tc>
          <w:tcPr>
            <w:tcW w:w="1584" w:type="dxa"/>
            <w:tcBorders>
              <w:top w:val="single" w:sz="4" w:space="0" w:color="auto"/>
            </w:tcBorders>
          </w:tcPr>
          <w:p w14:paraId="4489F22A" w14:textId="77777777" w:rsidR="001E4641" w:rsidRPr="00CE0402" w:rsidRDefault="001E4641" w:rsidP="001E4641">
            <w:pPr>
              <w:ind w:right="-72"/>
              <w:jc w:val="right"/>
              <w:rPr>
                <w:rFonts w:cs="Arial"/>
                <w:color w:val="000000"/>
                <w:sz w:val="18"/>
                <w:szCs w:val="18"/>
              </w:rPr>
            </w:pPr>
          </w:p>
        </w:tc>
      </w:tr>
      <w:tr w:rsidR="001E4641" w:rsidRPr="00CE0402" w14:paraId="64B638A7" w14:textId="77777777" w:rsidTr="005B11E3">
        <w:tc>
          <w:tcPr>
            <w:tcW w:w="3125" w:type="dxa"/>
          </w:tcPr>
          <w:p w14:paraId="7D9EADB5" w14:textId="796791D7" w:rsidR="001E4641" w:rsidRPr="00CE0402" w:rsidRDefault="001E4641" w:rsidP="001E4641">
            <w:pPr>
              <w:ind w:left="173" w:hanging="245"/>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2024</w:t>
            </w:r>
          </w:p>
        </w:tc>
        <w:tc>
          <w:tcPr>
            <w:tcW w:w="1584" w:type="dxa"/>
          </w:tcPr>
          <w:p w14:paraId="4B7B02FF" w14:textId="53C2847E"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(32,322)</w:t>
            </w:r>
          </w:p>
        </w:tc>
        <w:tc>
          <w:tcPr>
            <w:tcW w:w="1584" w:type="dxa"/>
          </w:tcPr>
          <w:p w14:paraId="492ECF6C" w14:textId="0644AF97"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(313)</w:t>
            </w:r>
          </w:p>
        </w:tc>
        <w:tc>
          <w:tcPr>
            <w:tcW w:w="1584" w:type="dxa"/>
          </w:tcPr>
          <w:p w14:paraId="383AE573" w14:textId="68BDEB95"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(140,061)</w:t>
            </w:r>
          </w:p>
        </w:tc>
        <w:tc>
          <w:tcPr>
            <w:tcW w:w="1584" w:type="dxa"/>
          </w:tcPr>
          <w:p w14:paraId="46812D5E" w14:textId="7A7CFE28" w:rsidR="001E4641" w:rsidRPr="00CE0402" w:rsidRDefault="001E4641" w:rsidP="001E4641">
            <w:pPr>
              <w:ind w:right="-72"/>
              <w:jc w:val="right"/>
              <w:rPr>
                <w:rFonts w:cs="Arial"/>
                <w:color w:val="000000"/>
                <w:sz w:val="18"/>
                <w:szCs w:val="18"/>
              </w:rPr>
            </w:pPr>
            <w:r w:rsidRPr="00CE0402">
              <w:rPr>
                <w:rFonts w:cs="Arial"/>
                <w:color w:val="000000"/>
                <w:sz w:val="18"/>
                <w:szCs w:val="18"/>
                <w:lang w:val="en-GB"/>
              </w:rPr>
              <w:t>(172,696)</w:t>
            </w:r>
          </w:p>
        </w:tc>
      </w:tr>
      <w:tr w:rsidR="001E4641" w:rsidRPr="00CE0402" w14:paraId="4B90AFE9" w14:textId="77777777" w:rsidTr="005B11E3">
        <w:tc>
          <w:tcPr>
            <w:tcW w:w="3125" w:type="dxa"/>
          </w:tcPr>
          <w:p w14:paraId="3716F8BA" w14:textId="2A5508AA" w:rsidR="001E4641" w:rsidRPr="00CE0402" w:rsidRDefault="00CF6B61" w:rsidP="001E4641">
            <w:pPr>
              <w:ind w:left="173" w:hanging="245"/>
              <w:rPr>
                <w:rFonts w:cs="Arial"/>
                <w:color w:val="000000"/>
                <w:sz w:val="18"/>
                <w:szCs w:val="18"/>
              </w:rPr>
            </w:pPr>
            <w:r w:rsidRPr="00CE0402">
              <w:rPr>
                <w:rFonts w:cs="Arial"/>
                <w:color w:val="000000"/>
                <w:sz w:val="18"/>
                <w:szCs w:val="18"/>
              </w:rPr>
              <w:t>Charged</w:t>
            </w:r>
            <w:r w:rsidRPr="00CE0402">
              <w:rPr>
                <w:rFonts w:cs="Arial"/>
                <w:color w:val="000000"/>
                <w:sz w:val="18"/>
                <w:szCs w:val="18"/>
                <w:cs/>
              </w:rPr>
              <w:t xml:space="preserve"> </w:t>
            </w:r>
            <w:r w:rsidRPr="00CE0402">
              <w:rPr>
                <w:rFonts w:cs="Arial"/>
                <w:color w:val="000000"/>
                <w:sz w:val="18"/>
                <w:szCs w:val="18"/>
              </w:rPr>
              <w:t xml:space="preserve">(credited) </w:t>
            </w:r>
            <w:r w:rsidR="001E4641" w:rsidRPr="00CE0402">
              <w:rPr>
                <w:rFonts w:cs="Arial"/>
                <w:color w:val="000000"/>
                <w:sz w:val="18"/>
                <w:szCs w:val="18"/>
              </w:rPr>
              <w:t xml:space="preserve">to profit </w:t>
            </w:r>
          </w:p>
        </w:tc>
        <w:tc>
          <w:tcPr>
            <w:tcW w:w="1584" w:type="dxa"/>
          </w:tcPr>
          <w:p w14:paraId="0750C2CE" w14:textId="12CA1C51" w:rsidR="001E4641" w:rsidRPr="00CE0402" w:rsidRDefault="001E4641" w:rsidP="001E4641">
            <w:pPr>
              <w:ind w:right="-72"/>
              <w:jc w:val="right"/>
              <w:rPr>
                <w:rFonts w:cs="Arial"/>
                <w:color w:val="000000"/>
                <w:sz w:val="18"/>
                <w:szCs w:val="18"/>
              </w:rPr>
            </w:pPr>
          </w:p>
        </w:tc>
        <w:tc>
          <w:tcPr>
            <w:tcW w:w="1584" w:type="dxa"/>
          </w:tcPr>
          <w:p w14:paraId="404DFF80" w14:textId="0C9D8A2A" w:rsidR="001E4641" w:rsidRPr="00CE0402" w:rsidRDefault="001E4641" w:rsidP="001E4641">
            <w:pPr>
              <w:ind w:right="-72"/>
              <w:jc w:val="right"/>
              <w:rPr>
                <w:rFonts w:cs="Arial"/>
                <w:color w:val="000000"/>
                <w:sz w:val="18"/>
                <w:szCs w:val="18"/>
              </w:rPr>
            </w:pPr>
          </w:p>
        </w:tc>
        <w:tc>
          <w:tcPr>
            <w:tcW w:w="1584" w:type="dxa"/>
          </w:tcPr>
          <w:p w14:paraId="08DA8C63" w14:textId="03F29728" w:rsidR="001E4641" w:rsidRPr="00CE0402" w:rsidRDefault="001E4641" w:rsidP="001E4641">
            <w:pPr>
              <w:ind w:right="-72"/>
              <w:jc w:val="right"/>
              <w:rPr>
                <w:rFonts w:cs="Arial"/>
                <w:color w:val="000000"/>
                <w:sz w:val="18"/>
                <w:szCs w:val="18"/>
              </w:rPr>
            </w:pPr>
          </w:p>
        </w:tc>
        <w:tc>
          <w:tcPr>
            <w:tcW w:w="1584" w:type="dxa"/>
          </w:tcPr>
          <w:p w14:paraId="4348667D" w14:textId="4C3E0FD7" w:rsidR="001E4641" w:rsidRPr="00CE0402" w:rsidRDefault="001E4641" w:rsidP="001E4641">
            <w:pPr>
              <w:ind w:right="-72"/>
              <w:jc w:val="right"/>
              <w:rPr>
                <w:rFonts w:cs="Arial"/>
                <w:color w:val="000000"/>
                <w:sz w:val="18"/>
                <w:szCs w:val="18"/>
              </w:rPr>
            </w:pPr>
          </w:p>
        </w:tc>
      </w:tr>
      <w:tr w:rsidR="002A72A3" w:rsidRPr="00CE0402" w14:paraId="500373F8" w14:textId="77777777" w:rsidTr="005B11E3">
        <w:tc>
          <w:tcPr>
            <w:tcW w:w="3125" w:type="dxa"/>
          </w:tcPr>
          <w:p w14:paraId="620E36DA" w14:textId="08845A1E" w:rsidR="002A72A3" w:rsidRPr="00CE0402" w:rsidRDefault="002A72A3" w:rsidP="002A72A3">
            <w:pPr>
              <w:ind w:left="173" w:hanging="245"/>
              <w:rPr>
                <w:rFonts w:cs="Arial"/>
                <w:color w:val="000000"/>
                <w:sz w:val="18"/>
                <w:szCs w:val="18"/>
              </w:rPr>
            </w:pPr>
            <w:r w:rsidRPr="00CE0402">
              <w:rPr>
                <w:rFonts w:cs="Arial"/>
                <w:color w:val="000000"/>
                <w:sz w:val="18"/>
                <w:szCs w:val="18"/>
              </w:rPr>
              <w:t xml:space="preserve">   or loss</w:t>
            </w:r>
          </w:p>
        </w:tc>
        <w:tc>
          <w:tcPr>
            <w:tcW w:w="1584" w:type="dxa"/>
            <w:tcBorders>
              <w:bottom w:val="single" w:sz="4" w:space="0" w:color="auto"/>
            </w:tcBorders>
          </w:tcPr>
          <w:p w14:paraId="565B39D0" w14:textId="0D9BB8EE" w:rsidR="002A72A3" w:rsidRPr="00CE0402" w:rsidRDefault="002A72A3" w:rsidP="002A72A3">
            <w:pPr>
              <w:ind w:right="-72"/>
              <w:jc w:val="right"/>
              <w:rPr>
                <w:rFonts w:cs="Arial"/>
                <w:color w:val="000000"/>
                <w:sz w:val="18"/>
                <w:szCs w:val="18"/>
                <w:lang w:val="en-GB"/>
              </w:rPr>
            </w:pPr>
            <w:r w:rsidRPr="00CE0402">
              <w:rPr>
                <w:rFonts w:cs="Arial"/>
                <w:sz w:val="18"/>
                <w:szCs w:val="18"/>
              </w:rPr>
              <w:t xml:space="preserve"> 2,444 </w:t>
            </w:r>
          </w:p>
        </w:tc>
        <w:tc>
          <w:tcPr>
            <w:tcW w:w="1584" w:type="dxa"/>
            <w:tcBorders>
              <w:bottom w:val="single" w:sz="4" w:space="0" w:color="auto"/>
            </w:tcBorders>
          </w:tcPr>
          <w:p w14:paraId="04C5BAA1" w14:textId="1A74E9CA" w:rsidR="002A72A3" w:rsidRPr="00CE0402" w:rsidRDefault="002A72A3" w:rsidP="002A72A3">
            <w:pPr>
              <w:ind w:right="-72"/>
              <w:jc w:val="right"/>
              <w:rPr>
                <w:rFonts w:cs="Arial"/>
                <w:color w:val="000000"/>
                <w:sz w:val="18"/>
                <w:szCs w:val="18"/>
                <w:lang w:val="en-GB"/>
              </w:rPr>
            </w:pPr>
            <w:r w:rsidRPr="00CE0402">
              <w:rPr>
                <w:rFonts w:cs="Arial"/>
                <w:sz w:val="18"/>
                <w:szCs w:val="18"/>
              </w:rPr>
              <w:t xml:space="preserve"> 313 </w:t>
            </w:r>
          </w:p>
        </w:tc>
        <w:tc>
          <w:tcPr>
            <w:tcW w:w="1584" w:type="dxa"/>
            <w:tcBorders>
              <w:bottom w:val="single" w:sz="4" w:space="0" w:color="auto"/>
            </w:tcBorders>
          </w:tcPr>
          <w:p w14:paraId="705E306A" w14:textId="49697B93" w:rsidR="002A72A3" w:rsidRPr="00CE0402" w:rsidRDefault="002A72A3" w:rsidP="002A72A3">
            <w:pPr>
              <w:ind w:right="-72"/>
              <w:jc w:val="right"/>
              <w:rPr>
                <w:rFonts w:cs="Arial"/>
                <w:color w:val="000000"/>
                <w:sz w:val="18"/>
                <w:szCs w:val="18"/>
                <w:lang w:val="en-GB"/>
              </w:rPr>
            </w:pPr>
            <w:r w:rsidRPr="00CE0402">
              <w:rPr>
                <w:rFonts w:cs="Arial"/>
                <w:sz w:val="18"/>
                <w:szCs w:val="18"/>
              </w:rPr>
              <w:t xml:space="preserve"> 6,473 </w:t>
            </w:r>
          </w:p>
        </w:tc>
        <w:tc>
          <w:tcPr>
            <w:tcW w:w="1584" w:type="dxa"/>
            <w:tcBorders>
              <w:bottom w:val="single" w:sz="4" w:space="0" w:color="auto"/>
            </w:tcBorders>
          </w:tcPr>
          <w:p w14:paraId="68744838" w14:textId="6C04F4FD" w:rsidR="002A72A3" w:rsidRPr="00CE0402" w:rsidRDefault="002A72A3" w:rsidP="002A72A3">
            <w:pPr>
              <w:ind w:right="-72"/>
              <w:jc w:val="right"/>
              <w:rPr>
                <w:rFonts w:cs="Arial"/>
                <w:color w:val="000000"/>
                <w:sz w:val="18"/>
                <w:szCs w:val="18"/>
                <w:lang w:val="en-GB"/>
              </w:rPr>
            </w:pPr>
            <w:r w:rsidRPr="00CE0402">
              <w:rPr>
                <w:rFonts w:cs="Arial"/>
                <w:sz w:val="18"/>
                <w:szCs w:val="18"/>
              </w:rPr>
              <w:t xml:space="preserve"> 9,230 </w:t>
            </w:r>
          </w:p>
        </w:tc>
      </w:tr>
      <w:tr w:rsidR="001E4641" w:rsidRPr="00CE0402" w14:paraId="1C8A5989" w14:textId="77777777" w:rsidTr="005B11E3">
        <w:tc>
          <w:tcPr>
            <w:tcW w:w="3125" w:type="dxa"/>
          </w:tcPr>
          <w:p w14:paraId="08B96A12" w14:textId="77777777" w:rsidR="001E4641" w:rsidRPr="00CE0402" w:rsidRDefault="001E4641" w:rsidP="001E4641">
            <w:pPr>
              <w:ind w:left="173" w:hanging="245"/>
              <w:rPr>
                <w:rFonts w:cs="Arial"/>
                <w:color w:val="000000"/>
                <w:sz w:val="18"/>
                <w:szCs w:val="18"/>
              </w:rPr>
            </w:pPr>
          </w:p>
        </w:tc>
        <w:tc>
          <w:tcPr>
            <w:tcW w:w="1584" w:type="dxa"/>
            <w:tcBorders>
              <w:top w:val="single" w:sz="4" w:space="0" w:color="auto"/>
            </w:tcBorders>
          </w:tcPr>
          <w:p w14:paraId="4C26E1A5" w14:textId="77777777" w:rsidR="001E4641" w:rsidRPr="00CE0402" w:rsidRDefault="001E4641" w:rsidP="001E4641">
            <w:pPr>
              <w:ind w:right="-72"/>
              <w:jc w:val="right"/>
              <w:rPr>
                <w:rFonts w:cs="Arial"/>
                <w:color w:val="000000"/>
                <w:sz w:val="18"/>
                <w:szCs w:val="18"/>
                <w:lang w:val="en-GB"/>
              </w:rPr>
            </w:pPr>
          </w:p>
        </w:tc>
        <w:tc>
          <w:tcPr>
            <w:tcW w:w="1584" w:type="dxa"/>
            <w:tcBorders>
              <w:top w:val="single" w:sz="4" w:space="0" w:color="auto"/>
            </w:tcBorders>
          </w:tcPr>
          <w:p w14:paraId="0AAB5E1F" w14:textId="77777777" w:rsidR="001E4641" w:rsidRPr="00CE0402" w:rsidRDefault="001E4641" w:rsidP="001E4641">
            <w:pPr>
              <w:ind w:right="-72"/>
              <w:jc w:val="right"/>
              <w:rPr>
                <w:rFonts w:cs="Arial"/>
                <w:color w:val="000000"/>
                <w:sz w:val="18"/>
                <w:szCs w:val="18"/>
                <w:lang w:val="en-GB"/>
              </w:rPr>
            </w:pPr>
          </w:p>
        </w:tc>
        <w:tc>
          <w:tcPr>
            <w:tcW w:w="1584" w:type="dxa"/>
            <w:tcBorders>
              <w:top w:val="single" w:sz="4" w:space="0" w:color="auto"/>
            </w:tcBorders>
          </w:tcPr>
          <w:p w14:paraId="0B284272" w14:textId="77777777" w:rsidR="001E4641" w:rsidRPr="00CE0402" w:rsidRDefault="001E4641" w:rsidP="001E4641">
            <w:pPr>
              <w:ind w:right="-72"/>
              <w:jc w:val="right"/>
              <w:rPr>
                <w:rFonts w:cs="Arial"/>
                <w:color w:val="000000"/>
                <w:sz w:val="18"/>
                <w:szCs w:val="18"/>
                <w:lang w:val="en-GB"/>
              </w:rPr>
            </w:pPr>
          </w:p>
        </w:tc>
        <w:tc>
          <w:tcPr>
            <w:tcW w:w="1584" w:type="dxa"/>
            <w:tcBorders>
              <w:top w:val="single" w:sz="4" w:space="0" w:color="auto"/>
            </w:tcBorders>
          </w:tcPr>
          <w:p w14:paraId="2289D3AD" w14:textId="77777777" w:rsidR="001E4641" w:rsidRPr="00CE0402" w:rsidRDefault="001E4641" w:rsidP="001E4641">
            <w:pPr>
              <w:ind w:right="-72"/>
              <w:jc w:val="right"/>
              <w:rPr>
                <w:rFonts w:cs="Arial"/>
                <w:color w:val="000000"/>
                <w:sz w:val="18"/>
                <w:szCs w:val="18"/>
                <w:lang w:val="en-GB"/>
              </w:rPr>
            </w:pPr>
          </w:p>
        </w:tc>
      </w:tr>
      <w:tr w:rsidR="006A20B9" w:rsidRPr="00CE0402" w14:paraId="062FF6C8" w14:textId="77777777" w:rsidTr="005B11E3">
        <w:tc>
          <w:tcPr>
            <w:tcW w:w="3125" w:type="dxa"/>
          </w:tcPr>
          <w:p w14:paraId="02998D67" w14:textId="25B2E1C0" w:rsidR="006A20B9" w:rsidRPr="00CE0402" w:rsidRDefault="006A20B9" w:rsidP="006A20B9">
            <w:pPr>
              <w:ind w:left="173" w:hanging="245"/>
              <w:rPr>
                <w:rFonts w:cs="Arial"/>
                <w:color w:val="000000"/>
                <w:sz w:val="18"/>
                <w:szCs w:val="18"/>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r w:rsidRPr="00CE0402">
              <w:rPr>
                <w:rFonts w:cs="Arial"/>
                <w:color w:val="000000"/>
                <w:sz w:val="18"/>
                <w:szCs w:val="18"/>
                <w:lang w:val="en-GB"/>
              </w:rPr>
              <w:t>2025</w:t>
            </w:r>
          </w:p>
        </w:tc>
        <w:tc>
          <w:tcPr>
            <w:tcW w:w="1584" w:type="dxa"/>
            <w:tcBorders>
              <w:bottom w:val="single" w:sz="4" w:space="0" w:color="auto"/>
            </w:tcBorders>
          </w:tcPr>
          <w:p w14:paraId="57D25779" w14:textId="24D73D34" w:rsidR="006A20B9" w:rsidRPr="00CE0402" w:rsidRDefault="006A20B9" w:rsidP="006A20B9">
            <w:pPr>
              <w:ind w:right="-72"/>
              <w:jc w:val="right"/>
              <w:rPr>
                <w:rFonts w:cs="Arial"/>
                <w:color w:val="000000"/>
                <w:sz w:val="18"/>
                <w:szCs w:val="18"/>
                <w:lang w:val="en-GB"/>
              </w:rPr>
            </w:pPr>
            <w:r w:rsidRPr="00CE0402">
              <w:rPr>
                <w:rFonts w:cs="Arial"/>
                <w:sz w:val="18"/>
                <w:szCs w:val="18"/>
              </w:rPr>
              <w:t xml:space="preserve"> (29,878)</w:t>
            </w:r>
          </w:p>
        </w:tc>
        <w:tc>
          <w:tcPr>
            <w:tcW w:w="1584" w:type="dxa"/>
            <w:tcBorders>
              <w:bottom w:val="single" w:sz="4" w:space="0" w:color="auto"/>
            </w:tcBorders>
          </w:tcPr>
          <w:p w14:paraId="3B72997F" w14:textId="57B54B60" w:rsidR="006A20B9" w:rsidRPr="00CE0402" w:rsidRDefault="006A20B9" w:rsidP="006A20B9">
            <w:pPr>
              <w:ind w:right="-72"/>
              <w:jc w:val="right"/>
              <w:rPr>
                <w:rFonts w:cs="Arial"/>
                <w:color w:val="000000"/>
                <w:sz w:val="18"/>
                <w:szCs w:val="18"/>
                <w:lang w:val="en-GB"/>
              </w:rPr>
            </w:pPr>
            <w:r w:rsidRPr="00CE0402">
              <w:rPr>
                <w:rFonts w:cs="Arial"/>
                <w:sz w:val="18"/>
                <w:szCs w:val="18"/>
              </w:rPr>
              <w:t xml:space="preserve"> -   </w:t>
            </w:r>
          </w:p>
        </w:tc>
        <w:tc>
          <w:tcPr>
            <w:tcW w:w="1584" w:type="dxa"/>
            <w:tcBorders>
              <w:bottom w:val="single" w:sz="4" w:space="0" w:color="auto"/>
            </w:tcBorders>
          </w:tcPr>
          <w:p w14:paraId="1FAEEB69" w14:textId="2AF95E27" w:rsidR="006A20B9" w:rsidRPr="00CE0402" w:rsidRDefault="006A20B9" w:rsidP="006A20B9">
            <w:pPr>
              <w:ind w:right="-72"/>
              <w:jc w:val="right"/>
              <w:rPr>
                <w:rFonts w:cs="Arial"/>
                <w:color w:val="000000"/>
                <w:sz w:val="18"/>
                <w:szCs w:val="18"/>
                <w:lang w:val="en-GB"/>
              </w:rPr>
            </w:pPr>
            <w:r w:rsidRPr="00CE0402">
              <w:rPr>
                <w:rFonts w:cs="Arial"/>
                <w:sz w:val="18"/>
                <w:szCs w:val="18"/>
              </w:rPr>
              <w:t xml:space="preserve"> (133,588)</w:t>
            </w:r>
          </w:p>
        </w:tc>
        <w:tc>
          <w:tcPr>
            <w:tcW w:w="1584" w:type="dxa"/>
            <w:tcBorders>
              <w:bottom w:val="single" w:sz="4" w:space="0" w:color="auto"/>
            </w:tcBorders>
          </w:tcPr>
          <w:p w14:paraId="1489D152" w14:textId="2EBCF5B2" w:rsidR="006A20B9" w:rsidRPr="00CE0402" w:rsidRDefault="006A20B9" w:rsidP="006A20B9">
            <w:pPr>
              <w:ind w:right="-72"/>
              <w:jc w:val="right"/>
              <w:rPr>
                <w:rFonts w:cs="Arial"/>
                <w:color w:val="000000"/>
                <w:sz w:val="18"/>
                <w:szCs w:val="18"/>
                <w:lang w:val="en-GB"/>
              </w:rPr>
            </w:pPr>
            <w:r w:rsidRPr="00CE0402">
              <w:rPr>
                <w:rFonts w:cs="Arial"/>
                <w:sz w:val="18"/>
                <w:szCs w:val="18"/>
              </w:rPr>
              <w:t xml:space="preserve"> (163,466)</w:t>
            </w:r>
          </w:p>
        </w:tc>
      </w:tr>
    </w:tbl>
    <w:p w14:paraId="2C052A00" w14:textId="77777777" w:rsidR="00780484" w:rsidRPr="00CE0402" w:rsidRDefault="00780484" w:rsidP="0041128C">
      <w:pPr>
        <w:autoSpaceDE w:val="0"/>
        <w:autoSpaceDN w:val="0"/>
        <w:adjustRightInd w:val="0"/>
        <w:jc w:val="thaiDistribute"/>
        <w:rPr>
          <w:rFonts w:cs="Arial"/>
          <w:color w:val="000000"/>
          <w:sz w:val="18"/>
          <w:szCs w:val="18"/>
        </w:rPr>
      </w:pPr>
    </w:p>
    <w:p w14:paraId="1E12C402" w14:textId="4A4C34C9" w:rsidR="0058169C" w:rsidRPr="00CE0402" w:rsidRDefault="0058169C" w:rsidP="0041128C">
      <w:pPr>
        <w:rPr>
          <w:rFonts w:cs="Arial"/>
          <w:color w:val="000000"/>
          <w:spacing w:val="-4"/>
          <w:sz w:val="18"/>
          <w:szCs w:val="18"/>
        </w:rPr>
      </w:pPr>
      <w:r w:rsidRPr="00CE0402">
        <w:rPr>
          <w:rFonts w:cs="Arial"/>
          <w:color w:val="000000"/>
          <w:spacing w:val="-4"/>
          <w:sz w:val="18"/>
          <w:szCs w:val="18"/>
        </w:rPr>
        <w:t xml:space="preserve">Deferred income tax assets are recognised for tax loss and carried forwards only to the extent that realisation of the related tax benefit through the future taxable profits is probable. The Group did not recognise deferred income tax assets of Baht </w:t>
      </w:r>
      <w:r w:rsidR="007F2F03" w:rsidRPr="00CE0402">
        <w:rPr>
          <w:rFonts w:cs="Arial"/>
          <w:color w:val="000000"/>
          <w:spacing w:val="-4"/>
          <w:sz w:val="18"/>
          <w:szCs w:val="18"/>
        </w:rPr>
        <w:t>470.4</w:t>
      </w:r>
      <w:r w:rsidR="005415F8" w:rsidRPr="00CE0402">
        <w:rPr>
          <w:rFonts w:cs="Arial"/>
          <w:color w:val="000000"/>
          <w:spacing w:val="-4"/>
          <w:sz w:val="18"/>
          <w:szCs w:val="18"/>
        </w:rPr>
        <w:t xml:space="preserve"> </w:t>
      </w:r>
      <w:r w:rsidRPr="00CE0402">
        <w:rPr>
          <w:rFonts w:cs="Arial"/>
          <w:color w:val="000000"/>
          <w:spacing w:val="-4"/>
          <w:sz w:val="18"/>
          <w:szCs w:val="18"/>
        </w:rPr>
        <w:t>million (</w:t>
      </w:r>
      <w:r w:rsidR="00B13E3A" w:rsidRPr="00CE0402">
        <w:rPr>
          <w:rFonts w:cs="Arial"/>
          <w:color w:val="000000"/>
          <w:spacing w:val="-4"/>
          <w:sz w:val="18"/>
          <w:szCs w:val="18"/>
        </w:rPr>
        <w:t>202</w:t>
      </w:r>
      <w:r w:rsidR="007D747E" w:rsidRPr="00CE0402">
        <w:rPr>
          <w:rFonts w:cs="Arial"/>
          <w:color w:val="000000"/>
          <w:spacing w:val="-4"/>
          <w:sz w:val="18"/>
          <w:szCs w:val="18"/>
        </w:rPr>
        <w:t>4</w:t>
      </w:r>
      <w:r w:rsidRPr="00CE0402">
        <w:rPr>
          <w:rFonts w:cs="Arial"/>
          <w:color w:val="000000"/>
          <w:spacing w:val="-4"/>
          <w:sz w:val="18"/>
          <w:szCs w:val="18"/>
        </w:rPr>
        <w:t xml:space="preserve">: Baht </w:t>
      </w:r>
      <w:r w:rsidR="007D747E" w:rsidRPr="00CE0402">
        <w:rPr>
          <w:rFonts w:cs="Arial"/>
          <w:color w:val="000000"/>
          <w:spacing w:val="-4"/>
          <w:sz w:val="18"/>
          <w:szCs w:val="18"/>
        </w:rPr>
        <w:t xml:space="preserve">414.0 </w:t>
      </w:r>
      <w:r w:rsidRPr="00CE0402">
        <w:rPr>
          <w:rFonts w:cs="Arial"/>
          <w:color w:val="000000"/>
          <w:spacing w:val="-4"/>
          <w:sz w:val="18"/>
          <w:szCs w:val="18"/>
        </w:rPr>
        <w:t xml:space="preserve">million) in respect of losses amounting to Baht </w:t>
      </w:r>
      <w:r w:rsidR="009F0EE9" w:rsidRPr="00CE0402">
        <w:rPr>
          <w:rFonts w:cs="Arial"/>
          <w:color w:val="000000"/>
          <w:spacing w:val="-4"/>
          <w:sz w:val="18"/>
          <w:szCs w:val="18"/>
        </w:rPr>
        <w:t xml:space="preserve">2,352.0 </w:t>
      </w:r>
      <w:r w:rsidRPr="00CE0402">
        <w:rPr>
          <w:rFonts w:cs="Arial"/>
          <w:color w:val="000000"/>
          <w:spacing w:val="-4"/>
          <w:sz w:val="18"/>
          <w:szCs w:val="18"/>
        </w:rPr>
        <w:t>million (</w:t>
      </w:r>
      <w:r w:rsidR="00B13E3A" w:rsidRPr="00CE0402">
        <w:rPr>
          <w:rFonts w:cs="Arial"/>
          <w:color w:val="000000"/>
          <w:spacing w:val="-4"/>
          <w:sz w:val="18"/>
          <w:szCs w:val="18"/>
        </w:rPr>
        <w:t>202</w:t>
      </w:r>
      <w:r w:rsidR="007D747E" w:rsidRPr="00CE0402">
        <w:rPr>
          <w:rFonts w:cs="Arial"/>
          <w:color w:val="000000"/>
          <w:spacing w:val="-4"/>
          <w:sz w:val="18"/>
          <w:szCs w:val="18"/>
        </w:rPr>
        <w:t>4</w:t>
      </w:r>
      <w:r w:rsidRPr="00CE0402">
        <w:rPr>
          <w:rFonts w:cs="Arial"/>
          <w:color w:val="000000"/>
          <w:spacing w:val="-4"/>
          <w:sz w:val="18"/>
          <w:szCs w:val="18"/>
        </w:rPr>
        <w:t xml:space="preserve">: Baht </w:t>
      </w:r>
      <w:r w:rsidR="007D747E" w:rsidRPr="00CE0402">
        <w:rPr>
          <w:rFonts w:cs="Arial"/>
          <w:color w:val="000000"/>
          <w:spacing w:val="-4"/>
          <w:sz w:val="18"/>
          <w:szCs w:val="18"/>
        </w:rPr>
        <w:t xml:space="preserve">2,070.1 </w:t>
      </w:r>
      <w:r w:rsidRPr="00CE0402">
        <w:rPr>
          <w:rFonts w:cs="Arial"/>
          <w:color w:val="000000"/>
          <w:spacing w:val="-4"/>
          <w:sz w:val="18"/>
          <w:szCs w:val="18"/>
        </w:rPr>
        <w:t>million) that can be carried forward against future taxable income</w:t>
      </w:r>
      <w:r w:rsidR="00C57FC2" w:rsidRPr="00CE0402">
        <w:rPr>
          <w:rFonts w:cs="Arial"/>
          <w:color w:val="000000"/>
          <w:spacing w:val="-4"/>
          <w:sz w:val="18"/>
          <w:szCs w:val="18"/>
        </w:rPr>
        <w:t xml:space="preserve">, these </w:t>
      </w:r>
      <w:r w:rsidR="00FB3D7C" w:rsidRPr="00CE0402">
        <w:rPr>
          <w:rFonts w:cs="Arial"/>
          <w:color w:val="000000"/>
          <w:spacing w:val="-4"/>
          <w:sz w:val="18"/>
          <w:szCs w:val="18"/>
        </w:rPr>
        <w:t>tax losses will expire in during the year 202</w:t>
      </w:r>
      <w:r w:rsidR="00105DB3" w:rsidRPr="00CE0402">
        <w:rPr>
          <w:rFonts w:cs="Arial"/>
          <w:color w:val="000000"/>
          <w:spacing w:val="-4"/>
          <w:sz w:val="18"/>
          <w:szCs w:val="18"/>
        </w:rPr>
        <w:t>6</w:t>
      </w:r>
      <w:r w:rsidR="00FB3D7C" w:rsidRPr="00CE0402">
        <w:rPr>
          <w:rFonts w:cs="Arial"/>
          <w:color w:val="000000"/>
          <w:spacing w:val="-4"/>
          <w:sz w:val="18"/>
          <w:szCs w:val="18"/>
        </w:rPr>
        <w:t xml:space="preserve"> to 20</w:t>
      </w:r>
      <w:r w:rsidR="00B72B43" w:rsidRPr="00CE0402">
        <w:rPr>
          <w:rFonts w:cs="Arial"/>
          <w:color w:val="000000"/>
          <w:spacing w:val="-4"/>
          <w:sz w:val="18"/>
          <w:szCs w:val="18"/>
        </w:rPr>
        <w:t>30</w:t>
      </w:r>
      <w:r w:rsidR="00FB3D7C" w:rsidRPr="00CE0402">
        <w:rPr>
          <w:rFonts w:cs="Arial"/>
          <w:color w:val="000000"/>
          <w:spacing w:val="-4"/>
          <w:sz w:val="18"/>
          <w:szCs w:val="18"/>
        </w:rPr>
        <w:t>.</w:t>
      </w:r>
      <w:r w:rsidR="007D747E" w:rsidRPr="00CE0402">
        <w:rPr>
          <w:rFonts w:cs="Arial"/>
          <w:color w:val="000000"/>
          <w:spacing w:val="-4"/>
          <w:sz w:val="18"/>
          <w:szCs w:val="18"/>
        </w:rPr>
        <w:t xml:space="preserve"> </w:t>
      </w:r>
      <w:r w:rsidR="001F0EE5" w:rsidRPr="00CE0402">
        <w:rPr>
          <w:rFonts w:cs="Arial"/>
          <w:color w:val="000000"/>
          <w:spacing w:val="-4"/>
          <w:sz w:val="18"/>
          <w:szCs w:val="18"/>
        </w:rPr>
        <w:br/>
      </w:r>
      <w:r w:rsidR="00AF3269" w:rsidRPr="00CE0402">
        <w:rPr>
          <w:rFonts w:cs="Arial"/>
          <w:color w:val="000000"/>
          <w:spacing w:val="-4"/>
          <w:sz w:val="18"/>
          <w:szCs w:val="18"/>
        </w:rPr>
        <w:t>The Company d</w:t>
      </w:r>
      <w:r w:rsidR="005542A2" w:rsidRPr="00CE0402">
        <w:rPr>
          <w:rFonts w:cs="Arial"/>
          <w:color w:val="000000"/>
          <w:spacing w:val="-4"/>
          <w:sz w:val="18"/>
          <w:szCs w:val="18"/>
        </w:rPr>
        <w:t>id</w:t>
      </w:r>
      <w:r w:rsidR="00AF3269" w:rsidRPr="00CE0402">
        <w:rPr>
          <w:rFonts w:cs="Arial"/>
          <w:color w:val="000000"/>
          <w:spacing w:val="-4"/>
          <w:sz w:val="18"/>
          <w:szCs w:val="18"/>
        </w:rPr>
        <w:t xml:space="preserve"> not recognise deferred tax </w:t>
      </w:r>
      <w:r w:rsidR="001F0EE5" w:rsidRPr="00CE0402">
        <w:rPr>
          <w:rFonts w:cs="Arial"/>
          <w:color w:val="000000"/>
          <w:spacing w:val="-4"/>
          <w:sz w:val="18"/>
          <w:szCs w:val="18"/>
        </w:rPr>
        <w:t>assets</w:t>
      </w:r>
      <w:r w:rsidR="00AF3269" w:rsidRPr="00CE0402">
        <w:rPr>
          <w:rFonts w:cs="Arial"/>
          <w:color w:val="000000"/>
          <w:spacing w:val="-4"/>
          <w:sz w:val="18"/>
          <w:szCs w:val="18"/>
        </w:rPr>
        <w:t xml:space="preserve"> of Baht</w:t>
      </w:r>
      <w:r w:rsidR="002B72B3" w:rsidRPr="00CE0402">
        <w:rPr>
          <w:rFonts w:cs="Arial"/>
          <w:color w:val="000000"/>
          <w:spacing w:val="-4"/>
          <w:sz w:val="18"/>
          <w:szCs w:val="18"/>
        </w:rPr>
        <w:t xml:space="preserve"> 108.4 </w:t>
      </w:r>
      <w:r w:rsidR="00AF3269" w:rsidRPr="00CE0402">
        <w:rPr>
          <w:rFonts w:cs="Arial"/>
          <w:color w:val="000000"/>
          <w:spacing w:val="-4"/>
          <w:sz w:val="18"/>
          <w:szCs w:val="18"/>
        </w:rPr>
        <w:t>million (202</w:t>
      </w:r>
      <w:r w:rsidR="007D747E" w:rsidRPr="00CE0402">
        <w:rPr>
          <w:rFonts w:cs="Arial"/>
          <w:color w:val="000000"/>
          <w:spacing w:val="-4"/>
          <w:sz w:val="18"/>
          <w:szCs w:val="18"/>
        </w:rPr>
        <w:t>4</w:t>
      </w:r>
      <w:r w:rsidR="008E0010" w:rsidRPr="00CE0402">
        <w:rPr>
          <w:rFonts w:cs="Arial"/>
          <w:color w:val="000000"/>
          <w:spacing w:val="-4"/>
          <w:sz w:val="18"/>
          <w:szCs w:val="18"/>
        </w:rPr>
        <w:t xml:space="preserve">: Baht </w:t>
      </w:r>
      <w:r w:rsidR="001C3338" w:rsidRPr="00CE0402">
        <w:rPr>
          <w:rFonts w:cs="Arial"/>
          <w:color w:val="000000"/>
          <w:spacing w:val="-4"/>
          <w:sz w:val="18"/>
          <w:szCs w:val="18"/>
        </w:rPr>
        <w:t>95</w:t>
      </w:r>
      <w:r w:rsidR="007D747E" w:rsidRPr="00CE0402">
        <w:rPr>
          <w:rFonts w:cs="Arial"/>
          <w:color w:val="000000"/>
          <w:spacing w:val="-4"/>
          <w:sz w:val="18"/>
          <w:szCs w:val="18"/>
          <w:cs/>
        </w:rPr>
        <w:t>.</w:t>
      </w:r>
      <w:r w:rsidR="001C3338" w:rsidRPr="00CE0402">
        <w:rPr>
          <w:rFonts w:cs="Arial"/>
          <w:color w:val="000000"/>
          <w:spacing w:val="-4"/>
          <w:sz w:val="18"/>
          <w:szCs w:val="18"/>
        </w:rPr>
        <w:t>4</w:t>
      </w:r>
      <w:r w:rsidR="008E0010" w:rsidRPr="00CE0402">
        <w:rPr>
          <w:rFonts w:cs="Arial"/>
          <w:color w:val="000000"/>
          <w:spacing w:val="-4"/>
          <w:sz w:val="18"/>
          <w:szCs w:val="18"/>
        </w:rPr>
        <w:t xml:space="preserve"> million</w:t>
      </w:r>
      <w:r w:rsidR="00AF3269" w:rsidRPr="00CE0402">
        <w:rPr>
          <w:rFonts w:cs="Arial"/>
          <w:color w:val="000000"/>
          <w:spacing w:val="-4"/>
          <w:sz w:val="18"/>
          <w:szCs w:val="18"/>
        </w:rPr>
        <w:t xml:space="preserve">) from tax losses of </w:t>
      </w:r>
      <w:r w:rsidR="001F0EE5" w:rsidRPr="00CE0402">
        <w:rPr>
          <w:rFonts w:cs="Arial"/>
          <w:color w:val="000000"/>
          <w:spacing w:val="-4"/>
          <w:sz w:val="18"/>
          <w:szCs w:val="18"/>
        </w:rPr>
        <w:br/>
      </w:r>
      <w:r w:rsidR="00AF3269" w:rsidRPr="00CE0402">
        <w:rPr>
          <w:rFonts w:cs="Arial"/>
          <w:color w:val="000000"/>
          <w:spacing w:val="-4"/>
          <w:sz w:val="18"/>
          <w:szCs w:val="18"/>
        </w:rPr>
        <w:t xml:space="preserve">Baht </w:t>
      </w:r>
      <w:r w:rsidR="00AF6676" w:rsidRPr="00CE0402">
        <w:rPr>
          <w:rFonts w:cs="Arial"/>
          <w:color w:val="000000"/>
          <w:spacing w:val="-4"/>
          <w:sz w:val="18"/>
          <w:szCs w:val="18"/>
        </w:rPr>
        <w:t>496.6</w:t>
      </w:r>
      <w:r w:rsidR="00661246" w:rsidRPr="00CE0402">
        <w:rPr>
          <w:rFonts w:cs="Arial"/>
          <w:color w:val="000000"/>
          <w:spacing w:val="-4"/>
          <w:sz w:val="18"/>
          <w:szCs w:val="18"/>
        </w:rPr>
        <w:t xml:space="preserve"> million </w:t>
      </w:r>
      <w:r w:rsidR="00690C68" w:rsidRPr="00CE0402">
        <w:rPr>
          <w:rFonts w:cs="Arial"/>
          <w:color w:val="000000"/>
          <w:spacing w:val="-4"/>
          <w:sz w:val="18"/>
          <w:szCs w:val="18"/>
        </w:rPr>
        <w:t>(202</w:t>
      </w:r>
      <w:r w:rsidR="007D747E" w:rsidRPr="00CE0402">
        <w:rPr>
          <w:rFonts w:cs="Arial"/>
          <w:color w:val="000000"/>
          <w:spacing w:val="-4"/>
          <w:sz w:val="18"/>
          <w:szCs w:val="18"/>
        </w:rPr>
        <w:t>4</w:t>
      </w:r>
      <w:r w:rsidR="00690C68" w:rsidRPr="00CE0402">
        <w:rPr>
          <w:rFonts w:cs="Arial"/>
          <w:color w:val="000000"/>
          <w:spacing w:val="-4"/>
          <w:sz w:val="18"/>
          <w:szCs w:val="18"/>
        </w:rPr>
        <w:t xml:space="preserve">: Baht </w:t>
      </w:r>
      <w:r w:rsidR="007D747E" w:rsidRPr="00CE0402">
        <w:rPr>
          <w:rFonts w:cs="Arial"/>
          <w:color w:val="000000"/>
          <w:spacing w:val="-4"/>
          <w:sz w:val="18"/>
          <w:szCs w:val="18"/>
        </w:rPr>
        <w:t xml:space="preserve">434.6 </w:t>
      </w:r>
      <w:r w:rsidR="00690C68" w:rsidRPr="00CE0402">
        <w:rPr>
          <w:rFonts w:cs="Arial"/>
          <w:color w:val="000000"/>
          <w:spacing w:val="-4"/>
          <w:sz w:val="18"/>
          <w:szCs w:val="18"/>
        </w:rPr>
        <w:t>million</w:t>
      </w:r>
      <w:r w:rsidR="00AF3269" w:rsidRPr="00CE0402">
        <w:rPr>
          <w:rFonts w:cs="Arial"/>
          <w:color w:val="000000"/>
          <w:spacing w:val="-4"/>
          <w:sz w:val="18"/>
          <w:szCs w:val="18"/>
        </w:rPr>
        <w:t>)</w:t>
      </w:r>
      <w:r w:rsidR="005542A2" w:rsidRPr="00CE0402">
        <w:rPr>
          <w:rFonts w:cs="Arial"/>
          <w:color w:val="000000"/>
          <w:spacing w:val="-4"/>
          <w:sz w:val="18"/>
          <w:szCs w:val="18"/>
        </w:rPr>
        <w:t xml:space="preserve"> </w:t>
      </w:r>
      <w:r w:rsidR="00F17D30" w:rsidRPr="00CE0402">
        <w:rPr>
          <w:rFonts w:cs="Arial"/>
          <w:color w:val="000000"/>
          <w:spacing w:val="-4"/>
          <w:sz w:val="18"/>
          <w:szCs w:val="18"/>
        </w:rPr>
        <w:t>and</w:t>
      </w:r>
      <w:r w:rsidR="007B38D3" w:rsidRPr="00CE0402">
        <w:rPr>
          <w:rFonts w:cs="Arial"/>
          <w:color w:val="000000"/>
          <w:spacing w:val="-4"/>
          <w:sz w:val="18"/>
          <w:szCs w:val="18"/>
        </w:rPr>
        <w:t xml:space="preserve"> employee benefit obligations</w:t>
      </w:r>
      <w:r w:rsidR="006E5183" w:rsidRPr="00CE0402">
        <w:rPr>
          <w:rFonts w:cs="Arial"/>
          <w:color w:val="000000"/>
          <w:spacing w:val="-4"/>
          <w:sz w:val="18"/>
          <w:szCs w:val="18"/>
        </w:rPr>
        <w:t xml:space="preserve"> of Baht 45.4 million</w:t>
      </w:r>
      <w:r w:rsidR="007B38D3" w:rsidRPr="00CE0402">
        <w:rPr>
          <w:rFonts w:cs="Arial"/>
          <w:color w:val="000000"/>
          <w:spacing w:val="-4"/>
          <w:sz w:val="18"/>
          <w:szCs w:val="18"/>
        </w:rPr>
        <w:t xml:space="preserve"> </w:t>
      </w:r>
      <w:r w:rsidR="00F17D30" w:rsidRPr="00CE0402">
        <w:rPr>
          <w:rFonts w:cs="Arial"/>
          <w:color w:val="000000"/>
          <w:spacing w:val="-4"/>
          <w:sz w:val="18"/>
          <w:szCs w:val="18"/>
        </w:rPr>
        <w:t xml:space="preserve">(2024: Baht 42.5 million)  </w:t>
      </w:r>
      <w:r w:rsidR="005542A2" w:rsidRPr="00CE0402">
        <w:rPr>
          <w:rFonts w:cs="Arial"/>
          <w:color w:val="000000"/>
          <w:spacing w:val="-4"/>
          <w:sz w:val="18"/>
          <w:szCs w:val="18"/>
        </w:rPr>
        <w:t>that can be</w:t>
      </w:r>
      <w:r w:rsidR="00AF3269" w:rsidRPr="00CE0402">
        <w:rPr>
          <w:rFonts w:cs="Arial"/>
          <w:color w:val="000000"/>
          <w:spacing w:val="-4"/>
          <w:sz w:val="18"/>
          <w:szCs w:val="18"/>
        </w:rPr>
        <w:t xml:space="preserve"> carr</w:t>
      </w:r>
      <w:r w:rsidR="005542A2" w:rsidRPr="00CE0402">
        <w:rPr>
          <w:rFonts w:cs="Arial"/>
          <w:color w:val="000000"/>
          <w:spacing w:val="-4"/>
          <w:sz w:val="18"/>
          <w:szCs w:val="18"/>
        </w:rPr>
        <w:t>ied</w:t>
      </w:r>
      <w:r w:rsidR="00AF3269" w:rsidRPr="00CE0402">
        <w:rPr>
          <w:rFonts w:cs="Arial"/>
          <w:color w:val="000000"/>
          <w:spacing w:val="-4"/>
          <w:sz w:val="18"/>
          <w:szCs w:val="18"/>
        </w:rPr>
        <w:t xml:space="preserve"> forward against future taxable income</w:t>
      </w:r>
      <w:r w:rsidR="0033238E" w:rsidRPr="00CE0402">
        <w:rPr>
          <w:rFonts w:cs="Arial"/>
          <w:color w:val="000000"/>
          <w:spacing w:val="-4"/>
          <w:sz w:val="18"/>
          <w:szCs w:val="18"/>
        </w:rPr>
        <w:t>.</w:t>
      </w:r>
    </w:p>
    <w:p w14:paraId="216AC1DC" w14:textId="77777777" w:rsidR="003E4AC1" w:rsidRPr="00CE0402" w:rsidRDefault="003E4AC1" w:rsidP="0041128C">
      <w:pPr>
        <w:rPr>
          <w:rFonts w:cs="Arial"/>
          <w:color w:val="000000"/>
          <w:spacing w:val="-4"/>
          <w:sz w:val="18"/>
          <w:szCs w:val="18"/>
        </w:rPr>
      </w:pPr>
    </w:p>
    <w:p w14:paraId="75D8A172" w14:textId="77777777" w:rsidR="005B11E3" w:rsidRPr="00CE0402" w:rsidRDefault="005B11E3" w:rsidP="0041128C">
      <w:pPr>
        <w:rPr>
          <w:rFonts w:cs="Arial"/>
          <w:color w:val="000000"/>
          <w:spacing w:val="-4"/>
          <w:sz w:val="18"/>
          <w:szCs w:val="18"/>
        </w:rPr>
      </w:pPr>
    </w:p>
    <w:tbl>
      <w:tblPr>
        <w:tblW w:w="0" w:type="auto"/>
        <w:tblInd w:w="108" w:type="dxa"/>
        <w:tblLook w:val="04A0" w:firstRow="1" w:lastRow="0" w:firstColumn="1" w:lastColumn="0" w:noHBand="0" w:noVBand="1"/>
      </w:tblPr>
      <w:tblGrid>
        <w:gridCol w:w="9450"/>
      </w:tblGrid>
      <w:tr w:rsidR="003E4AC1" w:rsidRPr="00CE0402" w14:paraId="5A20E2A4" w14:textId="77777777" w:rsidTr="001A76C3">
        <w:trPr>
          <w:trHeight w:val="386"/>
        </w:trPr>
        <w:tc>
          <w:tcPr>
            <w:tcW w:w="9450" w:type="dxa"/>
            <w:vAlign w:val="center"/>
          </w:tcPr>
          <w:p w14:paraId="14B7616A" w14:textId="2954B03F" w:rsidR="003E4AC1" w:rsidRPr="00CE0402" w:rsidRDefault="003E4AC1" w:rsidP="001A76C3">
            <w:pPr>
              <w:tabs>
                <w:tab w:val="left" w:pos="432"/>
                <w:tab w:val="left" w:pos="526"/>
              </w:tabs>
              <w:ind w:left="432" w:hanging="537"/>
              <w:rPr>
                <w:rFonts w:eastAsia="Arial Unicode MS" w:cs="Arial"/>
                <w:b/>
                <w:bCs/>
                <w:color w:val="000000"/>
                <w:sz w:val="18"/>
                <w:szCs w:val="18"/>
                <w:cs/>
                <w:lang w:val="en-GB"/>
              </w:rPr>
            </w:pPr>
            <w:r w:rsidRPr="00CE0402">
              <w:rPr>
                <w:rFonts w:eastAsia="Arial Unicode MS" w:cs="Arial"/>
                <w:b/>
                <w:bCs/>
                <w:color w:val="000000"/>
                <w:sz w:val="18"/>
                <w:szCs w:val="18"/>
                <w:lang w:val="en-GB"/>
              </w:rPr>
              <w:t>23</w:t>
            </w:r>
            <w:r w:rsidRPr="00CE0402">
              <w:rPr>
                <w:rFonts w:eastAsia="Arial Unicode MS" w:cs="Arial"/>
                <w:b/>
                <w:bCs/>
                <w:color w:val="000000"/>
                <w:sz w:val="18"/>
                <w:szCs w:val="18"/>
                <w:lang w:val="th-TH"/>
              </w:rPr>
              <w:tab/>
            </w:r>
            <w:r w:rsidRPr="00CE0402">
              <w:rPr>
                <w:rFonts w:eastAsia="Arial Unicode MS" w:cs="Arial"/>
                <w:b/>
                <w:bCs/>
                <w:color w:val="000000"/>
                <w:sz w:val="18"/>
                <w:szCs w:val="18"/>
                <w:lang w:val="en-GB"/>
              </w:rPr>
              <w:t>Other non-current assets</w:t>
            </w:r>
          </w:p>
        </w:tc>
      </w:tr>
    </w:tbl>
    <w:p w14:paraId="3AA3A431" w14:textId="77777777" w:rsidR="003E4AC1" w:rsidRPr="00CE0402" w:rsidRDefault="003E4AC1" w:rsidP="003E4AC1">
      <w:pPr>
        <w:autoSpaceDE w:val="0"/>
        <w:autoSpaceDN w:val="0"/>
        <w:adjustRightInd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4AC1" w:rsidRPr="00CE0402" w14:paraId="01896D03" w14:textId="77777777" w:rsidTr="001A76C3">
        <w:trPr>
          <w:cantSplit/>
          <w:trHeight w:val="300"/>
        </w:trPr>
        <w:tc>
          <w:tcPr>
            <w:tcW w:w="3690" w:type="dxa"/>
          </w:tcPr>
          <w:p w14:paraId="32DEB3E2" w14:textId="77777777" w:rsidR="003E4AC1" w:rsidRPr="00CE0402" w:rsidRDefault="003E4AC1" w:rsidP="001A76C3">
            <w:pPr>
              <w:ind w:left="-105"/>
              <w:jc w:val="left"/>
              <w:rPr>
                <w:rFonts w:cs="Arial"/>
                <w:color w:val="000000"/>
                <w:sz w:val="18"/>
                <w:szCs w:val="18"/>
              </w:rPr>
            </w:pPr>
          </w:p>
        </w:tc>
        <w:tc>
          <w:tcPr>
            <w:tcW w:w="2880" w:type="dxa"/>
            <w:gridSpan w:val="2"/>
            <w:tcBorders>
              <w:bottom w:val="single" w:sz="4" w:space="0" w:color="auto"/>
            </w:tcBorders>
            <w:vAlign w:val="bottom"/>
          </w:tcPr>
          <w:p w14:paraId="24A7B4E7" w14:textId="77777777" w:rsidR="003E4AC1" w:rsidRPr="00CE0402" w:rsidRDefault="003E4AC1" w:rsidP="001A76C3">
            <w:pPr>
              <w:ind w:right="-72"/>
              <w:jc w:val="center"/>
              <w:rPr>
                <w:rFonts w:cs="Arial"/>
                <w:b/>
                <w:bCs/>
                <w:color w:val="000000"/>
                <w:sz w:val="18"/>
                <w:szCs w:val="18"/>
              </w:rPr>
            </w:pPr>
            <w:r w:rsidRPr="00CE0402">
              <w:rPr>
                <w:rFonts w:cs="Arial"/>
                <w:b/>
                <w:bCs/>
                <w:color w:val="000000"/>
                <w:sz w:val="18"/>
                <w:szCs w:val="18"/>
              </w:rPr>
              <w:t xml:space="preserve">Consolidated </w:t>
            </w:r>
          </w:p>
          <w:p w14:paraId="50D3C68D" w14:textId="77777777" w:rsidR="003E4AC1" w:rsidRPr="00CE0402" w:rsidRDefault="003E4AC1" w:rsidP="001A76C3">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6774F7BF" w14:textId="77777777" w:rsidR="003E4AC1" w:rsidRPr="00CE0402" w:rsidRDefault="003E4AC1" w:rsidP="001A76C3">
            <w:pPr>
              <w:ind w:right="-72"/>
              <w:jc w:val="center"/>
              <w:rPr>
                <w:rFonts w:cs="Arial"/>
                <w:b/>
                <w:bCs/>
                <w:color w:val="000000"/>
                <w:sz w:val="18"/>
                <w:szCs w:val="18"/>
              </w:rPr>
            </w:pPr>
            <w:r w:rsidRPr="00CE0402">
              <w:rPr>
                <w:rFonts w:cs="Arial"/>
                <w:b/>
                <w:bCs/>
                <w:color w:val="000000"/>
                <w:sz w:val="18"/>
                <w:szCs w:val="18"/>
              </w:rPr>
              <w:t xml:space="preserve">Separate </w:t>
            </w:r>
          </w:p>
          <w:p w14:paraId="0D514324" w14:textId="77777777" w:rsidR="003E4AC1" w:rsidRPr="00CE0402" w:rsidRDefault="003E4AC1" w:rsidP="001A76C3">
            <w:pPr>
              <w:ind w:right="-72"/>
              <w:jc w:val="center"/>
              <w:rPr>
                <w:rFonts w:cs="Arial"/>
                <w:b/>
                <w:bCs/>
                <w:color w:val="000000"/>
                <w:sz w:val="18"/>
                <w:szCs w:val="18"/>
              </w:rPr>
            </w:pPr>
            <w:r w:rsidRPr="00CE0402">
              <w:rPr>
                <w:rFonts w:cs="Arial"/>
                <w:b/>
                <w:bCs/>
                <w:color w:val="000000"/>
                <w:sz w:val="18"/>
                <w:szCs w:val="18"/>
              </w:rPr>
              <w:t>financial statement</w:t>
            </w:r>
          </w:p>
        </w:tc>
      </w:tr>
      <w:tr w:rsidR="003E4AC1" w:rsidRPr="00CE0402" w14:paraId="4405AA0A" w14:textId="77777777" w:rsidTr="001A76C3">
        <w:trPr>
          <w:cantSplit/>
          <w:trHeight w:val="20"/>
        </w:trPr>
        <w:tc>
          <w:tcPr>
            <w:tcW w:w="3690" w:type="dxa"/>
          </w:tcPr>
          <w:p w14:paraId="1027B0A8" w14:textId="77777777" w:rsidR="003E4AC1" w:rsidRPr="00CE0402" w:rsidRDefault="003E4AC1" w:rsidP="001A76C3">
            <w:pPr>
              <w:ind w:left="-105"/>
              <w:jc w:val="left"/>
              <w:rPr>
                <w:rFonts w:cs="Arial"/>
                <w:color w:val="000000"/>
                <w:sz w:val="18"/>
                <w:szCs w:val="18"/>
              </w:rPr>
            </w:pPr>
          </w:p>
        </w:tc>
        <w:tc>
          <w:tcPr>
            <w:tcW w:w="1440" w:type="dxa"/>
            <w:tcBorders>
              <w:top w:val="single" w:sz="4" w:space="0" w:color="auto"/>
            </w:tcBorders>
            <w:vAlign w:val="bottom"/>
          </w:tcPr>
          <w:p w14:paraId="5DB0E915"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66EABDFB"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tcBorders>
            <w:vAlign w:val="bottom"/>
          </w:tcPr>
          <w:p w14:paraId="56872531"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19AAAEEE"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lang w:val="en-GB"/>
              </w:rPr>
              <w:t>2024</w:t>
            </w:r>
          </w:p>
        </w:tc>
      </w:tr>
      <w:tr w:rsidR="003E4AC1" w:rsidRPr="00CE0402" w14:paraId="62AD363B" w14:textId="77777777" w:rsidTr="001A76C3">
        <w:trPr>
          <w:cantSplit/>
          <w:trHeight w:val="20"/>
        </w:trPr>
        <w:tc>
          <w:tcPr>
            <w:tcW w:w="3690" w:type="dxa"/>
          </w:tcPr>
          <w:p w14:paraId="285929B6" w14:textId="77777777" w:rsidR="003E4AC1" w:rsidRPr="00CE0402" w:rsidRDefault="003E4AC1" w:rsidP="001A76C3">
            <w:pPr>
              <w:ind w:left="-105"/>
              <w:jc w:val="left"/>
              <w:rPr>
                <w:rFonts w:cs="Arial"/>
                <w:color w:val="000000"/>
                <w:sz w:val="18"/>
                <w:szCs w:val="18"/>
              </w:rPr>
            </w:pPr>
          </w:p>
        </w:tc>
        <w:tc>
          <w:tcPr>
            <w:tcW w:w="1440" w:type="dxa"/>
            <w:tcBorders>
              <w:bottom w:val="single" w:sz="4" w:space="0" w:color="auto"/>
            </w:tcBorders>
            <w:vAlign w:val="bottom"/>
          </w:tcPr>
          <w:p w14:paraId="7FA1EA0E"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Thousand</w:t>
            </w:r>
          </w:p>
          <w:p w14:paraId="019D0B1C"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00BFD391"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Thousand</w:t>
            </w:r>
          </w:p>
          <w:p w14:paraId="5A242376"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37715DA3"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Thousand</w:t>
            </w:r>
          </w:p>
          <w:p w14:paraId="132219CC"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1E4469F3"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Thousand</w:t>
            </w:r>
          </w:p>
          <w:p w14:paraId="41A143A7" w14:textId="77777777" w:rsidR="003E4AC1" w:rsidRPr="00CE0402" w:rsidRDefault="003E4AC1" w:rsidP="001A76C3">
            <w:pPr>
              <w:ind w:right="-72"/>
              <w:jc w:val="right"/>
              <w:rPr>
                <w:rFonts w:cs="Arial"/>
                <w:b/>
                <w:bCs/>
                <w:color w:val="000000"/>
                <w:sz w:val="18"/>
                <w:szCs w:val="18"/>
              </w:rPr>
            </w:pPr>
            <w:r w:rsidRPr="00CE0402">
              <w:rPr>
                <w:rFonts w:cs="Arial"/>
                <w:b/>
                <w:bCs/>
                <w:color w:val="000000"/>
                <w:sz w:val="18"/>
                <w:szCs w:val="18"/>
              </w:rPr>
              <w:t>Baht</w:t>
            </w:r>
          </w:p>
        </w:tc>
      </w:tr>
      <w:tr w:rsidR="003E4AC1" w:rsidRPr="00CE0402" w14:paraId="4E005151" w14:textId="77777777" w:rsidTr="001A76C3">
        <w:trPr>
          <w:cantSplit/>
          <w:trHeight w:val="20"/>
        </w:trPr>
        <w:tc>
          <w:tcPr>
            <w:tcW w:w="3690" w:type="dxa"/>
          </w:tcPr>
          <w:p w14:paraId="2A066A19" w14:textId="77777777" w:rsidR="003E4AC1" w:rsidRPr="00CE0402" w:rsidRDefault="003E4AC1" w:rsidP="001A76C3">
            <w:pPr>
              <w:tabs>
                <w:tab w:val="left" w:pos="166"/>
              </w:tabs>
              <w:ind w:left="-105"/>
              <w:rPr>
                <w:rFonts w:cs="Arial"/>
                <w:b/>
                <w:bCs/>
                <w:color w:val="000000"/>
                <w:sz w:val="18"/>
                <w:szCs w:val="18"/>
              </w:rPr>
            </w:pPr>
          </w:p>
        </w:tc>
        <w:tc>
          <w:tcPr>
            <w:tcW w:w="1440" w:type="dxa"/>
            <w:tcBorders>
              <w:top w:val="single" w:sz="4" w:space="0" w:color="auto"/>
            </w:tcBorders>
            <w:vAlign w:val="bottom"/>
          </w:tcPr>
          <w:p w14:paraId="532113CD" w14:textId="77777777" w:rsidR="003E4AC1" w:rsidRPr="00CE0402" w:rsidRDefault="003E4AC1" w:rsidP="001A76C3">
            <w:pPr>
              <w:ind w:right="-72"/>
              <w:jc w:val="right"/>
              <w:rPr>
                <w:rFonts w:cs="Arial"/>
                <w:color w:val="000000"/>
                <w:sz w:val="18"/>
                <w:szCs w:val="18"/>
              </w:rPr>
            </w:pPr>
          </w:p>
        </w:tc>
        <w:tc>
          <w:tcPr>
            <w:tcW w:w="1440" w:type="dxa"/>
            <w:tcBorders>
              <w:top w:val="single" w:sz="4" w:space="0" w:color="auto"/>
            </w:tcBorders>
            <w:vAlign w:val="bottom"/>
          </w:tcPr>
          <w:p w14:paraId="37018DB1" w14:textId="77777777" w:rsidR="003E4AC1" w:rsidRPr="00CE0402" w:rsidRDefault="003E4AC1" w:rsidP="001A76C3">
            <w:pPr>
              <w:ind w:right="-72"/>
              <w:jc w:val="right"/>
              <w:rPr>
                <w:rFonts w:cs="Arial"/>
                <w:color w:val="000000"/>
                <w:sz w:val="18"/>
                <w:szCs w:val="18"/>
              </w:rPr>
            </w:pPr>
          </w:p>
        </w:tc>
        <w:tc>
          <w:tcPr>
            <w:tcW w:w="1440" w:type="dxa"/>
            <w:tcBorders>
              <w:top w:val="single" w:sz="4" w:space="0" w:color="auto"/>
            </w:tcBorders>
            <w:vAlign w:val="bottom"/>
          </w:tcPr>
          <w:p w14:paraId="51A5A08F" w14:textId="77777777" w:rsidR="003E4AC1" w:rsidRPr="00CE0402" w:rsidRDefault="003E4AC1" w:rsidP="001A76C3">
            <w:pPr>
              <w:ind w:right="-72"/>
              <w:jc w:val="right"/>
              <w:rPr>
                <w:rFonts w:cs="Arial"/>
                <w:color w:val="000000"/>
                <w:sz w:val="18"/>
                <w:szCs w:val="18"/>
              </w:rPr>
            </w:pPr>
          </w:p>
        </w:tc>
        <w:tc>
          <w:tcPr>
            <w:tcW w:w="1440" w:type="dxa"/>
            <w:tcBorders>
              <w:top w:val="single" w:sz="4" w:space="0" w:color="auto"/>
            </w:tcBorders>
            <w:vAlign w:val="bottom"/>
          </w:tcPr>
          <w:p w14:paraId="5A0D5EF2" w14:textId="77777777" w:rsidR="003E4AC1" w:rsidRPr="00CE0402" w:rsidRDefault="003E4AC1" w:rsidP="001A76C3">
            <w:pPr>
              <w:ind w:right="-72"/>
              <w:jc w:val="right"/>
              <w:rPr>
                <w:rFonts w:cs="Arial"/>
                <w:color w:val="000000"/>
                <w:sz w:val="18"/>
                <w:szCs w:val="18"/>
              </w:rPr>
            </w:pPr>
          </w:p>
        </w:tc>
      </w:tr>
      <w:tr w:rsidR="00A6061C" w:rsidRPr="00CE0402" w14:paraId="1AE03B53" w14:textId="77777777" w:rsidTr="000D7536">
        <w:trPr>
          <w:cantSplit/>
          <w:trHeight w:val="20"/>
        </w:trPr>
        <w:tc>
          <w:tcPr>
            <w:tcW w:w="3690" w:type="dxa"/>
          </w:tcPr>
          <w:p w14:paraId="5F7136CB" w14:textId="77777777" w:rsidR="00A6061C" w:rsidRPr="00CE0402" w:rsidRDefault="00A6061C" w:rsidP="00A6061C">
            <w:pPr>
              <w:tabs>
                <w:tab w:val="left" w:pos="166"/>
              </w:tabs>
              <w:ind w:left="-105" w:right="-190"/>
              <w:jc w:val="left"/>
              <w:rPr>
                <w:rFonts w:cs="Arial"/>
                <w:color w:val="000000"/>
                <w:sz w:val="18"/>
                <w:szCs w:val="22"/>
                <w:lang w:val="en-GB"/>
              </w:rPr>
            </w:pPr>
            <w:r w:rsidRPr="00CE0402">
              <w:rPr>
                <w:rFonts w:cs="Arial"/>
                <w:color w:val="000000"/>
                <w:sz w:val="18"/>
                <w:szCs w:val="18"/>
              </w:rPr>
              <w:t xml:space="preserve">Deposits for </w:t>
            </w:r>
            <w:r w:rsidRPr="00CE0402">
              <w:rPr>
                <w:rFonts w:cs="Arial"/>
                <w:color w:val="000000"/>
                <w:sz w:val="18"/>
                <w:szCs w:val="22"/>
                <w:lang w:val="en-GB"/>
              </w:rPr>
              <w:t xml:space="preserve">construction and </w:t>
            </w:r>
          </w:p>
          <w:p w14:paraId="3DB53D0F" w14:textId="5E585132" w:rsidR="00A6061C" w:rsidRPr="00CE0402" w:rsidRDefault="00A6061C" w:rsidP="00A6061C">
            <w:pPr>
              <w:tabs>
                <w:tab w:val="left" w:pos="166"/>
              </w:tabs>
              <w:ind w:left="-105" w:right="-190"/>
              <w:jc w:val="left"/>
              <w:rPr>
                <w:rFonts w:cs="Arial"/>
                <w:color w:val="000000"/>
                <w:sz w:val="18"/>
                <w:szCs w:val="22"/>
                <w:lang w:val="en-GB"/>
              </w:rPr>
            </w:pPr>
            <w:r w:rsidRPr="00CE0402">
              <w:rPr>
                <w:rFonts w:cs="Arial"/>
                <w:color w:val="000000"/>
                <w:sz w:val="18"/>
                <w:szCs w:val="22"/>
                <w:lang w:val="en-GB"/>
              </w:rPr>
              <w:t xml:space="preserve">   renovation of hospital</w:t>
            </w:r>
          </w:p>
        </w:tc>
        <w:tc>
          <w:tcPr>
            <w:tcW w:w="1440" w:type="dxa"/>
          </w:tcPr>
          <w:p w14:paraId="61B7589D" w14:textId="77777777" w:rsidR="00A6061C" w:rsidRPr="00CE0402" w:rsidRDefault="00A6061C" w:rsidP="00A6061C">
            <w:pPr>
              <w:ind w:right="-72"/>
              <w:jc w:val="right"/>
              <w:rPr>
                <w:rFonts w:cs="Arial"/>
                <w:sz w:val="18"/>
                <w:szCs w:val="18"/>
              </w:rPr>
            </w:pPr>
            <w:r w:rsidRPr="00CE0402">
              <w:rPr>
                <w:rFonts w:cs="Arial"/>
                <w:sz w:val="18"/>
                <w:szCs w:val="18"/>
              </w:rPr>
              <w:t xml:space="preserve"> </w:t>
            </w:r>
          </w:p>
          <w:p w14:paraId="6CF43805" w14:textId="523F4E9A" w:rsidR="00A6061C" w:rsidRPr="00CE0402" w:rsidRDefault="00A6061C" w:rsidP="00A6061C">
            <w:pPr>
              <w:ind w:right="-72"/>
              <w:jc w:val="right"/>
              <w:rPr>
                <w:rFonts w:cs="Arial"/>
                <w:color w:val="000000"/>
                <w:sz w:val="18"/>
                <w:szCs w:val="18"/>
              </w:rPr>
            </w:pPr>
            <w:r w:rsidRPr="00CE0402">
              <w:rPr>
                <w:rFonts w:cs="Arial"/>
                <w:sz w:val="18"/>
                <w:szCs w:val="18"/>
              </w:rPr>
              <w:t xml:space="preserve">38,712 </w:t>
            </w:r>
          </w:p>
        </w:tc>
        <w:tc>
          <w:tcPr>
            <w:tcW w:w="1440" w:type="dxa"/>
          </w:tcPr>
          <w:p w14:paraId="074EB215" w14:textId="77777777" w:rsidR="00A6061C" w:rsidRPr="00CE0402" w:rsidRDefault="00A6061C" w:rsidP="00A6061C">
            <w:pPr>
              <w:ind w:right="-72"/>
              <w:jc w:val="right"/>
              <w:rPr>
                <w:rFonts w:cs="Arial"/>
                <w:sz w:val="18"/>
                <w:szCs w:val="18"/>
              </w:rPr>
            </w:pPr>
          </w:p>
          <w:p w14:paraId="70161445" w14:textId="2596051B" w:rsidR="00A6061C" w:rsidRPr="00CE0402" w:rsidRDefault="00A6061C" w:rsidP="00A6061C">
            <w:pPr>
              <w:ind w:right="-72"/>
              <w:jc w:val="right"/>
              <w:rPr>
                <w:rFonts w:cs="Arial"/>
                <w:sz w:val="18"/>
                <w:szCs w:val="18"/>
              </w:rPr>
            </w:pPr>
            <w:r w:rsidRPr="00CE0402">
              <w:rPr>
                <w:rFonts w:cs="Arial"/>
                <w:sz w:val="18"/>
                <w:szCs w:val="18"/>
              </w:rPr>
              <w:t xml:space="preserve"> 4,146 </w:t>
            </w:r>
          </w:p>
        </w:tc>
        <w:tc>
          <w:tcPr>
            <w:tcW w:w="1440" w:type="dxa"/>
          </w:tcPr>
          <w:p w14:paraId="0B826561" w14:textId="77777777" w:rsidR="00A6061C" w:rsidRPr="00CE0402" w:rsidRDefault="00A6061C" w:rsidP="00A6061C">
            <w:pPr>
              <w:ind w:right="-72"/>
              <w:jc w:val="right"/>
              <w:rPr>
                <w:rFonts w:cs="Arial"/>
                <w:sz w:val="18"/>
                <w:szCs w:val="18"/>
              </w:rPr>
            </w:pPr>
          </w:p>
          <w:p w14:paraId="1A149008" w14:textId="4B40AEE5" w:rsidR="00A6061C" w:rsidRPr="00CE0402" w:rsidRDefault="00A6061C" w:rsidP="00A6061C">
            <w:pPr>
              <w:ind w:right="-72"/>
              <w:jc w:val="right"/>
              <w:rPr>
                <w:rFonts w:cs="Arial"/>
                <w:color w:val="000000"/>
                <w:sz w:val="18"/>
                <w:szCs w:val="18"/>
              </w:rPr>
            </w:pPr>
            <w:r w:rsidRPr="00CE0402">
              <w:rPr>
                <w:rFonts w:cs="Arial"/>
                <w:sz w:val="18"/>
                <w:szCs w:val="18"/>
              </w:rPr>
              <w:t xml:space="preserve"> 24 </w:t>
            </w:r>
          </w:p>
        </w:tc>
        <w:tc>
          <w:tcPr>
            <w:tcW w:w="1440" w:type="dxa"/>
          </w:tcPr>
          <w:p w14:paraId="29C1A1D1" w14:textId="77777777" w:rsidR="00A6061C" w:rsidRPr="00CE0402" w:rsidRDefault="00A6061C" w:rsidP="00A6061C">
            <w:pPr>
              <w:ind w:right="-72"/>
              <w:jc w:val="right"/>
              <w:rPr>
                <w:rFonts w:cs="Arial"/>
                <w:sz w:val="18"/>
                <w:szCs w:val="18"/>
              </w:rPr>
            </w:pPr>
          </w:p>
          <w:p w14:paraId="21E64B37" w14:textId="2477FA14" w:rsidR="00A6061C" w:rsidRPr="00CE0402" w:rsidRDefault="00A6061C" w:rsidP="00A6061C">
            <w:pPr>
              <w:ind w:right="-72"/>
              <w:jc w:val="right"/>
              <w:rPr>
                <w:rFonts w:cs="Arial"/>
                <w:color w:val="000000"/>
                <w:sz w:val="18"/>
                <w:szCs w:val="18"/>
              </w:rPr>
            </w:pPr>
            <w:r w:rsidRPr="00CE0402">
              <w:rPr>
                <w:rFonts w:cs="Arial"/>
                <w:sz w:val="18"/>
                <w:szCs w:val="18"/>
              </w:rPr>
              <w:t xml:space="preserve"> -   </w:t>
            </w:r>
          </w:p>
        </w:tc>
      </w:tr>
      <w:tr w:rsidR="00A6061C" w:rsidRPr="00CE0402" w14:paraId="12A0AA12" w14:textId="77777777" w:rsidTr="000D7536">
        <w:trPr>
          <w:cantSplit/>
          <w:trHeight w:val="20"/>
        </w:trPr>
        <w:tc>
          <w:tcPr>
            <w:tcW w:w="3690" w:type="dxa"/>
          </w:tcPr>
          <w:p w14:paraId="2750976D" w14:textId="1471098C" w:rsidR="00A6061C" w:rsidRPr="00CE0402" w:rsidRDefault="00A6061C" w:rsidP="00A6061C">
            <w:pPr>
              <w:tabs>
                <w:tab w:val="left" w:pos="166"/>
              </w:tabs>
              <w:ind w:left="-105" w:right="-190"/>
              <w:jc w:val="left"/>
              <w:rPr>
                <w:rFonts w:cs="Arial"/>
                <w:color w:val="000000"/>
                <w:sz w:val="18"/>
                <w:szCs w:val="22"/>
                <w:lang w:val="en-GB"/>
              </w:rPr>
            </w:pPr>
            <w:r w:rsidRPr="00CE0402">
              <w:rPr>
                <w:rFonts w:cs="Arial"/>
                <w:color w:val="000000"/>
                <w:sz w:val="18"/>
                <w:szCs w:val="18"/>
              </w:rPr>
              <w:t xml:space="preserve">Withholding taxes </w:t>
            </w:r>
            <w:r w:rsidRPr="00CE0402">
              <w:rPr>
                <w:rFonts w:cs="Arial"/>
                <w:color w:val="000000"/>
                <w:sz w:val="18"/>
                <w:szCs w:val="22"/>
                <w:lang w:val="en-GB"/>
              </w:rPr>
              <w:t>refundable</w:t>
            </w:r>
          </w:p>
        </w:tc>
        <w:tc>
          <w:tcPr>
            <w:tcW w:w="1440" w:type="dxa"/>
          </w:tcPr>
          <w:p w14:paraId="59CDF3E2" w14:textId="0AFE8D55" w:rsidR="00A6061C" w:rsidRPr="00CE0402" w:rsidRDefault="00A6061C" w:rsidP="00A6061C">
            <w:pPr>
              <w:ind w:right="-72"/>
              <w:jc w:val="right"/>
              <w:rPr>
                <w:rFonts w:cs="Arial"/>
                <w:color w:val="000000"/>
                <w:sz w:val="18"/>
                <w:szCs w:val="18"/>
              </w:rPr>
            </w:pPr>
            <w:r w:rsidRPr="00CE0402">
              <w:rPr>
                <w:rFonts w:cs="Arial"/>
                <w:sz w:val="18"/>
                <w:szCs w:val="18"/>
              </w:rPr>
              <w:t xml:space="preserve">76,990 </w:t>
            </w:r>
          </w:p>
        </w:tc>
        <w:tc>
          <w:tcPr>
            <w:tcW w:w="1440" w:type="dxa"/>
          </w:tcPr>
          <w:p w14:paraId="4D120349" w14:textId="0430B4FF" w:rsidR="00A6061C" w:rsidRPr="00CE0402" w:rsidRDefault="00A6061C" w:rsidP="00A6061C">
            <w:pPr>
              <w:ind w:right="-72"/>
              <w:jc w:val="right"/>
              <w:rPr>
                <w:rFonts w:cs="Arial"/>
                <w:sz w:val="18"/>
                <w:szCs w:val="18"/>
              </w:rPr>
            </w:pPr>
            <w:r w:rsidRPr="00CE0402">
              <w:rPr>
                <w:rFonts w:cs="Arial"/>
                <w:sz w:val="18"/>
                <w:szCs w:val="18"/>
              </w:rPr>
              <w:t xml:space="preserve"> 135,689 </w:t>
            </w:r>
          </w:p>
        </w:tc>
        <w:tc>
          <w:tcPr>
            <w:tcW w:w="1440" w:type="dxa"/>
          </w:tcPr>
          <w:p w14:paraId="4714EDB9" w14:textId="03A6BA63" w:rsidR="00A6061C" w:rsidRPr="00CE0402" w:rsidRDefault="00A6061C" w:rsidP="00A6061C">
            <w:pPr>
              <w:ind w:right="-72"/>
              <w:jc w:val="right"/>
              <w:rPr>
                <w:rFonts w:cs="Arial"/>
                <w:color w:val="000000"/>
                <w:sz w:val="18"/>
                <w:szCs w:val="18"/>
              </w:rPr>
            </w:pPr>
            <w:r w:rsidRPr="00CE0402">
              <w:rPr>
                <w:rFonts w:cs="Arial"/>
                <w:sz w:val="18"/>
                <w:szCs w:val="18"/>
              </w:rPr>
              <w:t xml:space="preserve">23,650 </w:t>
            </w:r>
          </w:p>
        </w:tc>
        <w:tc>
          <w:tcPr>
            <w:tcW w:w="1440" w:type="dxa"/>
          </w:tcPr>
          <w:p w14:paraId="08F0A2C2" w14:textId="62E04EE3" w:rsidR="00A6061C" w:rsidRPr="00CE0402" w:rsidRDefault="00A6061C" w:rsidP="00A6061C">
            <w:pPr>
              <w:ind w:right="-72"/>
              <w:jc w:val="right"/>
              <w:rPr>
                <w:rFonts w:cs="Arial"/>
                <w:color w:val="000000"/>
                <w:sz w:val="18"/>
                <w:szCs w:val="18"/>
              </w:rPr>
            </w:pPr>
            <w:r w:rsidRPr="00CE0402">
              <w:rPr>
                <w:rFonts w:cs="Arial"/>
                <w:sz w:val="18"/>
                <w:szCs w:val="18"/>
              </w:rPr>
              <w:t xml:space="preserve">75,779 </w:t>
            </w:r>
          </w:p>
        </w:tc>
      </w:tr>
      <w:tr w:rsidR="00A6061C" w:rsidRPr="00CE0402" w14:paraId="0A8F2E90" w14:textId="77777777" w:rsidTr="000D7536">
        <w:trPr>
          <w:cantSplit/>
          <w:trHeight w:val="20"/>
        </w:trPr>
        <w:tc>
          <w:tcPr>
            <w:tcW w:w="3690" w:type="dxa"/>
          </w:tcPr>
          <w:p w14:paraId="432274CC" w14:textId="2AB80B03" w:rsidR="00A6061C" w:rsidRPr="00CE0402" w:rsidRDefault="00A6061C" w:rsidP="00A6061C">
            <w:pPr>
              <w:ind w:left="-105"/>
              <w:jc w:val="left"/>
              <w:rPr>
                <w:rFonts w:cs="Arial"/>
                <w:color w:val="000000"/>
                <w:sz w:val="18"/>
                <w:szCs w:val="18"/>
                <w:cs/>
              </w:rPr>
            </w:pPr>
            <w:r w:rsidRPr="00CE0402">
              <w:rPr>
                <w:rFonts w:cs="Arial"/>
                <w:color w:val="000000"/>
                <w:sz w:val="18"/>
                <w:szCs w:val="18"/>
              </w:rPr>
              <w:t>Others</w:t>
            </w:r>
          </w:p>
        </w:tc>
        <w:tc>
          <w:tcPr>
            <w:tcW w:w="1440" w:type="dxa"/>
            <w:tcBorders>
              <w:bottom w:val="single" w:sz="4" w:space="0" w:color="auto"/>
            </w:tcBorders>
          </w:tcPr>
          <w:p w14:paraId="1BE77C52" w14:textId="68126333" w:rsidR="00A6061C" w:rsidRPr="00CE0402" w:rsidRDefault="00A6061C" w:rsidP="00A6061C">
            <w:pPr>
              <w:ind w:right="-72"/>
              <w:jc w:val="right"/>
              <w:rPr>
                <w:rFonts w:cs="Arial"/>
                <w:color w:val="000000"/>
                <w:sz w:val="18"/>
                <w:szCs w:val="18"/>
              </w:rPr>
            </w:pPr>
            <w:r w:rsidRPr="00CE0402">
              <w:rPr>
                <w:rFonts w:cs="Arial"/>
                <w:sz w:val="18"/>
                <w:szCs w:val="18"/>
              </w:rPr>
              <w:t xml:space="preserve"> 19,042 </w:t>
            </w:r>
          </w:p>
        </w:tc>
        <w:tc>
          <w:tcPr>
            <w:tcW w:w="1440" w:type="dxa"/>
            <w:tcBorders>
              <w:bottom w:val="single" w:sz="4" w:space="0" w:color="auto"/>
            </w:tcBorders>
          </w:tcPr>
          <w:p w14:paraId="1A9910D6" w14:textId="14E691CC" w:rsidR="00A6061C" w:rsidRPr="00CE0402" w:rsidRDefault="00A6061C" w:rsidP="00A6061C">
            <w:pPr>
              <w:ind w:right="-72"/>
              <w:jc w:val="right"/>
              <w:rPr>
                <w:rFonts w:cs="Arial"/>
                <w:sz w:val="18"/>
                <w:szCs w:val="18"/>
              </w:rPr>
            </w:pPr>
            <w:r w:rsidRPr="00CE0402">
              <w:rPr>
                <w:rFonts w:cs="Arial"/>
                <w:sz w:val="18"/>
                <w:szCs w:val="18"/>
              </w:rPr>
              <w:t xml:space="preserve"> 30,242 </w:t>
            </w:r>
          </w:p>
        </w:tc>
        <w:tc>
          <w:tcPr>
            <w:tcW w:w="1440" w:type="dxa"/>
            <w:tcBorders>
              <w:bottom w:val="single" w:sz="4" w:space="0" w:color="auto"/>
            </w:tcBorders>
          </w:tcPr>
          <w:p w14:paraId="7D279A4F" w14:textId="1F427CF7" w:rsidR="00A6061C" w:rsidRPr="00CE0402" w:rsidRDefault="00A6061C" w:rsidP="00A6061C">
            <w:pPr>
              <w:ind w:right="-72"/>
              <w:jc w:val="right"/>
              <w:rPr>
                <w:rFonts w:cs="Arial"/>
                <w:color w:val="000000"/>
                <w:sz w:val="18"/>
                <w:szCs w:val="18"/>
              </w:rPr>
            </w:pPr>
            <w:r w:rsidRPr="00CE0402">
              <w:rPr>
                <w:rFonts w:cs="Arial"/>
                <w:sz w:val="18"/>
                <w:szCs w:val="18"/>
              </w:rPr>
              <w:t xml:space="preserve"> 2,700 </w:t>
            </w:r>
          </w:p>
        </w:tc>
        <w:tc>
          <w:tcPr>
            <w:tcW w:w="1440" w:type="dxa"/>
            <w:tcBorders>
              <w:bottom w:val="single" w:sz="4" w:space="0" w:color="auto"/>
            </w:tcBorders>
          </w:tcPr>
          <w:p w14:paraId="7357CE38" w14:textId="03274D41" w:rsidR="00A6061C" w:rsidRPr="00CE0402" w:rsidRDefault="00A6061C" w:rsidP="00A6061C">
            <w:pPr>
              <w:ind w:right="-72"/>
              <w:jc w:val="right"/>
              <w:rPr>
                <w:rFonts w:cs="Arial"/>
                <w:color w:val="000000"/>
                <w:sz w:val="18"/>
                <w:szCs w:val="18"/>
              </w:rPr>
            </w:pPr>
            <w:r w:rsidRPr="00CE0402">
              <w:rPr>
                <w:rFonts w:cs="Arial"/>
                <w:sz w:val="18"/>
                <w:szCs w:val="18"/>
              </w:rPr>
              <w:t xml:space="preserve"> 2,984 </w:t>
            </w:r>
          </w:p>
        </w:tc>
      </w:tr>
      <w:tr w:rsidR="003E4AC1" w:rsidRPr="00CE0402" w14:paraId="698BAA2F" w14:textId="77777777" w:rsidTr="001A76C3">
        <w:trPr>
          <w:cantSplit/>
          <w:trHeight w:val="20"/>
        </w:trPr>
        <w:tc>
          <w:tcPr>
            <w:tcW w:w="3690" w:type="dxa"/>
          </w:tcPr>
          <w:p w14:paraId="31F9F34D" w14:textId="77777777" w:rsidR="003E4AC1" w:rsidRPr="00CE0402" w:rsidRDefault="003E4AC1" w:rsidP="001A76C3">
            <w:pPr>
              <w:ind w:left="-105"/>
              <w:jc w:val="left"/>
              <w:rPr>
                <w:rFonts w:cs="Arial"/>
                <w:color w:val="000000"/>
                <w:sz w:val="18"/>
                <w:szCs w:val="18"/>
                <w:cs/>
              </w:rPr>
            </w:pPr>
          </w:p>
        </w:tc>
        <w:tc>
          <w:tcPr>
            <w:tcW w:w="1440" w:type="dxa"/>
            <w:tcBorders>
              <w:top w:val="single" w:sz="4" w:space="0" w:color="auto"/>
            </w:tcBorders>
            <w:vAlign w:val="bottom"/>
          </w:tcPr>
          <w:p w14:paraId="5CF79229" w14:textId="77777777" w:rsidR="003E4AC1" w:rsidRPr="00CE0402" w:rsidRDefault="003E4AC1" w:rsidP="001A76C3">
            <w:pPr>
              <w:ind w:right="-72"/>
              <w:jc w:val="right"/>
              <w:rPr>
                <w:rFonts w:cs="Arial"/>
                <w:color w:val="000000"/>
                <w:sz w:val="18"/>
                <w:szCs w:val="18"/>
              </w:rPr>
            </w:pPr>
          </w:p>
        </w:tc>
        <w:tc>
          <w:tcPr>
            <w:tcW w:w="1440" w:type="dxa"/>
            <w:tcBorders>
              <w:top w:val="single" w:sz="4" w:space="0" w:color="auto"/>
            </w:tcBorders>
            <w:vAlign w:val="bottom"/>
          </w:tcPr>
          <w:p w14:paraId="20AF09C9" w14:textId="77777777" w:rsidR="003E4AC1" w:rsidRPr="00CE0402" w:rsidRDefault="003E4AC1" w:rsidP="001A76C3">
            <w:pPr>
              <w:ind w:right="-72"/>
              <w:jc w:val="right"/>
              <w:rPr>
                <w:rFonts w:cs="Arial"/>
                <w:color w:val="000000"/>
                <w:sz w:val="18"/>
                <w:szCs w:val="18"/>
              </w:rPr>
            </w:pPr>
          </w:p>
        </w:tc>
        <w:tc>
          <w:tcPr>
            <w:tcW w:w="1440" w:type="dxa"/>
            <w:tcBorders>
              <w:top w:val="single" w:sz="4" w:space="0" w:color="auto"/>
            </w:tcBorders>
            <w:vAlign w:val="bottom"/>
          </w:tcPr>
          <w:p w14:paraId="76172428" w14:textId="77777777" w:rsidR="003E4AC1" w:rsidRPr="00CE0402" w:rsidRDefault="003E4AC1" w:rsidP="001A76C3">
            <w:pPr>
              <w:ind w:right="-72"/>
              <w:jc w:val="right"/>
              <w:rPr>
                <w:rFonts w:cs="Arial"/>
                <w:color w:val="000000"/>
                <w:sz w:val="18"/>
                <w:szCs w:val="18"/>
              </w:rPr>
            </w:pPr>
          </w:p>
        </w:tc>
        <w:tc>
          <w:tcPr>
            <w:tcW w:w="1440" w:type="dxa"/>
            <w:tcBorders>
              <w:top w:val="single" w:sz="4" w:space="0" w:color="auto"/>
            </w:tcBorders>
            <w:vAlign w:val="bottom"/>
          </w:tcPr>
          <w:p w14:paraId="70D2FEF3" w14:textId="77777777" w:rsidR="003E4AC1" w:rsidRPr="00CE0402" w:rsidRDefault="003E4AC1" w:rsidP="001A76C3">
            <w:pPr>
              <w:ind w:right="-72"/>
              <w:jc w:val="right"/>
              <w:rPr>
                <w:rFonts w:cs="Arial"/>
                <w:color w:val="000000"/>
                <w:sz w:val="18"/>
                <w:szCs w:val="18"/>
              </w:rPr>
            </w:pPr>
          </w:p>
        </w:tc>
      </w:tr>
      <w:tr w:rsidR="005E063F" w:rsidRPr="00CE0402" w14:paraId="13596A31" w14:textId="77777777" w:rsidTr="00291969">
        <w:trPr>
          <w:cantSplit/>
          <w:trHeight w:val="20"/>
        </w:trPr>
        <w:tc>
          <w:tcPr>
            <w:tcW w:w="3690" w:type="dxa"/>
          </w:tcPr>
          <w:p w14:paraId="2E0CBB4C" w14:textId="632EB934" w:rsidR="005E063F" w:rsidRPr="00CE0402" w:rsidRDefault="005E063F" w:rsidP="005E063F">
            <w:pPr>
              <w:ind w:left="-105"/>
              <w:jc w:val="left"/>
              <w:rPr>
                <w:rFonts w:cs="Arial"/>
                <w:color w:val="000000"/>
                <w:sz w:val="18"/>
                <w:szCs w:val="18"/>
              </w:rPr>
            </w:pPr>
          </w:p>
        </w:tc>
        <w:tc>
          <w:tcPr>
            <w:tcW w:w="1440" w:type="dxa"/>
            <w:tcBorders>
              <w:bottom w:val="single" w:sz="4" w:space="0" w:color="auto"/>
            </w:tcBorders>
          </w:tcPr>
          <w:p w14:paraId="397A0D81" w14:textId="0B2686B1" w:rsidR="005E063F" w:rsidRPr="00CE0402" w:rsidRDefault="005E063F" w:rsidP="005E063F">
            <w:pPr>
              <w:ind w:right="-72"/>
              <w:jc w:val="right"/>
              <w:rPr>
                <w:rFonts w:cs="Arial"/>
                <w:color w:val="000000"/>
                <w:sz w:val="18"/>
                <w:szCs w:val="18"/>
              </w:rPr>
            </w:pPr>
            <w:r w:rsidRPr="00CE0402">
              <w:rPr>
                <w:rFonts w:cs="Arial"/>
                <w:sz w:val="18"/>
                <w:szCs w:val="18"/>
              </w:rPr>
              <w:t>134,744</w:t>
            </w:r>
          </w:p>
        </w:tc>
        <w:tc>
          <w:tcPr>
            <w:tcW w:w="1440" w:type="dxa"/>
            <w:tcBorders>
              <w:bottom w:val="single" w:sz="4" w:space="0" w:color="auto"/>
            </w:tcBorders>
          </w:tcPr>
          <w:p w14:paraId="1A64DEDD" w14:textId="6009EAFF" w:rsidR="005E063F" w:rsidRPr="00CE0402" w:rsidRDefault="005E063F" w:rsidP="005E063F">
            <w:pPr>
              <w:ind w:right="-72"/>
              <w:jc w:val="right"/>
              <w:rPr>
                <w:rFonts w:cs="Arial"/>
                <w:color w:val="000000"/>
                <w:sz w:val="18"/>
                <w:szCs w:val="18"/>
              </w:rPr>
            </w:pPr>
            <w:r w:rsidRPr="00CE0402">
              <w:rPr>
                <w:rFonts w:cs="Arial"/>
                <w:sz w:val="18"/>
                <w:szCs w:val="18"/>
              </w:rPr>
              <w:t xml:space="preserve"> 170,077 </w:t>
            </w:r>
          </w:p>
        </w:tc>
        <w:tc>
          <w:tcPr>
            <w:tcW w:w="1440" w:type="dxa"/>
            <w:tcBorders>
              <w:bottom w:val="single" w:sz="4" w:space="0" w:color="auto"/>
            </w:tcBorders>
          </w:tcPr>
          <w:p w14:paraId="2AC68553" w14:textId="77892967" w:rsidR="005E063F" w:rsidRPr="00CE0402" w:rsidRDefault="005E063F" w:rsidP="005E063F">
            <w:pPr>
              <w:ind w:right="-72"/>
              <w:jc w:val="right"/>
              <w:rPr>
                <w:rFonts w:cs="Arial"/>
                <w:color w:val="000000"/>
                <w:sz w:val="18"/>
                <w:szCs w:val="18"/>
              </w:rPr>
            </w:pPr>
            <w:r w:rsidRPr="00CE0402">
              <w:rPr>
                <w:rFonts w:cs="Arial"/>
                <w:sz w:val="18"/>
                <w:szCs w:val="18"/>
              </w:rPr>
              <w:t xml:space="preserve"> 26,374 </w:t>
            </w:r>
          </w:p>
        </w:tc>
        <w:tc>
          <w:tcPr>
            <w:tcW w:w="1440" w:type="dxa"/>
            <w:tcBorders>
              <w:bottom w:val="single" w:sz="4" w:space="0" w:color="auto"/>
            </w:tcBorders>
          </w:tcPr>
          <w:p w14:paraId="1CF58E1B" w14:textId="64063C6B" w:rsidR="005E063F" w:rsidRPr="00CE0402" w:rsidRDefault="005E063F" w:rsidP="005E063F">
            <w:pPr>
              <w:ind w:right="-72"/>
              <w:jc w:val="right"/>
              <w:rPr>
                <w:rFonts w:cs="Arial"/>
                <w:color w:val="000000"/>
                <w:sz w:val="18"/>
                <w:szCs w:val="18"/>
              </w:rPr>
            </w:pPr>
            <w:r w:rsidRPr="00CE0402">
              <w:rPr>
                <w:rFonts w:cs="Arial"/>
                <w:sz w:val="18"/>
                <w:szCs w:val="18"/>
              </w:rPr>
              <w:t xml:space="preserve"> 78,763 </w:t>
            </w:r>
          </w:p>
        </w:tc>
      </w:tr>
    </w:tbl>
    <w:p w14:paraId="52A81195" w14:textId="77777777" w:rsidR="003E4AC1" w:rsidRPr="00CE0402" w:rsidRDefault="003E4AC1" w:rsidP="0041128C">
      <w:pPr>
        <w:rPr>
          <w:rFonts w:cs="Arial"/>
          <w:color w:val="000000"/>
          <w:spacing w:val="-4"/>
          <w:sz w:val="18"/>
          <w:szCs w:val="18"/>
        </w:rPr>
      </w:pPr>
    </w:p>
    <w:p w14:paraId="4352985C" w14:textId="77777777" w:rsidR="007D747E" w:rsidRPr="00CE0402" w:rsidRDefault="007D747E" w:rsidP="0041128C">
      <w:pPr>
        <w:rPr>
          <w:rFonts w:cs="Arial"/>
          <w:color w:val="000000"/>
          <w:spacing w:val="-4"/>
          <w:sz w:val="18"/>
          <w:szCs w:val="18"/>
        </w:rPr>
      </w:pPr>
    </w:p>
    <w:p w14:paraId="239A86F3" w14:textId="77777777" w:rsidR="007D747E" w:rsidRPr="00CE0402" w:rsidRDefault="007D747E" w:rsidP="0041128C">
      <w:pPr>
        <w:rPr>
          <w:rFonts w:cs="Arial"/>
          <w:color w:val="000000"/>
          <w:spacing w:val="-4"/>
          <w:sz w:val="18"/>
          <w:szCs w:val="18"/>
        </w:rPr>
      </w:pPr>
    </w:p>
    <w:p w14:paraId="06B7A339" w14:textId="45EB528F" w:rsidR="001B1DAE" w:rsidRPr="00CE0402" w:rsidRDefault="00DE2F40" w:rsidP="00DE2F40">
      <w:pPr>
        <w:jc w:val="thaiDistribute"/>
        <w:rPr>
          <w:rFonts w:cs="Arial"/>
          <w:color w:val="000000"/>
          <w:sz w:val="18"/>
          <w:szCs w:val="18"/>
          <w:lang w:val="en-GB"/>
        </w:rPr>
      </w:pPr>
      <w:r w:rsidRPr="00CE0402">
        <w:rPr>
          <w:rFonts w:cs="Arial"/>
          <w:color w:val="000000"/>
          <w:sz w:val="18"/>
          <w:szCs w:val="18"/>
        </w:rPr>
        <w:br w:type="page"/>
      </w:r>
    </w:p>
    <w:tbl>
      <w:tblPr>
        <w:tblW w:w="0" w:type="auto"/>
        <w:tblInd w:w="108" w:type="dxa"/>
        <w:tblLook w:val="04A0" w:firstRow="1" w:lastRow="0" w:firstColumn="1" w:lastColumn="0" w:noHBand="0" w:noVBand="1"/>
      </w:tblPr>
      <w:tblGrid>
        <w:gridCol w:w="9450"/>
      </w:tblGrid>
      <w:tr w:rsidR="0058169C" w:rsidRPr="00CE0402" w14:paraId="22632F25" w14:textId="77777777" w:rsidTr="00937039">
        <w:trPr>
          <w:trHeight w:val="386"/>
        </w:trPr>
        <w:tc>
          <w:tcPr>
            <w:tcW w:w="9450" w:type="dxa"/>
            <w:vAlign w:val="center"/>
          </w:tcPr>
          <w:p w14:paraId="64B582AE" w14:textId="364739DF" w:rsidR="0058169C" w:rsidRPr="00CE0402" w:rsidRDefault="00B13E3A" w:rsidP="0041128C">
            <w:pPr>
              <w:tabs>
                <w:tab w:val="left" w:pos="432"/>
                <w:tab w:val="left" w:pos="526"/>
              </w:tabs>
              <w:ind w:left="432" w:hanging="537"/>
              <w:rPr>
                <w:rFonts w:eastAsia="Arial Unicode MS" w:cs="Arial"/>
                <w:b/>
                <w:bCs/>
                <w:color w:val="000000"/>
                <w:sz w:val="18"/>
                <w:szCs w:val="18"/>
                <w:cs/>
                <w:lang w:val="th-TH"/>
              </w:rPr>
            </w:pPr>
            <w:bookmarkStart w:id="49" w:name="_Hlk32256515"/>
            <w:r w:rsidRPr="00CE0402">
              <w:rPr>
                <w:rFonts w:eastAsia="Arial Unicode MS" w:cs="Arial"/>
                <w:b/>
                <w:bCs/>
                <w:color w:val="000000"/>
                <w:sz w:val="18"/>
                <w:szCs w:val="18"/>
                <w:lang w:val="en-GB"/>
              </w:rPr>
              <w:t>2</w:t>
            </w:r>
            <w:r w:rsidR="005E063F" w:rsidRPr="00CE0402">
              <w:rPr>
                <w:rFonts w:eastAsia="Arial Unicode MS" w:cs="Arial"/>
                <w:b/>
                <w:bCs/>
                <w:color w:val="000000"/>
                <w:sz w:val="18"/>
                <w:szCs w:val="18"/>
                <w:lang w:val="en-GB"/>
              </w:rPr>
              <w:t>4</w:t>
            </w:r>
            <w:r w:rsidR="0058169C" w:rsidRPr="00CE0402">
              <w:rPr>
                <w:rFonts w:eastAsia="Arial Unicode MS" w:cs="Arial"/>
                <w:b/>
                <w:bCs/>
                <w:color w:val="000000"/>
                <w:sz w:val="18"/>
                <w:szCs w:val="18"/>
                <w:lang w:val="th-TH"/>
              </w:rPr>
              <w:tab/>
            </w:r>
            <w:r w:rsidR="0058169C" w:rsidRPr="00CE0402">
              <w:rPr>
                <w:rFonts w:eastAsia="Arial Unicode MS" w:cs="Arial"/>
                <w:b/>
                <w:bCs/>
                <w:color w:val="000000"/>
                <w:sz w:val="18"/>
                <w:szCs w:val="18"/>
                <w:cs/>
                <w:lang w:val="th-TH"/>
              </w:rPr>
              <w:t>Borrowings</w:t>
            </w:r>
          </w:p>
        </w:tc>
      </w:tr>
      <w:bookmarkEnd w:id="49"/>
    </w:tbl>
    <w:p w14:paraId="52146CE4" w14:textId="77777777" w:rsidR="0058169C" w:rsidRPr="00CE0402" w:rsidRDefault="0058169C" w:rsidP="0041128C">
      <w:pPr>
        <w:autoSpaceDE w:val="0"/>
        <w:autoSpaceDN w:val="0"/>
        <w:adjustRightInd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CE0402" w14:paraId="1DEF8001" w14:textId="77777777" w:rsidTr="00076B17">
        <w:trPr>
          <w:cantSplit/>
          <w:trHeight w:val="300"/>
        </w:trPr>
        <w:tc>
          <w:tcPr>
            <w:tcW w:w="3690" w:type="dxa"/>
          </w:tcPr>
          <w:p w14:paraId="74A2477C" w14:textId="77777777" w:rsidR="0058169C" w:rsidRPr="00CE0402" w:rsidRDefault="0058169C" w:rsidP="0041128C">
            <w:pPr>
              <w:ind w:left="-105"/>
              <w:jc w:val="left"/>
              <w:rPr>
                <w:rFonts w:cs="Arial"/>
                <w:color w:val="000000"/>
                <w:sz w:val="18"/>
                <w:szCs w:val="18"/>
              </w:rPr>
            </w:pPr>
          </w:p>
        </w:tc>
        <w:tc>
          <w:tcPr>
            <w:tcW w:w="2880" w:type="dxa"/>
            <w:gridSpan w:val="2"/>
            <w:tcBorders>
              <w:bottom w:val="single" w:sz="4" w:space="0" w:color="auto"/>
            </w:tcBorders>
            <w:vAlign w:val="bottom"/>
          </w:tcPr>
          <w:p w14:paraId="109D4607"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7C943642"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5CF27943"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5D22DFC5" w14:textId="118173C7" w:rsidR="0058169C" w:rsidRPr="00CE0402" w:rsidRDefault="0058169C" w:rsidP="0041128C">
            <w:pPr>
              <w:ind w:right="-72"/>
              <w:jc w:val="center"/>
              <w:rPr>
                <w:rFonts w:cs="Arial"/>
                <w:b/>
                <w:bCs/>
                <w:color w:val="000000"/>
                <w:sz w:val="18"/>
                <w:szCs w:val="22"/>
                <w:lang w:val="en-GB"/>
              </w:rPr>
            </w:pPr>
            <w:r w:rsidRPr="00CE0402">
              <w:rPr>
                <w:rFonts w:cs="Arial"/>
                <w:b/>
                <w:bCs/>
                <w:color w:val="000000"/>
                <w:sz w:val="18"/>
                <w:szCs w:val="18"/>
              </w:rPr>
              <w:t>financial statement</w:t>
            </w:r>
            <w:r w:rsidR="00962AC2" w:rsidRPr="00CE0402">
              <w:rPr>
                <w:rFonts w:cs="Arial"/>
                <w:b/>
                <w:bCs/>
                <w:color w:val="000000"/>
                <w:sz w:val="18"/>
                <w:szCs w:val="22"/>
                <w:lang w:val="en-GB"/>
              </w:rPr>
              <w:t>s</w:t>
            </w:r>
          </w:p>
        </w:tc>
      </w:tr>
      <w:tr w:rsidR="007D747E" w:rsidRPr="00CE0402" w14:paraId="0134B86B" w14:textId="77777777" w:rsidTr="00937039">
        <w:trPr>
          <w:cantSplit/>
          <w:trHeight w:val="20"/>
        </w:trPr>
        <w:tc>
          <w:tcPr>
            <w:tcW w:w="3690" w:type="dxa"/>
          </w:tcPr>
          <w:p w14:paraId="080E6E60" w14:textId="77777777" w:rsidR="007D747E" w:rsidRPr="00CE0402" w:rsidRDefault="007D747E" w:rsidP="007D747E">
            <w:pPr>
              <w:ind w:left="-105"/>
              <w:jc w:val="left"/>
              <w:rPr>
                <w:rFonts w:cs="Arial"/>
                <w:color w:val="000000"/>
                <w:sz w:val="18"/>
                <w:szCs w:val="18"/>
              </w:rPr>
            </w:pPr>
          </w:p>
        </w:tc>
        <w:tc>
          <w:tcPr>
            <w:tcW w:w="1440" w:type="dxa"/>
            <w:tcBorders>
              <w:top w:val="single" w:sz="4" w:space="0" w:color="auto"/>
            </w:tcBorders>
            <w:vAlign w:val="bottom"/>
          </w:tcPr>
          <w:p w14:paraId="2CACFB58" w14:textId="5E0A933E"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033327BA" w14:textId="0E85D29F"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tcBorders>
            <w:vAlign w:val="bottom"/>
          </w:tcPr>
          <w:p w14:paraId="5C87CC5B" w14:textId="64431F8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60B7AB55" w14:textId="49CF2799"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tc>
      </w:tr>
      <w:tr w:rsidR="0058169C" w:rsidRPr="00CE0402" w14:paraId="6F075531" w14:textId="77777777" w:rsidTr="00937039">
        <w:trPr>
          <w:cantSplit/>
          <w:trHeight w:val="20"/>
        </w:trPr>
        <w:tc>
          <w:tcPr>
            <w:tcW w:w="3690" w:type="dxa"/>
          </w:tcPr>
          <w:p w14:paraId="5E93A0DC" w14:textId="77777777" w:rsidR="0058169C" w:rsidRPr="00CE0402" w:rsidRDefault="0058169C" w:rsidP="0041128C">
            <w:pPr>
              <w:ind w:left="-105"/>
              <w:jc w:val="left"/>
              <w:rPr>
                <w:rFonts w:cs="Arial"/>
                <w:color w:val="000000"/>
                <w:sz w:val="18"/>
                <w:szCs w:val="18"/>
              </w:rPr>
            </w:pPr>
          </w:p>
        </w:tc>
        <w:tc>
          <w:tcPr>
            <w:tcW w:w="1440" w:type="dxa"/>
            <w:tcBorders>
              <w:bottom w:val="single" w:sz="4" w:space="0" w:color="auto"/>
            </w:tcBorders>
            <w:vAlign w:val="bottom"/>
          </w:tcPr>
          <w:p w14:paraId="608EF668"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Thousand</w:t>
            </w:r>
          </w:p>
          <w:p w14:paraId="678FDAF5"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14CFC76B"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Thousand</w:t>
            </w:r>
          </w:p>
          <w:p w14:paraId="02220241"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6DBD3BCC"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Thousand</w:t>
            </w:r>
          </w:p>
          <w:p w14:paraId="0FABE631"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50AAB18D"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Thousand</w:t>
            </w:r>
          </w:p>
          <w:p w14:paraId="3F6A6090"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r>
      <w:tr w:rsidR="0058169C" w:rsidRPr="00CE0402" w14:paraId="2F77BC5B" w14:textId="77777777" w:rsidTr="00937039">
        <w:trPr>
          <w:cantSplit/>
          <w:trHeight w:val="20"/>
        </w:trPr>
        <w:tc>
          <w:tcPr>
            <w:tcW w:w="3690" w:type="dxa"/>
          </w:tcPr>
          <w:p w14:paraId="075C33B0" w14:textId="77777777" w:rsidR="0058169C" w:rsidRPr="00CE0402" w:rsidRDefault="0058169C" w:rsidP="0041128C">
            <w:pPr>
              <w:tabs>
                <w:tab w:val="left" w:pos="166"/>
              </w:tabs>
              <w:ind w:left="-105"/>
              <w:rPr>
                <w:rFonts w:cs="Arial"/>
                <w:b/>
                <w:bCs/>
                <w:color w:val="000000"/>
                <w:sz w:val="18"/>
                <w:szCs w:val="18"/>
              </w:rPr>
            </w:pPr>
          </w:p>
        </w:tc>
        <w:tc>
          <w:tcPr>
            <w:tcW w:w="1440" w:type="dxa"/>
            <w:tcBorders>
              <w:top w:val="single" w:sz="4" w:space="0" w:color="auto"/>
            </w:tcBorders>
            <w:vAlign w:val="bottom"/>
          </w:tcPr>
          <w:p w14:paraId="77379637"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vAlign w:val="bottom"/>
          </w:tcPr>
          <w:p w14:paraId="2A8AAD6C"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vAlign w:val="bottom"/>
          </w:tcPr>
          <w:p w14:paraId="252BE260"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vAlign w:val="bottom"/>
          </w:tcPr>
          <w:p w14:paraId="1F98440F" w14:textId="77777777" w:rsidR="0058169C" w:rsidRPr="00CE0402" w:rsidRDefault="0058169C" w:rsidP="0041128C">
            <w:pPr>
              <w:ind w:right="-72"/>
              <w:jc w:val="right"/>
              <w:rPr>
                <w:rFonts w:cs="Arial"/>
                <w:color w:val="000000"/>
                <w:sz w:val="18"/>
                <w:szCs w:val="18"/>
              </w:rPr>
            </w:pPr>
          </w:p>
        </w:tc>
      </w:tr>
      <w:tr w:rsidR="0058169C" w:rsidRPr="00CE0402" w14:paraId="1C729191" w14:textId="77777777" w:rsidTr="00937039">
        <w:trPr>
          <w:cantSplit/>
          <w:trHeight w:val="20"/>
        </w:trPr>
        <w:tc>
          <w:tcPr>
            <w:tcW w:w="3690" w:type="dxa"/>
          </w:tcPr>
          <w:p w14:paraId="1F81BEC9" w14:textId="77777777" w:rsidR="0058169C" w:rsidRPr="00CE0402" w:rsidRDefault="0058169C" w:rsidP="0041128C">
            <w:pPr>
              <w:tabs>
                <w:tab w:val="left" w:pos="166"/>
              </w:tabs>
              <w:ind w:left="-105"/>
              <w:rPr>
                <w:rFonts w:cs="Arial"/>
                <w:color w:val="000000"/>
                <w:sz w:val="18"/>
                <w:szCs w:val="18"/>
              </w:rPr>
            </w:pPr>
            <w:r w:rsidRPr="00CE0402">
              <w:rPr>
                <w:rFonts w:cs="Arial"/>
                <w:b/>
                <w:bCs/>
                <w:color w:val="000000"/>
                <w:sz w:val="18"/>
                <w:szCs w:val="18"/>
              </w:rPr>
              <w:t>Current</w:t>
            </w:r>
          </w:p>
        </w:tc>
        <w:tc>
          <w:tcPr>
            <w:tcW w:w="1440" w:type="dxa"/>
            <w:vAlign w:val="bottom"/>
          </w:tcPr>
          <w:p w14:paraId="4F80E2AF" w14:textId="77777777" w:rsidR="0058169C" w:rsidRPr="00CE0402" w:rsidRDefault="0058169C" w:rsidP="0041128C">
            <w:pPr>
              <w:ind w:right="-72"/>
              <w:jc w:val="right"/>
              <w:rPr>
                <w:rFonts w:cs="Arial"/>
                <w:color w:val="000000"/>
                <w:sz w:val="18"/>
                <w:szCs w:val="18"/>
              </w:rPr>
            </w:pPr>
          </w:p>
        </w:tc>
        <w:tc>
          <w:tcPr>
            <w:tcW w:w="1440" w:type="dxa"/>
            <w:vAlign w:val="bottom"/>
          </w:tcPr>
          <w:p w14:paraId="1E854039" w14:textId="77777777" w:rsidR="0058169C" w:rsidRPr="00CE0402" w:rsidRDefault="0058169C" w:rsidP="0041128C">
            <w:pPr>
              <w:ind w:right="-72"/>
              <w:jc w:val="right"/>
              <w:rPr>
                <w:rFonts w:cs="Arial"/>
                <w:color w:val="000000"/>
                <w:sz w:val="18"/>
                <w:szCs w:val="18"/>
                <w:lang w:val="en-GB"/>
              </w:rPr>
            </w:pPr>
          </w:p>
        </w:tc>
        <w:tc>
          <w:tcPr>
            <w:tcW w:w="1440" w:type="dxa"/>
            <w:vAlign w:val="bottom"/>
          </w:tcPr>
          <w:p w14:paraId="78FD8CB7" w14:textId="77777777" w:rsidR="0058169C" w:rsidRPr="00CE0402" w:rsidRDefault="0058169C" w:rsidP="0041128C">
            <w:pPr>
              <w:ind w:right="-72"/>
              <w:jc w:val="right"/>
              <w:rPr>
                <w:rFonts w:cs="Arial"/>
                <w:color w:val="000000"/>
                <w:sz w:val="18"/>
                <w:szCs w:val="18"/>
              </w:rPr>
            </w:pPr>
          </w:p>
        </w:tc>
        <w:tc>
          <w:tcPr>
            <w:tcW w:w="1440" w:type="dxa"/>
            <w:vAlign w:val="bottom"/>
          </w:tcPr>
          <w:p w14:paraId="320C49A8" w14:textId="77777777" w:rsidR="0058169C" w:rsidRPr="00CE0402" w:rsidRDefault="0058169C" w:rsidP="0041128C">
            <w:pPr>
              <w:ind w:right="-72"/>
              <w:jc w:val="right"/>
              <w:rPr>
                <w:rFonts w:cs="Arial"/>
                <w:color w:val="000000"/>
                <w:sz w:val="18"/>
                <w:szCs w:val="18"/>
              </w:rPr>
            </w:pPr>
          </w:p>
        </w:tc>
      </w:tr>
      <w:tr w:rsidR="007C7E21" w:rsidRPr="00CE0402" w14:paraId="47D49518" w14:textId="77777777" w:rsidTr="00937039">
        <w:trPr>
          <w:cantSplit/>
          <w:trHeight w:val="20"/>
        </w:trPr>
        <w:tc>
          <w:tcPr>
            <w:tcW w:w="3690" w:type="dxa"/>
          </w:tcPr>
          <w:p w14:paraId="30E07887" w14:textId="2FA908BC" w:rsidR="007C7E21" w:rsidRPr="00CE0402" w:rsidRDefault="007C7E21" w:rsidP="0041128C">
            <w:pPr>
              <w:tabs>
                <w:tab w:val="left" w:pos="166"/>
              </w:tabs>
              <w:ind w:left="-105" w:right="-190"/>
              <w:jc w:val="left"/>
              <w:rPr>
                <w:rFonts w:cs="Arial"/>
                <w:color w:val="000000"/>
                <w:sz w:val="18"/>
                <w:szCs w:val="18"/>
              </w:rPr>
            </w:pPr>
            <w:r w:rsidRPr="00CE0402">
              <w:rPr>
                <w:rFonts w:cs="Arial"/>
                <w:color w:val="000000"/>
                <w:sz w:val="18"/>
                <w:szCs w:val="18"/>
              </w:rPr>
              <w:t xml:space="preserve">Short-term borrowings </w:t>
            </w:r>
          </w:p>
        </w:tc>
        <w:tc>
          <w:tcPr>
            <w:tcW w:w="1440" w:type="dxa"/>
            <w:vAlign w:val="bottom"/>
          </w:tcPr>
          <w:p w14:paraId="2E7C93B5" w14:textId="77777777" w:rsidR="007C7E21" w:rsidRPr="00CE0402" w:rsidRDefault="007C7E21" w:rsidP="0041128C">
            <w:pPr>
              <w:ind w:right="-72"/>
              <w:jc w:val="right"/>
              <w:rPr>
                <w:rFonts w:cs="Arial"/>
                <w:color w:val="000000"/>
                <w:sz w:val="18"/>
                <w:szCs w:val="18"/>
              </w:rPr>
            </w:pPr>
          </w:p>
        </w:tc>
        <w:tc>
          <w:tcPr>
            <w:tcW w:w="1440" w:type="dxa"/>
            <w:vAlign w:val="bottom"/>
          </w:tcPr>
          <w:p w14:paraId="7C3B5739" w14:textId="77777777" w:rsidR="007C7E21" w:rsidRPr="00CE0402" w:rsidRDefault="007C7E21" w:rsidP="0041128C">
            <w:pPr>
              <w:ind w:right="-72"/>
              <w:jc w:val="right"/>
              <w:rPr>
                <w:rFonts w:cs="Arial"/>
                <w:color w:val="000000"/>
                <w:sz w:val="18"/>
                <w:szCs w:val="18"/>
              </w:rPr>
            </w:pPr>
          </w:p>
        </w:tc>
        <w:tc>
          <w:tcPr>
            <w:tcW w:w="1440" w:type="dxa"/>
            <w:vAlign w:val="bottom"/>
          </w:tcPr>
          <w:p w14:paraId="0B8E290F" w14:textId="77777777" w:rsidR="007C7E21" w:rsidRPr="00CE0402" w:rsidRDefault="007C7E21" w:rsidP="0041128C">
            <w:pPr>
              <w:ind w:right="-72"/>
              <w:jc w:val="right"/>
              <w:rPr>
                <w:rFonts w:cs="Arial"/>
                <w:color w:val="000000"/>
                <w:sz w:val="18"/>
                <w:szCs w:val="18"/>
              </w:rPr>
            </w:pPr>
          </w:p>
        </w:tc>
        <w:tc>
          <w:tcPr>
            <w:tcW w:w="1440" w:type="dxa"/>
            <w:vAlign w:val="bottom"/>
          </w:tcPr>
          <w:p w14:paraId="67C9E7F5" w14:textId="77777777" w:rsidR="007C7E21" w:rsidRPr="00CE0402" w:rsidRDefault="007C7E21" w:rsidP="0041128C">
            <w:pPr>
              <w:ind w:right="-72"/>
              <w:jc w:val="right"/>
              <w:rPr>
                <w:rFonts w:cs="Arial"/>
                <w:color w:val="000000"/>
                <w:sz w:val="18"/>
                <w:szCs w:val="18"/>
              </w:rPr>
            </w:pPr>
          </w:p>
        </w:tc>
      </w:tr>
      <w:tr w:rsidR="00DB7895" w:rsidRPr="00CE0402" w14:paraId="51BB9464" w14:textId="77777777" w:rsidTr="00D12470">
        <w:trPr>
          <w:cantSplit/>
          <w:trHeight w:val="20"/>
        </w:trPr>
        <w:tc>
          <w:tcPr>
            <w:tcW w:w="3690" w:type="dxa"/>
          </w:tcPr>
          <w:p w14:paraId="4168938F" w14:textId="02C0E2E7" w:rsidR="00DB7895" w:rsidRPr="00CE0402" w:rsidRDefault="00DB7895" w:rsidP="00DB7895">
            <w:pPr>
              <w:tabs>
                <w:tab w:val="left" w:pos="166"/>
              </w:tabs>
              <w:ind w:left="-105" w:right="-190"/>
              <w:jc w:val="left"/>
              <w:rPr>
                <w:rFonts w:cs="Arial"/>
                <w:color w:val="000000"/>
                <w:sz w:val="18"/>
                <w:szCs w:val="18"/>
              </w:rPr>
            </w:pPr>
            <w:r w:rsidRPr="00CE0402">
              <w:rPr>
                <w:rFonts w:cs="Arial"/>
                <w:color w:val="000000"/>
                <w:sz w:val="18"/>
                <w:szCs w:val="18"/>
              </w:rPr>
              <w:t xml:space="preserve">   - Bank borrowings</w:t>
            </w:r>
          </w:p>
        </w:tc>
        <w:tc>
          <w:tcPr>
            <w:tcW w:w="1440" w:type="dxa"/>
          </w:tcPr>
          <w:p w14:paraId="63F1A69F" w14:textId="14D10AD9" w:rsidR="00DB7895" w:rsidRPr="00CE0402" w:rsidRDefault="00DB7895" w:rsidP="00DB7895">
            <w:pPr>
              <w:ind w:right="-72"/>
              <w:jc w:val="right"/>
              <w:rPr>
                <w:rFonts w:cs="Arial"/>
                <w:color w:val="000000"/>
                <w:sz w:val="18"/>
                <w:szCs w:val="18"/>
              </w:rPr>
            </w:pPr>
            <w:r w:rsidRPr="00CE0402">
              <w:rPr>
                <w:rFonts w:cs="Arial"/>
                <w:sz w:val="18"/>
                <w:szCs w:val="18"/>
              </w:rPr>
              <w:t xml:space="preserve"> 655,000 </w:t>
            </w:r>
          </w:p>
        </w:tc>
        <w:tc>
          <w:tcPr>
            <w:tcW w:w="1440" w:type="dxa"/>
          </w:tcPr>
          <w:p w14:paraId="4891FB27" w14:textId="53759914" w:rsidR="00DB7895" w:rsidRPr="00CE0402" w:rsidRDefault="00DB7895" w:rsidP="00DB7895">
            <w:pPr>
              <w:ind w:right="-72"/>
              <w:jc w:val="right"/>
              <w:rPr>
                <w:rFonts w:cs="Arial"/>
                <w:color w:val="000000"/>
                <w:sz w:val="18"/>
                <w:szCs w:val="18"/>
              </w:rPr>
            </w:pPr>
            <w:r w:rsidRPr="00CE0402">
              <w:rPr>
                <w:rFonts w:cs="Arial"/>
                <w:sz w:val="18"/>
                <w:szCs w:val="18"/>
              </w:rPr>
              <w:t xml:space="preserve"> 80,000 </w:t>
            </w:r>
          </w:p>
        </w:tc>
        <w:tc>
          <w:tcPr>
            <w:tcW w:w="1440" w:type="dxa"/>
          </w:tcPr>
          <w:p w14:paraId="235CD565" w14:textId="617E6ACE" w:rsidR="00DB7895" w:rsidRPr="00CE0402" w:rsidRDefault="00DB7895" w:rsidP="00DB7895">
            <w:pPr>
              <w:ind w:right="-72"/>
              <w:jc w:val="right"/>
              <w:rPr>
                <w:rFonts w:cs="Arial"/>
                <w:color w:val="000000"/>
                <w:sz w:val="18"/>
                <w:szCs w:val="18"/>
              </w:rPr>
            </w:pPr>
            <w:r w:rsidRPr="00CE0402">
              <w:rPr>
                <w:rFonts w:cs="Arial"/>
                <w:sz w:val="18"/>
                <w:szCs w:val="18"/>
              </w:rPr>
              <w:t xml:space="preserve"> 450,000 </w:t>
            </w:r>
          </w:p>
        </w:tc>
        <w:tc>
          <w:tcPr>
            <w:tcW w:w="1440" w:type="dxa"/>
          </w:tcPr>
          <w:p w14:paraId="3B734F72" w14:textId="726DBBE2" w:rsidR="00DB7895" w:rsidRPr="00CE0402" w:rsidRDefault="00DB7895" w:rsidP="00DB7895">
            <w:pPr>
              <w:ind w:right="-72"/>
              <w:jc w:val="right"/>
              <w:rPr>
                <w:rFonts w:cs="Arial"/>
                <w:color w:val="000000"/>
                <w:sz w:val="18"/>
                <w:szCs w:val="18"/>
              </w:rPr>
            </w:pPr>
            <w:r w:rsidRPr="00CE0402">
              <w:rPr>
                <w:rFonts w:cs="Arial"/>
                <w:sz w:val="18"/>
                <w:szCs w:val="18"/>
              </w:rPr>
              <w:t xml:space="preserve"> -   </w:t>
            </w:r>
          </w:p>
        </w:tc>
      </w:tr>
      <w:tr w:rsidR="00DB7895" w:rsidRPr="00CE0402" w14:paraId="575F2500" w14:textId="77777777" w:rsidTr="00D12470">
        <w:trPr>
          <w:cantSplit/>
          <w:trHeight w:val="20"/>
        </w:trPr>
        <w:tc>
          <w:tcPr>
            <w:tcW w:w="3690" w:type="dxa"/>
          </w:tcPr>
          <w:p w14:paraId="2BDC4215" w14:textId="5F98340D" w:rsidR="00DB7895" w:rsidRPr="00CE0402" w:rsidRDefault="00DB7895" w:rsidP="00DB7895">
            <w:pPr>
              <w:tabs>
                <w:tab w:val="left" w:pos="166"/>
              </w:tabs>
              <w:ind w:left="-105" w:right="-190"/>
              <w:jc w:val="left"/>
              <w:rPr>
                <w:rFonts w:cs="Arial"/>
                <w:color w:val="000000"/>
                <w:sz w:val="18"/>
                <w:szCs w:val="18"/>
              </w:rPr>
            </w:pPr>
            <w:r w:rsidRPr="00CE0402">
              <w:rPr>
                <w:rFonts w:cs="Arial"/>
                <w:color w:val="000000"/>
                <w:sz w:val="18"/>
                <w:szCs w:val="18"/>
              </w:rPr>
              <w:t xml:space="preserve">   - B</w:t>
            </w:r>
            <w:r w:rsidR="0031223C" w:rsidRPr="00CE0402">
              <w:rPr>
                <w:rFonts w:cs="Arial"/>
                <w:color w:val="000000"/>
                <w:sz w:val="18"/>
                <w:szCs w:val="18"/>
              </w:rPr>
              <w:t>orrowings</w:t>
            </w:r>
            <w:r w:rsidRPr="00CE0402">
              <w:rPr>
                <w:rFonts w:cs="Arial"/>
                <w:color w:val="000000"/>
                <w:sz w:val="18"/>
                <w:szCs w:val="18"/>
              </w:rPr>
              <w:t xml:space="preserve"> from </w:t>
            </w:r>
            <w:r w:rsidR="00854F08" w:rsidRPr="00CE0402">
              <w:rPr>
                <w:rFonts w:cs="Arial"/>
                <w:color w:val="000000"/>
                <w:sz w:val="18"/>
                <w:szCs w:val="18"/>
              </w:rPr>
              <w:t>a third party</w:t>
            </w:r>
          </w:p>
        </w:tc>
        <w:tc>
          <w:tcPr>
            <w:tcW w:w="1440" w:type="dxa"/>
          </w:tcPr>
          <w:p w14:paraId="3BDFF546" w14:textId="76CDB134" w:rsidR="00DB7895" w:rsidRPr="00CE0402" w:rsidRDefault="00DB7895" w:rsidP="00DB7895">
            <w:pPr>
              <w:ind w:right="-72"/>
              <w:jc w:val="right"/>
              <w:rPr>
                <w:rFonts w:cs="Arial"/>
                <w:color w:val="000000"/>
                <w:sz w:val="18"/>
                <w:szCs w:val="18"/>
              </w:rPr>
            </w:pPr>
            <w:r w:rsidRPr="00CE0402">
              <w:rPr>
                <w:rFonts w:cs="Arial"/>
                <w:sz w:val="18"/>
                <w:szCs w:val="18"/>
              </w:rPr>
              <w:t>5,700</w:t>
            </w:r>
          </w:p>
        </w:tc>
        <w:tc>
          <w:tcPr>
            <w:tcW w:w="1440" w:type="dxa"/>
          </w:tcPr>
          <w:p w14:paraId="19D14983" w14:textId="4C140B81" w:rsidR="00DB7895" w:rsidRPr="00CE0402" w:rsidRDefault="00DB7895" w:rsidP="00DB7895">
            <w:pPr>
              <w:ind w:right="-72"/>
              <w:jc w:val="right"/>
              <w:rPr>
                <w:rFonts w:cs="Arial"/>
                <w:color w:val="000000"/>
                <w:sz w:val="18"/>
                <w:szCs w:val="18"/>
              </w:rPr>
            </w:pPr>
            <w:r w:rsidRPr="00CE0402">
              <w:rPr>
                <w:rFonts w:cs="Arial"/>
                <w:sz w:val="18"/>
                <w:szCs w:val="18"/>
              </w:rPr>
              <w:t>-</w:t>
            </w:r>
          </w:p>
        </w:tc>
        <w:tc>
          <w:tcPr>
            <w:tcW w:w="1440" w:type="dxa"/>
          </w:tcPr>
          <w:p w14:paraId="0CFDDA38" w14:textId="380A3831" w:rsidR="00DB7895" w:rsidRPr="00CE0402" w:rsidRDefault="00DB7895" w:rsidP="00DB7895">
            <w:pPr>
              <w:ind w:right="-72"/>
              <w:jc w:val="right"/>
              <w:rPr>
                <w:rFonts w:cs="Arial"/>
                <w:color w:val="000000"/>
                <w:sz w:val="18"/>
                <w:szCs w:val="18"/>
              </w:rPr>
            </w:pPr>
            <w:r w:rsidRPr="00CE0402">
              <w:rPr>
                <w:rFonts w:cs="Arial"/>
                <w:sz w:val="18"/>
                <w:szCs w:val="18"/>
              </w:rPr>
              <w:t>-</w:t>
            </w:r>
          </w:p>
        </w:tc>
        <w:tc>
          <w:tcPr>
            <w:tcW w:w="1440" w:type="dxa"/>
          </w:tcPr>
          <w:p w14:paraId="01A94F98" w14:textId="7B1A91F4" w:rsidR="00DB7895" w:rsidRPr="00CE0402" w:rsidRDefault="00DB7895" w:rsidP="00DB7895">
            <w:pPr>
              <w:ind w:right="-72"/>
              <w:jc w:val="right"/>
              <w:rPr>
                <w:rFonts w:cs="Arial"/>
                <w:color w:val="000000"/>
                <w:sz w:val="18"/>
                <w:szCs w:val="18"/>
              </w:rPr>
            </w:pPr>
            <w:r w:rsidRPr="00CE0402">
              <w:rPr>
                <w:rFonts w:cs="Arial"/>
                <w:sz w:val="18"/>
                <w:szCs w:val="18"/>
              </w:rPr>
              <w:t>-</w:t>
            </w:r>
          </w:p>
        </w:tc>
      </w:tr>
      <w:tr w:rsidR="00DB7895" w:rsidRPr="00CE0402" w14:paraId="40C693C3" w14:textId="77777777" w:rsidTr="00D12470">
        <w:trPr>
          <w:cantSplit/>
          <w:trHeight w:val="20"/>
        </w:trPr>
        <w:tc>
          <w:tcPr>
            <w:tcW w:w="3690" w:type="dxa"/>
          </w:tcPr>
          <w:p w14:paraId="2438A136" w14:textId="3CCD59C9" w:rsidR="00DB7895" w:rsidRPr="00CE0402" w:rsidRDefault="00DB7895" w:rsidP="00DB7895">
            <w:pPr>
              <w:tabs>
                <w:tab w:val="left" w:pos="166"/>
              </w:tabs>
              <w:ind w:left="-105" w:right="-190"/>
              <w:jc w:val="left"/>
              <w:rPr>
                <w:rFonts w:cs="Arial"/>
                <w:color w:val="000000"/>
                <w:sz w:val="18"/>
                <w:szCs w:val="18"/>
              </w:rPr>
            </w:pPr>
            <w:r w:rsidRPr="00CE0402">
              <w:rPr>
                <w:rFonts w:cs="Arial"/>
                <w:color w:val="000000"/>
                <w:sz w:val="18"/>
                <w:szCs w:val="18"/>
              </w:rPr>
              <w:t xml:space="preserve">   - Accrued interest</w:t>
            </w:r>
          </w:p>
        </w:tc>
        <w:tc>
          <w:tcPr>
            <w:tcW w:w="1440" w:type="dxa"/>
          </w:tcPr>
          <w:p w14:paraId="2B8D6923" w14:textId="455E3BE5" w:rsidR="00DB7895" w:rsidRPr="00CE0402" w:rsidRDefault="00DB7895" w:rsidP="00DB7895">
            <w:pPr>
              <w:ind w:right="-72"/>
              <w:jc w:val="right"/>
              <w:rPr>
                <w:rFonts w:cs="Arial"/>
                <w:color w:val="000000"/>
                <w:sz w:val="18"/>
                <w:szCs w:val="18"/>
              </w:rPr>
            </w:pPr>
            <w:r w:rsidRPr="00CE0402">
              <w:rPr>
                <w:rFonts w:cs="Arial"/>
                <w:sz w:val="18"/>
                <w:szCs w:val="18"/>
              </w:rPr>
              <w:t xml:space="preserve"> 1,323 </w:t>
            </w:r>
          </w:p>
        </w:tc>
        <w:tc>
          <w:tcPr>
            <w:tcW w:w="1440" w:type="dxa"/>
          </w:tcPr>
          <w:p w14:paraId="6B07395B" w14:textId="097FB22F" w:rsidR="00DB7895" w:rsidRPr="00CE0402" w:rsidRDefault="00DB7895" w:rsidP="00DB7895">
            <w:pPr>
              <w:ind w:right="-72"/>
              <w:jc w:val="right"/>
              <w:rPr>
                <w:rFonts w:cs="Arial"/>
                <w:color w:val="000000"/>
                <w:sz w:val="18"/>
                <w:szCs w:val="18"/>
              </w:rPr>
            </w:pPr>
            <w:r w:rsidRPr="00CE0402">
              <w:rPr>
                <w:rFonts w:cs="Arial"/>
                <w:sz w:val="18"/>
                <w:szCs w:val="18"/>
              </w:rPr>
              <w:t xml:space="preserve"> -   </w:t>
            </w:r>
          </w:p>
        </w:tc>
        <w:tc>
          <w:tcPr>
            <w:tcW w:w="1440" w:type="dxa"/>
          </w:tcPr>
          <w:p w14:paraId="0F304981" w14:textId="02E37571" w:rsidR="00DB7895" w:rsidRPr="00CE0402" w:rsidRDefault="00DB7895" w:rsidP="00DB7895">
            <w:pPr>
              <w:ind w:right="-72"/>
              <w:jc w:val="right"/>
              <w:rPr>
                <w:rFonts w:cs="Arial"/>
                <w:color w:val="000000"/>
                <w:sz w:val="18"/>
                <w:szCs w:val="18"/>
              </w:rPr>
            </w:pPr>
            <w:r w:rsidRPr="00CE0402">
              <w:rPr>
                <w:rFonts w:cs="Arial"/>
                <w:sz w:val="18"/>
                <w:szCs w:val="18"/>
              </w:rPr>
              <w:t xml:space="preserve"> 1,323 </w:t>
            </w:r>
          </w:p>
        </w:tc>
        <w:tc>
          <w:tcPr>
            <w:tcW w:w="1440" w:type="dxa"/>
          </w:tcPr>
          <w:p w14:paraId="4A808DA3" w14:textId="5813E1C7" w:rsidR="00DB7895" w:rsidRPr="00CE0402" w:rsidRDefault="00DB7895" w:rsidP="00DB7895">
            <w:pPr>
              <w:ind w:right="-72"/>
              <w:jc w:val="right"/>
              <w:rPr>
                <w:rFonts w:cs="Arial"/>
                <w:color w:val="000000"/>
                <w:sz w:val="18"/>
                <w:szCs w:val="18"/>
              </w:rPr>
            </w:pPr>
            <w:r w:rsidRPr="00CE0402">
              <w:rPr>
                <w:rFonts w:cs="Arial"/>
                <w:sz w:val="18"/>
                <w:szCs w:val="18"/>
              </w:rPr>
              <w:t xml:space="preserve"> -   </w:t>
            </w:r>
          </w:p>
        </w:tc>
      </w:tr>
      <w:tr w:rsidR="007D747E" w:rsidRPr="00CE0402" w14:paraId="68D8523C" w14:textId="77777777" w:rsidTr="00937039">
        <w:trPr>
          <w:cantSplit/>
          <w:trHeight w:val="20"/>
        </w:trPr>
        <w:tc>
          <w:tcPr>
            <w:tcW w:w="3690" w:type="dxa"/>
          </w:tcPr>
          <w:p w14:paraId="1D1F68BF" w14:textId="2CFA51C2" w:rsidR="007D747E" w:rsidRPr="00CE0402" w:rsidRDefault="007D747E" w:rsidP="007D747E">
            <w:pPr>
              <w:tabs>
                <w:tab w:val="left" w:pos="166"/>
              </w:tabs>
              <w:ind w:left="-105" w:right="-190"/>
              <w:jc w:val="left"/>
              <w:rPr>
                <w:rFonts w:cs="Arial"/>
                <w:color w:val="000000"/>
                <w:sz w:val="18"/>
                <w:szCs w:val="18"/>
              </w:rPr>
            </w:pPr>
            <w:r w:rsidRPr="00CE0402">
              <w:rPr>
                <w:rFonts w:cs="Arial"/>
                <w:color w:val="000000"/>
                <w:sz w:val="18"/>
                <w:szCs w:val="18"/>
              </w:rPr>
              <w:t xml:space="preserve">Short-term borrowings from related </w:t>
            </w:r>
          </w:p>
        </w:tc>
        <w:tc>
          <w:tcPr>
            <w:tcW w:w="1440" w:type="dxa"/>
            <w:vAlign w:val="bottom"/>
          </w:tcPr>
          <w:p w14:paraId="5902371C" w14:textId="77777777" w:rsidR="007D747E" w:rsidRPr="00CE0402" w:rsidRDefault="007D747E" w:rsidP="007D747E">
            <w:pPr>
              <w:ind w:right="-72"/>
              <w:jc w:val="right"/>
              <w:rPr>
                <w:rFonts w:cs="Arial"/>
                <w:color w:val="000000"/>
                <w:sz w:val="18"/>
                <w:szCs w:val="18"/>
              </w:rPr>
            </w:pPr>
          </w:p>
        </w:tc>
        <w:tc>
          <w:tcPr>
            <w:tcW w:w="1440" w:type="dxa"/>
            <w:vAlign w:val="bottom"/>
          </w:tcPr>
          <w:p w14:paraId="45091133" w14:textId="77777777" w:rsidR="007D747E" w:rsidRPr="00CE0402" w:rsidRDefault="007D747E" w:rsidP="007D747E">
            <w:pPr>
              <w:ind w:right="-72"/>
              <w:jc w:val="right"/>
              <w:rPr>
                <w:rFonts w:cs="Arial"/>
                <w:color w:val="000000"/>
                <w:sz w:val="18"/>
                <w:szCs w:val="18"/>
              </w:rPr>
            </w:pPr>
          </w:p>
        </w:tc>
        <w:tc>
          <w:tcPr>
            <w:tcW w:w="1440" w:type="dxa"/>
            <w:vAlign w:val="bottom"/>
          </w:tcPr>
          <w:p w14:paraId="07E5BE2D" w14:textId="77777777" w:rsidR="007D747E" w:rsidRPr="00CE0402" w:rsidRDefault="007D747E" w:rsidP="007D747E">
            <w:pPr>
              <w:ind w:right="-72"/>
              <w:jc w:val="right"/>
              <w:rPr>
                <w:rFonts w:cs="Arial"/>
                <w:color w:val="000000"/>
                <w:sz w:val="18"/>
                <w:szCs w:val="18"/>
              </w:rPr>
            </w:pPr>
          </w:p>
        </w:tc>
        <w:tc>
          <w:tcPr>
            <w:tcW w:w="1440" w:type="dxa"/>
            <w:vAlign w:val="bottom"/>
          </w:tcPr>
          <w:p w14:paraId="13BD865D" w14:textId="77777777" w:rsidR="007D747E" w:rsidRPr="00CE0402" w:rsidRDefault="007D747E" w:rsidP="007D747E">
            <w:pPr>
              <w:ind w:right="-72"/>
              <w:jc w:val="right"/>
              <w:rPr>
                <w:rFonts w:cs="Arial"/>
                <w:color w:val="000000"/>
                <w:sz w:val="18"/>
                <w:szCs w:val="18"/>
              </w:rPr>
            </w:pPr>
          </w:p>
        </w:tc>
      </w:tr>
      <w:tr w:rsidR="007D747E" w:rsidRPr="00CE0402" w14:paraId="7FF9415D" w14:textId="77777777" w:rsidTr="00937039">
        <w:trPr>
          <w:cantSplit/>
          <w:trHeight w:val="20"/>
        </w:trPr>
        <w:tc>
          <w:tcPr>
            <w:tcW w:w="3690" w:type="dxa"/>
          </w:tcPr>
          <w:p w14:paraId="6B22145C" w14:textId="71B89363" w:rsidR="007D747E" w:rsidRPr="00CE0402" w:rsidRDefault="007D747E" w:rsidP="007D747E">
            <w:pPr>
              <w:tabs>
                <w:tab w:val="left" w:pos="166"/>
              </w:tabs>
              <w:ind w:left="-105" w:right="-190"/>
              <w:jc w:val="left"/>
              <w:rPr>
                <w:rFonts w:cs="Arial"/>
                <w:color w:val="000000"/>
                <w:sz w:val="18"/>
                <w:szCs w:val="18"/>
              </w:rPr>
            </w:pPr>
            <w:r w:rsidRPr="00CE0402">
              <w:rPr>
                <w:rFonts w:cs="Arial"/>
                <w:color w:val="000000"/>
                <w:sz w:val="18"/>
                <w:szCs w:val="18"/>
              </w:rPr>
              <w:t xml:space="preserve">   parties (Note </w:t>
            </w:r>
            <w:r w:rsidRPr="00CE0402">
              <w:rPr>
                <w:rFonts w:cs="Arial"/>
                <w:color w:val="000000"/>
                <w:sz w:val="18"/>
                <w:szCs w:val="18"/>
                <w:lang w:val="en-GB"/>
              </w:rPr>
              <w:t>3</w:t>
            </w:r>
            <w:r w:rsidR="00574E5A" w:rsidRPr="00CE0402">
              <w:rPr>
                <w:rFonts w:cs="Arial"/>
                <w:color w:val="000000"/>
                <w:sz w:val="18"/>
                <w:szCs w:val="18"/>
                <w:lang w:val="en-GB"/>
              </w:rPr>
              <w:t>5</w:t>
            </w:r>
            <w:r w:rsidRPr="00CE0402">
              <w:rPr>
                <w:rFonts w:cs="Arial"/>
                <w:color w:val="000000"/>
                <w:sz w:val="18"/>
                <w:szCs w:val="18"/>
              </w:rPr>
              <w:t xml:space="preserve"> d)</w:t>
            </w:r>
          </w:p>
        </w:tc>
        <w:tc>
          <w:tcPr>
            <w:tcW w:w="1440" w:type="dxa"/>
            <w:vAlign w:val="bottom"/>
          </w:tcPr>
          <w:p w14:paraId="157400F7" w14:textId="77777777" w:rsidR="007D747E" w:rsidRPr="00CE0402" w:rsidRDefault="007D747E" w:rsidP="007D747E">
            <w:pPr>
              <w:ind w:right="-72"/>
              <w:jc w:val="right"/>
              <w:rPr>
                <w:rFonts w:cs="Arial"/>
                <w:color w:val="000000"/>
                <w:sz w:val="18"/>
                <w:szCs w:val="18"/>
              </w:rPr>
            </w:pPr>
          </w:p>
        </w:tc>
        <w:tc>
          <w:tcPr>
            <w:tcW w:w="1440" w:type="dxa"/>
            <w:vAlign w:val="bottom"/>
          </w:tcPr>
          <w:p w14:paraId="1E55BACE" w14:textId="77777777" w:rsidR="007D747E" w:rsidRPr="00CE0402" w:rsidRDefault="007D747E" w:rsidP="007D747E">
            <w:pPr>
              <w:ind w:right="-72"/>
              <w:jc w:val="right"/>
              <w:rPr>
                <w:rFonts w:cs="Arial"/>
                <w:color w:val="000000"/>
                <w:sz w:val="18"/>
                <w:szCs w:val="18"/>
              </w:rPr>
            </w:pPr>
          </w:p>
        </w:tc>
        <w:tc>
          <w:tcPr>
            <w:tcW w:w="1440" w:type="dxa"/>
            <w:vAlign w:val="bottom"/>
          </w:tcPr>
          <w:p w14:paraId="59EC37B8" w14:textId="77777777" w:rsidR="007D747E" w:rsidRPr="00CE0402" w:rsidRDefault="007D747E" w:rsidP="007D747E">
            <w:pPr>
              <w:ind w:right="-72"/>
              <w:jc w:val="right"/>
              <w:rPr>
                <w:rFonts w:cs="Arial"/>
                <w:color w:val="000000"/>
                <w:sz w:val="18"/>
                <w:szCs w:val="18"/>
              </w:rPr>
            </w:pPr>
          </w:p>
        </w:tc>
        <w:tc>
          <w:tcPr>
            <w:tcW w:w="1440" w:type="dxa"/>
            <w:vAlign w:val="bottom"/>
          </w:tcPr>
          <w:p w14:paraId="5622613D" w14:textId="77777777" w:rsidR="007D747E" w:rsidRPr="00CE0402" w:rsidRDefault="007D747E" w:rsidP="007D747E">
            <w:pPr>
              <w:ind w:right="-72"/>
              <w:jc w:val="right"/>
              <w:rPr>
                <w:rFonts w:cs="Arial"/>
                <w:color w:val="000000"/>
                <w:sz w:val="18"/>
                <w:szCs w:val="18"/>
              </w:rPr>
            </w:pPr>
          </w:p>
        </w:tc>
      </w:tr>
      <w:tr w:rsidR="0099477E" w:rsidRPr="00CE0402" w14:paraId="132B4387" w14:textId="77777777" w:rsidTr="00CC1BF6">
        <w:trPr>
          <w:cantSplit/>
          <w:trHeight w:val="20"/>
        </w:trPr>
        <w:tc>
          <w:tcPr>
            <w:tcW w:w="3690" w:type="dxa"/>
          </w:tcPr>
          <w:p w14:paraId="184D95AF" w14:textId="3EBB1538" w:rsidR="0099477E" w:rsidRPr="00CE0402" w:rsidRDefault="0099477E" w:rsidP="0099477E">
            <w:pPr>
              <w:tabs>
                <w:tab w:val="left" w:pos="166"/>
              </w:tabs>
              <w:ind w:left="-105" w:right="-190"/>
              <w:jc w:val="left"/>
              <w:rPr>
                <w:rFonts w:cs="Arial"/>
                <w:color w:val="000000"/>
                <w:sz w:val="18"/>
                <w:szCs w:val="18"/>
              </w:rPr>
            </w:pPr>
            <w:r w:rsidRPr="00CE0402">
              <w:rPr>
                <w:rFonts w:cs="Arial"/>
                <w:color w:val="000000"/>
                <w:sz w:val="18"/>
                <w:szCs w:val="18"/>
              </w:rPr>
              <w:t xml:space="preserve">   - Borrowings from related parties</w:t>
            </w:r>
          </w:p>
        </w:tc>
        <w:tc>
          <w:tcPr>
            <w:tcW w:w="1440" w:type="dxa"/>
          </w:tcPr>
          <w:p w14:paraId="737408A7" w14:textId="59875168" w:rsidR="0099477E" w:rsidRPr="00CE0402" w:rsidRDefault="0099477E" w:rsidP="0099477E">
            <w:pPr>
              <w:ind w:right="-72"/>
              <w:jc w:val="right"/>
              <w:rPr>
                <w:rFonts w:cs="Arial"/>
                <w:color w:val="000000"/>
                <w:sz w:val="18"/>
                <w:szCs w:val="18"/>
              </w:rPr>
            </w:pPr>
            <w:r w:rsidRPr="00CE0402">
              <w:rPr>
                <w:rFonts w:cs="Arial"/>
                <w:sz w:val="18"/>
                <w:szCs w:val="18"/>
              </w:rPr>
              <w:t xml:space="preserve"> -   </w:t>
            </w:r>
          </w:p>
        </w:tc>
        <w:tc>
          <w:tcPr>
            <w:tcW w:w="1440" w:type="dxa"/>
          </w:tcPr>
          <w:p w14:paraId="457CE3B5" w14:textId="52541F83" w:rsidR="0099477E" w:rsidRPr="00CE0402" w:rsidRDefault="0099477E" w:rsidP="0099477E">
            <w:pPr>
              <w:ind w:right="-72"/>
              <w:jc w:val="right"/>
              <w:rPr>
                <w:rFonts w:cs="Arial"/>
                <w:color w:val="000000"/>
                <w:sz w:val="18"/>
                <w:szCs w:val="18"/>
              </w:rPr>
            </w:pPr>
            <w:r w:rsidRPr="00CE0402">
              <w:rPr>
                <w:rFonts w:cs="Arial"/>
                <w:sz w:val="18"/>
                <w:szCs w:val="18"/>
              </w:rPr>
              <w:t xml:space="preserve"> -   </w:t>
            </w:r>
          </w:p>
        </w:tc>
        <w:tc>
          <w:tcPr>
            <w:tcW w:w="1440" w:type="dxa"/>
          </w:tcPr>
          <w:p w14:paraId="6338661A" w14:textId="0049D284" w:rsidR="0099477E" w:rsidRPr="00CE0402" w:rsidRDefault="0099477E" w:rsidP="0099477E">
            <w:pPr>
              <w:ind w:right="-72"/>
              <w:jc w:val="right"/>
              <w:rPr>
                <w:rFonts w:cs="Arial"/>
                <w:color w:val="000000"/>
                <w:sz w:val="18"/>
                <w:szCs w:val="18"/>
              </w:rPr>
            </w:pPr>
            <w:r w:rsidRPr="00CE0402">
              <w:rPr>
                <w:rFonts w:cs="Arial"/>
                <w:sz w:val="18"/>
                <w:szCs w:val="18"/>
              </w:rPr>
              <w:t xml:space="preserve"> 79,322 </w:t>
            </w:r>
          </w:p>
        </w:tc>
        <w:tc>
          <w:tcPr>
            <w:tcW w:w="1440" w:type="dxa"/>
          </w:tcPr>
          <w:p w14:paraId="05B1DB00" w14:textId="2D1B21F1" w:rsidR="0099477E" w:rsidRPr="00CE0402" w:rsidRDefault="0099477E" w:rsidP="0099477E">
            <w:pPr>
              <w:ind w:right="-72"/>
              <w:jc w:val="right"/>
              <w:rPr>
                <w:rFonts w:cs="Arial"/>
                <w:color w:val="000000"/>
                <w:sz w:val="18"/>
                <w:szCs w:val="18"/>
              </w:rPr>
            </w:pPr>
            <w:r w:rsidRPr="00CE0402">
              <w:rPr>
                <w:rFonts w:cs="Arial"/>
                <w:sz w:val="18"/>
                <w:szCs w:val="18"/>
              </w:rPr>
              <w:t xml:space="preserve"> 201,166 </w:t>
            </w:r>
          </w:p>
        </w:tc>
      </w:tr>
      <w:tr w:rsidR="0099477E" w:rsidRPr="00CE0402" w14:paraId="016E48E4" w14:textId="77777777" w:rsidTr="00CC1BF6">
        <w:trPr>
          <w:cantSplit/>
          <w:trHeight w:val="20"/>
        </w:trPr>
        <w:tc>
          <w:tcPr>
            <w:tcW w:w="3690" w:type="dxa"/>
          </w:tcPr>
          <w:p w14:paraId="449A8974" w14:textId="422E7E24" w:rsidR="0099477E" w:rsidRPr="00CE0402" w:rsidRDefault="0099477E" w:rsidP="0099477E">
            <w:pPr>
              <w:tabs>
                <w:tab w:val="left" w:pos="166"/>
              </w:tabs>
              <w:ind w:left="-105" w:right="-190"/>
              <w:jc w:val="left"/>
              <w:rPr>
                <w:rFonts w:cs="Arial"/>
                <w:color w:val="000000"/>
                <w:sz w:val="18"/>
                <w:szCs w:val="18"/>
              </w:rPr>
            </w:pPr>
            <w:r w:rsidRPr="00CE0402">
              <w:rPr>
                <w:rFonts w:cs="Arial"/>
                <w:color w:val="000000"/>
                <w:sz w:val="18"/>
                <w:szCs w:val="18"/>
              </w:rPr>
              <w:t xml:space="preserve">   - Accrued interest</w:t>
            </w:r>
          </w:p>
        </w:tc>
        <w:tc>
          <w:tcPr>
            <w:tcW w:w="1440" w:type="dxa"/>
          </w:tcPr>
          <w:p w14:paraId="7797EE65" w14:textId="04F1E87B" w:rsidR="0099477E" w:rsidRPr="00CE0402" w:rsidRDefault="0099477E" w:rsidP="0099477E">
            <w:pPr>
              <w:ind w:right="-72"/>
              <w:jc w:val="right"/>
              <w:rPr>
                <w:rFonts w:cs="Arial"/>
                <w:color w:val="000000"/>
                <w:sz w:val="18"/>
                <w:szCs w:val="18"/>
              </w:rPr>
            </w:pPr>
            <w:r w:rsidRPr="00CE0402">
              <w:rPr>
                <w:rFonts w:cs="Arial"/>
                <w:sz w:val="18"/>
                <w:szCs w:val="18"/>
              </w:rPr>
              <w:t xml:space="preserve"> -   </w:t>
            </w:r>
          </w:p>
        </w:tc>
        <w:tc>
          <w:tcPr>
            <w:tcW w:w="1440" w:type="dxa"/>
          </w:tcPr>
          <w:p w14:paraId="1AA18EEE" w14:textId="261B7EC7" w:rsidR="0099477E" w:rsidRPr="00CE0402" w:rsidRDefault="0099477E" w:rsidP="0099477E">
            <w:pPr>
              <w:ind w:right="-72"/>
              <w:jc w:val="right"/>
              <w:rPr>
                <w:rFonts w:cs="Arial"/>
                <w:color w:val="000000"/>
                <w:sz w:val="18"/>
                <w:szCs w:val="18"/>
              </w:rPr>
            </w:pPr>
            <w:r w:rsidRPr="00CE0402">
              <w:rPr>
                <w:rFonts w:cs="Arial"/>
                <w:sz w:val="18"/>
                <w:szCs w:val="18"/>
              </w:rPr>
              <w:t xml:space="preserve"> -   </w:t>
            </w:r>
          </w:p>
        </w:tc>
        <w:tc>
          <w:tcPr>
            <w:tcW w:w="1440" w:type="dxa"/>
          </w:tcPr>
          <w:p w14:paraId="42F50C37" w14:textId="07DB5151" w:rsidR="0099477E" w:rsidRPr="00CE0402" w:rsidRDefault="0099477E" w:rsidP="0099477E">
            <w:pPr>
              <w:ind w:right="-72"/>
              <w:jc w:val="right"/>
              <w:rPr>
                <w:rFonts w:cs="Arial"/>
                <w:color w:val="000000"/>
                <w:sz w:val="18"/>
                <w:szCs w:val="18"/>
              </w:rPr>
            </w:pPr>
            <w:r w:rsidRPr="00CE0402">
              <w:rPr>
                <w:rFonts w:cs="Arial"/>
                <w:sz w:val="18"/>
                <w:szCs w:val="18"/>
              </w:rPr>
              <w:t xml:space="preserve"> 153 </w:t>
            </w:r>
          </w:p>
        </w:tc>
        <w:tc>
          <w:tcPr>
            <w:tcW w:w="1440" w:type="dxa"/>
          </w:tcPr>
          <w:p w14:paraId="4DE265F5" w14:textId="29491776" w:rsidR="0099477E" w:rsidRPr="00CE0402" w:rsidRDefault="0099477E" w:rsidP="0099477E">
            <w:pPr>
              <w:ind w:right="-72"/>
              <w:jc w:val="right"/>
              <w:rPr>
                <w:rFonts w:cs="Arial"/>
                <w:color w:val="000000"/>
                <w:sz w:val="18"/>
                <w:szCs w:val="18"/>
              </w:rPr>
            </w:pPr>
            <w:r w:rsidRPr="00CE0402">
              <w:rPr>
                <w:rFonts w:cs="Arial"/>
                <w:sz w:val="18"/>
                <w:szCs w:val="18"/>
              </w:rPr>
              <w:t xml:space="preserve"> 125 </w:t>
            </w:r>
          </w:p>
        </w:tc>
      </w:tr>
      <w:tr w:rsidR="007D747E" w:rsidRPr="00CE0402" w14:paraId="19C3D8D6" w14:textId="77777777" w:rsidTr="00937039">
        <w:trPr>
          <w:cantSplit/>
          <w:trHeight w:val="20"/>
        </w:trPr>
        <w:tc>
          <w:tcPr>
            <w:tcW w:w="3690" w:type="dxa"/>
          </w:tcPr>
          <w:p w14:paraId="39B9B2AF" w14:textId="77777777" w:rsidR="007D747E" w:rsidRPr="00CE0402" w:rsidRDefault="007D747E" w:rsidP="007D747E">
            <w:pPr>
              <w:tabs>
                <w:tab w:val="left" w:pos="166"/>
              </w:tabs>
              <w:ind w:left="-105" w:right="-190"/>
              <w:jc w:val="left"/>
              <w:rPr>
                <w:rFonts w:cs="Arial"/>
                <w:color w:val="000000"/>
                <w:sz w:val="18"/>
                <w:szCs w:val="18"/>
              </w:rPr>
            </w:pPr>
            <w:r w:rsidRPr="00CE0402">
              <w:rPr>
                <w:rFonts w:cs="Arial"/>
                <w:color w:val="000000"/>
                <w:sz w:val="18"/>
                <w:szCs w:val="18"/>
              </w:rPr>
              <w:t>Current portion of long-term borrowings</w:t>
            </w:r>
          </w:p>
        </w:tc>
        <w:tc>
          <w:tcPr>
            <w:tcW w:w="1440" w:type="dxa"/>
            <w:vAlign w:val="bottom"/>
          </w:tcPr>
          <w:p w14:paraId="2408AE21" w14:textId="77777777" w:rsidR="007D747E" w:rsidRPr="00CE0402" w:rsidRDefault="007D747E" w:rsidP="007D747E">
            <w:pPr>
              <w:ind w:right="-72"/>
              <w:jc w:val="right"/>
              <w:rPr>
                <w:rFonts w:cs="Arial"/>
                <w:color w:val="000000"/>
                <w:sz w:val="18"/>
                <w:szCs w:val="18"/>
              </w:rPr>
            </w:pPr>
          </w:p>
        </w:tc>
        <w:tc>
          <w:tcPr>
            <w:tcW w:w="1440" w:type="dxa"/>
            <w:vAlign w:val="bottom"/>
          </w:tcPr>
          <w:p w14:paraId="7C0CF78F" w14:textId="77777777" w:rsidR="007D747E" w:rsidRPr="00CE0402" w:rsidRDefault="007D747E" w:rsidP="007D747E">
            <w:pPr>
              <w:ind w:right="-72"/>
              <w:jc w:val="right"/>
              <w:rPr>
                <w:rFonts w:cs="Arial"/>
                <w:color w:val="000000"/>
                <w:sz w:val="18"/>
                <w:szCs w:val="18"/>
              </w:rPr>
            </w:pPr>
          </w:p>
        </w:tc>
        <w:tc>
          <w:tcPr>
            <w:tcW w:w="1440" w:type="dxa"/>
            <w:vAlign w:val="bottom"/>
          </w:tcPr>
          <w:p w14:paraId="18822568" w14:textId="77777777" w:rsidR="007D747E" w:rsidRPr="00CE0402" w:rsidRDefault="007D747E" w:rsidP="007D747E">
            <w:pPr>
              <w:ind w:right="-72"/>
              <w:jc w:val="right"/>
              <w:rPr>
                <w:rFonts w:cs="Arial"/>
                <w:color w:val="000000"/>
                <w:sz w:val="18"/>
                <w:szCs w:val="18"/>
              </w:rPr>
            </w:pPr>
          </w:p>
        </w:tc>
        <w:tc>
          <w:tcPr>
            <w:tcW w:w="1440" w:type="dxa"/>
            <w:vAlign w:val="bottom"/>
          </w:tcPr>
          <w:p w14:paraId="53E1D561" w14:textId="77777777" w:rsidR="007D747E" w:rsidRPr="00CE0402" w:rsidRDefault="007D747E" w:rsidP="007D747E">
            <w:pPr>
              <w:ind w:right="-72"/>
              <w:jc w:val="right"/>
              <w:rPr>
                <w:rFonts w:cs="Arial"/>
                <w:color w:val="000000"/>
                <w:sz w:val="18"/>
                <w:szCs w:val="18"/>
              </w:rPr>
            </w:pPr>
          </w:p>
        </w:tc>
      </w:tr>
      <w:tr w:rsidR="0067649F" w:rsidRPr="00CE0402" w14:paraId="3B1958FC" w14:textId="77777777" w:rsidTr="00D75103">
        <w:trPr>
          <w:cantSplit/>
          <w:trHeight w:val="20"/>
        </w:trPr>
        <w:tc>
          <w:tcPr>
            <w:tcW w:w="3690" w:type="dxa"/>
          </w:tcPr>
          <w:p w14:paraId="0962411E" w14:textId="77777777" w:rsidR="0067649F" w:rsidRPr="00CE0402" w:rsidRDefault="0067649F" w:rsidP="0067649F">
            <w:pPr>
              <w:pStyle w:val="Heading6"/>
              <w:ind w:left="-105"/>
              <w:rPr>
                <w:rFonts w:ascii="Arial" w:hAnsi="Arial" w:cs="Arial"/>
                <w:color w:val="000000"/>
                <w:sz w:val="18"/>
                <w:szCs w:val="18"/>
                <w:lang w:val="en-US"/>
              </w:rPr>
            </w:pPr>
            <w:r w:rsidRPr="00CE0402">
              <w:rPr>
                <w:rFonts w:ascii="Arial" w:hAnsi="Arial" w:cs="Arial"/>
                <w:color w:val="000000"/>
                <w:sz w:val="18"/>
                <w:szCs w:val="18"/>
                <w:lang w:val="en-US"/>
              </w:rPr>
              <w:t xml:space="preserve">   - Bank borrowings</w:t>
            </w:r>
          </w:p>
        </w:tc>
        <w:tc>
          <w:tcPr>
            <w:tcW w:w="1440" w:type="dxa"/>
          </w:tcPr>
          <w:p w14:paraId="1968D84B" w14:textId="68EA7D64" w:rsidR="0067649F" w:rsidRPr="00CE0402" w:rsidRDefault="0067649F" w:rsidP="0067649F">
            <w:pPr>
              <w:ind w:right="-72"/>
              <w:jc w:val="right"/>
              <w:rPr>
                <w:rFonts w:cs="Arial"/>
                <w:sz w:val="18"/>
                <w:szCs w:val="18"/>
              </w:rPr>
            </w:pPr>
            <w:r w:rsidRPr="00CE0402">
              <w:rPr>
                <w:rFonts w:cs="Arial"/>
                <w:sz w:val="18"/>
                <w:szCs w:val="18"/>
              </w:rPr>
              <w:t xml:space="preserve"> 485,016 </w:t>
            </w:r>
          </w:p>
        </w:tc>
        <w:tc>
          <w:tcPr>
            <w:tcW w:w="1440" w:type="dxa"/>
          </w:tcPr>
          <w:p w14:paraId="663E7828" w14:textId="5AE29D8E" w:rsidR="0067649F" w:rsidRPr="00CE0402" w:rsidRDefault="0067649F" w:rsidP="0067649F">
            <w:pPr>
              <w:ind w:right="-72"/>
              <w:jc w:val="right"/>
              <w:rPr>
                <w:rFonts w:cs="Arial"/>
                <w:sz w:val="18"/>
                <w:szCs w:val="18"/>
              </w:rPr>
            </w:pPr>
            <w:r w:rsidRPr="00CE0402">
              <w:rPr>
                <w:rFonts w:cs="Arial"/>
                <w:sz w:val="18"/>
                <w:szCs w:val="18"/>
              </w:rPr>
              <w:t xml:space="preserve"> 448,105 </w:t>
            </w:r>
          </w:p>
        </w:tc>
        <w:tc>
          <w:tcPr>
            <w:tcW w:w="1440" w:type="dxa"/>
          </w:tcPr>
          <w:p w14:paraId="0594783E" w14:textId="42C33032" w:rsidR="0067649F" w:rsidRPr="00CE0402" w:rsidRDefault="0067649F" w:rsidP="0067649F">
            <w:pPr>
              <w:ind w:right="-72"/>
              <w:jc w:val="right"/>
              <w:rPr>
                <w:rFonts w:cs="Arial"/>
                <w:sz w:val="18"/>
                <w:szCs w:val="18"/>
              </w:rPr>
            </w:pPr>
            <w:r w:rsidRPr="00CE0402">
              <w:rPr>
                <w:rFonts w:cs="Arial"/>
                <w:sz w:val="18"/>
                <w:szCs w:val="18"/>
              </w:rPr>
              <w:t xml:space="preserve"> 83,295 </w:t>
            </w:r>
          </w:p>
        </w:tc>
        <w:tc>
          <w:tcPr>
            <w:tcW w:w="1440" w:type="dxa"/>
          </w:tcPr>
          <w:p w14:paraId="2BD5909B" w14:textId="4AE42F09" w:rsidR="0067649F" w:rsidRPr="00CE0402" w:rsidRDefault="0067649F" w:rsidP="0067649F">
            <w:pPr>
              <w:ind w:right="-72"/>
              <w:jc w:val="right"/>
              <w:rPr>
                <w:rFonts w:cs="Arial"/>
                <w:sz w:val="18"/>
                <w:szCs w:val="18"/>
              </w:rPr>
            </w:pPr>
            <w:r w:rsidRPr="00CE0402">
              <w:rPr>
                <w:rFonts w:cs="Arial"/>
                <w:sz w:val="18"/>
                <w:szCs w:val="18"/>
              </w:rPr>
              <w:t xml:space="preserve"> 103,117 </w:t>
            </w:r>
          </w:p>
        </w:tc>
      </w:tr>
      <w:tr w:rsidR="0067649F" w:rsidRPr="00CE0402" w14:paraId="3F56D8F1" w14:textId="77777777" w:rsidTr="00D75103">
        <w:trPr>
          <w:cantSplit/>
          <w:trHeight w:val="20"/>
        </w:trPr>
        <w:tc>
          <w:tcPr>
            <w:tcW w:w="3690" w:type="dxa"/>
          </w:tcPr>
          <w:p w14:paraId="56778ABF" w14:textId="77777777" w:rsidR="0067649F" w:rsidRPr="00CE0402" w:rsidRDefault="0067649F" w:rsidP="0067649F">
            <w:pPr>
              <w:pStyle w:val="Heading6"/>
              <w:ind w:left="-105"/>
              <w:rPr>
                <w:rFonts w:ascii="Arial" w:hAnsi="Arial" w:cs="Arial"/>
                <w:color w:val="000000"/>
                <w:sz w:val="18"/>
                <w:szCs w:val="18"/>
                <w:lang w:val="en-US"/>
              </w:rPr>
            </w:pPr>
            <w:r w:rsidRPr="00CE0402">
              <w:rPr>
                <w:rFonts w:ascii="Arial" w:hAnsi="Arial" w:cs="Arial"/>
                <w:color w:val="000000"/>
                <w:sz w:val="18"/>
                <w:szCs w:val="18"/>
                <w:lang w:val="en-US"/>
              </w:rPr>
              <w:t xml:space="preserve">   - Accrued interest</w:t>
            </w:r>
          </w:p>
        </w:tc>
        <w:tc>
          <w:tcPr>
            <w:tcW w:w="1440" w:type="dxa"/>
          </w:tcPr>
          <w:p w14:paraId="43129B00" w14:textId="2EED5758" w:rsidR="0067649F" w:rsidRPr="00CE0402" w:rsidRDefault="0067649F" w:rsidP="0067649F">
            <w:pPr>
              <w:ind w:right="-72"/>
              <w:jc w:val="right"/>
              <w:rPr>
                <w:rFonts w:cs="Arial"/>
                <w:sz w:val="18"/>
                <w:szCs w:val="18"/>
              </w:rPr>
            </w:pPr>
            <w:r w:rsidRPr="00CE0402">
              <w:rPr>
                <w:rFonts w:cs="Arial"/>
                <w:sz w:val="18"/>
                <w:szCs w:val="18"/>
              </w:rPr>
              <w:t xml:space="preserve"> 7,634 </w:t>
            </w:r>
          </w:p>
        </w:tc>
        <w:tc>
          <w:tcPr>
            <w:tcW w:w="1440" w:type="dxa"/>
          </w:tcPr>
          <w:p w14:paraId="3BD13221" w14:textId="490A67B6" w:rsidR="0067649F" w:rsidRPr="00CE0402" w:rsidRDefault="0067649F" w:rsidP="0067649F">
            <w:pPr>
              <w:ind w:right="-72"/>
              <w:jc w:val="right"/>
              <w:rPr>
                <w:rFonts w:cs="Arial"/>
                <w:sz w:val="18"/>
                <w:szCs w:val="18"/>
              </w:rPr>
            </w:pPr>
            <w:r w:rsidRPr="00CE0402">
              <w:rPr>
                <w:rFonts w:cs="Arial"/>
                <w:sz w:val="18"/>
                <w:szCs w:val="18"/>
              </w:rPr>
              <w:t xml:space="preserve"> 10,478 </w:t>
            </w:r>
          </w:p>
        </w:tc>
        <w:tc>
          <w:tcPr>
            <w:tcW w:w="1440" w:type="dxa"/>
          </w:tcPr>
          <w:p w14:paraId="637D01BD" w14:textId="2F3988C9" w:rsidR="0067649F" w:rsidRPr="00CE0402" w:rsidRDefault="0067649F" w:rsidP="0067649F">
            <w:pPr>
              <w:ind w:right="-72"/>
              <w:jc w:val="right"/>
              <w:rPr>
                <w:rFonts w:cs="Arial"/>
                <w:sz w:val="18"/>
                <w:szCs w:val="18"/>
              </w:rPr>
            </w:pPr>
            <w:r w:rsidRPr="00CE0402">
              <w:rPr>
                <w:rFonts w:cs="Arial"/>
                <w:sz w:val="18"/>
                <w:szCs w:val="18"/>
              </w:rPr>
              <w:t xml:space="preserve"> -   </w:t>
            </w:r>
          </w:p>
        </w:tc>
        <w:tc>
          <w:tcPr>
            <w:tcW w:w="1440" w:type="dxa"/>
          </w:tcPr>
          <w:p w14:paraId="4DB8A320" w14:textId="5D6A8968" w:rsidR="0067649F" w:rsidRPr="00CE0402" w:rsidRDefault="0067649F" w:rsidP="0067649F">
            <w:pPr>
              <w:ind w:right="-72"/>
              <w:jc w:val="right"/>
              <w:rPr>
                <w:rFonts w:cs="Arial"/>
                <w:sz w:val="18"/>
                <w:szCs w:val="18"/>
              </w:rPr>
            </w:pPr>
            <w:r w:rsidRPr="00CE0402">
              <w:rPr>
                <w:rFonts w:cs="Arial"/>
                <w:sz w:val="18"/>
                <w:szCs w:val="18"/>
              </w:rPr>
              <w:t xml:space="preserve"> -   </w:t>
            </w:r>
          </w:p>
        </w:tc>
      </w:tr>
      <w:tr w:rsidR="00356689" w:rsidRPr="00CE0402" w14:paraId="71E3F50A" w14:textId="77777777" w:rsidTr="00D75103">
        <w:trPr>
          <w:cantSplit/>
          <w:trHeight w:val="20"/>
        </w:trPr>
        <w:tc>
          <w:tcPr>
            <w:tcW w:w="3690" w:type="dxa"/>
          </w:tcPr>
          <w:p w14:paraId="01CD78FC" w14:textId="40901719" w:rsidR="00356689" w:rsidRPr="00CE0402" w:rsidRDefault="00356689" w:rsidP="00356689">
            <w:pPr>
              <w:pStyle w:val="Heading6"/>
              <w:ind w:left="-105"/>
              <w:jc w:val="left"/>
              <w:rPr>
                <w:rFonts w:ascii="Arial" w:hAnsi="Arial" w:cs="Arial"/>
                <w:color w:val="000000"/>
                <w:sz w:val="18"/>
                <w:szCs w:val="18"/>
                <w:lang w:val="en-US"/>
              </w:rPr>
            </w:pPr>
            <w:r w:rsidRPr="00CE0402">
              <w:rPr>
                <w:rFonts w:ascii="Arial" w:hAnsi="Arial" w:cs="Arial"/>
                <w:color w:val="000000"/>
                <w:sz w:val="18"/>
                <w:szCs w:val="18"/>
                <w:lang w:val="en-US"/>
              </w:rPr>
              <w:t xml:space="preserve">   - Lease liabilities</w:t>
            </w:r>
          </w:p>
        </w:tc>
        <w:tc>
          <w:tcPr>
            <w:tcW w:w="1440" w:type="dxa"/>
          </w:tcPr>
          <w:p w14:paraId="42A71072" w14:textId="3D2FE51D" w:rsidR="00356689" w:rsidRPr="00CE0402" w:rsidRDefault="00356689" w:rsidP="00356689">
            <w:pPr>
              <w:ind w:right="-72"/>
              <w:jc w:val="right"/>
              <w:rPr>
                <w:rFonts w:cs="Arial"/>
                <w:sz w:val="18"/>
                <w:szCs w:val="18"/>
              </w:rPr>
            </w:pPr>
            <w:r w:rsidRPr="00CE0402">
              <w:rPr>
                <w:rFonts w:cs="Arial"/>
                <w:sz w:val="18"/>
                <w:szCs w:val="18"/>
              </w:rPr>
              <w:t>95,404</w:t>
            </w:r>
          </w:p>
        </w:tc>
        <w:tc>
          <w:tcPr>
            <w:tcW w:w="1440" w:type="dxa"/>
          </w:tcPr>
          <w:p w14:paraId="1E2EC866" w14:textId="40E7DABC" w:rsidR="00356689" w:rsidRPr="00CE0402" w:rsidRDefault="00356689" w:rsidP="00356689">
            <w:pPr>
              <w:ind w:right="-72"/>
              <w:jc w:val="right"/>
              <w:rPr>
                <w:rFonts w:cs="Arial"/>
                <w:sz w:val="18"/>
                <w:szCs w:val="18"/>
              </w:rPr>
            </w:pPr>
            <w:r w:rsidRPr="00CE0402">
              <w:rPr>
                <w:rFonts w:cs="Arial"/>
                <w:sz w:val="18"/>
                <w:szCs w:val="18"/>
              </w:rPr>
              <w:t xml:space="preserve"> 104,370 </w:t>
            </w:r>
          </w:p>
        </w:tc>
        <w:tc>
          <w:tcPr>
            <w:tcW w:w="1440" w:type="dxa"/>
          </w:tcPr>
          <w:p w14:paraId="03CAB984" w14:textId="57FBE6D5" w:rsidR="00356689" w:rsidRPr="00CE0402" w:rsidRDefault="00356689" w:rsidP="00356689">
            <w:pPr>
              <w:ind w:right="-72"/>
              <w:jc w:val="right"/>
              <w:rPr>
                <w:rFonts w:cs="Arial"/>
                <w:sz w:val="18"/>
                <w:szCs w:val="18"/>
              </w:rPr>
            </w:pPr>
            <w:r w:rsidRPr="00CE0402">
              <w:rPr>
                <w:rFonts w:cs="Arial"/>
                <w:sz w:val="18"/>
                <w:szCs w:val="18"/>
              </w:rPr>
              <w:t xml:space="preserve"> 17,280 </w:t>
            </w:r>
          </w:p>
        </w:tc>
        <w:tc>
          <w:tcPr>
            <w:tcW w:w="1440" w:type="dxa"/>
          </w:tcPr>
          <w:p w14:paraId="133BA2DF" w14:textId="4B316EB7" w:rsidR="00356689" w:rsidRPr="00CE0402" w:rsidRDefault="00356689" w:rsidP="00356689">
            <w:pPr>
              <w:ind w:right="-72"/>
              <w:jc w:val="right"/>
              <w:rPr>
                <w:rFonts w:cs="Arial"/>
                <w:sz w:val="18"/>
                <w:szCs w:val="18"/>
              </w:rPr>
            </w:pPr>
            <w:r w:rsidRPr="00CE0402">
              <w:rPr>
                <w:rFonts w:cs="Arial"/>
                <w:sz w:val="18"/>
                <w:szCs w:val="18"/>
              </w:rPr>
              <w:t xml:space="preserve"> 18,339 </w:t>
            </w:r>
          </w:p>
        </w:tc>
      </w:tr>
      <w:tr w:rsidR="007D747E" w:rsidRPr="00CE0402" w14:paraId="41C1C9DC" w14:textId="77777777" w:rsidTr="00937039">
        <w:trPr>
          <w:cantSplit/>
          <w:trHeight w:val="20"/>
        </w:trPr>
        <w:tc>
          <w:tcPr>
            <w:tcW w:w="3690" w:type="dxa"/>
          </w:tcPr>
          <w:p w14:paraId="183E3E71" w14:textId="77777777" w:rsidR="007D747E" w:rsidRPr="00CE0402" w:rsidRDefault="007D747E" w:rsidP="007D747E">
            <w:pPr>
              <w:ind w:left="-105"/>
              <w:jc w:val="left"/>
              <w:rPr>
                <w:rFonts w:cs="Arial"/>
                <w:color w:val="000000"/>
                <w:sz w:val="18"/>
                <w:szCs w:val="18"/>
                <w:cs/>
              </w:rPr>
            </w:pPr>
          </w:p>
        </w:tc>
        <w:tc>
          <w:tcPr>
            <w:tcW w:w="1440" w:type="dxa"/>
            <w:tcBorders>
              <w:top w:val="single" w:sz="4" w:space="0" w:color="auto"/>
            </w:tcBorders>
            <w:vAlign w:val="bottom"/>
          </w:tcPr>
          <w:p w14:paraId="26EE2169" w14:textId="77777777" w:rsidR="007D747E" w:rsidRPr="00CE0402" w:rsidRDefault="007D747E" w:rsidP="007D747E">
            <w:pPr>
              <w:ind w:right="-72"/>
              <w:jc w:val="right"/>
              <w:rPr>
                <w:rFonts w:cs="Arial"/>
                <w:sz w:val="18"/>
                <w:szCs w:val="18"/>
              </w:rPr>
            </w:pPr>
          </w:p>
        </w:tc>
        <w:tc>
          <w:tcPr>
            <w:tcW w:w="1440" w:type="dxa"/>
            <w:tcBorders>
              <w:top w:val="single" w:sz="4" w:space="0" w:color="auto"/>
            </w:tcBorders>
            <w:vAlign w:val="bottom"/>
          </w:tcPr>
          <w:p w14:paraId="18848101" w14:textId="77777777" w:rsidR="007D747E" w:rsidRPr="00CE0402" w:rsidRDefault="007D747E" w:rsidP="007D747E">
            <w:pPr>
              <w:ind w:right="-72"/>
              <w:jc w:val="right"/>
              <w:rPr>
                <w:rFonts w:cs="Arial"/>
                <w:sz w:val="18"/>
                <w:szCs w:val="18"/>
              </w:rPr>
            </w:pPr>
          </w:p>
        </w:tc>
        <w:tc>
          <w:tcPr>
            <w:tcW w:w="1440" w:type="dxa"/>
            <w:tcBorders>
              <w:top w:val="single" w:sz="4" w:space="0" w:color="auto"/>
            </w:tcBorders>
            <w:vAlign w:val="bottom"/>
          </w:tcPr>
          <w:p w14:paraId="2E55BE42" w14:textId="77777777" w:rsidR="007D747E" w:rsidRPr="00CE0402" w:rsidRDefault="007D747E" w:rsidP="007D747E">
            <w:pPr>
              <w:ind w:right="-72"/>
              <w:jc w:val="right"/>
              <w:rPr>
                <w:rFonts w:cs="Arial"/>
                <w:sz w:val="18"/>
                <w:szCs w:val="18"/>
              </w:rPr>
            </w:pPr>
          </w:p>
        </w:tc>
        <w:tc>
          <w:tcPr>
            <w:tcW w:w="1440" w:type="dxa"/>
            <w:tcBorders>
              <w:top w:val="single" w:sz="4" w:space="0" w:color="auto"/>
            </w:tcBorders>
            <w:vAlign w:val="bottom"/>
          </w:tcPr>
          <w:p w14:paraId="2A70BAFA" w14:textId="77777777" w:rsidR="007D747E" w:rsidRPr="00CE0402" w:rsidRDefault="007D747E" w:rsidP="007D747E">
            <w:pPr>
              <w:ind w:right="-72"/>
              <w:jc w:val="right"/>
              <w:rPr>
                <w:rFonts w:cs="Arial"/>
                <w:sz w:val="18"/>
                <w:szCs w:val="18"/>
              </w:rPr>
            </w:pPr>
          </w:p>
        </w:tc>
      </w:tr>
      <w:tr w:rsidR="00D20307" w:rsidRPr="00CE0402" w14:paraId="582A7184" w14:textId="77777777" w:rsidTr="00137D73">
        <w:trPr>
          <w:cantSplit/>
          <w:trHeight w:val="20"/>
        </w:trPr>
        <w:tc>
          <w:tcPr>
            <w:tcW w:w="3690" w:type="dxa"/>
          </w:tcPr>
          <w:p w14:paraId="4269C9E0" w14:textId="77777777" w:rsidR="00D20307" w:rsidRPr="00CE0402" w:rsidRDefault="00D20307" w:rsidP="00D20307">
            <w:pPr>
              <w:ind w:left="-105"/>
              <w:jc w:val="left"/>
              <w:rPr>
                <w:rFonts w:cs="Arial"/>
                <w:color w:val="000000"/>
                <w:sz w:val="18"/>
                <w:szCs w:val="18"/>
              </w:rPr>
            </w:pPr>
            <w:r w:rsidRPr="00CE0402">
              <w:rPr>
                <w:rFonts w:cs="Arial"/>
                <w:color w:val="000000"/>
                <w:sz w:val="18"/>
                <w:szCs w:val="18"/>
              </w:rPr>
              <w:t>Total current borrowings</w:t>
            </w:r>
          </w:p>
        </w:tc>
        <w:tc>
          <w:tcPr>
            <w:tcW w:w="1440" w:type="dxa"/>
            <w:tcBorders>
              <w:bottom w:val="single" w:sz="4" w:space="0" w:color="auto"/>
            </w:tcBorders>
          </w:tcPr>
          <w:p w14:paraId="6F725EC1" w14:textId="4F0FF776" w:rsidR="00D20307" w:rsidRPr="00CE0402" w:rsidRDefault="00D20307" w:rsidP="00D20307">
            <w:pPr>
              <w:ind w:right="-72"/>
              <w:jc w:val="right"/>
              <w:rPr>
                <w:rFonts w:cs="Arial"/>
                <w:sz w:val="18"/>
                <w:szCs w:val="18"/>
              </w:rPr>
            </w:pPr>
            <w:r w:rsidRPr="00CE0402">
              <w:rPr>
                <w:rFonts w:cs="Arial"/>
                <w:sz w:val="18"/>
                <w:szCs w:val="18"/>
              </w:rPr>
              <w:t>1,250,077</w:t>
            </w:r>
          </w:p>
        </w:tc>
        <w:tc>
          <w:tcPr>
            <w:tcW w:w="1440" w:type="dxa"/>
            <w:tcBorders>
              <w:bottom w:val="single" w:sz="4" w:space="0" w:color="auto"/>
            </w:tcBorders>
          </w:tcPr>
          <w:p w14:paraId="11A9FDCA" w14:textId="261388BE" w:rsidR="00D20307" w:rsidRPr="00CE0402" w:rsidRDefault="00D20307" w:rsidP="00D20307">
            <w:pPr>
              <w:ind w:right="-72"/>
              <w:jc w:val="right"/>
              <w:rPr>
                <w:rFonts w:cs="Arial"/>
                <w:sz w:val="18"/>
                <w:szCs w:val="18"/>
              </w:rPr>
            </w:pPr>
            <w:r w:rsidRPr="00CE0402">
              <w:rPr>
                <w:rFonts w:cs="Arial"/>
                <w:sz w:val="18"/>
                <w:szCs w:val="18"/>
              </w:rPr>
              <w:t xml:space="preserve"> 642,953 </w:t>
            </w:r>
          </w:p>
        </w:tc>
        <w:tc>
          <w:tcPr>
            <w:tcW w:w="1440" w:type="dxa"/>
            <w:tcBorders>
              <w:bottom w:val="single" w:sz="4" w:space="0" w:color="auto"/>
            </w:tcBorders>
          </w:tcPr>
          <w:p w14:paraId="4179E29C" w14:textId="6234B7D0" w:rsidR="00D20307" w:rsidRPr="00CE0402" w:rsidRDefault="00D20307" w:rsidP="00D20307">
            <w:pPr>
              <w:ind w:right="-72"/>
              <w:jc w:val="right"/>
              <w:rPr>
                <w:rFonts w:cs="Arial"/>
                <w:sz w:val="18"/>
                <w:szCs w:val="18"/>
              </w:rPr>
            </w:pPr>
            <w:r w:rsidRPr="00CE0402">
              <w:rPr>
                <w:rFonts w:cs="Arial"/>
                <w:sz w:val="18"/>
                <w:szCs w:val="18"/>
              </w:rPr>
              <w:t xml:space="preserve"> 631,373 </w:t>
            </w:r>
          </w:p>
        </w:tc>
        <w:tc>
          <w:tcPr>
            <w:tcW w:w="1440" w:type="dxa"/>
            <w:tcBorders>
              <w:bottom w:val="single" w:sz="4" w:space="0" w:color="auto"/>
            </w:tcBorders>
          </w:tcPr>
          <w:p w14:paraId="7BF7454C" w14:textId="132897A7" w:rsidR="00D20307" w:rsidRPr="00CE0402" w:rsidRDefault="00D20307" w:rsidP="00D20307">
            <w:pPr>
              <w:ind w:right="-72"/>
              <w:jc w:val="right"/>
              <w:rPr>
                <w:rFonts w:cs="Arial"/>
                <w:sz w:val="18"/>
                <w:szCs w:val="18"/>
              </w:rPr>
            </w:pPr>
            <w:r w:rsidRPr="00CE0402">
              <w:rPr>
                <w:rFonts w:cs="Arial"/>
                <w:sz w:val="18"/>
                <w:szCs w:val="18"/>
              </w:rPr>
              <w:t xml:space="preserve"> 322,747 </w:t>
            </w:r>
          </w:p>
        </w:tc>
      </w:tr>
      <w:tr w:rsidR="007D747E" w:rsidRPr="00CE0402" w14:paraId="5E5F4D13" w14:textId="77777777" w:rsidTr="00937039">
        <w:trPr>
          <w:cantSplit/>
          <w:trHeight w:val="20"/>
        </w:trPr>
        <w:tc>
          <w:tcPr>
            <w:tcW w:w="3690" w:type="dxa"/>
          </w:tcPr>
          <w:p w14:paraId="6F51A6FF" w14:textId="77777777" w:rsidR="007D747E" w:rsidRPr="00CE0402" w:rsidRDefault="007D747E" w:rsidP="007D747E">
            <w:pPr>
              <w:ind w:left="-105"/>
              <w:jc w:val="left"/>
              <w:rPr>
                <w:rFonts w:cs="Arial"/>
                <w:b/>
                <w:bCs/>
                <w:color w:val="000000"/>
                <w:sz w:val="18"/>
                <w:szCs w:val="18"/>
                <w:cs/>
              </w:rPr>
            </w:pPr>
          </w:p>
        </w:tc>
        <w:tc>
          <w:tcPr>
            <w:tcW w:w="1440" w:type="dxa"/>
            <w:tcBorders>
              <w:top w:val="single" w:sz="4" w:space="0" w:color="auto"/>
            </w:tcBorders>
            <w:vAlign w:val="bottom"/>
          </w:tcPr>
          <w:p w14:paraId="2A8080DF" w14:textId="77777777" w:rsidR="007D747E" w:rsidRPr="00CE0402" w:rsidRDefault="007D747E" w:rsidP="007D747E">
            <w:pPr>
              <w:ind w:right="-72"/>
              <w:jc w:val="right"/>
              <w:rPr>
                <w:rFonts w:cs="Arial"/>
                <w:sz w:val="18"/>
                <w:szCs w:val="18"/>
              </w:rPr>
            </w:pPr>
          </w:p>
        </w:tc>
        <w:tc>
          <w:tcPr>
            <w:tcW w:w="1440" w:type="dxa"/>
            <w:tcBorders>
              <w:top w:val="single" w:sz="4" w:space="0" w:color="auto"/>
            </w:tcBorders>
            <w:vAlign w:val="bottom"/>
          </w:tcPr>
          <w:p w14:paraId="1EDCA4C9" w14:textId="77777777" w:rsidR="007D747E" w:rsidRPr="00CE0402" w:rsidRDefault="007D747E" w:rsidP="007D747E">
            <w:pPr>
              <w:ind w:right="-72"/>
              <w:jc w:val="right"/>
              <w:rPr>
                <w:rFonts w:cs="Arial"/>
                <w:sz w:val="18"/>
                <w:szCs w:val="18"/>
              </w:rPr>
            </w:pPr>
          </w:p>
        </w:tc>
        <w:tc>
          <w:tcPr>
            <w:tcW w:w="1440" w:type="dxa"/>
            <w:tcBorders>
              <w:top w:val="single" w:sz="4" w:space="0" w:color="auto"/>
            </w:tcBorders>
            <w:vAlign w:val="bottom"/>
          </w:tcPr>
          <w:p w14:paraId="11AA6839" w14:textId="77777777" w:rsidR="007D747E" w:rsidRPr="00CE0402" w:rsidRDefault="007D747E" w:rsidP="007D747E">
            <w:pPr>
              <w:ind w:right="-72"/>
              <w:jc w:val="right"/>
              <w:rPr>
                <w:rFonts w:cs="Arial"/>
                <w:sz w:val="18"/>
                <w:szCs w:val="18"/>
              </w:rPr>
            </w:pPr>
          </w:p>
        </w:tc>
        <w:tc>
          <w:tcPr>
            <w:tcW w:w="1440" w:type="dxa"/>
            <w:tcBorders>
              <w:top w:val="single" w:sz="4" w:space="0" w:color="auto"/>
            </w:tcBorders>
            <w:vAlign w:val="bottom"/>
          </w:tcPr>
          <w:p w14:paraId="516D04D5" w14:textId="77777777" w:rsidR="007D747E" w:rsidRPr="00CE0402" w:rsidRDefault="007D747E" w:rsidP="007D747E">
            <w:pPr>
              <w:ind w:right="-72"/>
              <w:jc w:val="right"/>
              <w:rPr>
                <w:rFonts w:cs="Arial"/>
                <w:sz w:val="18"/>
                <w:szCs w:val="18"/>
              </w:rPr>
            </w:pPr>
          </w:p>
        </w:tc>
      </w:tr>
      <w:tr w:rsidR="007D747E" w:rsidRPr="00CE0402" w14:paraId="043007A6" w14:textId="77777777" w:rsidTr="00937039">
        <w:trPr>
          <w:cantSplit/>
          <w:trHeight w:val="20"/>
        </w:trPr>
        <w:tc>
          <w:tcPr>
            <w:tcW w:w="3690" w:type="dxa"/>
          </w:tcPr>
          <w:p w14:paraId="091CA8BF" w14:textId="77777777" w:rsidR="007D747E" w:rsidRPr="00CE0402" w:rsidRDefault="007D747E" w:rsidP="007D747E">
            <w:pPr>
              <w:ind w:left="-105"/>
              <w:jc w:val="left"/>
              <w:rPr>
                <w:rFonts w:cs="Arial"/>
                <w:color w:val="000000"/>
                <w:sz w:val="18"/>
                <w:szCs w:val="18"/>
              </w:rPr>
            </w:pPr>
            <w:r w:rsidRPr="00CE0402">
              <w:rPr>
                <w:rFonts w:cs="Arial"/>
                <w:b/>
                <w:bCs/>
                <w:color w:val="000000"/>
                <w:sz w:val="18"/>
                <w:szCs w:val="18"/>
              </w:rPr>
              <w:t>Non-current</w:t>
            </w:r>
          </w:p>
        </w:tc>
        <w:tc>
          <w:tcPr>
            <w:tcW w:w="1440" w:type="dxa"/>
            <w:vAlign w:val="bottom"/>
          </w:tcPr>
          <w:p w14:paraId="2B826EDF" w14:textId="77777777" w:rsidR="007D747E" w:rsidRPr="00CE0402" w:rsidRDefault="007D747E" w:rsidP="007D747E">
            <w:pPr>
              <w:ind w:right="-72"/>
              <w:jc w:val="right"/>
              <w:rPr>
                <w:rFonts w:cs="Arial"/>
                <w:sz w:val="18"/>
                <w:szCs w:val="18"/>
              </w:rPr>
            </w:pPr>
          </w:p>
        </w:tc>
        <w:tc>
          <w:tcPr>
            <w:tcW w:w="1440" w:type="dxa"/>
            <w:vAlign w:val="bottom"/>
          </w:tcPr>
          <w:p w14:paraId="45E41F6D" w14:textId="77777777" w:rsidR="007D747E" w:rsidRPr="00CE0402" w:rsidRDefault="007D747E" w:rsidP="007D747E">
            <w:pPr>
              <w:ind w:right="-72"/>
              <w:jc w:val="right"/>
              <w:rPr>
                <w:rFonts w:cs="Arial"/>
                <w:sz w:val="18"/>
                <w:szCs w:val="18"/>
              </w:rPr>
            </w:pPr>
          </w:p>
        </w:tc>
        <w:tc>
          <w:tcPr>
            <w:tcW w:w="1440" w:type="dxa"/>
            <w:vAlign w:val="bottom"/>
          </w:tcPr>
          <w:p w14:paraId="5B967E33" w14:textId="77777777" w:rsidR="007D747E" w:rsidRPr="00CE0402" w:rsidRDefault="007D747E" w:rsidP="007D747E">
            <w:pPr>
              <w:ind w:right="-72"/>
              <w:jc w:val="right"/>
              <w:rPr>
                <w:rFonts w:cs="Arial"/>
                <w:sz w:val="18"/>
                <w:szCs w:val="18"/>
              </w:rPr>
            </w:pPr>
          </w:p>
        </w:tc>
        <w:tc>
          <w:tcPr>
            <w:tcW w:w="1440" w:type="dxa"/>
            <w:vAlign w:val="bottom"/>
          </w:tcPr>
          <w:p w14:paraId="3774500E" w14:textId="77777777" w:rsidR="007D747E" w:rsidRPr="00CE0402" w:rsidRDefault="007D747E" w:rsidP="007D747E">
            <w:pPr>
              <w:ind w:right="-72"/>
              <w:jc w:val="right"/>
              <w:rPr>
                <w:rFonts w:cs="Arial"/>
                <w:sz w:val="18"/>
                <w:szCs w:val="18"/>
              </w:rPr>
            </w:pPr>
          </w:p>
        </w:tc>
      </w:tr>
      <w:tr w:rsidR="007D747E" w:rsidRPr="00CE0402" w14:paraId="42202B1F" w14:textId="77777777" w:rsidTr="00937039">
        <w:trPr>
          <w:cantSplit/>
          <w:trHeight w:val="20"/>
        </w:trPr>
        <w:tc>
          <w:tcPr>
            <w:tcW w:w="3690" w:type="dxa"/>
          </w:tcPr>
          <w:p w14:paraId="41A2279F" w14:textId="77777777" w:rsidR="007D747E" w:rsidRPr="00CE0402" w:rsidRDefault="007D747E" w:rsidP="007D747E">
            <w:pPr>
              <w:ind w:left="-105"/>
              <w:jc w:val="left"/>
              <w:rPr>
                <w:rFonts w:cs="Arial"/>
                <w:color w:val="000000"/>
                <w:sz w:val="18"/>
                <w:szCs w:val="18"/>
                <w:cs/>
              </w:rPr>
            </w:pPr>
            <w:r w:rsidRPr="00CE0402">
              <w:rPr>
                <w:rFonts w:cs="Arial"/>
                <w:color w:val="000000"/>
                <w:sz w:val="18"/>
                <w:szCs w:val="18"/>
              </w:rPr>
              <w:t>Long-term borrowings</w:t>
            </w:r>
          </w:p>
        </w:tc>
        <w:tc>
          <w:tcPr>
            <w:tcW w:w="1440" w:type="dxa"/>
            <w:vAlign w:val="bottom"/>
          </w:tcPr>
          <w:p w14:paraId="04D6E112" w14:textId="77777777" w:rsidR="007D747E" w:rsidRPr="00CE0402" w:rsidRDefault="007D747E" w:rsidP="007D747E">
            <w:pPr>
              <w:ind w:right="-72"/>
              <w:jc w:val="right"/>
              <w:rPr>
                <w:rFonts w:cs="Arial"/>
                <w:sz w:val="18"/>
                <w:szCs w:val="18"/>
              </w:rPr>
            </w:pPr>
          </w:p>
        </w:tc>
        <w:tc>
          <w:tcPr>
            <w:tcW w:w="1440" w:type="dxa"/>
            <w:vAlign w:val="bottom"/>
          </w:tcPr>
          <w:p w14:paraId="42852F01" w14:textId="77777777" w:rsidR="007D747E" w:rsidRPr="00CE0402" w:rsidRDefault="007D747E" w:rsidP="007D747E">
            <w:pPr>
              <w:ind w:right="-72"/>
              <w:jc w:val="right"/>
              <w:rPr>
                <w:rFonts w:cs="Arial"/>
                <w:sz w:val="18"/>
                <w:szCs w:val="18"/>
              </w:rPr>
            </w:pPr>
          </w:p>
        </w:tc>
        <w:tc>
          <w:tcPr>
            <w:tcW w:w="1440" w:type="dxa"/>
            <w:vAlign w:val="bottom"/>
          </w:tcPr>
          <w:p w14:paraId="0A690D70" w14:textId="77777777" w:rsidR="007D747E" w:rsidRPr="00CE0402" w:rsidRDefault="007D747E" w:rsidP="007D747E">
            <w:pPr>
              <w:ind w:right="-72"/>
              <w:jc w:val="right"/>
              <w:rPr>
                <w:rFonts w:cs="Arial"/>
                <w:sz w:val="18"/>
                <w:szCs w:val="18"/>
              </w:rPr>
            </w:pPr>
          </w:p>
        </w:tc>
        <w:tc>
          <w:tcPr>
            <w:tcW w:w="1440" w:type="dxa"/>
            <w:vAlign w:val="bottom"/>
          </w:tcPr>
          <w:p w14:paraId="7B352D84" w14:textId="77777777" w:rsidR="007D747E" w:rsidRPr="00CE0402" w:rsidRDefault="007D747E" w:rsidP="007D747E">
            <w:pPr>
              <w:ind w:right="-72"/>
              <w:jc w:val="right"/>
              <w:rPr>
                <w:rFonts w:cs="Arial"/>
                <w:sz w:val="18"/>
                <w:szCs w:val="18"/>
              </w:rPr>
            </w:pPr>
          </w:p>
        </w:tc>
      </w:tr>
      <w:tr w:rsidR="007B1A94" w:rsidRPr="00CE0402" w14:paraId="79204DDC" w14:textId="77777777" w:rsidTr="009B0507">
        <w:trPr>
          <w:cantSplit/>
          <w:trHeight w:val="20"/>
        </w:trPr>
        <w:tc>
          <w:tcPr>
            <w:tcW w:w="3690" w:type="dxa"/>
          </w:tcPr>
          <w:p w14:paraId="6ECBCD2B" w14:textId="05BB4C69" w:rsidR="007B1A94" w:rsidRPr="00CE0402" w:rsidRDefault="007B1A94" w:rsidP="007B1A94">
            <w:pPr>
              <w:ind w:left="-105"/>
              <w:jc w:val="left"/>
              <w:rPr>
                <w:rFonts w:cs="Arial"/>
                <w:color w:val="000000"/>
                <w:sz w:val="18"/>
                <w:szCs w:val="18"/>
              </w:rPr>
            </w:pPr>
            <w:r w:rsidRPr="00CE0402">
              <w:rPr>
                <w:rFonts w:cs="Arial"/>
                <w:color w:val="000000"/>
                <w:sz w:val="18"/>
                <w:szCs w:val="18"/>
              </w:rPr>
              <w:t xml:space="preserve">  - Bank borrowings</w:t>
            </w:r>
          </w:p>
        </w:tc>
        <w:tc>
          <w:tcPr>
            <w:tcW w:w="1440" w:type="dxa"/>
          </w:tcPr>
          <w:p w14:paraId="1B8ADEFD" w14:textId="58DB13C7" w:rsidR="007B1A94" w:rsidRPr="00CE0402" w:rsidRDefault="007B1A94" w:rsidP="007B1A94">
            <w:pPr>
              <w:ind w:right="-72"/>
              <w:jc w:val="right"/>
              <w:rPr>
                <w:rFonts w:cs="Arial"/>
                <w:sz w:val="18"/>
                <w:szCs w:val="18"/>
              </w:rPr>
            </w:pPr>
            <w:r w:rsidRPr="00CE0402">
              <w:rPr>
                <w:rFonts w:cs="Arial"/>
                <w:sz w:val="18"/>
                <w:szCs w:val="18"/>
              </w:rPr>
              <w:t xml:space="preserve"> 2,637,406 </w:t>
            </w:r>
          </w:p>
        </w:tc>
        <w:tc>
          <w:tcPr>
            <w:tcW w:w="1440" w:type="dxa"/>
          </w:tcPr>
          <w:p w14:paraId="399946D5" w14:textId="7FE39156" w:rsidR="007B1A94" w:rsidRPr="00CE0402" w:rsidRDefault="007B1A94" w:rsidP="007B1A94">
            <w:pPr>
              <w:ind w:right="-72"/>
              <w:jc w:val="right"/>
              <w:rPr>
                <w:rFonts w:cs="Arial"/>
                <w:sz w:val="18"/>
                <w:szCs w:val="18"/>
              </w:rPr>
            </w:pPr>
            <w:r w:rsidRPr="00CE0402">
              <w:rPr>
                <w:rFonts w:cs="Arial"/>
                <w:sz w:val="18"/>
                <w:szCs w:val="18"/>
              </w:rPr>
              <w:t xml:space="preserve"> 2,674,760 </w:t>
            </w:r>
          </w:p>
        </w:tc>
        <w:tc>
          <w:tcPr>
            <w:tcW w:w="1440" w:type="dxa"/>
          </w:tcPr>
          <w:p w14:paraId="483F38B0" w14:textId="584B83C8" w:rsidR="007B1A94" w:rsidRPr="00CE0402" w:rsidRDefault="007B1A94" w:rsidP="007B1A94">
            <w:pPr>
              <w:ind w:right="-72"/>
              <w:jc w:val="right"/>
              <w:rPr>
                <w:rFonts w:cs="Arial"/>
                <w:sz w:val="18"/>
                <w:szCs w:val="18"/>
              </w:rPr>
            </w:pPr>
            <w:r w:rsidRPr="00CE0402">
              <w:rPr>
                <w:rFonts w:cs="Arial"/>
                <w:sz w:val="18"/>
                <w:szCs w:val="18"/>
              </w:rPr>
              <w:t xml:space="preserve"> 483,750 </w:t>
            </w:r>
          </w:p>
        </w:tc>
        <w:tc>
          <w:tcPr>
            <w:tcW w:w="1440" w:type="dxa"/>
          </w:tcPr>
          <w:p w14:paraId="3C6E9393" w14:textId="2564F89A" w:rsidR="007B1A94" w:rsidRPr="00CE0402" w:rsidRDefault="007B1A94" w:rsidP="007B1A94">
            <w:pPr>
              <w:ind w:right="-72"/>
              <w:jc w:val="right"/>
              <w:rPr>
                <w:rFonts w:cs="Arial"/>
                <w:sz w:val="18"/>
                <w:szCs w:val="18"/>
              </w:rPr>
            </w:pPr>
            <w:r w:rsidRPr="00CE0402">
              <w:rPr>
                <w:rFonts w:cs="Arial"/>
                <w:sz w:val="18"/>
                <w:szCs w:val="18"/>
              </w:rPr>
              <w:t xml:space="preserve"> 558,555 </w:t>
            </w:r>
          </w:p>
        </w:tc>
      </w:tr>
      <w:tr w:rsidR="00C27A4E" w:rsidRPr="00CE0402" w14:paraId="1DDC1F5B" w14:textId="77777777" w:rsidTr="00D67A1C">
        <w:trPr>
          <w:cantSplit/>
          <w:trHeight w:val="20"/>
        </w:trPr>
        <w:tc>
          <w:tcPr>
            <w:tcW w:w="3690" w:type="dxa"/>
          </w:tcPr>
          <w:p w14:paraId="06A3E214" w14:textId="524EC4D5" w:rsidR="00C27A4E" w:rsidRPr="00CE0402" w:rsidRDefault="00C27A4E" w:rsidP="00C27A4E">
            <w:pPr>
              <w:ind w:left="-105"/>
              <w:jc w:val="left"/>
              <w:rPr>
                <w:rFonts w:cs="Arial"/>
                <w:color w:val="000000"/>
                <w:sz w:val="18"/>
                <w:szCs w:val="18"/>
              </w:rPr>
            </w:pPr>
            <w:r w:rsidRPr="00CE0402">
              <w:rPr>
                <w:rFonts w:cs="Arial"/>
                <w:color w:val="000000"/>
                <w:sz w:val="18"/>
                <w:szCs w:val="18"/>
              </w:rPr>
              <w:t xml:space="preserve">  - Lease liabilities</w:t>
            </w:r>
          </w:p>
        </w:tc>
        <w:tc>
          <w:tcPr>
            <w:tcW w:w="1440" w:type="dxa"/>
          </w:tcPr>
          <w:p w14:paraId="5824BB49" w14:textId="5BADD420" w:rsidR="00C27A4E" w:rsidRPr="00CE0402" w:rsidRDefault="00C27A4E" w:rsidP="00C27A4E">
            <w:pPr>
              <w:ind w:right="-72"/>
              <w:jc w:val="right"/>
              <w:rPr>
                <w:rFonts w:cs="Arial"/>
                <w:sz w:val="18"/>
                <w:szCs w:val="18"/>
              </w:rPr>
            </w:pPr>
            <w:r w:rsidRPr="00CE0402">
              <w:rPr>
                <w:rFonts w:cs="Arial"/>
                <w:sz w:val="18"/>
                <w:szCs w:val="18"/>
              </w:rPr>
              <w:t>333,085</w:t>
            </w:r>
          </w:p>
        </w:tc>
        <w:tc>
          <w:tcPr>
            <w:tcW w:w="1440" w:type="dxa"/>
          </w:tcPr>
          <w:p w14:paraId="1431BBD3" w14:textId="1012BD38" w:rsidR="00C27A4E" w:rsidRPr="00CE0402" w:rsidRDefault="00C27A4E" w:rsidP="00C27A4E">
            <w:pPr>
              <w:ind w:right="-72"/>
              <w:jc w:val="right"/>
              <w:rPr>
                <w:rFonts w:cs="Arial"/>
                <w:sz w:val="18"/>
                <w:szCs w:val="18"/>
              </w:rPr>
            </w:pPr>
            <w:r w:rsidRPr="00CE0402">
              <w:rPr>
                <w:rFonts w:cs="Arial"/>
                <w:sz w:val="18"/>
                <w:szCs w:val="18"/>
              </w:rPr>
              <w:t xml:space="preserve"> 355,344 </w:t>
            </w:r>
          </w:p>
        </w:tc>
        <w:tc>
          <w:tcPr>
            <w:tcW w:w="1440" w:type="dxa"/>
          </w:tcPr>
          <w:p w14:paraId="52FF4FD0" w14:textId="0BB29C20" w:rsidR="00C27A4E" w:rsidRPr="00CE0402" w:rsidRDefault="00C27A4E" w:rsidP="00C27A4E">
            <w:pPr>
              <w:ind w:right="-72"/>
              <w:jc w:val="right"/>
              <w:rPr>
                <w:rFonts w:cs="Arial"/>
                <w:sz w:val="18"/>
                <w:szCs w:val="18"/>
              </w:rPr>
            </w:pPr>
            <w:r w:rsidRPr="00CE0402">
              <w:rPr>
                <w:rFonts w:cs="Arial"/>
                <w:sz w:val="18"/>
                <w:szCs w:val="18"/>
              </w:rPr>
              <w:t xml:space="preserve"> 72,764 </w:t>
            </w:r>
          </w:p>
        </w:tc>
        <w:tc>
          <w:tcPr>
            <w:tcW w:w="1440" w:type="dxa"/>
          </w:tcPr>
          <w:p w14:paraId="27A5C750" w14:textId="7C859565" w:rsidR="00C27A4E" w:rsidRPr="00CE0402" w:rsidRDefault="00C27A4E" w:rsidP="00C27A4E">
            <w:pPr>
              <w:ind w:right="-72"/>
              <w:jc w:val="right"/>
              <w:rPr>
                <w:rFonts w:cs="Arial"/>
                <w:sz w:val="18"/>
                <w:szCs w:val="18"/>
              </w:rPr>
            </w:pPr>
            <w:r w:rsidRPr="00CE0402">
              <w:rPr>
                <w:rFonts w:cs="Arial"/>
                <w:sz w:val="18"/>
                <w:szCs w:val="18"/>
              </w:rPr>
              <w:t xml:space="preserve"> 80,454 </w:t>
            </w:r>
          </w:p>
        </w:tc>
      </w:tr>
      <w:tr w:rsidR="004D2F76" w:rsidRPr="00CE0402" w14:paraId="6FF92572" w14:textId="77777777" w:rsidTr="00937039">
        <w:trPr>
          <w:cantSplit/>
          <w:trHeight w:val="20"/>
        </w:trPr>
        <w:tc>
          <w:tcPr>
            <w:tcW w:w="3690" w:type="dxa"/>
          </w:tcPr>
          <w:p w14:paraId="18EA9A27" w14:textId="77777777" w:rsidR="004D2F76" w:rsidRPr="00CE0402" w:rsidRDefault="004D2F76" w:rsidP="004D2F76">
            <w:pPr>
              <w:ind w:left="-105"/>
              <w:jc w:val="left"/>
              <w:rPr>
                <w:rFonts w:cs="Arial"/>
                <w:color w:val="000000"/>
                <w:sz w:val="18"/>
                <w:szCs w:val="18"/>
              </w:rPr>
            </w:pPr>
          </w:p>
        </w:tc>
        <w:tc>
          <w:tcPr>
            <w:tcW w:w="1440" w:type="dxa"/>
            <w:tcBorders>
              <w:top w:val="single" w:sz="4" w:space="0" w:color="auto"/>
            </w:tcBorders>
            <w:vAlign w:val="bottom"/>
          </w:tcPr>
          <w:p w14:paraId="7B28838F" w14:textId="77777777" w:rsidR="004D2F76" w:rsidRPr="00CE0402" w:rsidRDefault="004D2F76" w:rsidP="004D2F76">
            <w:pPr>
              <w:ind w:right="-72"/>
              <w:jc w:val="right"/>
              <w:rPr>
                <w:rFonts w:cs="Arial"/>
                <w:sz w:val="18"/>
                <w:szCs w:val="18"/>
              </w:rPr>
            </w:pPr>
          </w:p>
        </w:tc>
        <w:tc>
          <w:tcPr>
            <w:tcW w:w="1440" w:type="dxa"/>
            <w:tcBorders>
              <w:top w:val="single" w:sz="4" w:space="0" w:color="auto"/>
            </w:tcBorders>
            <w:vAlign w:val="bottom"/>
          </w:tcPr>
          <w:p w14:paraId="5C4C0A65" w14:textId="77777777" w:rsidR="004D2F76" w:rsidRPr="00CE0402" w:rsidRDefault="004D2F76" w:rsidP="004D2F76">
            <w:pPr>
              <w:ind w:right="-72"/>
              <w:jc w:val="right"/>
              <w:rPr>
                <w:rFonts w:cs="Arial"/>
                <w:sz w:val="18"/>
                <w:szCs w:val="18"/>
              </w:rPr>
            </w:pPr>
          </w:p>
        </w:tc>
        <w:tc>
          <w:tcPr>
            <w:tcW w:w="1440" w:type="dxa"/>
            <w:tcBorders>
              <w:top w:val="single" w:sz="4" w:space="0" w:color="auto"/>
            </w:tcBorders>
            <w:vAlign w:val="bottom"/>
          </w:tcPr>
          <w:p w14:paraId="6C37B1DC" w14:textId="77777777" w:rsidR="004D2F76" w:rsidRPr="00CE0402" w:rsidRDefault="004D2F76" w:rsidP="004D2F76">
            <w:pPr>
              <w:ind w:right="-72"/>
              <w:jc w:val="right"/>
              <w:rPr>
                <w:rFonts w:cs="Arial"/>
                <w:sz w:val="18"/>
                <w:szCs w:val="18"/>
              </w:rPr>
            </w:pPr>
          </w:p>
        </w:tc>
        <w:tc>
          <w:tcPr>
            <w:tcW w:w="1440" w:type="dxa"/>
            <w:tcBorders>
              <w:top w:val="single" w:sz="4" w:space="0" w:color="auto"/>
            </w:tcBorders>
            <w:vAlign w:val="bottom"/>
          </w:tcPr>
          <w:p w14:paraId="2FAF37B7" w14:textId="77777777" w:rsidR="004D2F76" w:rsidRPr="00CE0402" w:rsidRDefault="004D2F76" w:rsidP="004D2F76">
            <w:pPr>
              <w:ind w:right="-72"/>
              <w:jc w:val="right"/>
              <w:rPr>
                <w:rFonts w:cs="Arial"/>
                <w:sz w:val="18"/>
                <w:szCs w:val="18"/>
              </w:rPr>
            </w:pPr>
          </w:p>
        </w:tc>
      </w:tr>
      <w:tr w:rsidR="00ED5E18" w:rsidRPr="00CE0402" w14:paraId="1AF17E89" w14:textId="77777777" w:rsidTr="00F529FC">
        <w:trPr>
          <w:cantSplit/>
          <w:trHeight w:val="20"/>
        </w:trPr>
        <w:tc>
          <w:tcPr>
            <w:tcW w:w="3690" w:type="dxa"/>
          </w:tcPr>
          <w:p w14:paraId="441E6892" w14:textId="77777777" w:rsidR="00ED5E18" w:rsidRPr="00CE0402" w:rsidRDefault="00ED5E18" w:rsidP="00ED5E18">
            <w:pPr>
              <w:ind w:left="-105"/>
              <w:jc w:val="left"/>
              <w:rPr>
                <w:rFonts w:cs="Arial"/>
                <w:color w:val="000000"/>
                <w:sz w:val="18"/>
                <w:szCs w:val="18"/>
                <w:cs/>
              </w:rPr>
            </w:pPr>
            <w:r w:rsidRPr="00CE0402">
              <w:rPr>
                <w:rFonts w:cs="Arial"/>
                <w:color w:val="000000"/>
                <w:sz w:val="18"/>
                <w:szCs w:val="18"/>
              </w:rPr>
              <w:t>Total non-current borrowings</w:t>
            </w:r>
          </w:p>
        </w:tc>
        <w:tc>
          <w:tcPr>
            <w:tcW w:w="1440" w:type="dxa"/>
            <w:tcBorders>
              <w:bottom w:val="single" w:sz="4" w:space="0" w:color="auto"/>
            </w:tcBorders>
          </w:tcPr>
          <w:p w14:paraId="5D9E8114" w14:textId="7F8B767C" w:rsidR="00ED5E18" w:rsidRPr="00CE0402" w:rsidRDefault="00ED5E18" w:rsidP="00ED5E18">
            <w:pPr>
              <w:ind w:right="-72"/>
              <w:jc w:val="right"/>
              <w:rPr>
                <w:rFonts w:cs="Arial"/>
                <w:sz w:val="18"/>
                <w:szCs w:val="18"/>
              </w:rPr>
            </w:pPr>
            <w:r w:rsidRPr="00CE0402">
              <w:rPr>
                <w:rFonts w:cs="Arial"/>
                <w:sz w:val="18"/>
                <w:szCs w:val="18"/>
              </w:rPr>
              <w:t>2,970,491</w:t>
            </w:r>
          </w:p>
        </w:tc>
        <w:tc>
          <w:tcPr>
            <w:tcW w:w="1440" w:type="dxa"/>
            <w:tcBorders>
              <w:bottom w:val="single" w:sz="4" w:space="0" w:color="auto"/>
            </w:tcBorders>
          </w:tcPr>
          <w:p w14:paraId="24CAC684" w14:textId="4BE91D60" w:rsidR="00ED5E18" w:rsidRPr="00CE0402" w:rsidRDefault="00ED5E18" w:rsidP="00ED5E18">
            <w:pPr>
              <w:ind w:right="-72"/>
              <w:jc w:val="right"/>
              <w:rPr>
                <w:rFonts w:cs="Arial"/>
                <w:sz w:val="18"/>
                <w:szCs w:val="18"/>
              </w:rPr>
            </w:pPr>
            <w:r w:rsidRPr="00CE0402">
              <w:rPr>
                <w:rFonts w:cs="Arial"/>
                <w:sz w:val="18"/>
                <w:szCs w:val="18"/>
              </w:rPr>
              <w:t xml:space="preserve"> 3,030,104 </w:t>
            </w:r>
          </w:p>
        </w:tc>
        <w:tc>
          <w:tcPr>
            <w:tcW w:w="1440" w:type="dxa"/>
            <w:tcBorders>
              <w:bottom w:val="single" w:sz="4" w:space="0" w:color="auto"/>
            </w:tcBorders>
          </w:tcPr>
          <w:p w14:paraId="122E7F29" w14:textId="54AE02F0" w:rsidR="00ED5E18" w:rsidRPr="00CE0402" w:rsidRDefault="00ED5E18" w:rsidP="00ED5E18">
            <w:pPr>
              <w:ind w:right="-72"/>
              <w:jc w:val="right"/>
              <w:rPr>
                <w:rFonts w:cs="Arial"/>
                <w:sz w:val="18"/>
                <w:szCs w:val="18"/>
              </w:rPr>
            </w:pPr>
            <w:r w:rsidRPr="00CE0402">
              <w:rPr>
                <w:rFonts w:cs="Arial"/>
                <w:sz w:val="18"/>
                <w:szCs w:val="18"/>
              </w:rPr>
              <w:t xml:space="preserve"> 556,514 </w:t>
            </w:r>
          </w:p>
        </w:tc>
        <w:tc>
          <w:tcPr>
            <w:tcW w:w="1440" w:type="dxa"/>
            <w:tcBorders>
              <w:bottom w:val="single" w:sz="4" w:space="0" w:color="auto"/>
            </w:tcBorders>
          </w:tcPr>
          <w:p w14:paraId="1CD10D21" w14:textId="2F592127" w:rsidR="00ED5E18" w:rsidRPr="00CE0402" w:rsidRDefault="00ED5E18" w:rsidP="00ED5E18">
            <w:pPr>
              <w:ind w:right="-72"/>
              <w:jc w:val="right"/>
              <w:rPr>
                <w:rFonts w:cs="Arial"/>
                <w:sz w:val="18"/>
                <w:szCs w:val="18"/>
              </w:rPr>
            </w:pPr>
            <w:r w:rsidRPr="00CE0402">
              <w:rPr>
                <w:rFonts w:cs="Arial"/>
                <w:sz w:val="18"/>
                <w:szCs w:val="18"/>
              </w:rPr>
              <w:t xml:space="preserve"> 639,009 </w:t>
            </w:r>
          </w:p>
        </w:tc>
      </w:tr>
      <w:tr w:rsidR="004D2F76" w:rsidRPr="00CE0402" w14:paraId="18AA33FA" w14:textId="77777777" w:rsidTr="00937039">
        <w:trPr>
          <w:cantSplit/>
          <w:trHeight w:val="20"/>
        </w:trPr>
        <w:tc>
          <w:tcPr>
            <w:tcW w:w="3690" w:type="dxa"/>
          </w:tcPr>
          <w:p w14:paraId="3D90158D" w14:textId="77777777" w:rsidR="004D2F76" w:rsidRPr="00CE0402" w:rsidRDefault="004D2F76" w:rsidP="004D2F76">
            <w:pPr>
              <w:ind w:left="-105"/>
              <w:jc w:val="left"/>
              <w:rPr>
                <w:rFonts w:cs="Arial"/>
                <w:b/>
                <w:bCs/>
                <w:color w:val="000000"/>
                <w:sz w:val="18"/>
                <w:szCs w:val="18"/>
                <w:cs/>
              </w:rPr>
            </w:pPr>
          </w:p>
        </w:tc>
        <w:tc>
          <w:tcPr>
            <w:tcW w:w="1440" w:type="dxa"/>
            <w:tcBorders>
              <w:top w:val="single" w:sz="4" w:space="0" w:color="auto"/>
            </w:tcBorders>
            <w:vAlign w:val="bottom"/>
          </w:tcPr>
          <w:p w14:paraId="5B979C83" w14:textId="77777777" w:rsidR="004D2F76" w:rsidRPr="00CE0402" w:rsidRDefault="004D2F76" w:rsidP="004D2F76">
            <w:pPr>
              <w:ind w:right="-72"/>
              <w:jc w:val="right"/>
              <w:rPr>
                <w:rFonts w:cs="Arial"/>
                <w:sz w:val="18"/>
                <w:szCs w:val="18"/>
              </w:rPr>
            </w:pPr>
          </w:p>
        </w:tc>
        <w:tc>
          <w:tcPr>
            <w:tcW w:w="1440" w:type="dxa"/>
            <w:tcBorders>
              <w:top w:val="single" w:sz="4" w:space="0" w:color="auto"/>
            </w:tcBorders>
            <w:vAlign w:val="bottom"/>
          </w:tcPr>
          <w:p w14:paraId="625C22B5" w14:textId="77777777" w:rsidR="004D2F76" w:rsidRPr="00CE0402" w:rsidRDefault="004D2F76" w:rsidP="004D2F76">
            <w:pPr>
              <w:ind w:right="-72"/>
              <w:jc w:val="right"/>
              <w:rPr>
                <w:rFonts w:cs="Arial"/>
                <w:sz w:val="18"/>
                <w:szCs w:val="18"/>
              </w:rPr>
            </w:pPr>
          </w:p>
        </w:tc>
        <w:tc>
          <w:tcPr>
            <w:tcW w:w="1440" w:type="dxa"/>
            <w:tcBorders>
              <w:top w:val="single" w:sz="4" w:space="0" w:color="auto"/>
            </w:tcBorders>
            <w:vAlign w:val="bottom"/>
          </w:tcPr>
          <w:p w14:paraId="03AC60C9" w14:textId="77777777" w:rsidR="004D2F76" w:rsidRPr="00CE0402" w:rsidRDefault="004D2F76" w:rsidP="004D2F76">
            <w:pPr>
              <w:ind w:right="-72"/>
              <w:jc w:val="right"/>
              <w:rPr>
                <w:rFonts w:cs="Arial"/>
                <w:sz w:val="18"/>
                <w:szCs w:val="18"/>
              </w:rPr>
            </w:pPr>
          </w:p>
        </w:tc>
        <w:tc>
          <w:tcPr>
            <w:tcW w:w="1440" w:type="dxa"/>
            <w:tcBorders>
              <w:top w:val="single" w:sz="4" w:space="0" w:color="auto"/>
            </w:tcBorders>
            <w:vAlign w:val="bottom"/>
          </w:tcPr>
          <w:p w14:paraId="0709A922" w14:textId="77777777" w:rsidR="004D2F76" w:rsidRPr="00CE0402" w:rsidRDefault="004D2F76" w:rsidP="004D2F76">
            <w:pPr>
              <w:ind w:right="-72"/>
              <w:jc w:val="right"/>
              <w:rPr>
                <w:rFonts w:cs="Arial"/>
                <w:sz w:val="18"/>
                <w:szCs w:val="18"/>
              </w:rPr>
            </w:pPr>
          </w:p>
        </w:tc>
      </w:tr>
      <w:tr w:rsidR="00FA37AE" w:rsidRPr="00CE0402" w14:paraId="5F1BD243" w14:textId="77777777" w:rsidTr="00705A36">
        <w:trPr>
          <w:cantSplit/>
          <w:trHeight w:val="20"/>
        </w:trPr>
        <w:tc>
          <w:tcPr>
            <w:tcW w:w="3690" w:type="dxa"/>
          </w:tcPr>
          <w:p w14:paraId="5498C141" w14:textId="77777777" w:rsidR="00FA37AE" w:rsidRPr="00CE0402" w:rsidRDefault="00FA37AE" w:rsidP="00FA37AE">
            <w:pPr>
              <w:ind w:left="-105"/>
              <w:jc w:val="left"/>
              <w:rPr>
                <w:rFonts w:cs="Arial"/>
                <w:b/>
                <w:bCs/>
                <w:color w:val="000000"/>
                <w:sz w:val="18"/>
                <w:szCs w:val="18"/>
              </w:rPr>
            </w:pPr>
            <w:r w:rsidRPr="00CE0402">
              <w:rPr>
                <w:rFonts w:cs="Arial"/>
                <w:b/>
                <w:bCs/>
                <w:color w:val="000000"/>
                <w:sz w:val="18"/>
                <w:szCs w:val="18"/>
              </w:rPr>
              <w:t>Total borrowings</w:t>
            </w:r>
          </w:p>
        </w:tc>
        <w:tc>
          <w:tcPr>
            <w:tcW w:w="1440" w:type="dxa"/>
            <w:tcBorders>
              <w:bottom w:val="single" w:sz="4" w:space="0" w:color="auto"/>
            </w:tcBorders>
          </w:tcPr>
          <w:p w14:paraId="033AC6BD" w14:textId="0F32EEA1" w:rsidR="00FA37AE" w:rsidRPr="00CE0402" w:rsidRDefault="00FA37AE" w:rsidP="00FA37AE">
            <w:pPr>
              <w:ind w:right="-72"/>
              <w:jc w:val="right"/>
              <w:rPr>
                <w:rFonts w:cs="Arial"/>
                <w:sz w:val="18"/>
                <w:szCs w:val="18"/>
              </w:rPr>
            </w:pPr>
            <w:r w:rsidRPr="00CE0402">
              <w:rPr>
                <w:rFonts w:cs="Arial"/>
                <w:sz w:val="18"/>
                <w:szCs w:val="18"/>
              </w:rPr>
              <w:t xml:space="preserve"> 4,220,568 </w:t>
            </w:r>
          </w:p>
        </w:tc>
        <w:tc>
          <w:tcPr>
            <w:tcW w:w="1440" w:type="dxa"/>
            <w:tcBorders>
              <w:bottom w:val="single" w:sz="4" w:space="0" w:color="auto"/>
            </w:tcBorders>
          </w:tcPr>
          <w:p w14:paraId="00E6F843" w14:textId="0BAB227B" w:rsidR="00FA37AE" w:rsidRPr="00CE0402" w:rsidRDefault="00FA37AE" w:rsidP="00FA37AE">
            <w:pPr>
              <w:ind w:right="-72"/>
              <w:jc w:val="right"/>
              <w:rPr>
                <w:rFonts w:cs="Arial"/>
                <w:sz w:val="18"/>
                <w:szCs w:val="18"/>
              </w:rPr>
            </w:pPr>
            <w:r w:rsidRPr="00CE0402">
              <w:rPr>
                <w:rFonts w:cs="Arial"/>
                <w:sz w:val="18"/>
                <w:szCs w:val="18"/>
              </w:rPr>
              <w:t xml:space="preserve"> 3,673,057 </w:t>
            </w:r>
          </w:p>
        </w:tc>
        <w:tc>
          <w:tcPr>
            <w:tcW w:w="1440" w:type="dxa"/>
            <w:tcBorders>
              <w:bottom w:val="single" w:sz="4" w:space="0" w:color="auto"/>
            </w:tcBorders>
          </w:tcPr>
          <w:p w14:paraId="37CECD47" w14:textId="3F568095" w:rsidR="00FA37AE" w:rsidRPr="00CE0402" w:rsidRDefault="00FA37AE" w:rsidP="00FA37AE">
            <w:pPr>
              <w:ind w:right="-72"/>
              <w:jc w:val="right"/>
              <w:rPr>
                <w:rFonts w:cs="Arial"/>
                <w:sz w:val="18"/>
                <w:szCs w:val="18"/>
              </w:rPr>
            </w:pPr>
            <w:r w:rsidRPr="00CE0402">
              <w:rPr>
                <w:rFonts w:cs="Arial"/>
                <w:sz w:val="18"/>
                <w:szCs w:val="18"/>
              </w:rPr>
              <w:t xml:space="preserve"> 1,187,887 </w:t>
            </w:r>
          </w:p>
        </w:tc>
        <w:tc>
          <w:tcPr>
            <w:tcW w:w="1440" w:type="dxa"/>
            <w:tcBorders>
              <w:bottom w:val="single" w:sz="4" w:space="0" w:color="auto"/>
            </w:tcBorders>
          </w:tcPr>
          <w:p w14:paraId="13A5EA57" w14:textId="4437B59D" w:rsidR="00FA37AE" w:rsidRPr="00CE0402" w:rsidRDefault="00FA37AE" w:rsidP="00FA37AE">
            <w:pPr>
              <w:ind w:right="-72"/>
              <w:jc w:val="right"/>
              <w:rPr>
                <w:rFonts w:cs="Arial"/>
                <w:sz w:val="18"/>
                <w:szCs w:val="18"/>
              </w:rPr>
            </w:pPr>
            <w:r w:rsidRPr="00CE0402">
              <w:rPr>
                <w:rFonts w:cs="Arial"/>
                <w:sz w:val="18"/>
                <w:szCs w:val="18"/>
              </w:rPr>
              <w:t xml:space="preserve"> 961,756 </w:t>
            </w:r>
          </w:p>
        </w:tc>
      </w:tr>
    </w:tbl>
    <w:p w14:paraId="495E3931" w14:textId="77777777" w:rsidR="0058169C" w:rsidRPr="00CE0402" w:rsidRDefault="0058169C" w:rsidP="0041128C">
      <w:pPr>
        <w:autoSpaceDE w:val="0"/>
        <w:autoSpaceDN w:val="0"/>
        <w:adjustRightInd w:val="0"/>
        <w:jc w:val="thaiDistribute"/>
        <w:rPr>
          <w:rFonts w:cs="Arial"/>
          <w:color w:val="000000"/>
          <w:sz w:val="18"/>
          <w:szCs w:val="18"/>
        </w:rPr>
      </w:pPr>
    </w:p>
    <w:p w14:paraId="41D48318" w14:textId="1CDB42C2" w:rsidR="00BB3F91" w:rsidRPr="00CE0402" w:rsidRDefault="00BB3F91" w:rsidP="0041128C">
      <w:pPr>
        <w:rPr>
          <w:rFonts w:cs="Arial"/>
          <w:color w:val="000000"/>
          <w:spacing w:val="-4"/>
          <w:sz w:val="18"/>
          <w:szCs w:val="18"/>
        </w:rPr>
      </w:pPr>
      <w:r w:rsidRPr="00CE0402">
        <w:rPr>
          <w:rFonts w:cs="Arial"/>
          <w:color w:val="000000"/>
          <w:spacing w:val="-8"/>
          <w:sz w:val="18"/>
          <w:szCs w:val="18"/>
        </w:rPr>
        <w:t xml:space="preserve">As at </w:t>
      </w:r>
      <w:r w:rsidR="00B13E3A" w:rsidRPr="00CE0402">
        <w:rPr>
          <w:rFonts w:cs="Arial"/>
          <w:color w:val="000000"/>
          <w:spacing w:val="-8"/>
          <w:sz w:val="18"/>
          <w:szCs w:val="18"/>
          <w:lang w:val="en-GB"/>
        </w:rPr>
        <w:t>31</w:t>
      </w:r>
      <w:r w:rsidRPr="00CE0402">
        <w:rPr>
          <w:rFonts w:cs="Arial"/>
          <w:color w:val="000000"/>
          <w:spacing w:val="-8"/>
          <w:sz w:val="18"/>
          <w:szCs w:val="18"/>
        </w:rPr>
        <w:t xml:space="preserve"> December </w:t>
      </w:r>
      <w:r w:rsidR="00B13E3A" w:rsidRPr="00CE0402">
        <w:rPr>
          <w:rFonts w:cs="Arial"/>
          <w:color w:val="000000"/>
          <w:spacing w:val="-8"/>
          <w:sz w:val="18"/>
          <w:szCs w:val="18"/>
          <w:lang w:val="en-GB"/>
        </w:rPr>
        <w:t>202</w:t>
      </w:r>
      <w:r w:rsidR="007D747E" w:rsidRPr="00CE0402">
        <w:rPr>
          <w:rFonts w:cs="Arial"/>
          <w:color w:val="000000"/>
          <w:spacing w:val="-8"/>
          <w:sz w:val="18"/>
          <w:szCs w:val="18"/>
          <w:lang w:val="en-GB"/>
        </w:rPr>
        <w:t>5</w:t>
      </w:r>
      <w:r w:rsidRPr="00CE0402">
        <w:rPr>
          <w:rFonts w:cs="Arial"/>
          <w:color w:val="000000"/>
          <w:spacing w:val="-8"/>
          <w:sz w:val="18"/>
          <w:szCs w:val="18"/>
        </w:rPr>
        <w:t xml:space="preserve">, the borrowings include secured liabilities in a total amount of Baht </w:t>
      </w:r>
      <w:r w:rsidR="002A52F9" w:rsidRPr="00CE0402">
        <w:rPr>
          <w:rFonts w:cs="Arial"/>
          <w:color w:val="000000"/>
          <w:spacing w:val="-8"/>
          <w:sz w:val="18"/>
          <w:szCs w:val="18"/>
          <w:lang w:val="en-GB"/>
        </w:rPr>
        <w:t xml:space="preserve">3,210.0 </w:t>
      </w:r>
      <w:r w:rsidRPr="00CE0402">
        <w:rPr>
          <w:rFonts w:cs="Arial"/>
          <w:color w:val="000000"/>
          <w:spacing w:val="-8"/>
          <w:sz w:val="18"/>
          <w:szCs w:val="18"/>
        </w:rPr>
        <w:t xml:space="preserve">million and Baht </w:t>
      </w:r>
      <w:r w:rsidR="00CF094B" w:rsidRPr="00CE0402">
        <w:rPr>
          <w:rFonts w:cs="Arial"/>
          <w:color w:val="000000"/>
          <w:spacing w:val="-8"/>
          <w:sz w:val="18"/>
          <w:szCs w:val="18"/>
        </w:rPr>
        <w:t xml:space="preserve">567.0 </w:t>
      </w:r>
      <w:r w:rsidRPr="00CE0402">
        <w:rPr>
          <w:rFonts w:cs="Arial"/>
          <w:color w:val="000000"/>
          <w:spacing w:val="-8"/>
          <w:sz w:val="18"/>
          <w:szCs w:val="18"/>
        </w:rPr>
        <w:t>million</w:t>
      </w:r>
      <w:r w:rsidRPr="00CE0402">
        <w:rPr>
          <w:rFonts w:cs="Arial"/>
          <w:color w:val="000000"/>
          <w:spacing w:val="-4"/>
          <w:sz w:val="18"/>
          <w:szCs w:val="18"/>
        </w:rPr>
        <w:t xml:space="preserve"> for the Group and the Company, respectively (</w:t>
      </w:r>
      <w:r w:rsidR="00B13E3A" w:rsidRPr="00CE0402">
        <w:rPr>
          <w:rFonts w:cs="Arial"/>
          <w:color w:val="000000"/>
          <w:spacing w:val="-4"/>
          <w:sz w:val="18"/>
          <w:szCs w:val="18"/>
          <w:lang w:val="en-GB"/>
        </w:rPr>
        <w:t>31</w:t>
      </w:r>
      <w:r w:rsidRPr="00CE0402">
        <w:rPr>
          <w:rFonts w:cs="Arial"/>
          <w:color w:val="000000"/>
          <w:spacing w:val="-4"/>
          <w:sz w:val="18"/>
          <w:szCs w:val="18"/>
        </w:rPr>
        <w:t xml:space="preserve"> December </w:t>
      </w:r>
      <w:r w:rsidR="00B13E3A" w:rsidRPr="00CE0402">
        <w:rPr>
          <w:rFonts w:cs="Arial"/>
          <w:color w:val="000000"/>
          <w:spacing w:val="-4"/>
          <w:sz w:val="18"/>
          <w:szCs w:val="18"/>
          <w:lang w:val="en-GB"/>
        </w:rPr>
        <w:t>202</w:t>
      </w:r>
      <w:r w:rsidR="007D747E" w:rsidRPr="00CE0402">
        <w:rPr>
          <w:rFonts w:cs="Arial"/>
          <w:color w:val="000000"/>
          <w:spacing w:val="-4"/>
          <w:sz w:val="18"/>
          <w:szCs w:val="18"/>
          <w:lang w:val="en-GB"/>
        </w:rPr>
        <w:t>4</w:t>
      </w:r>
      <w:r w:rsidRPr="00CE0402">
        <w:rPr>
          <w:rFonts w:cs="Arial"/>
          <w:color w:val="000000"/>
          <w:spacing w:val="-4"/>
          <w:sz w:val="18"/>
          <w:szCs w:val="18"/>
        </w:rPr>
        <w:t>: Baht</w:t>
      </w:r>
      <w:r w:rsidR="00B13E3A" w:rsidRPr="00CE0402">
        <w:rPr>
          <w:rFonts w:cs="Arial"/>
          <w:color w:val="000000"/>
          <w:spacing w:val="-4"/>
          <w:sz w:val="18"/>
          <w:szCs w:val="18"/>
        </w:rPr>
        <w:t xml:space="preserve"> </w:t>
      </w:r>
      <w:r w:rsidR="007D747E" w:rsidRPr="00CE0402">
        <w:rPr>
          <w:rFonts w:cs="Arial"/>
          <w:color w:val="000000"/>
          <w:spacing w:val="-4"/>
          <w:sz w:val="18"/>
          <w:szCs w:val="18"/>
          <w:lang w:val="en-GB"/>
        </w:rPr>
        <w:t>3,113.3</w:t>
      </w:r>
      <w:r w:rsidR="007D747E" w:rsidRPr="00CE0402">
        <w:rPr>
          <w:rFonts w:cs="Arial"/>
          <w:color w:val="000000"/>
          <w:spacing w:val="-4"/>
          <w:sz w:val="18"/>
          <w:szCs w:val="18"/>
        </w:rPr>
        <w:t xml:space="preserve"> million and Baht </w:t>
      </w:r>
      <w:r w:rsidR="007D747E" w:rsidRPr="00CE0402">
        <w:rPr>
          <w:rFonts w:cs="Arial"/>
          <w:color w:val="000000"/>
          <w:spacing w:val="-4"/>
          <w:sz w:val="18"/>
          <w:szCs w:val="18"/>
          <w:lang w:val="en-GB"/>
        </w:rPr>
        <w:t>661.7</w:t>
      </w:r>
      <w:r w:rsidR="007D747E" w:rsidRPr="00CE0402">
        <w:rPr>
          <w:rFonts w:cs="Arial"/>
          <w:color w:val="000000"/>
          <w:spacing w:val="-4"/>
          <w:sz w:val="18"/>
          <w:szCs w:val="18"/>
        </w:rPr>
        <w:t xml:space="preserve"> </w:t>
      </w:r>
      <w:r w:rsidR="007C7E21" w:rsidRPr="00CE0402">
        <w:rPr>
          <w:rFonts w:cs="Arial"/>
          <w:color w:val="000000"/>
          <w:spacing w:val="-4"/>
          <w:sz w:val="18"/>
          <w:szCs w:val="18"/>
        </w:rPr>
        <w:t>million</w:t>
      </w:r>
      <w:r w:rsidR="00326D5A" w:rsidRPr="00CE0402">
        <w:rPr>
          <w:rFonts w:cs="Arial"/>
          <w:color w:val="000000"/>
          <w:spacing w:val="-4"/>
          <w:sz w:val="18"/>
          <w:szCs w:val="18"/>
        </w:rPr>
        <w:t>, respectively</w:t>
      </w:r>
      <w:r w:rsidRPr="00CE0402">
        <w:rPr>
          <w:rFonts w:cs="Arial"/>
          <w:color w:val="000000"/>
          <w:spacing w:val="-4"/>
          <w:sz w:val="18"/>
          <w:szCs w:val="18"/>
        </w:rPr>
        <w:t>). Borrowings from financial institutions are secured by land and</w:t>
      </w:r>
      <w:r w:rsidR="00B13E3A" w:rsidRPr="00CE0402">
        <w:rPr>
          <w:rFonts w:cs="Arial"/>
          <w:color w:val="000000"/>
          <w:spacing w:val="-4"/>
          <w:sz w:val="18"/>
          <w:szCs w:val="18"/>
        </w:rPr>
        <w:t xml:space="preserve"> </w:t>
      </w:r>
      <w:r w:rsidRPr="00CE0402">
        <w:rPr>
          <w:rFonts w:cs="Arial"/>
          <w:color w:val="000000"/>
          <w:spacing w:val="-4"/>
          <w:sz w:val="18"/>
          <w:szCs w:val="18"/>
        </w:rPr>
        <w:t>buildings of the Group</w:t>
      </w:r>
      <w:r w:rsidR="00326D5A" w:rsidRPr="00CE0402">
        <w:rPr>
          <w:rFonts w:cs="Arial"/>
          <w:color w:val="000000"/>
          <w:spacing w:val="-4"/>
          <w:sz w:val="18"/>
          <w:szCs w:val="18"/>
        </w:rPr>
        <w:t xml:space="preserve"> and the Company</w:t>
      </w:r>
      <w:r w:rsidRPr="00CE0402">
        <w:rPr>
          <w:rFonts w:cs="Arial"/>
          <w:color w:val="000000"/>
          <w:spacing w:val="-4"/>
          <w:sz w:val="18"/>
          <w:szCs w:val="18"/>
        </w:rPr>
        <w:t xml:space="preserve"> (Notes </w:t>
      </w:r>
      <w:r w:rsidR="00B13E3A" w:rsidRPr="00CE0402">
        <w:rPr>
          <w:rFonts w:cs="Arial"/>
          <w:color w:val="000000"/>
          <w:spacing w:val="-4"/>
          <w:sz w:val="18"/>
          <w:szCs w:val="18"/>
          <w:lang w:val="en-GB"/>
        </w:rPr>
        <w:t>1</w:t>
      </w:r>
      <w:r w:rsidR="00012B05" w:rsidRPr="00CE0402">
        <w:rPr>
          <w:rFonts w:cs="Arial"/>
          <w:color w:val="000000"/>
          <w:spacing w:val="-4"/>
          <w:sz w:val="18"/>
          <w:szCs w:val="18"/>
          <w:lang w:val="en-GB"/>
        </w:rPr>
        <w:t>8</w:t>
      </w:r>
      <w:r w:rsidR="00BA3377" w:rsidRPr="00CE0402">
        <w:rPr>
          <w:rFonts w:cs="Arial"/>
          <w:color w:val="000000"/>
          <w:spacing w:val="-4"/>
          <w:sz w:val="18"/>
          <w:szCs w:val="18"/>
        </w:rPr>
        <w:t xml:space="preserve"> </w:t>
      </w:r>
      <w:r w:rsidRPr="00CE0402">
        <w:rPr>
          <w:rFonts w:cs="Arial"/>
          <w:color w:val="000000"/>
          <w:spacing w:val="-4"/>
          <w:sz w:val="18"/>
          <w:szCs w:val="18"/>
        </w:rPr>
        <w:t xml:space="preserve">and </w:t>
      </w:r>
      <w:r w:rsidR="00B13E3A" w:rsidRPr="00CE0402">
        <w:rPr>
          <w:rFonts w:cs="Arial"/>
          <w:color w:val="000000"/>
          <w:spacing w:val="-4"/>
          <w:sz w:val="18"/>
          <w:szCs w:val="18"/>
          <w:lang w:val="en-GB"/>
        </w:rPr>
        <w:t>1</w:t>
      </w:r>
      <w:r w:rsidR="00012B05" w:rsidRPr="00CE0402">
        <w:rPr>
          <w:rFonts w:cs="Arial"/>
          <w:color w:val="000000"/>
          <w:spacing w:val="-4"/>
          <w:sz w:val="18"/>
          <w:szCs w:val="18"/>
          <w:lang w:val="en-GB"/>
        </w:rPr>
        <w:t>9</w:t>
      </w:r>
      <w:r w:rsidRPr="00CE0402">
        <w:rPr>
          <w:rFonts w:cs="Arial"/>
          <w:color w:val="000000"/>
          <w:spacing w:val="-4"/>
          <w:sz w:val="18"/>
          <w:szCs w:val="18"/>
        </w:rPr>
        <w:t>).</w:t>
      </w:r>
    </w:p>
    <w:p w14:paraId="331DBEAC" w14:textId="77777777" w:rsidR="00BB3F91" w:rsidRPr="00CE0402" w:rsidRDefault="00BB3F91" w:rsidP="0041128C">
      <w:pPr>
        <w:rPr>
          <w:rFonts w:cs="Arial"/>
          <w:color w:val="000000"/>
          <w:spacing w:val="-4"/>
          <w:sz w:val="18"/>
          <w:szCs w:val="18"/>
        </w:rPr>
      </w:pPr>
    </w:p>
    <w:p w14:paraId="60BA76D9" w14:textId="40544A35" w:rsidR="00EA36B6" w:rsidRPr="00CE0402" w:rsidRDefault="001E5176" w:rsidP="00DA2182">
      <w:pPr>
        <w:rPr>
          <w:rFonts w:eastAsia="Arial Unicode MS" w:cs="Arial"/>
          <w:color w:val="000000"/>
          <w:spacing w:val="-4"/>
          <w:sz w:val="18"/>
          <w:szCs w:val="18"/>
        </w:rPr>
      </w:pPr>
      <w:r w:rsidRPr="00CE0402">
        <w:rPr>
          <w:rFonts w:eastAsia="Arial Unicode MS" w:cs="Arial"/>
          <w:color w:val="000000"/>
          <w:spacing w:val="-4"/>
          <w:sz w:val="18"/>
          <w:szCs w:val="18"/>
        </w:rPr>
        <w:t xml:space="preserve">As </w:t>
      </w:r>
      <w:r w:rsidR="00F35B53" w:rsidRPr="00CE0402">
        <w:rPr>
          <w:rFonts w:eastAsia="Arial Unicode MS" w:cs="Arial"/>
          <w:color w:val="000000"/>
          <w:spacing w:val="-4"/>
          <w:sz w:val="18"/>
          <w:szCs w:val="18"/>
        </w:rPr>
        <w:t>at</w:t>
      </w:r>
      <w:r w:rsidRPr="00CE0402">
        <w:rPr>
          <w:rFonts w:eastAsia="Arial Unicode MS" w:cs="Arial"/>
          <w:color w:val="000000"/>
          <w:spacing w:val="-4"/>
          <w:sz w:val="18"/>
          <w:szCs w:val="18"/>
        </w:rPr>
        <w:t xml:space="preserve"> 31 December 2025, the borrowings from a</w:t>
      </w:r>
      <w:r w:rsidR="00650614">
        <w:rPr>
          <w:rFonts w:eastAsia="Arial Unicode MS" w:cs="Cordia New" w:hint="cs"/>
          <w:color w:val="000000"/>
          <w:spacing w:val="-4"/>
          <w:sz w:val="18"/>
          <w:szCs w:val="18"/>
          <w:cs/>
        </w:rPr>
        <w:t xml:space="preserve"> </w:t>
      </w:r>
      <w:r w:rsidR="00650614">
        <w:rPr>
          <w:rFonts w:eastAsia="Arial Unicode MS" w:cs="Cordia New"/>
          <w:color w:val="000000"/>
          <w:spacing w:val="-4"/>
          <w:sz w:val="18"/>
          <w:szCs w:val="18"/>
          <w:lang w:val="en-GB"/>
        </w:rPr>
        <w:t xml:space="preserve">third </w:t>
      </w:r>
      <w:r w:rsidRPr="00CE0402">
        <w:rPr>
          <w:rFonts w:eastAsia="Arial Unicode MS" w:cs="Arial"/>
          <w:color w:val="000000"/>
          <w:spacing w:val="-4"/>
          <w:sz w:val="18"/>
          <w:szCs w:val="18"/>
        </w:rPr>
        <w:t>party have specific conditions and are due within five years. However, the lenders have the right to demand repayment of the borrowings, in whole or in part, at any time. Consequently, the group classifies these borrowings as current liabilities. These borrowings are secured by letters of guarantee from financial institutions (Note 36).</w:t>
      </w:r>
    </w:p>
    <w:p w14:paraId="3A2A8F18" w14:textId="77777777" w:rsidR="001E5176" w:rsidRPr="00CE0402" w:rsidRDefault="001E5176" w:rsidP="0041128C">
      <w:pPr>
        <w:rPr>
          <w:rFonts w:eastAsia="Arial Unicode MS" w:cs="Arial"/>
          <w:color w:val="000000"/>
          <w:spacing w:val="-4"/>
          <w:sz w:val="18"/>
          <w:szCs w:val="18"/>
        </w:rPr>
      </w:pPr>
    </w:p>
    <w:p w14:paraId="75D4204D" w14:textId="28F78561" w:rsidR="0058169C" w:rsidRPr="00CE0402" w:rsidRDefault="0058169C" w:rsidP="0041128C">
      <w:pPr>
        <w:rPr>
          <w:rFonts w:cs="Arial"/>
          <w:color w:val="000000"/>
          <w:sz w:val="18"/>
          <w:szCs w:val="18"/>
        </w:rPr>
      </w:pPr>
      <w:r w:rsidRPr="00CE0402">
        <w:rPr>
          <w:rFonts w:eastAsia="Arial Unicode MS" w:cs="Arial"/>
          <w:color w:val="000000"/>
          <w:spacing w:val="-4"/>
          <w:sz w:val="18"/>
          <w:szCs w:val="18"/>
        </w:rPr>
        <w:t xml:space="preserve">The movement of borrowings during </w:t>
      </w:r>
      <w:r w:rsidR="00B13E3A" w:rsidRPr="00CE0402">
        <w:rPr>
          <w:rFonts w:eastAsia="Arial Unicode MS" w:cs="Arial"/>
          <w:color w:val="000000"/>
          <w:spacing w:val="-4"/>
          <w:sz w:val="18"/>
          <w:szCs w:val="18"/>
          <w:lang w:val="en-GB"/>
        </w:rPr>
        <w:t>202</w:t>
      </w:r>
      <w:r w:rsidR="000A1E8E" w:rsidRPr="00CE0402">
        <w:rPr>
          <w:rFonts w:eastAsia="Arial Unicode MS" w:cs="Arial"/>
          <w:color w:val="000000"/>
          <w:spacing w:val="-4"/>
          <w:sz w:val="18"/>
          <w:szCs w:val="18"/>
          <w:lang w:val="en-GB"/>
        </w:rPr>
        <w:t>5</w:t>
      </w:r>
      <w:r w:rsidRPr="00CE0402">
        <w:rPr>
          <w:rFonts w:eastAsia="Arial Unicode MS" w:cs="Arial"/>
          <w:color w:val="000000"/>
          <w:spacing w:val="-4"/>
          <w:sz w:val="18"/>
          <w:szCs w:val="18"/>
        </w:rPr>
        <w:t xml:space="preserve"> are presented in Note </w:t>
      </w:r>
      <w:r w:rsidR="00B13E3A" w:rsidRPr="00CE0402">
        <w:rPr>
          <w:rFonts w:eastAsia="Arial Unicode MS" w:cs="Arial"/>
          <w:color w:val="000000"/>
          <w:spacing w:val="-4"/>
          <w:sz w:val="18"/>
          <w:szCs w:val="18"/>
          <w:lang w:val="en-GB"/>
        </w:rPr>
        <w:t>3</w:t>
      </w:r>
      <w:r w:rsidR="00B74C60" w:rsidRPr="00CE0402">
        <w:rPr>
          <w:rFonts w:eastAsia="Arial Unicode MS" w:cs="Arial"/>
          <w:color w:val="000000"/>
          <w:spacing w:val="-4"/>
          <w:sz w:val="18"/>
          <w:szCs w:val="18"/>
          <w:lang w:val="en-GB"/>
        </w:rPr>
        <w:t>3</w:t>
      </w:r>
      <w:r w:rsidRPr="00CE0402">
        <w:rPr>
          <w:rFonts w:eastAsia="Arial Unicode MS" w:cs="Arial"/>
          <w:color w:val="000000"/>
          <w:spacing w:val="-4"/>
          <w:sz w:val="18"/>
          <w:szCs w:val="18"/>
        </w:rPr>
        <w:t>.</w:t>
      </w:r>
    </w:p>
    <w:p w14:paraId="65E82F7E" w14:textId="45AC122C" w:rsidR="0058169C" w:rsidRPr="00CE0402" w:rsidRDefault="0058169C" w:rsidP="0041128C">
      <w:pPr>
        <w:autoSpaceDE w:val="0"/>
        <w:autoSpaceDN w:val="0"/>
        <w:adjustRightInd w:val="0"/>
        <w:jc w:val="thaiDistribute"/>
        <w:rPr>
          <w:rFonts w:eastAsia="Arial Unicode MS" w:cs="Arial"/>
          <w:color w:val="000000"/>
          <w:spacing w:val="-4"/>
          <w:sz w:val="18"/>
          <w:szCs w:val="18"/>
        </w:rPr>
      </w:pPr>
    </w:p>
    <w:p w14:paraId="7541EA70" w14:textId="7CCBBD53" w:rsidR="007D1D84" w:rsidRPr="00CE0402" w:rsidRDefault="007D1D84" w:rsidP="0041128C">
      <w:pPr>
        <w:autoSpaceDE w:val="0"/>
        <w:autoSpaceDN w:val="0"/>
        <w:adjustRightInd w:val="0"/>
        <w:jc w:val="thaiDistribute"/>
        <w:rPr>
          <w:rFonts w:eastAsia="Arial Unicode MS" w:cs="Arial"/>
          <w:color w:val="000000"/>
          <w:spacing w:val="-4"/>
          <w:sz w:val="18"/>
          <w:szCs w:val="18"/>
        </w:rPr>
      </w:pPr>
    </w:p>
    <w:p w14:paraId="45E53D5A" w14:textId="6FCB092B" w:rsidR="00012B05" w:rsidRPr="00CE0402" w:rsidRDefault="00B13E3A" w:rsidP="0041128C">
      <w:pPr>
        <w:autoSpaceDE w:val="0"/>
        <w:autoSpaceDN w:val="0"/>
        <w:adjustRightInd w:val="0"/>
        <w:jc w:val="thaiDistribute"/>
        <w:rPr>
          <w:rFonts w:eastAsia="Arial Unicode MS" w:cs="Arial"/>
          <w:color w:val="000000"/>
          <w:spacing w:val="-4"/>
          <w:sz w:val="18"/>
          <w:szCs w:val="18"/>
        </w:rPr>
      </w:pPr>
      <w:r w:rsidRPr="00CE0402">
        <w:rPr>
          <w:rFonts w:eastAsia="Arial Unicode MS" w:cs="Arial"/>
          <w:color w:val="000000"/>
          <w:spacing w:val="-4"/>
          <w:sz w:val="18"/>
          <w:szCs w:val="18"/>
        </w:rPr>
        <w:br w:type="page"/>
      </w:r>
    </w:p>
    <w:p w14:paraId="1772E8FD" w14:textId="77777777" w:rsidR="0058169C" w:rsidRPr="00CE0402" w:rsidRDefault="0058169C" w:rsidP="0041128C">
      <w:pPr>
        <w:autoSpaceDE w:val="0"/>
        <w:autoSpaceDN w:val="0"/>
        <w:adjustRightInd w:val="0"/>
        <w:jc w:val="thaiDistribute"/>
        <w:rPr>
          <w:rFonts w:eastAsia="Arial Unicode MS" w:cs="Arial"/>
          <w:color w:val="000000"/>
          <w:sz w:val="18"/>
          <w:szCs w:val="18"/>
        </w:rPr>
      </w:pPr>
      <w:r w:rsidRPr="00CE0402">
        <w:rPr>
          <w:rFonts w:eastAsia="Arial Unicode MS" w:cs="Arial"/>
          <w:color w:val="000000"/>
          <w:sz w:val="18"/>
          <w:szCs w:val="18"/>
        </w:rPr>
        <w:t>The borrowings interest rates at the statement of financial position date were as follows:</w:t>
      </w:r>
    </w:p>
    <w:p w14:paraId="2E610130" w14:textId="77777777" w:rsidR="0058169C" w:rsidRPr="00CE0402" w:rsidRDefault="0058169C" w:rsidP="0041128C">
      <w:pPr>
        <w:autoSpaceDE w:val="0"/>
        <w:autoSpaceDN w:val="0"/>
        <w:adjustRightInd w:val="0"/>
        <w:jc w:val="thaiDistribute"/>
        <w:rPr>
          <w:rFonts w:eastAsia="Arial Unicode MS" w:cs="Arial"/>
          <w:color w:val="000000"/>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58169C" w:rsidRPr="00CE0402" w14:paraId="3AB2876C" w14:textId="77777777" w:rsidTr="2AEF0728">
        <w:trPr>
          <w:cantSplit/>
          <w:trHeight w:val="300"/>
        </w:trPr>
        <w:tc>
          <w:tcPr>
            <w:tcW w:w="3682" w:type="dxa"/>
          </w:tcPr>
          <w:p w14:paraId="5A7748A8" w14:textId="77777777" w:rsidR="0058169C" w:rsidRPr="00CE0402" w:rsidRDefault="0058169C" w:rsidP="0041128C">
            <w:pPr>
              <w:ind w:left="-101"/>
              <w:rPr>
                <w:rFonts w:cs="Arial"/>
                <w:color w:val="000000"/>
                <w:sz w:val="18"/>
                <w:szCs w:val="18"/>
              </w:rPr>
            </w:pPr>
          </w:p>
        </w:tc>
        <w:tc>
          <w:tcPr>
            <w:tcW w:w="2880" w:type="dxa"/>
            <w:gridSpan w:val="2"/>
            <w:tcBorders>
              <w:bottom w:val="single" w:sz="4" w:space="0" w:color="auto"/>
            </w:tcBorders>
            <w:vAlign w:val="bottom"/>
          </w:tcPr>
          <w:p w14:paraId="2D2B340B"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Consolidated</w:t>
            </w:r>
            <w:r w:rsidRPr="00CE0402">
              <w:rPr>
                <w:rFonts w:cs="Arial"/>
                <w:b/>
                <w:bCs/>
                <w:color w:val="000000"/>
                <w:sz w:val="18"/>
                <w:szCs w:val="18"/>
              </w:rPr>
              <w:br/>
              <w:t>financial statements</w:t>
            </w:r>
          </w:p>
        </w:tc>
        <w:tc>
          <w:tcPr>
            <w:tcW w:w="2880" w:type="dxa"/>
            <w:gridSpan w:val="2"/>
            <w:tcBorders>
              <w:bottom w:val="single" w:sz="4" w:space="0" w:color="auto"/>
            </w:tcBorders>
            <w:vAlign w:val="bottom"/>
          </w:tcPr>
          <w:p w14:paraId="6D7849C2"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Separate</w:t>
            </w:r>
            <w:r w:rsidRPr="00CE0402">
              <w:rPr>
                <w:rFonts w:cs="Arial"/>
                <w:b/>
                <w:bCs/>
                <w:color w:val="000000"/>
                <w:sz w:val="18"/>
                <w:szCs w:val="18"/>
              </w:rPr>
              <w:br/>
              <w:t>financial statements</w:t>
            </w:r>
            <w:r w:rsidRPr="00CE0402">
              <w:rPr>
                <w:rFonts w:cs="Arial"/>
                <w:b/>
                <w:bCs/>
                <w:color w:val="000000"/>
                <w:sz w:val="18"/>
                <w:szCs w:val="18"/>
                <w:cs/>
              </w:rPr>
              <w:t xml:space="preserve"> </w:t>
            </w:r>
          </w:p>
        </w:tc>
      </w:tr>
      <w:tr w:rsidR="007D747E" w:rsidRPr="00CE0402" w14:paraId="3AB57D04" w14:textId="77777777" w:rsidTr="2AEF0728">
        <w:trPr>
          <w:cantSplit/>
        </w:trPr>
        <w:tc>
          <w:tcPr>
            <w:tcW w:w="3682" w:type="dxa"/>
          </w:tcPr>
          <w:p w14:paraId="6E01FC18" w14:textId="77777777" w:rsidR="007D747E" w:rsidRPr="00CE0402" w:rsidRDefault="007D747E" w:rsidP="007D747E">
            <w:pPr>
              <w:ind w:left="-101"/>
              <w:rPr>
                <w:rFonts w:cs="Arial"/>
                <w:color w:val="000000"/>
                <w:sz w:val="18"/>
                <w:szCs w:val="18"/>
              </w:rPr>
            </w:pPr>
          </w:p>
        </w:tc>
        <w:tc>
          <w:tcPr>
            <w:tcW w:w="1440" w:type="dxa"/>
            <w:tcBorders>
              <w:top w:val="single" w:sz="4" w:space="0" w:color="auto"/>
              <w:bottom w:val="single" w:sz="4" w:space="0" w:color="auto"/>
            </w:tcBorders>
            <w:vAlign w:val="bottom"/>
          </w:tcPr>
          <w:p w14:paraId="5D3117F5" w14:textId="5708127E"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bottom w:val="single" w:sz="4" w:space="0" w:color="auto"/>
            </w:tcBorders>
            <w:vAlign w:val="bottom"/>
          </w:tcPr>
          <w:p w14:paraId="3F70F9EE" w14:textId="6799C0D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bottom w:val="single" w:sz="4" w:space="0" w:color="auto"/>
            </w:tcBorders>
            <w:vAlign w:val="bottom"/>
          </w:tcPr>
          <w:p w14:paraId="6C30F6D3" w14:textId="10B06119"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bottom w:val="single" w:sz="4" w:space="0" w:color="auto"/>
            </w:tcBorders>
            <w:vAlign w:val="bottom"/>
          </w:tcPr>
          <w:p w14:paraId="2D79F4EA" w14:textId="15A48A25"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tc>
      </w:tr>
      <w:tr w:rsidR="0058169C" w:rsidRPr="00CE0402" w14:paraId="2110A6AE" w14:textId="77777777" w:rsidTr="2AEF0728">
        <w:trPr>
          <w:cantSplit/>
        </w:trPr>
        <w:tc>
          <w:tcPr>
            <w:tcW w:w="3682" w:type="dxa"/>
          </w:tcPr>
          <w:p w14:paraId="5F89CB48" w14:textId="77777777" w:rsidR="0058169C" w:rsidRPr="00CE0402" w:rsidRDefault="0058169C" w:rsidP="0041128C">
            <w:pPr>
              <w:ind w:left="-101"/>
              <w:rPr>
                <w:rFonts w:cs="Arial"/>
                <w:color w:val="000000"/>
                <w:sz w:val="18"/>
                <w:szCs w:val="18"/>
              </w:rPr>
            </w:pPr>
          </w:p>
        </w:tc>
        <w:tc>
          <w:tcPr>
            <w:tcW w:w="1440" w:type="dxa"/>
            <w:tcBorders>
              <w:top w:val="single" w:sz="4" w:space="0" w:color="auto"/>
            </w:tcBorders>
          </w:tcPr>
          <w:p w14:paraId="44487846" w14:textId="77777777" w:rsidR="0058169C" w:rsidRPr="00CE0402" w:rsidRDefault="0058169C" w:rsidP="0041128C">
            <w:pPr>
              <w:ind w:right="-72"/>
              <w:rPr>
                <w:rFonts w:cs="Arial"/>
                <w:color w:val="000000"/>
                <w:sz w:val="18"/>
                <w:szCs w:val="18"/>
              </w:rPr>
            </w:pPr>
          </w:p>
        </w:tc>
        <w:tc>
          <w:tcPr>
            <w:tcW w:w="1440" w:type="dxa"/>
            <w:tcBorders>
              <w:top w:val="single" w:sz="4" w:space="0" w:color="auto"/>
            </w:tcBorders>
          </w:tcPr>
          <w:p w14:paraId="2B3AFD95" w14:textId="77777777" w:rsidR="0058169C" w:rsidRPr="00CE0402" w:rsidRDefault="0058169C" w:rsidP="0041128C">
            <w:pPr>
              <w:ind w:right="-72"/>
              <w:rPr>
                <w:rFonts w:cs="Arial"/>
                <w:color w:val="000000"/>
                <w:sz w:val="18"/>
                <w:szCs w:val="18"/>
              </w:rPr>
            </w:pPr>
          </w:p>
        </w:tc>
        <w:tc>
          <w:tcPr>
            <w:tcW w:w="1440" w:type="dxa"/>
            <w:tcBorders>
              <w:top w:val="single" w:sz="4" w:space="0" w:color="auto"/>
            </w:tcBorders>
          </w:tcPr>
          <w:p w14:paraId="111F030A" w14:textId="77777777" w:rsidR="0058169C" w:rsidRPr="00CE0402" w:rsidRDefault="0058169C" w:rsidP="0041128C">
            <w:pPr>
              <w:ind w:right="-72"/>
              <w:rPr>
                <w:rFonts w:cs="Arial"/>
                <w:color w:val="000000"/>
                <w:sz w:val="18"/>
                <w:szCs w:val="18"/>
              </w:rPr>
            </w:pPr>
          </w:p>
        </w:tc>
        <w:tc>
          <w:tcPr>
            <w:tcW w:w="1440" w:type="dxa"/>
            <w:tcBorders>
              <w:top w:val="single" w:sz="4" w:space="0" w:color="auto"/>
            </w:tcBorders>
          </w:tcPr>
          <w:p w14:paraId="6DC45C2A" w14:textId="77777777" w:rsidR="0058169C" w:rsidRPr="00CE0402" w:rsidRDefault="0058169C" w:rsidP="0041128C">
            <w:pPr>
              <w:ind w:right="-72"/>
              <w:rPr>
                <w:rFonts w:cs="Arial"/>
                <w:color w:val="000000"/>
                <w:sz w:val="18"/>
                <w:szCs w:val="18"/>
              </w:rPr>
            </w:pPr>
          </w:p>
        </w:tc>
      </w:tr>
      <w:tr w:rsidR="00A414F2" w:rsidRPr="00CE0402" w14:paraId="6A10F313" w14:textId="77777777" w:rsidTr="2AEF0728">
        <w:trPr>
          <w:cantSplit/>
        </w:trPr>
        <w:tc>
          <w:tcPr>
            <w:tcW w:w="3682" w:type="dxa"/>
          </w:tcPr>
          <w:p w14:paraId="16D71896" w14:textId="77777777" w:rsidR="00A414F2" w:rsidRPr="00CE0402" w:rsidRDefault="00A414F2" w:rsidP="00A414F2">
            <w:pPr>
              <w:pStyle w:val="Heading6"/>
              <w:ind w:left="-111"/>
              <w:rPr>
                <w:rFonts w:ascii="Arial" w:hAnsi="Arial" w:cs="Arial"/>
                <w:color w:val="000000"/>
                <w:sz w:val="18"/>
                <w:szCs w:val="18"/>
                <w:cs/>
                <w:lang w:val="en-US" w:eastAsia="en-US"/>
              </w:rPr>
            </w:pPr>
            <w:r w:rsidRPr="00CE0402">
              <w:rPr>
                <w:rFonts w:ascii="Arial" w:hAnsi="Arial" w:cs="Arial"/>
                <w:color w:val="000000"/>
                <w:sz w:val="18"/>
                <w:szCs w:val="18"/>
                <w:lang w:val="en-US" w:eastAsia="en-US"/>
              </w:rPr>
              <w:t>Bank overdrafts</w:t>
            </w:r>
          </w:p>
        </w:tc>
        <w:tc>
          <w:tcPr>
            <w:tcW w:w="1440" w:type="dxa"/>
          </w:tcPr>
          <w:p w14:paraId="54D6EEE2" w14:textId="176994E8" w:rsidR="00A414F2" w:rsidRPr="00CE0402" w:rsidRDefault="00A414F2" w:rsidP="00A414F2">
            <w:pPr>
              <w:ind w:right="-72"/>
              <w:jc w:val="right"/>
              <w:rPr>
                <w:rFonts w:cs="Arial"/>
                <w:color w:val="000000"/>
                <w:sz w:val="18"/>
                <w:szCs w:val="18"/>
              </w:rPr>
            </w:pPr>
            <w:r w:rsidRPr="00CE0402">
              <w:rPr>
                <w:rFonts w:cs="Arial"/>
                <w:sz w:val="18"/>
                <w:szCs w:val="18"/>
              </w:rPr>
              <w:t>MOR</w:t>
            </w:r>
          </w:p>
        </w:tc>
        <w:tc>
          <w:tcPr>
            <w:tcW w:w="1440" w:type="dxa"/>
          </w:tcPr>
          <w:p w14:paraId="54973D60" w14:textId="489CE33E" w:rsidR="00A414F2" w:rsidRPr="00CE0402" w:rsidRDefault="00A414F2" w:rsidP="00A414F2">
            <w:pPr>
              <w:ind w:right="-72"/>
              <w:jc w:val="right"/>
              <w:rPr>
                <w:rFonts w:cs="Arial"/>
                <w:color w:val="000000"/>
                <w:sz w:val="18"/>
                <w:szCs w:val="18"/>
              </w:rPr>
            </w:pPr>
            <w:r w:rsidRPr="00CE0402">
              <w:rPr>
                <w:rFonts w:cs="Arial"/>
                <w:sz w:val="18"/>
                <w:szCs w:val="18"/>
              </w:rPr>
              <w:t>MOR</w:t>
            </w:r>
          </w:p>
        </w:tc>
        <w:tc>
          <w:tcPr>
            <w:tcW w:w="1440" w:type="dxa"/>
          </w:tcPr>
          <w:p w14:paraId="491A6D95" w14:textId="45C692BF" w:rsidR="00A414F2" w:rsidRPr="00CE0402" w:rsidRDefault="00A414F2" w:rsidP="00A414F2">
            <w:pPr>
              <w:ind w:right="-72"/>
              <w:jc w:val="right"/>
              <w:rPr>
                <w:rFonts w:cs="Arial"/>
                <w:color w:val="000000"/>
                <w:sz w:val="18"/>
                <w:szCs w:val="18"/>
              </w:rPr>
            </w:pPr>
            <w:r w:rsidRPr="00CE0402">
              <w:rPr>
                <w:rFonts w:cs="Arial"/>
                <w:sz w:val="18"/>
                <w:szCs w:val="18"/>
              </w:rPr>
              <w:t>-</w:t>
            </w:r>
          </w:p>
        </w:tc>
        <w:tc>
          <w:tcPr>
            <w:tcW w:w="1440" w:type="dxa"/>
          </w:tcPr>
          <w:p w14:paraId="15EAC193" w14:textId="7139A077" w:rsidR="00A414F2" w:rsidRPr="00CE0402" w:rsidRDefault="00A414F2" w:rsidP="00A414F2">
            <w:pPr>
              <w:ind w:right="-72"/>
              <w:jc w:val="right"/>
              <w:rPr>
                <w:rFonts w:cs="Arial"/>
                <w:color w:val="000000"/>
                <w:sz w:val="18"/>
                <w:szCs w:val="18"/>
              </w:rPr>
            </w:pPr>
            <w:r w:rsidRPr="00CE0402">
              <w:rPr>
                <w:rFonts w:cs="Arial"/>
                <w:sz w:val="18"/>
                <w:szCs w:val="18"/>
              </w:rPr>
              <w:t>-</w:t>
            </w:r>
          </w:p>
        </w:tc>
      </w:tr>
      <w:tr w:rsidR="007D747E" w:rsidRPr="00CE0402" w14:paraId="30BB398B" w14:textId="77777777" w:rsidTr="2AEF0728">
        <w:trPr>
          <w:cantSplit/>
        </w:trPr>
        <w:tc>
          <w:tcPr>
            <w:tcW w:w="3682" w:type="dxa"/>
          </w:tcPr>
          <w:p w14:paraId="274A1577" w14:textId="77777777" w:rsidR="007D747E" w:rsidRPr="00CE0402" w:rsidRDefault="007D747E" w:rsidP="007D747E">
            <w:pPr>
              <w:pStyle w:val="Heading6"/>
              <w:ind w:left="-111"/>
              <w:rPr>
                <w:rFonts w:ascii="Arial" w:hAnsi="Arial" w:cs="Arial"/>
                <w:color w:val="000000"/>
                <w:sz w:val="18"/>
                <w:szCs w:val="18"/>
              </w:rPr>
            </w:pPr>
            <w:r w:rsidRPr="00CE0402">
              <w:rPr>
                <w:rFonts w:ascii="Arial" w:hAnsi="Arial" w:cs="Arial"/>
                <w:color w:val="000000"/>
                <w:sz w:val="18"/>
                <w:szCs w:val="18"/>
              </w:rPr>
              <w:t>Bank borrowings</w:t>
            </w:r>
          </w:p>
        </w:tc>
        <w:tc>
          <w:tcPr>
            <w:tcW w:w="1440" w:type="dxa"/>
          </w:tcPr>
          <w:p w14:paraId="6C7D386E" w14:textId="77777777" w:rsidR="0024052B" w:rsidRPr="00CE0402" w:rsidRDefault="0024052B" w:rsidP="0024052B">
            <w:pPr>
              <w:ind w:right="-72"/>
              <w:jc w:val="right"/>
              <w:rPr>
                <w:rFonts w:cs="Arial"/>
                <w:color w:val="000000"/>
                <w:sz w:val="18"/>
                <w:szCs w:val="18"/>
                <w:lang w:val="en-GB"/>
              </w:rPr>
            </w:pPr>
            <w:r w:rsidRPr="00CE0402">
              <w:rPr>
                <w:rFonts w:cs="Arial"/>
                <w:color w:val="000000"/>
                <w:sz w:val="18"/>
                <w:szCs w:val="18"/>
                <w:lang w:val="en-GB"/>
              </w:rPr>
              <w:t>MLR - 1.50%</w:t>
            </w:r>
          </w:p>
          <w:p w14:paraId="60264FD8" w14:textId="4626842B" w:rsidR="007D747E" w:rsidRPr="00CE0402" w:rsidRDefault="00295E9B" w:rsidP="0024052B">
            <w:pPr>
              <w:ind w:right="-72"/>
              <w:jc w:val="right"/>
              <w:rPr>
                <w:rFonts w:cs="Arial"/>
                <w:color w:val="000000"/>
                <w:sz w:val="18"/>
                <w:szCs w:val="18"/>
                <w:lang w:val="en-GB"/>
              </w:rPr>
            </w:pPr>
            <w:r w:rsidRPr="00CE0402">
              <w:rPr>
                <w:rFonts w:cs="Arial"/>
                <w:color w:val="000000"/>
                <w:sz w:val="18"/>
                <w:szCs w:val="18"/>
                <w:lang w:val="en-GB"/>
              </w:rPr>
              <w:t>t</w:t>
            </w:r>
            <w:r w:rsidR="0024052B" w:rsidRPr="00CE0402">
              <w:rPr>
                <w:rFonts w:cs="Arial"/>
                <w:color w:val="000000"/>
                <w:sz w:val="18"/>
                <w:szCs w:val="18"/>
                <w:lang w:val="en-GB"/>
              </w:rPr>
              <w:t>o</w:t>
            </w:r>
            <w:r w:rsidRPr="00CE0402">
              <w:rPr>
                <w:rFonts w:cs="Arial"/>
                <w:color w:val="000000"/>
                <w:sz w:val="18"/>
                <w:szCs w:val="18"/>
                <w:lang w:val="en-GB"/>
              </w:rPr>
              <w:t xml:space="preserve"> </w:t>
            </w:r>
            <w:r w:rsidR="0024052B" w:rsidRPr="00CE0402">
              <w:rPr>
                <w:rFonts w:cs="Arial"/>
                <w:color w:val="000000"/>
                <w:sz w:val="18"/>
                <w:szCs w:val="18"/>
                <w:lang w:val="en-GB"/>
              </w:rPr>
              <w:t>MLR - 3.17%</w:t>
            </w:r>
          </w:p>
        </w:tc>
        <w:tc>
          <w:tcPr>
            <w:tcW w:w="1440" w:type="dxa"/>
          </w:tcPr>
          <w:p w14:paraId="2464EBA4" w14:textId="77777777" w:rsidR="007D747E" w:rsidRPr="00CE0402" w:rsidRDefault="007D747E" w:rsidP="007D747E">
            <w:pPr>
              <w:ind w:right="-72"/>
              <w:jc w:val="right"/>
              <w:rPr>
                <w:rFonts w:cs="Arial"/>
                <w:color w:val="000000"/>
                <w:sz w:val="18"/>
                <w:szCs w:val="18"/>
              </w:rPr>
            </w:pPr>
            <w:r w:rsidRPr="00CE0402">
              <w:rPr>
                <w:rFonts w:cs="Arial"/>
                <w:color w:val="000000"/>
                <w:sz w:val="18"/>
                <w:szCs w:val="18"/>
              </w:rPr>
              <w:t xml:space="preserve">MLR - </w:t>
            </w:r>
            <w:r w:rsidRPr="00CE0402">
              <w:rPr>
                <w:rFonts w:cs="Arial"/>
                <w:color w:val="000000"/>
                <w:sz w:val="18"/>
                <w:szCs w:val="18"/>
                <w:lang w:val="en-GB"/>
              </w:rPr>
              <w:t>1</w:t>
            </w:r>
            <w:r w:rsidRPr="00CE0402">
              <w:rPr>
                <w:rFonts w:cs="Arial"/>
                <w:color w:val="000000"/>
                <w:sz w:val="18"/>
                <w:szCs w:val="18"/>
              </w:rPr>
              <w:t>.</w:t>
            </w:r>
            <w:r w:rsidRPr="00CE0402">
              <w:rPr>
                <w:rFonts w:cs="Arial"/>
                <w:color w:val="000000"/>
                <w:sz w:val="18"/>
                <w:szCs w:val="18"/>
                <w:lang w:val="en-GB"/>
              </w:rPr>
              <w:t>50</w:t>
            </w:r>
            <w:r w:rsidRPr="00CE0402">
              <w:rPr>
                <w:rFonts w:cs="Arial"/>
                <w:color w:val="000000"/>
                <w:sz w:val="18"/>
                <w:szCs w:val="18"/>
              </w:rPr>
              <w:t>%</w:t>
            </w:r>
          </w:p>
          <w:p w14:paraId="69A17755" w14:textId="4EB0BA0F" w:rsidR="007D747E" w:rsidRPr="00CE0402" w:rsidRDefault="007D747E" w:rsidP="007D747E">
            <w:pPr>
              <w:ind w:right="-72"/>
              <w:jc w:val="right"/>
              <w:rPr>
                <w:rFonts w:cs="Arial"/>
                <w:color w:val="000000"/>
                <w:sz w:val="18"/>
                <w:szCs w:val="18"/>
              </w:rPr>
            </w:pPr>
            <w:r w:rsidRPr="00CE0402">
              <w:rPr>
                <w:rFonts w:cs="Arial"/>
                <w:color w:val="000000"/>
                <w:sz w:val="18"/>
                <w:szCs w:val="18"/>
                <w:lang w:val="en-GB"/>
              </w:rPr>
              <w:t>to</w:t>
            </w:r>
            <w:r w:rsidRPr="00CE0402">
              <w:rPr>
                <w:rFonts w:cs="Arial"/>
                <w:color w:val="000000"/>
                <w:sz w:val="18"/>
                <w:szCs w:val="18"/>
                <w:cs/>
                <w:lang w:val="en-GB"/>
              </w:rPr>
              <w:t xml:space="preserve"> </w:t>
            </w:r>
            <w:r w:rsidRPr="00CE0402">
              <w:rPr>
                <w:rFonts w:cs="Arial"/>
                <w:color w:val="000000"/>
                <w:sz w:val="18"/>
                <w:szCs w:val="18"/>
                <w:lang w:val="en-GB"/>
              </w:rPr>
              <w:t>-</w:t>
            </w:r>
            <w:r w:rsidRPr="00CE0402">
              <w:rPr>
                <w:rFonts w:cs="Arial"/>
                <w:color w:val="000000"/>
                <w:sz w:val="18"/>
                <w:szCs w:val="18"/>
                <w:cs/>
                <w:lang w:val="en-GB"/>
              </w:rPr>
              <w:t xml:space="preserve"> </w:t>
            </w:r>
            <w:r w:rsidRPr="00CE0402">
              <w:rPr>
                <w:rFonts w:cs="Arial"/>
                <w:color w:val="000000"/>
                <w:sz w:val="18"/>
                <w:szCs w:val="18"/>
                <w:lang w:val="en-GB"/>
              </w:rPr>
              <w:t>3.17%</w:t>
            </w:r>
          </w:p>
        </w:tc>
        <w:tc>
          <w:tcPr>
            <w:tcW w:w="1440" w:type="dxa"/>
          </w:tcPr>
          <w:p w14:paraId="412B6372" w14:textId="77777777" w:rsidR="00295E9B" w:rsidRPr="00CE0402" w:rsidRDefault="00295E9B" w:rsidP="00295E9B">
            <w:pPr>
              <w:ind w:right="-72"/>
              <w:jc w:val="right"/>
              <w:rPr>
                <w:rFonts w:cs="Arial"/>
                <w:color w:val="000000"/>
                <w:sz w:val="18"/>
                <w:szCs w:val="18"/>
              </w:rPr>
            </w:pPr>
            <w:r w:rsidRPr="00CE0402">
              <w:rPr>
                <w:rFonts w:cs="Arial"/>
                <w:color w:val="000000"/>
                <w:sz w:val="18"/>
                <w:szCs w:val="18"/>
              </w:rPr>
              <w:t>MLR - 3.17%</w:t>
            </w:r>
          </w:p>
          <w:p w14:paraId="726BEB57" w14:textId="1C83BAA0" w:rsidR="007D747E" w:rsidRPr="00CE0402" w:rsidRDefault="00295E9B" w:rsidP="00295E9B">
            <w:pPr>
              <w:ind w:right="-72"/>
              <w:jc w:val="right"/>
              <w:rPr>
                <w:rFonts w:cs="Arial"/>
                <w:color w:val="000000"/>
                <w:sz w:val="18"/>
                <w:szCs w:val="18"/>
              </w:rPr>
            </w:pPr>
            <w:r w:rsidRPr="00CE0402">
              <w:rPr>
                <w:rFonts w:cs="Arial"/>
                <w:color w:val="000000"/>
                <w:sz w:val="18"/>
                <w:szCs w:val="18"/>
              </w:rPr>
              <w:t xml:space="preserve">to </w:t>
            </w:r>
            <w:r w:rsidRPr="00CE0402">
              <w:rPr>
                <w:rFonts w:cs="Arial"/>
                <w:color w:val="000000"/>
                <w:sz w:val="18"/>
                <w:szCs w:val="18"/>
                <w:cs/>
              </w:rPr>
              <w:t xml:space="preserve"> </w:t>
            </w:r>
            <w:r w:rsidRPr="00CE0402">
              <w:rPr>
                <w:rFonts w:cs="Arial"/>
                <w:color w:val="000000"/>
                <w:sz w:val="18"/>
                <w:szCs w:val="18"/>
              </w:rPr>
              <w:t>2.30%</w:t>
            </w:r>
          </w:p>
        </w:tc>
        <w:tc>
          <w:tcPr>
            <w:tcW w:w="1440" w:type="dxa"/>
          </w:tcPr>
          <w:p w14:paraId="28AA84F3" w14:textId="53BD1437" w:rsidR="007D747E" w:rsidRPr="00CE0402" w:rsidRDefault="007D747E" w:rsidP="007D747E">
            <w:pPr>
              <w:ind w:right="-72"/>
              <w:jc w:val="right"/>
              <w:rPr>
                <w:rFonts w:cs="Arial"/>
                <w:color w:val="000000"/>
                <w:sz w:val="18"/>
                <w:szCs w:val="18"/>
              </w:rPr>
            </w:pPr>
            <w:r w:rsidRPr="00CE0402">
              <w:rPr>
                <w:rFonts w:cs="Arial"/>
                <w:color w:val="000000"/>
                <w:sz w:val="18"/>
                <w:szCs w:val="18"/>
              </w:rPr>
              <w:t xml:space="preserve">MLR </w:t>
            </w:r>
            <w:r w:rsidRPr="00CE0402">
              <w:rPr>
                <w:rFonts w:cs="Arial"/>
                <w:color w:val="000000"/>
                <w:sz w:val="18"/>
                <w:szCs w:val="18"/>
                <w:lang w:val="en-GB"/>
              </w:rPr>
              <w:t>-</w:t>
            </w:r>
            <w:r w:rsidRPr="00CE0402">
              <w:rPr>
                <w:rFonts w:cs="Arial"/>
                <w:color w:val="000000"/>
                <w:sz w:val="18"/>
                <w:szCs w:val="18"/>
                <w:cs/>
                <w:lang w:val="en-GB"/>
              </w:rPr>
              <w:t xml:space="preserve"> </w:t>
            </w:r>
            <w:r w:rsidRPr="00CE0402">
              <w:rPr>
                <w:rFonts w:cs="Arial"/>
                <w:color w:val="000000"/>
                <w:sz w:val="18"/>
                <w:szCs w:val="18"/>
                <w:lang w:val="en-GB"/>
              </w:rPr>
              <w:t>3.17%</w:t>
            </w:r>
          </w:p>
        </w:tc>
      </w:tr>
      <w:tr w:rsidR="00DB3002" w:rsidRPr="00CE0402" w14:paraId="6ECC0E75" w14:textId="77777777" w:rsidTr="2AEF0728">
        <w:trPr>
          <w:cantSplit/>
        </w:trPr>
        <w:tc>
          <w:tcPr>
            <w:tcW w:w="3682" w:type="dxa"/>
          </w:tcPr>
          <w:p w14:paraId="059E67D9" w14:textId="0EB53064" w:rsidR="00DB3002" w:rsidRPr="00CE0402" w:rsidRDefault="00DB3002" w:rsidP="00DB3002">
            <w:pPr>
              <w:pStyle w:val="Heading6"/>
              <w:ind w:left="-111"/>
              <w:rPr>
                <w:rFonts w:ascii="Arial" w:hAnsi="Arial" w:cs="Arial"/>
                <w:color w:val="000000"/>
                <w:sz w:val="18"/>
                <w:szCs w:val="18"/>
                <w:lang w:val="en-US"/>
              </w:rPr>
            </w:pPr>
            <w:r w:rsidRPr="00CE0402">
              <w:rPr>
                <w:rFonts w:ascii="Arial" w:hAnsi="Arial" w:cs="Arial"/>
                <w:color w:val="000000"/>
                <w:sz w:val="18"/>
                <w:szCs w:val="18"/>
                <w:lang w:val="en-US"/>
              </w:rPr>
              <w:t>Borrowings from a</w:t>
            </w:r>
            <w:r w:rsidR="00A853CF">
              <w:rPr>
                <w:rFonts w:ascii="Arial" w:hAnsi="Arial" w:cs="Arial"/>
                <w:color w:val="000000"/>
                <w:sz w:val="18"/>
                <w:szCs w:val="18"/>
                <w:lang w:val="en-US"/>
              </w:rPr>
              <w:t xml:space="preserve"> third</w:t>
            </w:r>
            <w:r w:rsidRPr="00CE0402">
              <w:rPr>
                <w:rFonts w:ascii="Arial" w:hAnsi="Arial" w:cs="Arial"/>
                <w:color w:val="000000"/>
                <w:sz w:val="18"/>
                <w:szCs w:val="18"/>
                <w:lang w:val="en-US"/>
              </w:rPr>
              <w:t xml:space="preserve"> party</w:t>
            </w:r>
          </w:p>
        </w:tc>
        <w:tc>
          <w:tcPr>
            <w:tcW w:w="1440" w:type="dxa"/>
          </w:tcPr>
          <w:p w14:paraId="2902B12C" w14:textId="21F23E4E" w:rsidR="00DB3002" w:rsidRPr="00CE0402" w:rsidRDefault="00DB3002" w:rsidP="00DB3002">
            <w:pPr>
              <w:ind w:right="-72"/>
              <w:jc w:val="right"/>
              <w:rPr>
                <w:rFonts w:cs="Arial"/>
                <w:color w:val="000000"/>
                <w:sz w:val="18"/>
                <w:szCs w:val="18"/>
                <w:lang w:val="en-GB"/>
              </w:rPr>
            </w:pPr>
            <w:r w:rsidRPr="00CE0402">
              <w:rPr>
                <w:rFonts w:cs="Arial"/>
                <w:sz w:val="18"/>
                <w:szCs w:val="18"/>
              </w:rPr>
              <w:t>2.00%</w:t>
            </w:r>
          </w:p>
        </w:tc>
        <w:tc>
          <w:tcPr>
            <w:tcW w:w="1440" w:type="dxa"/>
          </w:tcPr>
          <w:p w14:paraId="6753A772" w14:textId="53595ABC" w:rsidR="00DB3002" w:rsidRPr="00CE0402" w:rsidRDefault="00DB3002" w:rsidP="00DB3002">
            <w:pPr>
              <w:ind w:right="-72"/>
              <w:jc w:val="right"/>
              <w:rPr>
                <w:rFonts w:cs="Arial"/>
                <w:color w:val="000000"/>
                <w:sz w:val="18"/>
                <w:szCs w:val="18"/>
              </w:rPr>
            </w:pPr>
            <w:r w:rsidRPr="00CE0402">
              <w:rPr>
                <w:rFonts w:cs="Arial"/>
                <w:sz w:val="18"/>
                <w:szCs w:val="18"/>
              </w:rPr>
              <w:t>-</w:t>
            </w:r>
          </w:p>
        </w:tc>
        <w:tc>
          <w:tcPr>
            <w:tcW w:w="1440" w:type="dxa"/>
          </w:tcPr>
          <w:p w14:paraId="0F4B9EAD" w14:textId="25FAAED9" w:rsidR="00DB3002" w:rsidRPr="00CE0402" w:rsidRDefault="00DB3002" w:rsidP="00DB3002">
            <w:pPr>
              <w:ind w:right="-72"/>
              <w:jc w:val="right"/>
              <w:rPr>
                <w:rFonts w:cs="Arial"/>
                <w:color w:val="000000"/>
                <w:sz w:val="18"/>
                <w:szCs w:val="18"/>
              </w:rPr>
            </w:pPr>
            <w:r w:rsidRPr="00CE0402">
              <w:rPr>
                <w:rFonts w:cs="Arial"/>
                <w:sz w:val="18"/>
                <w:szCs w:val="18"/>
              </w:rPr>
              <w:t>-</w:t>
            </w:r>
          </w:p>
        </w:tc>
        <w:tc>
          <w:tcPr>
            <w:tcW w:w="1440" w:type="dxa"/>
          </w:tcPr>
          <w:p w14:paraId="631319A7" w14:textId="68A2ACE9" w:rsidR="00DB3002" w:rsidRPr="00CE0402" w:rsidRDefault="00DB3002" w:rsidP="00DB3002">
            <w:pPr>
              <w:ind w:right="-72"/>
              <w:jc w:val="right"/>
              <w:rPr>
                <w:rFonts w:cs="Arial"/>
                <w:color w:val="000000"/>
                <w:sz w:val="18"/>
                <w:szCs w:val="18"/>
              </w:rPr>
            </w:pPr>
            <w:r w:rsidRPr="00CE0402">
              <w:rPr>
                <w:rFonts w:cs="Arial"/>
                <w:sz w:val="18"/>
                <w:szCs w:val="18"/>
              </w:rPr>
              <w:t>-</w:t>
            </w:r>
          </w:p>
        </w:tc>
      </w:tr>
    </w:tbl>
    <w:p w14:paraId="7510B809" w14:textId="3E465AE4" w:rsidR="0058169C" w:rsidRPr="00CE0402" w:rsidRDefault="0058169C" w:rsidP="0041128C">
      <w:pPr>
        <w:jc w:val="left"/>
        <w:rPr>
          <w:rFonts w:cs="Arial"/>
          <w:color w:val="000000"/>
          <w:sz w:val="18"/>
          <w:szCs w:val="18"/>
        </w:rPr>
      </w:pPr>
    </w:p>
    <w:p w14:paraId="1D712D47" w14:textId="77777777" w:rsidR="0058169C" w:rsidRPr="00CE0402" w:rsidRDefault="0058169C" w:rsidP="0041128C">
      <w:pPr>
        <w:jc w:val="left"/>
        <w:rPr>
          <w:rFonts w:cs="Arial"/>
          <w:color w:val="000000"/>
          <w:sz w:val="18"/>
          <w:szCs w:val="18"/>
        </w:rPr>
      </w:pPr>
      <w:r w:rsidRPr="00CE0402">
        <w:rPr>
          <w:rFonts w:cs="Arial"/>
          <w:color w:val="000000"/>
          <w:sz w:val="18"/>
          <w:szCs w:val="18"/>
        </w:rPr>
        <w:t>The carrying amounts and fair values of certain long-term borrowings are as follows:</w:t>
      </w:r>
    </w:p>
    <w:p w14:paraId="19E2C7F3" w14:textId="77777777" w:rsidR="0058169C" w:rsidRPr="00CE0402" w:rsidRDefault="0058169C" w:rsidP="0041128C">
      <w:pPr>
        <w:jc w:val="left"/>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CE0402" w14:paraId="08629507" w14:textId="77777777" w:rsidTr="00076B17">
        <w:trPr>
          <w:cantSplit/>
        </w:trPr>
        <w:tc>
          <w:tcPr>
            <w:tcW w:w="3690" w:type="dxa"/>
          </w:tcPr>
          <w:p w14:paraId="2C1D6FDF" w14:textId="77777777" w:rsidR="0058169C" w:rsidRPr="00CE0402" w:rsidRDefault="0058169C" w:rsidP="0041128C">
            <w:pPr>
              <w:ind w:left="-101" w:firstLine="14"/>
              <w:rPr>
                <w:rFonts w:cs="Arial"/>
                <w:color w:val="000000"/>
                <w:sz w:val="18"/>
                <w:szCs w:val="18"/>
              </w:rPr>
            </w:pPr>
          </w:p>
        </w:tc>
        <w:tc>
          <w:tcPr>
            <w:tcW w:w="5760" w:type="dxa"/>
            <w:gridSpan w:val="4"/>
            <w:tcBorders>
              <w:bottom w:val="single" w:sz="4" w:space="0" w:color="auto"/>
            </w:tcBorders>
            <w:vAlign w:val="bottom"/>
          </w:tcPr>
          <w:p w14:paraId="00599981"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Consolidated financial statements</w:t>
            </w:r>
          </w:p>
        </w:tc>
      </w:tr>
      <w:tr w:rsidR="0058169C" w:rsidRPr="00CE0402" w14:paraId="6BCCEBA9" w14:textId="77777777" w:rsidTr="00937039">
        <w:trPr>
          <w:cantSplit/>
        </w:trPr>
        <w:tc>
          <w:tcPr>
            <w:tcW w:w="3690" w:type="dxa"/>
          </w:tcPr>
          <w:p w14:paraId="48FBD2A2" w14:textId="77777777" w:rsidR="0058169C" w:rsidRPr="00CE0402" w:rsidRDefault="0058169C" w:rsidP="0041128C">
            <w:pPr>
              <w:ind w:left="-101" w:firstLine="14"/>
              <w:rPr>
                <w:rFonts w:cs="Arial"/>
                <w:color w:val="000000"/>
                <w:sz w:val="18"/>
                <w:szCs w:val="18"/>
              </w:rPr>
            </w:pPr>
          </w:p>
        </w:tc>
        <w:tc>
          <w:tcPr>
            <w:tcW w:w="2880" w:type="dxa"/>
            <w:gridSpan w:val="2"/>
            <w:tcBorders>
              <w:top w:val="single" w:sz="4" w:space="0" w:color="auto"/>
              <w:bottom w:val="single" w:sz="4" w:space="0" w:color="auto"/>
            </w:tcBorders>
            <w:vAlign w:val="bottom"/>
          </w:tcPr>
          <w:p w14:paraId="7FCC75B1"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Carrying amounts</w:t>
            </w:r>
          </w:p>
        </w:tc>
        <w:tc>
          <w:tcPr>
            <w:tcW w:w="2880" w:type="dxa"/>
            <w:gridSpan w:val="2"/>
            <w:tcBorders>
              <w:top w:val="single" w:sz="4" w:space="0" w:color="auto"/>
              <w:bottom w:val="single" w:sz="4" w:space="0" w:color="auto"/>
            </w:tcBorders>
            <w:vAlign w:val="bottom"/>
          </w:tcPr>
          <w:p w14:paraId="61CC0AF3"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Fair values</w:t>
            </w:r>
          </w:p>
        </w:tc>
      </w:tr>
      <w:tr w:rsidR="007D747E" w:rsidRPr="00CE0402" w14:paraId="7AC6C177" w14:textId="77777777" w:rsidTr="00937039">
        <w:trPr>
          <w:cantSplit/>
        </w:trPr>
        <w:tc>
          <w:tcPr>
            <w:tcW w:w="3690" w:type="dxa"/>
          </w:tcPr>
          <w:p w14:paraId="2F799500" w14:textId="77777777" w:rsidR="007D747E" w:rsidRPr="00CE0402" w:rsidRDefault="007D747E" w:rsidP="007D747E">
            <w:pPr>
              <w:ind w:left="-101" w:firstLine="14"/>
              <w:rPr>
                <w:rFonts w:cs="Arial"/>
                <w:color w:val="000000"/>
                <w:sz w:val="18"/>
                <w:szCs w:val="18"/>
              </w:rPr>
            </w:pPr>
          </w:p>
        </w:tc>
        <w:tc>
          <w:tcPr>
            <w:tcW w:w="1440" w:type="dxa"/>
            <w:tcBorders>
              <w:bottom w:val="single" w:sz="4" w:space="0" w:color="auto"/>
            </w:tcBorders>
            <w:vAlign w:val="bottom"/>
          </w:tcPr>
          <w:p w14:paraId="6655FC56" w14:textId="163070DD"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0BBE5932"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2070807F" w14:textId="05FA4E1C"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16FE5DDC"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64D22B78"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7C4A4C2C" w14:textId="6DDA9553"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02E0811B"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7F1F9C93" w14:textId="79C5A2BA"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674F3653" w14:textId="77777777" w:rsidTr="00937039">
        <w:trPr>
          <w:cantSplit/>
        </w:trPr>
        <w:tc>
          <w:tcPr>
            <w:tcW w:w="3690" w:type="dxa"/>
          </w:tcPr>
          <w:p w14:paraId="35F8DB0E" w14:textId="77777777" w:rsidR="0058169C" w:rsidRPr="00CE0402" w:rsidRDefault="0058169C" w:rsidP="0041128C">
            <w:pPr>
              <w:ind w:left="-101" w:firstLine="14"/>
              <w:rPr>
                <w:rFonts w:cs="Arial"/>
                <w:color w:val="000000"/>
                <w:sz w:val="18"/>
                <w:szCs w:val="18"/>
              </w:rPr>
            </w:pPr>
          </w:p>
        </w:tc>
        <w:tc>
          <w:tcPr>
            <w:tcW w:w="1440" w:type="dxa"/>
            <w:tcBorders>
              <w:top w:val="single" w:sz="4" w:space="0" w:color="auto"/>
            </w:tcBorders>
          </w:tcPr>
          <w:p w14:paraId="26F8866C" w14:textId="77777777" w:rsidR="0058169C" w:rsidRPr="00CE0402" w:rsidRDefault="0058169C" w:rsidP="0041128C">
            <w:pPr>
              <w:ind w:right="-72"/>
              <w:jc w:val="right"/>
              <w:rPr>
                <w:rFonts w:cs="Arial"/>
                <w:color w:val="000000"/>
                <w:sz w:val="18"/>
                <w:szCs w:val="18"/>
                <w:cs/>
              </w:rPr>
            </w:pPr>
          </w:p>
        </w:tc>
        <w:tc>
          <w:tcPr>
            <w:tcW w:w="1440" w:type="dxa"/>
            <w:tcBorders>
              <w:top w:val="single" w:sz="4" w:space="0" w:color="auto"/>
            </w:tcBorders>
          </w:tcPr>
          <w:p w14:paraId="2749AB03"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50325A65"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36C2B965" w14:textId="77777777" w:rsidR="0058169C" w:rsidRPr="00CE0402" w:rsidRDefault="0058169C" w:rsidP="0041128C">
            <w:pPr>
              <w:ind w:right="-72"/>
              <w:jc w:val="right"/>
              <w:rPr>
                <w:rFonts w:cs="Arial"/>
                <w:color w:val="000000"/>
                <w:sz w:val="18"/>
                <w:szCs w:val="18"/>
              </w:rPr>
            </w:pPr>
          </w:p>
        </w:tc>
      </w:tr>
      <w:tr w:rsidR="00A06414" w:rsidRPr="00CE0402" w14:paraId="7BA56869" w14:textId="77777777" w:rsidTr="00937039">
        <w:trPr>
          <w:cantSplit/>
        </w:trPr>
        <w:tc>
          <w:tcPr>
            <w:tcW w:w="3690" w:type="dxa"/>
          </w:tcPr>
          <w:p w14:paraId="64E3F7CD" w14:textId="77777777" w:rsidR="00A06414" w:rsidRPr="00CE0402" w:rsidRDefault="00A06414" w:rsidP="0041128C">
            <w:pPr>
              <w:ind w:left="-101" w:firstLine="14"/>
              <w:jc w:val="left"/>
              <w:rPr>
                <w:rFonts w:cs="Arial"/>
                <w:color w:val="000000"/>
                <w:sz w:val="18"/>
                <w:szCs w:val="18"/>
              </w:rPr>
            </w:pPr>
            <w:r w:rsidRPr="00CE0402">
              <w:rPr>
                <w:rFonts w:cs="Arial"/>
                <w:color w:val="000000"/>
                <w:sz w:val="18"/>
                <w:szCs w:val="18"/>
              </w:rPr>
              <w:t xml:space="preserve">Long-term borrowings </w:t>
            </w:r>
          </w:p>
        </w:tc>
        <w:tc>
          <w:tcPr>
            <w:tcW w:w="1440" w:type="dxa"/>
          </w:tcPr>
          <w:p w14:paraId="18A651A9" w14:textId="77777777" w:rsidR="00A06414" w:rsidRPr="00CE0402" w:rsidRDefault="00A06414" w:rsidP="0041128C">
            <w:pPr>
              <w:ind w:right="-72"/>
              <w:jc w:val="right"/>
              <w:rPr>
                <w:rFonts w:cs="Arial"/>
                <w:color w:val="000000"/>
                <w:sz w:val="18"/>
                <w:szCs w:val="18"/>
              </w:rPr>
            </w:pPr>
          </w:p>
        </w:tc>
        <w:tc>
          <w:tcPr>
            <w:tcW w:w="1440" w:type="dxa"/>
          </w:tcPr>
          <w:p w14:paraId="3F97803C" w14:textId="77777777" w:rsidR="00A06414" w:rsidRPr="00CE0402" w:rsidRDefault="00A06414" w:rsidP="0041128C">
            <w:pPr>
              <w:ind w:right="-72"/>
              <w:jc w:val="right"/>
              <w:rPr>
                <w:rFonts w:cs="Arial"/>
                <w:color w:val="000000"/>
                <w:sz w:val="18"/>
                <w:szCs w:val="18"/>
              </w:rPr>
            </w:pPr>
          </w:p>
        </w:tc>
        <w:tc>
          <w:tcPr>
            <w:tcW w:w="1440" w:type="dxa"/>
          </w:tcPr>
          <w:p w14:paraId="321F4E59" w14:textId="77777777" w:rsidR="00A06414" w:rsidRPr="00CE0402" w:rsidRDefault="00A06414" w:rsidP="0041128C">
            <w:pPr>
              <w:ind w:right="-72"/>
              <w:jc w:val="right"/>
              <w:rPr>
                <w:rFonts w:cs="Arial"/>
                <w:color w:val="000000"/>
                <w:sz w:val="18"/>
                <w:szCs w:val="18"/>
              </w:rPr>
            </w:pPr>
          </w:p>
        </w:tc>
        <w:tc>
          <w:tcPr>
            <w:tcW w:w="1440" w:type="dxa"/>
          </w:tcPr>
          <w:p w14:paraId="760D69EC" w14:textId="77777777" w:rsidR="00A06414" w:rsidRPr="00CE0402" w:rsidRDefault="00A06414" w:rsidP="0041128C">
            <w:pPr>
              <w:ind w:right="-72"/>
              <w:jc w:val="right"/>
              <w:rPr>
                <w:rFonts w:cs="Arial"/>
                <w:color w:val="000000"/>
                <w:sz w:val="18"/>
                <w:szCs w:val="18"/>
              </w:rPr>
            </w:pPr>
          </w:p>
        </w:tc>
      </w:tr>
      <w:tr w:rsidR="002314E6" w:rsidRPr="00CE0402" w14:paraId="1E8C6481" w14:textId="77777777" w:rsidTr="00937039">
        <w:trPr>
          <w:cantSplit/>
        </w:trPr>
        <w:tc>
          <w:tcPr>
            <w:tcW w:w="3690" w:type="dxa"/>
          </w:tcPr>
          <w:p w14:paraId="13A370B8" w14:textId="77777777" w:rsidR="002314E6" w:rsidRPr="00CE0402" w:rsidRDefault="002314E6" w:rsidP="002314E6">
            <w:pPr>
              <w:ind w:left="-101" w:firstLine="14"/>
              <w:jc w:val="left"/>
              <w:rPr>
                <w:rFonts w:cs="Arial"/>
                <w:color w:val="000000"/>
                <w:sz w:val="18"/>
                <w:szCs w:val="18"/>
              </w:rPr>
            </w:pPr>
            <w:r w:rsidRPr="00CE0402">
              <w:rPr>
                <w:rFonts w:eastAsia="Arial Unicode MS" w:cs="Arial"/>
                <w:color w:val="000000"/>
                <w:spacing w:val="-4"/>
                <w:sz w:val="18"/>
                <w:szCs w:val="18"/>
              </w:rPr>
              <w:t xml:space="preserve">   from financial institutions</w:t>
            </w:r>
          </w:p>
        </w:tc>
        <w:tc>
          <w:tcPr>
            <w:tcW w:w="1440" w:type="dxa"/>
          </w:tcPr>
          <w:p w14:paraId="0027FDF7" w14:textId="2338A26D" w:rsidR="002314E6" w:rsidRPr="00CE0402" w:rsidRDefault="002314E6" w:rsidP="002314E6">
            <w:pPr>
              <w:ind w:right="-72"/>
              <w:jc w:val="right"/>
              <w:rPr>
                <w:rFonts w:cs="Arial"/>
                <w:color w:val="000000"/>
                <w:sz w:val="18"/>
                <w:szCs w:val="18"/>
                <w:lang w:val="en-GB"/>
              </w:rPr>
            </w:pPr>
            <w:r w:rsidRPr="00CE0402">
              <w:rPr>
                <w:rFonts w:cs="Arial"/>
                <w:sz w:val="18"/>
                <w:szCs w:val="18"/>
              </w:rPr>
              <w:t>2,637,406</w:t>
            </w:r>
          </w:p>
        </w:tc>
        <w:tc>
          <w:tcPr>
            <w:tcW w:w="1440" w:type="dxa"/>
          </w:tcPr>
          <w:p w14:paraId="1946AC46" w14:textId="1BDD40BA" w:rsidR="002314E6" w:rsidRPr="00CE0402" w:rsidRDefault="002314E6" w:rsidP="002314E6">
            <w:pPr>
              <w:ind w:right="-72"/>
              <w:jc w:val="right"/>
              <w:rPr>
                <w:rFonts w:cs="Arial"/>
                <w:color w:val="000000"/>
                <w:sz w:val="18"/>
                <w:szCs w:val="18"/>
                <w:lang w:val="en-GB"/>
              </w:rPr>
            </w:pPr>
            <w:r w:rsidRPr="00CE0402">
              <w:rPr>
                <w:rFonts w:cs="Arial"/>
                <w:sz w:val="18"/>
                <w:szCs w:val="18"/>
              </w:rPr>
              <w:t>2,674,760</w:t>
            </w:r>
          </w:p>
        </w:tc>
        <w:tc>
          <w:tcPr>
            <w:tcW w:w="1440" w:type="dxa"/>
          </w:tcPr>
          <w:p w14:paraId="474BAE1B" w14:textId="1208EE06" w:rsidR="002314E6" w:rsidRPr="00CE0402" w:rsidRDefault="002314E6" w:rsidP="002314E6">
            <w:pPr>
              <w:ind w:right="-72"/>
              <w:jc w:val="right"/>
              <w:rPr>
                <w:rFonts w:cs="Arial"/>
                <w:color w:val="000000"/>
                <w:sz w:val="18"/>
                <w:szCs w:val="18"/>
                <w:lang w:val="en-GB"/>
              </w:rPr>
            </w:pPr>
            <w:r w:rsidRPr="00CE0402">
              <w:rPr>
                <w:rFonts w:cs="Arial"/>
                <w:sz w:val="18"/>
                <w:szCs w:val="18"/>
              </w:rPr>
              <w:t>2,518,322</w:t>
            </w:r>
          </w:p>
        </w:tc>
        <w:tc>
          <w:tcPr>
            <w:tcW w:w="1440" w:type="dxa"/>
          </w:tcPr>
          <w:p w14:paraId="3D631E40" w14:textId="478B05EF" w:rsidR="002314E6" w:rsidRPr="00CE0402" w:rsidRDefault="002314E6" w:rsidP="002314E6">
            <w:pPr>
              <w:ind w:right="-72"/>
              <w:jc w:val="right"/>
              <w:rPr>
                <w:rFonts w:cs="Arial"/>
                <w:color w:val="000000"/>
                <w:sz w:val="18"/>
                <w:szCs w:val="18"/>
                <w:lang w:val="en-GB"/>
              </w:rPr>
            </w:pPr>
            <w:r w:rsidRPr="00CE0402">
              <w:rPr>
                <w:rFonts w:cs="Arial"/>
                <w:sz w:val="18"/>
                <w:szCs w:val="18"/>
              </w:rPr>
              <w:t>2,513,133</w:t>
            </w:r>
          </w:p>
        </w:tc>
      </w:tr>
    </w:tbl>
    <w:p w14:paraId="0AF867E2" w14:textId="77777777" w:rsidR="0058169C" w:rsidRPr="00CE0402" w:rsidRDefault="0058169C" w:rsidP="0041128C">
      <w:pPr>
        <w:jc w:val="left"/>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CE0402" w14:paraId="40C8409A" w14:textId="77777777" w:rsidTr="00076B17">
        <w:trPr>
          <w:cantSplit/>
        </w:trPr>
        <w:tc>
          <w:tcPr>
            <w:tcW w:w="3690" w:type="dxa"/>
          </w:tcPr>
          <w:p w14:paraId="76B5F35C" w14:textId="77777777" w:rsidR="0058169C" w:rsidRPr="00CE0402" w:rsidRDefault="0058169C" w:rsidP="0041128C">
            <w:pPr>
              <w:ind w:left="-101" w:firstLine="14"/>
              <w:rPr>
                <w:rFonts w:cs="Arial"/>
                <w:color w:val="000000"/>
                <w:sz w:val="18"/>
                <w:szCs w:val="18"/>
              </w:rPr>
            </w:pPr>
          </w:p>
        </w:tc>
        <w:tc>
          <w:tcPr>
            <w:tcW w:w="5760" w:type="dxa"/>
            <w:gridSpan w:val="4"/>
            <w:tcBorders>
              <w:bottom w:val="single" w:sz="4" w:space="0" w:color="auto"/>
            </w:tcBorders>
            <w:vAlign w:val="bottom"/>
          </w:tcPr>
          <w:p w14:paraId="3D45FB58"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Separate financial statements</w:t>
            </w:r>
          </w:p>
        </w:tc>
      </w:tr>
      <w:tr w:rsidR="0058169C" w:rsidRPr="00CE0402" w14:paraId="2D5D7712" w14:textId="77777777" w:rsidTr="00937039">
        <w:trPr>
          <w:cantSplit/>
        </w:trPr>
        <w:tc>
          <w:tcPr>
            <w:tcW w:w="3690" w:type="dxa"/>
          </w:tcPr>
          <w:p w14:paraId="5D63216B" w14:textId="77777777" w:rsidR="0058169C" w:rsidRPr="00CE0402" w:rsidRDefault="0058169C" w:rsidP="0041128C">
            <w:pPr>
              <w:ind w:left="-101" w:firstLine="14"/>
              <w:rPr>
                <w:rFonts w:cs="Arial"/>
                <w:color w:val="000000"/>
                <w:sz w:val="18"/>
                <w:szCs w:val="18"/>
              </w:rPr>
            </w:pPr>
          </w:p>
        </w:tc>
        <w:tc>
          <w:tcPr>
            <w:tcW w:w="2880" w:type="dxa"/>
            <w:gridSpan w:val="2"/>
            <w:tcBorders>
              <w:top w:val="single" w:sz="4" w:space="0" w:color="auto"/>
              <w:bottom w:val="single" w:sz="4" w:space="0" w:color="auto"/>
            </w:tcBorders>
            <w:vAlign w:val="bottom"/>
          </w:tcPr>
          <w:p w14:paraId="3F05FF08"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Carrying amounts</w:t>
            </w:r>
          </w:p>
        </w:tc>
        <w:tc>
          <w:tcPr>
            <w:tcW w:w="2880" w:type="dxa"/>
            <w:gridSpan w:val="2"/>
            <w:tcBorders>
              <w:top w:val="single" w:sz="4" w:space="0" w:color="auto"/>
              <w:bottom w:val="single" w:sz="4" w:space="0" w:color="auto"/>
            </w:tcBorders>
            <w:vAlign w:val="bottom"/>
          </w:tcPr>
          <w:p w14:paraId="6415A4BB"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Fair values</w:t>
            </w:r>
          </w:p>
        </w:tc>
      </w:tr>
      <w:tr w:rsidR="007D747E" w:rsidRPr="00CE0402" w14:paraId="72734991" w14:textId="77777777" w:rsidTr="00937039">
        <w:trPr>
          <w:cantSplit/>
        </w:trPr>
        <w:tc>
          <w:tcPr>
            <w:tcW w:w="3690" w:type="dxa"/>
          </w:tcPr>
          <w:p w14:paraId="75ADBEE9" w14:textId="77777777" w:rsidR="007D747E" w:rsidRPr="00CE0402" w:rsidRDefault="007D747E" w:rsidP="007D747E">
            <w:pPr>
              <w:ind w:left="-101" w:firstLine="14"/>
              <w:rPr>
                <w:rFonts w:cs="Arial"/>
                <w:color w:val="000000"/>
                <w:sz w:val="18"/>
                <w:szCs w:val="18"/>
              </w:rPr>
            </w:pPr>
          </w:p>
        </w:tc>
        <w:tc>
          <w:tcPr>
            <w:tcW w:w="1440" w:type="dxa"/>
            <w:tcBorders>
              <w:bottom w:val="single" w:sz="4" w:space="0" w:color="auto"/>
            </w:tcBorders>
            <w:vAlign w:val="bottom"/>
          </w:tcPr>
          <w:p w14:paraId="27F83360"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00C2F778" w14:textId="77D7BF84"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32DD28D5"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54537515" w14:textId="69743A8F"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71728711"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715F22D8" w14:textId="51B47B34"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2F585E04"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52F74086" w14:textId="6C1B9625"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2CDB725D" w14:textId="77777777" w:rsidTr="00937039">
        <w:trPr>
          <w:cantSplit/>
        </w:trPr>
        <w:tc>
          <w:tcPr>
            <w:tcW w:w="3690" w:type="dxa"/>
          </w:tcPr>
          <w:p w14:paraId="4BDA274D" w14:textId="77777777" w:rsidR="0058169C" w:rsidRPr="00CE0402" w:rsidRDefault="0058169C" w:rsidP="0041128C">
            <w:pPr>
              <w:ind w:left="-101" w:firstLine="14"/>
              <w:rPr>
                <w:rFonts w:cs="Arial"/>
                <w:color w:val="000000"/>
                <w:sz w:val="18"/>
                <w:szCs w:val="18"/>
              </w:rPr>
            </w:pPr>
          </w:p>
        </w:tc>
        <w:tc>
          <w:tcPr>
            <w:tcW w:w="1440" w:type="dxa"/>
            <w:tcBorders>
              <w:top w:val="single" w:sz="4" w:space="0" w:color="auto"/>
            </w:tcBorders>
          </w:tcPr>
          <w:p w14:paraId="0B2296E8" w14:textId="77777777" w:rsidR="0058169C" w:rsidRPr="00CE0402" w:rsidRDefault="0058169C" w:rsidP="0041128C">
            <w:pPr>
              <w:ind w:right="-72"/>
              <w:jc w:val="right"/>
              <w:rPr>
                <w:rFonts w:cs="Arial"/>
                <w:color w:val="000000"/>
                <w:sz w:val="18"/>
                <w:szCs w:val="18"/>
                <w:cs/>
              </w:rPr>
            </w:pPr>
          </w:p>
        </w:tc>
        <w:tc>
          <w:tcPr>
            <w:tcW w:w="1440" w:type="dxa"/>
            <w:tcBorders>
              <w:top w:val="single" w:sz="4" w:space="0" w:color="auto"/>
            </w:tcBorders>
          </w:tcPr>
          <w:p w14:paraId="49040544"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3A4AEA61"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670E5B8F" w14:textId="77777777" w:rsidR="0058169C" w:rsidRPr="00CE0402" w:rsidRDefault="0058169C" w:rsidP="0041128C">
            <w:pPr>
              <w:ind w:right="-72"/>
              <w:jc w:val="right"/>
              <w:rPr>
                <w:rFonts w:cs="Arial"/>
                <w:color w:val="000000"/>
                <w:sz w:val="18"/>
                <w:szCs w:val="18"/>
              </w:rPr>
            </w:pPr>
          </w:p>
        </w:tc>
      </w:tr>
      <w:tr w:rsidR="003832EE" w:rsidRPr="00CE0402" w14:paraId="63E00D0C" w14:textId="77777777" w:rsidTr="00937039">
        <w:trPr>
          <w:cantSplit/>
        </w:trPr>
        <w:tc>
          <w:tcPr>
            <w:tcW w:w="3690" w:type="dxa"/>
          </w:tcPr>
          <w:p w14:paraId="79BF2576" w14:textId="77777777" w:rsidR="003832EE" w:rsidRPr="00CE0402" w:rsidRDefault="003832EE" w:rsidP="003832EE">
            <w:pPr>
              <w:ind w:left="-101" w:firstLine="14"/>
              <w:jc w:val="left"/>
              <w:rPr>
                <w:rFonts w:cs="Arial"/>
                <w:color w:val="000000"/>
                <w:sz w:val="18"/>
                <w:szCs w:val="18"/>
              </w:rPr>
            </w:pPr>
            <w:r w:rsidRPr="00CE0402">
              <w:rPr>
                <w:rFonts w:cs="Arial"/>
                <w:color w:val="000000"/>
                <w:sz w:val="18"/>
                <w:szCs w:val="18"/>
              </w:rPr>
              <w:t xml:space="preserve">Long-term borrowings </w:t>
            </w:r>
          </w:p>
          <w:p w14:paraId="350D0B3E" w14:textId="77777777" w:rsidR="003832EE" w:rsidRPr="00CE0402" w:rsidRDefault="003832EE" w:rsidP="003832EE">
            <w:pPr>
              <w:ind w:left="-101" w:firstLine="14"/>
              <w:jc w:val="left"/>
              <w:rPr>
                <w:rFonts w:cs="Arial"/>
                <w:color w:val="000000"/>
                <w:sz w:val="18"/>
                <w:szCs w:val="18"/>
              </w:rPr>
            </w:pPr>
            <w:r w:rsidRPr="00CE0402">
              <w:rPr>
                <w:rFonts w:cs="Arial"/>
                <w:color w:val="000000"/>
                <w:sz w:val="18"/>
                <w:szCs w:val="18"/>
              </w:rPr>
              <w:t xml:space="preserve">   </w:t>
            </w:r>
            <w:r w:rsidRPr="00CE0402">
              <w:rPr>
                <w:rFonts w:eastAsia="Arial Unicode MS" w:cs="Arial"/>
                <w:color w:val="000000"/>
                <w:spacing w:val="-4"/>
                <w:sz w:val="18"/>
                <w:szCs w:val="18"/>
              </w:rPr>
              <w:t>from financial institutions</w:t>
            </w:r>
          </w:p>
        </w:tc>
        <w:tc>
          <w:tcPr>
            <w:tcW w:w="1440" w:type="dxa"/>
          </w:tcPr>
          <w:p w14:paraId="501D31FA" w14:textId="77777777" w:rsidR="003832EE" w:rsidRPr="00CE0402" w:rsidRDefault="003832EE" w:rsidP="003832EE">
            <w:pPr>
              <w:ind w:right="-72"/>
              <w:jc w:val="right"/>
              <w:rPr>
                <w:rFonts w:cs="Arial"/>
                <w:sz w:val="18"/>
                <w:szCs w:val="18"/>
              </w:rPr>
            </w:pPr>
          </w:p>
          <w:p w14:paraId="5075083D" w14:textId="088E248F" w:rsidR="003832EE" w:rsidRPr="00CE0402" w:rsidRDefault="003832EE" w:rsidP="003832EE">
            <w:pPr>
              <w:ind w:right="-72"/>
              <w:jc w:val="right"/>
              <w:rPr>
                <w:rFonts w:cs="Arial"/>
                <w:color w:val="000000"/>
                <w:sz w:val="18"/>
                <w:szCs w:val="18"/>
                <w:lang w:val="en-GB"/>
              </w:rPr>
            </w:pPr>
            <w:r w:rsidRPr="00CE0402">
              <w:rPr>
                <w:rFonts w:cs="Arial"/>
                <w:sz w:val="18"/>
                <w:szCs w:val="18"/>
              </w:rPr>
              <w:t>483,750</w:t>
            </w:r>
          </w:p>
        </w:tc>
        <w:tc>
          <w:tcPr>
            <w:tcW w:w="1440" w:type="dxa"/>
          </w:tcPr>
          <w:p w14:paraId="79E0F17B" w14:textId="77777777" w:rsidR="003832EE" w:rsidRPr="00CE0402" w:rsidRDefault="003832EE" w:rsidP="003832EE">
            <w:pPr>
              <w:ind w:right="-72"/>
              <w:jc w:val="right"/>
              <w:rPr>
                <w:rFonts w:cs="Arial"/>
                <w:sz w:val="18"/>
                <w:szCs w:val="18"/>
              </w:rPr>
            </w:pPr>
          </w:p>
          <w:p w14:paraId="34C9E746" w14:textId="0B132E39" w:rsidR="003832EE" w:rsidRPr="00CE0402" w:rsidRDefault="003832EE" w:rsidP="003832EE">
            <w:pPr>
              <w:ind w:right="-72"/>
              <w:jc w:val="right"/>
              <w:rPr>
                <w:rFonts w:cs="Arial"/>
                <w:color w:val="000000"/>
                <w:sz w:val="18"/>
                <w:szCs w:val="18"/>
                <w:lang w:val="en-GB"/>
              </w:rPr>
            </w:pPr>
            <w:r w:rsidRPr="00CE0402">
              <w:rPr>
                <w:rFonts w:cs="Arial"/>
                <w:sz w:val="18"/>
                <w:szCs w:val="18"/>
              </w:rPr>
              <w:t>558,555</w:t>
            </w:r>
          </w:p>
        </w:tc>
        <w:tc>
          <w:tcPr>
            <w:tcW w:w="1440" w:type="dxa"/>
          </w:tcPr>
          <w:p w14:paraId="33E514DD" w14:textId="77777777" w:rsidR="003832EE" w:rsidRPr="00CE0402" w:rsidRDefault="003832EE" w:rsidP="003832EE">
            <w:pPr>
              <w:ind w:right="-72"/>
              <w:jc w:val="right"/>
              <w:rPr>
                <w:rFonts w:cs="Arial"/>
                <w:sz w:val="18"/>
                <w:szCs w:val="18"/>
              </w:rPr>
            </w:pPr>
          </w:p>
          <w:p w14:paraId="40BA3D79" w14:textId="459D0567" w:rsidR="003832EE" w:rsidRPr="00CE0402" w:rsidRDefault="003832EE" w:rsidP="003832EE">
            <w:pPr>
              <w:ind w:right="-72"/>
              <w:jc w:val="right"/>
              <w:rPr>
                <w:rFonts w:cs="Arial"/>
                <w:color w:val="000000"/>
                <w:sz w:val="18"/>
                <w:szCs w:val="18"/>
                <w:lang w:val="en-GB"/>
              </w:rPr>
            </w:pPr>
            <w:r w:rsidRPr="00CE0402">
              <w:rPr>
                <w:rFonts w:cs="Arial"/>
                <w:sz w:val="18"/>
                <w:szCs w:val="18"/>
              </w:rPr>
              <w:t>467,107</w:t>
            </w:r>
          </w:p>
        </w:tc>
        <w:tc>
          <w:tcPr>
            <w:tcW w:w="1440" w:type="dxa"/>
          </w:tcPr>
          <w:p w14:paraId="16891C92" w14:textId="77777777" w:rsidR="003832EE" w:rsidRPr="00CE0402" w:rsidRDefault="003832EE" w:rsidP="003832EE">
            <w:pPr>
              <w:ind w:right="-72"/>
              <w:jc w:val="right"/>
              <w:rPr>
                <w:rFonts w:cs="Arial"/>
                <w:sz w:val="18"/>
                <w:szCs w:val="18"/>
              </w:rPr>
            </w:pPr>
          </w:p>
          <w:p w14:paraId="43D52B04" w14:textId="765E30F5" w:rsidR="003832EE" w:rsidRPr="00CE0402" w:rsidRDefault="003832EE" w:rsidP="003832EE">
            <w:pPr>
              <w:ind w:right="-72"/>
              <w:jc w:val="right"/>
              <w:rPr>
                <w:rFonts w:cs="Arial"/>
                <w:color w:val="000000"/>
                <w:sz w:val="18"/>
                <w:szCs w:val="18"/>
                <w:lang w:val="en-GB"/>
              </w:rPr>
            </w:pPr>
            <w:r w:rsidRPr="00CE0402">
              <w:rPr>
                <w:rFonts w:cs="Arial"/>
                <w:sz w:val="18"/>
                <w:szCs w:val="18"/>
              </w:rPr>
              <w:t>536,455</w:t>
            </w:r>
          </w:p>
        </w:tc>
      </w:tr>
    </w:tbl>
    <w:p w14:paraId="1511B7BF" w14:textId="77777777" w:rsidR="0058169C" w:rsidRPr="00CE0402" w:rsidRDefault="0058169C" w:rsidP="0041128C">
      <w:pPr>
        <w:autoSpaceDE w:val="0"/>
        <w:autoSpaceDN w:val="0"/>
        <w:adjustRightInd w:val="0"/>
        <w:jc w:val="thaiDistribute"/>
        <w:rPr>
          <w:rFonts w:eastAsia="Arial Unicode MS" w:cs="Arial"/>
          <w:color w:val="000000"/>
          <w:spacing w:val="-4"/>
          <w:sz w:val="18"/>
          <w:szCs w:val="18"/>
        </w:rPr>
      </w:pPr>
    </w:p>
    <w:p w14:paraId="63C2E204" w14:textId="19BB5A10" w:rsidR="0058169C" w:rsidRPr="00CE0402" w:rsidRDefault="0058169C" w:rsidP="0041128C">
      <w:pPr>
        <w:autoSpaceDE w:val="0"/>
        <w:autoSpaceDN w:val="0"/>
        <w:adjustRightInd w:val="0"/>
        <w:jc w:val="thaiDistribute"/>
        <w:rPr>
          <w:rFonts w:eastAsia="Arial Unicode MS" w:cs="Arial"/>
          <w:color w:val="000000"/>
          <w:spacing w:val="-4"/>
          <w:sz w:val="18"/>
          <w:szCs w:val="18"/>
        </w:rPr>
      </w:pPr>
      <w:r w:rsidRPr="00CE0402">
        <w:rPr>
          <w:rFonts w:eastAsia="Arial Unicode MS" w:cs="Arial"/>
          <w:color w:val="000000"/>
          <w:spacing w:val="-4"/>
          <w:sz w:val="18"/>
          <w:szCs w:val="18"/>
        </w:rPr>
        <w:t xml:space="preserve">The fair value of current borrowings </w:t>
      </w:r>
      <w:r w:rsidR="00536AC4" w:rsidRPr="00CE0402">
        <w:rPr>
          <w:rFonts w:eastAsia="Arial Unicode MS" w:cs="Arial"/>
          <w:color w:val="000000"/>
          <w:spacing w:val="-4"/>
          <w:sz w:val="18"/>
          <w:szCs w:val="18"/>
        </w:rPr>
        <w:t>is approximately to</w:t>
      </w:r>
      <w:r w:rsidRPr="00CE0402">
        <w:rPr>
          <w:rFonts w:eastAsia="Arial Unicode MS" w:cs="Arial"/>
          <w:color w:val="000000"/>
          <w:spacing w:val="-4"/>
          <w:sz w:val="18"/>
          <w:szCs w:val="18"/>
        </w:rPr>
        <w:t xml:space="preserve"> their carrying amount, as the impact of discounting is not significant.</w:t>
      </w:r>
    </w:p>
    <w:p w14:paraId="4665A62B" w14:textId="77777777" w:rsidR="0058169C" w:rsidRPr="00CE0402" w:rsidRDefault="0058169C" w:rsidP="0041128C">
      <w:pPr>
        <w:autoSpaceDE w:val="0"/>
        <w:autoSpaceDN w:val="0"/>
        <w:adjustRightInd w:val="0"/>
        <w:jc w:val="thaiDistribute"/>
        <w:rPr>
          <w:rFonts w:eastAsia="Arial Unicode MS" w:cs="Arial"/>
          <w:color w:val="000000"/>
          <w:sz w:val="18"/>
          <w:szCs w:val="18"/>
        </w:rPr>
      </w:pPr>
    </w:p>
    <w:p w14:paraId="44A49CFB" w14:textId="07996505" w:rsidR="0058169C" w:rsidRPr="00CE0402" w:rsidRDefault="0058169C" w:rsidP="0041128C">
      <w:pPr>
        <w:autoSpaceDE w:val="0"/>
        <w:autoSpaceDN w:val="0"/>
        <w:adjustRightInd w:val="0"/>
        <w:jc w:val="thaiDistribute"/>
        <w:rPr>
          <w:rFonts w:eastAsia="Arial Unicode MS" w:cs="Arial"/>
          <w:color w:val="000000"/>
          <w:spacing w:val="-2"/>
          <w:sz w:val="18"/>
          <w:szCs w:val="18"/>
        </w:rPr>
      </w:pPr>
      <w:r w:rsidRPr="00CE0402">
        <w:rPr>
          <w:rFonts w:eastAsia="Arial Unicode MS" w:cs="Arial"/>
          <w:color w:val="000000"/>
          <w:spacing w:val="-6"/>
          <w:sz w:val="18"/>
          <w:szCs w:val="18"/>
        </w:rPr>
        <w:t>The fair values of long-term borrowings are based on discounted cash flows using a discount rate based upon the borrowing</w:t>
      </w:r>
      <w:r w:rsidRPr="00CE0402">
        <w:rPr>
          <w:rFonts w:eastAsia="Arial Unicode MS" w:cs="Arial"/>
          <w:color w:val="000000"/>
          <w:spacing w:val="-2"/>
          <w:sz w:val="18"/>
          <w:szCs w:val="18"/>
        </w:rPr>
        <w:t xml:space="preserve"> market rate and are within the level </w:t>
      </w:r>
      <w:r w:rsidR="00B13E3A" w:rsidRPr="00CE0402">
        <w:rPr>
          <w:rFonts w:eastAsia="Arial Unicode MS" w:cs="Arial"/>
          <w:color w:val="000000"/>
          <w:spacing w:val="-2"/>
          <w:sz w:val="18"/>
          <w:szCs w:val="18"/>
          <w:lang w:val="en-GB"/>
        </w:rPr>
        <w:t>3</w:t>
      </w:r>
      <w:r w:rsidRPr="00CE0402">
        <w:rPr>
          <w:rFonts w:eastAsia="Arial Unicode MS" w:cs="Arial"/>
          <w:color w:val="000000"/>
          <w:spacing w:val="-2"/>
          <w:sz w:val="18"/>
          <w:szCs w:val="18"/>
        </w:rPr>
        <w:t xml:space="preserve"> of the fair value hierarchy</w:t>
      </w:r>
      <w:r w:rsidR="00AD39C3" w:rsidRPr="00CE0402">
        <w:rPr>
          <w:rFonts w:eastAsia="Arial Unicode MS" w:cs="Arial"/>
          <w:color w:val="000000"/>
          <w:spacing w:val="-2"/>
          <w:sz w:val="18"/>
          <w:szCs w:val="18"/>
        </w:rPr>
        <w:t xml:space="preserve"> were as follows:</w:t>
      </w:r>
    </w:p>
    <w:p w14:paraId="3DECA012" w14:textId="77777777" w:rsidR="00AD39C3" w:rsidRPr="00CE0402" w:rsidRDefault="00AD39C3" w:rsidP="0041128C">
      <w:pPr>
        <w:autoSpaceDE w:val="0"/>
        <w:autoSpaceDN w:val="0"/>
        <w:adjustRightInd w:val="0"/>
        <w:jc w:val="thaiDistribute"/>
        <w:rPr>
          <w:rFonts w:eastAsia="Arial Unicode MS" w:cs="Arial"/>
          <w:color w:val="000000"/>
          <w:spacing w:val="-2"/>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AD39C3" w:rsidRPr="00CE0402" w14:paraId="653ADF90" w14:textId="77777777" w:rsidTr="00036C9F">
        <w:trPr>
          <w:cantSplit/>
          <w:trHeight w:val="300"/>
        </w:trPr>
        <w:tc>
          <w:tcPr>
            <w:tcW w:w="3682" w:type="dxa"/>
          </w:tcPr>
          <w:p w14:paraId="7D4703C4" w14:textId="77777777" w:rsidR="00AD39C3" w:rsidRPr="00CE0402" w:rsidRDefault="00AD39C3" w:rsidP="00036C9F">
            <w:pPr>
              <w:ind w:left="-101"/>
              <w:rPr>
                <w:rFonts w:cs="Arial"/>
                <w:color w:val="000000"/>
                <w:sz w:val="18"/>
                <w:szCs w:val="18"/>
              </w:rPr>
            </w:pPr>
          </w:p>
        </w:tc>
        <w:tc>
          <w:tcPr>
            <w:tcW w:w="2880" w:type="dxa"/>
            <w:gridSpan w:val="2"/>
            <w:tcBorders>
              <w:bottom w:val="single" w:sz="4" w:space="0" w:color="auto"/>
            </w:tcBorders>
            <w:vAlign w:val="bottom"/>
          </w:tcPr>
          <w:p w14:paraId="286881F2" w14:textId="77777777" w:rsidR="00AD39C3" w:rsidRPr="00CE0402" w:rsidRDefault="00AD39C3" w:rsidP="00036C9F">
            <w:pPr>
              <w:ind w:right="-72"/>
              <w:jc w:val="center"/>
              <w:rPr>
                <w:rFonts w:cs="Arial"/>
                <w:b/>
                <w:bCs/>
                <w:color w:val="000000"/>
                <w:sz w:val="18"/>
                <w:szCs w:val="18"/>
              </w:rPr>
            </w:pPr>
            <w:r w:rsidRPr="00CE0402">
              <w:rPr>
                <w:rFonts w:cs="Arial"/>
                <w:b/>
                <w:bCs/>
                <w:color w:val="000000"/>
                <w:sz w:val="18"/>
                <w:szCs w:val="18"/>
              </w:rPr>
              <w:t>Consolidated</w:t>
            </w:r>
            <w:r w:rsidRPr="00CE0402">
              <w:rPr>
                <w:rFonts w:cs="Arial"/>
                <w:b/>
                <w:bCs/>
                <w:color w:val="000000"/>
                <w:sz w:val="18"/>
                <w:szCs w:val="18"/>
              </w:rPr>
              <w:br/>
              <w:t>financial statements</w:t>
            </w:r>
          </w:p>
        </w:tc>
        <w:tc>
          <w:tcPr>
            <w:tcW w:w="2880" w:type="dxa"/>
            <w:gridSpan w:val="2"/>
            <w:tcBorders>
              <w:bottom w:val="single" w:sz="4" w:space="0" w:color="auto"/>
            </w:tcBorders>
            <w:vAlign w:val="bottom"/>
          </w:tcPr>
          <w:p w14:paraId="4C4DF19D" w14:textId="77777777" w:rsidR="00AD39C3" w:rsidRPr="00CE0402" w:rsidRDefault="00AD39C3" w:rsidP="00036C9F">
            <w:pPr>
              <w:ind w:right="-72"/>
              <w:jc w:val="center"/>
              <w:rPr>
                <w:rFonts w:cs="Arial"/>
                <w:b/>
                <w:bCs/>
                <w:color w:val="000000"/>
                <w:sz w:val="18"/>
                <w:szCs w:val="18"/>
              </w:rPr>
            </w:pPr>
            <w:r w:rsidRPr="00CE0402">
              <w:rPr>
                <w:rFonts w:cs="Arial"/>
                <w:b/>
                <w:bCs/>
                <w:color w:val="000000"/>
                <w:sz w:val="18"/>
                <w:szCs w:val="18"/>
              </w:rPr>
              <w:t>Separate</w:t>
            </w:r>
            <w:r w:rsidRPr="00CE0402">
              <w:rPr>
                <w:rFonts w:cs="Arial"/>
                <w:b/>
                <w:bCs/>
                <w:color w:val="000000"/>
                <w:sz w:val="18"/>
                <w:szCs w:val="18"/>
              </w:rPr>
              <w:br/>
              <w:t>financial statements</w:t>
            </w:r>
            <w:r w:rsidRPr="00CE0402">
              <w:rPr>
                <w:rFonts w:cs="Arial"/>
                <w:b/>
                <w:bCs/>
                <w:color w:val="000000"/>
                <w:sz w:val="18"/>
                <w:szCs w:val="18"/>
                <w:cs/>
              </w:rPr>
              <w:t xml:space="preserve"> </w:t>
            </w:r>
          </w:p>
        </w:tc>
      </w:tr>
      <w:tr w:rsidR="00AD39C3" w:rsidRPr="00CE0402" w14:paraId="30BEE59F" w14:textId="77777777" w:rsidTr="00036C9F">
        <w:trPr>
          <w:cantSplit/>
        </w:trPr>
        <w:tc>
          <w:tcPr>
            <w:tcW w:w="3682" w:type="dxa"/>
          </w:tcPr>
          <w:p w14:paraId="1E9F74C0" w14:textId="77777777" w:rsidR="00AD39C3" w:rsidRPr="00CE0402" w:rsidRDefault="00AD39C3" w:rsidP="00036C9F">
            <w:pPr>
              <w:ind w:left="-101"/>
              <w:rPr>
                <w:rFonts w:cs="Arial"/>
                <w:color w:val="000000"/>
                <w:sz w:val="18"/>
                <w:szCs w:val="18"/>
              </w:rPr>
            </w:pPr>
          </w:p>
        </w:tc>
        <w:tc>
          <w:tcPr>
            <w:tcW w:w="1440" w:type="dxa"/>
            <w:tcBorders>
              <w:top w:val="single" w:sz="4" w:space="0" w:color="auto"/>
              <w:bottom w:val="single" w:sz="4" w:space="0" w:color="auto"/>
            </w:tcBorders>
            <w:vAlign w:val="bottom"/>
          </w:tcPr>
          <w:p w14:paraId="664EB0A1" w14:textId="77777777" w:rsidR="00AD39C3" w:rsidRPr="00CE0402" w:rsidRDefault="00AD39C3" w:rsidP="00036C9F">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bottom w:val="single" w:sz="4" w:space="0" w:color="auto"/>
            </w:tcBorders>
            <w:vAlign w:val="bottom"/>
          </w:tcPr>
          <w:p w14:paraId="73DB0A3E" w14:textId="77777777" w:rsidR="00AD39C3" w:rsidRPr="00CE0402" w:rsidRDefault="00AD39C3" w:rsidP="00036C9F">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bottom w:val="single" w:sz="4" w:space="0" w:color="auto"/>
            </w:tcBorders>
            <w:vAlign w:val="bottom"/>
          </w:tcPr>
          <w:p w14:paraId="3524F318" w14:textId="77777777" w:rsidR="00AD39C3" w:rsidRPr="00CE0402" w:rsidRDefault="00AD39C3" w:rsidP="00036C9F">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bottom w:val="single" w:sz="4" w:space="0" w:color="auto"/>
            </w:tcBorders>
            <w:vAlign w:val="bottom"/>
          </w:tcPr>
          <w:p w14:paraId="658EC23F" w14:textId="77777777" w:rsidR="00AD39C3" w:rsidRPr="00CE0402" w:rsidRDefault="00AD39C3" w:rsidP="00036C9F">
            <w:pPr>
              <w:ind w:right="-72"/>
              <w:jc w:val="right"/>
              <w:rPr>
                <w:rFonts w:cs="Arial"/>
                <w:b/>
                <w:bCs/>
                <w:color w:val="000000"/>
                <w:sz w:val="18"/>
                <w:szCs w:val="18"/>
              </w:rPr>
            </w:pPr>
            <w:r w:rsidRPr="00CE0402">
              <w:rPr>
                <w:rFonts w:cs="Arial"/>
                <w:b/>
                <w:bCs/>
                <w:color w:val="000000"/>
                <w:sz w:val="18"/>
                <w:szCs w:val="18"/>
                <w:lang w:val="en-GB"/>
              </w:rPr>
              <w:t>2024</w:t>
            </w:r>
          </w:p>
        </w:tc>
      </w:tr>
      <w:tr w:rsidR="00AD39C3" w:rsidRPr="00CE0402" w14:paraId="59C94C41" w14:textId="77777777" w:rsidTr="00036C9F">
        <w:trPr>
          <w:cantSplit/>
        </w:trPr>
        <w:tc>
          <w:tcPr>
            <w:tcW w:w="3682" w:type="dxa"/>
          </w:tcPr>
          <w:p w14:paraId="267BCC78" w14:textId="77777777" w:rsidR="00AD39C3" w:rsidRPr="00CE0402" w:rsidRDefault="00AD39C3" w:rsidP="00036C9F">
            <w:pPr>
              <w:ind w:left="-101"/>
              <w:rPr>
                <w:rFonts w:cs="Arial"/>
                <w:color w:val="000000"/>
                <w:sz w:val="18"/>
                <w:szCs w:val="18"/>
              </w:rPr>
            </w:pPr>
          </w:p>
        </w:tc>
        <w:tc>
          <w:tcPr>
            <w:tcW w:w="1440" w:type="dxa"/>
            <w:tcBorders>
              <w:top w:val="single" w:sz="4" w:space="0" w:color="auto"/>
            </w:tcBorders>
          </w:tcPr>
          <w:p w14:paraId="765FEAE9" w14:textId="77777777" w:rsidR="00AD39C3" w:rsidRPr="00CE0402" w:rsidRDefault="00AD39C3" w:rsidP="00036C9F">
            <w:pPr>
              <w:ind w:right="-72"/>
              <w:rPr>
                <w:rFonts w:cs="Arial"/>
                <w:color w:val="000000"/>
                <w:sz w:val="18"/>
                <w:szCs w:val="18"/>
              </w:rPr>
            </w:pPr>
          </w:p>
        </w:tc>
        <w:tc>
          <w:tcPr>
            <w:tcW w:w="1440" w:type="dxa"/>
            <w:tcBorders>
              <w:top w:val="single" w:sz="4" w:space="0" w:color="auto"/>
            </w:tcBorders>
          </w:tcPr>
          <w:p w14:paraId="58C3EC3F" w14:textId="77777777" w:rsidR="00AD39C3" w:rsidRPr="00CE0402" w:rsidRDefault="00AD39C3" w:rsidP="00036C9F">
            <w:pPr>
              <w:ind w:right="-72"/>
              <w:rPr>
                <w:rFonts w:cs="Arial"/>
                <w:color w:val="000000"/>
                <w:sz w:val="18"/>
                <w:szCs w:val="18"/>
              </w:rPr>
            </w:pPr>
          </w:p>
        </w:tc>
        <w:tc>
          <w:tcPr>
            <w:tcW w:w="1440" w:type="dxa"/>
            <w:tcBorders>
              <w:top w:val="single" w:sz="4" w:space="0" w:color="auto"/>
            </w:tcBorders>
          </w:tcPr>
          <w:p w14:paraId="6F4B139C" w14:textId="77777777" w:rsidR="00AD39C3" w:rsidRPr="00CE0402" w:rsidRDefault="00AD39C3" w:rsidP="00036C9F">
            <w:pPr>
              <w:ind w:right="-72"/>
              <w:rPr>
                <w:rFonts w:cs="Arial"/>
                <w:color w:val="000000"/>
                <w:sz w:val="18"/>
                <w:szCs w:val="18"/>
              </w:rPr>
            </w:pPr>
          </w:p>
        </w:tc>
        <w:tc>
          <w:tcPr>
            <w:tcW w:w="1440" w:type="dxa"/>
            <w:tcBorders>
              <w:top w:val="single" w:sz="4" w:space="0" w:color="auto"/>
            </w:tcBorders>
          </w:tcPr>
          <w:p w14:paraId="2E3C4900" w14:textId="77777777" w:rsidR="00AD39C3" w:rsidRPr="00CE0402" w:rsidRDefault="00AD39C3" w:rsidP="00036C9F">
            <w:pPr>
              <w:ind w:right="-72"/>
              <w:rPr>
                <w:rFonts w:cs="Arial"/>
                <w:color w:val="000000"/>
                <w:sz w:val="18"/>
                <w:szCs w:val="18"/>
              </w:rPr>
            </w:pPr>
          </w:p>
        </w:tc>
      </w:tr>
      <w:tr w:rsidR="00AD39C3" w:rsidRPr="00CE0402" w14:paraId="4F38DA31" w14:textId="77777777" w:rsidTr="00036C9F">
        <w:trPr>
          <w:cantSplit/>
        </w:trPr>
        <w:tc>
          <w:tcPr>
            <w:tcW w:w="3682" w:type="dxa"/>
          </w:tcPr>
          <w:p w14:paraId="6D5312DF" w14:textId="77777777" w:rsidR="00AD39C3" w:rsidRPr="00CE0402" w:rsidRDefault="00AD39C3" w:rsidP="00036C9F">
            <w:pPr>
              <w:pStyle w:val="Heading6"/>
              <w:ind w:left="-111"/>
              <w:rPr>
                <w:rFonts w:ascii="Arial" w:hAnsi="Arial" w:cs="Arial"/>
                <w:color w:val="000000"/>
                <w:sz w:val="18"/>
                <w:szCs w:val="18"/>
              </w:rPr>
            </w:pPr>
            <w:r w:rsidRPr="00CE0402">
              <w:rPr>
                <w:rFonts w:ascii="Arial" w:hAnsi="Arial" w:cs="Arial"/>
                <w:color w:val="000000"/>
                <w:sz w:val="18"/>
                <w:szCs w:val="18"/>
              </w:rPr>
              <w:t>Bank borrowings</w:t>
            </w:r>
          </w:p>
        </w:tc>
        <w:tc>
          <w:tcPr>
            <w:tcW w:w="1440" w:type="dxa"/>
          </w:tcPr>
          <w:p w14:paraId="2707EE06" w14:textId="77777777" w:rsidR="00AD39C3" w:rsidRPr="00CE0402" w:rsidRDefault="00AD39C3" w:rsidP="00036C9F">
            <w:pPr>
              <w:ind w:right="-72"/>
              <w:jc w:val="right"/>
              <w:rPr>
                <w:rFonts w:cs="Arial"/>
                <w:color w:val="000000"/>
                <w:sz w:val="18"/>
                <w:szCs w:val="18"/>
                <w:lang w:val="en-GB"/>
              </w:rPr>
            </w:pPr>
            <w:r w:rsidRPr="00CE0402">
              <w:rPr>
                <w:rFonts w:cs="Arial"/>
                <w:color w:val="000000"/>
                <w:sz w:val="18"/>
                <w:szCs w:val="18"/>
                <w:lang w:val="en-GB"/>
              </w:rPr>
              <w:t>MLR - 1.50%</w:t>
            </w:r>
          </w:p>
          <w:p w14:paraId="76431D24" w14:textId="77777777" w:rsidR="00AD39C3" w:rsidRPr="00CE0402" w:rsidRDefault="00AD39C3" w:rsidP="00036C9F">
            <w:pPr>
              <w:ind w:right="-72"/>
              <w:jc w:val="right"/>
              <w:rPr>
                <w:rFonts w:cs="Arial"/>
                <w:color w:val="000000"/>
                <w:sz w:val="18"/>
                <w:szCs w:val="18"/>
                <w:lang w:val="en-GB"/>
              </w:rPr>
            </w:pPr>
            <w:r w:rsidRPr="00CE0402">
              <w:rPr>
                <w:rFonts w:cs="Arial"/>
                <w:color w:val="000000"/>
                <w:sz w:val="18"/>
                <w:szCs w:val="18"/>
                <w:lang w:val="en-GB"/>
              </w:rPr>
              <w:t>to MLR - 3.17%</w:t>
            </w:r>
          </w:p>
        </w:tc>
        <w:tc>
          <w:tcPr>
            <w:tcW w:w="1440" w:type="dxa"/>
          </w:tcPr>
          <w:p w14:paraId="07C1DA6E" w14:textId="77777777" w:rsidR="00AD39C3" w:rsidRPr="00CE0402" w:rsidRDefault="00AD39C3" w:rsidP="00036C9F">
            <w:pPr>
              <w:ind w:right="-72"/>
              <w:jc w:val="right"/>
              <w:rPr>
                <w:rFonts w:cs="Arial"/>
                <w:color w:val="000000"/>
                <w:sz w:val="18"/>
                <w:szCs w:val="18"/>
              </w:rPr>
            </w:pPr>
            <w:r w:rsidRPr="00CE0402">
              <w:rPr>
                <w:rFonts w:cs="Arial"/>
                <w:color w:val="000000"/>
                <w:sz w:val="18"/>
                <w:szCs w:val="18"/>
              </w:rPr>
              <w:t xml:space="preserve">MLR - </w:t>
            </w:r>
            <w:r w:rsidRPr="00CE0402">
              <w:rPr>
                <w:rFonts w:cs="Arial"/>
                <w:color w:val="000000"/>
                <w:sz w:val="18"/>
                <w:szCs w:val="18"/>
                <w:lang w:val="en-GB"/>
              </w:rPr>
              <w:t>1</w:t>
            </w:r>
            <w:r w:rsidRPr="00CE0402">
              <w:rPr>
                <w:rFonts w:cs="Arial"/>
                <w:color w:val="000000"/>
                <w:sz w:val="18"/>
                <w:szCs w:val="18"/>
              </w:rPr>
              <w:t>.</w:t>
            </w:r>
            <w:r w:rsidRPr="00CE0402">
              <w:rPr>
                <w:rFonts w:cs="Arial"/>
                <w:color w:val="000000"/>
                <w:sz w:val="18"/>
                <w:szCs w:val="18"/>
                <w:lang w:val="en-GB"/>
              </w:rPr>
              <w:t>50</w:t>
            </w:r>
            <w:r w:rsidRPr="00CE0402">
              <w:rPr>
                <w:rFonts w:cs="Arial"/>
                <w:color w:val="000000"/>
                <w:sz w:val="18"/>
                <w:szCs w:val="18"/>
              </w:rPr>
              <w:t>%</w:t>
            </w:r>
          </w:p>
          <w:p w14:paraId="32E55440" w14:textId="77777777" w:rsidR="00AD39C3" w:rsidRPr="00CE0402" w:rsidRDefault="00AD39C3" w:rsidP="00036C9F">
            <w:pPr>
              <w:ind w:right="-72"/>
              <w:jc w:val="right"/>
              <w:rPr>
                <w:rFonts w:cs="Arial"/>
                <w:color w:val="000000"/>
                <w:sz w:val="18"/>
                <w:szCs w:val="18"/>
              </w:rPr>
            </w:pPr>
            <w:r w:rsidRPr="00CE0402">
              <w:rPr>
                <w:rFonts w:cs="Arial"/>
                <w:color w:val="000000"/>
                <w:sz w:val="18"/>
                <w:szCs w:val="18"/>
                <w:lang w:val="en-GB"/>
              </w:rPr>
              <w:t>to</w:t>
            </w:r>
            <w:r w:rsidRPr="00CE0402">
              <w:rPr>
                <w:rFonts w:cs="Arial"/>
                <w:color w:val="000000"/>
                <w:sz w:val="18"/>
                <w:szCs w:val="18"/>
                <w:cs/>
                <w:lang w:val="en-GB"/>
              </w:rPr>
              <w:t xml:space="preserve"> </w:t>
            </w:r>
            <w:r w:rsidRPr="00CE0402">
              <w:rPr>
                <w:rFonts w:cs="Arial"/>
                <w:color w:val="000000"/>
                <w:sz w:val="18"/>
                <w:szCs w:val="18"/>
                <w:lang w:val="en-GB"/>
              </w:rPr>
              <w:t>-</w:t>
            </w:r>
            <w:r w:rsidRPr="00CE0402">
              <w:rPr>
                <w:rFonts w:cs="Arial"/>
                <w:color w:val="000000"/>
                <w:sz w:val="18"/>
                <w:szCs w:val="18"/>
                <w:cs/>
                <w:lang w:val="en-GB"/>
              </w:rPr>
              <w:t xml:space="preserve"> </w:t>
            </w:r>
            <w:r w:rsidRPr="00CE0402">
              <w:rPr>
                <w:rFonts w:cs="Arial"/>
                <w:color w:val="000000"/>
                <w:sz w:val="18"/>
                <w:szCs w:val="18"/>
                <w:lang w:val="en-GB"/>
              </w:rPr>
              <w:t>3.17%</w:t>
            </w:r>
          </w:p>
        </w:tc>
        <w:tc>
          <w:tcPr>
            <w:tcW w:w="1440" w:type="dxa"/>
          </w:tcPr>
          <w:p w14:paraId="22DDEE1F" w14:textId="77777777" w:rsidR="00AD39C3" w:rsidRPr="00CE0402" w:rsidRDefault="00AD39C3" w:rsidP="00036C9F">
            <w:pPr>
              <w:ind w:right="-72"/>
              <w:jc w:val="right"/>
              <w:rPr>
                <w:rFonts w:cs="Arial"/>
                <w:color w:val="000000"/>
                <w:sz w:val="18"/>
                <w:szCs w:val="18"/>
              </w:rPr>
            </w:pPr>
            <w:r w:rsidRPr="00CE0402">
              <w:rPr>
                <w:rFonts w:cs="Arial"/>
                <w:color w:val="000000"/>
                <w:sz w:val="18"/>
                <w:szCs w:val="18"/>
              </w:rPr>
              <w:t>MLR - 3.17%</w:t>
            </w:r>
          </w:p>
          <w:p w14:paraId="3704F10E" w14:textId="5DECB257" w:rsidR="00AD39C3" w:rsidRPr="00CE0402" w:rsidRDefault="00AD39C3" w:rsidP="00036C9F">
            <w:pPr>
              <w:ind w:right="-72"/>
              <w:jc w:val="right"/>
              <w:rPr>
                <w:rFonts w:cs="Arial"/>
                <w:color w:val="000000"/>
                <w:sz w:val="18"/>
                <w:szCs w:val="18"/>
              </w:rPr>
            </w:pPr>
          </w:p>
        </w:tc>
        <w:tc>
          <w:tcPr>
            <w:tcW w:w="1440" w:type="dxa"/>
          </w:tcPr>
          <w:p w14:paraId="53A07F1A" w14:textId="77777777" w:rsidR="00AD39C3" w:rsidRPr="00CE0402" w:rsidRDefault="00AD39C3" w:rsidP="00036C9F">
            <w:pPr>
              <w:ind w:right="-72"/>
              <w:jc w:val="right"/>
              <w:rPr>
                <w:rFonts w:cs="Arial"/>
                <w:color w:val="000000"/>
                <w:sz w:val="18"/>
                <w:szCs w:val="18"/>
              </w:rPr>
            </w:pPr>
            <w:r w:rsidRPr="00CE0402">
              <w:rPr>
                <w:rFonts w:cs="Arial"/>
                <w:color w:val="000000"/>
                <w:sz w:val="18"/>
                <w:szCs w:val="18"/>
              </w:rPr>
              <w:t xml:space="preserve">MLR </w:t>
            </w:r>
            <w:r w:rsidRPr="00CE0402">
              <w:rPr>
                <w:rFonts w:cs="Arial"/>
                <w:color w:val="000000"/>
                <w:sz w:val="18"/>
                <w:szCs w:val="18"/>
                <w:lang w:val="en-GB"/>
              </w:rPr>
              <w:t>-</w:t>
            </w:r>
            <w:r w:rsidRPr="00CE0402">
              <w:rPr>
                <w:rFonts w:cs="Arial"/>
                <w:color w:val="000000"/>
                <w:sz w:val="18"/>
                <w:szCs w:val="18"/>
                <w:cs/>
                <w:lang w:val="en-GB"/>
              </w:rPr>
              <w:t xml:space="preserve"> </w:t>
            </w:r>
            <w:r w:rsidRPr="00CE0402">
              <w:rPr>
                <w:rFonts w:cs="Arial"/>
                <w:color w:val="000000"/>
                <w:sz w:val="18"/>
                <w:szCs w:val="18"/>
                <w:lang w:val="en-GB"/>
              </w:rPr>
              <w:t>3.17%</w:t>
            </w:r>
          </w:p>
        </w:tc>
      </w:tr>
    </w:tbl>
    <w:p w14:paraId="6C9B97A1" w14:textId="77777777" w:rsidR="00AD39C3" w:rsidRPr="00CE0402" w:rsidRDefault="00AD39C3" w:rsidP="0041128C">
      <w:pPr>
        <w:autoSpaceDE w:val="0"/>
        <w:autoSpaceDN w:val="0"/>
        <w:adjustRightInd w:val="0"/>
        <w:jc w:val="thaiDistribute"/>
        <w:rPr>
          <w:rFonts w:eastAsia="Arial Unicode MS" w:cs="Arial"/>
          <w:color w:val="000000"/>
          <w:spacing w:val="-2"/>
          <w:sz w:val="18"/>
          <w:szCs w:val="18"/>
        </w:rPr>
      </w:pPr>
    </w:p>
    <w:p w14:paraId="16AF2AF6" w14:textId="77777777" w:rsidR="00541334" w:rsidRPr="00CE0402" w:rsidRDefault="00541334" w:rsidP="0041128C">
      <w:pPr>
        <w:autoSpaceDE w:val="0"/>
        <w:autoSpaceDN w:val="0"/>
        <w:adjustRightInd w:val="0"/>
        <w:jc w:val="thaiDistribute"/>
        <w:rPr>
          <w:rFonts w:eastAsia="Arial Unicode MS" w:cs="Arial"/>
          <w:color w:val="000000"/>
          <w:spacing w:val="-2"/>
          <w:sz w:val="18"/>
          <w:szCs w:val="18"/>
        </w:rPr>
      </w:pPr>
    </w:p>
    <w:p w14:paraId="641C9835" w14:textId="5C829636" w:rsidR="0058169C" w:rsidRPr="00CE0402" w:rsidRDefault="00CF11A7" w:rsidP="0041128C">
      <w:pPr>
        <w:jc w:val="left"/>
        <w:rPr>
          <w:rFonts w:cs="Arial"/>
          <w:color w:val="000000"/>
          <w:sz w:val="18"/>
          <w:szCs w:val="18"/>
        </w:rPr>
      </w:pPr>
      <w:r w:rsidRPr="00CE0402">
        <w:rPr>
          <w:rFonts w:cs="Arial"/>
          <w:color w:val="000000"/>
          <w:sz w:val="18"/>
          <w:szCs w:val="18"/>
        </w:rPr>
        <w:br w:type="page"/>
      </w:r>
    </w:p>
    <w:tbl>
      <w:tblPr>
        <w:tblW w:w="0" w:type="auto"/>
        <w:tblInd w:w="108" w:type="dxa"/>
        <w:tblLook w:val="04A0" w:firstRow="1" w:lastRow="0" w:firstColumn="1" w:lastColumn="0" w:noHBand="0" w:noVBand="1"/>
      </w:tblPr>
      <w:tblGrid>
        <w:gridCol w:w="9475"/>
      </w:tblGrid>
      <w:tr w:rsidR="0058169C" w:rsidRPr="00CE0402" w14:paraId="56F82034" w14:textId="77777777" w:rsidTr="00937039">
        <w:trPr>
          <w:trHeight w:val="386"/>
        </w:trPr>
        <w:tc>
          <w:tcPr>
            <w:tcW w:w="9475" w:type="dxa"/>
            <w:vAlign w:val="center"/>
          </w:tcPr>
          <w:p w14:paraId="0E4DBA7E" w14:textId="5B0B16DD" w:rsidR="0058169C" w:rsidRPr="00CE0402" w:rsidRDefault="00B13E3A" w:rsidP="0041128C">
            <w:pPr>
              <w:tabs>
                <w:tab w:val="left" w:pos="432"/>
                <w:tab w:val="left" w:pos="526"/>
              </w:tabs>
              <w:ind w:left="432" w:hanging="537"/>
              <w:rPr>
                <w:rFonts w:eastAsia="Arial Unicode MS" w:cs="Arial"/>
                <w:b/>
                <w:bCs/>
                <w:color w:val="000000"/>
                <w:sz w:val="18"/>
                <w:szCs w:val="18"/>
                <w:cs/>
                <w:lang w:val="en-GB"/>
              </w:rPr>
            </w:pPr>
            <w:r w:rsidRPr="00CE0402">
              <w:rPr>
                <w:rFonts w:eastAsia="Arial Unicode MS" w:cs="Arial"/>
                <w:b/>
                <w:bCs/>
                <w:color w:val="000000"/>
                <w:sz w:val="18"/>
                <w:szCs w:val="18"/>
                <w:lang w:val="en-GB"/>
              </w:rPr>
              <w:t>2</w:t>
            </w:r>
            <w:r w:rsidR="00B74C60" w:rsidRPr="00CE0402">
              <w:rPr>
                <w:rFonts w:eastAsia="Arial Unicode MS" w:cs="Arial"/>
                <w:b/>
                <w:bCs/>
                <w:color w:val="000000"/>
                <w:sz w:val="18"/>
                <w:szCs w:val="18"/>
                <w:lang w:val="en-GB"/>
              </w:rPr>
              <w:t>5</w:t>
            </w:r>
            <w:r w:rsidR="0058169C" w:rsidRPr="00CE0402">
              <w:rPr>
                <w:rFonts w:eastAsia="Arial Unicode MS" w:cs="Arial"/>
                <w:b/>
                <w:bCs/>
                <w:color w:val="000000"/>
                <w:sz w:val="18"/>
                <w:szCs w:val="18"/>
                <w:lang w:val="en-GB"/>
              </w:rPr>
              <w:tab/>
              <w:t xml:space="preserve">Trade and other </w:t>
            </w:r>
            <w:r w:rsidR="00F35B53" w:rsidRPr="00CE0402">
              <w:rPr>
                <w:rFonts w:eastAsia="Arial Unicode MS" w:cs="Arial"/>
                <w:b/>
                <w:bCs/>
                <w:color w:val="000000"/>
                <w:sz w:val="18"/>
                <w:szCs w:val="18"/>
                <w:lang w:val="en-GB"/>
              </w:rPr>
              <w:t xml:space="preserve">current </w:t>
            </w:r>
            <w:r w:rsidR="0058169C" w:rsidRPr="00CE0402">
              <w:rPr>
                <w:rFonts w:eastAsia="Arial Unicode MS" w:cs="Arial"/>
                <w:b/>
                <w:bCs/>
                <w:color w:val="000000"/>
                <w:sz w:val="18"/>
                <w:szCs w:val="18"/>
                <w:lang w:val="en-GB"/>
              </w:rPr>
              <w:t>payables</w:t>
            </w:r>
          </w:p>
        </w:tc>
      </w:tr>
    </w:tbl>
    <w:p w14:paraId="07F86015" w14:textId="77777777" w:rsidR="0058169C" w:rsidRPr="00CE0402" w:rsidRDefault="0058169C" w:rsidP="0041128C">
      <w:pPr>
        <w:tabs>
          <w:tab w:val="left" w:pos="540"/>
        </w:tabs>
        <w:autoSpaceDE w:val="0"/>
        <w:autoSpaceDN w:val="0"/>
        <w:adjustRightInd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CE0402" w14:paraId="60A6A6F5" w14:textId="77777777" w:rsidTr="00076B17">
        <w:trPr>
          <w:cantSplit/>
        </w:trPr>
        <w:tc>
          <w:tcPr>
            <w:tcW w:w="3690" w:type="dxa"/>
          </w:tcPr>
          <w:p w14:paraId="5E8ABC66" w14:textId="77777777" w:rsidR="0058169C" w:rsidRPr="00CE0402" w:rsidRDefault="0058169C" w:rsidP="0041128C">
            <w:pPr>
              <w:pStyle w:val="Heading6"/>
              <w:ind w:left="-101" w:right="0"/>
              <w:jc w:val="left"/>
              <w:rPr>
                <w:rFonts w:ascii="Arial" w:hAnsi="Arial" w:cs="Arial"/>
                <w:color w:val="000000"/>
                <w:spacing w:val="-4"/>
                <w:sz w:val="18"/>
                <w:szCs w:val="18"/>
                <w:cs/>
                <w:lang w:val="en-GB" w:eastAsia="en-US"/>
              </w:rPr>
            </w:pPr>
          </w:p>
        </w:tc>
        <w:tc>
          <w:tcPr>
            <w:tcW w:w="2880" w:type="dxa"/>
            <w:gridSpan w:val="2"/>
            <w:tcBorders>
              <w:bottom w:val="single" w:sz="4" w:space="0" w:color="auto"/>
            </w:tcBorders>
            <w:vAlign w:val="bottom"/>
          </w:tcPr>
          <w:p w14:paraId="0B6A8CCB" w14:textId="22D65039"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Consolidated</w:t>
            </w:r>
          </w:p>
          <w:p w14:paraId="11A80544"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75DEBA0C" w14:textId="12D06E8E"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Separate</w:t>
            </w:r>
          </w:p>
          <w:p w14:paraId="7C944EF9"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r>
      <w:tr w:rsidR="007D747E" w:rsidRPr="00CE0402" w14:paraId="4D0867DD" w14:textId="77777777" w:rsidTr="00937039">
        <w:trPr>
          <w:cantSplit/>
        </w:trPr>
        <w:tc>
          <w:tcPr>
            <w:tcW w:w="3690" w:type="dxa"/>
          </w:tcPr>
          <w:p w14:paraId="745FF29F" w14:textId="77777777" w:rsidR="007D747E" w:rsidRPr="00CE0402" w:rsidRDefault="007D747E" w:rsidP="007D747E">
            <w:pPr>
              <w:pStyle w:val="Heading6"/>
              <w:ind w:left="-101" w:right="0"/>
              <w:jc w:val="left"/>
              <w:rPr>
                <w:rFonts w:ascii="Arial" w:hAnsi="Arial" w:cs="Arial"/>
                <w:color w:val="000000"/>
                <w:spacing w:val="-4"/>
                <w:sz w:val="18"/>
                <w:szCs w:val="18"/>
                <w:cs/>
                <w:lang w:val="en-GB" w:eastAsia="en-US"/>
              </w:rPr>
            </w:pPr>
          </w:p>
        </w:tc>
        <w:tc>
          <w:tcPr>
            <w:tcW w:w="1440" w:type="dxa"/>
            <w:tcBorders>
              <w:bottom w:val="single" w:sz="4" w:space="0" w:color="auto"/>
            </w:tcBorders>
            <w:vAlign w:val="bottom"/>
          </w:tcPr>
          <w:p w14:paraId="5A9E28B4"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30652FC1" w14:textId="008C6294"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525C467C"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6EAD123C" w14:textId="3908DB20"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45C269BD"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4F1F22DA" w14:textId="4E5F5253"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495D972C"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396AB0AB" w14:textId="267D4555"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26491CE4" w14:textId="77777777" w:rsidTr="00937039">
        <w:trPr>
          <w:cantSplit/>
        </w:trPr>
        <w:tc>
          <w:tcPr>
            <w:tcW w:w="3690" w:type="dxa"/>
          </w:tcPr>
          <w:p w14:paraId="568557A9" w14:textId="77777777" w:rsidR="0058169C" w:rsidRPr="00CE0402" w:rsidRDefault="0058169C" w:rsidP="0041128C">
            <w:pPr>
              <w:pStyle w:val="Heading6"/>
              <w:ind w:left="-101" w:right="0"/>
              <w:jc w:val="left"/>
              <w:rPr>
                <w:rFonts w:ascii="Arial" w:hAnsi="Arial" w:cs="Arial"/>
                <w:color w:val="000000"/>
                <w:spacing w:val="-4"/>
                <w:sz w:val="18"/>
                <w:szCs w:val="18"/>
                <w:cs/>
                <w:lang w:val="en-GB" w:eastAsia="en-US"/>
              </w:rPr>
            </w:pPr>
          </w:p>
        </w:tc>
        <w:tc>
          <w:tcPr>
            <w:tcW w:w="1440" w:type="dxa"/>
            <w:tcBorders>
              <w:top w:val="single" w:sz="4" w:space="0" w:color="auto"/>
            </w:tcBorders>
          </w:tcPr>
          <w:p w14:paraId="5480C815"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6B88B7BA" w14:textId="77777777" w:rsidR="0058169C" w:rsidRPr="00CE0402" w:rsidRDefault="0058169C" w:rsidP="0041128C">
            <w:pPr>
              <w:ind w:right="-72"/>
              <w:jc w:val="right"/>
              <w:rPr>
                <w:rFonts w:cs="Arial"/>
                <w:color w:val="000000"/>
                <w:sz w:val="18"/>
                <w:szCs w:val="18"/>
                <w:lang w:val="en-GB"/>
              </w:rPr>
            </w:pPr>
          </w:p>
        </w:tc>
        <w:tc>
          <w:tcPr>
            <w:tcW w:w="1440" w:type="dxa"/>
            <w:tcBorders>
              <w:top w:val="single" w:sz="4" w:space="0" w:color="auto"/>
            </w:tcBorders>
          </w:tcPr>
          <w:p w14:paraId="76FD3C33" w14:textId="77777777" w:rsidR="0058169C" w:rsidRPr="00CE0402" w:rsidRDefault="0058169C" w:rsidP="0041128C">
            <w:pPr>
              <w:ind w:right="-72"/>
              <w:jc w:val="right"/>
              <w:rPr>
                <w:rFonts w:cs="Arial"/>
                <w:b/>
                <w:bCs/>
                <w:color w:val="000000"/>
                <w:sz w:val="18"/>
                <w:szCs w:val="18"/>
              </w:rPr>
            </w:pPr>
          </w:p>
        </w:tc>
        <w:tc>
          <w:tcPr>
            <w:tcW w:w="1440" w:type="dxa"/>
            <w:tcBorders>
              <w:top w:val="single" w:sz="4" w:space="0" w:color="auto"/>
            </w:tcBorders>
          </w:tcPr>
          <w:p w14:paraId="6BFB6470" w14:textId="77777777" w:rsidR="0058169C" w:rsidRPr="00CE0402" w:rsidRDefault="0058169C" w:rsidP="0041128C">
            <w:pPr>
              <w:ind w:right="-72"/>
              <w:jc w:val="right"/>
              <w:rPr>
                <w:rFonts w:cs="Arial"/>
                <w:color w:val="000000"/>
                <w:sz w:val="18"/>
                <w:szCs w:val="18"/>
                <w:lang w:val="en-GB"/>
              </w:rPr>
            </w:pPr>
          </w:p>
        </w:tc>
      </w:tr>
      <w:tr w:rsidR="00895A69" w:rsidRPr="00CE0402" w14:paraId="4B4A5D6B" w14:textId="77777777" w:rsidTr="00937039">
        <w:trPr>
          <w:cantSplit/>
        </w:trPr>
        <w:tc>
          <w:tcPr>
            <w:tcW w:w="3690" w:type="dxa"/>
          </w:tcPr>
          <w:p w14:paraId="5DE62893" w14:textId="66179D62" w:rsidR="00895A69" w:rsidRPr="00CE0402" w:rsidRDefault="00895A69" w:rsidP="00895A69">
            <w:pPr>
              <w:ind w:hanging="108"/>
              <w:rPr>
                <w:rFonts w:cs="Arial"/>
                <w:color w:val="000000"/>
                <w:spacing w:val="-4"/>
                <w:sz w:val="18"/>
                <w:szCs w:val="18"/>
                <w:cs/>
              </w:rPr>
            </w:pPr>
            <w:r w:rsidRPr="00CE0402">
              <w:rPr>
                <w:rFonts w:cs="Arial"/>
                <w:color w:val="000000"/>
                <w:sz w:val="18"/>
                <w:szCs w:val="18"/>
                <w:lang w:val="en-GB"/>
              </w:rPr>
              <w:t>Trade payables - third parties</w:t>
            </w:r>
          </w:p>
        </w:tc>
        <w:tc>
          <w:tcPr>
            <w:tcW w:w="1440" w:type="dxa"/>
          </w:tcPr>
          <w:p w14:paraId="61AF6FC2" w14:textId="4EF38752" w:rsidR="00895A69" w:rsidRPr="00CE0402" w:rsidRDefault="00F3105B" w:rsidP="00895A69">
            <w:pPr>
              <w:ind w:right="-72"/>
              <w:jc w:val="right"/>
              <w:rPr>
                <w:rFonts w:cs="Arial"/>
                <w:color w:val="000000"/>
                <w:sz w:val="18"/>
                <w:szCs w:val="18"/>
                <w:lang w:val="en-GB"/>
              </w:rPr>
            </w:pPr>
            <w:r w:rsidRPr="00CE0402">
              <w:rPr>
                <w:rFonts w:cs="Arial"/>
                <w:sz w:val="18"/>
                <w:szCs w:val="18"/>
              </w:rPr>
              <w:t>289,141</w:t>
            </w:r>
          </w:p>
        </w:tc>
        <w:tc>
          <w:tcPr>
            <w:tcW w:w="1440" w:type="dxa"/>
          </w:tcPr>
          <w:p w14:paraId="225F55F2" w14:textId="74E524E6" w:rsidR="00895A69" w:rsidRPr="00CE0402" w:rsidRDefault="00895A69" w:rsidP="00895A69">
            <w:pPr>
              <w:ind w:right="-72"/>
              <w:jc w:val="right"/>
              <w:rPr>
                <w:rFonts w:cs="Arial"/>
                <w:color w:val="000000"/>
                <w:sz w:val="18"/>
                <w:szCs w:val="18"/>
                <w:lang w:val="en-GB"/>
              </w:rPr>
            </w:pPr>
            <w:r w:rsidRPr="00CE0402">
              <w:rPr>
                <w:rFonts w:cs="Arial"/>
                <w:color w:val="000000"/>
                <w:sz w:val="18"/>
                <w:szCs w:val="18"/>
                <w:lang w:val="en-GB"/>
              </w:rPr>
              <w:t>253,656</w:t>
            </w:r>
          </w:p>
        </w:tc>
        <w:tc>
          <w:tcPr>
            <w:tcW w:w="1440" w:type="dxa"/>
          </w:tcPr>
          <w:p w14:paraId="3E70F10B" w14:textId="0D6C5B7C" w:rsidR="00895A69" w:rsidRPr="00CE0402" w:rsidRDefault="00F3105B" w:rsidP="00895A69">
            <w:pPr>
              <w:ind w:right="-72"/>
              <w:jc w:val="right"/>
              <w:rPr>
                <w:rFonts w:cs="Arial"/>
                <w:color w:val="000000"/>
                <w:sz w:val="18"/>
                <w:szCs w:val="18"/>
                <w:lang w:val="en-GB"/>
              </w:rPr>
            </w:pPr>
            <w:r w:rsidRPr="00CE0402">
              <w:rPr>
                <w:rFonts w:cs="Arial"/>
                <w:sz w:val="18"/>
                <w:szCs w:val="18"/>
              </w:rPr>
              <w:t>37,007</w:t>
            </w:r>
          </w:p>
        </w:tc>
        <w:tc>
          <w:tcPr>
            <w:tcW w:w="1440" w:type="dxa"/>
          </w:tcPr>
          <w:p w14:paraId="0DDBFB75" w14:textId="74E566F7" w:rsidR="00895A69" w:rsidRPr="00CE0402" w:rsidRDefault="00895A69" w:rsidP="00895A69">
            <w:pPr>
              <w:ind w:right="-72"/>
              <w:jc w:val="right"/>
              <w:rPr>
                <w:rFonts w:cs="Arial"/>
                <w:color w:val="000000"/>
                <w:sz w:val="18"/>
                <w:szCs w:val="18"/>
                <w:lang w:val="en-GB"/>
              </w:rPr>
            </w:pPr>
            <w:r w:rsidRPr="00CE0402">
              <w:rPr>
                <w:rFonts w:cs="Arial"/>
                <w:color w:val="000000"/>
                <w:sz w:val="18"/>
                <w:szCs w:val="18"/>
                <w:lang w:val="en-GB"/>
              </w:rPr>
              <w:t>35,605</w:t>
            </w:r>
          </w:p>
        </w:tc>
      </w:tr>
      <w:tr w:rsidR="00895A69" w:rsidRPr="00CE0402" w14:paraId="0FBE8ECE" w14:textId="77777777" w:rsidTr="00937039">
        <w:trPr>
          <w:cantSplit/>
        </w:trPr>
        <w:tc>
          <w:tcPr>
            <w:tcW w:w="3690" w:type="dxa"/>
          </w:tcPr>
          <w:p w14:paraId="7EEEA843" w14:textId="32FDB2A9" w:rsidR="00895A69" w:rsidRPr="00CE0402" w:rsidRDefault="00895A69" w:rsidP="00895A69">
            <w:pPr>
              <w:pStyle w:val="Heading6"/>
              <w:ind w:left="-111"/>
              <w:jc w:val="left"/>
              <w:rPr>
                <w:rFonts w:ascii="Arial" w:hAnsi="Arial" w:cs="Arial"/>
                <w:color w:val="000000"/>
                <w:spacing w:val="-2"/>
                <w:sz w:val="18"/>
                <w:szCs w:val="18"/>
                <w:cs/>
                <w:lang w:val="en-US"/>
              </w:rPr>
            </w:pPr>
            <w:r w:rsidRPr="00CE0402">
              <w:rPr>
                <w:rFonts w:ascii="Arial" w:hAnsi="Arial" w:cs="Arial"/>
                <w:color w:val="000000"/>
                <w:spacing w:val="-2"/>
                <w:sz w:val="18"/>
                <w:szCs w:val="18"/>
              </w:rPr>
              <w:t>Trade</w:t>
            </w:r>
            <w:r w:rsidRPr="00CE0402">
              <w:rPr>
                <w:rFonts w:ascii="Arial" w:hAnsi="Arial" w:cs="Arial"/>
                <w:color w:val="000000"/>
                <w:spacing w:val="-2"/>
                <w:sz w:val="18"/>
                <w:szCs w:val="18"/>
                <w:lang w:val="en-US"/>
              </w:rPr>
              <w:t xml:space="preserve"> </w:t>
            </w:r>
            <w:r w:rsidRPr="00CE0402">
              <w:rPr>
                <w:rFonts w:ascii="Arial" w:hAnsi="Arial" w:cs="Arial"/>
                <w:color w:val="000000"/>
                <w:spacing w:val="-2"/>
                <w:sz w:val="18"/>
                <w:szCs w:val="18"/>
              </w:rPr>
              <w:t>payable</w:t>
            </w:r>
            <w:r w:rsidRPr="00CE0402">
              <w:rPr>
                <w:rFonts w:ascii="Arial" w:hAnsi="Arial" w:cs="Arial"/>
                <w:color w:val="000000"/>
                <w:spacing w:val="-2"/>
                <w:sz w:val="18"/>
                <w:szCs w:val="18"/>
                <w:lang w:val="en-US"/>
              </w:rPr>
              <w:t>s - related parties</w:t>
            </w:r>
          </w:p>
        </w:tc>
        <w:tc>
          <w:tcPr>
            <w:tcW w:w="1440" w:type="dxa"/>
          </w:tcPr>
          <w:p w14:paraId="24B9FCBD" w14:textId="77777777" w:rsidR="00895A69" w:rsidRPr="00CE0402" w:rsidRDefault="00895A69" w:rsidP="00895A69">
            <w:pPr>
              <w:ind w:right="-72"/>
              <w:jc w:val="right"/>
              <w:rPr>
                <w:rFonts w:cs="Arial"/>
                <w:color w:val="000000"/>
                <w:sz w:val="18"/>
                <w:szCs w:val="18"/>
                <w:lang w:val="en-GB"/>
              </w:rPr>
            </w:pPr>
          </w:p>
        </w:tc>
        <w:tc>
          <w:tcPr>
            <w:tcW w:w="1440" w:type="dxa"/>
          </w:tcPr>
          <w:p w14:paraId="0E21B5CE" w14:textId="77777777" w:rsidR="00895A69" w:rsidRPr="00CE0402" w:rsidRDefault="00895A69" w:rsidP="00895A69">
            <w:pPr>
              <w:ind w:right="-72"/>
              <w:jc w:val="right"/>
              <w:rPr>
                <w:rFonts w:cs="Arial"/>
                <w:color w:val="000000"/>
                <w:sz w:val="18"/>
                <w:szCs w:val="18"/>
                <w:lang w:val="en-GB"/>
              </w:rPr>
            </w:pPr>
          </w:p>
        </w:tc>
        <w:tc>
          <w:tcPr>
            <w:tcW w:w="1440" w:type="dxa"/>
          </w:tcPr>
          <w:p w14:paraId="3E485CD4" w14:textId="77777777" w:rsidR="00895A69" w:rsidRPr="00CE0402" w:rsidRDefault="00895A69" w:rsidP="00895A69">
            <w:pPr>
              <w:ind w:right="-72"/>
              <w:jc w:val="right"/>
              <w:rPr>
                <w:rFonts w:cs="Arial"/>
                <w:color w:val="000000"/>
                <w:sz w:val="18"/>
                <w:szCs w:val="18"/>
                <w:lang w:val="en-GB"/>
              </w:rPr>
            </w:pPr>
          </w:p>
        </w:tc>
        <w:tc>
          <w:tcPr>
            <w:tcW w:w="1440" w:type="dxa"/>
          </w:tcPr>
          <w:p w14:paraId="791E054F" w14:textId="77777777" w:rsidR="00895A69" w:rsidRPr="00CE0402" w:rsidRDefault="00895A69" w:rsidP="00895A69">
            <w:pPr>
              <w:ind w:right="-72"/>
              <w:jc w:val="right"/>
              <w:rPr>
                <w:rFonts w:cs="Arial"/>
                <w:color w:val="000000"/>
                <w:sz w:val="18"/>
                <w:szCs w:val="18"/>
                <w:lang w:val="en-GB"/>
              </w:rPr>
            </w:pPr>
          </w:p>
        </w:tc>
      </w:tr>
      <w:tr w:rsidR="00895A69" w:rsidRPr="00CE0402" w14:paraId="4B01F3D2" w14:textId="77777777" w:rsidTr="00937039">
        <w:trPr>
          <w:cantSplit/>
        </w:trPr>
        <w:tc>
          <w:tcPr>
            <w:tcW w:w="3690" w:type="dxa"/>
          </w:tcPr>
          <w:p w14:paraId="1C7925EB" w14:textId="6B534A02" w:rsidR="00895A69" w:rsidRPr="00CE0402" w:rsidRDefault="00895A69" w:rsidP="00895A69">
            <w:pPr>
              <w:pStyle w:val="Heading6"/>
              <w:ind w:left="-111"/>
              <w:rPr>
                <w:rFonts w:ascii="Arial" w:hAnsi="Arial" w:cs="Arial"/>
                <w:color w:val="000000"/>
                <w:spacing w:val="-2"/>
                <w:sz w:val="18"/>
                <w:szCs w:val="18"/>
              </w:rPr>
            </w:pPr>
            <w:r w:rsidRPr="00CE0402">
              <w:rPr>
                <w:rFonts w:ascii="Arial" w:hAnsi="Arial" w:cs="Arial"/>
                <w:color w:val="000000"/>
                <w:spacing w:val="-2"/>
                <w:sz w:val="18"/>
                <w:szCs w:val="18"/>
                <w:lang w:val="en-GB"/>
              </w:rPr>
              <w:t xml:space="preserve">   (Note 35 b)</w:t>
            </w:r>
          </w:p>
        </w:tc>
        <w:tc>
          <w:tcPr>
            <w:tcW w:w="1440" w:type="dxa"/>
          </w:tcPr>
          <w:p w14:paraId="6EB05ADF" w14:textId="2A272B35" w:rsidR="00895A69" w:rsidRPr="00CE0402" w:rsidRDefault="00895A69" w:rsidP="00895A69">
            <w:pPr>
              <w:ind w:right="-72"/>
              <w:jc w:val="right"/>
              <w:rPr>
                <w:rFonts w:cs="Arial"/>
                <w:color w:val="000000"/>
                <w:sz w:val="18"/>
                <w:szCs w:val="18"/>
                <w:lang w:val="en-GB"/>
              </w:rPr>
            </w:pPr>
            <w:r w:rsidRPr="00CE0402">
              <w:rPr>
                <w:rFonts w:cs="Arial"/>
                <w:sz w:val="18"/>
                <w:szCs w:val="18"/>
              </w:rPr>
              <w:t>-</w:t>
            </w:r>
          </w:p>
        </w:tc>
        <w:tc>
          <w:tcPr>
            <w:tcW w:w="1440" w:type="dxa"/>
          </w:tcPr>
          <w:p w14:paraId="7E9B072E" w14:textId="53258A8A" w:rsidR="00895A69" w:rsidRPr="00CE0402" w:rsidRDefault="00895A69" w:rsidP="00895A69">
            <w:pPr>
              <w:ind w:right="-72"/>
              <w:jc w:val="right"/>
              <w:rPr>
                <w:rFonts w:cs="Arial"/>
                <w:color w:val="000000"/>
                <w:sz w:val="18"/>
                <w:szCs w:val="18"/>
                <w:lang w:val="en-GB"/>
              </w:rPr>
            </w:pPr>
            <w:r w:rsidRPr="00CE0402">
              <w:rPr>
                <w:rFonts w:cs="Arial"/>
                <w:color w:val="000000"/>
                <w:sz w:val="18"/>
                <w:szCs w:val="18"/>
                <w:lang w:val="en-GB"/>
              </w:rPr>
              <w:t>3</w:t>
            </w:r>
          </w:p>
        </w:tc>
        <w:tc>
          <w:tcPr>
            <w:tcW w:w="1440" w:type="dxa"/>
          </w:tcPr>
          <w:p w14:paraId="1C6F7EC0" w14:textId="4EE0B1E8" w:rsidR="00895A69" w:rsidRPr="00CE0402" w:rsidRDefault="00895A69" w:rsidP="00895A69">
            <w:pPr>
              <w:ind w:right="-72"/>
              <w:jc w:val="right"/>
              <w:rPr>
                <w:rFonts w:cs="Arial"/>
                <w:color w:val="000000"/>
                <w:sz w:val="18"/>
                <w:szCs w:val="18"/>
                <w:lang w:val="en-GB"/>
              </w:rPr>
            </w:pPr>
            <w:r w:rsidRPr="00CE0402">
              <w:rPr>
                <w:rFonts w:cs="Arial"/>
                <w:sz w:val="18"/>
                <w:szCs w:val="18"/>
              </w:rPr>
              <w:t>7,126</w:t>
            </w:r>
          </w:p>
        </w:tc>
        <w:tc>
          <w:tcPr>
            <w:tcW w:w="1440" w:type="dxa"/>
          </w:tcPr>
          <w:p w14:paraId="7C5E5C25" w14:textId="253366DA" w:rsidR="00895A69" w:rsidRPr="00CE0402" w:rsidRDefault="00895A69" w:rsidP="00895A69">
            <w:pPr>
              <w:ind w:right="-72"/>
              <w:jc w:val="right"/>
              <w:rPr>
                <w:rFonts w:cs="Arial"/>
                <w:color w:val="000000"/>
                <w:sz w:val="18"/>
                <w:szCs w:val="18"/>
                <w:lang w:val="en-GB"/>
              </w:rPr>
            </w:pPr>
            <w:r w:rsidRPr="00CE0402">
              <w:rPr>
                <w:rFonts w:cs="Arial"/>
                <w:color w:val="000000"/>
                <w:sz w:val="18"/>
                <w:szCs w:val="18"/>
                <w:lang w:val="en-GB"/>
              </w:rPr>
              <w:t>5,726</w:t>
            </w:r>
          </w:p>
        </w:tc>
      </w:tr>
      <w:tr w:rsidR="00895A69" w:rsidRPr="00CE0402" w14:paraId="37D0FF7B" w14:textId="77777777" w:rsidTr="00937039">
        <w:trPr>
          <w:cantSplit/>
        </w:trPr>
        <w:tc>
          <w:tcPr>
            <w:tcW w:w="3690" w:type="dxa"/>
          </w:tcPr>
          <w:p w14:paraId="24F3AD36" w14:textId="49663203" w:rsidR="00895A69" w:rsidRPr="00CE0402" w:rsidRDefault="00895A69" w:rsidP="00895A69">
            <w:pPr>
              <w:ind w:hanging="108"/>
              <w:rPr>
                <w:rFonts w:cs="Arial"/>
                <w:color w:val="000000"/>
                <w:sz w:val="18"/>
                <w:szCs w:val="18"/>
                <w:lang w:eastAsia="x-none"/>
              </w:rPr>
            </w:pPr>
            <w:r w:rsidRPr="00CE0402">
              <w:rPr>
                <w:rFonts w:cs="Arial"/>
                <w:color w:val="000000"/>
                <w:sz w:val="18"/>
                <w:szCs w:val="18"/>
                <w:lang w:val="en-GB"/>
              </w:rPr>
              <w:t>O</w:t>
            </w:r>
            <w:r w:rsidRPr="00CE0402">
              <w:rPr>
                <w:rFonts w:cs="Arial"/>
                <w:color w:val="000000"/>
                <w:sz w:val="18"/>
                <w:szCs w:val="18"/>
              </w:rPr>
              <w:t>ther</w:t>
            </w:r>
            <w:r w:rsidR="004F6791" w:rsidRPr="00CE0402">
              <w:rPr>
                <w:rFonts w:cs="Arial"/>
                <w:color w:val="000000"/>
                <w:sz w:val="18"/>
                <w:szCs w:val="18"/>
              </w:rPr>
              <w:t xml:space="preserve"> current</w:t>
            </w:r>
            <w:r w:rsidRPr="00CE0402">
              <w:rPr>
                <w:rFonts w:cs="Arial"/>
                <w:color w:val="000000"/>
                <w:sz w:val="18"/>
                <w:szCs w:val="18"/>
              </w:rPr>
              <w:t xml:space="preserve"> payables - </w:t>
            </w:r>
            <w:r w:rsidRPr="00CE0402">
              <w:rPr>
                <w:rFonts w:cs="Arial"/>
                <w:color w:val="000000"/>
                <w:sz w:val="18"/>
                <w:szCs w:val="18"/>
                <w:lang w:val="en-GB"/>
              </w:rPr>
              <w:t>third parties</w:t>
            </w:r>
          </w:p>
        </w:tc>
        <w:tc>
          <w:tcPr>
            <w:tcW w:w="1440" w:type="dxa"/>
          </w:tcPr>
          <w:p w14:paraId="3348B600" w14:textId="37F6D8A7" w:rsidR="00895A69" w:rsidRPr="00CE0402" w:rsidRDefault="008450C9" w:rsidP="00895A69">
            <w:pPr>
              <w:ind w:right="-72"/>
              <w:jc w:val="right"/>
              <w:rPr>
                <w:rFonts w:cs="Arial"/>
                <w:sz w:val="18"/>
                <w:szCs w:val="18"/>
              </w:rPr>
            </w:pPr>
            <w:r w:rsidRPr="00CE0402">
              <w:rPr>
                <w:rFonts w:cs="Arial"/>
                <w:sz w:val="18"/>
                <w:szCs w:val="18"/>
              </w:rPr>
              <w:t>221,520</w:t>
            </w:r>
          </w:p>
        </w:tc>
        <w:tc>
          <w:tcPr>
            <w:tcW w:w="1440" w:type="dxa"/>
          </w:tcPr>
          <w:p w14:paraId="077AFF7C" w14:textId="64C5B2A3" w:rsidR="00895A69" w:rsidRPr="00CE0402" w:rsidRDefault="00895A69" w:rsidP="00895A69">
            <w:pPr>
              <w:ind w:right="-72"/>
              <w:jc w:val="right"/>
              <w:rPr>
                <w:rFonts w:cs="Arial"/>
                <w:sz w:val="18"/>
                <w:szCs w:val="18"/>
              </w:rPr>
            </w:pPr>
            <w:r w:rsidRPr="00CE0402">
              <w:rPr>
                <w:rFonts w:cs="Arial"/>
                <w:sz w:val="18"/>
                <w:szCs w:val="18"/>
              </w:rPr>
              <w:t>193,428</w:t>
            </w:r>
          </w:p>
        </w:tc>
        <w:tc>
          <w:tcPr>
            <w:tcW w:w="1440" w:type="dxa"/>
          </w:tcPr>
          <w:p w14:paraId="14A7F797" w14:textId="4CE4EBFB" w:rsidR="00895A69" w:rsidRPr="00CE0402" w:rsidRDefault="008450C9" w:rsidP="00895A69">
            <w:pPr>
              <w:ind w:right="-72"/>
              <w:jc w:val="right"/>
              <w:rPr>
                <w:rFonts w:cs="Arial"/>
                <w:sz w:val="18"/>
                <w:szCs w:val="18"/>
              </w:rPr>
            </w:pPr>
            <w:r w:rsidRPr="00CE0402">
              <w:rPr>
                <w:rFonts w:cs="Arial"/>
                <w:sz w:val="18"/>
                <w:szCs w:val="18"/>
              </w:rPr>
              <w:t>21,665</w:t>
            </w:r>
          </w:p>
        </w:tc>
        <w:tc>
          <w:tcPr>
            <w:tcW w:w="1440" w:type="dxa"/>
          </w:tcPr>
          <w:p w14:paraId="0AD21089" w14:textId="7B2752A8" w:rsidR="00895A69" w:rsidRPr="00CE0402" w:rsidRDefault="00895A69" w:rsidP="00895A69">
            <w:pPr>
              <w:ind w:right="-72"/>
              <w:jc w:val="right"/>
              <w:rPr>
                <w:rFonts w:cs="Arial"/>
                <w:sz w:val="18"/>
                <w:szCs w:val="18"/>
              </w:rPr>
            </w:pPr>
            <w:r w:rsidRPr="00CE0402">
              <w:rPr>
                <w:rFonts w:cs="Arial"/>
                <w:sz w:val="18"/>
                <w:szCs w:val="18"/>
              </w:rPr>
              <w:t>23,431</w:t>
            </w:r>
          </w:p>
        </w:tc>
      </w:tr>
      <w:tr w:rsidR="00895A69" w:rsidRPr="00CE0402" w14:paraId="26C5E950" w14:textId="77777777" w:rsidTr="00937039">
        <w:trPr>
          <w:cantSplit/>
        </w:trPr>
        <w:tc>
          <w:tcPr>
            <w:tcW w:w="3690" w:type="dxa"/>
          </w:tcPr>
          <w:p w14:paraId="00CA2B89" w14:textId="4C31FD17" w:rsidR="00895A69" w:rsidRPr="00CE0402" w:rsidRDefault="00895A69" w:rsidP="00895A69">
            <w:pPr>
              <w:ind w:hanging="108"/>
              <w:rPr>
                <w:rFonts w:cs="Arial"/>
                <w:color w:val="000000"/>
                <w:sz w:val="18"/>
                <w:szCs w:val="18"/>
                <w:lang w:val="en-GB"/>
              </w:rPr>
            </w:pPr>
            <w:r w:rsidRPr="00CE0402">
              <w:rPr>
                <w:rFonts w:cs="Arial"/>
                <w:color w:val="000000"/>
                <w:sz w:val="18"/>
                <w:szCs w:val="18"/>
                <w:lang w:val="en-GB"/>
              </w:rPr>
              <w:t>O</w:t>
            </w:r>
            <w:r w:rsidRPr="00CE0402">
              <w:rPr>
                <w:rFonts w:cs="Arial"/>
                <w:color w:val="000000"/>
                <w:sz w:val="18"/>
                <w:szCs w:val="18"/>
              </w:rPr>
              <w:t>ther</w:t>
            </w:r>
            <w:r w:rsidR="004F6791" w:rsidRPr="00CE0402">
              <w:rPr>
                <w:rFonts w:cs="Arial"/>
                <w:color w:val="000000"/>
                <w:sz w:val="18"/>
                <w:szCs w:val="18"/>
              </w:rPr>
              <w:t xml:space="preserve"> current</w:t>
            </w:r>
            <w:r w:rsidRPr="00CE0402">
              <w:rPr>
                <w:rFonts w:cs="Arial"/>
                <w:color w:val="000000"/>
                <w:sz w:val="18"/>
                <w:szCs w:val="18"/>
              </w:rPr>
              <w:t xml:space="preserve"> payables </w:t>
            </w:r>
            <w:r w:rsidRPr="00CE0402">
              <w:rPr>
                <w:rFonts w:cs="Arial"/>
                <w:color w:val="000000"/>
                <w:spacing w:val="-2"/>
                <w:sz w:val="18"/>
                <w:szCs w:val="18"/>
              </w:rPr>
              <w:t xml:space="preserve">- related parties </w:t>
            </w:r>
          </w:p>
        </w:tc>
        <w:tc>
          <w:tcPr>
            <w:tcW w:w="1440" w:type="dxa"/>
          </w:tcPr>
          <w:p w14:paraId="66F4D526" w14:textId="4B9FFB70" w:rsidR="00895A69" w:rsidRPr="00CE0402" w:rsidRDefault="00895A69" w:rsidP="00895A69">
            <w:pPr>
              <w:ind w:right="-72"/>
              <w:jc w:val="right"/>
              <w:rPr>
                <w:rFonts w:cs="Arial"/>
                <w:sz w:val="18"/>
                <w:szCs w:val="18"/>
              </w:rPr>
            </w:pPr>
          </w:p>
        </w:tc>
        <w:tc>
          <w:tcPr>
            <w:tcW w:w="1440" w:type="dxa"/>
          </w:tcPr>
          <w:p w14:paraId="59A1FD5A" w14:textId="7B3C4ACC" w:rsidR="00895A69" w:rsidRPr="00CE0402" w:rsidRDefault="00895A69" w:rsidP="00895A69">
            <w:pPr>
              <w:ind w:right="-72"/>
              <w:jc w:val="right"/>
              <w:rPr>
                <w:rFonts w:cs="Arial"/>
                <w:sz w:val="18"/>
                <w:szCs w:val="18"/>
              </w:rPr>
            </w:pPr>
          </w:p>
        </w:tc>
        <w:tc>
          <w:tcPr>
            <w:tcW w:w="1440" w:type="dxa"/>
          </w:tcPr>
          <w:p w14:paraId="3681563D" w14:textId="1FAFE299" w:rsidR="00895A69" w:rsidRPr="00CE0402" w:rsidRDefault="00895A69" w:rsidP="00895A69">
            <w:pPr>
              <w:ind w:right="-72"/>
              <w:jc w:val="right"/>
              <w:rPr>
                <w:rFonts w:cs="Arial"/>
                <w:sz w:val="18"/>
                <w:szCs w:val="18"/>
              </w:rPr>
            </w:pPr>
          </w:p>
        </w:tc>
        <w:tc>
          <w:tcPr>
            <w:tcW w:w="1440" w:type="dxa"/>
          </w:tcPr>
          <w:p w14:paraId="1AD63542" w14:textId="692FB9CF" w:rsidR="00895A69" w:rsidRPr="00CE0402" w:rsidRDefault="00895A69" w:rsidP="00895A69">
            <w:pPr>
              <w:ind w:right="-72"/>
              <w:jc w:val="right"/>
              <w:rPr>
                <w:rFonts w:cs="Arial"/>
                <w:sz w:val="18"/>
                <w:szCs w:val="18"/>
              </w:rPr>
            </w:pPr>
          </w:p>
        </w:tc>
      </w:tr>
      <w:tr w:rsidR="00895A69" w:rsidRPr="00CE0402" w14:paraId="22932FAE" w14:textId="77777777" w:rsidTr="00937039">
        <w:trPr>
          <w:cantSplit/>
        </w:trPr>
        <w:tc>
          <w:tcPr>
            <w:tcW w:w="3690" w:type="dxa"/>
          </w:tcPr>
          <w:p w14:paraId="47E7BE03" w14:textId="5C6BDF36" w:rsidR="00895A69" w:rsidRPr="00CE0402" w:rsidRDefault="00895A69" w:rsidP="00895A69">
            <w:pPr>
              <w:ind w:hanging="108"/>
              <w:rPr>
                <w:rFonts w:cs="Arial"/>
                <w:color w:val="000000"/>
                <w:sz w:val="18"/>
                <w:szCs w:val="18"/>
                <w:lang w:val="en-GB"/>
              </w:rPr>
            </w:pPr>
            <w:r w:rsidRPr="00CE0402">
              <w:rPr>
                <w:rFonts w:cs="Arial"/>
                <w:color w:val="000000"/>
                <w:spacing w:val="-2"/>
                <w:sz w:val="18"/>
                <w:szCs w:val="18"/>
                <w:lang w:val="en-GB"/>
              </w:rPr>
              <w:t xml:space="preserve">   (Note 35 b)</w:t>
            </w:r>
          </w:p>
        </w:tc>
        <w:tc>
          <w:tcPr>
            <w:tcW w:w="1440" w:type="dxa"/>
          </w:tcPr>
          <w:p w14:paraId="20716690" w14:textId="1EA7BEC2" w:rsidR="00895A69" w:rsidRPr="00CE0402" w:rsidRDefault="00895A69" w:rsidP="00895A69">
            <w:pPr>
              <w:ind w:right="-72"/>
              <w:jc w:val="right"/>
              <w:rPr>
                <w:rFonts w:cs="Arial"/>
                <w:sz w:val="18"/>
                <w:szCs w:val="18"/>
              </w:rPr>
            </w:pPr>
            <w:r w:rsidRPr="00CE0402">
              <w:rPr>
                <w:rFonts w:cs="Arial"/>
                <w:sz w:val="18"/>
                <w:szCs w:val="18"/>
              </w:rPr>
              <w:t>1,386</w:t>
            </w:r>
          </w:p>
        </w:tc>
        <w:tc>
          <w:tcPr>
            <w:tcW w:w="1440" w:type="dxa"/>
          </w:tcPr>
          <w:p w14:paraId="39786440" w14:textId="64EE336A" w:rsidR="00895A69" w:rsidRPr="00CE0402" w:rsidRDefault="00895A69" w:rsidP="00895A69">
            <w:pPr>
              <w:ind w:right="-72"/>
              <w:jc w:val="right"/>
              <w:rPr>
                <w:rFonts w:cs="Arial"/>
                <w:sz w:val="18"/>
                <w:szCs w:val="18"/>
              </w:rPr>
            </w:pPr>
            <w:r w:rsidRPr="00CE0402">
              <w:rPr>
                <w:rFonts w:cs="Arial"/>
                <w:sz w:val="18"/>
                <w:szCs w:val="18"/>
              </w:rPr>
              <w:t>1,538</w:t>
            </w:r>
          </w:p>
        </w:tc>
        <w:tc>
          <w:tcPr>
            <w:tcW w:w="1440" w:type="dxa"/>
          </w:tcPr>
          <w:p w14:paraId="5AAABF18" w14:textId="6F429AE7" w:rsidR="00895A69" w:rsidRPr="00CE0402" w:rsidRDefault="00895A69" w:rsidP="00895A69">
            <w:pPr>
              <w:ind w:right="-72"/>
              <w:jc w:val="right"/>
              <w:rPr>
                <w:rFonts w:cs="Arial"/>
                <w:sz w:val="18"/>
                <w:szCs w:val="18"/>
              </w:rPr>
            </w:pPr>
            <w:r w:rsidRPr="00CE0402">
              <w:rPr>
                <w:rFonts w:cs="Arial"/>
                <w:sz w:val="18"/>
                <w:szCs w:val="18"/>
              </w:rPr>
              <w:t>881</w:t>
            </w:r>
          </w:p>
        </w:tc>
        <w:tc>
          <w:tcPr>
            <w:tcW w:w="1440" w:type="dxa"/>
          </w:tcPr>
          <w:p w14:paraId="6371DF5F" w14:textId="0AFFDF7B" w:rsidR="00895A69" w:rsidRPr="00CE0402" w:rsidRDefault="00895A69" w:rsidP="00895A69">
            <w:pPr>
              <w:ind w:right="-72"/>
              <w:jc w:val="right"/>
              <w:rPr>
                <w:rFonts w:cs="Arial"/>
                <w:sz w:val="18"/>
                <w:szCs w:val="18"/>
              </w:rPr>
            </w:pPr>
            <w:r w:rsidRPr="00CE0402">
              <w:rPr>
                <w:rFonts w:cs="Arial"/>
                <w:sz w:val="18"/>
                <w:szCs w:val="18"/>
              </w:rPr>
              <w:t>398</w:t>
            </w:r>
          </w:p>
        </w:tc>
      </w:tr>
      <w:tr w:rsidR="00895A69" w:rsidRPr="00CE0402" w14:paraId="76AAC2E8" w14:textId="77777777" w:rsidTr="00937039">
        <w:trPr>
          <w:cantSplit/>
        </w:trPr>
        <w:tc>
          <w:tcPr>
            <w:tcW w:w="3690" w:type="dxa"/>
          </w:tcPr>
          <w:p w14:paraId="67E5F5DC" w14:textId="13FF6AE5" w:rsidR="00895A69" w:rsidRPr="00CE0402" w:rsidRDefault="00895A69" w:rsidP="00895A69">
            <w:pPr>
              <w:ind w:hanging="108"/>
              <w:rPr>
                <w:rFonts w:cs="Arial"/>
                <w:color w:val="000000"/>
                <w:sz w:val="18"/>
                <w:szCs w:val="18"/>
                <w:cs/>
                <w:lang w:val="en-GB"/>
              </w:rPr>
            </w:pPr>
            <w:r w:rsidRPr="00CE0402">
              <w:rPr>
                <w:rFonts w:cs="Arial"/>
                <w:color w:val="000000"/>
                <w:sz w:val="18"/>
                <w:szCs w:val="18"/>
                <w:lang w:val="en-GB"/>
              </w:rPr>
              <w:t xml:space="preserve">Current portion of acquisition </w:t>
            </w:r>
          </w:p>
        </w:tc>
        <w:tc>
          <w:tcPr>
            <w:tcW w:w="1440" w:type="dxa"/>
          </w:tcPr>
          <w:p w14:paraId="7C15F380" w14:textId="77777777" w:rsidR="00895A69" w:rsidRPr="00CE0402" w:rsidRDefault="00895A69" w:rsidP="00895A69">
            <w:pPr>
              <w:ind w:right="-72"/>
              <w:jc w:val="right"/>
              <w:rPr>
                <w:rFonts w:cs="Arial"/>
                <w:sz w:val="18"/>
                <w:szCs w:val="18"/>
              </w:rPr>
            </w:pPr>
          </w:p>
        </w:tc>
        <w:tc>
          <w:tcPr>
            <w:tcW w:w="1440" w:type="dxa"/>
          </w:tcPr>
          <w:p w14:paraId="712B7BFE" w14:textId="77777777" w:rsidR="00895A69" w:rsidRPr="00CE0402" w:rsidRDefault="00895A69" w:rsidP="00895A69">
            <w:pPr>
              <w:ind w:right="-72"/>
              <w:jc w:val="right"/>
              <w:rPr>
                <w:rFonts w:cs="Arial"/>
                <w:sz w:val="18"/>
                <w:szCs w:val="18"/>
              </w:rPr>
            </w:pPr>
          </w:p>
        </w:tc>
        <w:tc>
          <w:tcPr>
            <w:tcW w:w="1440" w:type="dxa"/>
          </w:tcPr>
          <w:p w14:paraId="2C40C147" w14:textId="77777777" w:rsidR="00895A69" w:rsidRPr="00CE0402" w:rsidRDefault="00895A69" w:rsidP="00895A69">
            <w:pPr>
              <w:ind w:right="-72"/>
              <w:jc w:val="right"/>
              <w:rPr>
                <w:rFonts w:cs="Arial"/>
                <w:sz w:val="18"/>
                <w:szCs w:val="18"/>
              </w:rPr>
            </w:pPr>
          </w:p>
        </w:tc>
        <w:tc>
          <w:tcPr>
            <w:tcW w:w="1440" w:type="dxa"/>
          </w:tcPr>
          <w:p w14:paraId="4B4379F7" w14:textId="77777777" w:rsidR="00895A69" w:rsidRPr="00CE0402" w:rsidRDefault="00895A69" w:rsidP="00895A69">
            <w:pPr>
              <w:ind w:right="-72"/>
              <w:jc w:val="right"/>
              <w:rPr>
                <w:rFonts w:cs="Arial"/>
                <w:sz w:val="18"/>
                <w:szCs w:val="18"/>
              </w:rPr>
            </w:pPr>
          </w:p>
        </w:tc>
      </w:tr>
      <w:tr w:rsidR="00511A95" w:rsidRPr="00CE0402" w14:paraId="56222F97" w14:textId="77777777" w:rsidTr="00937039">
        <w:trPr>
          <w:cantSplit/>
        </w:trPr>
        <w:tc>
          <w:tcPr>
            <w:tcW w:w="3690" w:type="dxa"/>
          </w:tcPr>
          <w:p w14:paraId="100437BE" w14:textId="77777777" w:rsidR="00511A95" w:rsidRPr="00CE0402" w:rsidRDefault="00511A95" w:rsidP="00511A95">
            <w:pPr>
              <w:ind w:hanging="108"/>
              <w:rPr>
                <w:rFonts w:cs="Arial"/>
                <w:color w:val="000000"/>
                <w:sz w:val="18"/>
                <w:szCs w:val="18"/>
                <w:cs/>
                <w:lang w:val="en-GB"/>
              </w:rPr>
            </w:pPr>
            <w:r w:rsidRPr="00CE0402">
              <w:rPr>
                <w:rFonts w:cs="Arial"/>
                <w:color w:val="000000"/>
                <w:sz w:val="18"/>
                <w:szCs w:val="18"/>
                <w:cs/>
                <w:lang w:val="en-GB"/>
              </w:rPr>
              <w:t xml:space="preserve">   </w:t>
            </w:r>
            <w:r w:rsidRPr="00CE0402">
              <w:rPr>
                <w:rFonts w:cs="Arial"/>
                <w:color w:val="000000"/>
                <w:sz w:val="18"/>
                <w:szCs w:val="18"/>
                <w:lang w:val="en-GB"/>
              </w:rPr>
              <w:t>payables</w:t>
            </w:r>
          </w:p>
        </w:tc>
        <w:tc>
          <w:tcPr>
            <w:tcW w:w="1440" w:type="dxa"/>
          </w:tcPr>
          <w:p w14:paraId="0CDB3870" w14:textId="7632D6E3" w:rsidR="00511A95" w:rsidRPr="00CE0402" w:rsidRDefault="00511A95" w:rsidP="00511A95">
            <w:pPr>
              <w:ind w:right="-72"/>
              <w:jc w:val="right"/>
              <w:rPr>
                <w:rFonts w:cs="Arial"/>
                <w:sz w:val="18"/>
                <w:szCs w:val="18"/>
              </w:rPr>
            </w:pPr>
            <w:r w:rsidRPr="00CE0402">
              <w:rPr>
                <w:rFonts w:cs="Arial"/>
                <w:sz w:val="18"/>
                <w:szCs w:val="18"/>
              </w:rPr>
              <w:t>25,033</w:t>
            </w:r>
          </w:p>
        </w:tc>
        <w:tc>
          <w:tcPr>
            <w:tcW w:w="1440" w:type="dxa"/>
          </w:tcPr>
          <w:p w14:paraId="5110CDF2" w14:textId="75678FB1" w:rsidR="00511A95" w:rsidRPr="00CE0402" w:rsidRDefault="00511A95" w:rsidP="00511A95">
            <w:pPr>
              <w:ind w:right="-72"/>
              <w:jc w:val="right"/>
              <w:rPr>
                <w:rFonts w:cs="Arial"/>
                <w:sz w:val="18"/>
                <w:szCs w:val="18"/>
              </w:rPr>
            </w:pPr>
            <w:r w:rsidRPr="00CE0402">
              <w:rPr>
                <w:rFonts w:cs="Arial"/>
                <w:sz w:val="18"/>
                <w:szCs w:val="18"/>
              </w:rPr>
              <w:t xml:space="preserve"> 25,072 </w:t>
            </w:r>
          </w:p>
        </w:tc>
        <w:tc>
          <w:tcPr>
            <w:tcW w:w="1440" w:type="dxa"/>
          </w:tcPr>
          <w:p w14:paraId="0CB98BAB" w14:textId="27315EFE" w:rsidR="00511A95" w:rsidRPr="00CE0402" w:rsidRDefault="00511A95" w:rsidP="00511A95">
            <w:pPr>
              <w:ind w:right="-72"/>
              <w:jc w:val="right"/>
              <w:rPr>
                <w:rFonts w:cs="Arial"/>
                <w:sz w:val="18"/>
                <w:szCs w:val="18"/>
              </w:rPr>
            </w:pPr>
            <w:r w:rsidRPr="00CE0402">
              <w:rPr>
                <w:rFonts w:cs="Arial"/>
                <w:sz w:val="18"/>
                <w:szCs w:val="18"/>
              </w:rPr>
              <w:t>-</w:t>
            </w:r>
          </w:p>
        </w:tc>
        <w:tc>
          <w:tcPr>
            <w:tcW w:w="1440" w:type="dxa"/>
          </w:tcPr>
          <w:p w14:paraId="452FCEED" w14:textId="639AAF8B" w:rsidR="00511A95" w:rsidRPr="00CE0402" w:rsidRDefault="00511A95" w:rsidP="00511A95">
            <w:pPr>
              <w:ind w:right="-72"/>
              <w:jc w:val="right"/>
              <w:rPr>
                <w:rFonts w:cs="Arial"/>
                <w:sz w:val="18"/>
                <w:szCs w:val="18"/>
              </w:rPr>
            </w:pPr>
            <w:r w:rsidRPr="00CE0402">
              <w:rPr>
                <w:rFonts w:cs="Arial"/>
                <w:sz w:val="18"/>
                <w:szCs w:val="18"/>
              </w:rPr>
              <w:t xml:space="preserve"> -   </w:t>
            </w:r>
          </w:p>
        </w:tc>
      </w:tr>
      <w:tr w:rsidR="00511A95" w:rsidRPr="00CE0402" w14:paraId="3BA5E1EE" w14:textId="77777777" w:rsidTr="00937039">
        <w:trPr>
          <w:cantSplit/>
        </w:trPr>
        <w:tc>
          <w:tcPr>
            <w:tcW w:w="3690" w:type="dxa"/>
          </w:tcPr>
          <w:p w14:paraId="7888975B" w14:textId="77777777" w:rsidR="00511A95" w:rsidRPr="00CE0402" w:rsidRDefault="00511A95" w:rsidP="00511A95">
            <w:pPr>
              <w:pStyle w:val="Heading6"/>
              <w:ind w:left="-101" w:right="0"/>
              <w:jc w:val="left"/>
              <w:rPr>
                <w:rFonts w:ascii="Arial" w:hAnsi="Arial" w:cs="Arial"/>
                <w:color w:val="000000"/>
                <w:spacing w:val="-4"/>
                <w:sz w:val="18"/>
                <w:szCs w:val="18"/>
                <w:cs/>
                <w:lang w:val="en-US" w:eastAsia="en-US"/>
              </w:rPr>
            </w:pPr>
            <w:r w:rsidRPr="00CE0402">
              <w:rPr>
                <w:rFonts w:ascii="Arial" w:hAnsi="Arial" w:cs="Arial"/>
                <w:color w:val="000000"/>
                <w:sz w:val="18"/>
                <w:szCs w:val="18"/>
              </w:rPr>
              <w:t>Accrued expense</w:t>
            </w:r>
            <w:r w:rsidRPr="00CE0402">
              <w:rPr>
                <w:rFonts w:ascii="Arial" w:hAnsi="Arial" w:cs="Arial"/>
                <w:color w:val="000000"/>
                <w:sz w:val="18"/>
                <w:szCs w:val="18"/>
                <w:lang w:val="en-US"/>
              </w:rPr>
              <w:t>s</w:t>
            </w:r>
          </w:p>
        </w:tc>
        <w:tc>
          <w:tcPr>
            <w:tcW w:w="1440" w:type="dxa"/>
          </w:tcPr>
          <w:p w14:paraId="2B2386A8" w14:textId="11F6E28D" w:rsidR="00511A95" w:rsidRPr="00CE0402" w:rsidRDefault="008450C9" w:rsidP="00511A95">
            <w:pPr>
              <w:ind w:right="-72"/>
              <w:jc w:val="right"/>
              <w:rPr>
                <w:rFonts w:cs="Arial"/>
                <w:sz w:val="18"/>
                <w:szCs w:val="18"/>
              </w:rPr>
            </w:pPr>
            <w:r w:rsidRPr="00CE0402">
              <w:rPr>
                <w:rFonts w:cs="Arial"/>
                <w:sz w:val="18"/>
                <w:szCs w:val="18"/>
              </w:rPr>
              <w:t>216,701</w:t>
            </w:r>
          </w:p>
        </w:tc>
        <w:tc>
          <w:tcPr>
            <w:tcW w:w="1440" w:type="dxa"/>
          </w:tcPr>
          <w:p w14:paraId="0CF1939B" w14:textId="086B0C71" w:rsidR="00511A95" w:rsidRPr="00CE0402" w:rsidRDefault="00511A95" w:rsidP="00511A95">
            <w:pPr>
              <w:ind w:right="-72"/>
              <w:jc w:val="right"/>
              <w:rPr>
                <w:rFonts w:cs="Arial"/>
                <w:sz w:val="18"/>
                <w:szCs w:val="18"/>
              </w:rPr>
            </w:pPr>
            <w:r w:rsidRPr="00CE0402">
              <w:rPr>
                <w:rFonts w:cs="Arial"/>
                <w:sz w:val="18"/>
                <w:szCs w:val="18"/>
              </w:rPr>
              <w:t>215,317</w:t>
            </w:r>
          </w:p>
        </w:tc>
        <w:tc>
          <w:tcPr>
            <w:tcW w:w="1440" w:type="dxa"/>
          </w:tcPr>
          <w:p w14:paraId="2AB85A1B" w14:textId="75AAE93F" w:rsidR="00511A95" w:rsidRPr="00CE0402" w:rsidRDefault="00511A95" w:rsidP="00511A95">
            <w:pPr>
              <w:ind w:right="-72"/>
              <w:jc w:val="right"/>
              <w:rPr>
                <w:rFonts w:cs="Arial"/>
                <w:sz w:val="18"/>
                <w:szCs w:val="18"/>
              </w:rPr>
            </w:pPr>
            <w:r w:rsidRPr="00CE0402">
              <w:rPr>
                <w:rFonts w:cs="Arial"/>
                <w:sz w:val="18"/>
                <w:szCs w:val="18"/>
              </w:rPr>
              <w:t>33,480</w:t>
            </w:r>
          </w:p>
        </w:tc>
        <w:tc>
          <w:tcPr>
            <w:tcW w:w="1440" w:type="dxa"/>
          </w:tcPr>
          <w:p w14:paraId="7D658B81" w14:textId="2BB3DA5A" w:rsidR="00511A95" w:rsidRPr="00CE0402" w:rsidRDefault="00511A95" w:rsidP="00511A95">
            <w:pPr>
              <w:ind w:right="-72"/>
              <w:jc w:val="right"/>
              <w:rPr>
                <w:rFonts w:cs="Arial"/>
                <w:sz w:val="18"/>
                <w:szCs w:val="18"/>
              </w:rPr>
            </w:pPr>
            <w:r w:rsidRPr="00CE0402">
              <w:rPr>
                <w:rFonts w:cs="Arial"/>
                <w:sz w:val="18"/>
                <w:szCs w:val="18"/>
              </w:rPr>
              <w:t>31,359</w:t>
            </w:r>
          </w:p>
        </w:tc>
      </w:tr>
      <w:tr w:rsidR="00895A69" w:rsidRPr="00CE0402" w14:paraId="51341420" w14:textId="77777777" w:rsidTr="00631DBC">
        <w:trPr>
          <w:cantSplit/>
        </w:trPr>
        <w:tc>
          <w:tcPr>
            <w:tcW w:w="3690" w:type="dxa"/>
          </w:tcPr>
          <w:p w14:paraId="131FB5E8" w14:textId="1AB647FD" w:rsidR="00895A69" w:rsidRPr="00CE0402" w:rsidRDefault="00895A69" w:rsidP="00895A69">
            <w:pPr>
              <w:pStyle w:val="Heading6"/>
              <w:ind w:left="-101" w:right="0"/>
              <w:jc w:val="left"/>
              <w:rPr>
                <w:rFonts w:ascii="Arial" w:hAnsi="Arial" w:cs="Arial"/>
                <w:color w:val="000000"/>
                <w:sz w:val="18"/>
                <w:szCs w:val="18"/>
              </w:rPr>
            </w:pPr>
            <w:r w:rsidRPr="00CE0402">
              <w:rPr>
                <w:rFonts w:ascii="Arial" w:hAnsi="Arial" w:cs="Arial"/>
                <w:color w:val="000000"/>
                <w:sz w:val="18"/>
                <w:szCs w:val="18"/>
                <w:lang w:val="en-GB"/>
              </w:rPr>
              <w:t>Accrued healthcares service</w:t>
            </w:r>
          </w:p>
        </w:tc>
        <w:tc>
          <w:tcPr>
            <w:tcW w:w="1440" w:type="dxa"/>
          </w:tcPr>
          <w:p w14:paraId="42922E31" w14:textId="77777777" w:rsidR="00895A69" w:rsidRPr="00CE0402" w:rsidRDefault="00895A69" w:rsidP="00895A69">
            <w:pPr>
              <w:ind w:right="-72"/>
              <w:jc w:val="right"/>
              <w:rPr>
                <w:rFonts w:cs="Arial"/>
                <w:sz w:val="18"/>
                <w:szCs w:val="18"/>
              </w:rPr>
            </w:pPr>
          </w:p>
        </w:tc>
        <w:tc>
          <w:tcPr>
            <w:tcW w:w="1440" w:type="dxa"/>
          </w:tcPr>
          <w:p w14:paraId="7D02EE61" w14:textId="77777777" w:rsidR="00895A69" w:rsidRPr="00CE0402" w:rsidRDefault="00895A69" w:rsidP="00895A69">
            <w:pPr>
              <w:ind w:right="-72"/>
              <w:jc w:val="right"/>
              <w:rPr>
                <w:rFonts w:cs="Arial"/>
                <w:sz w:val="18"/>
                <w:szCs w:val="18"/>
              </w:rPr>
            </w:pPr>
          </w:p>
        </w:tc>
        <w:tc>
          <w:tcPr>
            <w:tcW w:w="1440" w:type="dxa"/>
          </w:tcPr>
          <w:p w14:paraId="7480049C" w14:textId="77777777" w:rsidR="00895A69" w:rsidRPr="00CE0402" w:rsidRDefault="00895A69" w:rsidP="00895A69">
            <w:pPr>
              <w:ind w:right="-72"/>
              <w:jc w:val="right"/>
              <w:rPr>
                <w:rFonts w:cs="Arial"/>
                <w:sz w:val="18"/>
                <w:szCs w:val="18"/>
              </w:rPr>
            </w:pPr>
          </w:p>
        </w:tc>
        <w:tc>
          <w:tcPr>
            <w:tcW w:w="1440" w:type="dxa"/>
          </w:tcPr>
          <w:p w14:paraId="6E3DBACC" w14:textId="77777777" w:rsidR="00895A69" w:rsidRPr="00CE0402" w:rsidRDefault="00895A69" w:rsidP="00895A69">
            <w:pPr>
              <w:ind w:right="-72"/>
              <w:jc w:val="right"/>
              <w:rPr>
                <w:rFonts w:cs="Arial"/>
                <w:sz w:val="18"/>
                <w:szCs w:val="18"/>
              </w:rPr>
            </w:pPr>
          </w:p>
        </w:tc>
      </w:tr>
      <w:tr w:rsidR="00F5524C" w:rsidRPr="00CE0402" w14:paraId="21F6EF05" w14:textId="77777777" w:rsidTr="00631DBC">
        <w:trPr>
          <w:cantSplit/>
        </w:trPr>
        <w:tc>
          <w:tcPr>
            <w:tcW w:w="3690" w:type="dxa"/>
          </w:tcPr>
          <w:p w14:paraId="2FD07DFD" w14:textId="51EC8BA3" w:rsidR="00F5524C" w:rsidRPr="00CE0402" w:rsidRDefault="00F5524C" w:rsidP="00F5524C">
            <w:pPr>
              <w:pStyle w:val="Heading6"/>
              <w:ind w:left="-101" w:right="0"/>
              <w:jc w:val="left"/>
              <w:rPr>
                <w:rFonts w:ascii="Arial" w:hAnsi="Arial" w:cs="Arial"/>
                <w:color w:val="000000"/>
                <w:sz w:val="18"/>
                <w:szCs w:val="18"/>
                <w:lang w:val="en-GB"/>
              </w:rPr>
            </w:pPr>
            <w:r w:rsidRPr="00CE0402">
              <w:rPr>
                <w:rFonts w:ascii="Arial" w:hAnsi="Arial" w:cs="Arial"/>
                <w:color w:val="000000"/>
                <w:sz w:val="18"/>
                <w:szCs w:val="18"/>
                <w:lang w:val="en-GB"/>
              </w:rPr>
              <w:t xml:space="preserve">   contract expenses</w:t>
            </w:r>
          </w:p>
        </w:tc>
        <w:tc>
          <w:tcPr>
            <w:tcW w:w="1440" w:type="dxa"/>
          </w:tcPr>
          <w:p w14:paraId="6C7E2C13" w14:textId="77B53396" w:rsidR="00F5524C" w:rsidRPr="00CE0402" w:rsidRDefault="00F0539A" w:rsidP="00F5524C">
            <w:pPr>
              <w:ind w:right="-72"/>
              <w:jc w:val="right"/>
              <w:rPr>
                <w:rFonts w:cs="Arial"/>
                <w:sz w:val="18"/>
                <w:szCs w:val="18"/>
              </w:rPr>
            </w:pPr>
            <w:r w:rsidRPr="00CE0402">
              <w:rPr>
                <w:rFonts w:cs="Arial"/>
                <w:sz w:val="18"/>
                <w:szCs w:val="18"/>
              </w:rPr>
              <w:t>95,829</w:t>
            </w:r>
          </w:p>
        </w:tc>
        <w:tc>
          <w:tcPr>
            <w:tcW w:w="1440" w:type="dxa"/>
          </w:tcPr>
          <w:p w14:paraId="3F6DB496" w14:textId="32F5CE9F" w:rsidR="00F5524C" w:rsidRPr="00CE0402" w:rsidRDefault="00F5524C" w:rsidP="00F5524C">
            <w:pPr>
              <w:ind w:right="-72"/>
              <w:jc w:val="right"/>
              <w:rPr>
                <w:rFonts w:cs="Arial"/>
                <w:sz w:val="18"/>
                <w:szCs w:val="18"/>
              </w:rPr>
            </w:pPr>
            <w:r w:rsidRPr="00CE0402">
              <w:rPr>
                <w:rFonts w:cs="Arial"/>
                <w:sz w:val="18"/>
                <w:szCs w:val="18"/>
              </w:rPr>
              <w:t xml:space="preserve"> 54,405</w:t>
            </w:r>
          </w:p>
        </w:tc>
        <w:tc>
          <w:tcPr>
            <w:tcW w:w="1440" w:type="dxa"/>
          </w:tcPr>
          <w:p w14:paraId="6EB5B6AE" w14:textId="14A45A5D" w:rsidR="00F5524C" w:rsidRPr="00CE0402" w:rsidRDefault="00F5524C" w:rsidP="00F5524C">
            <w:pPr>
              <w:ind w:right="-72"/>
              <w:jc w:val="right"/>
              <w:rPr>
                <w:rFonts w:cs="Arial"/>
                <w:sz w:val="18"/>
                <w:szCs w:val="18"/>
              </w:rPr>
            </w:pPr>
            <w:r w:rsidRPr="00CE0402">
              <w:rPr>
                <w:rFonts w:cs="Arial"/>
                <w:sz w:val="18"/>
                <w:szCs w:val="18"/>
              </w:rPr>
              <w:t>1,946</w:t>
            </w:r>
          </w:p>
        </w:tc>
        <w:tc>
          <w:tcPr>
            <w:tcW w:w="1440" w:type="dxa"/>
          </w:tcPr>
          <w:p w14:paraId="4C2E2965" w14:textId="1D720EF9" w:rsidR="00F5524C" w:rsidRPr="00CE0402" w:rsidRDefault="00F5524C" w:rsidP="00F5524C">
            <w:pPr>
              <w:ind w:right="-72"/>
              <w:jc w:val="right"/>
              <w:rPr>
                <w:rFonts w:cs="Arial"/>
                <w:sz w:val="18"/>
                <w:szCs w:val="18"/>
              </w:rPr>
            </w:pPr>
            <w:r w:rsidRPr="00CE0402">
              <w:rPr>
                <w:rFonts w:cs="Arial"/>
                <w:sz w:val="18"/>
                <w:szCs w:val="18"/>
              </w:rPr>
              <w:t xml:space="preserve"> 1,606 </w:t>
            </w:r>
          </w:p>
        </w:tc>
      </w:tr>
      <w:tr w:rsidR="00895A69" w:rsidRPr="00CE0402" w14:paraId="7B7F9205" w14:textId="77777777" w:rsidTr="00631DBC">
        <w:trPr>
          <w:cantSplit/>
        </w:trPr>
        <w:tc>
          <w:tcPr>
            <w:tcW w:w="3690" w:type="dxa"/>
          </w:tcPr>
          <w:p w14:paraId="4DD7A5F5" w14:textId="2FDE6C76" w:rsidR="00895A69" w:rsidRPr="00CE0402" w:rsidRDefault="00895A69" w:rsidP="00895A69">
            <w:pPr>
              <w:pStyle w:val="Heading6"/>
              <w:ind w:left="-101" w:right="0"/>
              <w:jc w:val="left"/>
              <w:rPr>
                <w:rFonts w:ascii="Arial" w:hAnsi="Arial" w:cs="Arial"/>
                <w:color w:val="000000"/>
                <w:sz w:val="18"/>
                <w:szCs w:val="18"/>
                <w:lang w:val="en-GB"/>
              </w:rPr>
            </w:pPr>
            <w:r w:rsidRPr="00CE0402">
              <w:rPr>
                <w:rFonts w:ascii="Arial" w:hAnsi="Arial" w:cs="Arial"/>
                <w:color w:val="000000"/>
                <w:sz w:val="18"/>
                <w:szCs w:val="18"/>
                <w:lang w:val="en-GB"/>
              </w:rPr>
              <w:t>Dividend payables</w:t>
            </w:r>
          </w:p>
        </w:tc>
        <w:tc>
          <w:tcPr>
            <w:tcW w:w="1440" w:type="dxa"/>
            <w:tcBorders>
              <w:bottom w:val="single" w:sz="4" w:space="0" w:color="auto"/>
            </w:tcBorders>
          </w:tcPr>
          <w:p w14:paraId="65068D01" w14:textId="761BB081" w:rsidR="00895A69" w:rsidRPr="00CE0402" w:rsidRDefault="00895A69" w:rsidP="00895A69">
            <w:pPr>
              <w:ind w:right="-72"/>
              <w:jc w:val="right"/>
              <w:rPr>
                <w:rFonts w:cs="Arial"/>
                <w:sz w:val="18"/>
                <w:szCs w:val="18"/>
              </w:rPr>
            </w:pPr>
            <w:r w:rsidRPr="00CE0402">
              <w:rPr>
                <w:rFonts w:cs="Arial"/>
                <w:sz w:val="18"/>
                <w:szCs w:val="18"/>
              </w:rPr>
              <w:t>1,424</w:t>
            </w:r>
          </w:p>
        </w:tc>
        <w:tc>
          <w:tcPr>
            <w:tcW w:w="1440" w:type="dxa"/>
            <w:tcBorders>
              <w:bottom w:val="single" w:sz="4" w:space="0" w:color="auto"/>
            </w:tcBorders>
          </w:tcPr>
          <w:p w14:paraId="475C59DF" w14:textId="02F3BBCB" w:rsidR="00895A69" w:rsidRPr="00CE0402" w:rsidRDefault="00895A69" w:rsidP="00895A69">
            <w:pPr>
              <w:ind w:right="-72"/>
              <w:jc w:val="right"/>
              <w:rPr>
                <w:rFonts w:cs="Arial"/>
                <w:sz w:val="18"/>
                <w:szCs w:val="18"/>
              </w:rPr>
            </w:pPr>
            <w:r w:rsidRPr="00CE0402">
              <w:rPr>
                <w:rFonts w:cs="Arial"/>
                <w:sz w:val="18"/>
                <w:szCs w:val="18"/>
              </w:rPr>
              <w:t>-</w:t>
            </w:r>
          </w:p>
        </w:tc>
        <w:tc>
          <w:tcPr>
            <w:tcW w:w="1440" w:type="dxa"/>
            <w:tcBorders>
              <w:bottom w:val="single" w:sz="4" w:space="0" w:color="auto"/>
            </w:tcBorders>
          </w:tcPr>
          <w:p w14:paraId="3CF0992D" w14:textId="096CD816" w:rsidR="00895A69" w:rsidRPr="00CE0402" w:rsidRDefault="00895A69" w:rsidP="00895A69">
            <w:pPr>
              <w:ind w:right="-72"/>
              <w:jc w:val="right"/>
              <w:rPr>
                <w:rFonts w:cs="Arial"/>
                <w:sz w:val="18"/>
                <w:szCs w:val="18"/>
              </w:rPr>
            </w:pPr>
            <w:r w:rsidRPr="00CE0402">
              <w:rPr>
                <w:rFonts w:cs="Arial"/>
                <w:sz w:val="18"/>
                <w:szCs w:val="18"/>
              </w:rPr>
              <w:t>1,424</w:t>
            </w:r>
          </w:p>
        </w:tc>
        <w:tc>
          <w:tcPr>
            <w:tcW w:w="1440" w:type="dxa"/>
            <w:tcBorders>
              <w:bottom w:val="single" w:sz="4" w:space="0" w:color="auto"/>
            </w:tcBorders>
          </w:tcPr>
          <w:p w14:paraId="75313307" w14:textId="5B7814D0" w:rsidR="00895A69" w:rsidRPr="00CE0402" w:rsidRDefault="00895A69" w:rsidP="00895A69">
            <w:pPr>
              <w:ind w:right="-72"/>
              <w:jc w:val="right"/>
              <w:rPr>
                <w:rFonts w:cs="Arial"/>
                <w:sz w:val="18"/>
                <w:szCs w:val="18"/>
              </w:rPr>
            </w:pPr>
            <w:r w:rsidRPr="00CE0402">
              <w:rPr>
                <w:rFonts w:cs="Arial"/>
                <w:sz w:val="18"/>
                <w:szCs w:val="18"/>
              </w:rPr>
              <w:t>-</w:t>
            </w:r>
          </w:p>
        </w:tc>
      </w:tr>
      <w:tr w:rsidR="007D747E" w:rsidRPr="00CE0402" w14:paraId="66266A8E" w14:textId="77777777" w:rsidTr="00937039">
        <w:trPr>
          <w:cantSplit/>
        </w:trPr>
        <w:tc>
          <w:tcPr>
            <w:tcW w:w="3690" w:type="dxa"/>
          </w:tcPr>
          <w:p w14:paraId="65D929EC" w14:textId="77777777" w:rsidR="007D747E" w:rsidRPr="00CE0402" w:rsidRDefault="007D747E" w:rsidP="007D747E">
            <w:pPr>
              <w:pStyle w:val="Heading6"/>
              <w:ind w:left="-111"/>
              <w:rPr>
                <w:rFonts w:ascii="Arial" w:hAnsi="Arial" w:cs="Arial"/>
                <w:color w:val="000000"/>
                <w:sz w:val="18"/>
                <w:szCs w:val="18"/>
                <w:lang w:val="en-GB"/>
              </w:rPr>
            </w:pPr>
          </w:p>
        </w:tc>
        <w:tc>
          <w:tcPr>
            <w:tcW w:w="1440" w:type="dxa"/>
            <w:tcBorders>
              <w:top w:val="single" w:sz="4" w:space="0" w:color="auto"/>
            </w:tcBorders>
          </w:tcPr>
          <w:p w14:paraId="572A20FE"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06409D73"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77E4EAD6"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24121E70" w14:textId="77777777" w:rsidR="007D747E" w:rsidRPr="00CE0402" w:rsidRDefault="007D747E" w:rsidP="007D747E">
            <w:pPr>
              <w:ind w:right="-72"/>
              <w:jc w:val="right"/>
              <w:rPr>
                <w:rFonts w:cs="Arial"/>
                <w:color w:val="000000"/>
                <w:sz w:val="18"/>
                <w:szCs w:val="18"/>
                <w:lang w:val="en-GB"/>
              </w:rPr>
            </w:pPr>
          </w:p>
        </w:tc>
      </w:tr>
      <w:tr w:rsidR="00E113B2" w:rsidRPr="00CE0402" w14:paraId="29871FDA" w14:textId="77777777" w:rsidTr="00937039">
        <w:trPr>
          <w:cantSplit/>
        </w:trPr>
        <w:tc>
          <w:tcPr>
            <w:tcW w:w="3690" w:type="dxa"/>
          </w:tcPr>
          <w:p w14:paraId="6AD2A871" w14:textId="77777777" w:rsidR="00E113B2" w:rsidRPr="00CE0402" w:rsidRDefault="00E113B2" w:rsidP="00E113B2">
            <w:pPr>
              <w:pStyle w:val="Heading6"/>
              <w:ind w:left="-111"/>
              <w:rPr>
                <w:rFonts w:ascii="Arial" w:hAnsi="Arial" w:cs="Arial"/>
                <w:color w:val="000000"/>
                <w:sz w:val="18"/>
                <w:szCs w:val="18"/>
                <w:lang w:val="en-GB"/>
              </w:rPr>
            </w:pPr>
          </w:p>
        </w:tc>
        <w:tc>
          <w:tcPr>
            <w:tcW w:w="1440" w:type="dxa"/>
            <w:tcBorders>
              <w:bottom w:val="single" w:sz="4" w:space="0" w:color="auto"/>
            </w:tcBorders>
          </w:tcPr>
          <w:p w14:paraId="2E94F59B" w14:textId="7D6DE0E9" w:rsidR="00E113B2" w:rsidRPr="00CE0402" w:rsidRDefault="00E113B2" w:rsidP="00E113B2">
            <w:pPr>
              <w:ind w:right="-72"/>
              <w:jc w:val="right"/>
              <w:rPr>
                <w:rFonts w:cs="Arial"/>
                <w:sz w:val="18"/>
                <w:szCs w:val="18"/>
              </w:rPr>
            </w:pPr>
            <w:r w:rsidRPr="00CE0402">
              <w:rPr>
                <w:rFonts w:cs="Arial"/>
                <w:sz w:val="18"/>
                <w:szCs w:val="18"/>
              </w:rPr>
              <w:t>851,034</w:t>
            </w:r>
          </w:p>
        </w:tc>
        <w:tc>
          <w:tcPr>
            <w:tcW w:w="1440" w:type="dxa"/>
            <w:tcBorders>
              <w:bottom w:val="single" w:sz="4" w:space="0" w:color="auto"/>
            </w:tcBorders>
          </w:tcPr>
          <w:p w14:paraId="239F0D35" w14:textId="519D280D" w:rsidR="00E113B2" w:rsidRPr="00CE0402" w:rsidRDefault="00E113B2" w:rsidP="00E113B2">
            <w:pPr>
              <w:ind w:right="-72"/>
              <w:jc w:val="right"/>
              <w:rPr>
                <w:rFonts w:cs="Arial"/>
                <w:sz w:val="18"/>
                <w:szCs w:val="18"/>
              </w:rPr>
            </w:pPr>
            <w:r w:rsidRPr="00CE0402">
              <w:rPr>
                <w:rFonts w:cs="Arial"/>
                <w:sz w:val="18"/>
                <w:szCs w:val="18"/>
              </w:rPr>
              <w:t xml:space="preserve"> 743,419</w:t>
            </w:r>
          </w:p>
        </w:tc>
        <w:tc>
          <w:tcPr>
            <w:tcW w:w="1440" w:type="dxa"/>
            <w:tcBorders>
              <w:bottom w:val="single" w:sz="4" w:space="0" w:color="auto"/>
            </w:tcBorders>
          </w:tcPr>
          <w:p w14:paraId="27CA7230" w14:textId="16661697" w:rsidR="00E113B2" w:rsidRPr="00CE0402" w:rsidRDefault="00E113B2" w:rsidP="00E113B2">
            <w:pPr>
              <w:ind w:right="-72"/>
              <w:jc w:val="right"/>
              <w:rPr>
                <w:rFonts w:cs="Arial"/>
                <w:sz w:val="18"/>
                <w:szCs w:val="18"/>
              </w:rPr>
            </w:pPr>
            <w:r w:rsidRPr="00CE0402">
              <w:rPr>
                <w:rFonts w:cs="Arial"/>
                <w:sz w:val="18"/>
                <w:szCs w:val="18"/>
              </w:rPr>
              <w:t>103,529</w:t>
            </w:r>
          </w:p>
        </w:tc>
        <w:tc>
          <w:tcPr>
            <w:tcW w:w="1440" w:type="dxa"/>
            <w:tcBorders>
              <w:bottom w:val="single" w:sz="4" w:space="0" w:color="auto"/>
            </w:tcBorders>
          </w:tcPr>
          <w:p w14:paraId="1C8B5D4D" w14:textId="131460D5" w:rsidR="00E113B2" w:rsidRPr="00CE0402" w:rsidRDefault="00E113B2" w:rsidP="00E113B2">
            <w:pPr>
              <w:ind w:right="-72"/>
              <w:jc w:val="right"/>
              <w:rPr>
                <w:rFonts w:cs="Arial"/>
                <w:sz w:val="18"/>
                <w:szCs w:val="18"/>
              </w:rPr>
            </w:pPr>
            <w:r w:rsidRPr="00CE0402">
              <w:rPr>
                <w:rFonts w:cs="Arial"/>
                <w:sz w:val="18"/>
                <w:szCs w:val="18"/>
              </w:rPr>
              <w:t>98,125</w:t>
            </w:r>
          </w:p>
        </w:tc>
      </w:tr>
    </w:tbl>
    <w:p w14:paraId="3FDDAF9C" w14:textId="24E6AA09" w:rsidR="00D35A06" w:rsidRPr="00CE0402" w:rsidRDefault="00D35A06" w:rsidP="0041128C">
      <w:pPr>
        <w:tabs>
          <w:tab w:val="left" w:pos="540"/>
        </w:tabs>
        <w:autoSpaceDE w:val="0"/>
        <w:autoSpaceDN w:val="0"/>
        <w:adjustRightInd w:val="0"/>
        <w:jc w:val="thaiDistribute"/>
        <w:rPr>
          <w:rFonts w:cs="Arial"/>
          <w:color w:val="000000"/>
          <w:sz w:val="18"/>
          <w:szCs w:val="18"/>
        </w:rPr>
      </w:pPr>
    </w:p>
    <w:p w14:paraId="36A6BD1A" w14:textId="290BF729" w:rsidR="0058169C" w:rsidRPr="00CE0402" w:rsidRDefault="0058169C" w:rsidP="0041128C">
      <w:pPr>
        <w:tabs>
          <w:tab w:val="left" w:pos="540"/>
        </w:tabs>
        <w:autoSpaceDE w:val="0"/>
        <w:autoSpaceDN w:val="0"/>
        <w:adjustRightInd w:val="0"/>
        <w:jc w:val="thaiDistribute"/>
        <w:rPr>
          <w:rFonts w:cs="Arial"/>
          <w:color w:val="000000"/>
          <w:sz w:val="18"/>
          <w:szCs w:val="18"/>
        </w:rPr>
      </w:pPr>
    </w:p>
    <w:tbl>
      <w:tblPr>
        <w:tblW w:w="9461" w:type="dxa"/>
        <w:tblInd w:w="108" w:type="dxa"/>
        <w:tblLook w:val="04A0" w:firstRow="1" w:lastRow="0" w:firstColumn="1" w:lastColumn="0" w:noHBand="0" w:noVBand="1"/>
      </w:tblPr>
      <w:tblGrid>
        <w:gridCol w:w="9461"/>
      </w:tblGrid>
      <w:tr w:rsidR="0058169C" w:rsidRPr="00CE0402" w14:paraId="720609AC" w14:textId="77777777" w:rsidTr="00937039">
        <w:trPr>
          <w:trHeight w:val="386"/>
        </w:trPr>
        <w:tc>
          <w:tcPr>
            <w:tcW w:w="9461" w:type="dxa"/>
            <w:vAlign w:val="center"/>
          </w:tcPr>
          <w:p w14:paraId="35B16896" w14:textId="3E31499B" w:rsidR="0058169C" w:rsidRPr="00CE0402" w:rsidRDefault="00B13E3A" w:rsidP="0041128C">
            <w:pPr>
              <w:tabs>
                <w:tab w:val="left" w:pos="432"/>
                <w:tab w:val="left" w:pos="526"/>
              </w:tabs>
              <w:ind w:left="432" w:hanging="537"/>
              <w:rPr>
                <w:rFonts w:eastAsia="Arial Unicode MS" w:cs="Arial"/>
                <w:b/>
                <w:bCs/>
                <w:color w:val="000000"/>
                <w:sz w:val="18"/>
                <w:szCs w:val="18"/>
                <w:lang w:val="en-GB"/>
              </w:rPr>
            </w:pPr>
            <w:r w:rsidRPr="00CE0402">
              <w:rPr>
                <w:rFonts w:eastAsia="Arial Unicode MS" w:cs="Arial"/>
                <w:b/>
                <w:bCs/>
                <w:color w:val="000000"/>
                <w:sz w:val="18"/>
                <w:szCs w:val="18"/>
                <w:lang w:val="en-GB"/>
              </w:rPr>
              <w:t>2</w:t>
            </w:r>
            <w:r w:rsidR="00CB5526" w:rsidRPr="00CE0402">
              <w:rPr>
                <w:rFonts w:eastAsia="Arial Unicode MS" w:cs="Arial"/>
                <w:b/>
                <w:bCs/>
                <w:color w:val="000000"/>
                <w:sz w:val="18"/>
                <w:szCs w:val="18"/>
                <w:lang w:val="en-GB"/>
              </w:rPr>
              <w:t>6</w:t>
            </w:r>
            <w:r w:rsidR="0058169C" w:rsidRPr="00CE0402">
              <w:rPr>
                <w:rFonts w:eastAsia="Arial Unicode MS" w:cs="Arial"/>
                <w:b/>
                <w:bCs/>
                <w:color w:val="000000"/>
                <w:sz w:val="18"/>
                <w:szCs w:val="18"/>
                <w:lang w:val="en-GB"/>
              </w:rPr>
              <w:tab/>
              <w:t>Advances received from customers</w:t>
            </w:r>
          </w:p>
        </w:tc>
      </w:tr>
    </w:tbl>
    <w:p w14:paraId="6CADFAC0" w14:textId="77777777" w:rsidR="0058169C" w:rsidRPr="00CE0402" w:rsidRDefault="0058169C" w:rsidP="0041128C">
      <w:pPr>
        <w:tabs>
          <w:tab w:val="left" w:pos="540"/>
          <w:tab w:val="left" w:pos="720"/>
          <w:tab w:val="left" w:pos="1440"/>
          <w:tab w:val="right" w:pos="7200"/>
          <w:tab w:val="right" w:pos="8540"/>
        </w:tabs>
        <w:ind w:right="-43"/>
        <w:jc w:val="thaiDistribute"/>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3344E" w:rsidRPr="00CE0402" w14:paraId="0C581DA9" w14:textId="77777777" w:rsidTr="00076B17">
        <w:trPr>
          <w:cantSplit/>
        </w:trPr>
        <w:tc>
          <w:tcPr>
            <w:tcW w:w="3690" w:type="dxa"/>
          </w:tcPr>
          <w:p w14:paraId="77460EB7" w14:textId="77777777" w:rsidR="00F3344E" w:rsidRPr="00CE0402" w:rsidRDefault="00F3344E" w:rsidP="0041128C">
            <w:pPr>
              <w:ind w:left="-86" w:right="-72"/>
              <w:jc w:val="left"/>
              <w:rPr>
                <w:rFonts w:cs="Arial"/>
                <w:color w:val="000000"/>
                <w:sz w:val="18"/>
                <w:szCs w:val="18"/>
                <w:cs/>
                <w:lang w:val="en-GB"/>
              </w:rPr>
            </w:pPr>
          </w:p>
        </w:tc>
        <w:tc>
          <w:tcPr>
            <w:tcW w:w="2880" w:type="dxa"/>
            <w:gridSpan w:val="2"/>
            <w:tcBorders>
              <w:bottom w:val="single" w:sz="4" w:space="0" w:color="auto"/>
            </w:tcBorders>
            <w:vAlign w:val="bottom"/>
          </w:tcPr>
          <w:p w14:paraId="6E8EC668" w14:textId="77777777" w:rsidR="00F3344E" w:rsidRPr="00CE0402" w:rsidRDefault="00F3344E"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55AF71F9" w14:textId="765E7332" w:rsidR="00F3344E" w:rsidRPr="00CE0402" w:rsidRDefault="00F3344E" w:rsidP="0041128C">
            <w:pPr>
              <w:ind w:right="-72"/>
              <w:jc w:val="center"/>
              <w:rPr>
                <w:rFonts w:cs="Arial"/>
                <w:b/>
                <w:bCs/>
                <w:color w:val="000000"/>
                <w:sz w:val="18"/>
                <w:szCs w:val="18"/>
                <w:cs/>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74E5722B" w14:textId="77777777" w:rsidR="00F3344E" w:rsidRPr="00CE0402" w:rsidRDefault="00F3344E" w:rsidP="0041128C">
            <w:pPr>
              <w:ind w:right="-72"/>
              <w:jc w:val="center"/>
              <w:rPr>
                <w:rFonts w:cs="Arial"/>
                <w:b/>
                <w:bCs/>
                <w:color w:val="000000"/>
                <w:sz w:val="18"/>
                <w:szCs w:val="18"/>
              </w:rPr>
            </w:pPr>
            <w:r w:rsidRPr="00CE0402">
              <w:rPr>
                <w:rFonts w:cs="Arial"/>
                <w:b/>
                <w:bCs/>
                <w:color w:val="000000"/>
                <w:sz w:val="18"/>
                <w:szCs w:val="18"/>
              </w:rPr>
              <w:t xml:space="preserve">Separate </w:t>
            </w:r>
          </w:p>
          <w:p w14:paraId="46B44216" w14:textId="2159CBDE" w:rsidR="00F3344E" w:rsidRPr="00CE0402" w:rsidRDefault="00F3344E" w:rsidP="0041128C">
            <w:pPr>
              <w:ind w:right="-72"/>
              <w:jc w:val="center"/>
              <w:rPr>
                <w:rFonts w:cs="Arial"/>
                <w:b/>
                <w:bCs/>
                <w:color w:val="000000"/>
                <w:sz w:val="18"/>
                <w:szCs w:val="18"/>
              </w:rPr>
            </w:pPr>
            <w:r w:rsidRPr="00CE0402">
              <w:rPr>
                <w:rFonts w:cs="Arial"/>
                <w:b/>
                <w:bCs/>
                <w:color w:val="000000"/>
                <w:sz w:val="18"/>
                <w:szCs w:val="18"/>
              </w:rPr>
              <w:t>financial statements</w:t>
            </w:r>
          </w:p>
        </w:tc>
      </w:tr>
      <w:tr w:rsidR="007D747E" w:rsidRPr="00CE0402" w14:paraId="6C3EE369" w14:textId="77777777" w:rsidTr="00937039">
        <w:trPr>
          <w:cantSplit/>
        </w:trPr>
        <w:tc>
          <w:tcPr>
            <w:tcW w:w="3690" w:type="dxa"/>
          </w:tcPr>
          <w:p w14:paraId="7DCC3760" w14:textId="77777777" w:rsidR="007D747E" w:rsidRPr="00CE0402" w:rsidRDefault="007D747E" w:rsidP="007D747E">
            <w:pPr>
              <w:ind w:left="-86" w:right="-72"/>
              <w:jc w:val="left"/>
              <w:rPr>
                <w:rFonts w:cs="Arial"/>
                <w:color w:val="000000"/>
                <w:sz w:val="18"/>
                <w:szCs w:val="18"/>
                <w:cs/>
                <w:lang w:val="en-GB"/>
              </w:rPr>
            </w:pPr>
          </w:p>
        </w:tc>
        <w:tc>
          <w:tcPr>
            <w:tcW w:w="1440" w:type="dxa"/>
            <w:vAlign w:val="bottom"/>
          </w:tcPr>
          <w:p w14:paraId="1E756845" w14:textId="34A4F0F5" w:rsidR="007D747E" w:rsidRPr="00CE0402" w:rsidRDefault="007D747E" w:rsidP="007D747E">
            <w:pPr>
              <w:ind w:right="-72"/>
              <w:jc w:val="right"/>
              <w:rPr>
                <w:rFonts w:cs="Arial"/>
                <w:b/>
                <w:bCs/>
                <w:color w:val="000000"/>
                <w:sz w:val="18"/>
                <w:szCs w:val="18"/>
                <w:lang w:val="en-GB"/>
              </w:rPr>
            </w:pPr>
            <w:r w:rsidRPr="00CE0402">
              <w:rPr>
                <w:rFonts w:cs="Arial"/>
                <w:b/>
                <w:bCs/>
                <w:color w:val="000000"/>
                <w:sz w:val="18"/>
                <w:szCs w:val="18"/>
                <w:lang w:val="en-GB"/>
              </w:rPr>
              <w:t>2025</w:t>
            </w:r>
          </w:p>
        </w:tc>
        <w:tc>
          <w:tcPr>
            <w:tcW w:w="1440" w:type="dxa"/>
            <w:vAlign w:val="bottom"/>
          </w:tcPr>
          <w:p w14:paraId="192DE56D" w14:textId="0005C9C0" w:rsidR="007D747E" w:rsidRPr="00CE0402" w:rsidRDefault="007D747E" w:rsidP="007D747E">
            <w:pPr>
              <w:ind w:right="-72"/>
              <w:jc w:val="right"/>
              <w:rPr>
                <w:rFonts w:cs="Arial"/>
                <w:b/>
                <w:bCs/>
                <w:color w:val="000000"/>
                <w:sz w:val="18"/>
                <w:szCs w:val="18"/>
                <w:lang w:val="en-GB"/>
              </w:rPr>
            </w:pPr>
            <w:r w:rsidRPr="00CE0402">
              <w:rPr>
                <w:rFonts w:cs="Arial"/>
                <w:b/>
                <w:bCs/>
                <w:color w:val="000000"/>
                <w:sz w:val="18"/>
                <w:szCs w:val="18"/>
                <w:lang w:val="en-GB"/>
              </w:rPr>
              <w:t>2024</w:t>
            </w:r>
          </w:p>
        </w:tc>
        <w:tc>
          <w:tcPr>
            <w:tcW w:w="1440" w:type="dxa"/>
            <w:vAlign w:val="bottom"/>
          </w:tcPr>
          <w:p w14:paraId="10C74F95" w14:textId="109E4A1D" w:rsidR="007D747E" w:rsidRPr="00CE0402" w:rsidRDefault="007D747E" w:rsidP="007D747E">
            <w:pPr>
              <w:ind w:right="-72"/>
              <w:jc w:val="right"/>
              <w:rPr>
                <w:rFonts w:cs="Arial"/>
                <w:b/>
                <w:bCs/>
                <w:color w:val="000000"/>
                <w:sz w:val="18"/>
                <w:szCs w:val="18"/>
                <w:lang w:val="en-GB"/>
              </w:rPr>
            </w:pPr>
            <w:r w:rsidRPr="00CE0402">
              <w:rPr>
                <w:rFonts w:cs="Arial"/>
                <w:b/>
                <w:bCs/>
                <w:color w:val="000000"/>
                <w:sz w:val="18"/>
                <w:szCs w:val="18"/>
                <w:lang w:val="en-GB"/>
              </w:rPr>
              <w:t>2025</w:t>
            </w:r>
          </w:p>
        </w:tc>
        <w:tc>
          <w:tcPr>
            <w:tcW w:w="1440" w:type="dxa"/>
            <w:vAlign w:val="bottom"/>
          </w:tcPr>
          <w:p w14:paraId="4944B775" w14:textId="18078E38" w:rsidR="007D747E" w:rsidRPr="00CE0402" w:rsidRDefault="007D747E" w:rsidP="007D747E">
            <w:pPr>
              <w:ind w:right="-72"/>
              <w:jc w:val="right"/>
              <w:rPr>
                <w:rFonts w:cs="Arial"/>
                <w:b/>
                <w:bCs/>
                <w:color w:val="000000"/>
                <w:sz w:val="18"/>
                <w:szCs w:val="18"/>
                <w:lang w:val="en-GB"/>
              </w:rPr>
            </w:pPr>
            <w:r w:rsidRPr="00CE0402">
              <w:rPr>
                <w:rFonts w:cs="Arial"/>
                <w:b/>
                <w:bCs/>
                <w:color w:val="000000"/>
                <w:sz w:val="18"/>
                <w:szCs w:val="18"/>
                <w:lang w:val="en-GB"/>
              </w:rPr>
              <w:t>2024</w:t>
            </w:r>
          </w:p>
        </w:tc>
      </w:tr>
      <w:tr w:rsidR="0058169C" w:rsidRPr="00CE0402" w14:paraId="45449D80" w14:textId="77777777" w:rsidTr="00937039">
        <w:trPr>
          <w:cantSplit/>
        </w:trPr>
        <w:tc>
          <w:tcPr>
            <w:tcW w:w="3690" w:type="dxa"/>
          </w:tcPr>
          <w:p w14:paraId="43A7202A" w14:textId="77777777" w:rsidR="0058169C" w:rsidRPr="00CE0402" w:rsidRDefault="0058169C" w:rsidP="0041128C">
            <w:pPr>
              <w:ind w:left="-86" w:right="-72"/>
              <w:jc w:val="left"/>
              <w:rPr>
                <w:rFonts w:cs="Arial"/>
                <w:color w:val="000000"/>
                <w:sz w:val="18"/>
                <w:szCs w:val="18"/>
                <w:cs/>
                <w:lang w:val="en-GB"/>
              </w:rPr>
            </w:pPr>
          </w:p>
        </w:tc>
        <w:tc>
          <w:tcPr>
            <w:tcW w:w="1440" w:type="dxa"/>
            <w:vAlign w:val="bottom"/>
          </w:tcPr>
          <w:p w14:paraId="7D89D02F" w14:textId="77777777" w:rsidR="0058169C" w:rsidRPr="00CE0402" w:rsidRDefault="0058169C" w:rsidP="0041128C">
            <w:pPr>
              <w:ind w:right="-72"/>
              <w:jc w:val="right"/>
              <w:rPr>
                <w:rFonts w:cs="Arial"/>
                <w:b/>
                <w:bCs/>
                <w:color w:val="000000"/>
                <w:sz w:val="18"/>
                <w:szCs w:val="18"/>
                <w:lang w:val="en-GB"/>
              </w:rPr>
            </w:pPr>
            <w:r w:rsidRPr="00CE0402">
              <w:rPr>
                <w:rFonts w:cs="Arial"/>
                <w:b/>
                <w:bCs/>
                <w:color w:val="000000"/>
                <w:sz w:val="18"/>
                <w:szCs w:val="18"/>
              </w:rPr>
              <w:t>Thousand</w:t>
            </w:r>
          </w:p>
        </w:tc>
        <w:tc>
          <w:tcPr>
            <w:tcW w:w="1440" w:type="dxa"/>
            <w:vAlign w:val="bottom"/>
          </w:tcPr>
          <w:p w14:paraId="2B048E9E" w14:textId="77777777" w:rsidR="0058169C" w:rsidRPr="00CE0402" w:rsidRDefault="0058169C" w:rsidP="0041128C">
            <w:pPr>
              <w:suppressAutoHyphens/>
              <w:ind w:right="-72"/>
              <w:jc w:val="right"/>
              <w:rPr>
                <w:rFonts w:cs="Arial"/>
                <w:b/>
                <w:bCs/>
                <w:color w:val="000000"/>
                <w:sz w:val="18"/>
                <w:szCs w:val="18"/>
                <w:lang w:val="en-GB"/>
              </w:rPr>
            </w:pPr>
            <w:r w:rsidRPr="00CE0402">
              <w:rPr>
                <w:rFonts w:cs="Arial"/>
                <w:b/>
                <w:bCs/>
                <w:color w:val="000000"/>
                <w:sz w:val="18"/>
                <w:szCs w:val="18"/>
              </w:rPr>
              <w:t>Thousand</w:t>
            </w:r>
          </w:p>
        </w:tc>
        <w:tc>
          <w:tcPr>
            <w:tcW w:w="1440" w:type="dxa"/>
            <w:vAlign w:val="bottom"/>
          </w:tcPr>
          <w:p w14:paraId="68DFFA78" w14:textId="77777777" w:rsidR="0058169C" w:rsidRPr="00CE0402" w:rsidRDefault="0058169C" w:rsidP="0041128C">
            <w:pPr>
              <w:ind w:right="-72"/>
              <w:jc w:val="right"/>
              <w:rPr>
                <w:rFonts w:cs="Arial"/>
                <w:b/>
                <w:bCs/>
                <w:color w:val="000000"/>
                <w:sz w:val="18"/>
                <w:szCs w:val="18"/>
                <w:lang w:val="en-GB"/>
              </w:rPr>
            </w:pPr>
            <w:r w:rsidRPr="00CE0402">
              <w:rPr>
                <w:rFonts w:cs="Arial"/>
                <w:b/>
                <w:bCs/>
                <w:color w:val="000000"/>
                <w:sz w:val="18"/>
                <w:szCs w:val="18"/>
              </w:rPr>
              <w:t>Thousand</w:t>
            </w:r>
          </w:p>
        </w:tc>
        <w:tc>
          <w:tcPr>
            <w:tcW w:w="1440" w:type="dxa"/>
            <w:vAlign w:val="bottom"/>
          </w:tcPr>
          <w:p w14:paraId="7398BAD6" w14:textId="77777777" w:rsidR="0058169C" w:rsidRPr="00CE0402" w:rsidRDefault="0058169C" w:rsidP="0041128C">
            <w:pPr>
              <w:suppressAutoHyphens/>
              <w:ind w:right="-72"/>
              <w:jc w:val="right"/>
              <w:rPr>
                <w:rFonts w:cs="Arial"/>
                <w:b/>
                <w:bCs/>
                <w:color w:val="000000"/>
                <w:sz w:val="18"/>
                <w:szCs w:val="18"/>
                <w:lang w:val="en-GB"/>
              </w:rPr>
            </w:pPr>
            <w:r w:rsidRPr="00CE0402">
              <w:rPr>
                <w:rFonts w:cs="Arial"/>
                <w:b/>
                <w:bCs/>
                <w:color w:val="000000"/>
                <w:sz w:val="18"/>
                <w:szCs w:val="18"/>
              </w:rPr>
              <w:t>Thousand</w:t>
            </w:r>
          </w:p>
        </w:tc>
      </w:tr>
      <w:tr w:rsidR="0058169C" w:rsidRPr="00CE0402" w14:paraId="28E36081" w14:textId="77777777" w:rsidTr="00937039">
        <w:trPr>
          <w:cantSplit/>
        </w:trPr>
        <w:tc>
          <w:tcPr>
            <w:tcW w:w="3690" w:type="dxa"/>
          </w:tcPr>
          <w:p w14:paraId="745B17C8" w14:textId="77777777" w:rsidR="0058169C" w:rsidRPr="00CE0402" w:rsidRDefault="0058169C" w:rsidP="0041128C">
            <w:pPr>
              <w:ind w:left="-86" w:right="-72"/>
              <w:jc w:val="left"/>
              <w:rPr>
                <w:rFonts w:cs="Arial"/>
                <w:color w:val="000000"/>
                <w:sz w:val="18"/>
                <w:szCs w:val="18"/>
                <w:cs/>
              </w:rPr>
            </w:pPr>
          </w:p>
        </w:tc>
        <w:tc>
          <w:tcPr>
            <w:tcW w:w="1440" w:type="dxa"/>
            <w:tcBorders>
              <w:bottom w:val="single" w:sz="4" w:space="0" w:color="auto"/>
            </w:tcBorders>
            <w:vAlign w:val="bottom"/>
          </w:tcPr>
          <w:p w14:paraId="65AC3D27"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1BB2F7C8"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3BD87BBD"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7B0FD175"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r>
      <w:tr w:rsidR="0058169C" w:rsidRPr="00CE0402" w14:paraId="4CC52B36" w14:textId="77777777" w:rsidTr="0095753F">
        <w:trPr>
          <w:cantSplit/>
        </w:trPr>
        <w:tc>
          <w:tcPr>
            <w:tcW w:w="3690" w:type="dxa"/>
          </w:tcPr>
          <w:p w14:paraId="35F9F707" w14:textId="77777777" w:rsidR="0058169C" w:rsidRPr="00CE0402" w:rsidRDefault="0058169C" w:rsidP="0041128C">
            <w:pPr>
              <w:ind w:left="-86" w:right="-72"/>
              <w:jc w:val="left"/>
              <w:rPr>
                <w:rFonts w:cs="Arial"/>
                <w:color w:val="000000"/>
                <w:sz w:val="18"/>
                <w:szCs w:val="18"/>
                <w:lang w:val="x-none" w:eastAsia="x-none"/>
              </w:rPr>
            </w:pPr>
          </w:p>
        </w:tc>
        <w:tc>
          <w:tcPr>
            <w:tcW w:w="1440" w:type="dxa"/>
            <w:tcBorders>
              <w:top w:val="single" w:sz="4" w:space="0" w:color="auto"/>
            </w:tcBorders>
            <w:vAlign w:val="bottom"/>
          </w:tcPr>
          <w:p w14:paraId="518689EE" w14:textId="77777777" w:rsidR="0058169C" w:rsidRPr="00CE0402" w:rsidRDefault="0058169C" w:rsidP="0041128C">
            <w:pPr>
              <w:ind w:left="-40" w:right="-72"/>
              <w:jc w:val="right"/>
              <w:rPr>
                <w:rFonts w:eastAsia="Arial Unicode MS" w:cs="Arial"/>
                <w:color w:val="000000"/>
                <w:sz w:val="18"/>
                <w:szCs w:val="18"/>
              </w:rPr>
            </w:pPr>
          </w:p>
        </w:tc>
        <w:tc>
          <w:tcPr>
            <w:tcW w:w="1440" w:type="dxa"/>
            <w:tcBorders>
              <w:top w:val="single" w:sz="4" w:space="0" w:color="auto"/>
            </w:tcBorders>
            <w:vAlign w:val="bottom"/>
          </w:tcPr>
          <w:p w14:paraId="316646C1" w14:textId="77777777" w:rsidR="0058169C" w:rsidRPr="00CE0402" w:rsidRDefault="0058169C" w:rsidP="0041128C">
            <w:pPr>
              <w:ind w:left="-40" w:right="-72"/>
              <w:jc w:val="right"/>
              <w:rPr>
                <w:rFonts w:eastAsia="Arial Unicode MS" w:cs="Arial"/>
                <w:color w:val="000000"/>
                <w:sz w:val="18"/>
                <w:szCs w:val="18"/>
                <w:lang w:val="en-GB"/>
              </w:rPr>
            </w:pPr>
          </w:p>
        </w:tc>
        <w:tc>
          <w:tcPr>
            <w:tcW w:w="1440" w:type="dxa"/>
            <w:tcBorders>
              <w:top w:val="single" w:sz="4" w:space="0" w:color="auto"/>
            </w:tcBorders>
            <w:vAlign w:val="bottom"/>
          </w:tcPr>
          <w:p w14:paraId="3BB5250B" w14:textId="77777777" w:rsidR="0058169C" w:rsidRPr="00CE0402" w:rsidRDefault="0058169C" w:rsidP="0041128C">
            <w:pPr>
              <w:ind w:left="-40" w:right="-72"/>
              <w:jc w:val="right"/>
              <w:rPr>
                <w:rFonts w:eastAsia="Arial Unicode MS" w:cs="Arial"/>
                <w:color w:val="000000"/>
                <w:sz w:val="18"/>
                <w:szCs w:val="18"/>
              </w:rPr>
            </w:pPr>
          </w:p>
        </w:tc>
        <w:tc>
          <w:tcPr>
            <w:tcW w:w="1440" w:type="dxa"/>
            <w:tcBorders>
              <w:top w:val="single" w:sz="4" w:space="0" w:color="auto"/>
            </w:tcBorders>
            <w:vAlign w:val="bottom"/>
          </w:tcPr>
          <w:p w14:paraId="2F5AE30D" w14:textId="77777777" w:rsidR="0058169C" w:rsidRPr="00CE0402" w:rsidRDefault="0058169C" w:rsidP="0041128C">
            <w:pPr>
              <w:ind w:left="-40" w:right="-72"/>
              <w:jc w:val="right"/>
              <w:rPr>
                <w:rFonts w:eastAsia="Arial Unicode MS" w:cs="Arial"/>
                <w:color w:val="000000"/>
                <w:sz w:val="18"/>
                <w:szCs w:val="18"/>
                <w:lang w:val="en-GB"/>
              </w:rPr>
            </w:pPr>
          </w:p>
        </w:tc>
      </w:tr>
      <w:tr w:rsidR="00CB0B1F" w:rsidRPr="00CE0402" w14:paraId="6D7B3D4B" w14:textId="77777777" w:rsidTr="0095753F">
        <w:trPr>
          <w:cantSplit/>
        </w:trPr>
        <w:tc>
          <w:tcPr>
            <w:tcW w:w="3690" w:type="dxa"/>
          </w:tcPr>
          <w:p w14:paraId="30B04166" w14:textId="77777777" w:rsidR="00CB0B1F" w:rsidRPr="00CE0402" w:rsidRDefault="00CB0B1F" w:rsidP="00CB0B1F">
            <w:pPr>
              <w:ind w:left="-86" w:right="-72"/>
              <w:jc w:val="left"/>
              <w:rPr>
                <w:rFonts w:cs="Arial"/>
                <w:color w:val="000000"/>
                <w:sz w:val="18"/>
                <w:szCs w:val="18"/>
                <w:lang w:val="en-GB" w:eastAsia="x-none"/>
              </w:rPr>
            </w:pPr>
            <w:r w:rsidRPr="00CE0402">
              <w:rPr>
                <w:rFonts w:cs="Arial"/>
                <w:color w:val="000000"/>
                <w:sz w:val="18"/>
                <w:szCs w:val="18"/>
                <w:lang w:val="en-GB" w:eastAsia="x-none"/>
              </w:rPr>
              <w:t>Advances received for healthcare</w:t>
            </w:r>
          </w:p>
          <w:p w14:paraId="23028E71" w14:textId="49BBD31D" w:rsidR="00CB0B1F" w:rsidRPr="00CE0402" w:rsidRDefault="00CB0B1F" w:rsidP="00CB0B1F">
            <w:pPr>
              <w:ind w:left="-86" w:right="-72"/>
              <w:jc w:val="left"/>
              <w:rPr>
                <w:rFonts w:cs="Arial"/>
                <w:color w:val="000000"/>
                <w:sz w:val="18"/>
                <w:szCs w:val="18"/>
                <w:lang w:val="en-GB" w:eastAsia="x-none"/>
              </w:rPr>
            </w:pPr>
            <w:r w:rsidRPr="00CE0402">
              <w:rPr>
                <w:rFonts w:cs="Arial"/>
                <w:color w:val="000000"/>
                <w:sz w:val="18"/>
                <w:szCs w:val="18"/>
                <w:lang w:val="en-GB" w:eastAsia="x-none"/>
              </w:rPr>
              <w:t xml:space="preserve">   services</w:t>
            </w:r>
          </w:p>
        </w:tc>
        <w:tc>
          <w:tcPr>
            <w:tcW w:w="1440" w:type="dxa"/>
          </w:tcPr>
          <w:p w14:paraId="7DA548DE" w14:textId="77777777" w:rsidR="00CB0B1F" w:rsidRPr="00CE0402" w:rsidRDefault="00CB0B1F" w:rsidP="00CB0B1F">
            <w:pPr>
              <w:ind w:right="-72"/>
              <w:jc w:val="right"/>
              <w:rPr>
                <w:rFonts w:cs="Arial"/>
                <w:sz w:val="18"/>
                <w:szCs w:val="18"/>
              </w:rPr>
            </w:pPr>
          </w:p>
          <w:p w14:paraId="341F560D" w14:textId="202319E6" w:rsidR="00CB0B1F" w:rsidRPr="00CE0402" w:rsidRDefault="00CB0B1F" w:rsidP="00CB0B1F">
            <w:pPr>
              <w:ind w:right="-72"/>
              <w:jc w:val="right"/>
              <w:rPr>
                <w:rFonts w:cs="Arial"/>
                <w:color w:val="000000"/>
                <w:sz w:val="18"/>
                <w:szCs w:val="18"/>
                <w:lang w:val="en-GB"/>
              </w:rPr>
            </w:pPr>
            <w:r w:rsidRPr="00CE0402">
              <w:rPr>
                <w:rFonts w:cs="Arial"/>
                <w:sz w:val="18"/>
                <w:szCs w:val="18"/>
              </w:rPr>
              <w:t xml:space="preserve">31,225 </w:t>
            </w:r>
          </w:p>
        </w:tc>
        <w:tc>
          <w:tcPr>
            <w:tcW w:w="1440" w:type="dxa"/>
          </w:tcPr>
          <w:p w14:paraId="3F468A41" w14:textId="77777777" w:rsidR="00CB0B1F" w:rsidRPr="00CE0402" w:rsidRDefault="00CB0B1F" w:rsidP="00CB0B1F">
            <w:pPr>
              <w:ind w:right="-72"/>
              <w:jc w:val="right"/>
              <w:rPr>
                <w:rFonts w:cs="Arial"/>
                <w:sz w:val="18"/>
                <w:szCs w:val="18"/>
              </w:rPr>
            </w:pPr>
          </w:p>
          <w:p w14:paraId="3134F1C3" w14:textId="48E97551" w:rsidR="00CB0B1F" w:rsidRPr="00CE0402" w:rsidRDefault="00CB0B1F" w:rsidP="00CB0B1F">
            <w:pPr>
              <w:ind w:right="-72"/>
              <w:jc w:val="right"/>
              <w:rPr>
                <w:rFonts w:cs="Arial"/>
                <w:color w:val="000000"/>
                <w:sz w:val="18"/>
                <w:szCs w:val="18"/>
                <w:lang w:val="en-GB"/>
              </w:rPr>
            </w:pPr>
            <w:r w:rsidRPr="00CE0402">
              <w:rPr>
                <w:rFonts w:cs="Arial"/>
                <w:sz w:val="18"/>
                <w:szCs w:val="18"/>
              </w:rPr>
              <w:t>35,635</w:t>
            </w:r>
          </w:p>
        </w:tc>
        <w:tc>
          <w:tcPr>
            <w:tcW w:w="1440" w:type="dxa"/>
          </w:tcPr>
          <w:p w14:paraId="042412C6" w14:textId="77777777" w:rsidR="00CB0B1F" w:rsidRPr="00CE0402" w:rsidRDefault="00CB0B1F" w:rsidP="00CB0B1F">
            <w:pPr>
              <w:ind w:right="-72"/>
              <w:jc w:val="right"/>
              <w:rPr>
                <w:rFonts w:cs="Arial"/>
                <w:sz w:val="18"/>
                <w:szCs w:val="18"/>
              </w:rPr>
            </w:pPr>
          </w:p>
          <w:p w14:paraId="572B92CA" w14:textId="1032B3B0" w:rsidR="00CB0B1F" w:rsidRPr="00CE0402" w:rsidRDefault="00CB0B1F" w:rsidP="00CB0B1F">
            <w:pPr>
              <w:ind w:right="-72"/>
              <w:jc w:val="right"/>
              <w:rPr>
                <w:rFonts w:cs="Arial"/>
                <w:color w:val="000000"/>
                <w:sz w:val="18"/>
                <w:szCs w:val="18"/>
                <w:lang w:val="en-GB"/>
              </w:rPr>
            </w:pPr>
            <w:r w:rsidRPr="00CE0402">
              <w:rPr>
                <w:rFonts w:cs="Arial"/>
                <w:sz w:val="18"/>
                <w:szCs w:val="18"/>
              </w:rPr>
              <w:t xml:space="preserve"> 7,220 </w:t>
            </w:r>
          </w:p>
        </w:tc>
        <w:tc>
          <w:tcPr>
            <w:tcW w:w="1440" w:type="dxa"/>
          </w:tcPr>
          <w:p w14:paraId="14B55B41" w14:textId="77777777" w:rsidR="00CB0B1F" w:rsidRPr="00CE0402" w:rsidRDefault="00CB0B1F" w:rsidP="00CB0B1F">
            <w:pPr>
              <w:ind w:right="-72"/>
              <w:jc w:val="right"/>
              <w:rPr>
                <w:rFonts w:cs="Arial"/>
                <w:sz w:val="18"/>
                <w:szCs w:val="18"/>
              </w:rPr>
            </w:pPr>
          </w:p>
          <w:p w14:paraId="3DAB3E21" w14:textId="76F0F35E" w:rsidR="00CB0B1F" w:rsidRPr="00CE0402" w:rsidRDefault="00CB0B1F" w:rsidP="00CB0B1F">
            <w:pPr>
              <w:ind w:right="-72"/>
              <w:jc w:val="right"/>
              <w:rPr>
                <w:rFonts w:cs="Arial"/>
                <w:color w:val="000000"/>
                <w:sz w:val="18"/>
                <w:szCs w:val="18"/>
                <w:lang w:val="en-GB"/>
              </w:rPr>
            </w:pPr>
            <w:r w:rsidRPr="00CE0402">
              <w:rPr>
                <w:rFonts w:cs="Arial"/>
                <w:sz w:val="18"/>
                <w:szCs w:val="18"/>
              </w:rPr>
              <w:t>6,889</w:t>
            </w:r>
          </w:p>
        </w:tc>
      </w:tr>
    </w:tbl>
    <w:p w14:paraId="15DABDAF" w14:textId="77777777" w:rsidR="0058169C" w:rsidRPr="00CE0402" w:rsidRDefault="0058169C" w:rsidP="0041128C">
      <w:pPr>
        <w:tabs>
          <w:tab w:val="left" w:pos="540"/>
          <w:tab w:val="left" w:pos="720"/>
          <w:tab w:val="left" w:pos="1440"/>
          <w:tab w:val="right" w:pos="7200"/>
          <w:tab w:val="right" w:pos="8540"/>
        </w:tabs>
        <w:ind w:right="-43"/>
        <w:jc w:val="thaiDistribute"/>
        <w:rPr>
          <w:rFonts w:cs="Arial"/>
          <w:b/>
          <w:bCs/>
          <w:color w:val="000000"/>
          <w:sz w:val="18"/>
          <w:szCs w:val="18"/>
          <w:lang w:val="en-GB"/>
        </w:rPr>
      </w:pPr>
    </w:p>
    <w:p w14:paraId="085166B6" w14:textId="77777777" w:rsidR="00225C44" w:rsidRPr="00CE0402" w:rsidRDefault="00225C44" w:rsidP="00225C44">
      <w:pPr>
        <w:tabs>
          <w:tab w:val="left" w:pos="540"/>
        </w:tabs>
        <w:autoSpaceDE w:val="0"/>
        <w:autoSpaceDN w:val="0"/>
        <w:adjustRightInd w:val="0"/>
        <w:jc w:val="thaiDistribute"/>
        <w:rPr>
          <w:rFonts w:cs="Arial"/>
          <w:color w:val="000000"/>
          <w:sz w:val="18"/>
          <w:szCs w:val="18"/>
        </w:rPr>
      </w:pPr>
      <w:r w:rsidRPr="00CE0402">
        <w:rPr>
          <w:rFonts w:cs="Arial"/>
          <w:color w:val="000000"/>
          <w:sz w:val="18"/>
          <w:szCs w:val="18"/>
        </w:rPr>
        <w:t>Revenue recognised in relation to contract liabilities</w:t>
      </w:r>
    </w:p>
    <w:p w14:paraId="35DDF742" w14:textId="77777777" w:rsidR="00225C44" w:rsidRPr="00CE0402" w:rsidRDefault="00225C44" w:rsidP="00225C44">
      <w:pPr>
        <w:tabs>
          <w:tab w:val="left" w:pos="540"/>
        </w:tabs>
        <w:autoSpaceDE w:val="0"/>
        <w:autoSpaceDN w:val="0"/>
        <w:adjustRightInd w:val="0"/>
        <w:jc w:val="thaiDistribute"/>
        <w:rPr>
          <w:rFonts w:cs="Arial"/>
          <w:color w:val="000000"/>
          <w:sz w:val="18"/>
          <w:szCs w:val="18"/>
        </w:rPr>
      </w:pPr>
    </w:p>
    <w:p w14:paraId="5AF9AA01" w14:textId="1F638016" w:rsidR="00CB5526" w:rsidRPr="00CE0402" w:rsidRDefault="00225C44" w:rsidP="00225C44">
      <w:pPr>
        <w:tabs>
          <w:tab w:val="left" w:pos="540"/>
        </w:tabs>
        <w:autoSpaceDE w:val="0"/>
        <w:autoSpaceDN w:val="0"/>
        <w:adjustRightInd w:val="0"/>
        <w:jc w:val="thaiDistribute"/>
        <w:rPr>
          <w:rFonts w:cs="Arial"/>
          <w:color w:val="000000"/>
          <w:sz w:val="18"/>
          <w:szCs w:val="18"/>
        </w:rPr>
      </w:pPr>
      <w:r w:rsidRPr="00CE0402">
        <w:rPr>
          <w:rFonts w:cs="Arial"/>
          <w:color w:val="000000"/>
          <w:sz w:val="18"/>
          <w:szCs w:val="18"/>
        </w:rPr>
        <w:t>Revenue recognised in the current reporting period relates to carried-forward contract liabilities and how much relates to performance obligations that were satisfied in a prior year.</w:t>
      </w:r>
    </w:p>
    <w:p w14:paraId="6CBDD55D" w14:textId="77777777" w:rsidR="00225C44" w:rsidRPr="00CE0402" w:rsidRDefault="00225C44" w:rsidP="00225C44">
      <w:pPr>
        <w:tabs>
          <w:tab w:val="left" w:pos="540"/>
        </w:tabs>
        <w:autoSpaceDE w:val="0"/>
        <w:autoSpaceDN w:val="0"/>
        <w:adjustRightInd w:val="0"/>
        <w:jc w:val="thaiDistribute"/>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B5526" w:rsidRPr="00CE0402" w14:paraId="10D1532C" w14:textId="77777777" w:rsidTr="2AEF0728">
        <w:trPr>
          <w:cantSplit/>
        </w:trPr>
        <w:tc>
          <w:tcPr>
            <w:tcW w:w="3690" w:type="dxa"/>
          </w:tcPr>
          <w:p w14:paraId="73A782D6" w14:textId="77777777" w:rsidR="00CB5526" w:rsidRPr="00CE0402" w:rsidRDefault="00CB5526" w:rsidP="001A76C3">
            <w:pPr>
              <w:ind w:left="-86" w:right="-72"/>
              <w:jc w:val="left"/>
              <w:rPr>
                <w:rFonts w:cs="Arial"/>
                <w:color w:val="000000"/>
                <w:sz w:val="18"/>
                <w:szCs w:val="18"/>
                <w:cs/>
                <w:lang w:val="en-GB"/>
              </w:rPr>
            </w:pPr>
          </w:p>
        </w:tc>
        <w:tc>
          <w:tcPr>
            <w:tcW w:w="2880" w:type="dxa"/>
            <w:gridSpan w:val="2"/>
            <w:tcBorders>
              <w:bottom w:val="single" w:sz="4" w:space="0" w:color="auto"/>
            </w:tcBorders>
            <w:vAlign w:val="bottom"/>
          </w:tcPr>
          <w:p w14:paraId="7C534E57" w14:textId="77777777" w:rsidR="00CB5526" w:rsidRPr="00CE0402" w:rsidRDefault="00CB5526" w:rsidP="001A76C3">
            <w:pPr>
              <w:ind w:right="-72"/>
              <w:jc w:val="center"/>
              <w:rPr>
                <w:rFonts w:cs="Arial"/>
                <w:b/>
                <w:bCs/>
                <w:color w:val="000000"/>
                <w:sz w:val="18"/>
                <w:szCs w:val="18"/>
              </w:rPr>
            </w:pPr>
            <w:r w:rsidRPr="00CE0402">
              <w:rPr>
                <w:rFonts w:cs="Arial"/>
                <w:b/>
                <w:bCs/>
                <w:color w:val="000000"/>
                <w:sz w:val="18"/>
                <w:szCs w:val="18"/>
              </w:rPr>
              <w:t xml:space="preserve">Consolidated </w:t>
            </w:r>
          </w:p>
          <w:p w14:paraId="22F15086" w14:textId="77777777" w:rsidR="00CB5526" w:rsidRPr="00CE0402" w:rsidRDefault="00CB5526" w:rsidP="001A76C3">
            <w:pPr>
              <w:ind w:right="-72"/>
              <w:jc w:val="center"/>
              <w:rPr>
                <w:rFonts w:cs="Arial"/>
                <w:b/>
                <w:bCs/>
                <w:color w:val="000000"/>
                <w:sz w:val="18"/>
                <w:szCs w:val="18"/>
                <w:cs/>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1EAAF455" w14:textId="77777777" w:rsidR="00CB5526" w:rsidRPr="00CE0402" w:rsidRDefault="00CB5526" w:rsidP="001A76C3">
            <w:pPr>
              <w:ind w:right="-72"/>
              <w:jc w:val="center"/>
              <w:rPr>
                <w:rFonts w:cs="Arial"/>
                <w:b/>
                <w:bCs/>
                <w:color w:val="000000"/>
                <w:sz w:val="18"/>
                <w:szCs w:val="18"/>
              </w:rPr>
            </w:pPr>
            <w:r w:rsidRPr="00CE0402">
              <w:rPr>
                <w:rFonts w:cs="Arial"/>
                <w:b/>
                <w:bCs/>
                <w:color w:val="000000"/>
                <w:sz w:val="18"/>
                <w:szCs w:val="18"/>
              </w:rPr>
              <w:t xml:space="preserve">Separate </w:t>
            </w:r>
          </w:p>
          <w:p w14:paraId="1F6C1794" w14:textId="77777777" w:rsidR="00CB5526" w:rsidRPr="00CE0402" w:rsidRDefault="00CB5526" w:rsidP="001A76C3">
            <w:pPr>
              <w:ind w:right="-72"/>
              <w:jc w:val="center"/>
              <w:rPr>
                <w:rFonts w:cs="Arial"/>
                <w:b/>
                <w:bCs/>
                <w:color w:val="000000"/>
                <w:sz w:val="18"/>
                <w:szCs w:val="18"/>
              </w:rPr>
            </w:pPr>
            <w:r w:rsidRPr="00CE0402">
              <w:rPr>
                <w:rFonts w:cs="Arial"/>
                <w:b/>
                <w:bCs/>
                <w:color w:val="000000"/>
                <w:sz w:val="18"/>
                <w:szCs w:val="18"/>
              </w:rPr>
              <w:t>financial statements</w:t>
            </w:r>
          </w:p>
        </w:tc>
      </w:tr>
      <w:tr w:rsidR="00CB5526" w:rsidRPr="00CE0402" w14:paraId="00C4CD80" w14:textId="77777777" w:rsidTr="2AEF0728">
        <w:trPr>
          <w:cantSplit/>
        </w:trPr>
        <w:tc>
          <w:tcPr>
            <w:tcW w:w="3690" w:type="dxa"/>
          </w:tcPr>
          <w:p w14:paraId="4970809F" w14:textId="77777777" w:rsidR="00CB5526" w:rsidRPr="00CE0402" w:rsidRDefault="00CB5526" w:rsidP="001A76C3">
            <w:pPr>
              <w:ind w:left="-86" w:right="-72"/>
              <w:jc w:val="left"/>
              <w:rPr>
                <w:rFonts w:cs="Arial"/>
                <w:color w:val="000000"/>
                <w:sz w:val="18"/>
                <w:szCs w:val="18"/>
                <w:cs/>
                <w:lang w:val="en-GB"/>
              </w:rPr>
            </w:pPr>
          </w:p>
        </w:tc>
        <w:tc>
          <w:tcPr>
            <w:tcW w:w="1440" w:type="dxa"/>
            <w:vAlign w:val="bottom"/>
          </w:tcPr>
          <w:p w14:paraId="7C033218" w14:textId="77777777" w:rsidR="00CB5526" w:rsidRPr="00CE0402" w:rsidRDefault="00CB5526" w:rsidP="001A76C3">
            <w:pPr>
              <w:ind w:right="-72"/>
              <w:jc w:val="right"/>
              <w:rPr>
                <w:rFonts w:cs="Arial"/>
                <w:b/>
                <w:bCs/>
                <w:color w:val="000000"/>
                <w:sz w:val="18"/>
                <w:szCs w:val="18"/>
                <w:lang w:val="en-GB"/>
              </w:rPr>
            </w:pPr>
            <w:r w:rsidRPr="00CE0402">
              <w:rPr>
                <w:rFonts w:cs="Arial"/>
                <w:b/>
                <w:bCs/>
                <w:color w:val="000000"/>
                <w:sz w:val="18"/>
                <w:szCs w:val="18"/>
                <w:lang w:val="en-GB"/>
              </w:rPr>
              <w:t>2025</w:t>
            </w:r>
          </w:p>
        </w:tc>
        <w:tc>
          <w:tcPr>
            <w:tcW w:w="1440" w:type="dxa"/>
            <w:vAlign w:val="bottom"/>
          </w:tcPr>
          <w:p w14:paraId="21A5B6DC" w14:textId="77777777" w:rsidR="00CB5526" w:rsidRPr="00CE0402" w:rsidRDefault="00CB5526" w:rsidP="001A76C3">
            <w:pPr>
              <w:ind w:right="-72"/>
              <w:jc w:val="right"/>
              <w:rPr>
                <w:rFonts w:cs="Arial"/>
                <w:b/>
                <w:bCs/>
                <w:color w:val="000000"/>
                <w:sz w:val="18"/>
                <w:szCs w:val="18"/>
                <w:lang w:val="en-GB"/>
              </w:rPr>
            </w:pPr>
            <w:r w:rsidRPr="00CE0402">
              <w:rPr>
                <w:rFonts w:cs="Arial"/>
                <w:b/>
                <w:bCs/>
                <w:color w:val="000000"/>
                <w:sz w:val="18"/>
                <w:szCs w:val="18"/>
                <w:lang w:val="en-GB"/>
              </w:rPr>
              <w:t>2024</w:t>
            </w:r>
          </w:p>
        </w:tc>
        <w:tc>
          <w:tcPr>
            <w:tcW w:w="1440" w:type="dxa"/>
            <w:vAlign w:val="bottom"/>
          </w:tcPr>
          <w:p w14:paraId="6D64DE60" w14:textId="77777777" w:rsidR="00CB5526" w:rsidRPr="00CE0402" w:rsidRDefault="00CB5526" w:rsidP="001A76C3">
            <w:pPr>
              <w:ind w:right="-72"/>
              <w:jc w:val="right"/>
              <w:rPr>
                <w:rFonts w:cs="Arial"/>
                <w:b/>
                <w:bCs/>
                <w:color w:val="000000"/>
                <w:sz w:val="18"/>
                <w:szCs w:val="18"/>
                <w:lang w:val="en-GB"/>
              </w:rPr>
            </w:pPr>
            <w:r w:rsidRPr="00CE0402">
              <w:rPr>
                <w:rFonts w:cs="Arial"/>
                <w:b/>
                <w:bCs/>
                <w:color w:val="000000"/>
                <w:sz w:val="18"/>
                <w:szCs w:val="18"/>
                <w:lang w:val="en-GB"/>
              </w:rPr>
              <w:t>2025</w:t>
            </w:r>
          </w:p>
        </w:tc>
        <w:tc>
          <w:tcPr>
            <w:tcW w:w="1440" w:type="dxa"/>
            <w:vAlign w:val="bottom"/>
          </w:tcPr>
          <w:p w14:paraId="51B3FB84" w14:textId="77777777" w:rsidR="00CB5526" w:rsidRPr="00CE0402" w:rsidRDefault="00CB5526" w:rsidP="001A76C3">
            <w:pPr>
              <w:ind w:right="-72"/>
              <w:jc w:val="right"/>
              <w:rPr>
                <w:rFonts w:cs="Arial"/>
                <w:b/>
                <w:bCs/>
                <w:color w:val="000000"/>
                <w:sz w:val="18"/>
                <w:szCs w:val="18"/>
                <w:lang w:val="en-GB"/>
              </w:rPr>
            </w:pPr>
            <w:r w:rsidRPr="00CE0402">
              <w:rPr>
                <w:rFonts w:cs="Arial"/>
                <w:b/>
                <w:bCs/>
                <w:color w:val="000000"/>
                <w:sz w:val="18"/>
                <w:szCs w:val="18"/>
                <w:lang w:val="en-GB"/>
              </w:rPr>
              <w:t>2024</w:t>
            </w:r>
          </w:p>
        </w:tc>
      </w:tr>
      <w:tr w:rsidR="00CB5526" w:rsidRPr="00CE0402" w14:paraId="78D86C5C" w14:textId="77777777" w:rsidTr="2AEF0728">
        <w:trPr>
          <w:cantSplit/>
        </w:trPr>
        <w:tc>
          <w:tcPr>
            <w:tcW w:w="3690" w:type="dxa"/>
          </w:tcPr>
          <w:p w14:paraId="190C531C" w14:textId="77777777" w:rsidR="00CB5526" w:rsidRPr="00CE0402" w:rsidRDefault="00CB5526" w:rsidP="001A76C3">
            <w:pPr>
              <w:ind w:left="-86" w:right="-72"/>
              <w:jc w:val="left"/>
              <w:rPr>
                <w:rFonts w:cs="Arial"/>
                <w:color w:val="000000"/>
                <w:sz w:val="18"/>
                <w:szCs w:val="18"/>
                <w:cs/>
                <w:lang w:val="en-GB"/>
              </w:rPr>
            </w:pPr>
          </w:p>
        </w:tc>
        <w:tc>
          <w:tcPr>
            <w:tcW w:w="1440" w:type="dxa"/>
            <w:vAlign w:val="bottom"/>
          </w:tcPr>
          <w:p w14:paraId="08DD2814" w14:textId="77777777" w:rsidR="00CB5526" w:rsidRPr="00CE0402" w:rsidRDefault="00CB5526" w:rsidP="001A76C3">
            <w:pPr>
              <w:ind w:right="-72"/>
              <w:jc w:val="right"/>
              <w:rPr>
                <w:rFonts w:cs="Arial"/>
                <w:b/>
                <w:bCs/>
                <w:color w:val="000000"/>
                <w:sz w:val="18"/>
                <w:szCs w:val="18"/>
                <w:lang w:val="en-GB"/>
              </w:rPr>
            </w:pPr>
            <w:r w:rsidRPr="00CE0402">
              <w:rPr>
                <w:rFonts w:cs="Arial"/>
                <w:b/>
                <w:bCs/>
                <w:color w:val="000000"/>
                <w:sz w:val="18"/>
                <w:szCs w:val="18"/>
              </w:rPr>
              <w:t>Thousand</w:t>
            </w:r>
          </w:p>
        </w:tc>
        <w:tc>
          <w:tcPr>
            <w:tcW w:w="1440" w:type="dxa"/>
            <w:vAlign w:val="bottom"/>
          </w:tcPr>
          <w:p w14:paraId="27572A26" w14:textId="77777777" w:rsidR="00CB5526" w:rsidRPr="00CE0402" w:rsidRDefault="00CB5526" w:rsidP="001A76C3">
            <w:pPr>
              <w:suppressAutoHyphens/>
              <w:ind w:right="-72"/>
              <w:jc w:val="right"/>
              <w:rPr>
                <w:rFonts w:cs="Arial"/>
                <w:b/>
                <w:bCs/>
                <w:color w:val="000000"/>
                <w:sz w:val="18"/>
                <w:szCs w:val="18"/>
                <w:lang w:val="en-GB"/>
              </w:rPr>
            </w:pPr>
            <w:r w:rsidRPr="00CE0402">
              <w:rPr>
                <w:rFonts w:cs="Arial"/>
                <w:b/>
                <w:bCs/>
                <w:color w:val="000000"/>
                <w:sz w:val="18"/>
                <w:szCs w:val="18"/>
              </w:rPr>
              <w:t>Thousand</w:t>
            </w:r>
          </w:p>
        </w:tc>
        <w:tc>
          <w:tcPr>
            <w:tcW w:w="1440" w:type="dxa"/>
            <w:vAlign w:val="bottom"/>
          </w:tcPr>
          <w:p w14:paraId="55F8A957" w14:textId="77777777" w:rsidR="00CB5526" w:rsidRPr="00CE0402" w:rsidRDefault="00CB5526" w:rsidP="001A76C3">
            <w:pPr>
              <w:ind w:right="-72"/>
              <w:jc w:val="right"/>
              <w:rPr>
                <w:rFonts w:cs="Arial"/>
                <w:b/>
                <w:bCs/>
                <w:color w:val="000000"/>
                <w:sz w:val="18"/>
                <w:szCs w:val="18"/>
                <w:lang w:val="en-GB"/>
              </w:rPr>
            </w:pPr>
            <w:r w:rsidRPr="00CE0402">
              <w:rPr>
                <w:rFonts w:cs="Arial"/>
                <w:b/>
                <w:bCs/>
                <w:color w:val="000000"/>
                <w:sz w:val="18"/>
                <w:szCs w:val="18"/>
              </w:rPr>
              <w:t>Thousand</w:t>
            </w:r>
          </w:p>
        </w:tc>
        <w:tc>
          <w:tcPr>
            <w:tcW w:w="1440" w:type="dxa"/>
            <w:vAlign w:val="bottom"/>
          </w:tcPr>
          <w:p w14:paraId="3F855346" w14:textId="77777777" w:rsidR="00CB5526" w:rsidRPr="00CE0402" w:rsidRDefault="00CB5526" w:rsidP="001A76C3">
            <w:pPr>
              <w:suppressAutoHyphens/>
              <w:ind w:right="-72"/>
              <w:jc w:val="right"/>
              <w:rPr>
                <w:rFonts w:cs="Arial"/>
                <w:b/>
                <w:bCs/>
                <w:color w:val="000000"/>
                <w:sz w:val="18"/>
                <w:szCs w:val="18"/>
                <w:lang w:val="en-GB"/>
              </w:rPr>
            </w:pPr>
            <w:r w:rsidRPr="00CE0402">
              <w:rPr>
                <w:rFonts w:cs="Arial"/>
                <w:b/>
                <w:bCs/>
                <w:color w:val="000000"/>
                <w:sz w:val="18"/>
                <w:szCs w:val="18"/>
              </w:rPr>
              <w:t>Thousand</w:t>
            </w:r>
          </w:p>
        </w:tc>
      </w:tr>
      <w:tr w:rsidR="00CB5526" w:rsidRPr="00CE0402" w14:paraId="13A9DF71" w14:textId="77777777" w:rsidTr="2AEF0728">
        <w:trPr>
          <w:cantSplit/>
        </w:trPr>
        <w:tc>
          <w:tcPr>
            <w:tcW w:w="3690" w:type="dxa"/>
          </w:tcPr>
          <w:p w14:paraId="21C1EDA6" w14:textId="77777777" w:rsidR="00CB5526" w:rsidRPr="00CE0402" w:rsidRDefault="00CB5526" w:rsidP="001A76C3">
            <w:pPr>
              <w:ind w:left="-86" w:right="-72"/>
              <w:jc w:val="left"/>
              <w:rPr>
                <w:rFonts w:cs="Arial"/>
                <w:color w:val="000000"/>
                <w:sz w:val="18"/>
                <w:szCs w:val="18"/>
                <w:cs/>
              </w:rPr>
            </w:pPr>
          </w:p>
        </w:tc>
        <w:tc>
          <w:tcPr>
            <w:tcW w:w="1440" w:type="dxa"/>
            <w:tcBorders>
              <w:bottom w:val="single" w:sz="4" w:space="0" w:color="auto"/>
            </w:tcBorders>
            <w:vAlign w:val="bottom"/>
          </w:tcPr>
          <w:p w14:paraId="27C6C642" w14:textId="77777777" w:rsidR="00CB5526" w:rsidRPr="00CE0402" w:rsidRDefault="00CB5526" w:rsidP="001A76C3">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0FB09A5C" w14:textId="77777777" w:rsidR="00CB5526" w:rsidRPr="00CE0402" w:rsidRDefault="00CB5526" w:rsidP="001A76C3">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051E80BC" w14:textId="77777777" w:rsidR="00CB5526" w:rsidRPr="00CE0402" w:rsidRDefault="00CB5526" w:rsidP="001A76C3">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vAlign w:val="bottom"/>
          </w:tcPr>
          <w:p w14:paraId="7E3D6072" w14:textId="77777777" w:rsidR="00CB5526" w:rsidRPr="00CE0402" w:rsidRDefault="00CB5526" w:rsidP="001A76C3">
            <w:pPr>
              <w:ind w:right="-72"/>
              <w:jc w:val="right"/>
              <w:rPr>
                <w:rFonts w:cs="Arial"/>
                <w:b/>
                <w:bCs/>
                <w:color w:val="000000"/>
                <w:sz w:val="18"/>
                <w:szCs w:val="18"/>
              </w:rPr>
            </w:pPr>
            <w:r w:rsidRPr="00CE0402">
              <w:rPr>
                <w:rFonts w:cs="Arial"/>
                <w:b/>
                <w:bCs/>
                <w:color w:val="000000"/>
                <w:sz w:val="18"/>
                <w:szCs w:val="18"/>
              </w:rPr>
              <w:t>Baht</w:t>
            </w:r>
          </w:p>
        </w:tc>
      </w:tr>
      <w:tr w:rsidR="00CB5526" w:rsidRPr="00CE0402" w14:paraId="3118DA03" w14:textId="77777777" w:rsidTr="2AEF0728">
        <w:trPr>
          <w:cantSplit/>
        </w:trPr>
        <w:tc>
          <w:tcPr>
            <w:tcW w:w="3690" w:type="dxa"/>
          </w:tcPr>
          <w:p w14:paraId="76EDA66C" w14:textId="77777777" w:rsidR="00CB5526" w:rsidRPr="00CE0402" w:rsidRDefault="00CB5526" w:rsidP="001A76C3">
            <w:pPr>
              <w:ind w:left="-86" w:right="-72"/>
              <w:jc w:val="left"/>
              <w:rPr>
                <w:rFonts w:cs="Arial"/>
                <w:color w:val="000000"/>
                <w:sz w:val="18"/>
                <w:szCs w:val="18"/>
                <w:lang w:val="x-none" w:eastAsia="x-none"/>
              </w:rPr>
            </w:pPr>
          </w:p>
        </w:tc>
        <w:tc>
          <w:tcPr>
            <w:tcW w:w="1440" w:type="dxa"/>
            <w:tcBorders>
              <w:top w:val="single" w:sz="4" w:space="0" w:color="auto"/>
            </w:tcBorders>
            <w:vAlign w:val="bottom"/>
          </w:tcPr>
          <w:p w14:paraId="16167C2A" w14:textId="77777777" w:rsidR="00CB5526" w:rsidRPr="00CE0402" w:rsidRDefault="00CB5526" w:rsidP="001A76C3">
            <w:pPr>
              <w:ind w:left="-40" w:right="-72"/>
              <w:jc w:val="right"/>
              <w:rPr>
                <w:rFonts w:eastAsia="Arial Unicode MS" w:cs="Arial"/>
                <w:color w:val="000000"/>
                <w:sz w:val="18"/>
                <w:szCs w:val="18"/>
              </w:rPr>
            </w:pPr>
          </w:p>
        </w:tc>
        <w:tc>
          <w:tcPr>
            <w:tcW w:w="1440" w:type="dxa"/>
            <w:tcBorders>
              <w:top w:val="single" w:sz="4" w:space="0" w:color="auto"/>
            </w:tcBorders>
            <w:vAlign w:val="bottom"/>
          </w:tcPr>
          <w:p w14:paraId="77A625B4" w14:textId="77777777" w:rsidR="00CB5526" w:rsidRPr="00CE0402" w:rsidRDefault="00CB5526" w:rsidP="001A76C3">
            <w:pPr>
              <w:ind w:left="-40" w:right="-72"/>
              <w:jc w:val="right"/>
              <w:rPr>
                <w:rFonts w:eastAsia="Arial Unicode MS" w:cs="Arial"/>
                <w:color w:val="000000"/>
                <w:sz w:val="18"/>
                <w:szCs w:val="18"/>
                <w:lang w:val="en-GB"/>
              </w:rPr>
            </w:pPr>
          </w:p>
        </w:tc>
        <w:tc>
          <w:tcPr>
            <w:tcW w:w="1440" w:type="dxa"/>
            <w:tcBorders>
              <w:top w:val="single" w:sz="4" w:space="0" w:color="auto"/>
            </w:tcBorders>
            <w:vAlign w:val="bottom"/>
          </w:tcPr>
          <w:p w14:paraId="3C017169" w14:textId="77777777" w:rsidR="00CB5526" w:rsidRPr="00CE0402" w:rsidRDefault="00CB5526" w:rsidP="001A76C3">
            <w:pPr>
              <w:ind w:left="-40" w:right="-72"/>
              <w:jc w:val="right"/>
              <w:rPr>
                <w:rFonts w:eastAsia="Arial Unicode MS" w:cs="Arial"/>
                <w:color w:val="000000"/>
                <w:sz w:val="18"/>
                <w:szCs w:val="18"/>
              </w:rPr>
            </w:pPr>
          </w:p>
        </w:tc>
        <w:tc>
          <w:tcPr>
            <w:tcW w:w="1440" w:type="dxa"/>
            <w:tcBorders>
              <w:top w:val="single" w:sz="4" w:space="0" w:color="auto"/>
            </w:tcBorders>
            <w:vAlign w:val="bottom"/>
          </w:tcPr>
          <w:p w14:paraId="1E68AF46" w14:textId="77777777" w:rsidR="00CB5526" w:rsidRPr="00CE0402" w:rsidRDefault="00CB5526" w:rsidP="001A76C3">
            <w:pPr>
              <w:ind w:left="-40" w:right="-72"/>
              <w:jc w:val="right"/>
              <w:rPr>
                <w:rFonts w:eastAsia="Arial Unicode MS" w:cs="Arial"/>
                <w:color w:val="000000"/>
                <w:sz w:val="18"/>
                <w:szCs w:val="18"/>
                <w:lang w:val="en-GB"/>
              </w:rPr>
            </w:pPr>
          </w:p>
        </w:tc>
      </w:tr>
      <w:tr w:rsidR="00CB5526" w:rsidRPr="00CE0402" w14:paraId="033CF354" w14:textId="77777777" w:rsidTr="2AEF0728">
        <w:trPr>
          <w:cantSplit/>
        </w:trPr>
        <w:tc>
          <w:tcPr>
            <w:tcW w:w="3690" w:type="dxa"/>
          </w:tcPr>
          <w:p w14:paraId="1DE90BAE" w14:textId="77777777" w:rsidR="00225C44" w:rsidRPr="00CE0402" w:rsidRDefault="00CB5526" w:rsidP="2AEF0728">
            <w:pPr>
              <w:ind w:left="-86" w:right="-72"/>
              <w:jc w:val="left"/>
              <w:rPr>
                <w:rFonts w:cs="Arial"/>
                <w:color w:val="000000"/>
                <w:sz w:val="18"/>
                <w:szCs w:val="18"/>
              </w:rPr>
            </w:pPr>
            <w:r w:rsidRPr="00CE0402">
              <w:rPr>
                <w:rFonts w:cs="Arial"/>
                <w:color w:val="000000"/>
                <w:sz w:val="18"/>
                <w:szCs w:val="18"/>
              </w:rPr>
              <w:t xml:space="preserve">Revenue recognised that was included in </w:t>
            </w:r>
          </w:p>
          <w:p w14:paraId="2E27DD70" w14:textId="77777777" w:rsidR="00225C44" w:rsidRPr="00CE0402" w:rsidRDefault="00225C44" w:rsidP="00225C44">
            <w:pPr>
              <w:ind w:left="-86" w:right="-72"/>
              <w:jc w:val="left"/>
              <w:rPr>
                <w:rFonts w:cs="Arial"/>
                <w:color w:val="000000"/>
                <w:sz w:val="18"/>
                <w:szCs w:val="18"/>
                <w:lang w:val="x-none" w:eastAsia="x-none"/>
              </w:rPr>
            </w:pPr>
            <w:r w:rsidRPr="00CE0402">
              <w:rPr>
                <w:rFonts w:cs="Arial"/>
                <w:color w:val="000000"/>
                <w:sz w:val="18"/>
                <w:szCs w:val="18"/>
                <w:lang w:val="x-none" w:eastAsia="x-none"/>
              </w:rPr>
              <w:t xml:space="preserve">   </w:t>
            </w:r>
            <w:r w:rsidR="00CB5526" w:rsidRPr="00CE0402">
              <w:rPr>
                <w:rFonts w:cs="Arial"/>
                <w:color w:val="000000"/>
                <w:sz w:val="18"/>
                <w:szCs w:val="18"/>
                <w:lang w:val="x-none" w:eastAsia="x-none"/>
              </w:rPr>
              <w:t>the contract liability balance at the</w:t>
            </w:r>
          </w:p>
          <w:p w14:paraId="768CDA83" w14:textId="33328ECE" w:rsidR="00CB5526" w:rsidRPr="00CE0402" w:rsidRDefault="00225C44" w:rsidP="00225C44">
            <w:pPr>
              <w:ind w:left="-86" w:right="-72"/>
              <w:jc w:val="left"/>
              <w:rPr>
                <w:rFonts w:cs="Arial"/>
                <w:color w:val="000000"/>
                <w:sz w:val="18"/>
                <w:szCs w:val="18"/>
                <w:lang w:val="x-none" w:eastAsia="x-none"/>
              </w:rPr>
            </w:pPr>
            <w:r w:rsidRPr="00CE0402">
              <w:rPr>
                <w:rFonts w:cs="Arial"/>
                <w:color w:val="000000"/>
                <w:sz w:val="18"/>
                <w:szCs w:val="18"/>
                <w:lang w:val="x-none" w:eastAsia="x-none"/>
              </w:rPr>
              <w:t xml:space="preserve">  </w:t>
            </w:r>
            <w:r w:rsidR="00CB5526" w:rsidRPr="00CE0402">
              <w:rPr>
                <w:rFonts w:cs="Arial"/>
                <w:color w:val="000000"/>
                <w:sz w:val="18"/>
                <w:szCs w:val="18"/>
                <w:lang w:val="x-none" w:eastAsia="x-none"/>
              </w:rPr>
              <w:t xml:space="preserve"> beginning of the period</w:t>
            </w:r>
          </w:p>
        </w:tc>
        <w:tc>
          <w:tcPr>
            <w:tcW w:w="1440" w:type="dxa"/>
            <w:vAlign w:val="bottom"/>
          </w:tcPr>
          <w:p w14:paraId="14A7CE40" w14:textId="77777777" w:rsidR="00CB5526" w:rsidRPr="00CE0402" w:rsidRDefault="00CB5526" w:rsidP="001A76C3">
            <w:pPr>
              <w:ind w:left="-40" w:right="-72"/>
              <w:jc w:val="right"/>
              <w:rPr>
                <w:rFonts w:eastAsia="Arial Unicode MS" w:cs="Arial"/>
                <w:color w:val="000000"/>
                <w:sz w:val="18"/>
                <w:szCs w:val="18"/>
              </w:rPr>
            </w:pPr>
          </w:p>
        </w:tc>
        <w:tc>
          <w:tcPr>
            <w:tcW w:w="1440" w:type="dxa"/>
            <w:vAlign w:val="bottom"/>
          </w:tcPr>
          <w:p w14:paraId="04A02E11" w14:textId="77777777" w:rsidR="00CB5526" w:rsidRPr="00CE0402" w:rsidRDefault="00CB5526" w:rsidP="001A76C3">
            <w:pPr>
              <w:ind w:left="-40" w:right="-72"/>
              <w:jc w:val="right"/>
              <w:rPr>
                <w:rFonts w:eastAsia="Arial Unicode MS" w:cs="Arial"/>
                <w:color w:val="000000"/>
                <w:sz w:val="18"/>
                <w:szCs w:val="18"/>
                <w:lang w:val="en-GB"/>
              </w:rPr>
            </w:pPr>
          </w:p>
        </w:tc>
        <w:tc>
          <w:tcPr>
            <w:tcW w:w="1440" w:type="dxa"/>
            <w:vAlign w:val="bottom"/>
          </w:tcPr>
          <w:p w14:paraId="1013FA3A" w14:textId="77777777" w:rsidR="00CB5526" w:rsidRPr="00CE0402" w:rsidRDefault="00CB5526" w:rsidP="001A76C3">
            <w:pPr>
              <w:ind w:left="-40" w:right="-72"/>
              <w:jc w:val="right"/>
              <w:rPr>
                <w:rFonts w:eastAsia="Arial Unicode MS" w:cs="Arial"/>
                <w:color w:val="000000"/>
                <w:sz w:val="18"/>
                <w:szCs w:val="18"/>
              </w:rPr>
            </w:pPr>
          </w:p>
        </w:tc>
        <w:tc>
          <w:tcPr>
            <w:tcW w:w="1440" w:type="dxa"/>
            <w:vAlign w:val="bottom"/>
          </w:tcPr>
          <w:p w14:paraId="69733173" w14:textId="77777777" w:rsidR="00CB5526" w:rsidRPr="00CE0402" w:rsidRDefault="00CB5526" w:rsidP="001A76C3">
            <w:pPr>
              <w:ind w:left="-40" w:right="-72"/>
              <w:jc w:val="right"/>
              <w:rPr>
                <w:rFonts w:eastAsia="Arial Unicode MS" w:cs="Arial"/>
                <w:color w:val="000000"/>
                <w:sz w:val="18"/>
                <w:szCs w:val="18"/>
                <w:lang w:val="en-GB"/>
              </w:rPr>
            </w:pPr>
          </w:p>
        </w:tc>
      </w:tr>
      <w:tr w:rsidR="00812380" w:rsidRPr="00CE0402" w14:paraId="07FF92EA" w14:textId="77777777" w:rsidTr="001B5F32">
        <w:trPr>
          <w:cantSplit/>
        </w:trPr>
        <w:tc>
          <w:tcPr>
            <w:tcW w:w="3690" w:type="dxa"/>
          </w:tcPr>
          <w:p w14:paraId="44931A5F" w14:textId="1EF8657D" w:rsidR="00812380" w:rsidRPr="00CE0402" w:rsidRDefault="00812380" w:rsidP="00812380">
            <w:pPr>
              <w:ind w:left="-86" w:right="-72"/>
              <w:jc w:val="left"/>
              <w:rPr>
                <w:rFonts w:cs="Arial"/>
                <w:color w:val="000000"/>
                <w:sz w:val="18"/>
                <w:szCs w:val="18"/>
                <w:lang w:val="x-none" w:eastAsia="x-none"/>
              </w:rPr>
            </w:pPr>
            <w:r w:rsidRPr="00CE0402">
              <w:rPr>
                <w:rFonts w:cs="Arial"/>
                <w:color w:val="000000"/>
                <w:sz w:val="18"/>
                <w:szCs w:val="18"/>
                <w:lang w:val="x-none" w:eastAsia="x-none"/>
              </w:rPr>
              <w:t xml:space="preserve">   - healthcare services</w:t>
            </w:r>
          </w:p>
        </w:tc>
        <w:tc>
          <w:tcPr>
            <w:tcW w:w="1440" w:type="dxa"/>
          </w:tcPr>
          <w:p w14:paraId="5A677A00" w14:textId="4E3DC42F" w:rsidR="00812380" w:rsidRPr="00CE0402" w:rsidRDefault="00812380" w:rsidP="006E1B03">
            <w:pPr>
              <w:ind w:right="-72"/>
              <w:jc w:val="right"/>
              <w:rPr>
                <w:rFonts w:cs="Arial"/>
                <w:sz w:val="18"/>
                <w:szCs w:val="18"/>
              </w:rPr>
            </w:pPr>
            <w:r w:rsidRPr="00CE0402">
              <w:rPr>
                <w:rFonts w:cs="Arial"/>
                <w:sz w:val="18"/>
                <w:szCs w:val="18"/>
              </w:rPr>
              <w:t>28,840</w:t>
            </w:r>
          </w:p>
        </w:tc>
        <w:tc>
          <w:tcPr>
            <w:tcW w:w="1440" w:type="dxa"/>
          </w:tcPr>
          <w:p w14:paraId="4EC03F18" w14:textId="290D1F56" w:rsidR="00812380" w:rsidRPr="00CE0402" w:rsidRDefault="00812380" w:rsidP="006E1B03">
            <w:pPr>
              <w:ind w:right="-72"/>
              <w:jc w:val="right"/>
              <w:rPr>
                <w:rFonts w:cs="Arial"/>
                <w:sz w:val="18"/>
                <w:szCs w:val="18"/>
              </w:rPr>
            </w:pPr>
            <w:r w:rsidRPr="00CE0402">
              <w:rPr>
                <w:rFonts w:cs="Arial"/>
                <w:sz w:val="18"/>
                <w:szCs w:val="18"/>
              </w:rPr>
              <w:t>16,930</w:t>
            </w:r>
          </w:p>
        </w:tc>
        <w:tc>
          <w:tcPr>
            <w:tcW w:w="1440" w:type="dxa"/>
          </w:tcPr>
          <w:p w14:paraId="4041678A" w14:textId="50D340DF" w:rsidR="00812380" w:rsidRPr="00CE0402" w:rsidRDefault="00812380" w:rsidP="006E1B03">
            <w:pPr>
              <w:ind w:right="-72"/>
              <w:jc w:val="right"/>
              <w:rPr>
                <w:rFonts w:cs="Arial"/>
                <w:sz w:val="18"/>
                <w:szCs w:val="18"/>
              </w:rPr>
            </w:pPr>
            <w:r w:rsidRPr="00CE0402">
              <w:rPr>
                <w:rFonts w:cs="Arial"/>
                <w:sz w:val="18"/>
                <w:szCs w:val="18"/>
              </w:rPr>
              <w:t>5,162</w:t>
            </w:r>
          </w:p>
        </w:tc>
        <w:tc>
          <w:tcPr>
            <w:tcW w:w="1440" w:type="dxa"/>
          </w:tcPr>
          <w:p w14:paraId="282E0196" w14:textId="04D57502" w:rsidR="00812380" w:rsidRPr="00CE0402" w:rsidRDefault="00812380" w:rsidP="006E1B03">
            <w:pPr>
              <w:ind w:right="-72"/>
              <w:jc w:val="right"/>
              <w:rPr>
                <w:rFonts w:cs="Arial"/>
                <w:sz w:val="18"/>
                <w:szCs w:val="18"/>
              </w:rPr>
            </w:pPr>
            <w:r w:rsidRPr="00CE0402">
              <w:rPr>
                <w:rFonts w:cs="Arial"/>
                <w:sz w:val="18"/>
                <w:szCs w:val="18"/>
              </w:rPr>
              <w:t>4,865</w:t>
            </w:r>
          </w:p>
        </w:tc>
      </w:tr>
      <w:tr w:rsidR="00812380" w:rsidRPr="00CE0402" w14:paraId="3BD0C8AA" w14:textId="77777777" w:rsidTr="2AEF0728">
        <w:trPr>
          <w:cantSplit/>
        </w:trPr>
        <w:tc>
          <w:tcPr>
            <w:tcW w:w="3690" w:type="dxa"/>
          </w:tcPr>
          <w:p w14:paraId="7024ABC6" w14:textId="40A9C121" w:rsidR="00812380" w:rsidRPr="00CE0402" w:rsidRDefault="00812380" w:rsidP="00812380">
            <w:pPr>
              <w:ind w:left="-86" w:right="-72"/>
              <w:jc w:val="left"/>
              <w:rPr>
                <w:rFonts w:cs="Arial"/>
                <w:color w:val="000000"/>
                <w:sz w:val="18"/>
                <w:szCs w:val="18"/>
                <w:lang w:val="en-GB" w:eastAsia="x-none"/>
              </w:rPr>
            </w:pPr>
            <w:r w:rsidRPr="00CE0402">
              <w:rPr>
                <w:rFonts w:cs="Arial"/>
                <w:color w:val="000000"/>
                <w:sz w:val="18"/>
                <w:szCs w:val="18"/>
                <w:lang w:val="en-GB" w:eastAsia="x-none"/>
              </w:rPr>
              <w:t xml:space="preserve">   - office and service apartment rental</w:t>
            </w:r>
          </w:p>
        </w:tc>
        <w:tc>
          <w:tcPr>
            <w:tcW w:w="1440" w:type="dxa"/>
            <w:tcBorders>
              <w:bottom w:val="single" w:sz="4" w:space="0" w:color="auto"/>
            </w:tcBorders>
          </w:tcPr>
          <w:p w14:paraId="49DEBAF2" w14:textId="0D3A1D5F" w:rsidR="00812380" w:rsidRPr="00CE0402" w:rsidRDefault="00812380" w:rsidP="00812380">
            <w:pPr>
              <w:ind w:right="-72"/>
              <w:jc w:val="right"/>
              <w:rPr>
                <w:rFonts w:cs="Arial"/>
                <w:sz w:val="18"/>
                <w:szCs w:val="18"/>
              </w:rPr>
            </w:pPr>
            <w:r w:rsidRPr="00CE0402">
              <w:rPr>
                <w:rFonts w:cs="Arial"/>
                <w:sz w:val="18"/>
                <w:szCs w:val="18"/>
              </w:rPr>
              <w:t>-</w:t>
            </w:r>
          </w:p>
        </w:tc>
        <w:tc>
          <w:tcPr>
            <w:tcW w:w="1440" w:type="dxa"/>
            <w:tcBorders>
              <w:bottom w:val="single" w:sz="4" w:space="0" w:color="auto"/>
            </w:tcBorders>
          </w:tcPr>
          <w:p w14:paraId="7EB1AC0E" w14:textId="63C6ADD1" w:rsidR="00812380" w:rsidRPr="00CE0402" w:rsidRDefault="00812380" w:rsidP="00812380">
            <w:pPr>
              <w:ind w:right="-72"/>
              <w:jc w:val="right"/>
              <w:rPr>
                <w:rFonts w:cs="Arial"/>
                <w:sz w:val="18"/>
                <w:szCs w:val="18"/>
              </w:rPr>
            </w:pPr>
            <w:r w:rsidRPr="00CE0402">
              <w:rPr>
                <w:rFonts w:cs="Arial"/>
                <w:sz w:val="18"/>
                <w:szCs w:val="18"/>
              </w:rPr>
              <w:t>8,696</w:t>
            </w:r>
          </w:p>
        </w:tc>
        <w:tc>
          <w:tcPr>
            <w:tcW w:w="1440" w:type="dxa"/>
            <w:tcBorders>
              <w:bottom w:val="single" w:sz="4" w:space="0" w:color="auto"/>
            </w:tcBorders>
          </w:tcPr>
          <w:p w14:paraId="0122815D" w14:textId="23E0BBC0" w:rsidR="00812380" w:rsidRPr="00CE0402" w:rsidRDefault="00812380" w:rsidP="00812380">
            <w:pPr>
              <w:ind w:right="-72"/>
              <w:jc w:val="right"/>
              <w:rPr>
                <w:rFonts w:cs="Arial"/>
                <w:sz w:val="18"/>
                <w:szCs w:val="18"/>
              </w:rPr>
            </w:pPr>
            <w:r w:rsidRPr="00CE0402">
              <w:rPr>
                <w:rFonts w:cs="Arial"/>
                <w:sz w:val="18"/>
                <w:szCs w:val="18"/>
              </w:rPr>
              <w:t>-</w:t>
            </w:r>
          </w:p>
        </w:tc>
        <w:tc>
          <w:tcPr>
            <w:tcW w:w="1440" w:type="dxa"/>
            <w:tcBorders>
              <w:bottom w:val="single" w:sz="4" w:space="0" w:color="auto"/>
            </w:tcBorders>
          </w:tcPr>
          <w:p w14:paraId="02FCEB05" w14:textId="406113E9" w:rsidR="00812380" w:rsidRPr="00CE0402" w:rsidRDefault="00812380" w:rsidP="00812380">
            <w:pPr>
              <w:ind w:right="-72"/>
              <w:jc w:val="right"/>
              <w:rPr>
                <w:rFonts w:cs="Arial"/>
                <w:sz w:val="18"/>
                <w:szCs w:val="18"/>
              </w:rPr>
            </w:pPr>
            <w:r w:rsidRPr="00CE0402">
              <w:rPr>
                <w:rFonts w:cs="Arial"/>
                <w:sz w:val="18"/>
                <w:szCs w:val="18"/>
              </w:rPr>
              <w:t>-</w:t>
            </w:r>
          </w:p>
        </w:tc>
      </w:tr>
      <w:tr w:rsidR="00CB5526" w:rsidRPr="00CE0402" w14:paraId="373FBC1A" w14:textId="77777777" w:rsidTr="2AEF0728">
        <w:trPr>
          <w:cantSplit/>
        </w:trPr>
        <w:tc>
          <w:tcPr>
            <w:tcW w:w="3690" w:type="dxa"/>
          </w:tcPr>
          <w:p w14:paraId="53AEF98A" w14:textId="77777777" w:rsidR="00CB5526" w:rsidRPr="00CE0402" w:rsidRDefault="00CB5526" w:rsidP="001A76C3">
            <w:pPr>
              <w:ind w:left="-86" w:right="-72"/>
              <w:jc w:val="left"/>
              <w:rPr>
                <w:rFonts w:cs="Arial"/>
                <w:color w:val="000000"/>
                <w:spacing w:val="-2"/>
                <w:sz w:val="18"/>
                <w:szCs w:val="18"/>
                <w:lang w:val="en-GB" w:eastAsia="x-none"/>
              </w:rPr>
            </w:pPr>
          </w:p>
        </w:tc>
        <w:tc>
          <w:tcPr>
            <w:tcW w:w="1440" w:type="dxa"/>
            <w:tcBorders>
              <w:top w:val="single" w:sz="4" w:space="0" w:color="auto"/>
            </w:tcBorders>
          </w:tcPr>
          <w:p w14:paraId="7AA7F8C6" w14:textId="77777777" w:rsidR="00CB5526" w:rsidRPr="00CE0402" w:rsidRDefault="00CB5526" w:rsidP="001A76C3">
            <w:pPr>
              <w:ind w:right="-72"/>
              <w:jc w:val="right"/>
              <w:rPr>
                <w:rFonts w:cs="Arial"/>
                <w:sz w:val="18"/>
                <w:szCs w:val="18"/>
              </w:rPr>
            </w:pPr>
          </w:p>
        </w:tc>
        <w:tc>
          <w:tcPr>
            <w:tcW w:w="1440" w:type="dxa"/>
            <w:tcBorders>
              <w:top w:val="single" w:sz="4" w:space="0" w:color="auto"/>
            </w:tcBorders>
          </w:tcPr>
          <w:p w14:paraId="18FFB560" w14:textId="77777777" w:rsidR="00CB5526" w:rsidRPr="00CE0402" w:rsidRDefault="00CB5526" w:rsidP="001A76C3">
            <w:pPr>
              <w:ind w:right="-72"/>
              <w:jc w:val="right"/>
              <w:rPr>
                <w:rFonts w:cs="Arial"/>
                <w:sz w:val="18"/>
                <w:szCs w:val="18"/>
              </w:rPr>
            </w:pPr>
          </w:p>
        </w:tc>
        <w:tc>
          <w:tcPr>
            <w:tcW w:w="1440" w:type="dxa"/>
            <w:tcBorders>
              <w:top w:val="single" w:sz="4" w:space="0" w:color="auto"/>
            </w:tcBorders>
          </w:tcPr>
          <w:p w14:paraId="24DDD7A7" w14:textId="77777777" w:rsidR="00CB5526" w:rsidRPr="00CE0402" w:rsidRDefault="00CB5526" w:rsidP="001A76C3">
            <w:pPr>
              <w:ind w:right="-72"/>
              <w:jc w:val="right"/>
              <w:rPr>
                <w:rFonts w:cs="Arial"/>
                <w:sz w:val="18"/>
                <w:szCs w:val="18"/>
              </w:rPr>
            </w:pPr>
          </w:p>
        </w:tc>
        <w:tc>
          <w:tcPr>
            <w:tcW w:w="1440" w:type="dxa"/>
            <w:tcBorders>
              <w:top w:val="single" w:sz="4" w:space="0" w:color="auto"/>
            </w:tcBorders>
          </w:tcPr>
          <w:p w14:paraId="6DA6E8D9" w14:textId="77777777" w:rsidR="00CB5526" w:rsidRPr="00CE0402" w:rsidRDefault="00CB5526" w:rsidP="001A76C3">
            <w:pPr>
              <w:ind w:right="-72"/>
              <w:jc w:val="right"/>
              <w:rPr>
                <w:rFonts w:cs="Arial"/>
                <w:sz w:val="18"/>
                <w:szCs w:val="18"/>
              </w:rPr>
            </w:pPr>
          </w:p>
        </w:tc>
      </w:tr>
      <w:tr w:rsidR="006E1B03" w:rsidRPr="00CE0402" w14:paraId="3966FE20" w14:textId="77777777" w:rsidTr="2AEF0728">
        <w:trPr>
          <w:cantSplit/>
        </w:trPr>
        <w:tc>
          <w:tcPr>
            <w:tcW w:w="3690" w:type="dxa"/>
          </w:tcPr>
          <w:p w14:paraId="2320013F" w14:textId="77777777" w:rsidR="006E1B03" w:rsidRPr="00CE0402" w:rsidRDefault="006E1B03" w:rsidP="006E1B03">
            <w:pPr>
              <w:ind w:left="-86" w:right="-72"/>
              <w:jc w:val="left"/>
              <w:rPr>
                <w:rFonts w:cs="Arial"/>
                <w:color w:val="000000"/>
                <w:sz w:val="18"/>
                <w:szCs w:val="18"/>
              </w:rPr>
            </w:pPr>
          </w:p>
        </w:tc>
        <w:tc>
          <w:tcPr>
            <w:tcW w:w="1440" w:type="dxa"/>
            <w:tcBorders>
              <w:bottom w:val="single" w:sz="4" w:space="0" w:color="auto"/>
            </w:tcBorders>
          </w:tcPr>
          <w:p w14:paraId="1DDC9286" w14:textId="792450CF" w:rsidR="006E1B03" w:rsidRPr="00CE0402" w:rsidRDefault="006E1B03" w:rsidP="006E1B03">
            <w:pPr>
              <w:ind w:right="-72"/>
              <w:jc w:val="right"/>
              <w:rPr>
                <w:rFonts w:cs="Arial"/>
                <w:sz w:val="18"/>
                <w:szCs w:val="18"/>
              </w:rPr>
            </w:pPr>
            <w:r w:rsidRPr="00CE0402">
              <w:rPr>
                <w:rFonts w:cs="Arial"/>
                <w:sz w:val="18"/>
                <w:szCs w:val="18"/>
              </w:rPr>
              <w:t>28,840</w:t>
            </w:r>
          </w:p>
        </w:tc>
        <w:tc>
          <w:tcPr>
            <w:tcW w:w="1440" w:type="dxa"/>
            <w:tcBorders>
              <w:bottom w:val="single" w:sz="4" w:space="0" w:color="auto"/>
            </w:tcBorders>
          </w:tcPr>
          <w:p w14:paraId="31EDE0D8" w14:textId="21144F07" w:rsidR="006E1B03" w:rsidRPr="00CE0402" w:rsidRDefault="006E1B03" w:rsidP="006E1B03">
            <w:pPr>
              <w:ind w:right="-72"/>
              <w:jc w:val="right"/>
              <w:rPr>
                <w:rFonts w:cs="Arial"/>
                <w:sz w:val="18"/>
                <w:szCs w:val="18"/>
              </w:rPr>
            </w:pPr>
            <w:r w:rsidRPr="00CE0402">
              <w:rPr>
                <w:rFonts w:cs="Arial"/>
                <w:sz w:val="18"/>
                <w:szCs w:val="18"/>
              </w:rPr>
              <w:t>25,626</w:t>
            </w:r>
          </w:p>
        </w:tc>
        <w:tc>
          <w:tcPr>
            <w:tcW w:w="1440" w:type="dxa"/>
            <w:tcBorders>
              <w:bottom w:val="single" w:sz="4" w:space="0" w:color="auto"/>
            </w:tcBorders>
          </w:tcPr>
          <w:p w14:paraId="0DD780DC" w14:textId="6360F203" w:rsidR="006E1B03" w:rsidRPr="00CE0402" w:rsidRDefault="006E1B03" w:rsidP="006E1B03">
            <w:pPr>
              <w:ind w:right="-72"/>
              <w:jc w:val="right"/>
              <w:rPr>
                <w:rFonts w:cs="Arial"/>
                <w:sz w:val="18"/>
                <w:szCs w:val="18"/>
              </w:rPr>
            </w:pPr>
            <w:r w:rsidRPr="00CE0402">
              <w:rPr>
                <w:rFonts w:cs="Arial"/>
                <w:sz w:val="18"/>
                <w:szCs w:val="18"/>
              </w:rPr>
              <w:t>5,162</w:t>
            </w:r>
          </w:p>
        </w:tc>
        <w:tc>
          <w:tcPr>
            <w:tcW w:w="1440" w:type="dxa"/>
            <w:tcBorders>
              <w:bottom w:val="single" w:sz="4" w:space="0" w:color="auto"/>
            </w:tcBorders>
          </w:tcPr>
          <w:p w14:paraId="1F7728DA" w14:textId="129A6D11" w:rsidR="006E1B03" w:rsidRPr="00CE0402" w:rsidRDefault="006E1B03" w:rsidP="006E1B03">
            <w:pPr>
              <w:ind w:right="-72"/>
              <w:jc w:val="right"/>
              <w:rPr>
                <w:rFonts w:cs="Arial"/>
                <w:sz w:val="18"/>
                <w:szCs w:val="18"/>
              </w:rPr>
            </w:pPr>
            <w:r w:rsidRPr="00CE0402">
              <w:rPr>
                <w:rFonts w:cs="Arial"/>
                <w:sz w:val="18"/>
                <w:szCs w:val="18"/>
              </w:rPr>
              <w:t>4,865</w:t>
            </w:r>
          </w:p>
        </w:tc>
      </w:tr>
    </w:tbl>
    <w:p w14:paraId="70AE8EC1" w14:textId="77777777" w:rsidR="00CB5526" w:rsidRPr="00CE0402" w:rsidRDefault="00CB5526" w:rsidP="0041128C">
      <w:pPr>
        <w:tabs>
          <w:tab w:val="left" w:pos="540"/>
        </w:tabs>
        <w:autoSpaceDE w:val="0"/>
        <w:autoSpaceDN w:val="0"/>
        <w:adjustRightInd w:val="0"/>
        <w:jc w:val="thaiDistribute"/>
        <w:rPr>
          <w:rFonts w:cs="Arial"/>
          <w:color w:val="000000"/>
          <w:sz w:val="18"/>
          <w:szCs w:val="18"/>
        </w:rPr>
      </w:pPr>
    </w:p>
    <w:p w14:paraId="1879DB55" w14:textId="4B15AD72" w:rsidR="00CB5526" w:rsidRPr="00CE0402" w:rsidRDefault="00DA2182" w:rsidP="0041128C">
      <w:pPr>
        <w:tabs>
          <w:tab w:val="left" w:pos="540"/>
        </w:tabs>
        <w:autoSpaceDE w:val="0"/>
        <w:autoSpaceDN w:val="0"/>
        <w:adjustRightInd w:val="0"/>
        <w:jc w:val="thaiDistribute"/>
        <w:rPr>
          <w:rFonts w:cs="Arial"/>
          <w:color w:val="000000"/>
          <w:sz w:val="18"/>
          <w:szCs w:val="18"/>
        </w:rPr>
      </w:pPr>
      <w:r w:rsidRPr="00CE0402">
        <w:rPr>
          <w:rFonts w:cs="Arial"/>
          <w:color w:val="000000"/>
          <w:sz w:val="18"/>
          <w:szCs w:val="18"/>
          <w:cs/>
        </w:rPr>
        <w:br w:type="page"/>
      </w:r>
    </w:p>
    <w:tbl>
      <w:tblPr>
        <w:tblW w:w="0" w:type="auto"/>
        <w:tblInd w:w="108" w:type="dxa"/>
        <w:tblLook w:val="04A0" w:firstRow="1" w:lastRow="0" w:firstColumn="1" w:lastColumn="0" w:noHBand="0" w:noVBand="1"/>
      </w:tblPr>
      <w:tblGrid>
        <w:gridCol w:w="9450"/>
      </w:tblGrid>
      <w:tr w:rsidR="0058169C" w:rsidRPr="00CE0402" w14:paraId="4DFF39B5" w14:textId="77777777" w:rsidTr="00937039">
        <w:trPr>
          <w:trHeight w:val="386"/>
        </w:trPr>
        <w:tc>
          <w:tcPr>
            <w:tcW w:w="9450" w:type="dxa"/>
            <w:vAlign w:val="center"/>
          </w:tcPr>
          <w:p w14:paraId="17666361" w14:textId="01B44D5C" w:rsidR="0058169C" w:rsidRPr="00CE0402" w:rsidRDefault="00B13E3A" w:rsidP="0041128C">
            <w:pPr>
              <w:tabs>
                <w:tab w:val="left" w:pos="432"/>
                <w:tab w:val="left" w:pos="526"/>
              </w:tabs>
              <w:ind w:left="432" w:hanging="537"/>
              <w:rPr>
                <w:rFonts w:eastAsia="Arial Unicode MS" w:cs="Arial"/>
                <w:b/>
                <w:bCs/>
                <w:color w:val="000000"/>
                <w:sz w:val="18"/>
                <w:szCs w:val="18"/>
                <w:cs/>
                <w:lang w:val="en-GB"/>
              </w:rPr>
            </w:pPr>
            <w:bookmarkStart w:id="50" w:name="_Hlk32258092"/>
            <w:r w:rsidRPr="00CE0402">
              <w:rPr>
                <w:rFonts w:eastAsia="Arial Unicode MS" w:cs="Arial"/>
                <w:b/>
                <w:bCs/>
                <w:color w:val="000000"/>
                <w:sz w:val="18"/>
                <w:szCs w:val="18"/>
                <w:lang w:val="en-GB"/>
              </w:rPr>
              <w:t>2</w:t>
            </w:r>
            <w:r w:rsidR="00CB5526" w:rsidRPr="00CE0402">
              <w:rPr>
                <w:rFonts w:eastAsia="Arial Unicode MS" w:cs="Arial"/>
                <w:b/>
                <w:bCs/>
                <w:color w:val="000000"/>
                <w:sz w:val="18"/>
                <w:szCs w:val="18"/>
                <w:lang w:val="en-GB"/>
              </w:rPr>
              <w:t>7</w:t>
            </w:r>
            <w:r w:rsidR="0058169C" w:rsidRPr="00CE0402">
              <w:rPr>
                <w:rFonts w:eastAsia="Arial Unicode MS" w:cs="Arial"/>
                <w:b/>
                <w:bCs/>
                <w:color w:val="000000"/>
                <w:sz w:val="18"/>
                <w:szCs w:val="18"/>
                <w:lang w:val="en-GB"/>
              </w:rPr>
              <w:tab/>
              <w:t>Employee benefit obligations</w:t>
            </w:r>
          </w:p>
        </w:tc>
      </w:tr>
      <w:bookmarkEnd w:id="50"/>
    </w:tbl>
    <w:p w14:paraId="5355BACE" w14:textId="77777777" w:rsidR="0058169C" w:rsidRPr="00CE0402" w:rsidRDefault="0058169C" w:rsidP="0041128C">
      <w:pPr>
        <w:tabs>
          <w:tab w:val="left" w:pos="540"/>
        </w:tabs>
        <w:autoSpaceDE w:val="0"/>
        <w:autoSpaceDN w:val="0"/>
        <w:adjustRightInd w:val="0"/>
        <w:jc w:val="thaiDistribute"/>
        <w:rPr>
          <w:rFonts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58169C" w:rsidRPr="00CE0402" w14:paraId="0E815829" w14:textId="77777777" w:rsidTr="00076B17">
        <w:tc>
          <w:tcPr>
            <w:tcW w:w="3701" w:type="dxa"/>
            <w:tcBorders>
              <w:top w:val="nil"/>
              <w:left w:val="nil"/>
              <w:bottom w:val="nil"/>
              <w:right w:val="nil"/>
            </w:tcBorders>
          </w:tcPr>
          <w:p w14:paraId="1AEC59D0" w14:textId="77777777" w:rsidR="0058169C" w:rsidRPr="00CE0402" w:rsidRDefault="0058169C" w:rsidP="0041128C">
            <w:pPr>
              <w:ind w:left="-82" w:hanging="8"/>
              <w:rPr>
                <w:rFonts w:eastAsia="Arial Unicode MS" w:cs="Arial"/>
                <w:b/>
                <w:bCs/>
                <w:color w:val="000000"/>
                <w:sz w:val="18"/>
                <w:szCs w:val="18"/>
              </w:rPr>
            </w:pPr>
          </w:p>
        </w:tc>
        <w:tc>
          <w:tcPr>
            <w:tcW w:w="2880" w:type="dxa"/>
            <w:gridSpan w:val="2"/>
            <w:tcBorders>
              <w:top w:val="nil"/>
              <w:left w:val="nil"/>
              <w:bottom w:val="single" w:sz="4" w:space="0" w:color="auto"/>
              <w:right w:val="nil"/>
            </w:tcBorders>
            <w:vAlign w:val="bottom"/>
            <w:hideMark/>
          </w:tcPr>
          <w:p w14:paraId="783E4664"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081F75A0"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top w:val="nil"/>
              <w:left w:val="nil"/>
              <w:bottom w:val="single" w:sz="4" w:space="0" w:color="auto"/>
              <w:right w:val="nil"/>
            </w:tcBorders>
            <w:vAlign w:val="bottom"/>
            <w:hideMark/>
          </w:tcPr>
          <w:p w14:paraId="39F02203"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4C55B158"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r>
      <w:tr w:rsidR="007D747E" w:rsidRPr="00CE0402" w14:paraId="5DE6F50D" w14:textId="77777777" w:rsidTr="00937039">
        <w:tc>
          <w:tcPr>
            <w:tcW w:w="3701" w:type="dxa"/>
            <w:tcBorders>
              <w:top w:val="nil"/>
              <w:left w:val="nil"/>
              <w:bottom w:val="nil"/>
              <w:right w:val="nil"/>
            </w:tcBorders>
          </w:tcPr>
          <w:p w14:paraId="131FD28C" w14:textId="77777777" w:rsidR="007D747E" w:rsidRPr="00CE0402" w:rsidRDefault="007D747E" w:rsidP="007D747E">
            <w:pPr>
              <w:ind w:left="-82" w:hanging="8"/>
              <w:rPr>
                <w:rFonts w:eastAsia="Arial Unicode MS" w:cs="Arial"/>
                <w:b/>
                <w:bCs/>
                <w:color w:val="000000"/>
                <w:sz w:val="18"/>
                <w:szCs w:val="18"/>
              </w:rPr>
            </w:pPr>
          </w:p>
        </w:tc>
        <w:tc>
          <w:tcPr>
            <w:tcW w:w="1440" w:type="dxa"/>
            <w:tcBorders>
              <w:top w:val="nil"/>
              <w:left w:val="nil"/>
              <w:bottom w:val="single" w:sz="4" w:space="0" w:color="auto"/>
              <w:right w:val="nil"/>
            </w:tcBorders>
            <w:vAlign w:val="bottom"/>
            <w:hideMark/>
          </w:tcPr>
          <w:p w14:paraId="40671C12"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2680494B" w14:textId="4EACA81E"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1B402BC3"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6DBC0AF4" w14:textId="07DBA180"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1EE92C1C"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49F05614" w14:textId="724DF833"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5636C760"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6FB06A32" w14:textId="0E8B80C0"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3C16851C" w14:textId="77777777" w:rsidTr="00937039">
        <w:tc>
          <w:tcPr>
            <w:tcW w:w="3701" w:type="dxa"/>
            <w:tcBorders>
              <w:top w:val="nil"/>
              <w:left w:val="nil"/>
              <w:bottom w:val="nil"/>
              <w:right w:val="nil"/>
            </w:tcBorders>
            <w:vAlign w:val="bottom"/>
          </w:tcPr>
          <w:p w14:paraId="0053DB5A" w14:textId="77777777" w:rsidR="0058169C" w:rsidRPr="00CE0402" w:rsidRDefault="0058169C" w:rsidP="0041128C">
            <w:pPr>
              <w:ind w:left="-82" w:hanging="8"/>
              <w:rPr>
                <w:rFonts w:eastAsia="Arial Unicode MS" w:cs="Arial"/>
                <w:color w:val="000000"/>
                <w:sz w:val="18"/>
                <w:szCs w:val="18"/>
              </w:rPr>
            </w:pPr>
          </w:p>
        </w:tc>
        <w:tc>
          <w:tcPr>
            <w:tcW w:w="1440" w:type="dxa"/>
            <w:tcBorders>
              <w:top w:val="single" w:sz="4" w:space="0" w:color="auto"/>
              <w:left w:val="nil"/>
              <w:bottom w:val="nil"/>
              <w:right w:val="nil"/>
            </w:tcBorders>
          </w:tcPr>
          <w:p w14:paraId="2C12C731" w14:textId="77777777" w:rsidR="0058169C" w:rsidRPr="00CE0402" w:rsidRDefault="0058169C" w:rsidP="0041128C">
            <w:pPr>
              <w:ind w:left="-40"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67705ED1" w14:textId="77777777" w:rsidR="0058169C" w:rsidRPr="00CE0402" w:rsidRDefault="0058169C" w:rsidP="0041128C">
            <w:pPr>
              <w:ind w:left="-40"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5CF2731B" w14:textId="77777777" w:rsidR="0058169C" w:rsidRPr="00CE0402" w:rsidRDefault="0058169C" w:rsidP="0041128C">
            <w:pPr>
              <w:ind w:left="-40"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5C36C453" w14:textId="77777777" w:rsidR="0058169C" w:rsidRPr="00CE0402" w:rsidRDefault="0058169C" w:rsidP="0041128C">
            <w:pPr>
              <w:ind w:left="-40" w:right="-72"/>
              <w:jc w:val="right"/>
              <w:rPr>
                <w:rFonts w:eastAsia="Arial Unicode MS" w:cs="Arial"/>
                <w:b/>
                <w:bCs/>
                <w:color w:val="000000"/>
                <w:sz w:val="18"/>
                <w:szCs w:val="18"/>
              </w:rPr>
            </w:pPr>
          </w:p>
        </w:tc>
      </w:tr>
      <w:tr w:rsidR="0058169C" w:rsidRPr="00CE0402" w14:paraId="5BC640E9" w14:textId="77777777" w:rsidTr="00937039">
        <w:trPr>
          <w:trHeight w:val="81"/>
        </w:trPr>
        <w:tc>
          <w:tcPr>
            <w:tcW w:w="3701" w:type="dxa"/>
            <w:tcBorders>
              <w:top w:val="nil"/>
              <w:left w:val="nil"/>
              <w:bottom w:val="nil"/>
              <w:right w:val="nil"/>
            </w:tcBorders>
          </w:tcPr>
          <w:p w14:paraId="46FD5EA9" w14:textId="77777777" w:rsidR="0058169C" w:rsidRPr="00CE0402" w:rsidRDefault="0058169C" w:rsidP="0041128C">
            <w:pPr>
              <w:ind w:left="-82" w:hanging="8"/>
              <w:rPr>
                <w:rFonts w:eastAsia="Arial Unicode MS" w:cs="Arial"/>
                <w:b/>
                <w:bCs/>
                <w:color w:val="000000"/>
                <w:sz w:val="18"/>
                <w:szCs w:val="18"/>
                <w:cs/>
              </w:rPr>
            </w:pPr>
            <w:r w:rsidRPr="00CE0402">
              <w:rPr>
                <w:rFonts w:cs="Arial"/>
                <w:color w:val="000000"/>
                <w:sz w:val="18"/>
                <w:szCs w:val="18"/>
              </w:rPr>
              <w:t>Statement of financial position:</w:t>
            </w:r>
          </w:p>
        </w:tc>
        <w:tc>
          <w:tcPr>
            <w:tcW w:w="1440" w:type="dxa"/>
            <w:tcBorders>
              <w:top w:val="nil"/>
              <w:left w:val="nil"/>
              <w:bottom w:val="nil"/>
              <w:right w:val="nil"/>
            </w:tcBorders>
          </w:tcPr>
          <w:p w14:paraId="01254AEC" w14:textId="77777777" w:rsidR="0058169C" w:rsidRPr="00CE0402" w:rsidRDefault="0058169C" w:rsidP="0041128C">
            <w:pPr>
              <w:ind w:left="-40" w:right="-72"/>
              <w:jc w:val="right"/>
              <w:rPr>
                <w:rFonts w:eastAsia="Arial Unicode MS" w:cs="Arial"/>
                <w:b/>
                <w:bCs/>
                <w:color w:val="000000"/>
                <w:sz w:val="18"/>
                <w:szCs w:val="18"/>
              </w:rPr>
            </w:pPr>
          </w:p>
        </w:tc>
        <w:tc>
          <w:tcPr>
            <w:tcW w:w="1440" w:type="dxa"/>
            <w:tcBorders>
              <w:top w:val="nil"/>
              <w:left w:val="nil"/>
              <w:bottom w:val="nil"/>
              <w:right w:val="nil"/>
            </w:tcBorders>
          </w:tcPr>
          <w:p w14:paraId="0EB7E4D4" w14:textId="77777777" w:rsidR="0058169C" w:rsidRPr="00CE0402" w:rsidRDefault="0058169C" w:rsidP="0041128C">
            <w:pPr>
              <w:ind w:left="-40" w:right="-72"/>
              <w:jc w:val="right"/>
              <w:rPr>
                <w:rFonts w:eastAsia="Arial Unicode MS" w:cs="Arial"/>
                <w:b/>
                <w:bCs/>
                <w:color w:val="000000"/>
                <w:sz w:val="18"/>
                <w:szCs w:val="18"/>
              </w:rPr>
            </w:pPr>
          </w:p>
        </w:tc>
        <w:tc>
          <w:tcPr>
            <w:tcW w:w="1440" w:type="dxa"/>
            <w:tcBorders>
              <w:top w:val="nil"/>
              <w:left w:val="nil"/>
              <w:bottom w:val="nil"/>
              <w:right w:val="nil"/>
            </w:tcBorders>
          </w:tcPr>
          <w:p w14:paraId="3FD2491F" w14:textId="77777777" w:rsidR="0058169C" w:rsidRPr="00CE0402" w:rsidRDefault="0058169C" w:rsidP="0041128C">
            <w:pPr>
              <w:ind w:left="-40" w:right="-72"/>
              <w:jc w:val="right"/>
              <w:rPr>
                <w:rFonts w:eastAsia="Arial Unicode MS" w:cs="Arial"/>
                <w:color w:val="000000"/>
                <w:sz w:val="18"/>
                <w:szCs w:val="18"/>
              </w:rPr>
            </w:pPr>
          </w:p>
        </w:tc>
        <w:tc>
          <w:tcPr>
            <w:tcW w:w="1440" w:type="dxa"/>
            <w:tcBorders>
              <w:top w:val="nil"/>
              <w:left w:val="nil"/>
              <w:bottom w:val="nil"/>
              <w:right w:val="nil"/>
            </w:tcBorders>
          </w:tcPr>
          <w:p w14:paraId="014C00C5" w14:textId="77777777" w:rsidR="0058169C" w:rsidRPr="00CE0402" w:rsidRDefault="0058169C" w:rsidP="0041128C">
            <w:pPr>
              <w:ind w:left="-40" w:right="-72"/>
              <w:jc w:val="right"/>
              <w:rPr>
                <w:rFonts w:eastAsia="Arial Unicode MS" w:cs="Arial"/>
                <w:b/>
                <w:bCs/>
                <w:color w:val="000000"/>
                <w:sz w:val="18"/>
                <w:szCs w:val="18"/>
              </w:rPr>
            </w:pPr>
          </w:p>
        </w:tc>
      </w:tr>
      <w:tr w:rsidR="006351AB" w:rsidRPr="00CE0402" w14:paraId="08E211FF" w14:textId="77777777" w:rsidTr="0051792B">
        <w:tc>
          <w:tcPr>
            <w:tcW w:w="3701" w:type="dxa"/>
            <w:tcBorders>
              <w:top w:val="nil"/>
              <w:left w:val="nil"/>
              <w:bottom w:val="nil"/>
              <w:right w:val="nil"/>
            </w:tcBorders>
          </w:tcPr>
          <w:p w14:paraId="5FB4FF17" w14:textId="77777777" w:rsidR="006351AB" w:rsidRPr="00CE0402" w:rsidRDefault="006351AB" w:rsidP="006351AB">
            <w:pPr>
              <w:ind w:left="-82" w:hanging="8"/>
              <w:rPr>
                <w:rFonts w:eastAsia="Arial Unicode MS" w:cs="Arial"/>
                <w:color w:val="000000"/>
                <w:sz w:val="18"/>
                <w:szCs w:val="18"/>
                <w:cs/>
              </w:rPr>
            </w:pPr>
            <w:r w:rsidRPr="00CE0402">
              <w:rPr>
                <w:rFonts w:cs="Arial"/>
                <w:color w:val="000000"/>
                <w:sz w:val="18"/>
                <w:szCs w:val="18"/>
              </w:rPr>
              <w:t>Retirement benefits</w:t>
            </w:r>
          </w:p>
        </w:tc>
        <w:tc>
          <w:tcPr>
            <w:tcW w:w="1440" w:type="dxa"/>
            <w:tcBorders>
              <w:top w:val="nil"/>
              <w:left w:val="nil"/>
              <w:bottom w:val="single" w:sz="4" w:space="0" w:color="auto"/>
              <w:right w:val="nil"/>
            </w:tcBorders>
          </w:tcPr>
          <w:p w14:paraId="3DAAEF7F" w14:textId="3303BA41" w:rsidR="006351AB" w:rsidRPr="00CE0402" w:rsidRDefault="006351AB" w:rsidP="006351AB">
            <w:pPr>
              <w:ind w:right="-72"/>
              <w:jc w:val="right"/>
              <w:rPr>
                <w:rFonts w:cs="Arial"/>
                <w:color w:val="000000"/>
                <w:sz w:val="18"/>
                <w:szCs w:val="18"/>
                <w:lang w:val="en-GB"/>
              </w:rPr>
            </w:pPr>
            <w:r w:rsidRPr="00CE0402">
              <w:rPr>
                <w:rFonts w:cs="Arial"/>
                <w:sz w:val="18"/>
                <w:szCs w:val="18"/>
              </w:rPr>
              <w:t>167,581</w:t>
            </w:r>
          </w:p>
        </w:tc>
        <w:tc>
          <w:tcPr>
            <w:tcW w:w="1440" w:type="dxa"/>
            <w:tcBorders>
              <w:top w:val="nil"/>
              <w:left w:val="nil"/>
              <w:bottom w:val="single" w:sz="4" w:space="0" w:color="auto"/>
              <w:right w:val="nil"/>
            </w:tcBorders>
          </w:tcPr>
          <w:p w14:paraId="61B2A251" w14:textId="5D19858F" w:rsidR="006351AB" w:rsidRPr="00CE0402" w:rsidRDefault="006351AB" w:rsidP="006351AB">
            <w:pPr>
              <w:ind w:right="-72"/>
              <w:jc w:val="right"/>
              <w:rPr>
                <w:rFonts w:cs="Arial"/>
                <w:color w:val="000000"/>
                <w:sz w:val="18"/>
                <w:szCs w:val="18"/>
                <w:lang w:val="en-GB"/>
              </w:rPr>
            </w:pPr>
            <w:r w:rsidRPr="00CE0402">
              <w:rPr>
                <w:rFonts w:cs="Arial"/>
                <w:sz w:val="18"/>
                <w:szCs w:val="18"/>
              </w:rPr>
              <w:t>178,163</w:t>
            </w:r>
          </w:p>
        </w:tc>
        <w:tc>
          <w:tcPr>
            <w:tcW w:w="1440" w:type="dxa"/>
            <w:tcBorders>
              <w:top w:val="nil"/>
              <w:left w:val="nil"/>
              <w:bottom w:val="single" w:sz="4" w:space="0" w:color="auto"/>
              <w:right w:val="nil"/>
            </w:tcBorders>
          </w:tcPr>
          <w:p w14:paraId="1D09ECB2" w14:textId="37259EC9" w:rsidR="006351AB" w:rsidRPr="00CE0402" w:rsidRDefault="006351AB" w:rsidP="006351AB">
            <w:pPr>
              <w:ind w:right="-72"/>
              <w:jc w:val="right"/>
              <w:rPr>
                <w:rFonts w:cs="Arial"/>
                <w:color w:val="000000"/>
                <w:sz w:val="18"/>
                <w:szCs w:val="18"/>
                <w:lang w:val="en-GB"/>
              </w:rPr>
            </w:pPr>
            <w:r w:rsidRPr="00CE0402">
              <w:rPr>
                <w:rFonts w:cs="Arial"/>
                <w:sz w:val="18"/>
                <w:szCs w:val="18"/>
              </w:rPr>
              <w:t>23,955</w:t>
            </w:r>
          </w:p>
        </w:tc>
        <w:tc>
          <w:tcPr>
            <w:tcW w:w="1440" w:type="dxa"/>
            <w:tcBorders>
              <w:top w:val="nil"/>
              <w:left w:val="nil"/>
              <w:bottom w:val="single" w:sz="4" w:space="0" w:color="auto"/>
              <w:right w:val="nil"/>
            </w:tcBorders>
          </w:tcPr>
          <w:p w14:paraId="20CA3864" w14:textId="4ADDBCBA" w:rsidR="006351AB" w:rsidRPr="00CE0402" w:rsidRDefault="006351AB" w:rsidP="006351AB">
            <w:pPr>
              <w:ind w:right="-72"/>
              <w:jc w:val="right"/>
              <w:rPr>
                <w:rFonts w:cs="Arial"/>
                <w:color w:val="000000"/>
                <w:sz w:val="18"/>
                <w:szCs w:val="18"/>
                <w:lang w:val="en-GB"/>
              </w:rPr>
            </w:pPr>
            <w:r w:rsidRPr="00CE0402">
              <w:rPr>
                <w:rFonts w:cs="Arial"/>
                <w:sz w:val="18"/>
                <w:szCs w:val="18"/>
              </w:rPr>
              <w:t>34,448</w:t>
            </w:r>
          </w:p>
        </w:tc>
      </w:tr>
      <w:tr w:rsidR="007D747E" w:rsidRPr="00CE0402" w14:paraId="494C203D" w14:textId="77777777" w:rsidTr="00937039">
        <w:tc>
          <w:tcPr>
            <w:tcW w:w="3701" w:type="dxa"/>
            <w:tcBorders>
              <w:top w:val="nil"/>
              <w:left w:val="nil"/>
              <w:bottom w:val="nil"/>
              <w:right w:val="nil"/>
            </w:tcBorders>
          </w:tcPr>
          <w:p w14:paraId="63D929EB" w14:textId="77777777" w:rsidR="007D747E" w:rsidRPr="00CE0402" w:rsidRDefault="007D747E" w:rsidP="007D747E">
            <w:pPr>
              <w:ind w:left="-82" w:hanging="8"/>
              <w:rPr>
                <w:rFonts w:eastAsia="Arial Unicode MS" w:cs="Arial"/>
                <w:color w:val="000000"/>
                <w:sz w:val="18"/>
                <w:szCs w:val="18"/>
                <w:cs/>
              </w:rPr>
            </w:pPr>
          </w:p>
        </w:tc>
        <w:tc>
          <w:tcPr>
            <w:tcW w:w="1440" w:type="dxa"/>
            <w:tcBorders>
              <w:top w:val="single" w:sz="4" w:space="0" w:color="auto"/>
              <w:left w:val="nil"/>
              <w:bottom w:val="nil"/>
              <w:right w:val="nil"/>
            </w:tcBorders>
          </w:tcPr>
          <w:p w14:paraId="1D2A04C0"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left w:val="nil"/>
              <w:bottom w:val="nil"/>
              <w:right w:val="nil"/>
            </w:tcBorders>
          </w:tcPr>
          <w:p w14:paraId="7004EE32"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left w:val="nil"/>
              <w:bottom w:val="nil"/>
              <w:right w:val="nil"/>
            </w:tcBorders>
          </w:tcPr>
          <w:p w14:paraId="0832FA11"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left w:val="nil"/>
              <w:bottom w:val="nil"/>
              <w:right w:val="nil"/>
            </w:tcBorders>
          </w:tcPr>
          <w:p w14:paraId="26B00211" w14:textId="77777777" w:rsidR="007D747E" w:rsidRPr="00CE0402" w:rsidRDefault="007D747E" w:rsidP="007D747E">
            <w:pPr>
              <w:ind w:right="-72"/>
              <w:jc w:val="right"/>
              <w:rPr>
                <w:rFonts w:cs="Arial"/>
                <w:color w:val="000000"/>
                <w:sz w:val="18"/>
                <w:szCs w:val="18"/>
                <w:lang w:val="en-GB"/>
              </w:rPr>
            </w:pPr>
          </w:p>
        </w:tc>
      </w:tr>
      <w:tr w:rsidR="007D747E" w:rsidRPr="00CE0402" w14:paraId="623F1080" w14:textId="77777777" w:rsidTr="00937039">
        <w:tc>
          <w:tcPr>
            <w:tcW w:w="3701" w:type="dxa"/>
            <w:tcBorders>
              <w:top w:val="nil"/>
              <w:left w:val="nil"/>
              <w:bottom w:val="nil"/>
              <w:right w:val="nil"/>
            </w:tcBorders>
          </w:tcPr>
          <w:p w14:paraId="087DAABE" w14:textId="5C2D75E5" w:rsidR="007D747E" w:rsidRPr="00CE0402" w:rsidRDefault="007D747E" w:rsidP="007D747E">
            <w:pPr>
              <w:ind w:left="-72"/>
              <w:rPr>
                <w:rFonts w:cs="Arial"/>
                <w:color w:val="000000"/>
                <w:sz w:val="18"/>
                <w:szCs w:val="18"/>
              </w:rPr>
            </w:pPr>
            <w:r w:rsidRPr="00CE0402">
              <w:rPr>
                <w:rFonts w:cs="Arial"/>
                <w:color w:val="000000"/>
                <w:sz w:val="18"/>
                <w:szCs w:val="18"/>
              </w:rPr>
              <w:t xml:space="preserve">Loss charge included </w:t>
            </w:r>
          </w:p>
          <w:p w14:paraId="580BE1AF" w14:textId="447680A7" w:rsidR="007D747E" w:rsidRPr="00CE0402" w:rsidRDefault="007D747E" w:rsidP="007D747E">
            <w:pPr>
              <w:ind w:left="-82" w:hanging="8"/>
              <w:rPr>
                <w:rFonts w:eastAsia="Arial Unicode MS" w:cs="Arial"/>
                <w:color w:val="000000"/>
                <w:sz w:val="18"/>
                <w:szCs w:val="18"/>
                <w:cs/>
              </w:rPr>
            </w:pPr>
            <w:r w:rsidRPr="00CE0402">
              <w:rPr>
                <w:rFonts w:cs="Arial"/>
                <w:color w:val="000000"/>
                <w:sz w:val="18"/>
                <w:szCs w:val="18"/>
              </w:rPr>
              <w:t xml:space="preserve">   in operating loss for:</w:t>
            </w:r>
          </w:p>
        </w:tc>
        <w:tc>
          <w:tcPr>
            <w:tcW w:w="1440" w:type="dxa"/>
            <w:tcBorders>
              <w:top w:val="nil"/>
              <w:left w:val="nil"/>
              <w:bottom w:val="nil"/>
              <w:right w:val="nil"/>
            </w:tcBorders>
          </w:tcPr>
          <w:p w14:paraId="5ADDEC49" w14:textId="77777777" w:rsidR="007D747E" w:rsidRPr="00CE0402" w:rsidRDefault="007D747E" w:rsidP="007D747E">
            <w:pPr>
              <w:ind w:right="-72"/>
              <w:jc w:val="right"/>
              <w:rPr>
                <w:rFonts w:cs="Arial"/>
                <w:color w:val="000000"/>
                <w:sz w:val="18"/>
                <w:szCs w:val="18"/>
                <w:lang w:val="en-GB"/>
              </w:rPr>
            </w:pPr>
          </w:p>
        </w:tc>
        <w:tc>
          <w:tcPr>
            <w:tcW w:w="1440" w:type="dxa"/>
            <w:tcBorders>
              <w:top w:val="nil"/>
              <w:left w:val="nil"/>
              <w:bottom w:val="nil"/>
              <w:right w:val="nil"/>
            </w:tcBorders>
          </w:tcPr>
          <w:p w14:paraId="0EBE9413" w14:textId="77777777" w:rsidR="007D747E" w:rsidRPr="00CE0402" w:rsidRDefault="007D747E" w:rsidP="007D747E">
            <w:pPr>
              <w:ind w:right="-72"/>
              <w:jc w:val="right"/>
              <w:rPr>
                <w:rFonts w:cs="Arial"/>
                <w:color w:val="000000"/>
                <w:sz w:val="18"/>
                <w:szCs w:val="18"/>
                <w:lang w:val="en-GB"/>
              </w:rPr>
            </w:pPr>
          </w:p>
        </w:tc>
        <w:tc>
          <w:tcPr>
            <w:tcW w:w="1440" w:type="dxa"/>
            <w:tcBorders>
              <w:top w:val="nil"/>
              <w:left w:val="nil"/>
              <w:bottom w:val="nil"/>
              <w:right w:val="nil"/>
            </w:tcBorders>
          </w:tcPr>
          <w:p w14:paraId="4043516D" w14:textId="77777777" w:rsidR="007D747E" w:rsidRPr="00CE0402" w:rsidRDefault="007D747E" w:rsidP="007D747E">
            <w:pPr>
              <w:ind w:right="-72"/>
              <w:jc w:val="right"/>
              <w:rPr>
                <w:rFonts w:cs="Arial"/>
                <w:color w:val="000000"/>
                <w:sz w:val="18"/>
                <w:szCs w:val="18"/>
                <w:lang w:val="en-GB"/>
              </w:rPr>
            </w:pPr>
          </w:p>
        </w:tc>
        <w:tc>
          <w:tcPr>
            <w:tcW w:w="1440" w:type="dxa"/>
            <w:tcBorders>
              <w:top w:val="nil"/>
              <w:left w:val="nil"/>
              <w:bottom w:val="nil"/>
              <w:right w:val="nil"/>
            </w:tcBorders>
          </w:tcPr>
          <w:p w14:paraId="7197A919" w14:textId="77777777" w:rsidR="007D747E" w:rsidRPr="00CE0402" w:rsidRDefault="007D747E" w:rsidP="007D747E">
            <w:pPr>
              <w:ind w:right="-72"/>
              <w:jc w:val="right"/>
              <w:rPr>
                <w:rFonts w:cs="Arial"/>
                <w:color w:val="000000"/>
                <w:sz w:val="18"/>
                <w:szCs w:val="18"/>
                <w:lang w:val="en-GB"/>
              </w:rPr>
            </w:pPr>
          </w:p>
        </w:tc>
      </w:tr>
      <w:tr w:rsidR="00C06535" w:rsidRPr="00CE0402" w14:paraId="7265FD94" w14:textId="77777777" w:rsidTr="00B77681">
        <w:tc>
          <w:tcPr>
            <w:tcW w:w="3701" w:type="dxa"/>
            <w:tcBorders>
              <w:top w:val="nil"/>
              <w:left w:val="nil"/>
              <w:bottom w:val="nil"/>
              <w:right w:val="nil"/>
            </w:tcBorders>
          </w:tcPr>
          <w:p w14:paraId="2868F869" w14:textId="77777777" w:rsidR="00C06535" w:rsidRPr="00CE0402" w:rsidRDefault="00C06535" w:rsidP="00C06535">
            <w:pPr>
              <w:ind w:left="-82" w:hanging="8"/>
              <w:rPr>
                <w:rFonts w:eastAsia="Arial Unicode MS" w:cs="Arial"/>
                <w:color w:val="000000"/>
                <w:sz w:val="18"/>
                <w:szCs w:val="18"/>
                <w:cs/>
              </w:rPr>
            </w:pPr>
            <w:r w:rsidRPr="00CE0402">
              <w:rPr>
                <w:rFonts w:cs="Arial"/>
                <w:color w:val="000000"/>
                <w:sz w:val="18"/>
                <w:szCs w:val="18"/>
              </w:rPr>
              <w:t>Retirement benefits</w:t>
            </w:r>
          </w:p>
        </w:tc>
        <w:tc>
          <w:tcPr>
            <w:tcW w:w="1440" w:type="dxa"/>
            <w:tcBorders>
              <w:top w:val="nil"/>
              <w:left w:val="nil"/>
              <w:bottom w:val="single" w:sz="4" w:space="0" w:color="auto"/>
              <w:right w:val="nil"/>
            </w:tcBorders>
          </w:tcPr>
          <w:p w14:paraId="5E0E9BED" w14:textId="0BA773DC" w:rsidR="00C06535" w:rsidRPr="00CE0402" w:rsidRDefault="00C06535" w:rsidP="00C06535">
            <w:pPr>
              <w:ind w:right="-72"/>
              <w:jc w:val="right"/>
              <w:rPr>
                <w:rFonts w:cs="Arial"/>
                <w:color w:val="000000"/>
                <w:sz w:val="18"/>
                <w:szCs w:val="18"/>
                <w:lang w:val="en-GB"/>
              </w:rPr>
            </w:pPr>
            <w:r w:rsidRPr="00CE0402">
              <w:rPr>
                <w:rFonts w:cs="Arial"/>
                <w:sz w:val="18"/>
                <w:szCs w:val="18"/>
              </w:rPr>
              <w:t>43,158</w:t>
            </w:r>
          </w:p>
        </w:tc>
        <w:tc>
          <w:tcPr>
            <w:tcW w:w="1440" w:type="dxa"/>
            <w:tcBorders>
              <w:top w:val="nil"/>
              <w:left w:val="nil"/>
              <w:bottom w:val="single" w:sz="4" w:space="0" w:color="auto"/>
              <w:right w:val="nil"/>
            </w:tcBorders>
          </w:tcPr>
          <w:p w14:paraId="7180AD62" w14:textId="5694F7CB" w:rsidR="00C06535" w:rsidRPr="00CE0402" w:rsidRDefault="00C06535" w:rsidP="00C06535">
            <w:pPr>
              <w:ind w:right="-72"/>
              <w:jc w:val="right"/>
              <w:rPr>
                <w:rFonts w:cs="Arial"/>
                <w:color w:val="000000"/>
                <w:sz w:val="18"/>
                <w:szCs w:val="18"/>
                <w:lang w:val="en-GB"/>
              </w:rPr>
            </w:pPr>
            <w:r w:rsidRPr="00CE0402">
              <w:rPr>
                <w:rFonts w:cs="Arial"/>
                <w:sz w:val="18"/>
                <w:szCs w:val="18"/>
              </w:rPr>
              <w:t>34,700</w:t>
            </w:r>
          </w:p>
        </w:tc>
        <w:tc>
          <w:tcPr>
            <w:tcW w:w="1440" w:type="dxa"/>
            <w:tcBorders>
              <w:top w:val="nil"/>
              <w:left w:val="nil"/>
              <w:bottom w:val="single" w:sz="4" w:space="0" w:color="auto"/>
              <w:right w:val="nil"/>
            </w:tcBorders>
          </w:tcPr>
          <w:p w14:paraId="70888415" w14:textId="2BF30A07" w:rsidR="00C06535" w:rsidRPr="00CE0402" w:rsidRDefault="00C06535" w:rsidP="00C06535">
            <w:pPr>
              <w:ind w:right="-72"/>
              <w:jc w:val="right"/>
              <w:rPr>
                <w:rFonts w:cs="Arial"/>
                <w:color w:val="000000"/>
                <w:sz w:val="18"/>
                <w:szCs w:val="18"/>
                <w:lang w:val="en-GB"/>
              </w:rPr>
            </w:pPr>
            <w:r w:rsidRPr="00CE0402">
              <w:rPr>
                <w:rFonts w:cs="Arial"/>
                <w:sz w:val="18"/>
                <w:szCs w:val="18"/>
              </w:rPr>
              <w:t>9,475</w:t>
            </w:r>
          </w:p>
        </w:tc>
        <w:tc>
          <w:tcPr>
            <w:tcW w:w="1440" w:type="dxa"/>
            <w:tcBorders>
              <w:top w:val="nil"/>
              <w:left w:val="nil"/>
              <w:bottom w:val="single" w:sz="4" w:space="0" w:color="auto"/>
              <w:right w:val="nil"/>
            </w:tcBorders>
          </w:tcPr>
          <w:p w14:paraId="404000A8" w14:textId="63A0DEDE" w:rsidR="00C06535" w:rsidRPr="00CE0402" w:rsidRDefault="00C06535" w:rsidP="00C06535">
            <w:pPr>
              <w:ind w:right="-72"/>
              <w:jc w:val="right"/>
              <w:rPr>
                <w:rFonts w:cs="Arial"/>
                <w:color w:val="000000"/>
                <w:sz w:val="18"/>
                <w:szCs w:val="18"/>
                <w:lang w:val="en-GB"/>
              </w:rPr>
            </w:pPr>
            <w:r w:rsidRPr="00CE0402">
              <w:rPr>
                <w:rFonts w:cs="Arial"/>
                <w:sz w:val="18"/>
                <w:szCs w:val="18"/>
              </w:rPr>
              <w:t>5,820</w:t>
            </w:r>
          </w:p>
        </w:tc>
      </w:tr>
      <w:tr w:rsidR="007D747E" w:rsidRPr="00CE0402" w14:paraId="726E7F9B" w14:textId="77777777" w:rsidTr="00937039">
        <w:tc>
          <w:tcPr>
            <w:tcW w:w="3701" w:type="dxa"/>
            <w:tcBorders>
              <w:top w:val="nil"/>
              <w:left w:val="nil"/>
              <w:bottom w:val="nil"/>
              <w:right w:val="nil"/>
            </w:tcBorders>
          </w:tcPr>
          <w:p w14:paraId="4DBDFAB8" w14:textId="77777777" w:rsidR="007D747E" w:rsidRPr="00CE0402" w:rsidRDefault="007D747E" w:rsidP="007D747E">
            <w:pPr>
              <w:ind w:left="-82" w:hanging="8"/>
              <w:rPr>
                <w:rFonts w:eastAsia="Arial Unicode MS" w:cs="Arial"/>
                <w:color w:val="000000"/>
                <w:sz w:val="18"/>
                <w:szCs w:val="18"/>
                <w:cs/>
              </w:rPr>
            </w:pPr>
          </w:p>
        </w:tc>
        <w:tc>
          <w:tcPr>
            <w:tcW w:w="1440" w:type="dxa"/>
            <w:tcBorders>
              <w:top w:val="single" w:sz="4" w:space="0" w:color="auto"/>
              <w:left w:val="nil"/>
              <w:bottom w:val="nil"/>
              <w:right w:val="nil"/>
            </w:tcBorders>
          </w:tcPr>
          <w:p w14:paraId="0C484AAD"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left w:val="nil"/>
              <w:bottom w:val="nil"/>
              <w:right w:val="nil"/>
            </w:tcBorders>
          </w:tcPr>
          <w:p w14:paraId="4C657C8E"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left w:val="nil"/>
              <w:bottom w:val="nil"/>
              <w:right w:val="nil"/>
            </w:tcBorders>
          </w:tcPr>
          <w:p w14:paraId="6C6825C8"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left w:val="nil"/>
              <w:bottom w:val="nil"/>
              <w:right w:val="nil"/>
            </w:tcBorders>
          </w:tcPr>
          <w:p w14:paraId="727E4D75" w14:textId="77777777" w:rsidR="007D747E" w:rsidRPr="00CE0402" w:rsidRDefault="007D747E" w:rsidP="007D747E">
            <w:pPr>
              <w:ind w:right="-72"/>
              <w:jc w:val="right"/>
              <w:rPr>
                <w:rFonts w:cs="Arial"/>
                <w:color w:val="000000"/>
                <w:sz w:val="18"/>
                <w:szCs w:val="18"/>
                <w:lang w:val="en-GB"/>
              </w:rPr>
            </w:pPr>
          </w:p>
        </w:tc>
      </w:tr>
      <w:tr w:rsidR="007D747E" w:rsidRPr="00CE0402" w14:paraId="19CBD8E0" w14:textId="77777777" w:rsidTr="00937039">
        <w:tc>
          <w:tcPr>
            <w:tcW w:w="3701" w:type="dxa"/>
            <w:tcBorders>
              <w:top w:val="nil"/>
              <w:left w:val="nil"/>
              <w:bottom w:val="nil"/>
              <w:right w:val="nil"/>
            </w:tcBorders>
          </w:tcPr>
          <w:p w14:paraId="14225220" w14:textId="77777777" w:rsidR="007D747E" w:rsidRPr="00CE0402" w:rsidRDefault="007D747E" w:rsidP="007D747E">
            <w:pPr>
              <w:ind w:left="-82" w:hanging="8"/>
              <w:rPr>
                <w:rFonts w:eastAsia="Arial Unicode MS" w:cs="Arial"/>
                <w:color w:val="000000"/>
                <w:sz w:val="18"/>
                <w:szCs w:val="18"/>
                <w:cs/>
              </w:rPr>
            </w:pPr>
            <w:r w:rsidRPr="00CE0402">
              <w:rPr>
                <w:rFonts w:cs="Arial"/>
                <w:color w:val="000000"/>
                <w:sz w:val="18"/>
                <w:szCs w:val="18"/>
              </w:rPr>
              <w:t>Remeasurement for:</w:t>
            </w:r>
          </w:p>
        </w:tc>
        <w:tc>
          <w:tcPr>
            <w:tcW w:w="1440" w:type="dxa"/>
            <w:tcBorders>
              <w:top w:val="nil"/>
              <w:left w:val="nil"/>
              <w:bottom w:val="nil"/>
              <w:right w:val="nil"/>
            </w:tcBorders>
          </w:tcPr>
          <w:p w14:paraId="03B55000" w14:textId="77777777" w:rsidR="007D747E" w:rsidRPr="00CE0402" w:rsidRDefault="007D747E" w:rsidP="007D747E">
            <w:pPr>
              <w:ind w:right="-72"/>
              <w:jc w:val="right"/>
              <w:rPr>
                <w:rFonts w:cs="Arial"/>
                <w:color w:val="000000"/>
                <w:sz w:val="18"/>
                <w:szCs w:val="18"/>
                <w:lang w:val="en-GB"/>
              </w:rPr>
            </w:pPr>
          </w:p>
        </w:tc>
        <w:tc>
          <w:tcPr>
            <w:tcW w:w="1440" w:type="dxa"/>
            <w:tcBorders>
              <w:top w:val="nil"/>
              <w:left w:val="nil"/>
              <w:bottom w:val="nil"/>
              <w:right w:val="nil"/>
            </w:tcBorders>
          </w:tcPr>
          <w:p w14:paraId="5DCAB038" w14:textId="77777777" w:rsidR="007D747E" w:rsidRPr="00CE0402" w:rsidRDefault="007D747E" w:rsidP="007D747E">
            <w:pPr>
              <w:ind w:right="-72"/>
              <w:jc w:val="right"/>
              <w:rPr>
                <w:rFonts w:cs="Arial"/>
                <w:color w:val="000000"/>
                <w:sz w:val="18"/>
                <w:szCs w:val="18"/>
                <w:lang w:val="en-GB"/>
              </w:rPr>
            </w:pPr>
          </w:p>
        </w:tc>
        <w:tc>
          <w:tcPr>
            <w:tcW w:w="1440" w:type="dxa"/>
            <w:tcBorders>
              <w:top w:val="nil"/>
              <w:left w:val="nil"/>
              <w:bottom w:val="nil"/>
              <w:right w:val="nil"/>
            </w:tcBorders>
          </w:tcPr>
          <w:p w14:paraId="43D7323B" w14:textId="77777777" w:rsidR="007D747E" w:rsidRPr="00CE0402" w:rsidRDefault="007D747E" w:rsidP="007D747E">
            <w:pPr>
              <w:ind w:right="-72"/>
              <w:jc w:val="right"/>
              <w:rPr>
                <w:rFonts w:cs="Arial"/>
                <w:color w:val="000000"/>
                <w:sz w:val="18"/>
                <w:szCs w:val="18"/>
                <w:lang w:val="en-GB"/>
              </w:rPr>
            </w:pPr>
          </w:p>
        </w:tc>
        <w:tc>
          <w:tcPr>
            <w:tcW w:w="1440" w:type="dxa"/>
            <w:tcBorders>
              <w:top w:val="nil"/>
              <w:left w:val="nil"/>
              <w:bottom w:val="nil"/>
              <w:right w:val="nil"/>
            </w:tcBorders>
          </w:tcPr>
          <w:p w14:paraId="31AECBC3" w14:textId="77777777" w:rsidR="007D747E" w:rsidRPr="00CE0402" w:rsidRDefault="007D747E" w:rsidP="007D747E">
            <w:pPr>
              <w:ind w:right="-72"/>
              <w:jc w:val="right"/>
              <w:rPr>
                <w:rFonts w:cs="Arial"/>
                <w:color w:val="000000"/>
                <w:sz w:val="18"/>
                <w:szCs w:val="18"/>
                <w:lang w:val="en-GB"/>
              </w:rPr>
            </w:pPr>
          </w:p>
        </w:tc>
      </w:tr>
      <w:tr w:rsidR="007C7FA4" w:rsidRPr="00CE0402" w14:paraId="0A45F112" w14:textId="77777777" w:rsidTr="00AC092F">
        <w:tc>
          <w:tcPr>
            <w:tcW w:w="3701" w:type="dxa"/>
            <w:tcBorders>
              <w:top w:val="nil"/>
              <w:left w:val="nil"/>
              <w:bottom w:val="nil"/>
              <w:right w:val="nil"/>
            </w:tcBorders>
          </w:tcPr>
          <w:p w14:paraId="3C4BC578" w14:textId="77777777" w:rsidR="007C7FA4" w:rsidRPr="00CE0402" w:rsidRDefault="007C7FA4" w:rsidP="007C7FA4">
            <w:pPr>
              <w:ind w:left="-82" w:hanging="8"/>
              <w:rPr>
                <w:rFonts w:eastAsia="Arial Unicode MS" w:cs="Arial"/>
                <w:color w:val="000000"/>
                <w:sz w:val="18"/>
                <w:szCs w:val="18"/>
                <w:cs/>
              </w:rPr>
            </w:pPr>
            <w:r w:rsidRPr="00CE0402">
              <w:rPr>
                <w:rFonts w:cs="Arial"/>
                <w:color w:val="000000"/>
                <w:sz w:val="18"/>
                <w:szCs w:val="18"/>
              </w:rPr>
              <w:t>Retirement benefits</w:t>
            </w:r>
          </w:p>
        </w:tc>
        <w:tc>
          <w:tcPr>
            <w:tcW w:w="1440" w:type="dxa"/>
            <w:tcBorders>
              <w:top w:val="nil"/>
              <w:left w:val="nil"/>
              <w:bottom w:val="single" w:sz="4" w:space="0" w:color="auto"/>
              <w:right w:val="nil"/>
            </w:tcBorders>
          </w:tcPr>
          <w:p w14:paraId="41E359FF" w14:textId="7C381279" w:rsidR="007C7FA4" w:rsidRPr="00CE0402" w:rsidRDefault="007C7FA4" w:rsidP="007C7FA4">
            <w:pPr>
              <w:ind w:right="-72"/>
              <w:jc w:val="right"/>
              <w:rPr>
                <w:rFonts w:cs="Arial"/>
                <w:color w:val="000000"/>
                <w:sz w:val="18"/>
                <w:szCs w:val="18"/>
                <w:lang w:val="en-GB"/>
              </w:rPr>
            </w:pPr>
            <w:r w:rsidRPr="00CE0402">
              <w:rPr>
                <w:rFonts w:cs="Arial"/>
                <w:sz w:val="18"/>
                <w:szCs w:val="18"/>
              </w:rPr>
              <w:t xml:space="preserve"> (29,313)</w:t>
            </w:r>
          </w:p>
        </w:tc>
        <w:tc>
          <w:tcPr>
            <w:tcW w:w="1440" w:type="dxa"/>
            <w:tcBorders>
              <w:top w:val="nil"/>
              <w:left w:val="nil"/>
              <w:bottom w:val="single" w:sz="4" w:space="0" w:color="auto"/>
              <w:right w:val="nil"/>
            </w:tcBorders>
          </w:tcPr>
          <w:p w14:paraId="4A005777" w14:textId="6F2EB91B" w:rsidR="007C7FA4" w:rsidRPr="00CE0402" w:rsidRDefault="007C7FA4" w:rsidP="007C7FA4">
            <w:pPr>
              <w:ind w:right="-72"/>
              <w:jc w:val="right"/>
              <w:rPr>
                <w:rFonts w:cs="Arial"/>
                <w:color w:val="000000"/>
                <w:sz w:val="18"/>
                <w:szCs w:val="18"/>
                <w:lang w:val="en-GB"/>
              </w:rPr>
            </w:pPr>
            <w:r w:rsidRPr="00CE0402">
              <w:rPr>
                <w:rFonts w:cs="Arial"/>
                <w:sz w:val="18"/>
                <w:szCs w:val="18"/>
              </w:rPr>
              <w:t>(13,514)</w:t>
            </w:r>
          </w:p>
        </w:tc>
        <w:tc>
          <w:tcPr>
            <w:tcW w:w="1440" w:type="dxa"/>
            <w:tcBorders>
              <w:top w:val="nil"/>
              <w:left w:val="nil"/>
              <w:bottom w:val="single" w:sz="4" w:space="0" w:color="auto"/>
              <w:right w:val="nil"/>
            </w:tcBorders>
          </w:tcPr>
          <w:p w14:paraId="0A28432E" w14:textId="6E802F66" w:rsidR="007C7FA4" w:rsidRPr="00CE0402" w:rsidRDefault="007C7FA4" w:rsidP="007C7FA4">
            <w:pPr>
              <w:ind w:right="-72"/>
              <w:jc w:val="right"/>
              <w:rPr>
                <w:rFonts w:cs="Arial"/>
                <w:color w:val="000000"/>
                <w:sz w:val="18"/>
                <w:szCs w:val="18"/>
                <w:lang w:val="en-GB"/>
              </w:rPr>
            </w:pPr>
            <w:r w:rsidRPr="00CE0402">
              <w:rPr>
                <w:rFonts w:cs="Arial"/>
                <w:sz w:val="18"/>
                <w:szCs w:val="18"/>
              </w:rPr>
              <w:t>(6,075)</w:t>
            </w:r>
          </w:p>
        </w:tc>
        <w:tc>
          <w:tcPr>
            <w:tcW w:w="1440" w:type="dxa"/>
            <w:tcBorders>
              <w:top w:val="nil"/>
              <w:left w:val="nil"/>
              <w:bottom w:val="single" w:sz="4" w:space="0" w:color="auto"/>
              <w:right w:val="nil"/>
            </w:tcBorders>
          </w:tcPr>
          <w:p w14:paraId="45A5F21C" w14:textId="1E209B00" w:rsidR="007C7FA4" w:rsidRPr="00CE0402" w:rsidRDefault="007C7FA4" w:rsidP="007C7FA4">
            <w:pPr>
              <w:ind w:right="-72"/>
              <w:jc w:val="right"/>
              <w:rPr>
                <w:rFonts w:cs="Arial"/>
                <w:color w:val="000000"/>
                <w:sz w:val="18"/>
                <w:szCs w:val="18"/>
                <w:lang w:val="en-GB"/>
              </w:rPr>
            </w:pPr>
            <w:r w:rsidRPr="00CE0402">
              <w:rPr>
                <w:rFonts w:cs="Arial"/>
                <w:sz w:val="18"/>
                <w:szCs w:val="18"/>
              </w:rPr>
              <w:t>7,016</w:t>
            </w:r>
          </w:p>
        </w:tc>
      </w:tr>
    </w:tbl>
    <w:p w14:paraId="383DEB4C" w14:textId="3B3DFAAE" w:rsidR="00DE2F40" w:rsidRPr="00CE0402" w:rsidRDefault="00DE2F40" w:rsidP="0041128C">
      <w:pPr>
        <w:ind w:firstLine="7"/>
        <w:jc w:val="thaiDistribute"/>
        <w:rPr>
          <w:rFonts w:cs="Arial"/>
          <w:color w:val="000000"/>
          <w:sz w:val="18"/>
          <w:szCs w:val="18"/>
        </w:rPr>
      </w:pPr>
    </w:p>
    <w:p w14:paraId="7DD5D5CA" w14:textId="77777777" w:rsidR="0058169C" w:rsidRPr="00CE0402" w:rsidRDefault="0058169C" w:rsidP="0041128C">
      <w:pPr>
        <w:ind w:firstLine="7"/>
        <w:jc w:val="thaiDistribute"/>
        <w:rPr>
          <w:rFonts w:cs="Arial"/>
          <w:color w:val="000000"/>
          <w:sz w:val="18"/>
          <w:szCs w:val="18"/>
        </w:rPr>
      </w:pPr>
      <w:r w:rsidRPr="00CE0402">
        <w:rPr>
          <w:rFonts w:cs="Arial"/>
          <w:color w:val="000000"/>
          <w:sz w:val="18"/>
          <w:szCs w:val="18"/>
        </w:rPr>
        <w:t>The movements in the defined benefit obligation during the year are as follows:</w:t>
      </w:r>
    </w:p>
    <w:p w14:paraId="0F77A9F6" w14:textId="77777777" w:rsidR="0058169C" w:rsidRPr="00CE0402" w:rsidRDefault="0058169C" w:rsidP="0041128C">
      <w:pPr>
        <w:tabs>
          <w:tab w:val="left" w:pos="540"/>
        </w:tabs>
        <w:autoSpaceDE w:val="0"/>
        <w:autoSpaceDN w:val="0"/>
        <w:adjustRightInd w:val="0"/>
        <w:jc w:val="thaiDistribute"/>
        <w:rPr>
          <w:rFonts w:cs="Arial"/>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58169C" w:rsidRPr="00CE0402" w14:paraId="114EFE25" w14:textId="77777777" w:rsidTr="00DE2F40">
        <w:trPr>
          <w:cantSplit/>
        </w:trPr>
        <w:tc>
          <w:tcPr>
            <w:tcW w:w="3708" w:type="dxa"/>
          </w:tcPr>
          <w:p w14:paraId="7CBFF457" w14:textId="77777777" w:rsidR="0058169C" w:rsidRPr="00CE0402" w:rsidRDefault="0058169C" w:rsidP="00DE2F40">
            <w:pPr>
              <w:tabs>
                <w:tab w:val="left" w:pos="960"/>
              </w:tabs>
              <w:ind w:left="-101" w:hanging="533"/>
              <w:jc w:val="thaiDistribute"/>
              <w:rPr>
                <w:rFonts w:cs="Arial"/>
                <w:color w:val="000000"/>
                <w:sz w:val="18"/>
                <w:szCs w:val="18"/>
                <w:cs/>
              </w:rPr>
            </w:pPr>
          </w:p>
        </w:tc>
        <w:tc>
          <w:tcPr>
            <w:tcW w:w="2880" w:type="dxa"/>
            <w:gridSpan w:val="2"/>
            <w:tcBorders>
              <w:bottom w:val="single" w:sz="4" w:space="0" w:color="auto"/>
            </w:tcBorders>
            <w:vAlign w:val="bottom"/>
          </w:tcPr>
          <w:p w14:paraId="6B0DB3BA" w14:textId="77777777" w:rsidR="0058169C" w:rsidRPr="00CE0402" w:rsidRDefault="0058169C" w:rsidP="00DE2F40">
            <w:pPr>
              <w:ind w:right="-72"/>
              <w:jc w:val="center"/>
              <w:rPr>
                <w:rFonts w:cs="Arial"/>
                <w:b/>
                <w:bCs/>
                <w:color w:val="000000"/>
                <w:sz w:val="18"/>
                <w:szCs w:val="18"/>
              </w:rPr>
            </w:pPr>
            <w:r w:rsidRPr="00CE0402">
              <w:rPr>
                <w:rFonts w:cs="Arial"/>
                <w:b/>
                <w:bCs/>
                <w:color w:val="000000"/>
                <w:sz w:val="18"/>
                <w:szCs w:val="18"/>
              </w:rPr>
              <w:t xml:space="preserve">Consolidated </w:t>
            </w:r>
          </w:p>
          <w:p w14:paraId="07B4C5CF" w14:textId="77777777" w:rsidR="0058169C" w:rsidRPr="00CE0402" w:rsidRDefault="0058169C" w:rsidP="00DE2F40">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3D154495" w14:textId="77777777" w:rsidR="0058169C" w:rsidRPr="00CE0402" w:rsidRDefault="0058169C" w:rsidP="00DE2F40">
            <w:pPr>
              <w:ind w:right="-72"/>
              <w:jc w:val="center"/>
              <w:rPr>
                <w:rFonts w:cs="Arial"/>
                <w:b/>
                <w:bCs/>
                <w:color w:val="000000"/>
                <w:sz w:val="18"/>
                <w:szCs w:val="18"/>
              </w:rPr>
            </w:pPr>
            <w:r w:rsidRPr="00CE0402">
              <w:rPr>
                <w:rFonts w:cs="Arial"/>
                <w:b/>
                <w:bCs/>
                <w:color w:val="000000"/>
                <w:sz w:val="18"/>
                <w:szCs w:val="18"/>
              </w:rPr>
              <w:t xml:space="preserve">Separate </w:t>
            </w:r>
          </w:p>
          <w:p w14:paraId="73F4CC50" w14:textId="77777777" w:rsidR="0058169C" w:rsidRPr="00CE0402" w:rsidRDefault="0058169C" w:rsidP="00DE2F40">
            <w:pPr>
              <w:ind w:right="-72"/>
              <w:jc w:val="center"/>
              <w:rPr>
                <w:rFonts w:cs="Arial"/>
                <w:b/>
                <w:bCs/>
                <w:color w:val="000000"/>
                <w:sz w:val="18"/>
                <w:szCs w:val="18"/>
              </w:rPr>
            </w:pPr>
            <w:r w:rsidRPr="00CE0402">
              <w:rPr>
                <w:rFonts w:cs="Arial"/>
                <w:b/>
                <w:bCs/>
                <w:color w:val="000000"/>
                <w:sz w:val="18"/>
                <w:szCs w:val="18"/>
              </w:rPr>
              <w:t>financial statements</w:t>
            </w:r>
          </w:p>
        </w:tc>
      </w:tr>
      <w:tr w:rsidR="007D747E" w:rsidRPr="00CE0402" w14:paraId="5CB023FA" w14:textId="77777777" w:rsidTr="00DE2F40">
        <w:trPr>
          <w:cantSplit/>
        </w:trPr>
        <w:tc>
          <w:tcPr>
            <w:tcW w:w="3708" w:type="dxa"/>
          </w:tcPr>
          <w:p w14:paraId="1E788645" w14:textId="77777777" w:rsidR="007D747E" w:rsidRPr="00CE0402" w:rsidRDefault="007D747E" w:rsidP="007D747E">
            <w:pPr>
              <w:pStyle w:val="Heading6"/>
              <w:tabs>
                <w:tab w:val="left" w:pos="3582"/>
              </w:tabs>
              <w:ind w:left="-101"/>
              <w:rPr>
                <w:rFonts w:ascii="Arial" w:hAnsi="Arial" w:cs="Arial"/>
                <w:color w:val="000000"/>
                <w:sz w:val="18"/>
                <w:szCs w:val="18"/>
                <w:cs/>
                <w:lang w:val="en-GB" w:eastAsia="en-US"/>
              </w:rPr>
            </w:pPr>
          </w:p>
        </w:tc>
        <w:tc>
          <w:tcPr>
            <w:tcW w:w="1440" w:type="dxa"/>
            <w:tcBorders>
              <w:bottom w:val="single" w:sz="4" w:space="0" w:color="auto"/>
            </w:tcBorders>
            <w:vAlign w:val="bottom"/>
          </w:tcPr>
          <w:p w14:paraId="77E8F10E"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3FDEDA6B" w14:textId="3E749AD3"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19563573"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10628433" w14:textId="1B4D2FCE"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71E7F190"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0B2375FB" w14:textId="6A2B13BA"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5C531580"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2937CC94" w14:textId="7A6CC7C2"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4781934D" w14:textId="77777777" w:rsidTr="00DE2F40">
        <w:trPr>
          <w:cantSplit/>
        </w:trPr>
        <w:tc>
          <w:tcPr>
            <w:tcW w:w="3708" w:type="dxa"/>
          </w:tcPr>
          <w:p w14:paraId="6C612255" w14:textId="77777777" w:rsidR="0058169C" w:rsidRPr="00CE0402" w:rsidRDefault="0058169C" w:rsidP="00DE2F40">
            <w:pPr>
              <w:pStyle w:val="Heading6"/>
              <w:ind w:left="-101"/>
              <w:jc w:val="left"/>
              <w:rPr>
                <w:rFonts w:ascii="Arial" w:hAnsi="Arial" w:cs="Arial"/>
                <w:color w:val="000000"/>
                <w:sz w:val="18"/>
                <w:szCs w:val="18"/>
                <w:cs/>
                <w:lang w:val="en-US" w:eastAsia="en-US"/>
              </w:rPr>
            </w:pPr>
          </w:p>
        </w:tc>
        <w:tc>
          <w:tcPr>
            <w:tcW w:w="1440" w:type="dxa"/>
            <w:tcBorders>
              <w:top w:val="single" w:sz="4" w:space="0" w:color="auto"/>
            </w:tcBorders>
          </w:tcPr>
          <w:p w14:paraId="656F0206" w14:textId="77777777" w:rsidR="0058169C" w:rsidRPr="00CE0402" w:rsidRDefault="0058169C" w:rsidP="00DE2F40">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tcPr>
          <w:p w14:paraId="6EAD96CA" w14:textId="77777777" w:rsidR="0058169C" w:rsidRPr="00CE0402" w:rsidRDefault="0058169C" w:rsidP="00DE2F40">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tcPr>
          <w:p w14:paraId="147EB1D5" w14:textId="77777777" w:rsidR="0058169C" w:rsidRPr="00CE0402" w:rsidRDefault="0058169C" w:rsidP="00DE2F40">
            <w:pPr>
              <w:pStyle w:val="Heading1"/>
              <w:spacing w:line="240" w:lineRule="auto"/>
              <w:ind w:right="-72"/>
              <w:jc w:val="right"/>
              <w:rPr>
                <w:rFonts w:ascii="Arial" w:hAnsi="Arial" w:cs="Arial"/>
                <w:color w:val="000000"/>
                <w:sz w:val="18"/>
                <w:szCs w:val="18"/>
                <w:cs/>
                <w:lang w:val="en-US" w:eastAsia="en-US"/>
              </w:rPr>
            </w:pPr>
          </w:p>
        </w:tc>
        <w:tc>
          <w:tcPr>
            <w:tcW w:w="1440" w:type="dxa"/>
            <w:tcBorders>
              <w:top w:val="single" w:sz="4" w:space="0" w:color="auto"/>
            </w:tcBorders>
          </w:tcPr>
          <w:p w14:paraId="5B78E1F6" w14:textId="77777777" w:rsidR="0058169C" w:rsidRPr="00CE0402" w:rsidRDefault="0058169C" w:rsidP="00DE2F40">
            <w:pPr>
              <w:pStyle w:val="Heading1"/>
              <w:spacing w:line="240" w:lineRule="auto"/>
              <w:ind w:right="-72"/>
              <w:jc w:val="right"/>
              <w:rPr>
                <w:rFonts w:ascii="Arial" w:hAnsi="Arial" w:cs="Arial"/>
                <w:color w:val="000000"/>
                <w:sz w:val="18"/>
                <w:szCs w:val="18"/>
                <w:cs/>
                <w:lang w:val="en-US" w:eastAsia="en-US"/>
              </w:rPr>
            </w:pPr>
          </w:p>
        </w:tc>
      </w:tr>
      <w:tr w:rsidR="00DF6F70" w:rsidRPr="00CE0402" w14:paraId="7814B156" w14:textId="77777777" w:rsidTr="007D747E">
        <w:trPr>
          <w:cantSplit/>
          <w:trHeight w:val="225"/>
        </w:trPr>
        <w:tc>
          <w:tcPr>
            <w:tcW w:w="3708" w:type="dxa"/>
          </w:tcPr>
          <w:p w14:paraId="50FCD141" w14:textId="34A3AD2E" w:rsidR="00DF6F70" w:rsidRPr="00CE0402" w:rsidRDefault="00DF6F70" w:rsidP="00DF6F70">
            <w:pPr>
              <w:pStyle w:val="Heading6"/>
              <w:ind w:left="-111"/>
              <w:jc w:val="left"/>
              <w:rPr>
                <w:rFonts w:ascii="Arial" w:hAnsi="Arial" w:cs="Arial"/>
                <w:color w:val="000000"/>
                <w:sz w:val="18"/>
                <w:szCs w:val="18"/>
                <w:cs/>
                <w:lang w:val="en-GB" w:eastAsia="en-US"/>
              </w:rPr>
            </w:pPr>
            <w:r w:rsidRPr="00CE0402">
              <w:rPr>
                <w:rFonts w:ascii="Arial" w:hAnsi="Arial" w:cs="Arial"/>
                <w:color w:val="000000"/>
                <w:sz w:val="18"/>
                <w:szCs w:val="18"/>
              </w:rPr>
              <w:t xml:space="preserve">At </w:t>
            </w:r>
            <w:r w:rsidRPr="00CE0402">
              <w:rPr>
                <w:rFonts w:ascii="Arial" w:hAnsi="Arial" w:cs="Arial"/>
                <w:color w:val="000000"/>
                <w:sz w:val="18"/>
                <w:szCs w:val="18"/>
                <w:lang w:val="en-GB"/>
              </w:rPr>
              <w:t>1</w:t>
            </w:r>
            <w:r w:rsidRPr="00CE0402">
              <w:rPr>
                <w:rFonts w:ascii="Arial" w:hAnsi="Arial" w:cs="Arial"/>
                <w:color w:val="000000"/>
                <w:sz w:val="18"/>
                <w:szCs w:val="18"/>
              </w:rPr>
              <w:t xml:space="preserve"> January</w:t>
            </w:r>
          </w:p>
        </w:tc>
        <w:tc>
          <w:tcPr>
            <w:tcW w:w="1440" w:type="dxa"/>
          </w:tcPr>
          <w:p w14:paraId="0DF4941E" w14:textId="759A6965" w:rsidR="00DF6F70" w:rsidRPr="00CE0402" w:rsidRDefault="00DF6F70" w:rsidP="00DF6F70">
            <w:pPr>
              <w:ind w:right="-72"/>
              <w:jc w:val="right"/>
              <w:rPr>
                <w:rFonts w:cs="Arial"/>
                <w:color w:val="000000"/>
                <w:sz w:val="18"/>
                <w:szCs w:val="18"/>
                <w:cs/>
                <w:lang w:val="en-GB"/>
              </w:rPr>
            </w:pPr>
            <w:r w:rsidRPr="00CE0402">
              <w:rPr>
                <w:rFonts w:cs="Arial"/>
                <w:sz w:val="18"/>
                <w:szCs w:val="18"/>
              </w:rPr>
              <w:t xml:space="preserve"> 178,163 </w:t>
            </w:r>
          </w:p>
        </w:tc>
        <w:tc>
          <w:tcPr>
            <w:tcW w:w="1440" w:type="dxa"/>
          </w:tcPr>
          <w:p w14:paraId="7AE2ECC8" w14:textId="4CADFF87" w:rsidR="00DF6F70" w:rsidRPr="00CE0402" w:rsidRDefault="00DF6F70" w:rsidP="00DF6F70">
            <w:pPr>
              <w:pStyle w:val="Heading1"/>
              <w:spacing w:line="240" w:lineRule="auto"/>
              <w:ind w:right="-72" w:firstLine="0"/>
              <w:jc w:val="right"/>
              <w:rPr>
                <w:rFonts w:ascii="Arial" w:hAnsi="Arial" w:cs="Arial"/>
                <w:color w:val="000000"/>
                <w:sz w:val="18"/>
                <w:szCs w:val="18"/>
                <w:cs/>
                <w:lang w:val="en-GB" w:eastAsia="en-US"/>
              </w:rPr>
            </w:pPr>
            <w:r w:rsidRPr="00CE0402">
              <w:rPr>
                <w:rFonts w:ascii="Arial" w:hAnsi="Arial" w:cs="Arial"/>
                <w:sz w:val="18"/>
                <w:szCs w:val="18"/>
              </w:rPr>
              <w:t>181,111</w:t>
            </w:r>
          </w:p>
        </w:tc>
        <w:tc>
          <w:tcPr>
            <w:tcW w:w="1440" w:type="dxa"/>
          </w:tcPr>
          <w:p w14:paraId="6EA2A319" w14:textId="4A30AF6A" w:rsidR="00DF6F70" w:rsidRPr="00CE0402" w:rsidRDefault="00DF6F70" w:rsidP="00DF6F70">
            <w:pPr>
              <w:ind w:right="-72"/>
              <w:jc w:val="right"/>
              <w:rPr>
                <w:rFonts w:cs="Arial"/>
                <w:color w:val="000000"/>
                <w:sz w:val="18"/>
                <w:szCs w:val="18"/>
                <w:cs/>
                <w:lang w:val="en-GB"/>
              </w:rPr>
            </w:pPr>
            <w:r w:rsidRPr="00CE0402">
              <w:rPr>
                <w:rFonts w:cs="Arial"/>
                <w:sz w:val="18"/>
                <w:szCs w:val="18"/>
              </w:rPr>
              <w:t>34,448</w:t>
            </w:r>
          </w:p>
        </w:tc>
        <w:tc>
          <w:tcPr>
            <w:tcW w:w="1440" w:type="dxa"/>
          </w:tcPr>
          <w:p w14:paraId="7057EC64" w14:textId="7C6009AC" w:rsidR="00DF6F70" w:rsidRPr="00CE0402" w:rsidRDefault="00DF6F70" w:rsidP="00DF6F70">
            <w:pPr>
              <w:pStyle w:val="Heading1"/>
              <w:spacing w:line="240" w:lineRule="auto"/>
              <w:ind w:right="-72"/>
              <w:jc w:val="right"/>
              <w:rPr>
                <w:rFonts w:ascii="Arial" w:hAnsi="Arial" w:cs="Arial"/>
                <w:color w:val="000000"/>
                <w:sz w:val="18"/>
                <w:szCs w:val="18"/>
                <w:cs/>
                <w:lang w:val="en-GB" w:eastAsia="en-US"/>
              </w:rPr>
            </w:pPr>
            <w:r w:rsidRPr="00CE0402">
              <w:rPr>
                <w:rFonts w:ascii="Arial" w:hAnsi="Arial" w:cs="Arial"/>
                <w:sz w:val="18"/>
                <w:szCs w:val="18"/>
              </w:rPr>
              <w:t>33,687</w:t>
            </w:r>
          </w:p>
        </w:tc>
      </w:tr>
      <w:tr w:rsidR="00DF6F70" w:rsidRPr="00CE0402" w14:paraId="21AE98FA" w14:textId="77777777" w:rsidTr="00DE2F40">
        <w:trPr>
          <w:cantSplit/>
        </w:trPr>
        <w:tc>
          <w:tcPr>
            <w:tcW w:w="3708" w:type="dxa"/>
          </w:tcPr>
          <w:p w14:paraId="4CE41791" w14:textId="6B9EDD8F" w:rsidR="00DF6F70" w:rsidRPr="00CE0402" w:rsidRDefault="00DF6F70" w:rsidP="00DF6F70">
            <w:pPr>
              <w:pStyle w:val="Heading6"/>
              <w:ind w:left="-111"/>
              <w:jc w:val="left"/>
              <w:rPr>
                <w:rFonts w:ascii="Arial" w:hAnsi="Arial" w:cs="Arial"/>
                <w:color w:val="000000"/>
                <w:sz w:val="18"/>
                <w:szCs w:val="18"/>
              </w:rPr>
            </w:pPr>
            <w:r w:rsidRPr="00CE0402">
              <w:rPr>
                <w:rFonts w:ascii="Arial" w:hAnsi="Arial" w:cs="Arial"/>
                <w:color w:val="000000"/>
                <w:sz w:val="18"/>
                <w:szCs w:val="18"/>
              </w:rPr>
              <w:t>Business combination (Note 34)</w:t>
            </w:r>
          </w:p>
        </w:tc>
        <w:tc>
          <w:tcPr>
            <w:tcW w:w="1440" w:type="dxa"/>
          </w:tcPr>
          <w:p w14:paraId="65690218" w14:textId="0B5FFC1B" w:rsidR="00DF6F70" w:rsidRPr="00CE0402" w:rsidRDefault="00DF6F70" w:rsidP="00DF6F70">
            <w:pPr>
              <w:ind w:right="-72"/>
              <w:jc w:val="right"/>
              <w:rPr>
                <w:rFonts w:cs="Arial"/>
                <w:color w:val="000000"/>
                <w:sz w:val="18"/>
                <w:szCs w:val="18"/>
                <w:lang w:val="en-GB"/>
              </w:rPr>
            </w:pPr>
            <w:r w:rsidRPr="00CE0402">
              <w:rPr>
                <w:rFonts w:cs="Arial"/>
                <w:sz w:val="18"/>
                <w:szCs w:val="18"/>
              </w:rPr>
              <w:t xml:space="preserve"> 9,493 </w:t>
            </w:r>
          </w:p>
        </w:tc>
        <w:tc>
          <w:tcPr>
            <w:tcW w:w="1440" w:type="dxa"/>
          </w:tcPr>
          <w:p w14:paraId="08824C8E" w14:textId="3BFB80AD" w:rsidR="00DF6F70" w:rsidRPr="00CE0402" w:rsidRDefault="00DF6F70" w:rsidP="00DF6F7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w:t>
            </w:r>
          </w:p>
        </w:tc>
        <w:tc>
          <w:tcPr>
            <w:tcW w:w="1440" w:type="dxa"/>
          </w:tcPr>
          <w:p w14:paraId="09BFA467" w14:textId="3A8435E7" w:rsidR="00DF6F70" w:rsidRPr="00CE0402" w:rsidRDefault="00DF6F70" w:rsidP="00DF6F70">
            <w:pPr>
              <w:ind w:right="-72"/>
              <w:jc w:val="right"/>
              <w:rPr>
                <w:rFonts w:cs="Arial"/>
                <w:color w:val="000000"/>
                <w:sz w:val="18"/>
                <w:szCs w:val="18"/>
                <w:cs/>
                <w:lang w:val="en-GB"/>
              </w:rPr>
            </w:pPr>
            <w:r w:rsidRPr="00CE0402">
              <w:rPr>
                <w:rFonts w:cs="Arial"/>
                <w:sz w:val="18"/>
                <w:szCs w:val="18"/>
              </w:rPr>
              <w:t>-</w:t>
            </w:r>
          </w:p>
        </w:tc>
        <w:tc>
          <w:tcPr>
            <w:tcW w:w="1440" w:type="dxa"/>
          </w:tcPr>
          <w:p w14:paraId="1812BB78" w14:textId="1F93558E" w:rsidR="00DF6F70" w:rsidRPr="00CE0402" w:rsidRDefault="00DF6F70" w:rsidP="00DF6F70">
            <w:pPr>
              <w:pStyle w:val="Heading1"/>
              <w:spacing w:line="240" w:lineRule="auto"/>
              <w:ind w:right="-72"/>
              <w:jc w:val="right"/>
              <w:rPr>
                <w:rFonts w:ascii="Arial" w:hAnsi="Arial" w:cs="Arial"/>
                <w:color w:val="000000"/>
                <w:sz w:val="18"/>
                <w:szCs w:val="18"/>
                <w:cs/>
                <w:lang w:val="en-GB" w:eastAsia="en-US"/>
              </w:rPr>
            </w:pPr>
            <w:r w:rsidRPr="00CE0402">
              <w:rPr>
                <w:rFonts w:ascii="Arial" w:hAnsi="Arial" w:cs="Arial"/>
                <w:sz w:val="18"/>
                <w:szCs w:val="18"/>
              </w:rPr>
              <w:t>-</w:t>
            </w:r>
          </w:p>
        </w:tc>
      </w:tr>
      <w:tr w:rsidR="00DF6F70" w:rsidRPr="00CE0402" w14:paraId="503C310F" w14:textId="77777777" w:rsidTr="00DE2F40">
        <w:trPr>
          <w:cantSplit/>
        </w:trPr>
        <w:tc>
          <w:tcPr>
            <w:tcW w:w="3708" w:type="dxa"/>
          </w:tcPr>
          <w:p w14:paraId="4B219C2B" w14:textId="53D77B92" w:rsidR="00DF6F70" w:rsidRPr="00CE0402" w:rsidRDefault="00DF6F70" w:rsidP="00DF6F70">
            <w:pPr>
              <w:pStyle w:val="Heading6"/>
              <w:ind w:left="-111"/>
              <w:jc w:val="left"/>
              <w:rPr>
                <w:rFonts w:ascii="Arial" w:hAnsi="Arial" w:cs="Arial"/>
                <w:color w:val="000000"/>
                <w:sz w:val="18"/>
                <w:szCs w:val="18"/>
              </w:rPr>
            </w:pPr>
            <w:r w:rsidRPr="00CE0402">
              <w:rPr>
                <w:rFonts w:ascii="Arial" w:hAnsi="Arial" w:cs="Arial"/>
                <w:color w:val="000000"/>
                <w:sz w:val="18"/>
                <w:szCs w:val="18"/>
              </w:rPr>
              <w:t>Disposition of subsidiaries (Note 14)</w:t>
            </w:r>
          </w:p>
        </w:tc>
        <w:tc>
          <w:tcPr>
            <w:tcW w:w="1440" w:type="dxa"/>
          </w:tcPr>
          <w:p w14:paraId="63710851" w14:textId="7245EFB1" w:rsidR="00DF6F70" w:rsidRPr="00CE0402" w:rsidRDefault="00DF6F70" w:rsidP="00DF6F70">
            <w:pPr>
              <w:ind w:right="-72"/>
              <w:jc w:val="right"/>
              <w:rPr>
                <w:rFonts w:cs="Arial"/>
                <w:color w:val="000000"/>
                <w:sz w:val="18"/>
                <w:szCs w:val="18"/>
                <w:lang w:val="en-GB"/>
              </w:rPr>
            </w:pPr>
            <w:r w:rsidRPr="00CE0402">
              <w:rPr>
                <w:rFonts w:cs="Arial"/>
                <w:sz w:val="18"/>
                <w:szCs w:val="18"/>
              </w:rPr>
              <w:t>-</w:t>
            </w:r>
          </w:p>
        </w:tc>
        <w:tc>
          <w:tcPr>
            <w:tcW w:w="1440" w:type="dxa"/>
          </w:tcPr>
          <w:p w14:paraId="0258FE72" w14:textId="7E2684C9" w:rsidR="00DF6F70" w:rsidRPr="00CE0402" w:rsidRDefault="00DF6F70" w:rsidP="00DF6F7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(4,488)</w:t>
            </w:r>
          </w:p>
        </w:tc>
        <w:tc>
          <w:tcPr>
            <w:tcW w:w="1440" w:type="dxa"/>
          </w:tcPr>
          <w:p w14:paraId="2B2607EC" w14:textId="26C11D0A" w:rsidR="00DF6F70" w:rsidRPr="00CE0402" w:rsidRDefault="00DF6F70" w:rsidP="00DF6F70">
            <w:pPr>
              <w:ind w:right="-72"/>
              <w:jc w:val="right"/>
              <w:rPr>
                <w:rFonts w:cs="Arial"/>
                <w:color w:val="000000"/>
                <w:sz w:val="18"/>
                <w:szCs w:val="18"/>
                <w:cs/>
                <w:lang w:val="en-GB"/>
              </w:rPr>
            </w:pPr>
            <w:r w:rsidRPr="00CE0402">
              <w:rPr>
                <w:rFonts w:cs="Arial"/>
                <w:sz w:val="18"/>
                <w:szCs w:val="18"/>
              </w:rPr>
              <w:t>-</w:t>
            </w:r>
          </w:p>
        </w:tc>
        <w:tc>
          <w:tcPr>
            <w:tcW w:w="1440" w:type="dxa"/>
          </w:tcPr>
          <w:p w14:paraId="6D0ABE87" w14:textId="333DD182" w:rsidR="00DF6F70" w:rsidRPr="00CE0402" w:rsidRDefault="00DF6F70" w:rsidP="00DF6F70">
            <w:pPr>
              <w:pStyle w:val="Heading1"/>
              <w:spacing w:line="240" w:lineRule="auto"/>
              <w:ind w:right="-72"/>
              <w:jc w:val="right"/>
              <w:rPr>
                <w:rFonts w:ascii="Arial" w:hAnsi="Arial" w:cs="Arial"/>
                <w:color w:val="000000"/>
                <w:sz w:val="18"/>
                <w:szCs w:val="18"/>
                <w:lang w:val="en-GB" w:eastAsia="en-US"/>
              </w:rPr>
            </w:pPr>
            <w:r w:rsidRPr="00CE0402">
              <w:rPr>
                <w:rFonts w:ascii="Arial" w:hAnsi="Arial" w:cs="Arial"/>
                <w:sz w:val="18"/>
                <w:szCs w:val="18"/>
              </w:rPr>
              <w:t>-</w:t>
            </w:r>
          </w:p>
        </w:tc>
      </w:tr>
      <w:tr w:rsidR="00DF6F70" w:rsidRPr="00CE0402" w14:paraId="1243F699" w14:textId="77777777" w:rsidTr="00DE2F40">
        <w:trPr>
          <w:cantSplit/>
        </w:trPr>
        <w:tc>
          <w:tcPr>
            <w:tcW w:w="3708" w:type="dxa"/>
          </w:tcPr>
          <w:p w14:paraId="21A50C48" w14:textId="77777777" w:rsidR="00DF6F70" w:rsidRPr="00CE0402" w:rsidRDefault="00DF6F70" w:rsidP="00DF6F70">
            <w:pPr>
              <w:pStyle w:val="Heading6"/>
              <w:ind w:left="-111"/>
              <w:jc w:val="left"/>
              <w:rPr>
                <w:rFonts w:ascii="Arial" w:hAnsi="Arial" w:cs="Arial"/>
                <w:color w:val="000000"/>
                <w:sz w:val="18"/>
                <w:szCs w:val="18"/>
                <w:cs/>
              </w:rPr>
            </w:pPr>
            <w:r w:rsidRPr="00CE0402">
              <w:rPr>
                <w:rFonts w:ascii="Arial" w:hAnsi="Arial" w:cs="Arial"/>
                <w:color w:val="000000"/>
                <w:sz w:val="18"/>
                <w:szCs w:val="18"/>
              </w:rPr>
              <w:t>Current service cost</w:t>
            </w:r>
          </w:p>
        </w:tc>
        <w:tc>
          <w:tcPr>
            <w:tcW w:w="1440" w:type="dxa"/>
          </w:tcPr>
          <w:p w14:paraId="53D4F594" w14:textId="659B4A28" w:rsidR="00DF6F70" w:rsidRPr="00CE0402" w:rsidRDefault="00DF6F70" w:rsidP="00DF6F70">
            <w:pPr>
              <w:ind w:right="-72"/>
              <w:jc w:val="right"/>
              <w:rPr>
                <w:rFonts w:cs="Arial"/>
                <w:color w:val="000000"/>
                <w:sz w:val="18"/>
                <w:szCs w:val="18"/>
                <w:lang w:val="en-GB"/>
              </w:rPr>
            </w:pPr>
            <w:r w:rsidRPr="00CE0402">
              <w:rPr>
                <w:rFonts w:cs="Arial"/>
                <w:sz w:val="18"/>
                <w:szCs w:val="18"/>
              </w:rPr>
              <w:t xml:space="preserve"> 33,467 </w:t>
            </w:r>
          </w:p>
        </w:tc>
        <w:tc>
          <w:tcPr>
            <w:tcW w:w="1440" w:type="dxa"/>
          </w:tcPr>
          <w:p w14:paraId="2BDE1D49" w14:textId="61E5A569" w:rsidR="00DF6F70" w:rsidRPr="00CE0402" w:rsidRDefault="00DF6F70" w:rsidP="00DF6F7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30,497 </w:t>
            </w:r>
          </w:p>
        </w:tc>
        <w:tc>
          <w:tcPr>
            <w:tcW w:w="1440" w:type="dxa"/>
          </w:tcPr>
          <w:p w14:paraId="0316504A" w14:textId="4207A3D5" w:rsidR="00DF6F70" w:rsidRPr="00CE0402" w:rsidRDefault="00DF6F70" w:rsidP="00DF6F70">
            <w:pPr>
              <w:ind w:right="-72"/>
              <w:jc w:val="right"/>
              <w:rPr>
                <w:rFonts w:cs="Arial"/>
                <w:color w:val="000000"/>
                <w:sz w:val="18"/>
                <w:szCs w:val="18"/>
                <w:lang w:val="en-GB"/>
              </w:rPr>
            </w:pPr>
            <w:r w:rsidRPr="00CE0402">
              <w:rPr>
                <w:rFonts w:cs="Arial"/>
                <w:sz w:val="18"/>
                <w:szCs w:val="18"/>
              </w:rPr>
              <w:t xml:space="preserve"> 6,506 </w:t>
            </w:r>
          </w:p>
        </w:tc>
        <w:tc>
          <w:tcPr>
            <w:tcW w:w="1440" w:type="dxa"/>
          </w:tcPr>
          <w:p w14:paraId="0A12E766" w14:textId="364ED4A4" w:rsidR="00DF6F70" w:rsidRPr="00CE0402" w:rsidRDefault="00DF6F70" w:rsidP="00DF6F7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5,186 </w:t>
            </w:r>
          </w:p>
        </w:tc>
      </w:tr>
      <w:tr w:rsidR="00DF6F70" w:rsidRPr="00CE0402" w14:paraId="36496A4F" w14:textId="77777777" w:rsidTr="00DE2F40">
        <w:trPr>
          <w:cantSplit/>
        </w:trPr>
        <w:tc>
          <w:tcPr>
            <w:tcW w:w="3708" w:type="dxa"/>
          </w:tcPr>
          <w:p w14:paraId="5457FB14" w14:textId="4DBC6D29" w:rsidR="00DF6F70" w:rsidRPr="00CE0402" w:rsidRDefault="00DF6F70" w:rsidP="00DF6F70">
            <w:pPr>
              <w:pStyle w:val="Heading6"/>
              <w:ind w:left="-111"/>
              <w:jc w:val="left"/>
              <w:rPr>
                <w:rFonts w:ascii="Arial" w:hAnsi="Arial" w:cs="Arial"/>
                <w:color w:val="000000"/>
                <w:sz w:val="18"/>
                <w:szCs w:val="18"/>
                <w:lang w:val="en-US"/>
              </w:rPr>
            </w:pPr>
            <w:r w:rsidRPr="00CE0402">
              <w:rPr>
                <w:rFonts w:ascii="Arial" w:hAnsi="Arial" w:cs="Arial"/>
                <w:color w:val="000000"/>
                <w:sz w:val="18"/>
                <w:szCs w:val="18"/>
                <w:lang w:val="en-US"/>
              </w:rPr>
              <w:t>Loss on settlement</w:t>
            </w:r>
          </w:p>
        </w:tc>
        <w:tc>
          <w:tcPr>
            <w:tcW w:w="1440" w:type="dxa"/>
          </w:tcPr>
          <w:p w14:paraId="4E47FF00" w14:textId="09405C97" w:rsidR="00DF6F70" w:rsidRPr="00CE0402" w:rsidRDefault="00DF6F70" w:rsidP="00DF6F70">
            <w:pPr>
              <w:ind w:right="-72"/>
              <w:jc w:val="right"/>
              <w:rPr>
                <w:rFonts w:cs="Arial"/>
                <w:color w:val="000000"/>
                <w:sz w:val="18"/>
                <w:szCs w:val="18"/>
                <w:cs/>
                <w:lang w:val="en-GB"/>
              </w:rPr>
            </w:pPr>
            <w:r w:rsidRPr="00CE0402">
              <w:rPr>
                <w:rFonts w:cs="Arial"/>
                <w:sz w:val="18"/>
                <w:szCs w:val="18"/>
              </w:rPr>
              <w:t xml:space="preserve"> 7,240 </w:t>
            </w:r>
          </w:p>
        </w:tc>
        <w:tc>
          <w:tcPr>
            <w:tcW w:w="1440" w:type="dxa"/>
          </w:tcPr>
          <w:p w14:paraId="3B0E8528" w14:textId="22879B49" w:rsidR="00DF6F70" w:rsidRPr="00CE0402" w:rsidRDefault="00DF6F70" w:rsidP="00DF6F70">
            <w:pPr>
              <w:pStyle w:val="Heading1"/>
              <w:spacing w:line="240" w:lineRule="auto"/>
              <w:ind w:right="-72" w:firstLine="0"/>
              <w:jc w:val="right"/>
              <w:rPr>
                <w:rFonts w:ascii="Arial" w:hAnsi="Arial" w:cs="Arial"/>
                <w:color w:val="000000"/>
                <w:sz w:val="18"/>
                <w:szCs w:val="18"/>
                <w:cs/>
                <w:lang w:val="en-GB" w:eastAsia="en-US"/>
              </w:rPr>
            </w:pPr>
            <w:r w:rsidRPr="00CE0402">
              <w:rPr>
                <w:rFonts w:ascii="Arial" w:hAnsi="Arial" w:cs="Arial"/>
                <w:sz w:val="18"/>
                <w:szCs w:val="18"/>
              </w:rPr>
              <w:t xml:space="preserve"> 512 </w:t>
            </w:r>
          </w:p>
        </w:tc>
        <w:tc>
          <w:tcPr>
            <w:tcW w:w="1440" w:type="dxa"/>
          </w:tcPr>
          <w:p w14:paraId="3717276C" w14:textId="475CF252" w:rsidR="00DF6F70" w:rsidRPr="00CE0402" w:rsidRDefault="00DF6F70" w:rsidP="00DF6F70">
            <w:pPr>
              <w:ind w:right="-72"/>
              <w:jc w:val="right"/>
              <w:rPr>
                <w:rFonts w:cs="Arial"/>
                <w:color w:val="000000"/>
                <w:sz w:val="18"/>
                <w:szCs w:val="18"/>
                <w:cs/>
                <w:lang w:val="en-GB"/>
              </w:rPr>
            </w:pPr>
            <w:r w:rsidRPr="00CE0402">
              <w:rPr>
                <w:rFonts w:cs="Arial"/>
                <w:sz w:val="18"/>
                <w:szCs w:val="18"/>
              </w:rPr>
              <w:t>2,651</w:t>
            </w:r>
          </w:p>
        </w:tc>
        <w:tc>
          <w:tcPr>
            <w:tcW w:w="1440" w:type="dxa"/>
          </w:tcPr>
          <w:p w14:paraId="0E50368D" w14:textId="63FCE112" w:rsidR="00DF6F70" w:rsidRPr="00CE0402" w:rsidRDefault="00DF6F70" w:rsidP="00DF6F70">
            <w:pPr>
              <w:pStyle w:val="Heading1"/>
              <w:spacing w:line="240" w:lineRule="auto"/>
              <w:ind w:right="-72" w:firstLine="0"/>
              <w:jc w:val="right"/>
              <w:rPr>
                <w:rFonts w:ascii="Arial" w:hAnsi="Arial" w:cs="Arial"/>
                <w:color w:val="000000"/>
                <w:sz w:val="18"/>
                <w:szCs w:val="18"/>
                <w:cs/>
                <w:lang w:val="en-GB" w:eastAsia="en-US"/>
              </w:rPr>
            </w:pPr>
            <w:r w:rsidRPr="00CE0402">
              <w:rPr>
                <w:rFonts w:ascii="Arial" w:hAnsi="Arial" w:cs="Arial"/>
                <w:sz w:val="18"/>
                <w:szCs w:val="18"/>
              </w:rPr>
              <w:t xml:space="preserve"> -   </w:t>
            </w:r>
          </w:p>
        </w:tc>
      </w:tr>
      <w:tr w:rsidR="00DF6F70" w:rsidRPr="00CE0402" w14:paraId="0B8E12BA" w14:textId="77777777" w:rsidTr="00DE2F40">
        <w:trPr>
          <w:cantSplit/>
        </w:trPr>
        <w:tc>
          <w:tcPr>
            <w:tcW w:w="3708" w:type="dxa"/>
          </w:tcPr>
          <w:p w14:paraId="39801D2F" w14:textId="77777777" w:rsidR="00DF6F70" w:rsidRPr="00CE0402" w:rsidRDefault="00DF6F70" w:rsidP="00DF6F70">
            <w:pPr>
              <w:pStyle w:val="Heading6"/>
              <w:ind w:left="-111"/>
              <w:jc w:val="left"/>
              <w:rPr>
                <w:rFonts w:ascii="Arial" w:hAnsi="Arial" w:cs="Arial"/>
                <w:color w:val="000000"/>
                <w:sz w:val="18"/>
                <w:szCs w:val="18"/>
                <w:lang w:val="en-US"/>
              </w:rPr>
            </w:pPr>
            <w:r w:rsidRPr="00CE0402">
              <w:rPr>
                <w:rFonts w:ascii="Arial" w:hAnsi="Arial" w:cs="Arial"/>
                <w:color w:val="000000"/>
                <w:sz w:val="18"/>
                <w:szCs w:val="18"/>
              </w:rPr>
              <w:t xml:space="preserve">Interest </w:t>
            </w:r>
            <w:r w:rsidRPr="00CE0402">
              <w:rPr>
                <w:rFonts w:ascii="Arial" w:hAnsi="Arial" w:cs="Arial"/>
                <w:color w:val="000000"/>
                <w:sz w:val="18"/>
                <w:szCs w:val="18"/>
                <w:lang w:val="en-US"/>
              </w:rPr>
              <w:t>expense</w:t>
            </w:r>
          </w:p>
        </w:tc>
        <w:tc>
          <w:tcPr>
            <w:tcW w:w="1440" w:type="dxa"/>
            <w:tcBorders>
              <w:bottom w:val="single" w:sz="4" w:space="0" w:color="auto"/>
            </w:tcBorders>
          </w:tcPr>
          <w:p w14:paraId="02EC6EAB" w14:textId="775360C1" w:rsidR="00DF6F70" w:rsidRPr="00CE0402" w:rsidRDefault="00DF6F70" w:rsidP="00DF6F70">
            <w:pPr>
              <w:ind w:right="-72"/>
              <w:jc w:val="right"/>
              <w:rPr>
                <w:rFonts w:cs="Arial"/>
                <w:color w:val="000000"/>
                <w:sz w:val="18"/>
                <w:szCs w:val="18"/>
                <w:cs/>
                <w:lang w:val="en-GB"/>
              </w:rPr>
            </w:pPr>
            <w:r w:rsidRPr="00CE0402">
              <w:rPr>
                <w:rFonts w:cs="Arial"/>
                <w:sz w:val="18"/>
                <w:szCs w:val="18"/>
              </w:rPr>
              <w:t xml:space="preserve"> 2,451 </w:t>
            </w:r>
          </w:p>
        </w:tc>
        <w:tc>
          <w:tcPr>
            <w:tcW w:w="1440" w:type="dxa"/>
            <w:tcBorders>
              <w:bottom w:val="single" w:sz="4" w:space="0" w:color="auto"/>
            </w:tcBorders>
          </w:tcPr>
          <w:p w14:paraId="435E3A63" w14:textId="0D95D513" w:rsidR="00DF6F70" w:rsidRPr="00CE0402" w:rsidRDefault="00DF6F70" w:rsidP="00DF6F70">
            <w:pPr>
              <w:pStyle w:val="Heading1"/>
              <w:spacing w:line="240" w:lineRule="auto"/>
              <w:ind w:right="-72" w:firstLine="0"/>
              <w:jc w:val="right"/>
              <w:rPr>
                <w:rFonts w:ascii="Arial" w:hAnsi="Arial" w:cs="Arial"/>
                <w:color w:val="000000"/>
                <w:sz w:val="18"/>
                <w:szCs w:val="18"/>
                <w:cs/>
                <w:lang w:val="en-GB" w:eastAsia="en-US"/>
              </w:rPr>
            </w:pPr>
            <w:r w:rsidRPr="00CE0402">
              <w:rPr>
                <w:rFonts w:ascii="Arial" w:hAnsi="Arial" w:cs="Arial"/>
                <w:sz w:val="18"/>
                <w:szCs w:val="18"/>
              </w:rPr>
              <w:t xml:space="preserve"> 3,691 </w:t>
            </w:r>
          </w:p>
        </w:tc>
        <w:tc>
          <w:tcPr>
            <w:tcW w:w="1440" w:type="dxa"/>
            <w:tcBorders>
              <w:bottom w:val="single" w:sz="4" w:space="0" w:color="auto"/>
            </w:tcBorders>
          </w:tcPr>
          <w:p w14:paraId="10F2BE83" w14:textId="481BF180" w:rsidR="00DF6F70" w:rsidRPr="00CE0402" w:rsidRDefault="00DF6F70" w:rsidP="00DF6F70">
            <w:pPr>
              <w:ind w:right="-72"/>
              <w:jc w:val="right"/>
              <w:rPr>
                <w:rFonts w:cs="Arial"/>
                <w:color w:val="000000"/>
                <w:sz w:val="18"/>
                <w:szCs w:val="18"/>
                <w:lang w:val="en-GB"/>
              </w:rPr>
            </w:pPr>
            <w:r w:rsidRPr="00CE0402">
              <w:rPr>
                <w:rFonts w:cs="Arial"/>
                <w:sz w:val="18"/>
                <w:szCs w:val="18"/>
              </w:rPr>
              <w:t xml:space="preserve"> 318 </w:t>
            </w:r>
          </w:p>
        </w:tc>
        <w:tc>
          <w:tcPr>
            <w:tcW w:w="1440" w:type="dxa"/>
            <w:tcBorders>
              <w:bottom w:val="single" w:sz="4" w:space="0" w:color="auto"/>
            </w:tcBorders>
          </w:tcPr>
          <w:p w14:paraId="4B836A33" w14:textId="43824B05" w:rsidR="00DF6F70" w:rsidRPr="00CE0402" w:rsidRDefault="00DF6F70" w:rsidP="00DF6F70">
            <w:pPr>
              <w:pStyle w:val="Heading1"/>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 xml:space="preserve"> 634 </w:t>
            </w:r>
          </w:p>
        </w:tc>
      </w:tr>
      <w:tr w:rsidR="007D747E" w:rsidRPr="00CE0402" w14:paraId="10AF5745" w14:textId="77777777" w:rsidTr="00DE2F40">
        <w:trPr>
          <w:cantSplit/>
        </w:trPr>
        <w:tc>
          <w:tcPr>
            <w:tcW w:w="3708" w:type="dxa"/>
          </w:tcPr>
          <w:p w14:paraId="64712822" w14:textId="77777777" w:rsidR="007D747E" w:rsidRPr="00CE0402" w:rsidRDefault="007D747E" w:rsidP="007D747E">
            <w:pPr>
              <w:pStyle w:val="Heading6"/>
              <w:ind w:left="-111"/>
              <w:jc w:val="left"/>
              <w:rPr>
                <w:rFonts w:ascii="Arial" w:hAnsi="Arial" w:cs="Arial"/>
                <w:color w:val="000000"/>
                <w:sz w:val="18"/>
                <w:szCs w:val="18"/>
              </w:rPr>
            </w:pPr>
          </w:p>
        </w:tc>
        <w:tc>
          <w:tcPr>
            <w:tcW w:w="1440" w:type="dxa"/>
            <w:tcBorders>
              <w:top w:val="single" w:sz="4" w:space="0" w:color="auto"/>
            </w:tcBorders>
          </w:tcPr>
          <w:p w14:paraId="641D93E4"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5DBF6F1D" w14:textId="77777777" w:rsidR="007D747E" w:rsidRPr="00CE0402" w:rsidRDefault="007D747E" w:rsidP="007D747E">
            <w:pPr>
              <w:pStyle w:val="Heading1"/>
              <w:spacing w:line="240" w:lineRule="auto"/>
              <w:ind w:right="-72"/>
              <w:jc w:val="right"/>
              <w:rPr>
                <w:rFonts w:ascii="Arial" w:hAnsi="Arial" w:cs="Arial"/>
                <w:color w:val="000000"/>
                <w:sz w:val="18"/>
                <w:szCs w:val="18"/>
                <w:lang w:val="en-GB" w:eastAsia="en-US"/>
              </w:rPr>
            </w:pPr>
          </w:p>
        </w:tc>
        <w:tc>
          <w:tcPr>
            <w:tcW w:w="1440" w:type="dxa"/>
            <w:tcBorders>
              <w:top w:val="single" w:sz="4" w:space="0" w:color="auto"/>
            </w:tcBorders>
          </w:tcPr>
          <w:p w14:paraId="14168AD9"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3FD95C1B" w14:textId="77777777" w:rsidR="007D747E" w:rsidRPr="00CE0402" w:rsidRDefault="007D747E" w:rsidP="007D747E">
            <w:pPr>
              <w:pStyle w:val="Heading1"/>
              <w:spacing w:line="240" w:lineRule="auto"/>
              <w:ind w:right="-72"/>
              <w:jc w:val="right"/>
              <w:rPr>
                <w:rFonts w:ascii="Arial" w:hAnsi="Arial" w:cs="Arial"/>
                <w:color w:val="000000"/>
                <w:sz w:val="18"/>
                <w:szCs w:val="18"/>
                <w:lang w:val="en-GB" w:eastAsia="en-US"/>
              </w:rPr>
            </w:pPr>
          </w:p>
        </w:tc>
      </w:tr>
      <w:tr w:rsidR="0041322A" w:rsidRPr="00CE0402" w14:paraId="019B2D0B" w14:textId="77777777" w:rsidTr="00DE2F40">
        <w:trPr>
          <w:cantSplit/>
        </w:trPr>
        <w:tc>
          <w:tcPr>
            <w:tcW w:w="3708" w:type="dxa"/>
          </w:tcPr>
          <w:p w14:paraId="31B3B547" w14:textId="77777777" w:rsidR="0041322A" w:rsidRPr="00CE0402" w:rsidRDefault="0041322A" w:rsidP="0041322A">
            <w:pPr>
              <w:pStyle w:val="Heading6"/>
              <w:ind w:left="-111"/>
              <w:rPr>
                <w:rFonts w:ascii="Arial" w:hAnsi="Arial" w:cs="Arial"/>
                <w:color w:val="000000"/>
                <w:sz w:val="18"/>
                <w:szCs w:val="18"/>
                <w:cs/>
                <w:lang w:val="en-GB"/>
              </w:rPr>
            </w:pPr>
          </w:p>
        </w:tc>
        <w:tc>
          <w:tcPr>
            <w:tcW w:w="1440" w:type="dxa"/>
            <w:tcBorders>
              <w:bottom w:val="single" w:sz="4" w:space="0" w:color="auto"/>
            </w:tcBorders>
          </w:tcPr>
          <w:p w14:paraId="563E3C02" w14:textId="2886BC60" w:rsidR="0041322A" w:rsidRPr="00CE0402" w:rsidRDefault="0041322A" w:rsidP="0041322A">
            <w:pPr>
              <w:ind w:right="-72"/>
              <w:jc w:val="right"/>
              <w:rPr>
                <w:rFonts w:cs="Arial"/>
                <w:color w:val="000000"/>
                <w:sz w:val="18"/>
                <w:szCs w:val="18"/>
                <w:cs/>
                <w:lang w:val="en-GB"/>
              </w:rPr>
            </w:pPr>
            <w:r w:rsidRPr="00CE0402">
              <w:rPr>
                <w:rFonts w:cs="Arial"/>
                <w:sz w:val="18"/>
                <w:szCs w:val="18"/>
              </w:rPr>
              <w:t xml:space="preserve"> 230,814 </w:t>
            </w:r>
          </w:p>
        </w:tc>
        <w:tc>
          <w:tcPr>
            <w:tcW w:w="1440" w:type="dxa"/>
            <w:tcBorders>
              <w:bottom w:val="single" w:sz="4" w:space="0" w:color="auto"/>
            </w:tcBorders>
          </w:tcPr>
          <w:p w14:paraId="2C91030D" w14:textId="0D6B0794" w:rsidR="0041322A" w:rsidRPr="00CE0402" w:rsidRDefault="0041322A" w:rsidP="0041322A">
            <w:pPr>
              <w:pStyle w:val="Heading1"/>
              <w:spacing w:line="240" w:lineRule="auto"/>
              <w:ind w:right="-72" w:firstLine="431"/>
              <w:jc w:val="right"/>
              <w:rPr>
                <w:rFonts w:ascii="Arial" w:hAnsi="Arial" w:cs="Arial"/>
                <w:color w:val="000000"/>
                <w:sz w:val="18"/>
                <w:szCs w:val="18"/>
                <w:cs/>
                <w:lang w:val="en-GB" w:eastAsia="en-US"/>
              </w:rPr>
            </w:pPr>
            <w:r w:rsidRPr="00CE0402">
              <w:rPr>
                <w:rFonts w:ascii="Arial" w:hAnsi="Arial" w:cs="Arial"/>
                <w:sz w:val="18"/>
                <w:szCs w:val="18"/>
              </w:rPr>
              <w:t>211,323</w:t>
            </w:r>
          </w:p>
        </w:tc>
        <w:tc>
          <w:tcPr>
            <w:tcW w:w="1440" w:type="dxa"/>
            <w:tcBorders>
              <w:bottom w:val="single" w:sz="4" w:space="0" w:color="auto"/>
            </w:tcBorders>
          </w:tcPr>
          <w:p w14:paraId="522ED9E5" w14:textId="5E0E72C2" w:rsidR="0041322A" w:rsidRPr="00CE0402" w:rsidRDefault="0041322A" w:rsidP="0041322A">
            <w:pPr>
              <w:ind w:right="-72"/>
              <w:jc w:val="right"/>
              <w:rPr>
                <w:rFonts w:cs="Arial"/>
                <w:color w:val="000000"/>
                <w:sz w:val="18"/>
                <w:szCs w:val="18"/>
                <w:lang w:val="en-GB"/>
              </w:rPr>
            </w:pPr>
            <w:r w:rsidRPr="00CE0402">
              <w:rPr>
                <w:rFonts w:cs="Arial"/>
                <w:sz w:val="18"/>
                <w:szCs w:val="18"/>
              </w:rPr>
              <w:t>43,923</w:t>
            </w:r>
          </w:p>
        </w:tc>
        <w:tc>
          <w:tcPr>
            <w:tcW w:w="1440" w:type="dxa"/>
            <w:tcBorders>
              <w:bottom w:val="single" w:sz="4" w:space="0" w:color="auto"/>
            </w:tcBorders>
          </w:tcPr>
          <w:p w14:paraId="6A6A0DAA" w14:textId="47414C0B" w:rsidR="0041322A" w:rsidRPr="00CE0402" w:rsidRDefault="0041322A" w:rsidP="0041322A">
            <w:pPr>
              <w:pStyle w:val="Heading1"/>
              <w:spacing w:line="240" w:lineRule="auto"/>
              <w:ind w:right="-72" w:firstLine="431"/>
              <w:jc w:val="right"/>
              <w:rPr>
                <w:rFonts w:ascii="Arial" w:hAnsi="Arial" w:cs="Arial"/>
                <w:color w:val="000000"/>
                <w:sz w:val="18"/>
                <w:szCs w:val="18"/>
                <w:lang w:val="en-GB" w:eastAsia="en-US"/>
              </w:rPr>
            </w:pPr>
            <w:r w:rsidRPr="00CE0402">
              <w:rPr>
                <w:rFonts w:ascii="Arial" w:hAnsi="Arial" w:cs="Arial"/>
                <w:sz w:val="18"/>
                <w:szCs w:val="18"/>
              </w:rPr>
              <w:t xml:space="preserve"> 39,507 </w:t>
            </w:r>
          </w:p>
        </w:tc>
      </w:tr>
      <w:tr w:rsidR="007D747E" w:rsidRPr="00CE0402" w14:paraId="48F258DF" w14:textId="77777777" w:rsidTr="00DE2F40">
        <w:trPr>
          <w:cantSplit/>
        </w:trPr>
        <w:tc>
          <w:tcPr>
            <w:tcW w:w="3708" w:type="dxa"/>
          </w:tcPr>
          <w:p w14:paraId="391BC342" w14:textId="77777777" w:rsidR="007D747E" w:rsidRPr="00CE0402" w:rsidRDefault="007D747E" w:rsidP="007D747E">
            <w:pPr>
              <w:pStyle w:val="Heading6"/>
              <w:ind w:left="-111"/>
              <w:rPr>
                <w:rFonts w:ascii="Arial" w:hAnsi="Arial" w:cs="Arial"/>
                <w:color w:val="000000"/>
                <w:sz w:val="18"/>
                <w:szCs w:val="18"/>
                <w:cs/>
                <w:lang w:val="en-GB"/>
              </w:rPr>
            </w:pPr>
          </w:p>
        </w:tc>
        <w:tc>
          <w:tcPr>
            <w:tcW w:w="1440" w:type="dxa"/>
            <w:tcBorders>
              <w:top w:val="single" w:sz="4" w:space="0" w:color="auto"/>
            </w:tcBorders>
          </w:tcPr>
          <w:p w14:paraId="791E80A8"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223AB5DA"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415F39BF"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7D372E26" w14:textId="77777777" w:rsidR="007D747E" w:rsidRPr="00CE0402" w:rsidRDefault="007D747E" w:rsidP="007D747E">
            <w:pPr>
              <w:ind w:right="-72"/>
              <w:jc w:val="right"/>
              <w:rPr>
                <w:rFonts w:cs="Arial"/>
                <w:color w:val="000000"/>
                <w:sz w:val="18"/>
                <w:szCs w:val="18"/>
                <w:cs/>
                <w:lang w:val="en-GB"/>
              </w:rPr>
            </w:pPr>
          </w:p>
        </w:tc>
      </w:tr>
      <w:tr w:rsidR="007D747E" w:rsidRPr="00CE0402" w14:paraId="0B117427" w14:textId="77777777" w:rsidTr="00DE2F40">
        <w:trPr>
          <w:cantSplit/>
        </w:trPr>
        <w:tc>
          <w:tcPr>
            <w:tcW w:w="3708" w:type="dxa"/>
          </w:tcPr>
          <w:p w14:paraId="1448409A" w14:textId="77777777" w:rsidR="007D747E" w:rsidRPr="00CE0402" w:rsidRDefault="007D747E" w:rsidP="007D747E">
            <w:pPr>
              <w:pStyle w:val="Heading6"/>
              <w:ind w:left="-111"/>
              <w:jc w:val="left"/>
              <w:rPr>
                <w:rFonts w:ascii="Arial" w:hAnsi="Arial" w:cs="Arial"/>
                <w:color w:val="000000"/>
                <w:sz w:val="18"/>
                <w:szCs w:val="18"/>
              </w:rPr>
            </w:pPr>
            <w:r w:rsidRPr="00CE0402">
              <w:rPr>
                <w:rFonts w:ascii="Arial" w:hAnsi="Arial" w:cs="Arial"/>
                <w:color w:val="000000"/>
                <w:sz w:val="18"/>
                <w:szCs w:val="18"/>
              </w:rPr>
              <w:t>Remeasurement:</w:t>
            </w:r>
          </w:p>
        </w:tc>
        <w:tc>
          <w:tcPr>
            <w:tcW w:w="1440" w:type="dxa"/>
          </w:tcPr>
          <w:p w14:paraId="32E30267" w14:textId="77777777" w:rsidR="007D747E" w:rsidRPr="00CE0402" w:rsidRDefault="007D747E" w:rsidP="007D747E">
            <w:pPr>
              <w:ind w:right="-72"/>
              <w:jc w:val="right"/>
              <w:rPr>
                <w:rFonts w:cs="Arial"/>
                <w:color w:val="000000"/>
                <w:sz w:val="18"/>
                <w:szCs w:val="18"/>
                <w:lang w:val="en-GB"/>
              </w:rPr>
            </w:pPr>
          </w:p>
        </w:tc>
        <w:tc>
          <w:tcPr>
            <w:tcW w:w="1440" w:type="dxa"/>
          </w:tcPr>
          <w:p w14:paraId="49DFF492" w14:textId="77777777" w:rsidR="007D747E" w:rsidRPr="00CE0402" w:rsidRDefault="007D747E" w:rsidP="007D747E">
            <w:pPr>
              <w:ind w:right="-72"/>
              <w:jc w:val="right"/>
              <w:rPr>
                <w:rFonts w:cs="Arial"/>
                <w:color w:val="000000"/>
                <w:sz w:val="18"/>
                <w:szCs w:val="18"/>
                <w:lang w:val="en-GB"/>
              </w:rPr>
            </w:pPr>
          </w:p>
        </w:tc>
        <w:tc>
          <w:tcPr>
            <w:tcW w:w="1440" w:type="dxa"/>
          </w:tcPr>
          <w:p w14:paraId="2FB665FF" w14:textId="77777777" w:rsidR="007D747E" w:rsidRPr="00CE0402" w:rsidRDefault="007D747E" w:rsidP="007D747E">
            <w:pPr>
              <w:ind w:right="-72"/>
              <w:jc w:val="right"/>
              <w:rPr>
                <w:rFonts w:cs="Arial"/>
                <w:color w:val="000000"/>
                <w:sz w:val="18"/>
                <w:szCs w:val="18"/>
                <w:lang w:val="en-GB"/>
              </w:rPr>
            </w:pPr>
          </w:p>
        </w:tc>
        <w:tc>
          <w:tcPr>
            <w:tcW w:w="1440" w:type="dxa"/>
          </w:tcPr>
          <w:p w14:paraId="0373C321" w14:textId="77777777" w:rsidR="007D747E" w:rsidRPr="00CE0402" w:rsidRDefault="007D747E" w:rsidP="007D747E">
            <w:pPr>
              <w:ind w:right="-72"/>
              <w:jc w:val="right"/>
              <w:rPr>
                <w:rFonts w:cs="Arial"/>
                <w:color w:val="000000"/>
                <w:sz w:val="18"/>
                <w:szCs w:val="18"/>
                <w:cs/>
                <w:lang w:val="en-GB"/>
              </w:rPr>
            </w:pPr>
          </w:p>
        </w:tc>
      </w:tr>
      <w:tr w:rsidR="007D747E" w:rsidRPr="00CE0402" w14:paraId="157C8EBA" w14:textId="77777777" w:rsidTr="00DE2F40">
        <w:trPr>
          <w:cantSplit/>
        </w:trPr>
        <w:tc>
          <w:tcPr>
            <w:tcW w:w="3708" w:type="dxa"/>
          </w:tcPr>
          <w:p w14:paraId="37A1A142" w14:textId="78DB16FE" w:rsidR="007D747E" w:rsidRPr="00CE0402" w:rsidRDefault="007D747E" w:rsidP="007D747E">
            <w:pPr>
              <w:pStyle w:val="Heading6"/>
              <w:ind w:left="-253"/>
              <w:jc w:val="left"/>
              <w:rPr>
                <w:rFonts w:ascii="Arial" w:hAnsi="Arial" w:cs="Arial"/>
                <w:color w:val="000000"/>
                <w:sz w:val="18"/>
                <w:szCs w:val="18"/>
              </w:rPr>
            </w:pPr>
            <w:r w:rsidRPr="00CE0402">
              <w:rPr>
                <w:rFonts w:ascii="Arial" w:hAnsi="Arial" w:cs="Arial"/>
                <w:color w:val="000000"/>
                <w:sz w:val="18"/>
                <w:szCs w:val="18"/>
              </w:rPr>
              <w:t xml:space="preserve">   </w:t>
            </w:r>
            <w:r w:rsidRPr="00CE0402">
              <w:rPr>
                <w:rFonts w:ascii="Arial" w:hAnsi="Arial" w:cs="Arial"/>
                <w:color w:val="000000"/>
                <w:sz w:val="18"/>
                <w:szCs w:val="18"/>
                <w:lang w:val="en-GB"/>
              </w:rPr>
              <w:t>(</w:t>
            </w:r>
            <w:r w:rsidRPr="00CE0402">
              <w:rPr>
                <w:rFonts w:ascii="Arial" w:hAnsi="Arial" w:cs="Arial"/>
                <w:color w:val="000000"/>
                <w:sz w:val="18"/>
                <w:szCs w:val="18"/>
              </w:rPr>
              <w:t>Gain</w:t>
            </w:r>
            <w:r w:rsidRPr="00CE0402">
              <w:rPr>
                <w:rFonts w:ascii="Arial" w:hAnsi="Arial" w:cs="Arial"/>
                <w:color w:val="000000"/>
                <w:sz w:val="18"/>
                <w:szCs w:val="18"/>
                <w:lang w:val="en-GB"/>
              </w:rPr>
              <w:t xml:space="preserve">) loss </w:t>
            </w:r>
            <w:r w:rsidRPr="00CE0402">
              <w:rPr>
                <w:rFonts w:ascii="Arial" w:hAnsi="Arial" w:cs="Arial"/>
                <w:color w:val="000000"/>
                <w:sz w:val="18"/>
                <w:szCs w:val="18"/>
              </w:rPr>
              <w:t>from change in</w:t>
            </w:r>
          </w:p>
        </w:tc>
        <w:tc>
          <w:tcPr>
            <w:tcW w:w="1440" w:type="dxa"/>
          </w:tcPr>
          <w:p w14:paraId="4EB43771" w14:textId="77777777" w:rsidR="007D747E" w:rsidRPr="00CE0402" w:rsidRDefault="007D747E" w:rsidP="007D747E">
            <w:pPr>
              <w:ind w:right="-72"/>
              <w:jc w:val="right"/>
              <w:rPr>
                <w:rFonts w:cs="Arial"/>
                <w:color w:val="000000"/>
                <w:sz w:val="18"/>
                <w:szCs w:val="18"/>
                <w:cs/>
                <w:lang w:val="en-GB"/>
              </w:rPr>
            </w:pPr>
          </w:p>
        </w:tc>
        <w:tc>
          <w:tcPr>
            <w:tcW w:w="1440" w:type="dxa"/>
          </w:tcPr>
          <w:p w14:paraId="72BFDB6A" w14:textId="77777777" w:rsidR="007D747E" w:rsidRPr="00CE0402" w:rsidRDefault="007D747E" w:rsidP="007D747E">
            <w:pPr>
              <w:ind w:right="-72"/>
              <w:jc w:val="right"/>
              <w:rPr>
                <w:rFonts w:cs="Arial"/>
                <w:color w:val="000000"/>
                <w:sz w:val="18"/>
                <w:szCs w:val="18"/>
                <w:cs/>
                <w:lang w:val="en-GB"/>
              </w:rPr>
            </w:pPr>
          </w:p>
        </w:tc>
        <w:tc>
          <w:tcPr>
            <w:tcW w:w="1440" w:type="dxa"/>
          </w:tcPr>
          <w:p w14:paraId="45516AE4" w14:textId="77777777" w:rsidR="007D747E" w:rsidRPr="00CE0402" w:rsidRDefault="007D747E" w:rsidP="007D747E">
            <w:pPr>
              <w:ind w:right="-72"/>
              <w:jc w:val="right"/>
              <w:rPr>
                <w:rFonts w:cs="Arial"/>
                <w:color w:val="000000"/>
                <w:sz w:val="18"/>
                <w:szCs w:val="18"/>
                <w:cs/>
                <w:lang w:val="en-GB"/>
              </w:rPr>
            </w:pPr>
          </w:p>
        </w:tc>
        <w:tc>
          <w:tcPr>
            <w:tcW w:w="1440" w:type="dxa"/>
          </w:tcPr>
          <w:p w14:paraId="5F7E908E" w14:textId="77777777" w:rsidR="007D747E" w:rsidRPr="00CE0402" w:rsidRDefault="007D747E" w:rsidP="007D747E">
            <w:pPr>
              <w:ind w:right="-72"/>
              <w:jc w:val="right"/>
              <w:rPr>
                <w:rFonts w:cs="Arial"/>
                <w:color w:val="000000"/>
                <w:sz w:val="18"/>
                <w:szCs w:val="18"/>
                <w:cs/>
                <w:lang w:val="en-GB"/>
              </w:rPr>
            </w:pPr>
          </w:p>
        </w:tc>
      </w:tr>
      <w:tr w:rsidR="0093733E" w:rsidRPr="00CE0402" w14:paraId="2775285C" w14:textId="77777777" w:rsidTr="00DE2F40">
        <w:trPr>
          <w:cantSplit/>
        </w:trPr>
        <w:tc>
          <w:tcPr>
            <w:tcW w:w="3708" w:type="dxa"/>
          </w:tcPr>
          <w:p w14:paraId="667C21B3" w14:textId="77777777" w:rsidR="0093733E" w:rsidRPr="00CE0402" w:rsidRDefault="0093733E" w:rsidP="0093733E">
            <w:pPr>
              <w:pStyle w:val="Heading6"/>
              <w:ind w:left="-111"/>
              <w:jc w:val="left"/>
              <w:rPr>
                <w:rFonts w:ascii="Arial" w:hAnsi="Arial" w:cs="Arial"/>
                <w:color w:val="000000"/>
                <w:sz w:val="18"/>
                <w:szCs w:val="18"/>
              </w:rPr>
            </w:pPr>
            <w:r w:rsidRPr="00CE0402">
              <w:rPr>
                <w:rFonts w:ascii="Arial" w:hAnsi="Arial" w:cs="Arial"/>
                <w:color w:val="000000"/>
                <w:sz w:val="18"/>
                <w:szCs w:val="18"/>
              </w:rPr>
              <w:t xml:space="preserve">   demographic assumptions</w:t>
            </w:r>
          </w:p>
        </w:tc>
        <w:tc>
          <w:tcPr>
            <w:tcW w:w="1440" w:type="dxa"/>
          </w:tcPr>
          <w:p w14:paraId="4325CFB5" w14:textId="119E3B93" w:rsidR="0093733E" w:rsidRPr="00CE0402" w:rsidRDefault="0093733E" w:rsidP="0093733E">
            <w:pPr>
              <w:ind w:right="-72"/>
              <w:jc w:val="right"/>
              <w:rPr>
                <w:rFonts w:cs="Arial"/>
                <w:color w:val="000000"/>
                <w:sz w:val="18"/>
                <w:szCs w:val="18"/>
                <w:cs/>
                <w:lang w:val="en-GB"/>
              </w:rPr>
            </w:pPr>
            <w:r w:rsidRPr="00CE0402">
              <w:rPr>
                <w:rFonts w:cs="Arial"/>
                <w:sz w:val="18"/>
                <w:szCs w:val="18"/>
              </w:rPr>
              <w:t>(24,701)</w:t>
            </w:r>
          </w:p>
        </w:tc>
        <w:tc>
          <w:tcPr>
            <w:tcW w:w="1440" w:type="dxa"/>
          </w:tcPr>
          <w:p w14:paraId="1C9E1A03" w14:textId="48C09F18" w:rsidR="0093733E" w:rsidRPr="00CE0402" w:rsidRDefault="0093733E" w:rsidP="0093733E">
            <w:pPr>
              <w:ind w:right="-72"/>
              <w:jc w:val="right"/>
              <w:rPr>
                <w:rFonts w:cs="Arial"/>
                <w:color w:val="000000"/>
                <w:sz w:val="18"/>
                <w:szCs w:val="18"/>
                <w:cs/>
                <w:lang w:val="en-GB"/>
              </w:rPr>
            </w:pPr>
            <w:r w:rsidRPr="00CE0402">
              <w:rPr>
                <w:rFonts w:cs="Arial"/>
                <w:sz w:val="18"/>
                <w:szCs w:val="18"/>
              </w:rPr>
              <w:t>1,338</w:t>
            </w:r>
          </w:p>
        </w:tc>
        <w:tc>
          <w:tcPr>
            <w:tcW w:w="1440" w:type="dxa"/>
          </w:tcPr>
          <w:p w14:paraId="7858B4F6" w14:textId="20A42FB7" w:rsidR="0093733E" w:rsidRPr="00CE0402" w:rsidRDefault="0093733E" w:rsidP="0093733E">
            <w:pPr>
              <w:ind w:right="-72"/>
              <w:jc w:val="right"/>
              <w:rPr>
                <w:rFonts w:cs="Arial"/>
                <w:color w:val="000000"/>
                <w:sz w:val="18"/>
                <w:szCs w:val="18"/>
                <w:cs/>
                <w:lang w:val="en-GB"/>
              </w:rPr>
            </w:pPr>
            <w:r w:rsidRPr="00CE0402">
              <w:rPr>
                <w:rFonts w:cs="Arial"/>
                <w:sz w:val="18"/>
                <w:szCs w:val="18"/>
              </w:rPr>
              <w:t>(4,967)</w:t>
            </w:r>
          </w:p>
        </w:tc>
        <w:tc>
          <w:tcPr>
            <w:tcW w:w="1440" w:type="dxa"/>
          </w:tcPr>
          <w:p w14:paraId="7E233354" w14:textId="5989E9AE" w:rsidR="0093733E" w:rsidRPr="00CE0402" w:rsidRDefault="0093733E" w:rsidP="0093733E">
            <w:pPr>
              <w:ind w:right="-72"/>
              <w:jc w:val="right"/>
              <w:rPr>
                <w:rFonts w:cs="Arial"/>
                <w:color w:val="000000"/>
                <w:sz w:val="18"/>
                <w:szCs w:val="18"/>
                <w:cs/>
                <w:lang w:val="en-GB"/>
              </w:rPr>
            </w:pPr>
            <w:r w:rsidRPr="00CE0402">
              <w:rPr>
                <w:rFonts w:cs="Arial"/>
                <w:sz w:val="18"/>
                <w:szCs w:val="18"/>
              </w:rPr>
              <w:t>(541)</w:t>
            </w:r>
          </w:p>
        </w:tc>
      </w:tr>
      <w:tr w:rsidR="007D747E" w:rsidRPr="00CE0402" w14:paraId="4CEF07DF" w14:textId="77777777" w:rsidTr="00DE2F40">
        <w:trPr>
          <w:cantSplit/>
        </w:trPr>
        <w:tc>
          <w:tcPr>
            <w:tcW w:w="3708" w:type="dxa"/>
          </w:tcPr>
          <w:p w14:paraId="549A1B3A" w14:textId="34301B32" w:rsidR="007D747E" w:rsidRPr="00CE0402" w:rsidRDefault="007D747E" w:rsidP="007D747E">
            <w:pPr>
              <w:pStyle w:val="Heading6"/>
              <w:ind w:left="-253"/>
              <w:jc w:val="left"/>
              <w:rPr>
                <w:rFonts w:ascii="Arial" w:hAnsi="Arial" w:cs="Arial"/>
                <w:color w:val="000000"/>
                <w:sz w:val="18"/>
                <w:szCs w:val="18"/>
              </w:rPr>
            </w:pPr>
            <w:r w:rsidRPr="00CE0402">
              <w:rPr>
                <w:rFonts w:ascii="Arial" w:hAnsi="Arial" w:cs="Arial"/>
                <w:color w:val="000000"/>
                <w:sz w:val="18"/>
                <w:szCs w:val="18"/>
              </w:rPr>
              <w:t xml:space="preserve">   (</w:t>
            </w:r>
            <w:r w:rsidRPr="00CE0402">
              <w:rPr>
                <w:rFonts w:ascii="Arial" w:hAnsi="Arial" w:cs="Arial"/>
                <w:color w:val="000000"/>
                <w:sz w:val="18"/>
                <w:szCs w:val="18"/>
                <w:lang w:val="en-GB"/>
              </w:rPr>
              <w:t xml:space="preserve">Gain) loss </w:t>
            </w:r>
            <w:r w:rsidRPr="00CE0402">
              <w:rPr>
                <w:rFonts w:ascii="Arial" w:hAnsi="Arial" w:cs="Arial"/>
                <w:color w:val="000000"/>
                <w:sz w:val="18"/>
                <w:szCs w:val="18"/>
              </w:rPr>
              <w:t>from change in</w:t>
            </w:r>
          </w:p>
        </w:tc>
        <w:tc>
          <w:tcPr>
            <w:tcW w:w="1440" w:type="dxa"/>
          </w:tcPr>
          <w:p w14:paraId="371356B0" w14:textId="77777777" w:rsidR="007D747E" w:rsidRPr="00CE0402" w:rsidRDefault="007D747E" w:rsidP="007D747E">
            <w:pPr>
              <w:ind w:right="-72"/>
              <w:jc w:val="right"/>
              <w:rPr>
                <w:rFonts w:cs="Arial"/>
                <w:color w:val="000000"/>
                <w:sz w:val="18"/>
                <w:szCs w:val="18"/>
                <w:cs/>
                <w:lang w:val="en-GB"/>
              </w:rPr>
            </w:pPr>
          </w:p>
        </w:tc>
        <w:tc>
          <w:tcPr>
            <w:tcW w:w="1440" w:type="dxa"/>
          </w:tcPr>
          <w:p w14:paraId="7BF176E0" w14:textId="77777777" w:rsidR="007D747E" w:rsidRPr="00CE0402" w:rsidRDefault="007D747E" w:rsidP="007D747E">
            <w:pPr>
              <w:ind w:right="-72"/>
              <w:jc w:val="right"/>
              <w:rPr>
                <w:rFonts w:cs="Arial"/>
                <w:color w:val="000000"/>
                <w:sz w:val="18"/>
                <w:szCs w:val="18"/>
                <w:cs/>
                <w:lang w:val="en-GB"/>
              </w:rPr>
            </w:pPr>
          </w:p>
        </w:tc>
        <w:tc>
          <w:tcPr>
            <w:tcW w:w="1440" w:type="dxa"/>
          </w:tcPr>
          <w:p w14:paraId="796A6083" w14:textId="77777777" w:rsidR="007D747E" w:rsidRPr="00CE0402" w:rsidRDefault="007D747E" w:rsidP="007D747E">
            <w:pPr>
              <w:ind w:right="-72"/>
              <w:jc w:val="right"/>
              <w:rPr>
                <w:rFonts w:cs="Arial"/>
                <w:color w:val="000000"/>
                <w:sz w:val="18"/>
                <w:szCs w:val="18"/>
                <w:cs/>
                <w:lang w:val="en-GB"/>
              </w:rPr>
            </w:pPr>
          </w:p>
        </w:tc>
        <w:tc>
          <w:tcPr>
            <w:tcW w:w="1440" w:type="dxa"/>
          </w:tcPr>
          <w:p w14:paraId="01058C96" w14:textId="77777777" w:rsidR="007D747E" w:rsidRPr="00CE0402" w:rsidRDefault="007D747E" w:rsidP="007D747E">
            <w:pPr>
              <w:ind w:right="-72"/>
              <w:jc w:val="right"/>
              <w:rPr>
                <w:rFonts w:cs="Arial"/>
                <w:color w:val="000000"/>
                <w:sz w:val="18"/>
                <w:szCs w:val="18"/>
                <w:cs/>
                <w:lang w:val="en-GB"/>
              </w:rPr>
            </w:pPr>
          </w:p>
        </w:tc>
      </w:tr>
      <w:tr w:rsidR="00457AFD" w:rsidRPr="00CE0402" w14:paraId="233E9E7D" w14:textId="77777777" w:rsidTr="00DE2F40">
        <w:trPr>
          <w:cantSplit/>
        </w:trPr>
        <w:tc>
          <w:tcPr>
            <w:tcW w:w="3708" w:type="dxa"/>
          </w:tcPr>
          <w:p w14:paraId="090DC464" w14:textId="77777777" w:rsidR="00457AFD" w:rsidRPr="00CE0402" w:rsidRDefault="00457AFD" w:rsidP="00457AFD">
            <w:pPr>
              <w:pStyle w:val="Heading6"/>
              <w:ind w:left="-111"/>
              <w:jc w:val="left"/>
              <w:rPr>
                <w:rFonts w:ascii="Arial" w:hAnsi="Arial" w:cs="Arial"/>
                <w:color w:val="000000"/>
                <w:sz w:val="18"/>
                <w:szCs w:val="18"/>
              </w:rPr>
            </w:pPr>
            <w:r w:rsidRPr="00CE0402">
              <w:rPr>
                <w:rFonts w:ascii="Arial" w:hAnsi="Arial" w:cs="Arial"/>
                <w:color w:val="000000"/>
                <w:sz w:val="18"/>
                <w:szCs w:val="18"/>
              </w:rPr>
              <w:t xml:space="preserve">   financial assumptions</w:t>
            </w:r>
          </w:p>
        </w:tc>
        <w:tc>
          <w:tcPr>
            <w:tcW w:w="1440" w:type="dxa"/>
          </w:tcPr>
          <w:p w14:paraId="7033EF1E" w14:textId="413CE9DC" w:rsidR="00457AFD" w:rsidRPr="00CE0402" w:rsidRDefault="00457AFD" w:rsidP="00457AFD">
            <w:pPr>
              <w:ind w:right="-72"/>
              <w:jc w:val="right"/>
              <w:rPr>
                <w:rFonts w:cs="Arial"/>
                <w:sz w:val="18"/>
                <w:szCs w:val="18"/>
                <w:cs/>
              </w:rPr>
            </w:pPr>
            <w:r w:rsidRPr="00CE0402">
              <w:rPr>
                <w:rFonts w:cs="Arial"/>
                <w:sz w:val="18"/>
                <w:szCs w:val="18"/>
              </w:rPr>
              <w:t xml:space="preserve"> 215 </w:t>
            </w:r>
          </w:p>
        </w:tc>
        <w:tc>
          <w:tcPr>
            <w:tcW w:w="1440" w:type="dxa"/>
          </w:tcPr>
          <w:p w14:paraId="136933FC" w14:textId="4F708B3A" w:rsidR="00457AFD" w:rsidRPr="00CE0402" w:rsidRDefault="00457AFD" w:rsidP="00457AFD">
            <w:pPr>
              <w:ind w:right="-72"/>
              <w:jc w:val="right"/>
              <w:rPr>
                <w:rFonts w:cs="Arial"/>
                <w:sz w:val="18"/>
                <w:szCs w:val="18"/>
                <w:cs/>
              </w:rPr>
            </w:pPr>
            <w:r w:rsidRPr="00CE0402">
              <w:rPr>
                <w:rFonts w:cs="Arial"/>
                <w:sz w:val="18"/>
                <w:szCs w:val="18"/>
              </w:rPr>
              <w:t>(1,436)</w:t>
            </w:r>
          </w:p>
        </w:tc>
        <w:tc>
          <w:tcPr>
            <w:tcW w:w="1440" w:type="dxa"/>
          </w:tcPr>
          <w:p w14:paraId="45FBF52E" w14:textId="2B9A1347" w:rsidR="00457AFD" w:rsidRPr="00CE0402" w:rsidRDefault="00457AFD" w:rsidP="00457AFD">
            <w:pPr>
              <w:ind w:right="-72"/>
              <w:jc w:val="right"/>
              <w:rPr>
                <w:rFonts w:cs="Arial"/>
                <w:sz w:val="18"/>
                <w:szCs w:val="18"/>
                <w:cs/>
              </w:rPr>
            </w:pPr>
            <w:r w:rsidRPr="00CE0402">
              <w:rPr>
                <w:rFonts w:cs="Arial"/>
                <w:sz w:val="18"/>
                <w:szCs w:val="18"/>
              </w:rPr>
              <w:t xml:space="preserve"> (496)</w:t>
            </w:r>
          </w:p>
        </w:tc>
        <w:tc>
          <w:tcPr>
            <w:tcW w:w="1440" w:type="dxa"/>
          </w:tcPr>
          <w:p w14:paraId="6DF9CD1C" w14:textId="15500E27" w:rsidR="00457AFD" w:rsidRPr="00CE0402" w:rsidRDefault="00457AFD" w:rsidP="00457AFD">
            <w:pPr>
              <w:ind w:right="-72"/>
              <w:jc w:val="right"/>
              <w:rPr>
                <w:rFonts w:cs="Arial"/>
                <w:sz w:val="18"/>
                <w:szCs w:val="18"/>
                <w:cs/>
              </w:rPr>
            </w:pPr>
            <w:r w:rsidRPr="00CE0402">
              <w:rPr>
                <w:rFonts w:cs="Arial"/>
                <w:sz w:val="18"/>
                <w:szCs w:val="18"/>
              </w:rPr>
              <w:t>416</w:t>
            </w:r>
          </w:p>
        </w:tc>
      </w:tr>
      <w:tr w:rsidR="00457AFD" w:rsidRPr="00CE0402" w14:paraId="15CE36BA" w14:textId="77777777" w:rsidTr="00DE2F40">
        <w:trPr>
          <w:cantSplit/>
        </w:trPr>
        <w:tc>
          <w:tcPr>
            <w:tcW w:w="3708" w:type="dxa"/>
          </w:tcPr>
          <w:p w14:paraId="3452E9DE" w14:textId="1F39E577" w:rsidR="00457AFD" w:rsidRPr="00CE0402" w:rsidDel="003846C5" w:rsidRDefault="00457AFD" w:rsidP="00457AFD">
            <w:pPr>
              <w:pStyle w:val="Heading6"/>
              <w:ind w:left="-253"/>
              <w:jc w:val="left"/>
              <w:rPr>
                <w:rFonts w:ascii="Arial" w:hAnsi="Arial" w:cs="Arial"/>
                <w:color w:val="000000"/>
                <w:sz w:val="18"/>
                <w:szCs w:val="18"/>
                <w:lang w:val="en-GB"/>
              </w:rPr>
            </w:pPr>
            <w:r w:rsidRPr="00CE0402">
              <w:rPr>
                <w:rFonts w:ascii="Arial" w:hAnsi="Arial" w:cs="Arial"/>
                <w:color w:val="000000"/>
                <w:sz w:val="18"/>
                <w:szCs w:val="18"/>
              </w:rPr>
              <w:t xml:space="preserve">   Experience </w:t>
            </w:r>
            <w:r w:rsidRPr="00CE0402">
              <w:rPr>
                <w:rFonts w:ascii="Arial" w:hAnsi="Arial" w:cs="Arial"/>
                <w:color w:val="000000"/>
                <w:sz w:val="18"/>
                <w:szCs w:val="18"/>
                <w:lang w:val="en-GB"/>
              </w:rPr>
              <w:t>(</w:t>
            </w:r>
            <w:r w:rsidRPr="00CE0402">
              <w:rPr>
                <w:rFonts w:ascii="Arial" w:hAnsi="Arial" w:cs="Arial"/>
                <w:color w:val="000000"/>
                <w:sz w:val="18"/>
                <w:szCs w:val="18"/>
              </w:rPr>
              <w:t>gain</w:t>
            </w:r>
            <w:r w:rsidRPr="00CE0402">
              <w:rPr>
                <w:rFonts w:ascii="Arial" w:hAnsi="Arial" w:cs="Arial"/>
                <w:color w:val="000000"/>
                <w:sz w:val="18"/>
                <w:szCs w:val="18"/>
                <w:lang w:val="en-GB"/>
              </w:rPr>
              <w:t>) loss</w:t>
            </w:r>
          </w:p>
        </w:tc>
        <w:tc>
          <w:tcPr>
            <w:tcW w:w="1440" w:type="dxa"/>
            <w:tcBorders>
              <w:bottom w:val="single" w:sz="4" w:space="0" w:color="auto"/>
            </w:tcBorders>
          </w:tcPr>
          <w:p w14:paraId="6BE2B5EC" w14:textId="3B3B9E7F" w:rsidR="00457AFD" w:rsidRPr="00CE0402" w:rsidRDefault="00457AFD" w:rsidP="00457AFD">
            <w:pPr>
              <w:ind w:right="-72"/>
              <w:jc w:val="right"/>
              <w:rPr>
                <w:rFonts w:cs="Arial"/>
                <w:sz w:val="18"/>
                <w:szCs w:val="18"/>
                <w:cs/>
              </w:rPr>
            </w:pPr>
            <w:r w:rsidRPr="00CE0402">
              <w:rPr>
                <w:rFonts w:cs="Arial"/>
                <w:sz w:val="18"/>
                <w:szCs w:val="18"/>
              </w:rPr>
              <w:t xml:space="preserve"> (4,827)</w:t>
            </w:r>
          </w:p>
        </w:tc>
        <w:tc>
          <w:tcPr>
            <w:tcW w:w="1440" w:type="dxa"/>
            <w:tcBorders>
              <w:bottom w:val="single" w:sz="4" w:space="0" w:color="auto"/>
            </w:tcBorders>
          </w:tcPr>
          <w:p w14:paraId="736A1B7D" w14:textId="198AE905" w:rsidR="00457AFD" w:rsidRPr="00CE0402" w:rsidRDefault="00457AFD" w:rsidP="00457AFD">
            <w:pPr>
              <w:ind w:right="-72"/>
              <w:jc w:val="right"/>
              <w:rPr>
                <w:rFonts w:cs="Arial"/>
                <w:sz w:val="18"/>
                <w:szCs w:val="18"/>
                <w:cs/>
              </w:rPr>
            </w:pPr>
            <w:r w:rsidRPr="00CE0402">
              <w:rPr>
                <w:rFonts w:cs="Arial"/>
                <w:sz w:val="18"/>
                <w:szCs w:val="18"/>
              </w:rPr>
              <w:t>(13,416)</w:t>
            </w:r>
          </w:p>
        </w:tc>
        <w:tc>
          <w:tcPr>
            <w:tcW w:w="1440" w:type="dxa"/>
            <w:tcBorders>
              <w:bottom w:val="single" w:sz="4" w:space="0" w:color="auto"/>
            </w:tcBorders>
          </w:tcPr>
          <w:p w14:paraId="48AD74E2" w14:textId="011A2363" w:rsidR="00457AFD" w:rsidRPr="00CE0402" w:rsidRDefault="00457AFD" w:rsidP="00457AFD">
            <w:pPr>
              <w:ind w:right="-72"/>
              <w:jc w:val="right"/>
              <w:rPr>
                <w:rFonts w:cs="Arial"/>
                <w:sz w:val="18"/>
                <w:szCs w:val="18"/>
                <w:cs/>
              </w:rPr>
            </w:pPr>
            <w:r w:rsidRPr="00CE0402">
              <w:rPr>
                <w:rFonts w:cs="Arial"/>
                <w:sz w:val="18"/>
                <w:szCs w:val="18"/>
              </w:rPr>
              <w:t xml:space="preserve"> (612)</w:t>
            </w:r>
          </w:p>
        </w:tc>
        <w:tc>
          <w:tcPr>
            <w:tcW w:w="1440" w:type="dxa"/>
            <w:tcBorders>
              <w:bottom w:val="single" w:sz="4" w:space="0" w:color="auto"/>
            </w:tcBorders>
          </w:tcPr>
          <w:p w14:paraId="4169E049" w14:textId="4EEB3694" w:rsidR="00457AFD" w:rsidRPr="00CE0402" w:rsidRDefault="00457AFD" w:rsidP="00457AFD">
            <w:pPr>
              <w:ind w:right="-72"/>
              <w:jc w:val="right"/>
              <w:rPr>
                <w:rFonts w:cs="Arial"/>
                <w:sz w:val="18"/>
                <w:szCs w:val="18"/>
                <w:cs/>
              </w:rPr>
            </w:pPr>
            <w:r w:rsidRPr="00CE0402">
              <w:rPr>
                <w:rFonts w:cs="Arial"/>
                <w:sz w:val="18"/>
                <w:szCs w:val="18"/>
              </w:rPr>
              <w:t>7,141</w:t>
            </w:r>
          </w:p>
        </w:tc>
      </w:tr>
      <w:tr w:rsidR="007D747E" w:rsidRPr="00CE0402" w14:paraId="758BC4B6" w14:textId="77777777" w:rsidTr="00DE2F40">
        <w:trPr>
          <w:cantSplit/>
        </w:trPr>
        <w:tc>
          <w:tcPr>
            <w:tcW w:w="3708" w:type="dxa"/>
          </w:tcPr>
          <w:p w14:paraId="231627C2" w14:textId="77777777" w:rsidR="007D747E" w:rsidRPr="00CE0402" w:rsidRDefault="007D747E" w:rsidP="007D747E">
            <w:pPr>
              <w:pStyle w:val="Heading6"/>
              <w:ind w:left="-253"/>
              <w:jc w:val="left"/>
              <w:rPr>
                <w:rFonts w:ascii="Arial" w:hAnsi="Arial" w:cs="Arial"/>
                <w:color w:val="000000"/>
                <w:sz w:val="18"/>
                <w:szCs w:val="18"/>
              </w:rPr>
            </w:pPr>
          </w:p>
        </w:tc>
        <w:tc>
          <w:tcPr>
            <w:tcW w:w="1440" w:type="dxa"/>
            <w:tcBorders>
              <w:top w:val="single" w:sz="4" w:space="0" w:color="auto"/>
            </w:tcBorders>
          </w:tcPr>
          <w:p w14:paraId="23FFFB12"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2E4FA0DB"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3FDAB7B1"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44C5DBBD" w14:textId="77777777" w:rsidR="007D747E" w:rsidRPr="00CE0402" w:rsidRDefault="007D747E" w:rsidP="007D747E">
            <w:pPr>
              <w:ind w:right="-72"/>
              <w:jc w:val="right"/>
              <w:rPr>
                <w:rFonts w:cs="Arial"/>
                <w:color w:val="000000"/>
                <w:sz w:val="18"/>
                <w:szCs w:val="18"/>
                <w:lang w:val="en-GB"/>
              </w:rPr>
            </w:pPr>
          </w:p>
        </w:tc>
      </w:tr>
      <w:tr w:rsidR="00AB5D84" w:rsidRPr="00CE0402" w14:paraId="41EC61FC" w14:textId="77777777" w:rsidTr="00DE2F40">
        <w:trPr>
          <w:cantSplit/>
        </w:trPr>
        <w:tc>
          <w:tcPr>
            <w:tcW w:w="3708" w:type="dxa"/>
          </w:tcPr>
          <w:p w14:paraId="0E067F45" w14:textId="77777777" w:rsidR="00AB5D84" w:rsidRPr="00CE0402" w:rsidRDefault="00AB5D84" w:rsidP="00AB5D84">
            <w:pPr>
              <w:pStyle w:val="Heading6"/>
              <w:ind w:left="-111"/>
              <w:jc w:val="left"/>
              <w:rPr>
                <w:rFonts w:ascii="Arial" w:hAnsi="Arial" w:cs="Arial"/>
                <w:color w:val="000000"/>
                <w:sz w:val="18"/>
                <w:szCs w:val="18"/>
                <w:cs/>
              </w:rPr>
            </w:pPr>
          </w:p>
        </w:tc>
        <w:tc>
          <w:tcPr>
            <w:tcW w:w="1440" w:type="dxa"/>
            <w:tcBorders>
              <w:bottom w:val="single" w:sz="4" w:space="0" w:color="auto"/>
            </w:tcBorders>
          </w:tcPr>
          <w:p w14:paraId="2A4D2501" w14:textId="4AE72C44" w:rsidR="00AB5D84" w:rsidRPr="00CE0402" w:rsidRDefault="00AB5D84" w:rsidP="00AB5D84">
            <w:pPr>
              <w:ind w:right="-72"/>
              <w:jc w:val="right"/>
              <w:rPr>
                <w:rFonts w:cs="Arial"/>
                <w:sz w:val="18"/>
                <w:szCs w:val="18"/>
                <w:cs/>
              </w:rPr>
            </w:pPr>
            <w:r w:rsidRPr="00CE0402">
              <w:rPr>
                <w:rFonts w:cs="Arial"/>
                <w:sz w:val="18"/>
                <w:szCs w:val="18"/>
              </w:rPr>
              <w:t xml:space="preserve"> (29,313)</w:t>
            </w:r>
          </w:p>
        </w:tc>
        <w:tc>
          <w:tcPr>
            <w:tcW w:w="1440" w:type="dxa"/>
            <w:tcBorders>
              <w:bottom w:val="single" w:sz="4" w:space="0" w:color="auto"/>
            </w:tcBorders>
          </w:tcPr>
          <w:p w14:paraId="6C914DE9" w14:textId="2C72BA3F" w:rsidR="00AB5D84" w:rsidRPr="00CE0402" w:rsidRDefault="00AB5D84" w:rsidP="00AB5D84">
            <w:pPr>
              <w:ind w:right="-72"/>
              <w:jc w:val="right"/>
              <w:rPr>
                <w:rFonts w:cs="Arial"/>
                <w:sz w:val="18"/>
                <w:szCs w:val="18"/>
                <w:cs/>
              </w:rPr>
            </w:pPr>
            <w:r w:rsidRPr="00CE0402">
              <w:rPr>
                <w:rFonts w:cs="Arial"/>
                <w:sz w:val="18"/>
                <w:szCs w:val="18"/>
              </w:rPr>
              <w:t>(13,514)</w:t>
            </w:r>
          </w:p>
        </w:tc>
        <w:tc>
          <w:tcPr>
            <w:tcW w:w="1440" w:type="dxa"/>
            <w:tcBorders>
              <w:bottom w:val="single" w:sz="4" w:space="0" w:color="auto"/>
            </w:tcBorders>
          </w:tcPr>
          <w:p w14:paraId="1D66C67A" w14:textId="485FDE26" w:rsidR="00AB5D84" w:rsidRPr="00CE0402" w:rsidRDefault="00AB5D84" w:rsidP="00AB5D84">
            <w:pPr>
              <w:ind w:right="-72"/>
              <w:jc w:val="right"/>
              <w:rPr>
                <w:rFonts w:cs="Arial"/>
                <w:sz w:val="18"/>
                <w:szCs w:val="18"/>
                <w:cs/>
              </w:rPr>
            </w:pPr>
            <w:r w:rsidRPr="00CE0402">
              <w:rPr>
                <w:rFonts w:cs="Arial"/>
                <w:sz w:val="18"/>
                <w:szCs w:val="18"/>
              </w:rPr>
              <w:t xml:space="preserve"> (6,075)</w:t>
            </w:r>
          </w:p>
        </w:tc>
        <w:tc>
          <w:tcPr>
            <w:tcW w:w="1440" w:type="dxa"/>
            <w:tcBorders>
              <w:bottom w:val="single" w:sz="4" w:space="0" w:color="auto"/>
            </w:tcBorders>
          </w:tcPr>
          <w:p w14:paraId="0AD90047" w14:textId="6F0E08D5" w:rsidR="00AB5D84" w:rsidRPr="00CE0402" w:rsidRDefault="00AB5D84" w:rsidP="00AB5D84">
            <w:pPr>
              <w:ind w:right="-72"/>
              <w:jc w:val="right"/>
              <w:rPr>
                <w:rFonts w:cs="Arial"/>
                <w:sz w:val="18"/>
                <w:szCs w:val="18"/>
                <w:cs/>
              </w:rPr>
            </w:pPr>
            <w:r w:rsidRPr="00CE0402">
              <w:rPr>
                <w:rFonts w:cs="Arial"/>
                <w:sz w:val="18"/>
                <w:szCs w:val="18"/>
              </w:rPr>
              <w:t>7,016</w:t>
            </w:r>
          </w:p>
        </w:tc>
      </w:tr>
      <w:tr w:rsidR="007D747E" w:rsidRPr="00CE0402" w14:paraId="363FF412" w14:textId="77777777" w:rsidTr="00DE2F40">
        <w:trPr>
          <w:cantSplit/>
        </w:trPr>
        <w:tc>
          <w:tcPr>
            <w:tcW w:w="3708" w:type="dxa"/>
          </w:tcPr>
          <w:p w14:paraId="2477D13F" w14:textId="77777777" w:rsidR="007D747E" w:rsidRPr="00CE0402" w:rsidRDefault="007D747E" w:rsidP="007D747E">
            <w:pPr>
              <w:pStyle w:val="Heading6"/>
              <w:ind w:left="-111"/>
              <w:jc w:val="left"/>
              <w:rPr>
                <w:rFonts w:ascii="Arial" w:hAnsi="Arial" w:cs="Arial"/>
                <w:color w:val="000000"/>
                <w:sz w:val="18"/>
                <w:szCs w:val="18"/>
                <w:cs/>
              </w:rPr>
            </w:pPr>
          </w:p>
        </w:tc>
        <w:tc>
          <w:tcPr>
            <w:tcW w:w="1440" w:type="dxa"/>
            <w:tcBorders>
              <w:top w:val="single" w:sz="4" w:space="0" w:color="auto"/>
            </w:tcBorders>
          </w:tcPr>
          <w:p w14:paraId="23A3296B"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4578A4F2"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405C9ECC" w14:textId="77777777" w:rsidR="007D747E" w:rsidRPr="00CE0402" w:rsidRDefault="007D747E" w:rsidP="007D747E">
            <w:pPr>
              <w:ind w:right="-72"/>
              <w:jc w:val="right"/>
              <w:rPr>
                <w:rFonts w:cs="Arial"/>
                <w:color w:val="000000"/>
                <w:sz w:val="18"/>
                <w:szCs w:val="18"/>
                <w:cs/>
                <w:lang w:val="en-GB"/>
              </w:rPr>
            </w:pPr>
          </w:p>
        </w:tc>
        <w:tc>
          <w:tcPr>
            <w:tcW w:w="1440" w:type="dxa"/>
            <w:tcBorders>
              <w:top w:val="single" w:sz="4" w:space="0" w:color="auto"/>
            </w:tcBorders>
          </w:tcPr>
          <w:p w14:paraId="3C44CB81" w14:textId="77777777" w:rsidR="007D747E" w:rsidRPr="00CE0402" w:rsidRDefault="007D747E" w:rsidP="007D747E">
            <w:pPr>
              <w:ind w:right="-72"/>
              <w:jc w:val="right"/>
              <w:rPr>
                <w:rFonts w:cs="Arial"/>
                <w:color w:val="000000"/>
                <w:sz w:val="18"/>
                <w:szCs w:val="18"/>
                <w:cs/>
                <w:lang w:val="en-GB"/>
              </w:rPr>
            </w:pPr>
          </w:p>
        </w:tc>
      </w:tr>
      <w:tr w:rsidR="00FE61BC" w:rsidRPr="00CE0402" w14:paraId="359B4BF4" w14:textId="77777777" w:rsidTr="00DE2F40">
        <w:trPr>
          <w:cantSplit/>
        </w:trPr>
        <w:tc>
          <w:tcPr>
            <w:tcW w:w="3708" w:type="dxa"/>
          </w:tcPr>
          <w:p w14:paraId="4E833912" w14:textId="77777777" w:rsidR="00FE61BC" w:rsidRPr="00CE0402" w:rsidRDefault="00FE61BC" w:rsidP="00FE61BC">
            <w:pPr>
              <w:pStyle w:val="Heading6"/>
              <w:ind w:left="-111"/>
              <w:jc w:val="left"/>
              <w:rPr>
                <w:rFonts w:ascii="Arial" w:hAnsi="Arial" w:cs="Arial"/>
                <w:color w:val="000000"/>
                <w:sz w:val="18"/>
                <w:szCs w:val="18"/>
              </w:rPr>
            </w:pPr>
            <w:r w:rsidRPr="00CE0402">
              <w:rPr>
                <w:rFonts w:ascii="Arial" w:hAnsi="Arial" w:cs="Arial"/>
                <w:color w:val="000000"/>
                <w:sz w:val="18"/>
                <w:szCs w:val="18"/>
              </w:rPr>
              <w:t>Benefits paid</w:t>
            </w:r>
          </w:p>
        </w:tc>
        <w:tc>
          <w:tcPr>
            <w:tcW w:w="1440" w:type="dxa"/>
            <w:tcBorders>
              <w:bottom w:val="single" w:sz="4" w:space="0" w:color="auto"/>
            </w:tcBorders>
          </w:tcPr>
          <w:p w14:paraId="1B313BE9" w14:textId="6B36AC57" w:rsidR="00FE61BC" w:rsidRPr="00CE0402" w:rsidRDefault="00FE61BC" w:rsidP="00FE61BC">
            <w:pPr>
              <w:ind w:right="-72"/>
              <w:jc w:val="right"/>
              <w:rPr>
                <w:rFonts w:cs="Arial"/>
                <w:sz w:val="18"/>
                <w:szCs w:val="18"/>
              </w:rPr>
            </w:pPr>
            <w:r w:rsidRPr="00CE0402">
              <w:rPr>
                <w:rFonts w:cs="Arial"/>
                <w:sz w:val="18"/>
                <w:szCs w:val="18"/>
              </w:rPr>
              <w:t xml:space="preserve"> (33,920)</w:t>
            </w:r>
          </w:p>
        </w:tc>
        <w:tc>
          <w:tcPr>
            <w:tcW w:w="1440" w:type="dxa"/>
            <w:tcBorders>
              <w:bottom w:val="single" w:sz="4" w:space="0" w:color="auto"/>
            </w:tcBorders>
          </w:tcPr>
          <w:p w14:paraId="4AD4215A" w14:textId="2D67C466" w:rsidR="00FE61BC" w:rsidRPr="00CE0402" w:rsidRDefault="00FE61BC" w:rsidP="00FE61BC">
            <w:pPr>
              <w:pStyle w:val="Heading1"/>
              <w:spacing w:line="240" w:lineRule="auto"/>
              <w:ind w:right="-72" w:firstLine="0"/>
              <w:jc w:val="right"/>
              <w:rPr>
                <w:rFonts w:ascii="Arial" w:hAnsi="Arial" w:cs="Arial"/>
                <w:sz w:val="18"/>
                <w:szCs w:val="18"/>
                <w:lang w:val="en-US" w:eastAsia="en-US"/>
              </w:rPr>
            </w:pPr>
            <w:r w:rsidRPr="00CE0402">
              <w:rPr>
                <w:rFonts w:ascii="Arial" w:hAnsi="Arial" w:cs="Arial"/>
                <w:sz w:val="18"/>
                <w:szCs w:val="18"/>
                <w:lang w:val="en-US" w:eastAsia="en-US"/>
              </w:rPr>
              <w:t>(19,646)</w:t>
            </w:r>
          </w:p>
        </w:tc>
        <w:tc>
          <w:tcPr>
            <w:tcW w:w="1440" w:type="dxa"/>
            <w:tcBorders>
              <w:bottom w:val="single" w:sz="4" w:space="0" w:color="auto"/>
            </w:tcBorders>
          </w:tcPr>
          <w:p w14:paraId="47104D04" w14:textId="135F482A" w:rsidR="00FE61BC" w:rsidRPr="00CE0402" w:rsidRDefault="00FE61BC" w:rsidP="00FE61BC">
            <w:pPr>
              <w:pStyle w:val="Heading1"/>
              <w:spacing w:line="240" w:lineRule="auto"/>
              <w:ind w:right="-72"/>
              <w:jc w:val="center"/>
              <w:rPr>
                <w:rFonts w:ascii="Arial" w:hAnsi="Arial" w:cs="Arial"/>
                <w:sz w:val="18"/>
                <w:szCs w:val="18"/>
                <w:cs/>
                <w:lang w:val="en-US" w:eastAsia="en-US"/>
              </w:rPr>
            </w:pPr>
            <w:r w:rsidRPr="00CE0402">
              <w:rPr>
                <w:rFonts w:ascii="Arial" w:hAnsi="Arial" w:cs="Arial"/>
                <w:sz w:val="18"/>
                <w:szCs w:val="18"/>
                <w:lang w:val="en-US" w:eastAsia="en-US"/>
              </w:rPr>
              <w:t>(13,893)</w:t>
            </w:r>
          </w:p>
        </w:tc>
        <w:tc>
          <w:tcPr>
            <w:tcW w:w="1440" w:type="dxa"/>
            <w:tcBorders>
              <w:bottom w:val="single" w:sz="4" w:space="0" w:color="auto"/>
            </w:tcBorders>
          </w:tcPr>
          <w:p w14:paraId="57676BB1" w14:textId="64E910B8" w:rsidR="00FE61BC" w:rsidRPr="00CE0402" w:rsidRDefault="00FE61BC" w:rsidP="00FE61BC">
            <w:pPr>
              <w:pStyle w:val="Heading1"/>
              <w:spacing w:line="240" w:lineRule="auto"/>
              <w:ind w:right="-72"/>
              <w:jc w:val="right"/>
              <w:rPr>
                <w:rFonts w:ascii="Arial" w:hAnsi="Arial" w:cs="Arial"/>
                <w:sz w:val="18"/>
                <w:szCs w:val="18"/>
                <w:cs/>
                <w:lang w:val="en-US" w:eastAsia="en-US"/>
              </w:rPr>
            </w:pPr>
            <w:r w:rsidRPr="00CE0402">
              <w:rPr>
                <w:rFonts w:ascii="Arial" w:hAnsi="Arial" w:cs="Arial"/>
                <w:sz w:val="18"/>
                <w:szCs w:val="18"/>
                <w:lang w:val="en-US" w:eastAsia="en-US"/>
              </w:rPr>
              <w:t>(12,075)</w:t>
            </w:r>
          </w:p>
        </w:tc>
      </w:tr>
      <w:tr w:rsidR="007D747E" w:rsidRPr="00CE0402" w14:paraId="434C4578" w14:textId="77777777" w:rsidTr="00DE2F40">
        <w:trPr>
          <w:cantSplit/>
        </w:trPr>
        <w:tc>
          <w:tcPr>
            <w:tcW w:w="3708" w:type="dxa"/>
          </w:tcPr>
          <w:p w14:paraId="21BDA3A3" w14:textId="77777777" w:rsidR="007D747E" w:rsidRPr="00CE0402" w:rsidRDefault="007D747E" w:rsidP="007D747E">
            <w:pPr>
              <w:pStyle w:val="Heading6"/>
              <w:ind w:left="-111"/>
              <w:jc w:val="left"/>
              <w:rPr>
                <w:rFonts w:ascii="Arial" w:hAnsi="Arial" w:cs="Arial"/>
                <w:color w:val="000000"/>
                <w:sz w:val="18"/>
                <w:szCs w:val="18"/>
              </w:rPr>
            </w:pPr>
          </w:p>
        </w:tc>
        <w:tc>
          <w:tcPr>
            <w:tcW w:w="1440" w:type="dxa"/>
            <w:tcBorders>
              <w:top w:val="single" w:sz="4" w:space="0" w:color="auto"/>
            </w:tcBorders>
          </w:tcPr>
          <w:p w14:paraId="033B6F72"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1A2F29FB"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1E6A3331" w14:textId="77777777" w:rsidR="007D747E" w:rsidRPr="00CE0402" w:rsidRDefault="007D747E" w:rsidP="007D747E">
            <w:pPr>
              <w:ind w:right="-72"/>
              <w:jc w:val="right"/>
              <w:rPr>
                <w:rFonts w:cs="Arial"/>
                <w:color w:val="000000"/>
                <w:sz w:val="18"/>
                <w:szCs w:val="18"/>
                <w:lang w:val="en-GB"/>
              </w:rPr>
            </w:pPr>
          </w:p>
        </w:tc>
        <w:tc>
          <w:tcPr>
            <w:tcW w:w="1440" w:type="dxa"/>
            <w:tcBorders>
              <w:top w:val="single" w:sz="4" w:space="0" w:color="auto"/>
            </w:tcBorders>
          </w:tcPr>
          <w:p w14:paraId="6B3AA156" w14:textId="77777777" w:rsidR="007D747E" w:rsidRPr="00CE0402" w:rsidRDefault="007D747E" w:rsidP="007D747E">
            <w:pPr>
              <w:ind w:right="-72"/>
              <w:jc w:val="right"/>
              <w:rPr>
                <w:rFonts w:cs="Arial"/>
                <w:color w:val="000000"/>
                <w:sz w:val="18"/>
                <w:szCs w:val="18"/>
                <w:lang w:val="en-GB"/>
              </w:rPr>
            </w:pPr>
          </w:p>
        </w:tc>
      </w:tr>
      <w:tr w:rsidR="00C958EF" w:rsidRPr="00CE0402" w14:paraId="73171EC1" w14:textId="77777777" w:rsidTr="00DE2F40">
        <w:trPr>
          <w:cantSplit/>
        </w:trPr>
        <w:tc>
          <w:tcPr>
            <w:tcW w:w="3708" w:type="dxa"/>
          </w:tcPr>
          <w:p w14:paraId="6011F5B7" w14:textId="21822207" w:rsidR="00C958EF" w:rsidRPr="00CE0402" w:rsidRDefault="00C958EF" w:rsidP="00C958EF">
            <w:pPr>
              <w:pStyle w:val="Heading6"/>
              <w:ind w:left="-111"/>
              <w:jc w:val="left"/>
              <w:rPr>
                <w:rFonts w:ascii="Arial" w:hAnsi="Arial" w:cs="Arial"/>
                <w:color w:val="000000"/>
                <w:sz w:val="18"/>
                <w:szCs w:val="18"/>
                <w:cs/>
              </w:rPr>
            </w:pPr>
            <w:r w:rsidRPr="00CE0402">
              <w:rPr>
                <w:rFonts w:ascii="Arial" w:hAnsi="Arial" w:cs="Arial"/>
                <w:color w:val="000000"/>
                <w:sz w:val="18"/>
                <w:szCs w:val="18"/>
              </w:rPr>
              <w:t xml:space="preserve">As at </w:t>
            </w:r>
            <w:r w:rsidRPr="00CE0402">
              <w:rPr>
                <w:rFonts w:ascii="Arial" w:hAnsi="Arial" w:cs="Arial"/>
                <w:color w:val="000000"/>
                <w:sz w:val="18"/>
                <w:szCs w:val="18"/>
                <w:lang w:val="en-GB"/>
              </w:rPr>
              <w:t>31</w:t>
            </w:r>
            <w:r w:rsidRPr="00CE0402">
              <w:rPr>
                <w:rFonts w:ascii="Arial" w:hAnsi="Arial" w:cs="Arial"/>
                <w:color w:val="000000"/>
                <w:sz w:val="18"/>
                <w:szCs w:val="18"/>
              </w:rPr>
              <w:t xml:space="preserve"> December</w:t>
            </w:r>
          </w:p>
        </w:tc>
        <w:tc>
          <w:tcPr>
            <w:tcW w:w="1440" w:type="dxa"/>
            <w:tcBorders>
              <w:bottom w:val="single" w:sz="4" w:space="0" w:color="auto"/>
            </w:tcBorders>
          </w:tcPr>
          <w:p w14:paraId="2C0C679D" w14:textId="3489FF30" w:rsidR="00C958EF" w:rsidRPr="00CE0402" w:rsidRDefault="00C958EF" w:rsidP="00C958EF">
            <w:pPr>
              <w:ind w:right="-72"/>
              <w:jc w:val="right"/>
              <w:rPr>
                <w:rFonts w:cs="Arial"/>
                <w:sz w:val="18"/>
                <w:szCs w:val="18"/>
                <w:cs/>
              </w:rPr>
            </w:pPr>
            <w:r w:rsidRPr="00CE0402">
              <w:rPr>
                <w:rFonts w:cs="Arial"/>
                <w:sz w:val="18"/>
                <w:szCs w:val="18"/>
              </w:rPr>
              <w:t xml:space="preserve"> 167,581 </w:t>
            </w:r>
          </w:p>
        </w:tc>
        <w:tc>
          <w:tcPr>
            <w:tcW w:w="1440" w:type="dxa"/>
            <w:tcBorders>
              <w:bottom w:val="single" w:sz="4" w:space="0" w:color="auto"/>
            </w:tcBorders>
          </w:tcPr>
          <w:p w14:paraId="72EFCEB8" w14:textId="49EBF603" w:rsidR="00C958EF" w:rsidRPr="00CE0402" w:rsidRDefault="00C958EF" w:rsidP="00C958EF">
            <w:pPr>
              <w:pStyle w:val="Heading1"/>
              <w:spacing w:line="240" w:lineRule="auto"/>
              <w:ind w:right="-72" w:firstLine="573"/>
              <w:jc w:val="right"/>
              <w:rPr>
                <w:rFonts w:ascii="Arial" w:hAnsi="Arial" w:cs="Arial"/>
                <w:sz w:val="18"/>
                <w:szCs w:val="18"/>
                <w:cs/>
                <w:lang w:val="en-US" w:eastAsia="en-US"/>
              </w:rPr>
            </w:pPr>
            <w:r w:rsidRPr="00CE0402">
              <w:rPr>
                <w:rFonts w:ascii="Arial" w:hAnsi="Arial" w:cs="Arial"/>
                <w:sz w:val="18"/>
                <w:szCs w:val="18"/>
                <w:lang w:val="en-US" w:eastAsia="en-US"/>
              </w:rPr>
              <w:t>178,163</w:t>
            </w:r>
          </w:p>
        </w:tc>
        <w:tc>
          <w:tcPr>
            <w:tcW w:w="1440" w:type="dxa"/>
            <w:tcBorders>
              <w:bottom w:val="single" w:sz="4" w:space="0" w:color="auto"/>
            </w:tcBorders>
          </w:tcPr>
          <w:p w14:paraId="74DA5D21" w14:textId="7C49B797" w:rsidR="00C958EF" w:rsidRPr="00CE0402" w:rsidRDefault="00C958EF" w:rsidP="00C958EF">
            <w:pPr>
              <w:pStyle w:val="Heading1"/>
              <w:spacing w:line="240" w:lineRule="auto"/>
              <w:ind w:right="-72"/>
              <w:jc w:val="right"/>
              <w:rPr>
                <w:rFonts w:ascii="Arial" w:hAnsi="Arial" w:cs="Arial"/>
                <w:sz w:val="18"/>
                <w:szCs w:val="18"/>
                <w:cs/>
                <w:lang w:val="en-US" w:eastAsia="en-US"/>
              </w:rPr>
            </w:pPr>
            <w:r w:rsidRPr="00CE0402">
              <w:rPr>
                <w:rFonts w:ascii="Arial" w:hAnsi="Arial" w:cs="Arial"/>
                <w:sz w:val="18"/>
                <w:szCs w:val="18"/>
                <w:lang w:val="en-US" w:eastAsia="en-US"/>
              </w:rPr>
              <w:t xml:space="preserve"> 23,955 </w:t>
            </w:r>
          </w:p>
        </w:tc>
        <w:tc>
          <w:tcPr>
            <w:tcW w:w="1440" w:type="dxa"/>
            <w:tcBorders>
              <w:bottom w:val="single" w:sz="4" w:space="0" w:color="auto"/>
            </w:tcBorders>
          </w:tcPr>
          <w:p w14:paraId="7833B797" w14:textId="48EB5F56" w:rsidR="00C958EF" w:rsidRPr="00CE0402" w:rsidRDefault="00C958EF" w:rsidP="00C958EF">
            <w:pPr>
              <w:pStyle w:val="Heading1"/>
              <w:spacing w:line="240" w:lineRule="auto"/>
              <w:ind w:right="-72"/>
              <w:jc w:val="right"/>
              <w:rPr>
                <w:rFonts w:ascii="Arial" w:hAnsi="Arial" w:cs="Arial"/>
                <w:sz w:val="18"/>
                <w:szCs w:val="18"/>
                <w:cs/>
                <w:lang w:val="en-US" w:eastAsia="en-US"/>
              </w:rPr>
            </w:pPr>
            <w:r w:rsidRPr="00CE0402">
              <w:rPr>
                <w:rFonts w:ascii="Arial" w:hAnsi="Arial" w:cs="Arial"/>
                <w:sz w:val="18"/>
                <w:szCs w:val="18"/>
                <w:lang w:val="en-US" w:eastAsia="en-US"/>
              </w:rPr>
              <w:t>34,448</w:t>
            </w:r>
          </w:p>
        </w:tc>
      </w:tr>
    </w:tbl>
    <w:p w14:paraId="5903B88A" w14:textId="77777777" w:rsidR="0058169C" w:rsidRPr="00CE0402" w:rsidRDefault="0058169C" w:rsidP="0041128C">
      <w:pPr>
        <w:jc w:val="thaiDistribute"/>
        <w:rPr>
          <w:rFonts w:cs="Arial"/>
          <w:color w:val="000000"/>
          <w:sz w:val="18"/>
          <w:szCs w:val="18"/>
        </w:rPr>
      </w:pPr>
    </w:p>
    <w:p w14:paraId="7ECB6BA8" w14:textId="77777777" w:rsidR="0058169C" w:rsidRPr="00CE0402" w:rsidRDefault="0058169C" w:rsidP="0041128C">
      <w:pPr>
        <w:rPr>
          <w:rFonts w:cs="Arial"/>
          <w:color w:val="000000"/>
          <w:sz w:val="18"/>
          <w:szCs w:val="18"/>
        </w:rPr>
      </w:pPr>
      <w:r w:rsidRPr="00CE0402">
        <w:rPr>
          <w:rFonts w:cs="Arial"/>
          <w:color w:val="000000"/>
          <w:sz w:val="18"/>
          <w:szCs w:val="18"/>
        </w:rPr>
        <w:t>The significant actuarial assumptions used were as follows:</w:t>
      </w:r>
    </w:p>
    <w:p w14:paraId="5CEE10F4" w14:textId="77777777" w:rsidR="0058169C" w:rsidRPr="00CE0402" w:rsidRDefault="0058169C" w:rsidP="0041128C">
      <w:pPr>
        <w:ind w:firstLine="7"/>
        <w:jc w:val="thaiDistribute"/>
        <w:rPr>
          <w:rFonts w:cs="Arial"/>
          <w:color w:val="000000"/>
          <w:sz w:val="18"/>
          <w:szCs w:val="18"/>
          <w:cs/>
        </w:rPr>
      </w:pPr>
    </w:p>
    <w:tbl>
      <w:tblPr>
        <w:tblW w:w="9458" w:type="dxa"/>
        <w:tblInd w:w="108" w:type="dxa"/>
        <w:tblLayout w:type="fixed"/>
        <w:tblLook w:val="0000" w:firstRow="0" w:lastRow="0" w:firstColumn="0" w:lastColumn="0" w:noHBand="0" w:noVBand="0"/>
      </w:tblPr>
      <w:tblGrid>
        <w:gridCol w:w="3698"/>
        <w:gridCol w:w="1440"/>
        <w:gridCol w:w="1440"/>
        <w:gridCol w:w="1440"/>
        <w:gridCol w:w="1440"/>
      </w:tblGrid>
      <w:tr w:rsidR="0058169C" w:rsidRPr="00CE0402" w14:paraId="1D5D338B" w14:textId="77777777" w:rsidTr="00076B17">
        <w:trPr>
          <w:cantSplit/>
        </w:trPr>
        <w:tc>
          <w:tcPr>
            <w:tcW w:w="3698" w:type="dxa"/>
            <w:vAlign w:val="bottom"/>
          </w:tcPr>
          <w:p w14:paraId="340D4379" w14:textId="77777777" w:rsidR="0058169C" w:rsidRPr="00CE0402" w:rsidRDefault="0058169C" w:rsidP="0041128C">
            <w:pPr>
              <w:pStyle w:val="Heading6"/>
              <w:ind w:left="-101" w:right="0"/>
              <w:rPr>
                <w:rFonts w:ascii="Arial" w:hAnsi="Arial" w:cs="Arial"/>
                <w:color w:val="000000"/>
                <w:sz w:val="18"/>
                <w:szCs w:val="18"/>
                <w:lang w:val="en-US" w:eastAsia="en-US"/>
              </w:rPr>
            </w:pPr>
          </w:p>
        </w:tc>
        <w:tc>
          <w:tcPr>
            <w:tcW w:w="2880" w:type="dxa"/>
            <w:gridSpan w:val="2"/>
            <w:tcBorders>
              <w:bottom w:val="single" w:sz="4" w:space="0" w:color="auto"/>
            </w:tcBorders>
            <w:vAlign w:val="bottom"/>
          </w:tcPr>
          <w:p w14:paraId="7BE242D5"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322AE954"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33461069"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21F05E45"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r>
      <w:tr w:rsidR="007D747E" w:rsidRPr="00CE0402" w14:paraId="164C8F9E" w14:textId="77777777" w:rsidTr="00937039">
        <w:trPr>
          <w:cantSplit/>
        </w:trPr>
        <w:tc>
          <w:tcPr>
            <w:tcW w:w="3698" w:type="dxa"/>
            <w:vAlign w:val="bottom"/>
          </w:tcPr>
          <w:p w14:paraId="1B8F10FF" w14:textId="77777777" w:rsidR="007D747E" w:rsidRPr="00CE0402" w:rsidRDefault="007D747E" w:rsidP="007D747E">
            <w:pPr>
              <w:pStyle w:val="Heading6"/>
              <w:tabs>
                <w:tab w:val="left" w:pos="3582"/>
              </w:tabs>
              <w:ind w:left="-101" w:right="0"/>
              <w:rPr>
                <w:rFonts w:ascii="Arial" w:hAnsi="Arial" w:cs="Arial"/>
                <w:color w:val="000000"/>
                <w:sz w:val="18"/>
                <w:szCs w:val="18"/>
                <w:cs/>
                <w:lang w:val="en-GB" w:eastAsia="en-US"/>
              </w:rPr>
            </w:pPr>
          </w:p>
        </w:tc>
        <w:tc>
          <w:tcPr>
            <w:tcW w:w="1440" w:type="dxa"/>
            <w:tcBorders>
              <w:bottom w:val="single" w:sz="4" w:space="0" w:color="auto"/>
            </w:tcBorders>
            <w:vAlign w:val="bottom"/>
          </w:tcPr>
          <w:p w14:paraId="5A8BD4A3" w14:textId="6120D5AC"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41694E6D"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Percent</w:t>
            </w:r>
          </w:p>
        </w:tc>
        <w:tc>
          <w:tcPr>
            <w:tcW w:w="1440" w:type="dxa"/>
            <w:tcBorders>
              <w:bottom w:val="single" w:sz="4" w:space="0" w:color="auto"/>
            </w:tcBorders>
            <w:vAlign w:val="bottom"/>
          </w:tcPr>
          <w:p w14:paraId="7FF283EF" w14:textId="1EB30149"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15BC6DF3"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Percent</w:t>
            </w:r>
          </w:p>
        </w:tc>
        <w:tc>
          <w:tcPr>
            <w:tcW w:w="1440" w:type="dxa"/>
            <w:tcBorders>
              <w:bottom w:val="single" w:sz="4" w:space="0" w:color="auto"/>
            </w:tcBorders>
            <w:vAlign w:val="bottom"/>
          </w:tcPr>
          <w:p w14:paraId="4AED78CB"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2025</w:t>
            </w:r>
          </w:p>
          <w:p w14:paraId="4788D279" w14:textId="133FCE27"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Percent</w:t>
            </w:r>
          </w:p>
        </w:tc>
        <w:tc>
          <w:tcPr>
            <w:tcW w:w="1440" w:type="dxa"/>
            <w:tcBorders>
              <w:bottom w:val="single" w:sz="4" w:space="0" w:color="auto"/>
            </w:tcBorders>
            <w:vAlign w:val="bottom"/>
          </w:tcPr>
          <w:p w14:paraId="1DD2102C" w14:textId="77777777" w:rsidR="007D747E" w:rsidRPr="00CE0402" w:rsidRDefault="007D747E" w:rsidP="007D747E">
            <w:pPr>
              <w:ind w:right="-72"/>
              <w:jc w:val="right"/>
              <w:rPr>
                <w:rFonts w:cs="Arial"/>
                <w:b/>
                <w:bCs/>
                <w:color w:val="000000"/>
                <w:sz w:val="18"/>
                <w:szCs w:val="18"/>
              </w:rPr>
            </w:pPr>
            <w:r w:rsidRPr="00CE0402">
              <w:rPr>
                <w:rFonts w:cs="Arial"/>
                <w:b/>
                <w:bCs/>
                <w:color w:val="000000"/>
                <w:sz w:val="18"/>
                <w:szCs w:val="18"/>
                <w:lang w:val="en-GB"/>
              </w:rPr>
              <w:t>2024</w:t>
            </w:r>
          </w:p>
          <w:p w14:paraId="6BA0E3B5" w14:textId="1EC335C3" w:rsidR="007D747E" w:rsidRPr="00CE0402" w:rsidRDefault="007D747E" w:rsidP="007D747E">
            <w:pPr>
              <w:ind w:right="-72"/>
              <w:jc w:val="right"/>
              <w:rPr>
                <w:rFonts w:cs="Arial"/>
                <w:b/>
                <w:bCs/>
                <w:color w:val="000000"/>
                <w:sz w:val="18"/>
                <w:szCs w:val="18"/>
              </w:rPr>
            </w:pPr>
            <w:r w:rsidRPr="00CE0402">
              <w:rPr>
                <w:rFonts w:cs="Arial"/>
                <w:b/>
                <w:bCs/>
                <w:color w:val="000000"/>
                <w:sz w:val="18"/>
                <w:szCs w:val="18"/>
              </w:rPr>
              <w:t>Percent</w:t>
            </w:r>
          </w:p>
        </w:tc>
      </w:tr>
      <w:tr w:rsidR="0058169C" w:rsidRPr="00CE0402" w14:paraId="67B28A04" w14:textId="77777777" w:rsidTr="00937039">
        <w:trPr>
          <w:cantSplit/>
        </w:trPr>
        <w:tc>
          <w:tcPr>
            <w:tcW w:w="3698" w:type="dxa"/>
            <w:vAlign w:val="bottom"/>
          </w:tcPr>
          <w:p w14:paraId="122E536D" w14:textId="77777777" w:rsidR="0058169C" w:rsidRPr="00CE0402" w:rsidRDefault="0058169C" w:rsidP="0041128C">
            <w:pPr>
              <w:pStyle w:val="Heading6"/>
              <w:ind w:left="-101" w:right="0"/>
              <w:rPr>
                <w:rFonts w:ascii="Arial" w:hAnsi="Arial" w:cs="Arial"/>
                <w:color w:val="000000"/>
                <w:sz w:val="18"/>
                <w:szCs w:val="18"/>
                <w:cs/>
                <w:lang w:val="en-US" w:eastAsia="en-US"/>
              </w:rPr>
            </w:pPr>
          </w:p>
        </w:tc>
        <w:tc>
          <w:tcPr>
            <w:tcW w:w="1440" w:type="dxa"/>
            <w:tcBorders>
              <w:top w:val="single" w:sz="4" w:space="0" w:color="auto"/>
            </w:tcBorders>
            <w:vAlign w:val="bottom"/>
          </w:tcPr>
          <w:p w14:paraId="16434AD3" w14:textId="77777777" w:rsidR="0058169C" w:rsidRPr="00CE0402"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vAlign w:val="bottom"/>
          </w:tcPr>
          <w:p w14:paraId="2E9A4C68" w14:textId="77777777" w:rsidR="0058169C" w:rsidRPr="00CE0402"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vAlign w:val="bottom"/>
          </w:tcPr>
          <w:p w14:paraId="7071FDC2" w14:textId="77777777" w:rsidR="0058169C" w:rsidRPr="00CE0402" w:rsidRDefault="0058169C" w:rsidP="0041128C">
            <w:pPr>
              <w:pStyle w:val="Heading1"/>
              <w:spacing w:line="240" w:lineRule="auto"/>
              <w:ind w:right="-72"/>
              <w:jc w:val="right"/>
              <w:rPr>
                <w:rFonts w:ascii="Arial" w:hAnsi="Arial" w:cs="Arial"/>
                <w:color w:val="000000"/>
                <w:sz w:val="18"/>
                <w:szCs w:val="18"/>
                <w:cs/>
                <w:lang w:val="en-US" w:eastAsia="en-US"/>
              </w:rPr>
            </w:pPr>
          </w:p>
        </w:tc>
        <w:tc>
          <w:tcPr>
            <w:tcW w:w="1440" w:type="dxa"/>
            <w:tcBorders>
              <w:top w:val="single" w:sz="4" w:space="0" w:color="auto"/>
            </w:tcBorders>
            <w:vAlign w:val="bottom"/>
          </w:tcPr>
          <w:p w14:paraId="6020DC5B" w14:textId="77777777" w:rsidR="0058169C" w:rsidRPr="00CE0402" w:rsidRDefault="0058169C" w:rsidP="0041128C">
            <w:pPr>
              <w:pStyle w:val="Heading1"/>
              <w:spacing w:line="240" w:lineRule="auto"/>
              <w:ind w:right="-72"/>
              <w:jc w:val="right"/>
              <w:rPr>
                <w:rFonts w:ascii="Arial" w:hAnsi="Arial" w:cs="Arial"/>
                <w:color w:val="000000"/>
                <w:sz w:val="18"/>
                <w:szCs w:val="18"/>
                <w:cs/>
                <w:lang w:val="en-US" w:eastAsia="en-US"/>
              </w:rPr>
            </w:pPr>
          </w:p>
        </w:tc>
      </w:tr>
      <w:tr w:rsidR="007243A0" w:rsidRPr="00CE0402" w14:paraId="0ACBEAFB" w14:textId="77777777" w:rsidTr="00937039">
        <w:trPr>
          <w:cantSplit/>
        </w:trPr>
        <w:tc>
          <w:tcPr>
            <w:tcW w:w="3698" w:type="dxa"/>
            <w:vAlign w:val="bottom"/>
          </w:tcPr>
          <w:p w14:paraId="47659810" w14:textId="77777777" w:rsidR="007243A0" w:rsidRPr="00CE0402" w:rsidRDefault="007243A0" w:rsidP="007243A0">
            <w:pPr>
              <w:pStyle w:val="Heading6"/>
              <w:ind w:left="-101" w:right="0"/>
              <w:rPr>
                <w:rFonts w:ascii="Arial" w:hAnsi="Arial" w:cs="Arial"/>
                <w:color w:val="000000"/>
                <w:sz w:val="18"/>
                <w:szCs w:val="18"/>
                <w:cs/>
                <w:lang w:val="en-GB"/>
              </w:rPr>
            </w:pPr>
            <w:r w:rsidRPr="00CE0402">
              <w:rPr>
                <w:rFonts w:ascii="Arial" w:hAnsi="Arial" w:cs="Arial"/>
                <w:color w:val="000000"/>
                <w:sz w:val="18"/>
                <w:szCs w:val="18"/>
              </w:rPr>
              <w:t>Discount rate</w:t>
            </w:r>
          </w:p>
        </w:tc>
        <w:tc>
          <w:tcPr>
            <w:tcW w:w="1440" w:type="dxa"/>
          </w:tcPr>
          <w:p w14:paraId="1F878B23" w14:textId="7CC1464A" w:rsidR="007243A0" w:rsidRPr="00CE0402" w:rsidRDefault="007243A0" w:rsidP="007243A0">
            <w:pPr>
              <w:pStyle w:val="Heading1"/>
              <w:spacing w:line="240" w:lineRule="auto"/>
              <w:ind w:right="-72" w:firstLine="19"/>
              <w:jc w:val="right"/>
              <w:rPr>
                <w:rFonts w:ascii="Arial" w:hAnsi="Arial" w:cs="Arial"/>
                <w:color w:val="000000"/>
                <w:sz w:val="18"/>
                <w:szCs w:val="18"/>
                <w:cs/>
                <w:lang w:val="en-GB" w:eastAsia="en-US"/>
              </w:rPr>
            </w:pPr>
            <w:r w:rsidRPr="00CE0402">
              <w:rPr>
                <w:rFonts w:ascii="Arial" w:hAnsi="Arial" w:cs="Arial"/>
                <w:sz w:val="18"/>
                <w:szCs w:val="18"/>
              </w:rPr>
              <w:t>1.46 - 2.69</w:t>
            </w:r>
          </w:p>
        </w:tc>
        <w:tc>
          <w:tcPr>
            <w:tcW w:w="1440" w:type="dxa"/>
          </w:tcPr>
          <w:p w14:paraId="2DF171B7" w14:textId="633E3F08" w:rsidR="007243A0" w:rsidRPr="00CE0402" w:rsidRDefault="007243A0" w:rsidP="007243A0">
            <w:pPr>
              <w:pStyle w:val="Heading1"/>
              <w:spacing w:line="240" w:lineRule="auto"/>
              <w:ind w:right="-72" w:firstLine="19"/>
              <w:jc w:val="right"/>
              <w:rPr>
                <w:rFonts w:ascii="Arial" w:hAnsi="Arial" w:cs="Arial"/>
                <w:color w:val="000000"/>
                <w:sz w:val="18"/>
                <w:szCs w:val="18"/>
                <w:lang w:val="en-GB" w:eastAsia="en-US"/>
              </w:rPr>
            </w:pPr>
            <w:r w:rsidRPr="00CE0402">
              <w:rPr>
                <w:rFonts w:ascii="Arial" w:hAnsi="Arial" w:cs="Arial"/>
                <w:sz w:val="18"/>
                <w:szCs w:val="18"/>
              </w:rPr>
              <w:t>2.20 - 3.09</w:t>
            </w:r>
          </w:p>
        </w:tc>
        <w:tc>
          <w:tcPr>
            <w:tcW w:w="1440" w:type="dxa"/>
          </w:tcPr>
          <w:p w14:paraId="22A45592" w14:textId="560795DD" w:rsidR="007243A0" w:rsidRPr="00CE0402" w:rsidRDefault="00DF7DDD" w:rsidP="007243A0">
            <w:pPr>
              <w:pStyle w:val="Heading1"/>
              <w:spacing w:line="240" w:lineRule="auto"/>
              <w:ind w:right="-72" w:firstLine="19"/>
              <w:jc w:val="right"/>
              <w:rPr>
                <w:rFonts w:ascii="Arial" w:hAnsi="Arial" w:cs="Arial"/>
                <w:color w:val="000000"/>
                <w:sz w:val="18"/>
                <w:szCs w:val="18"/>
                <w:lang w:val="en-GB" w:eastAsia="en-US"/>
              </w:rPr>
            </w:pPr>
            <w:r w:rsidRPr="00CE0402">
              <w:rPr>
                <w:rFonts w:ascii="Arial" w:hAnsi="Arial" w:cs="Arial"/>
                <w:sz w:val="18"/>
                <w:szCs w:val="22"/>
                <w:lang w:val="en-GB"/>
              </w:rPr>
              <w:t>1</w:t>
            </w:r>
            <w:r w:rsidR="007243A0" w:rsidRPr="00CE0402">
              <w:rPr>
                <w:rFonts w:ascii="Arial" w:hAnsi="Arial" w:cs="Arial"/>
                <w:sz w:val="18"/>
                <w:szCs w:val="18"/>
              </w:rPr>
              <w:t>.</w:t>
            </w:r>
            <w:r w:rsidRPr="00CE0402">
              <w:rPr>
                <w:rFonts w:ascii="Arial" w:hAnsi="Arial" w:cs="Arial"/>
                <w:sz w:val="18"/>
                <w:szCs w:val="18"/>
              </w:rPr>
              <w:t>54</w:t>
            </w:r>
            <w:r w:rsidR="007243A0" w:rsidRPr="00CE0402">
              <w:rPr>
                <w:rFonts w:ascii="Arial" w:hAnsi="Arial" w:cs="Arial"/>
                <w:sz w:val="18"/>
                <w:szCs w:val="18"/>
              </w:rPr>
              <w:t xml:space="preserve"> - </w:t>
            </w:r>
            <w:r w:rsidR="00D37F53" w:rsidRPr="00CE0402">
              <w:rPr>
                <w:rFonts w:ascii="Arial" w:hAnsi="Arial" w:cs="Arial"/>
                <w:sz w:val="18"/>
                <w:szCs w:val="18"/>
              </w:rPr>
              <w:t>1</w:t>
            </w:r>
            <w:r w:rsidR="007243A0" w:rsidRPr="00CE0402">
              <w:rPr>
                <w:rFonts w:ascii="Arial" w:hAnsi="Arial" w:cs="Arial"/>
                <w:sz w:val="18"/>
                <w:szCs w:val="18"/>
              </w:rPr>
              <w:t>.</w:t>
            </w:r>
            <w:r w:rsidR="00D37F53" w:rsidRPr="00CE0402">
              <w:rPr>
                <w:rFonts w:ascii="Arial" w:hAnsi="Arial" w:cs="Arial"/>
                <w:sz w:val="18"/>
                <w:szCs w:val="18"/>
              </w:rPr>
              <w:t>73</w:t>
            </w:r>
          </w:p>
        </w:tc>
        <w:tc>
          <w:tcPr>
            <w:tcW w:w="1440" w:type="dxa"/>
          </w:tcPr>
          <w:p w14:paraId="15737E96" w14:textId="30811F5F" w:rsidR="007243A0" w:rsidRPr="00CE0402" w:rsidRDefault="007243A0" w:rsidP="007243A0">
            <w:pPr>
              <w:pStyle w:val="Heading1"/>
              <w:spacing w:line="240" w:lineRule="auto"/>
              <w:ind w:right="-72" w:firstLine="142"/>
              <w:jc w:val="right"/>
              <w:rPr>
                <w:rFonts w:ascii="Arial" w:hAnsi="Arial" w:cs="Arial"/>
                <w:color w:val="000000"/>
                <w:sz w:val="18"/>
                <w:szCs w:val="18"/>
                <w:lang w:val="en-GB" w:eastAsia="en-US"/>
              </w:rPr>
            </w:pPr>
            <w:r w:rsidRPr="00CE0402">
              <w:rPr>
                <w:rFonts w:ascii="Arial" w:hAnsi="Arial" w:cs="Arial"/>
                <w:sz w:val="18"/>
                <w:szCs w:val="18"/>
              </w:rPr>
              <w:t>2.20 - 2.34</w:t>
            </w:r>
          </w:p>
        </w:tc>
      </w:tr>
      <w:tr w:rsidR="007243A0" w:rsidRPr="00CE0402" w14:paraId="1E1548EF" w14:textId="77777777" w:rsidTr="00937039">
        <w:trPr>
          <w:cantSplit/>
        </w:trPr>
        <w:tc>
          <w:tcPr>
            <w:tcW w:w="3698" w:type="dxa"/>
            <w:vAlign w:val="bottom"/>
          </w:tcPr>
          <w:p w14:paraId="4C025249" w14:textId="77777777" w:rsidR="007243A0" w:rsidRPr="00CE0402" w:rsidRDefault="007243A0" w:rsidP="007243A0">
            <w:pPr>
              <w:pStyle w:val="Heading6"/>
              <w:ind w:left="-101" w:right="0"/>
              <w:rPr>
                <w:rFonts w:ascii="Arial" w:hAnsi="Arial" w:cs="Arial"/>
                <w:color w:val="000000"/>
                <w:sz w:val="18"/>
                <w:szCs w:val="18"/>
                <w:cs/>
                <w:lang w:val="en-GB"/>
              </w:rPr>
            </w:pPr>
            <w:r w:rsidRPr="00CE0402">
              <w:rPr>
                <w:rFonts w:ascii="Arial" w:hAnsi="Arial" w:cs="Arial"/>
                <w:color w:val="000000"/>
                <w:sz w:val="18"/>
                <w:szCs w:val="18"/>
              </w:rPr>
              <w:t>Salary growth rate</w:t>
            </w:r>
          </w:p>
        </w:tc>
        <w:tc>
          <w:tcPr>
            <w:tcW w:w="1440" w:type="dxa"/>
          </w:tcPr>
          <w:p w14:paraId="101B8FB7" w14:textId="649D3B87" w:rsidR="007243A0" w:rsidRPr="00CE0402" w:rsidRDefault="007243A0" w:rsidP="007243A0">
            <w:pPr>
              <w:pStyle w:val="Heading1"/>
              <w:spacing w:line="240" w:lineRule="auto"/>
              <w:ind w:right="-72" w:firstLine="19"/>
              <w:jc w:val="right"/>
              <w:rPr>
                <w:rFonts w:ascii="Arial" w:hAnsi="Arial" w:cs="Arial"/>
                <w:color w:val="000000"/>
                <w:sz w:val="18"/>
                <w:szCs w:val="18"/>
                <w:lang w:val="en-GB" w:eastAsia="en-US"/>
              </w:rPr>
            </w:pPr>
            <w:r w:rsidRPr="00CE0402">
              <w:rPr>
                <w:rFonts w:ascii="Arial" w:hAnsi="Arial" w:cs="Arial"/>
                <w:sz w:val="18"/>
                <w:szCs w:val="18"/>
              </w:rPr>
              <w:t>3.00 - 4.00</w:t>
            </w:r>
          </w:p>
        </w:tc>
        <w:tc>
          <w:tcPr>
            <w:tcW w:w="1440" w:type="dxa"/>
          </w:tcPr>
          <w:p w14:paraId="0C65271E" w14:textId="7B04860D" w:rsidR="007243A0" w:rsidRPr="00CE0402" w:rsidRDefault="007243A0" w:rsidP="007243A0">
            <w:pPr>
              <w:pStyle w:val="Heading1"/>
              <w:spacing w:line="240" w:lineRule="auto"/>
              <w:ind w:right="-72" w:firstLine="19"/>
              <w:jc w:val="right"/>
              <w:rPr>
                <w:rFonts w:ascii="Arial" w:hAnsi="Arial" w:cs="Arial"/>
                <w:color w:val="000000"/>
                <w:sz w:val="18"/>
                <w:szCs w:val="18"/>
                <w:lang w:val="en-GB" w:eastAsia="en-US"/>
              </w:rPr>
            </w:pPr>
            <w:r w:rsidRPr="00CE0402">
              <w:rPr>
                <w:rFonts w:ascii="Arial" w:hAnsi="Arial" w:cs="Arial"/>
                <w:sz w:val="18"/>
                <w:szCs w:val="18"/>
              </w:rPr>
              <w:t>3.00 - 4.00</w:t>
            </w:r>
          </w:p>
        </w:tc>
        <w:tc>
          <w:tcPr>
            <w:tcW w:w="1440" w:type="dxa"/>
          </w:tcPr>
          <w:p w14:paraId="1F9A4FE4" w14:textId="29EA47AF" w:rsidR="007243A0" w:rsidRPr="00CE0402" w:rsidRDefault="007243A0" w:rsidP="007243A0">
            <w:pPr>
              <w:pStyle w:val="Heading1"/>
              <w:spacing w:line="240" w:lineRule="auto"/>
              <w:ind w:right="-72" w:firstLine="19"/>
              <w:jc w:val="right"/>
              <w:rPr>
                <w:rFonts w:ascii="Arial" w:hAnsi="Arial" w:cs="Arial"/>
                <w:color w:val="000000"/>
                <w:sz w:val="18"/>
                <w:szCs w:val="22"/>
                <w:lang w:val="en-GB" w:eastAsia="en-US"/>
              </w:rPr>
            </w:pPr>
            <w:r w:rsidRPr="00CE0402">
              <w:rPr>
                <w:rFonts w:ascii="Arial" w:hAnsi="Arial" w:cs="Arial"/>
                <w:sz w:val="18"/>
                <w:szCs w:val="18"/>
              </w:rPr>
              <w:t>3.</w:t>
            </w:r>
            <w:r w:rsidR="006D2E45" w:rsidRPr="00CE0402">
              <w:rPr>
                <w:rFonts w:ascii="Arial" w:hAnsi="Arial" w:cs="Arial"/>
                <w:sz w:val="18"/>
                <w:szCs w:val="18"/>
              </w:rPr>
              <w:t>0</w:t>
            </w:r>
            <w:r w:rsidR="004204F4" w:rsidRPr="00CE0402">
              <w:rPr>
                <w:rFonts w:ascii="Arial" w:hAnsi="Arial" w:cs="Arial"/>
                <w:sz w:val="18"/>
                <w:szCs w:val="22"/>
                <w:lang w:val="en-GB"/>
              </w:rPr>
              <w:t>0</w:t>
            </w:r>
          </w:p>
        </w:tc>
        <w:tc>
          <w:tcPr>
            <w:tcW w:w="1440" w:type="dxa"/>
          </w:tcPr>
          <w:p w14:paraId="7DF794D2" w14:textId="051F0A67" w:rsidR="007243A0" w:rsidRPr="00CE0402" w:rsidRDefault="007243A0" w:rsidP="007243A0">
            <w:pPr>
              <w:pStyle w:val="Heading1"/>
              <w:tabs>
                <w:tab w:val="clear" w:pos="3402"/>
              </w:tabs>
              <w:spacing w:line="240" w:lineRule="auto"/>
              <w:ind w:right="-72" w:firstLine="0"/>
              <w:jc w:val="right"/>
              <w:rPr>
                <w:rFonts w:ascii="Arial" w:hAnsi="Arial" w:cs="Arial"/>
                <w:color w:val="000000"/>
                <w:sz w:val="18"/>
                <w:szCs w:val="18"/>
                <w:lang w:val="en-GB" w:eastAsia="en-US"/>
              </w:rPr>
            </w:pPr>
            <w:r w:rsidRPr="00CE0402">
              <w:rPr>
                <w:rFonts w:ascii="Arial" w:hAnsi="Arial" w:cs="Arial"/>
                <w:sz w:val="18"/>
                <w:szCs w:val="18"/>
              </w:rPr>
              <w:t>3.50 - 4.00</w:t>
            </w:r>
          </w:p>
        </w:tc>
      </w:tr>
      <w:tr w:rsidR="007E27FB" w:rsidRPr="00CE0402" w14:paraId="4A5D2D19" w14:textId="77777777" w:rsidTr="00C919B5">
        <w:trPr>
          <w:cantSplit/>
        </w:trPr>
        <w:tc>
          <w:tcPr>
            <w:tcW w:w="3698" w:type="dxa"/>
            <w:vAlign w:val="bottom"/>
          </w:tcPr>
          <w:p w14:paraId="319BAA0E" w14:textId="77777777" w:rsidR="007E27FB" w:rsidRPr="00CE0402" w:rsidRDefault="007E27FB" w:rsidP="007E27FB">
            <w:pPr>
              <w:pStyle w:val="Heading6"/>
              <w:ind w:left="-101" w:right="0"/>
              <w:rPr>
                <w:rFonts w:ascii="Arial" w:hAnsi="Arial" w:cs="Arial"/>
                <w:color w:val="000000"/>
                <w:sz w:val="18"/>
                <w:szCs w:val="18"/>
                <w:cs/>
                <w:lang w:val="en-GB"/>
              </w:rPr>
            </w:pPr>
            <w:r w:rsidRPr="00CE0402">
              <w:rPr>
                <w:rFonts w:ascii="Arial" w:hAnsi="Arial" w:cs="Arial"/>
                <w:color w:val="000000"/>
                <w:spacing w:val="-2"/>
                <w:sz w:val="18"/>
                <w:szCs w:val="18"/>
              </w:rPr>
              <w:t>Staff turnover rate (depending on age)</w:t>
            </w:r>
          </w:p>
        </w:tc>
        <w:tc>
          <w:tcPr>
            <w:tcW w:w="1440" w:type="dxa"/>
          </w:tcPr>
          <w:p w14:paraId="3BD79B86" w14:textId="7BB113D7" w:rsidR="007E27FB" w:rsidRPr="00CE0402" w:rsidRDefault="007E27FB" w:rsidP="007E27FB">
            <w:pPr>
              <w:pStyle w:val="Heading1"/>
              <w:tabs>
                <w:tab w:val="clear" w:pos="1276"/>
                <w:tab w:val="left" w:pos="1284"/>
              </w:tabs>
              <w:spacing w:line="240" w:lineRule="auto"/>
              <w:ind w:right="-72" w:firstLine="19"/>
              <w:jc w:val="right"/>
              <w:rPr>
                <w:rFonts w:ascii="Arial" w:hAnsi="Arial" w:cs="Arial"/>
                <w:color w:val="000000"/>
                <w:sz w:val="18"/>
                <w:szCs w:val="18"/>
                <w:cs/>
                <w:lang w:val="en-GB" w:eastAsia="en-US"/>
              </w:rPr>
            </w:pPr>
            <w:r w:rsidRPr="00CE0402">
              <w:rPr>
                <w:rFonts w:ascii="Arial" w:hAnsi="Arial" w:cs="Arial"/>
                <w:sz w:val="18"/>
                <w:szCs w:val="18"/>
              </w:rPr>
              <w:t>0.00 - 34.00</w:t>
            </w:r>
          </w:p>
        </w:tc>
        <w:tc>
          <w:tcPr>
            <w:tcW w:w="1440" w:type="dxa"/>
          </w:tcPr>
          <w:p w14:paraId="5976459C" w14:textId="33FF4CD0" w:rsidR="007E27FB" w:rsidRPr="00CE0402" w:rsidRDefault="007E27FB" w:rsidP="007E27FB">
            <w:pPr>
              <w:pStyle w:val="Heading1"/>
              <w:spacing w:line="240" w:lineRule="auto"/>
              <w:ind w:right="-72" w:firstLine="19"/>
              <w:jc w:val="right"/>
              <w:rPr>
                <w:rFonts w:ascii="Arial" w:hAnsi="Arial" w:cs="Arial"/>
                <w:color w:val="000000"/>
                <w:sz w:val="18"/>
                <w:szCs w:val="18"/>
                <w:cs/>
                <w:lang w:val="en-GB" w:eastAsia="en-US"/>
              </w:rPr>
            </w:pPr>
            <w:r w:rsidRPr="00CE0402">
              <w:rPr>
                <w:rFonts w:ascii="Arial" w:hAnsi="Arial" w:cs="Arial"/>
                <w:sz w:val="18"/>
                <w:szCs w:val="18"/>
              </w:rPr>
              <w:t>0.00 - 34.00</w:t>
            </w:r>
          </w:p>
        </w:tc>
        <w:tc>
          <w:tcPr>
            <w:tcW w:w="1440" w:type="dxa"/>
          </w:tcPr>
          <w:p w14:paraId="29595B06" w14:textId="64329CFB" w:rsidR="007E27FB" w:rsidRPr="00CE0402" w:rsidRDefault="007E27FB" w:rsidP="007E27FB">
            <w:pPr>
              <w:pStyle w:val="Heading1"/>
              <w:spacing w:line="240" w:lineRule="auto"/>
              <w:ind w:right="-72" w:firstLine="19"/>
              <w:jc w:val="right"/>
              <w:rPr>
                <w:rFonts w:ascii="Arial" w:hAnsi="Arial" w:cs="Arial"/>
                <w:color w:val="000000"/>
                <w:sz w:val="18"/>
                <w:szCs w:val="18"/>
                <w:cs/>
                <w:lang w:val="en-GB" w:eastAsia="en-US"/>
              </w:rPr>
            </w:pPr>
            <w:r w:rsidRPr="00CE0402">
              <w:rPr>
                <w:rFonts w:ascii="Arial" w:hAnsi="Arial" w:cs="Arial"/>
                <w:sz w:val="18"/>
                <w:szCs w:val="18"/>
              </w:rPr>
              <w:t>0.00 - 25.00</w:t>
            </w:r>
          </w:p>
        </w:tc>
        <w:tc>
          <w:tcPr>
            <w:tcW w:w="1440" w:type="dxa"/>
          </w:tcPr>
          <w:p w14:paraId="6405B77D" w14:textId="675CEA32" w:rsidR="007E27FB" w:rsidRPr="00CE0402" w:rsidRDefault="007E27FB" w:rsidP="007E27FB">
            <w:pPr>
              <w:pStyle w:val="Heading1"/>
              <w:spacing w:line="240" w:lineRule="auto"/>
              <w:ind w:right="-72" w:firstLine="19"/>
              <w:jc w:val="right"/>
              <w:rPr>
                <w:rFonts w:ascii="Arial" w:hAnsi="Arial" w:cs="Arial"/>
                <w:color w:val="000000"/>
                <w:sz w:val="18"/>
                <w:szCs w:val="18"/>
                <w:cs/>
                <w:lang w:val="en-GB" w:eastAsia="en-US"/>
              </w:rPr>
            </w:pPr>
            <w:r w:rsidRPr="00CE0402">
              <w:rPr>
                <w:rFonts w:ascii="Arial" w:hAnsi="Arial" w:cs="Arial"/>
                <w:sz w:val="18"/>
                <w:szCs w:val="18"/>
              </w:rPr>
              <w:t>0.00 - 25.00</w:t>
            </w:r>
          </w:p>
        </w:tc>
      </w:tr>
    </w:tbl>
    <w:p w14:paraId="7397E721" w14:textId="21419CAB" w:rsidR="00DA2182" w:rsidRPr="00CE0402" w:rsidRDefault="00DA2182" w:rsidP="0041128C">
      <w:pPr>
        <w:jc w:val="thaiDistribute"/>
        <w:rPr>
          <w:rFonts w:cs="Arial"/>
          <w:color w:val="000000"/>
          <w:sz w:val="18"/>
          <w:szCs w:val="18"/>
          <w:cs/>
        </w:rPr>
      </w:pPr>
    </w:p>
    <w:p w14:paraId="0FC55B06" w14:textId="77777777" w:rsidR="0058169C" w:rsidRPr="00CE0402" w:rsidRDefault="00DA2182" w:rsidP="0041128C">
      <w:pPr>
        <w:jc w:val="thaiDistribute"/>
        <w:rPr>
          <w:rFonts w:cs="Arial"/>
          <w:color w:val="000000"/>
          <w:sz w:val="18"/>
          <w:szCs w:val="18"/>
        </w:rPr>
      </w:pPr>
      <w:r w:rsidRPr="00CE0402">
        <w:rPr>
          <w:rFonts w:cs="Arial"/>
          <w:color w:val="000000"/>
          <w:sz w:val="18"/>
          <w:szCs w:val="18"/>
          <w:cs/>
        </w:rPr>
        <w:br w:type="page"/>
      </w:r>
    </w:p>
    <w:p w14:paraId="258ACF08" w14:textId="77777777" w:rsidR="0058169C" w:rsidRPr="00CE0402" w:rsidRDefault="0058169C" w:rsidP="0041128C">
      <w:pPr>
        <w:rPr>
          <w:rFonts w:cs="Arial"/>
          <w:color w:val="000000"/>
          <w:sz w:val="18"/>
          <w:szCs w:val="18"/>
        </w:rPr>
      </w:pPr>
      <w:r w:rsidRPr="00CE0402">
        <w:rPr>
          <w:rFonts w:cs="Arial"/>
          <w:color w:val="000000"/>
          <w:sz w:val="18"/>
          <w:szCs w:val="18"/>
        </w:rPr>
        <w:t>The sensitivity analysis for significant principal actuarial assumptions can be analysed as follow:</w:t>
      </w:r>
    </w:p>
    <w:p w14:paraId="59352B10" w14:textId="77777777" w:rsidR="0058169C" w:rsidRPr="00CE0402" w:rsidRDefault="0058169C" w:rsidP="0041128C">
      <w:pPr>
        <w:jc w:val="thaiDistribute"/>
        <w:rPr>
          <w:rFonts w:cs="Arial"/>
          <w:color w:val="000000"/>
          <w:sz w:val="18"/>
          <w:szCs w:val="18"/>
        </w:rPr>
      </w:pPr>
    </w:p>
    <w:tbl>
      <w:tblPr>
        <w:tblW w:w="4885" w:type="pct"/>
        <w:tblInd w:w="108" w:type="dxa"/>
        <w:tblLayout w:type="fixed"/>
        <w:tblLook w:val="04A0" w:firstRow="1" w:lastRow="0" w:firstColumn="1" w:lastColumn="0" w:noHBand="0" w:noVBand="1"/>
      </w:tblPr>
      <w:tblGrid>
        <w:gridCol w:w="1888"/>
        <w:gridCol w:w="1080"/>
        <w:gridCol w:w="1081"/>
        <w:gridCol w:w="1269"/>
        <w:gridCol w:w="1414"/>
        <w:gridCol w:w="1365"/>
        <w:gridCol w:w="1356"/>
      </w:tblGrid>
      <w:tr w:rsidR="0058169C" w:rsidRPr="00CE0402" w14:paraId="1E2B3A5F" w14:textId="77777777" w:rsidTr="00076B17">
        <w:tc>
          <w:tcPr>
            <w:tcW w:w="999" w:type="pct"/>
            <w:vAlign w:val="center"/>
          </w:tcPr>
          <w:p w14:paraId="67C1F7C0" w14:textId="77777777" w:rsidR="0058169C" w:rsidRPr="00CE0402" w:rsidRDefault="0058169C" w:rsidP="0041128C">
            <w:pPr>
              <w:ind w:left="-101"/>
              <w:rPr>
                <w:rFonts w:eastAsia="Times New Roman" w:cs="Arial"/>
                <w:color w:val="000000"/>
                <w:sz w:val="18"/>
                <w:szCs w:val="18"/>
                <w:lang w:val="en-GB" w:eastAsia="en-GB"/>
              </w:rPr>
            </w:pPr>
          </w:p>
        </w:tc>
        <w:tc>
          <w:tcPr>
            <w:tcW w:w="4001" w:type="pct"/>
            <w:gridSpan w:val="6"/>
            <w:tcBorders>
              <w:bottom w:val="single" w:sz="4" w:space="0" w:color="auto"/>
            </w:tcBorders>
            <w:noWrap/>
            <w:vAlign w:val="bottom"/>
          </w:tcPr>
          <w:p w14:paraId="174A7305" w14:textId="77777777" w:rsidR="0058169C" w:rsidRPr="00CE0402" w:rsidRDefault="0058169C" w:rsidP="0041128C">
            <w:pPr>
              <w:ind w:right="-72"/>
              <w:jc w:val="center"/>
              <w:rPr>
                <w:rFonts w:eastAsia="Times New Roman" w:cs="Arial"/>
                <w:b/>
                <w:bCs/>
                <w:color w:val="000000"/>
                <w:sz w:val="18"/>
                <w:szCs w:val="18"/>
                <w:cs/>
                <w:lang w:val="en-GB" w:eastAsia="en-GB"/>
              </w:rPr>
            </w:pPr>
            <w:r w:rsidRPr="00CE0402">
              <w:rPr>
                <w:rFonts w:cs="Arial"/>
                <w:b/>
                <w:bCs/>
                <w:color w:val="000000"/>
                <w:sz w:val="18"/>
                <w:szCs w:val="18"/>
                <w:lang w:eastAsia="en-GB"/>
              </w:rPr>
              <w:t>Consolidated financial statements</w:t>
            </w:r>
          </w:p>
        </w:tc>
      </w:tr>
      <w:tr w:rsidR="0058169C" w:rsidRPr="00CE0402" w14:paraId="591D1720" w14:textId="77777777" w:rsidTr="00937039">
        <w:tc>
          <w:tcPr>
            <w:tcW w:w="999" w:type="pct"/>
            <w:vAlign w:val="center"/>
            <w:hideMark/>
          </w:tcPr>
          <w:p w14:paraId="7B6B00C9" w14:textId="77777777" w:rsidR="0058169C" w:rsidRPr="00CE0402" w:rsidRDefault="0058169C" w:rsidP="0041128C">
            <w:pPr>
              <w:ind w:left="-101"/>
              <w:rPr>
                <w:rFonts w:eastAsia="Times New Roman" w:cs="Arial"/>
                <w:color w:val="000000"/>
                <w:sz w:val="18"/>
                <w:szCs w:val="18"/>
                <w:lang w:val="en-GB" w:eastAsia="en-GB"/>
              </w:rPr>
            </w:pPr>
          </w:p>
        </w:tc>
        <w:tc>
          <w:tcPr>
            <w:tcW w:w="571" w:type="pct"/>
            <w:tcBorders>
              <w:top w:val="single" w:sz="4" w:space="0" w:color="auto"/>
            </w:tcBorders>
            <w:noWrap/>
            <w:vAlign w:val="bottom"/>
            <w:hideMark/>
          </w:tcPr>
          <w:p w14:paraId="530A1AA6" w14:textId="77777777" w:rsidR="0058169C" w:rsidRPr="00CE0402" w:rsidRDefault="0058169C" w:rsidP="0041128C">
            <w:pPr>
              <w:ind w:right="-72"/>
              <w:rPr>
                <w:rFonts w:eastAsia="Times New Roman" w:cs="Arial"/>
                <w:color w:val="000000"/>
                <w:sz w:val="18"/>
                <w:szCs w:val="18"/>
                <w:lang w:val="en-GB" w:eastAsia="en-GB"/>
              </w:rPr>
            </w:pPr>
          </w:p>
        </w:tc>
        <w:tc>
          <w:tcPr>
            <w:tcW w:w="572" w:type="pct"/>
            <w:tcBorders>
              <w:top w:val="single" w:sz="4" w:space="0" w:color="auto"/>
            </w:tcBorders>
            <w:noWrap/>
            <w:vAlign w:val="bottom"/>
            <w:hideMark/>
          </w:tcPr>
          <w:p w14:paraId="45AD476B" w14:textId="77777777" w:rsidR="0058169C" w:rsidRPr="00CE0402" w:rsidRDefault="0058169C" w:rsidP="0041128C">
            <w:pPr>
              <w:ind w:right="-72"/>
              <w:rPr>
                <w:rFonts w:eastAsia="Times New Roman" w:cs="Arial"/>
                <w:color w:val="000000"/>
                <w:sz w:val="18"/>
                <w:szCs w:val="18"/>
                <w:lang w:val="en-GB" w:eastAsia="en-GB"/>
              </w:rPr>
            </w:pPr>
          </w:p>
        </w:tc>
        <w:tc>
          <w:tcPr>
            <w:tcW w:w="2858" w:type="pct"/>
            <w:gridSpan w:val="4"/>
            <w:tcBorders>
              <w:top w:val="single" w:sz="4" w:space="0" w:color="auto"/>
              <w:bottom w:val="single" w:sz="4" w:space="0" w:color="auto"/>
            </w:tcBorders>
            <w:vAlign w:val="center"/>
            <w:hideMark/>
          </w:tcPr>
          <w:p w14:paraId="2399AA0A"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Impact on defined employee benefit obligations</w:t>
            </w:r>
          </w:p>
        </w:tc>
      </w:tr>
      <w:tr w:rsidR="0058169C" w:rsidRPr="00CE0402" w14:paraId="3B8E1774" w14:textId="77777777" w:rsidTr="00937039">
        <w:tc>
          <w:tcPr>
            <w:tcW w:w="999" w:type="pct"/>
            <w:vAlign w:val="center"/>
            <w:hideMark/>
          </w:tcPr>
          <w:p w14:paraId="4C0D0A21" w14:textId="77777777" w:rsidR="0058169C" w:rsidRPr="00CE0402" w:rsidRDefault="0058169C" w:rsidP="0041128C">
            <w:pPr>
              <w:ind w:left="-101"/>
              <w:rPr>
                <w:rFonts w:eastAsia="Times New Roman" w:cs="Arial"/>
                <w:color w:val="000000"/>
                <w:sz w:val="18"/>
                <w:szCs w:val="18"/>
                <w:lang w:val="en-GB" w:eastAsia="en-GB"/>
              </w:rPr>
            </w:pPr>
          </w:p>
        </w:tc>
        <w:tc>
          <w:tcPr>
            <w:tcW w:w="1143" w:type="pct"/>
            <w:gridSpan w:val="2"/>
            <w:tcBorders>
              <w:bottom w:val="single" w:sz="4" w:space="0" w:color="auto"/>
            </w:tcBorders>
            <w:vAlign w:val="center"/>
            <w:hideMark/>
          </w:tcPr>
          <w:p w14:paraId="2B4A7639"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Change in assumption</w:t>
            </w:r>
          </w:p>
        </w:tc>
        <w:tc>
          <w:tcPr>
            <w:tcW w:w="1419" w:type="pct"/>
            <w:gridSpan w:val="2"/>
            <w:tcBorders>
              <w:bottom w:val="single" w:sz="4" w:space="0" w:color="auto"/>
            </w:tcBorders>
            <w:vAlign w:val="center"/>
            <w:hideMark/>
          </w:tcPr>
          <w:p w14:paraId="62A62134"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Increase in assumption</w:t>
            </w:r>
          </w:p>
        </w:tc>
        <w:tc>
          <w:tcPr>
            <w:tcW w:w="1439" w:type="pct"/>
            <w:gridSpan w:val="2"/>
            <w:tcBorders>
              <w:bottom w:val="single" w:sz="4" w:space="0" w:color="auto"/>
            </w:tcBorders>
            <w:vAlign w:val="center"/>
            <w:hideMark/>
          </w:tcPr>
          <w:p w14:paraId="1A54A015"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Decrease in assumption</w:t>
            </w:r>
          </w:p>
        </w:tc>
      </w:tr>
      <w:tr w:rsidR="007D747E" w:rsidRPr="00CE0402" w14:paraId="16E38258" w14:textId="77777777" w:rsidTr="00C20226">
        <w:tc>
          <w:tcPr>
            <w:tcW w:w="999" w:type="pct"/>
            <w:vAlign w:val="center"/>
            <w:hideMark/>
          </w:tcPr>
          <w:p w14:paraId="55267E1A" w14:textId="77777777" w:rsidR="007D747E" w:rsidRPr="00CE0402" w:rsidRDefault="007D747E" w:rsidP="007D747E">
            <w:pPr>
              <w:ind w:left="-101"/>
              <w:rPr>
                <w:rFonts w:eastAsia="Times New Roman" w:cs="Arial"/>
                <w:color w:val="000000"/>
                <w:sz w:val="18"/>
                <w:szCs w:val="18"/>
                <w:lang w:val="en-GB" w:eastAsia="en-GB"/>
              </w:rPr>
            </w:pPr>
          </w:p>
        </w:tc>
        <w:tc>
          <w:tcPr>
            <w:tcW w:w="571" w:type="pct"/>
            <w:tcBorders>
              <w:bottom w:val="single" w:sz="4" w:space="0" w:color="auto"/>
            </w:tcBorders>
            <w:vAlign w:val="bottom"/>
            <w:hideMark/>
          </w:tcPr>
          <w:p w14:paraId="40C097CB" w14:textId="7E429C39" w:rsidR="007D747E" w:rsidRPr="00CE0402" w:rsidRDefault="007D747E" w:rsidP="007D747E">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2025</w:t>
            </w:r>
          </w:p>
        </w:tc>
        <w:tc>
          <w:tcPr>
            <w:tcW w:w="572" w:type="pct"/>
            <w:tcBorders>
              <w:bottom w:val="single" w:sz="4" w:space="0" w:color="auto"/>
            </w:tcBorders>
            <w:vAlign w:val="bottom"/>
            <w:hideMark/>
          </w:tcPr>
          <w:p w14:paraId="378C1340" w14:textId="5598D59A" w:rsidR="007D747E" w:rsidRPr="00CE0402" w:rsidRDefault="007D747E" w:rsidP="007D747E">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2024</w:t>
            </w:r>
          </w:p>
        </w:tc>
        <w:tc>
          <w:tcPr>
            <w:tcW w:w="671" w:type="pct"/>
            <w:tcBorders>
              <w:bottom w:val="single" w:sz="4" w:space="0" w:color="auto"/>
            </w:tcBorders>
            <w:vAlign w:val="bottom"/>
            <w:hideMark/>
          </w:tcPr>
          <w:p w14:paraId="13CB4330" w14:textId="45693B5E" w:rsidR="007D747E" w:rsidRPr="00CE0402" w:rsidRDefault="007D747E" w:rsidP="007D747E">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2025</w:t>
            </w:r>
          </w:p>
        </w:tc>
        <w:tc>
          <w:tcPr>
            <w:tcW w:w="748" w:type="pct"/>
            <w:tcBorders>
              <w:bottom w:val="single" w:sz="4" w:space="0" w:color="auto"/>
            </w:tcBorders>
            <w:vAlign w:val="bottom"/>
            <w:hideMark/>
          </w:tcPr>
          <w:p w14:paraId="77DD401B" w14:textId="28A6C174" w:rsidR="007D747E" w:rsidRPr="00CE0402" w:rsidRDefault="007D747E" w:rsidP="007D747E">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2024</w:t>
            </w:r>
          </w:p>
        </w:tc>
        <w:tc>
          <w:tcPr>
            <w:tcW w:w="722" w:type="pct"/>
            <w:tcBorders>
              <w:bottom w:val="single" w:sz="4" w:space="0" w:color="auto"/>
            </w:tcBorders>
            <w:vAlign w:val="bottom"/>
            <w:hideMark/>
          </w:tcPr>
          <w:p w14:paraId="7DF14A6F" w14:textId="77ADEE9D" w:rsidR="007D747E" w:rsidRPr="00CE0402" w:rsidRDefault="007D747E" w:rsidP="007D747E">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2025</w:t>
            </w:r>
          </w:p>
        </w:tc>
        <w:tc>
          <w:tcPr>
            <w:tcW w:w="717" w:type="pct"/>
            <w:tcBorders>
              <w:bottom w:val="single" w:sz="4" w:space="0" w:color="auto"/>
            </w:tcBorders>
            <w:vAlign w:val="bottom"/>
            <w:hideMark/>
          </w:tcPr>
          <w:p w14:paraId="2CC183A1" w14:textId="52694469" w:rsidR="007D747E" w:rsidRPr="00CE0402" w:rsidRDefault="007D747E" w:rsidP="007D747E">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2024</w:t>
            </w:r>
          </w:p>
        </w:tc>
      </w:tr>
      <w:tr w:rsidR="0058169C" w:rsidRPr="00CE0402" w14:paraId="7F6882AF" w14:textId="77777777" w:rsidTr="00937039">
        <w:tc>
          <w:tcPr>
            <w:tcW w:w="999" w:type="pct"/>
            <w:vAlign w:val="center"/>
          </w:tcPr>
          <w:p w14:paraId="310C2F0E" w14:textId="77777777" w:rsidR="0058169C" w:rsidRPr="00CE0402" w:rsidRDefault="0058169C" w:rsidP="0041128C">
            <w:pPr>
              <w:ind w:left="-101"/>
              <w:rPr>
                <w:rFonts w:eastAsia="Times New Roman" w:cs="Arial"/>
                <w:color w:val="000000"/>
                <w:sz w:val="18"/>
                <w:szCs w:val="18"/>
                <w:cs/>
                <w:lang w:val="en-GB" w:eastAsia="en-GB"/>
              </w:rPr>
            </w:pPr>
          </w:p>
        </w:tc>
        <w:tc>
          <w:tcPr>
            <w:tcW w:w="571" w:type="pct"/>
            <w:tcBorders>
              <w:top w:val="single" w:sz="4" w:space="0" w:color="auto"/>
            </w:tcBorders>
            <w:vAlign w:val="center"/>
          </w:tcPr>
          <w:p w14:paraId="3B75F1B2" w14:textId="77777777" w:rsidR="0058169C" w:rsidRPr="00CE0402" w:rsidRDefault="0058169C" w:rsidP="0041128C">
            <w:pPr>
              <w:ind w:right="-72"/>
              <w:jc w:val="right"/>
              <w:rPr>
                <w:rFonts w:eastAsia="Times New Roman" w:cs="Arial"/>
                <w:color w:val="000000"/>
                <w:sz w:val="18"/>
                <w:szCs w:val="18"/>
                <w:cs/>
                <w:lang w:val="en-GB" w:eastAsia="en-GB"/>
              </w:rPr>
            </w:pPr>
          </w:p>
        </w:tc>
        <w:tc>
          <w:tcPr>
            <w:tcW w:w="572" w:type="pct"/>
            <w:tcBorders>
              <w:top w:val="single" w:sz="4" w:space="0" w:color="auto"/>
            </w:tcBorders>
            <w:vAlign w:val="center"/>
          </w:tcPr>
          <w:p w14:paraId="36C609B0" w14:textId="77777777" w:rsidR="0058169C" w:rsidRPr="00CE0402" w:rsidRDefault="0058169C" w:rsidP="0041128C">
            <w:pPr>
              <w:ind w:right="-72"/>
              <w:jc w:val="right"/>
              <w:rPr>
                <w:rFonts w:eastAsia="Times New Roman" w:cs="Arial"/>
                <w:color w:val="000000"/>
                <w:sz w:val="18"/>
                <w:szCs w:val="18"/>
                <w:cs/>
                <w:lang w:val="en-GB" w:eastAsia="en-GB"/>
              </w:rPr>
            </w:pPr>
          </w:p>
        </w:tc>
        <w:tc>
          <w:tcPr>
            <w:tcW w:w="671" w:type="pct"/>
            <w:tcBorders>
              <w:top w:val="single" w:sz="4" w:space="0" w:color="auto"/>
            </w:tcBorders>
            <w:vAlign w:val="center"/>
          </w:tcPr>
          <w:p w14:paraId="666E7E7A" w14:textId="77777777" w:rsidR="0058169C" w:rsidRPr="00CE0402" w:rsidRDefault="0058169C" w:rsidP="0041128C">
            <w:pPr>
              <w:ind w:right="-72"/>
              <w:jc w:val="right"/>
              <w:rPr>
                <w:rFonts w:eastAsia="Times New Roman" w:cs="Arial"/>
                <w:color w:val="000000"/>
                <w:sz w:val="18"/>
                <w:szCs w:val="18"/>
                <w:cs/>
                <w:lang w:val="en-GB" w:eastAsia="en-GB"/>
              </w:rPr>
            </w:pPr>
          </w:p>
        </w:tc>
        <w:tc>
          <w:tcPr>
            <w:tcW w:w="748" w:type="pct"/>
            <w:tcBorders>
              <w:top w:val="single" w:sz="4" w:space="0" w:color="auto"/>
            </w:tcBorders>
            <w:vAlign w:val="center"/>
          </w:tcPr>
          <w:p w14:paraId="37F6EA7C" w14:textId="77777777" w:rsidR="0058169C" w:rsidRPr="00CE0402" w:rsidRDefault="0058169C" w:rsidP="0041128C">
            <w:pPr>
              <w:ind w:right="-72"/>
              <w:jc w:val="right"/>
              <w:rPr>
                <w:rFonts w:eastAsia="Times New Roman" w:cs="Arial"/>
                <w:color w:val="000000"/>
                <w:sz w:val="18"/>
                <w:szCs w:val="18"/>
                <w:cs/>
                <w:lang w:val="en-GB" w:eastAsia="en-GB"/>
              </w:rPr>
            </w:pPr>
          </w:p>
        </w:tc>
        <w:tc>
          <w:tcPr>
            <w:tcW w:w="722" w:type="pct"/>
            <w:tcBorders>
              <w:top w:val="single" w:sz="4" w:space="0" w:color="auto"/>
            </w:tcBorders>
            <w:vAlign w:val="center"/>
          </w:tcPr>
          <w:p w14:paraId="168E5A8F" w14:textId="77777777" w:rsidR="0058169C" w:rsidRPr="00CE0402" w:rsidRDefault="0058169C" w:rsidP="0041128C">
            <w:pPr>
              <w:ind w:right="-72"/>
              <w:jc w:val="right"/>
              <w:rPr>
                <w:rFonts w:eastAsia="Times New Roman" w:cs="Arial"/>
                <w:color w:val="000000"/>
                <w:sz w:val="18"/>
                <w:szCs w:val="18"/>
                <w:cs/>
                <w:lang w:val="en-GB" w:eastAsia="en-GB"/>
              </w:rPr>
            </w:pPr>
          </w:p>
        </w:tc>
        <w:tc>
          <w:tcPr>
            <w:tcW w:w="717" w:type="pct"/>
            <w:tcBorders>
              <w:top w:val="single" w:sz="4" w:space="0" w:color="auto"/>
            </w:tcBorders>
            <w:vAlign w:val="center"/>
          </w:tcPr>
          <w:p w14:paraId="6E34ECAC" w14:textId="77777777" w:rsidR="0058169C" w:rsidRPr="00CE0402" w:rsidRDefault="0058169C" w:rsidP="0041128C">
            <w:pPr>
              <w:ind w:right="-72"/>
              <w:jc w:val="right"/>
              <w:rPr>
                <w:rFonts w:eastAsia="Times New Roman" w:cs="Arial"/>
                <w:color w:val="000000"/>
                <w:sz w:val="18"/>
                <w:szCs w:val="18"/>
                <w:cs/>
                <w:lang w:val="en-GB" w:eastAsia="en-GB"/>
              </w:rPr>
            </w:pPr>
          </w:p>
        </w:tc>
      </w:tr>
      <w:tr w:rsidR="00957028" w:rsidRPr="00CE0402" w14:paraId="3787BD26" w14:textId="77777777" w:rsidTr="00937039">
        <w:tc>
          <w:tcPr>
            <w:tcW w:w="999" w:type="pct"/>
            <w:hideMark/>
          </w:tcPr>
          <w:p w14:paraId="676A6BAF" w14:textId="77777777" w:rsidR="00957028" w:rsidRPr="00CE0402" w:rsidRDefault="00957028" w:rsidP="00957028">
            <w:pPr>
              <w:ind w:left="-101"/>
              <w:jc w:val="left"/>
              <w:rPr>
                <w:rFonts w:cs="Arial"/>
                <w:color w:val="000000"/>
                <w:sz w:val="18"/>
                <w:szCs w:val="18"/>
                <w:lang w:eastAsia="en-GB"/>
              </w:rPr>
            </w:pPr>
            <w:r w:rsidRPr="00CE0402">
              <w:rPr>
                <w:rFonts w:cs="Arial"/>
                <w:color w:val="000000"/>
                <w:sz w:val="18"/>
                <w:szCs w:val="18"/>
                <w:lang w:eastAsia="en-GB"/>
              </w:rPr>
              <w:t>Discount rate</w:t>
            </w:r>
          </w:p>
        </w:tc>
        <w:tc>
          <w:tcPr>
            <w:tcW w:w="571" w:type="pct"/>
          </w:tcPr>
          <w:p w14:paraId="78B1F901" w14:textId="10BA5ECA" w:rsidR="00957028" w:rsidRPr="00CE0402" w:rsidRDefault="00957028" w:rsidP="00957028">
            <w:pPr>
              <w:ind w:right="-72"/>
              <w:jc w:val="right"/>
              <w:rPr>
                <w:rFonts w:cs="Arial"/>
                <w:color w:val="000000"/>
                <w:sz w:val="18"/>
                <w:szCs w:val="18"/>
                <w:lang w:val="en-GB"/>
              </w:rPr>
            </w:pPr>
            <w:r w:rsidRPr="00CE0402">
              <w:rPr>
                <w:rFonts w:cs="Arial"/>
                <w:sz w:val="18"/>
                <w:szCs w:val="18"/>
              </w:rPr>
              <w:t>1%</w:t>
            </w:r>
          </w:p>
        </w:tc>
        <w:tc>
          <w:tcPr>
            <w:tcW w:w="572" w:type="pct"/>
          </w:tcPr>
          <w:p w14:paraId="5EAA92CC" w14:textId="6BBBCF09" w:rsidR="00957028" w:rsidRPr="00CE0402" w:rsidRDefault="00957028" w:rsidP="00957028">
            <w:pPr>
              <w:ind w:right="-72"/>
              <w:jc w:val="right"/>
              <w:rPr>
                <w:rFonts w:eastAsia="Times New Roman" w:cs="Arial"/>
                <w:color w:val="000000"/>
                <w:sz w:val="18"/>
                <w:szCs w:val="18"/>
                <w:lang w:val="en-GB" w:eastAsia="en-GB"/>
              </w:rPr>
            </w:pPr>
            <w:r w:rsidRPr="00CE0402">
              <w:rPr>
                <w:rFonts w:cs="Arial"/>
                <w:color w:val="000000"/>
                <w:sz w:val="18"/>
                <w:szCs w:val="18"/>
                <w:lang w:val="en-GB"/>
              </w:rPr>
              <w:t>1%</w:t>
            </w:r>
          </w:p>
        </w:tc>
        <w:tc>
          <w:tcPr>
            <w:tcW w:w="671" w:type="pct"/>
          </w:tcPr>
          <w:p w14:paraId="50CE8AA1" w14:textId="6D1AE99E"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Decreased by </w:t>
            </w:r>
            <w:r w:rsidR="00122651" w:rsidRPr="00CE0402">
              <w:rPr>
                <w:rFonts w:eastAsia="Times New Roman" w:cs="Arial"/>
                <w:color w:val="000000"/>
                <w:sz w:val="18"/>
                <w:szCs w:val="18"/>
                <w:lang w:val="en-GB" w:eastAsia="en-GB"/>
              </w:rPr>
              <w:t>9.67</w:t>
            </w:r>
            <w:r w:rsidRPr="00CE0402">
              <w:rPr>
                <w:rFonts w:eastAsia="Times New Roman" w:cs="Arial"/>
                <w:color w:val="000000"/>
                <w:sz w:val="18"/>
                <w:szCs w:val="18"/>
                <w:lang w:val="en-GB" w:eastAsia="en-GB"/>
              </w:rPr>
              <w:t>%</w:t>
            </w:r>
          </w:p>
        </w:tc>
        <w:tc>
          <w:tcPr>
            <w:tcW w:w="748" w:type="pct"/>
          </w:tcPr>
          <w:p w14:paraId="1EA91942" w14:textId="29FC0734"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 9.79%</w:t>
            </w:r>
          </w:p>
        </w:tc>
        <w:tc>
          <w:tcPr>
            <w:tcW w:w="722" w:type="pct"/>
          </w:tcPr>
          <w:p w14:paraId="5FEAD94F" w14:textId="52C39B02"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Increased by </w:t>
            </w:r>
            <w:r w:rsidR="008A4D1C" w:rsidRPr="00CE0402">
              <w:rPr>
                <w:rFonts w:eastAsia="Times New Roman" w:cs="Arial"/>
                <w:color w:val="000000"/>
                <w:sz w:val="18"/>
                <w:szCs w:val="18"/>
                <w:lang w:val="en-GB" w:eastAsia="en-GB"/>
              </w:rPr>
              <w:t>11.40</w:t>
            </w:r>
            <w:r w:rsidRPr="00CE0402">
              <w:rPr>
                <w:rFonts w:eastAsia="Times New Roman" w:cs="Arial"/>
                <w:color w:val="000000"/>
                <w:sz w:val="18"/>
                <w:szCs w:val="18"/>
                <w:lang w:val="en-GB" w:eastAsia="en-GB"/>
              </w:rPr>
              <w:t xml:space="preserve">% </w:t>
            </w:r>
          </w:p>
        </w:tc>
        <w:tc>
          <w:tcPr>
            <w:tcW w:w="717" w:type="pct"/>
            <w:hideMark/>
          </w:tcPr>
          <w:p w14:paraId="4F9F90ED" w14:textId="4E71896B"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Increased by 11.65% </w:t>
            </w:r>
          </w:p>
        </w:tc>
      </w:tr>
      <w:tr w:rsidR="00957028" w:rsidRPr="00CE0402" w14:paraId="086897B3" w14:textId="77777777" w:rsidTr="00937039">
        <w:tc>
          <w:tcPr>
            <w:tcW w:w="999" w:type="pct"/>
            <w:hideMark/>
          </w:tcPr>
          <w:p w14:paraId="6D70279B" w14:textId="77777777" w:rsidR="00957028" w:rsidRPr="00CE0402" w:rsidRDefault="00957028" w:rsidP="00957028">
            <w:pPr>
              <w:ind w:left="-101"/>
              <w:jc w:val="left"/>
              <w:rPr>
                <w:rFonts w:cs="Arial"/>
                <w:color w:val="000000"/>
                <w:sz w:val="18"/>
                <w:szCs w:val="18"/>
                <w:lang w:eastAsia="en-GB"/>
              </w:rPr>
            </w:pPr>
            <w:r w:rsidRPr="00CE0402">
              <w:rPr>
                <w:rFonts w:cs="Arial"/>
                <w:color w:val="000000"/>
                <w:sz w:val="18"/>
                <w:szCs w:val="18"/>
                <w:lang w:eastAsia="en-GB"/>
              </w:rPr>
              <w:t>Salary growth rate</w:t>
            </w:r>
          </w:p>
        </w:tc>
        <w:tc>
          <w:tcPr>
            <w:tcW w:w="571" w:type="pct"/>
          </w:tcPr>
          <w:p w14:paraId="02AC461F" w14:textId="58D31B09" w:rsidR="00957028" w:rsidRPr="00CE0402" w:rsidRDefault="00957028" w:rsidP="00957028">
            <w:pPr>
              <w:ind w:right="-72"/>
              <w:jc w:val="right"/>
              <w:rPr>
                <w:rFonts w:cs="Arial"/>
                <w:color w:val="000000"/>
                <w:sz w:val="18"/>
                <w:szCs w:val="18"/>
                <w:lang w:val="en-GB"/>
              </w:rPr>
            </w:pPr>
            <w:r w:rsidRPr="00CE0402">
              <w:rPr>
                <w:rFonts w:cs="Arial"/>
                <w:sz w:val="18"/>
                <w:szCs w:val="18"/>
              </w:rPr>
              <w:t>1%</w:t>
            </w:r>
          </w:p>
        </w:tc>
        <w:tc>
          <w:tcPr>
            <w:tcW w:w="572" w:type="pct"/>
          </w:tcPr>
          <w:p w14:paraId="260ABA73" w14:textId="3DFF44B6" w:rsidR="00957028" w:rsidRPr="00CE0402" w:rsidRDefault="00957028" w:rsidP="00957028">
            <w:pPr>
              <w:ind w:right="-72"/>
              <w:jc w:val="right"/>
              <w:rPr>
                <w:rFonts w:eastAsia="Times New Roman" w:cs="Arial"/>
                <w:color w:val="000000"/>
                <w:sz w:val="18"/>
                <w:szCs w:val="18"/>
                <w:lang w:val="en-GB" w:eastAsia="en-GB"/>
              </w:rPr>
            </w:pPr>
            <w:r w:rsidRPr="00CE0402">
              <w:rPr>
                <w:rFonts w:cs="Arial"/>
                <w:color w:val="000000"/>
                <w:sz w:val="18"/>
                <w:szCs w:val="18"/>
                <w:lang w:val="en-GB"/>
              </w:rPr>
              <w:t>1%</w:t>
            </w:r>
          </w:p>
        </w:tc>
        <w:tc>
          <w:tcPr>
            <w:tcW w:w="671" w:type="pct"/>
          </w:tcPr>
          <w:p w14:paraId="049FA78C" w14:textId="459BEB5C"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1</w:t>
            </w:r>
            <w:r w:rsidR="00122651" w:rsidRPr="00CE0402">
              <w:rPr>
                <w:rFonts w:eastAsia="Times New Roman" w:cs="Arial"/>
                <w:color w:val="000000"/>
                <w:sz w:val="18"/>
                <w:szCs w:val="18"/>
                <w:lang w:val="en-GB" w:eastAsia="en-GB"/>
              </w:rPr>
              <w:t>0</w:t>
            </w:r>
            <w:r w:rsidRPr="00CE0402">
              <w:rPr>
                <w:rFonts w:eastAsia="Times New Roman" w:cs="Arial"/>
                <w:color w:val="000000"/>
                <w:sz w:val="18"/>
                <w:szCs w:val="18"/>
                <w:lang w:val="en-GB" w:eastAsia="en-GB"/>
              </w:rPr>
              <w:t>.</w:t>
            </w:r>
            <w:r w:rsidR="00122651" w:rsidRPr="00CE0402">
              <w:rPr>
                <w:rFonts w:eastAsia="Times New Roman" w:cs="Arial"/>
                <w:color w:val="000000"/>
                <w:sz w:val="18"/>
                <w:szCs w:val="18"/>
                <w:lang w:val="en-GB" w:eastAsia="en-GB"/>
              </w:rPr>
              <w:t>49</w:t>
            </w:r>
            <w:r w:rsidRPr="00CE0402">
              <w:rPr>
                <w:rFonts w:eastAsia="Times New Roman" w:cs="Arial"/>
                <w:color w:val="000000"/>
                <w:sz w:val="18"/>
                <w:szCs w:val="18"/>
                <w:lang w:val="en-GB" w:eastAsia="en-GB"/>
              </w:rPr>
              <w:t>%</w:t>
            </w:r>
          </w:p>
        </w:tc>
        <w:tc>
          <w:tcPr>
            <w:tcW w:w="748" w:type="pct"/>
          </w:tcPr>
          <w:p w14:paraId="7BEB6133" w14:textId="41E1F80E"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11.28%</w:t>
            </w:r>
          </w:p>
        </w:tc>
        <w:tc>
          <w:tcPr>
            <w:tcW w:w="722" w:type="pct"/>
          </w:tcPr>
          <w:p w14:paraId="3D3C31F4" w14:textId="77777777"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w:t>
            </w:r>
          </w:p>
          <w:p w14:paraId="729D9DFD" w14:textId="2DC2BACD"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 </w:t>
            </w:r>
            <w:r w:rsidR="008A4D1C" w:rsidRPr="00CE0402">
              <w:rPr>
                <w:rFonts w:eastAsia="Times New Roman" w:cs="Arial"/>
                <w:color w:val="000000"/>
                <w:sz w:val="18"/>
                <w:szCs w:val="18"/>
                <w:lang w:val="en-GB" w:eastAsia="en-GB"/>
              </w:rPr>
              <w:t>9.09</w:t>
            </w:r>
            <w:r w:rsidRPr="00CE0402">
              <w:rPr>
                <w:rFonts w:eastAsia="Times New Roman" w:cs="Arial"/>
                <w:color w:val="000000"/>
                <w:sz w:val="18"/>
                <w:szCs w:val="18"/>
                <w:lang w:val="en-GB" w:eastAsia="en-GB"/>
              </w:rPr>
              <w:t>%</w:t>
            </w:r>
          </w:p>
        </w:tc>
        <w:tc>
          <w:tcPr>
            <w:tcW w:w="717" w:type="pct"/>
            <w:hideMark/>
          </w:tcPr>
          <w:p w14:paraId="6116A4C9" w14:textId="77777777"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w:t>
            </w:r>
          </w:p>
          <w:p w14:paraId="23C2EF71" w14:textId="3CBC8F8E"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 9.65%</w:t>
            </w:r>
          </w:p>
        </w:tc>
      </w:tr>
      <w:tr w:rsidR="00957028" w:rsidRPr="00CE0402" w14:paraId="24372DF3" w14:textId="77777777" w:rsidTr="00937039">
        <w:trPr>
          <w:trHeight w:val="279"/>
        </w:trPr>
        <w:tc>
          <w:tcPr>
            <w:tcW w:w="999" w:type="pct"/>
          </w:tcPr>
          <w:p w14:paraId="2F9052BE" w14:textId="77777777" w:rsidR="00957028" w:rsidRPr="00CE0402" w:rsidRDefault="00957028" w:rsidP="00957028">
            <w:pPr>
              <w:ind w:left="-101"/>
              <w:jc w:val="left"/>
              <w:rPr>
                <w:rFonts w:cs="Arial"/>
                <w:color w:val="000000"/>
                <w:sz w:val="18"/>
                <w:szCs w:val="18"/>
                <w:lang w:eastAsia="en-GB"/>
              </w:rPr>
            </w:pPr>
            <w:r w:rsidRPr="00CE0402">
              <w:rPr>
                <w:rFonts w:cs="Arial"/>
                <w:color w:val="000000"/>
                <w:sz w:val="18"/>
                <w:szCs w:val="18"/>
                <w:lang w:eastAsia="en-GB"/>
              </w:rPr>
              <w:t>Staff turnover rate</w:t>
            </w:r>
          </w:p>
          <w:p w14:paraId="4EC31D03" w14:textId="77777777" w:rsidR="00957028" w:rsidRPr="00CE0402" w:rsidRDefault="00957028" w:rsidP="00957028">
            <w:pPr>
              <w:ind w:left="-101"/>
              <w:jc w:val="left"/>
              <w:rPr>
                <w:rFonts w:cs="Arial"/>
                <w:color w:val="000000"/>
                <w:spacing w:val="-8"/>
                <w:sz w:val="18"/>
                <w:szCs w:val="18"/>
                <w:lang w:eastAsia="en-GB"/>
              </w:rPr>
            </w:pPr>
            <w:r w:rsidRPr="00CE0402">
              <w:rPr>
                <w:rFonts w:cs="Arial"/>
                <w:color w:val="000000"/>
                <w:sz w:val="18"/>
                <w:szCs w:val="18"/>
                <w:lang w:eastAsia="en-GB"/>
              </w:rPr>
              <w:t xml:space="preserve">   </w:t>
            </w:r>
            <w:r w:rsidRPr="00CE0402">
              <w:rPr>
                <w:rFonts w:cs="Arial"/>
                <w:color w:val="000000"/>
                <w:spacing w:val="-8"/>
                <w:sz w:val="18"/>
                <w:szCs w:val="18"/>
                <w:lang w:eastAsia="en-GB"/>
              </w:rPr>
              <w:t>(depending on age)</w:t>
            </w:r>
          </w:p>
        </w:tc>
        <w:tc>
          <w:tcPr>
            <w:tcW w:w="571" w:type="pct"/>
          </w:tcPr>
          <w:p w14:paraId="2E3CDBB3" w14:textId="35C11631" w:rsidR="00957028" w:rsidRPr="00CE0402" w:rsidRDefault="00957028" w:rsidP="00957028">
            <w:pPr>
              <w:ind w:right="-72"/>
              <w:jc w:val="right"/>
              <w:rPr>
                <w:rFonts w:cs="Arial"/>
                <w:color w:val="000000"/>
                <w:sz w:val="18"/>
                <w:szCs w:val="18"/>
                <w:lang w:val="en-GB"/>
              </w:rPr>
            </w:pPr>
            <w:r w:rsidRPr="00CE0402">
              <w:rPr>
                <w:rFonts w:cs="Arial"/>
                <w:sz w:val="18"/>
                <w:szCs w:val="18"/>
              </w:rPr>
              <w:t>1%</w:t>
            </w:r>
          </w:p>
        </w:tc>
        <w:tc>
          <w:tcPr>
            <w:tcW w:w="572" w:type="pct"/>
          </w:tcPr>
          <w:p w14:paraId="6FC5332C" w14:textId="491C70EA" w:rsidR="00957028" w:rsidRPr="00CE0402" w:rsidRDefault="00957028" w:rsidP="00957028">
            <w:pPr>
              <w:ind w:right="-72"/>
              <w:jc w:val="right"/>
              <w:rPr>
                <w:rFonts w:eastAsia="Times New Roman" w:cs="Arial"/>
                <w:color w:val="000000"/>
                <w:sz w:val="18"/>
                <w:szCs w:val="18"/>
                <w:lang w:val="en-GB" w:eastAsia="en-GB"/>
              </w:rPr>
            </w:pPr>
            <w:r w:rsidRPr="00CE0402">
              <w:rPr>
                <w:rFonts w:cs="Arial"/>
                <w:color w:val="000000"/>
                <w:sz w:val="18"/>
                <w:szCs w:val="18"/>
                <w:lang w:val="en-GB"/>
              </w:rPr>
              <w:t>1%</w:t>
            </w:r>
          </w:p>
        </w:tc>
        <w:tc>
          <w:tcPr>
            <w:tcW w:w="671" w:type="pct"/>
          </w:tcPr>
          <w:p w14:paraId="7B491452" w14:textId="7B249F87"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Decreased by </w:t>
            </w:r>
            <w:r w:rsidR="00122651" w:rsidRPr="00CE0402">
              <w:rPr>
                <w:rFonts w:eastAsia="Times New Roman" w:cs="Arial"/>
                <w:color w:val="000000"/>
                <w:sz w:val="18"/>
                <w:szCs w:val="18"/>
                <w:lang w:val="en-GB" w:eastAsia="en-GB"/>
              </w:rPr>
              <w:t>10</w:t>
            </w:r>
            <w:r w:rsidRPr="00CE0402">
              <w:rPr>
                <w:rFonts w:eastAsia="Times New Roman" w:cs="Arial"/>
                <w:color w:val="000000"/>
                <w:sz w:val="18"/>
                <w:szCs w:val="18"/>
                <w:lang w:val="en-GB" w:eastAsia="en-GB"/>
              </w:rPr>
              <w:t>.</w:t>
            </w:r>
            <w:r w:rsidR="00122651" w:rsidRPr="00CE0402">
              <w:rPr>
                <w:rFonts w:eastAsia="Times New Roman" w:cs="Arial"/>
                <w:color w:val="000000"/>
                <w:sz w:val="18"/>
                <w:szCs w:val="18"/>
                <w:lang w:val="en-GB" w:eastAsia="en-GB"/>
              </w:rPr>
              <w:t>33</w:t>
            </w:r>
            <w:r w:rsidRPr="00CE0402">
              <w:rPr>
                <w:rFonts w:eastAsia="Times New Roman" w:cs="Arial"/>
                <w:color w:val="000000"/>
                <w:sz w:val="18"/>
                <w:szCs w:val="18"/>
                <w:lang w:val="en-GB" w:eastAsia="en-GB"/>
              </w:rPr>
              <w:t>%</w:t>
            </w:r>
          </w:p>
        </w:tc>
        <w:tc>
          <w:tcPr>
            <w:tcW w:w="748" w:type="pct"/>
          </w:tcPr>
          <w:p w14:paraId="3D9D7903" w14:textId="7EDDC274"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 10.</w:t>
            </w:r>
            <w:r w:rsidR="00BC4792" w:rsidRPr="00CE0402">
              <w:rPr>
                <w:rFonts w:eastAsia="Times New Roman" w:cs="Arial"/>
                <w:color w:val="000000"/>
                <w:sz w:val="18"/>
                <w:szCs w:val="18"/>
                <w:lang w:val="en-GB" w:eastAsia="en-GB"/>
              </w:rPr>
              <w:t>40</w:t>
            </w:r>
            <w:r w:rsidRPr="00CE0402">
              <w:rPr>
                <w:rFonts w:eastAsia="Times New Roman" w:cs="Arial"/>
                <w:color w:val="000000"/>
                <w:sz w:val="18"/>
                <w:szCs w:val="18"/>
                <w:lang w:val="en-GB" w:eastAsia="en-GB"/>
              </w:rPr>
              <w:t>%</w:t>
            </w:r>
          </w:p>
        </w:tc>
        <w:tc>
          <w:tcPr>
            <w:tcW w:w="722" w:type="pct"/>
          </w:tcPr>
          <w:p w14:paraId="51DE9DCA" w14:textId="6553CAD3"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8.0</w:t>
            </w:r>
            <w:r w:rsidR="008A4D1C" w:rsidRPr="00CE0402">
              <w:rPr>
                <w:rFonts w:eastAsia="Times New Roman" w:cs="Arial"/>
                <w:color w:val="000000"/>
                <w:sz w:val="18"/>
                <w:szCs w:val="18"/>
                <w:lang w:val="en-GB" w:eastAsia="en-GB"/>
              </w:rPr>
              <w:t>9</w:t>
            </w:r>
            <w:r w:rsidRPr="00CE0402">
              <w:rPr>
                <w:rFonts w:eastAsia="Times New Roman" w:cs="Arial"/>
                <w:color w:val="000000"/>
                <w:sz w:val="18"/>
                <w:szCs w:val="18"/>
                <w:lang w:val="en-GB" w:eastAsia="en-GB"/>
              </w:rPr>
              <w:t>%</w:t>
            </w:r>
          </w:p>
        </w:tc>
        <w:tc>
          <w:tcPr>
            <w:tcW w:w="717" w:type="pct"/>
          </w:tcPr>
          <w:p w14:paraId="645822AD" w14:textId="1FE875AD" w:rsidR="00957028" w:rsidRPr="00CE0402" w:rsidRDefault="00957028" w:rsidP="00957028">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4.55%</w:t>
            </w:r>
          </w:p>
        </w:tc>
      </w:tr>
    </w:tbl>
    <w:p w14:paraId="73EA9AB7" w14:textId="77777777" w:rsidR="0058169C" w:rsidRPr="00CE0402" w:rsidRDefault="0058169C" w:rsidP="0041128C">
      <w:pPr>
        <w:jc w:val="thaiDistribute"/>
        <w:rPr>
          <w:rFonts w:cs="Arial"/>
          <w:color w:val="000000"/>
          <w:sz w:val="18"/>
          <w:szCs w:val="18"/>
        </w:rPr>
      </w:pPr>
    </w:p>
    <w:tbl>
      <w:tblPr>
        <w:tblW w:w="4883" w:type="pct"/>
        <w:tblInd w:w="108" w:type="dxa"/>
        <w:tblLayout w:type="fixed"/>
        <w:tblLook w:val="04A0" w:firstRow="1" w:lastRow="0" w:firstColumn="1" w:lastColumn="0" w:noHBand="0" w:noVBand="1"/>
      </w:tblPr>
      <w:tblGrid>
        <w:gridCol w:w="1890"/>
        <w:gridCol w:w="1079"/>
        <w:gridCol w:w="1081"/>
        <w:gridCol w:w="1259"/>
        <w:gridCol w:w="1435"/>
        <w:gridCol w:w="6"/>
        <w:gridCol w:w="1349"/>
        <w:gridCol w:w="1351"/>
      </w:tblGrid>
      <w:tr w:rsidR="0058169C" w:rsidRPr="00CE0402" w14:paraId="5B25B52D" w14:textId="77777777" w:rsidTr="00076B17">
        <w:tc>
          <w:tcPr>
            <w:tcW w:w="1000" w:type="pct"/>
            <w:vAlign w:val="center"/>
          </w:tcPr>
          <w:p w14:paraId="62B77670" w14:textId="77777777" w:rsidR="0058169C" w:rsidRPr="00CE0402" w:rsidRDefault="0058169C" w:rsidP="0041128C">
            <w:pPr>
              <w:ind w:left="-101"/>
              <w:rPr>
                <w:rFonts w:eastAsia="Times New Roman" w:cs="Arial"/>
                <w:color w:val="000000"/>
                <w:sz w:val="18"/>
                <w:szCs w:val="18"/>
                <w:lang w:val="en-GB" w:eastAsia="en-GB"/>
              </w:rPr>
            </w:pPr>
          </w:p>
        </w:tc>
        <w:tc>
          <w:tcPr>
            <w:tcW w:w="4000" w:type="pct"/>
            <w:gridSpan w:val="7"/>
            <w:tcBorders>
              <w:bottom w:val="single" w:sz="4" w:space="0" w:color="auto"/>
            </w:tcBorders>
            <w:noWrap/>
            <w:vAlign w:val="bottom"/>
          </w:tcPr>
          <w:p w14:paraId="33478E2A" w14:textId="77777777" w:rsidR="0058169C" w:rsidRPr="00CE0402" w:rsidRDefault="0058169C" w:rsidP="0041128C">
            <w:pPr>
              <w:ind w:right="-72"/>
              <w:jc w:val="center"/>
              <w:rPr>
                <w:rFonts w:eastAsia="Times New Roman" w:cs="Arial"/>
                <w:b/>
                <w:bCs/>
                <w:color w:val="000000"/>
                <w:sz w:val="18"/>
                <w:szCs w:val="18"/>
                <w:cs/>
                <w:lang w:val="en-GB" w:eastAsia="en-GB"/>
              </w:rPr>
            </w:pPr>
            <w:r w:rsidRPr="00CE0402">
              <w:rPr>
                <w:rFonts w:cs="Arial"/>
                <w:b/>
                <w:bCs/>
                <w:color w:val="000000"/>
                <w:sz w:val="18"/>
                <w:szCs w:val="18"/>
                <w:lang w:eastAsia="en-GB"/>
              </w:rPr>
              <w:t>Separate financial statements</w:t>
            </w:r>
          </w:p>
        </w:tc>
      </w:tr>
      <w:tr w:rsidR="0058169C" w:rsidRPr="00CE0402" w14:paraId="211FE18B" w14:textId="77777777" w:rsidTr="00937039">
        <w:tc>
          <w:tcPr>
            <w:tcW w:w="1000" w:type="pct"/>
            <w:vAlign w:val="center"/>
            <w:hideMark/>
          </w:tcPr>
          <w:p w14:paraId="50A469F8" w14:textId="77777777" w:rsidR="0058169C" w:rsidRPr="00CE0402" w:rsidRDefault="0058169C" w:rsidP="0041128C">
            <w:pPr>
              <w:ind w:left="-101"/>
              <w:rPr>
                <w:rFonts w:eastAsia="Times New Roman" w:cs="Arial"/>
                <w:color w:val="000000"/>
                <w:sz w:val="18"/>
                <w:szCs w:val="18"/>
                <w:lang w:val="en-GB" w:eastAsia="en-GB"/>
              </w:rPr>
            </w:pPr>
          </w:p>
        </w:tc>
        <w:tc>
          <w:tcPr>
            <w:tcW w:w="571" w:type="pct"/>
            <w:tcBorders>
              <w:top w:val="single" w:sz="4" w:space="0" w:color="auto"/>
            </w:tcBorders>
            <w:noWrap/>
            <w:vAlign w:val="bottom"/>
            <w:hideMark/>
          </w:tcPr>
          <w:p w14:paraId="4E823B24" w14:textId="77777777" w:rsidR="0058169C" w:rsidRPr="00CE0402" w:rsidRDefault="0058169C" w:rsidP="0041128C">
            <w:pPr>
              <w:ind w:right="-72"/>
              <w:rPr>
                <w:rFonts w:eastAsia="Times New Roman" w:cs="Arial"/>
                <w:color w:val="000000"/>
                <w:sz w:val="18"/>
                <w:szCs w:val="18"/>
                <w:lang w:val="en-GB" w:eastAsia="en-GB"/>
              </w:rPr>
            </w:pPr>
          </w:p>
        </w:tc>
        <w:tc>
          <w:tcPr>
            <w:tcW w:w="572" w:type="pct"/>
            <w:tcBorders>
              <w:top w:val="single" w:sz="4" w:space="0" w:color="auto"/>
            </w:tcBorders>
            <w:noWrap/>
            <w:vAlign w:val="bottom"/>
            <w:hideMark/>
          </w:tcPr>
          <w:p w14:paraId="7523AB11" w14:textId="77777777" w:rsidR="0058169C" w:rsidRPr="00CE0402" w:rsidRDefault="0058169C" w:rsidP="0041128C">
            <w:pPr>
              <w:ind w:right="-72"/>
              <w:rPr>
                <w:rFonts w:eastAsia="Times New Roman" w:cs="Arial"/>
                <w:color w:val="000000"/>
                <w:sz w:val="18"/>
                <w:szCs w:val="18"/>
                <w:lang w:val="en-GB" w:eastAsia="en-GB"/>
              </w:rPr>
            </w:pPr>
          </w:p>
        </w:tc>
        <w:tc>
          <w:tcPr>
            <w:tcW w:w="2857" w:type="pct"/>
            <w:gridSpan w:val="5"/>
            <w:tcBorders>
              <w:top w:val="single" w:sz="4" w:space="0" w:color="auto"/>
              <w:bottom w:val="single" w:sz="4" w:space="0" w:color="auto"/>
            </w:tcBorders>
            <w:vAlign w:val="center"/>
            <w:hideMark/>
          </w:tcPr>
          <w:p w14:paraId="7466A6F4"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Impact on defined employee benefit obligations</w:t>
            </w:r>
          </w:p>
        </w:tc>
      </w:tr>
      <w:tr w:rsidR="0058169C" w:rsidRPr="00CE0402" w14:paraId="735622F9" w14:textId="77777777" w:rsidTr="00937039">
        <w:tc>
          <w:tcPr>
            <w:tcW w:w="1000" w:type="pct"/>
            <w:vAlign w:val="center"/>
            <w:hideMark/>
          </w:tcPr>
          <w:p w14:paraId="5F1C518F" w14:textId="77777777" w:rsidR="0058169C" w:rsidRPr="00CE0402" w:rsidRDefault="0058169C" w:rsidP="0041128C">
            <w:pPr>
              <w:ind w:left="-101"/>
              <w:rPr>
                <w:rFonts w:eastAsia="Times New Roman" w:cs="Arial"/>
                <w:color w:val="000000"/>
                <w:sz w:val="18"/>
                <w:szCs w:val="18"/>
                <w:lang w:val="en-GB" w:eastAsia="en-GB"/>
              </w:rPr>
            </w:pPr>
          </w:p>
        </w:tc>
        <w:tc>
          <w:tcPr>
            <w:tcW w:w="1143" w:type="pct"/>
            <w:gridSpan w:val="2"/>
            <w:tcBorders>
              <w:bottom w:val="single" w:sz="4" w:space="0" w:color="auto"/>
            </w:tcBorders>
            <w:vAlign w:val="center"/>
            <w:hideMark/>
          </w:tcPr>
          <w:p w14:paraId="5C71C067"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Change in assumption</w:t>
            </w:r>
          </w:p>
        </w:tc>
        <w:tc>
          <w:tcPr>
            <w:tcW w:w="1425" w:type="pct"/>
            <w:gridSpan w:val="2"/>
            <w:tcBorders>
              <w:bottom w:val="single" w:sz="4" w:space="0" w:color="auto"/>
            </w:tcBorders>
            <w:vAlign w:val="center"/>
            <w:hideMark/>
          </w:tcPr>
          <w:p w14:paraId="12EF0703"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Increase in assumption</w:t>
            </w:r>
          </w:p>
        </w:tc>
        <w:tc>
          <w:tcPr>
            <w:tcW w:w="1432" w:type="pct"/>
            <w:gridSpan w:val="3"/>
            <w:tcBorders>
              <w:bottom w:val="single" w:sz="4" w:space="0" w:color="auto"/>
            </w:tcBorders>
            <w:vAlign w:val="center"/>
            <w:hideMark/>
          </w:tcPr>
          <w:p w14:paraId="76ECBE86" w14:textId="77777777" w:rsidR="0058169C" w:rsidRPr="00CE0402" w:rsidRDefault="0058169C" w:rsidP="0041128C">
            <w:pPr>
              <w:ind w:right="-72"/>
              <w:jc w:val="center"/>
              <w:rPr>
                <w:rFonts w:eastAsia="Times New Roman" w:cs="Arial"/>
                <w:b/>
                <w:bCs/>
                <w:color w:val="000000"/>
                <w:sz w:val="18"/>
                <w:szCs w:val="18"/>
                <w:lang w:val="en-GB" w:eastAsia="en-GB"/>
              </w:rPr>
            </w:pPr>
            <w:r w:rsidRPr="00CE0402">
              <w:rPr>
                <w:rFonts w:cs="Arial"/>
                <w:b/>
                <w:bCs/>
                <w:color w:val="000000"/>
                <w:sz w:val="18"/>
                <w:szCs w:val="18"/>
                <w:lang w:eastAsia="en-GB"/>
              </w:rPr>
              <w:t>Decrease in assumption</w:t>
            </w:r>
          </w:p>
        </w:tc>
      </w:tr>
      <w:tr w:rsidR="00FC061C" w:rsidRPr="00CE0402" w14:paraId="7255BABD" w14:textId="77777777" w:rsidTr="00C1483D">
        <w:tc>
          <w:tcPr>
            <w:tcW w:w="1000" w:type="pct"/>
            <w:vAlign w:val="center"/>
            <w:hideMark/>
          </w:tcPr>
          <w:p w14:paraId="4A8893E1" w14:textId="77777777" w:rsidR="00FC061C" w:rsidRPr="00CE0402" w:rsidRDefault="00FC061C" w:rsidP="00FC061C">
            <w:pPr>
              <w:ind w:left="-101"/>
              <w:rPr>
                <w:rFonts w:eastAsia="Times New Roman" w:cs="Arial"/>
                <w:color w:val="000000"/>
                <w:sz w:val="18"/>
                <w:szCs w:val="18"/>
                <w:lang w:val="en-GB" w:eastAsia="en-GB"/>
              </w:rPr>
            </w:pPr>
          </w:p>
        </w:tc>
        <w:tc>
          <w:tcPr>
            <w:tcW w:w="571" w:type="pct"/>
            <w:tcBorders>
              <w:bottom w:val="single" w:sz="4" w:space="0" w:color="auto"/>
            </w:tcBorders>
            <w:vAlign w:val="bottom"/>
            <w:hideMark/>
          </w:tcPr>
          <w:p w14:paraId="749E0E74" w14:textId="712C22F7" w:rsidR="00FC061C" w:rsidRPr="00CE0402" w:rsidRDefault="00FC061C" w:rsidP="00FC061C">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2025</w:t>
            </w:r>
          </w:p>
        </w:tc>
        <w:tc>
          <w:tcPr>
            <w:tcW w:w="572" w:type="pct"/>
            <w:tcBorders>
              <w:bottom w:val="single" w:sz="4" w:space="0" w:color="auto"/>
            </w:tcBorders>
            <w:vAlign w:val="bottom"/>
            <w:hideMark/>
          </w:tcPr>
          <w:p w14:paraId="6E9D71AC" w14:textId="33417D07" w:rsidR="00FC061C" w:rsidRPr="00CE0402" w:rsidRDefault="00FC061C" w:rsidP="00FC061C">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2024</w:t>
            </w:r>
          </w:p>
        </w:tc>
        <w:tc>
          <w:tcPr>
            <w:tcW w:w="666" w:type="pct"/>
            <w:tcBorders>
              <w:bottom w:val="single" w:sz="4" w:space="0" w:color="auto"/>
            </w:tcBorders>
            <w:vAlign w:val="bottom"/>
            <w:hideMark/>
          </w:tcPr>
          <w:p w14:paraId="291EC54D" w14:textId="5AC0CB9B" w:rsidR="00FC061C" w:rsidRPr="00CE0402" w:rsidRDefault="00FC061C" w:rsidP="00FC061C">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2025</w:t>
            </w:r>
          </w:p>
        </w:tc>
        <w:tc>
          <w:tcPr>
            <w:tcW w:w="762" w:type="pct"/>
            <w:gridSpan w:val="2"/>
            <w:tcBorders>
              <w:bottom w:val="single" w:sz="4" w:space="0" w:color="auto"/>
            </w:tcBorders>
            <w:vAlign w:val="bottom"/>
            <w:hideMark/>
          </w:tcPr>
          <w:p w14:paraId="1C83F184" w14:textId="62F335F8" w:rsidR="00FC061C" w:rsidRPr="00CE0402" w:rsidRDefault="00FC061C" w:rsidP="00FC061C">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2024</w:t>
            </w:r>
          </w:p>
        </w:tc>
        <w:tc>
          <w:tcPr>
            <w:tcW w:w="714" w:type="pct"/>
            <w:tcBorders>
              <w:bottom w:val="single" w:sz="4" w:space="0" w:color="auto"/>
            </w:tcBorders>
            <w:vAlign w:val="bottom"/>
            <w:hideMark/>
          </w:tcPr>
          <w:p w14:paraId="0CD526EE" w14:textId="12CE5854" w:rsidR="00FC061C" w:rsidRPr="00CE0402" w:rsidRDefault="00FC061C" w:rsidP="00FC061C">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2025</w:t>
            </w:r>
          </w:p>
        </w:tc>
        <w:tc>
          <w:tcPr>
            <w:tcW w:w="715" w:type="pct"/>
            <w:tcBorders>
              <w:bottom w:val="single" w:sz="4" w:space="0" w:color="auto"/>
            </w:tcBorders>
            <w:vAlign w:val="bottom"/>
            <w:hideMark/>
          </w:tcPr>
          <w:p w14:paraId="684320FF" w14:textId="7789BB10" w:rsidR="00FC061C" w:rsidRPr="00CE0402" w:rsidRDefault="00FC061C" w:rsidP="00FC061C">
            <w:pPr>
              <w:ind w:right="-72"/>
              <w:jc w:val="right"/>
              <w:rPr>
                <w:rFonts w:eastAsia="Times New Roman" w:cs="Arial"/>
                <w:b/>
                <w:bCs/>
                <w:color w:val="000000"/>
                <w:sz w:val="18"/>
                <w:szCs w:val="18"/>
                <w:lang w:val="en-GB" w:eastAsia="en-GB"/>
              </w:rPr>
            </w:pPr>
            <w:r w:rsidRPr="00CE0402">
              <w:rPr>
                <w:rFonts w:cs="Arial"/>
                <w:b/>
                <w:bCs/>
                <w:color w:val="000000"/>
                <w:sz w:val="18"/>
                <w:szCs w:val="18"/>
                <w:lang w:val="en-GB"/>
              </w:rPr>
              <w:t>2024</w:t>
            </w:r>
          </w:p>
        </w:tc>
      </w:tr>
      <w:tr w:rsidR="007D747E" w:rsidRPr="00CE0402" w14:paraId="58996A8C" w14:textId="77777777" w:rsidTr="00937039">
        <w:tc>
          <w:tcPr>
            <w:tcW w:w="1000" w:type="pct"/>
            <w:vAlign w:val="center"/>
          </w:tcPr>
          <w:p w14:paraId="5DE9D846" w14:textId="77777777" w:rsidR="007D747E" w:rsidRPr="00CE0402" w:rsidRDefault="007D747E" w:rsidP="007D747E">
            <w:pPr>
              <w:ind w:left="-101"/>
              <w:rPr>
                <w:rFonts w:eastAsia="Times New Roman" w:cs="Arial"/>
                <w:color w:val="000000"/>
                <w:sz w:val="18"/>
                <w:szCs w:val="18"/>
                <w:cs/>
                <w:lang w:val="en-GB" w:eastAsia="en-GB"/>
              </w:rPr>
            </w:pPr>
          </w:p>
        </w:tc>
        <w:tc>
          <w:tcPr>
            <w:tcW w:w="571" w:type="pct"/>
            <w:tcBorders>
              <w:top w:val="single" w:sz="4" w:space="0" w:color="auto"/>
            </w:tcBorders>
            <w:vAlign w:val="center"/>
          </w:tcPr>
          <w:p w14:paraId="6F1AD9C2" w14:textId="77777777" w:rsidR="007D747E" w:rsidRPr="00CE0402" w:rsidRDefault="007D747E" w:rsidP="007D747E">
            <w:pPr>
              <w:ind w:right="-72"/>
              <w:jc w:val="right"/>
              <w:rPr>
                <w:rFonts w:eastAsia="Times New Roman" w:cs="Arial"/>
                <w:color w:val="000000"/>
                <w:sz w:val="18"/>
                <w:szCs w:val="18"/>
                <w:cs/>
                <w:lang w:val="en-GB" w:eastAsia="en-GB"/>
              </w:rPr>
            </w:pPr>
          </w:p>
        </w:tc>
        <w:tc>
          <w:tcPr>
            <w:tcW w:w="572" w:type="pct"/>
            <w:tcBorders>
              <w:top w:val="single" w:sz="4" w:space="0" w:color="auto"/>
            </w:tcBorders>
            <w:vAlign w:val="center"/>
          </w:tcPr>
          <w:p w14:paraId="7420C9A1" w14:textId="77777777" w:rsidR="007D747E" w:rsidRPr="00CE0402" w:rsidRDefault="007D747E" w:rsidP="007D747E">
            <w:pPr>
              <w:ind w:right="-72"/>
              <w:jc w:val="right"/>
              <w:rPr>
                <w:rFonts w:eastAsia="Times New Roman" w:cs="Arial"/>
                <w:color w:val="000000"/>
                <w:sz w:val="18"/>
                <w:szCs w:val="18"/>
                <w:cs/>
                <w:lang w:val="en-GB" w:eastAsia="en-GB"/>
              </w:rPr>
            </w:pPr>
          </w:p>
        </w:tc>
        <w:tc>
          <w:tcPr>
            <w:tcW w:w="666" w:type="pct"/>
            <w:tcBorders>
              <w:top w:val="single" w:sz="4" w:space="0" w:color="auto"/>
            </w:tcBorders>
            <w:vAlign w:val="center"/>
          </w:tcPr>
          <w:p w14:paraId="28E423E5" w14:textId="77777777" w:rsidR="007D747E" w:rsidRPr="00CE0402" w:rsidRDefault="007D747E" w:rsidP="007D747E">
            <w:pPr>
              <w:ind w:right="-72"/>
              <w:jc w:val="right"/>
              <w:rPr>
                <w:rFonts w:eastAsia="Times New Roman" w:cs="Arial"/>
                <w:color w:val="000000"/>
                <w:sz w:val="18"/>
                <w:szCs w:val="18"/>
                <w:cs/>
                <w:lang w:val="en-GB" w:eastAsia="en-GB"/>
              </w:rPr>
            </w:pPr>
          </w:p>
        </w:tc>
        <w:tc>
          <w:tcPr>
            <w:tcW w:w="762" w:type="pct"/>
            <w:gridSpan w:val="2"/>
            <w:tcBorders>
              <w:top w:val="single" w:sz="4" w:space="0" w:color="auto"/>
            </w:tcBorders>
            <w:vAlign w:val="center"/>
          </w:tcPr>
          <w:p w14:paraId="5341CC27" w14:textId="77777777" w:rsidR="007D747E" w:rsidRPr="00CE0402" w:rsidRDefault="007D747E" w:rsidP="007D747E">
            <w:pPr>
              <w:ind w:right="-72"/>
              <w:jc w:val="right"/>
              <w:rPr>
                <w:rFonts w:eastAsia="Times New Roman" w:cs="Arial"/>
                <w:color w:val="000000"/>
                <w:sz w:val="18"/>
                <w:szCs w:val="18"/>
                <w:cs/>
                <w:lang w:val="en-GB" w:eastAsia="en-GB"/>
              </w:rPr>
            </w:pPr>
          </w:p>
        </w:tc>
        <w:tc>
          <w:tcPr>
            <w:tcW w:w="714" w:type="pct"/>
            <w:tcBorders>
              <w:top w:val="single" w:sz="4" w:space="0" w:color="auto"/>
            </w:tcBorders>
            <w:vAlign w:val="center"/>
          </w:tcPr>
          <w:p w14:paraId="1E41C458" w14:textId="77777777" w:rsidR="007D747E" w:rsidRPr="00CE0402" w:rsidRDefault="007D747E" w:rsidP="007D747E">
            <w:pPr>
              <w:ind w:right="-72"/>
              <w:jc w:val="right"/>
              <w:rPr>
                <w:rFonts w:eastAsia="Times New Roman" w:cs="Arial"/>
                <w:color w:val="000000"/>
                <w:sz w:val="18"/>
                <w:szCs w:val="18"/>
                <w:cs/>
                <w:lang w:val="en-GB" w:eastAsia="en-GB"/>
              </w:rPr>
            </w:pPr>
          </w:p>
        </w:tc>
        <w:tc>
          <w:tcPr>
            <w:tcW w:w="715" w:type="pct"/>
            <w:tcBorders>
              <w:top w:val="single" w:sz="4" w:space="0" w:color="auto"/>
            </w:tcBorders>
            <w:vAlign w:val="center"/>
          </w:tcPr>
          <w:p w14:paraId="5C162514" w14:textId="77777777" w:rsidR="007D747E" w:rsidRPr="00CE0402" w:rsidRDefault="007D747E" w:rsidP="007D747E">
            <w:pPr>
              <w:ind w:right="-72"/>
              <w:jc w:val="right"/>
              <w:rPr>
                <w:rFonts w:eastAsia="Times New Roman" w:cs="Arial"/>
                <w:color w:val="000000"/>
                <w:sz w:val="18"/>
                <w:szCs w:val="18"/>
                <w:cs/>
                <w:lang w:val="en-GB" w:eastAsia="en-GB"/>
              </w:rPr>
            </w:pPr>
          </w:p>
        </w:tc>
      </w:tr>
      <w:tr w:rsidR="00E4680B" w:rsidRPr="00CE0402" w14:paraId="622565B6" w14:textId="77777777" w:rsidTr="00937039">
        <w:tc>
          <w:tcPr>
            <w:tcW w:w="1000" w:type="pct"/>
            <w:hideMark/>
          </w:tcPr>
          <w:p w14:paraId="1099677C" w14:textId="77777777" w:rsidR="00E4680B" w:rsidRPr="00CE0402" w:rsidRDefault="00E4680B" w:rsidP="00E4680B">
            <w:pPr>
              <w:ind w:left="-101"/>
              <w:jc w:val="left"/>
              <w:rPr>
                <w:rFonts w:cs="Arial"/>
                <w:color w:val="000000"/>
                <w:sz w:val="18"/>
                <w:szCs w:val="18"/>
                <w:lang w:eastAsia="en-GB"/>
              </w:rPr>
            </w:pPr>
            <w:r w:rsidRPr="00CE0402">
              <w:rPr>
                <w:rFonts w:cs="Arial"/>
                <w:color w:val="000000"/>
                <w:sz w:val="18"/>
                <w:szCs w:val="18"/>
                <w:lang w:eastAsia="en-GB"/>
              </w:rPr>
              <w:t>Discount rate</w:t>
            </w:r>
          </w:p>
        </w:tc>
        <w:tc>
          <w:tcPr>
            <w:tcW w:w="571" w:type="pct"/>
          </w:tcPr>
          <w:p w14:paraId="6823C5BA" w14:textId="769323C4"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1%</w:t>
            </w:r>
          </w:p>
        </w:tc>
        <w:tc>
          <w:tcPr>
            <w:tcW w:w="572" w:type="pct"/>
          </w:tcPr>
          <w:p w14:paraId="3F656DED" w14:textId="204CEF67"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1%</w:t>
            </w:r>
          </w:p>
        </w:tc>
        <w:tc>
          <w:tcPr>
            <w:tcW w:w="666" w:type="pct"/>
          </w:tcPr>
          <w:p w14:paraId="3136F284" w14:textId="310D62B9"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 8.46%</w:t>
            </w:r>
          </w:p>
        </w:tc>
        <w:tc>
          <w:tcPr>
            <w:tcW w:w="762" w:type="pct"/>
            <w:gridSpan w:val="2"/>
          </w:tcPr>
          <w:p w14:paraId="24028E7E" w14:textId="2E84458E"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 5.34%</w:t>
            </w:r>
          </w:p>
        </w:tc>
        <w:tc>
          <w:tcPr>
            <w:tcW w:w="714" w:type="pct"/>
          </w:tcPr>
          <w:p w14:paraId="42651253" w14:textId="3A494BE2"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9.52%</w:t>
            </w:r>
          </w:p>
        </w:tc>
        <w:tc>
          <w:tcPr>
            <w:tcW w:w="715" w:type="pct"/>
            <w:hideMark/>
          </w:tcPr>
          <w:p w14:paraId="3A7CD5DE" w14:textId="23DAE78A"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6.06%</w:t>
            </w:r>
          </w:p>
        </w:tc>
      </w:tr>
      <w:tr w:rsidR="00E4680B" w:rsidRPr="00CE0402" w14:paraId="03D19F97" w14:textId="77777777" w:rsidTr="00937039">
        <w:tc>
          <w:tcPr>
            <w:tcW w:w="1000" w:type="pct"/>
            <w:hideMark/>
          </w:tcPr>
          <w:p w14:paraId="4FBBDC92" w14:textId="77777777" w:rsidR="00E4680B" w:rsidRPr="00CE0402" w:rsidRDefault="00E4680B" w:rsidP="00E4680B">
            <w:pPr>
              <w:ind w:left="-101"/>
              <w:jc w:val="left"/>
              <w:rPr>
                <w:rFonts w:cs="Arial"/>
                <w:color w:val="000000"/>
                <w:sz w:val="18"/>
                <w:szCs w:val="18"/>
                <w:lang w:eastAsia="en-GB"/>
              </w:rPr>
            </w:pPr>
            <w:r w:rsidRPr="00CE0402">
              <w:rPr>
                <w:rFonts w:cs="Arial"/>
                <w:color w:val="000000"/>
                <w:sz w:val="18"/>
                <w:szCs w:val="18"/>
                <w:lang w:eastAsia="en-GB"/>
              </w:rPr>
              <w:t>Salary growth rate</w:t>
            </w:r>
          </w:p>
        </w:tc>
        <w:tc>
          <w:tcPr>
            <w:tcW w:w="571" w:type="pct"/>
          </w:tcPr>
          <w:p w14:paraId="7509A4A1" w14:textId="05D00DA5"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1%</w:t>
            </w:r>
          </w:p>
        </w:tc>
        <w:tc>
          <w:tcPr>
            <w:tcW w:w="572" w:type="pct"/>
          </w:tcPr>
          <w:p w14:paraId="0DFD9B4B" w14:textId="1E1703CB"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1%</w:t>
            </w:r>
          </w:p>
        </w:tc>
        <w:tc>
          <w:tcPr>
            <w:tcW w:w="666" w:type="pct"/>
          </w:tcPr>
          <w:p w14:paraId="553B47D0" w14:textId="11A45833"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9.06%</w:t>
            </w:r>
          </w:p>
        </w:tc>
        <w:tc>
          <w:tcPr>
            <w:tcW w:w="762" w:type="pct"/>
            <w:gridSpan w:val="2"/>
          </w:tcPr>
          <w:p w14:paraId="5E3EDFE9" w14:textId="2E6B1A53"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5.79%</w:t>
            </w:r>
          </w:p>
        </w:tc>
        <w:tc>
          <w:tcPr>
            <w:tcW w:w="714" w:type="pct"/>
          </w:tcPr>
          <w:p w14:paraId="2D20D652" w14:textId="64CE141D"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Decreased by     </w:t>
            </w:r>
            <w:r w:rsidR="006B243D" w:rsidRPr="00CE0402">
              <w:rPr>
                <w:rFonts w:eastAsia="Times New Roman" w:cs="Arial"/>
                <w:color w:val="000000"/>
                <w:sz w:val="18"/>
                <w:szCs w:val="18"/>
                <w:lang w:val="en-GB" w:eastAsia="en-GB"/>
              </w:rPr>
              <w:t>8</w:t>
            </w:r>
            <w:r w:rsidRPr="00CE0402">
              <w:rPr>
                <w:rFonts w:eastAsia="Times New Roman" w:cs="Arial"/>
                <w:color w:val="000000"/>
                <w:sz w:val="18"/>
                <w:szCs w:val="18"/>
                <w:lang w:val="en-GB" w:eastAsia="en-GB"/>
              </w:rPr>
              <w:t>.2</w:t>
            </w:r>
            <w:r w:rsidR="006B243D" w:rsidRPr="00CE0402">
              <w:rPr>
                <w:rFonts w:eastAsia="Times New Roman" w:cs="Arial"/>
                <w:color w:val="000000"/>
                <w:sz w:val="18"/>
                <w:szCs w:val="18"/>
                <w:lang w:val="en-GB" w:eastAsia="en-GB"/>
              </w:rPr>
              <w:t>3</w:t>
            </w:r>
            <w:r w:rsidRPr="00CE0402">
              <w:rPr>
                <w:rFonts w:eastAsia="Times New Roman" w:cs="Arial"/>
                <w:color w:val="000000"/>
                <w:sz w:val="18"/>
                <w:szCs w:val="18"/>
                <w:lang w:val="en-GB" w:eastAsia="en-GB"/>
              </w:rPr>
              <w:t>%</w:t>
            </w:r>
          </w:p>
        </w:tc>
        <w:tc>
          <w:tcPr>
            <w:tcW w:w="715" w:type="pct"/>
            <w:hideMark/>
          </w:tcPr>
          <w:p w14:paraId="5FCAD81C" w14:textId="07B5C71B"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     5.21%</w:t>
            </w:r>
          </w:p>
        </w:tc>
      </w:tr>
      <w:tr w:rsidR="00E4680B" w:rsidRPr="00CE0402" w14:paraId="2E793B54" w14:textId="77777777" w:rsidTr="00937039">
        <w:tc>
          <w:tcPr>
            <w:tcW w:w="1000" w:type="pct"/>
          </w:tcPr>
          <w:p w14:paraId="1BE4092C" w14:textId="77777777" w:rsidR="00E4680B" w:rsidRPr="00CE0402" w:rsidRDefault="00E4680B" w:rsidP="00E4680B">
            <w:pPr>
              <w:ind w:left="-101"/>
              <w:jc w:val="left"/>
              <w:rPr>
                <w:rFonts w:cs="Arial"/>
                <w:color w:val="000000"/>
                <w:sz w:val="18"/>
                <w:szCs w:val="18"/>
                <w:lang w:eastAsia="en-GB"/>
              </w:rPr>
            </w:pPr>
            <w:r w:rsidRPr="00CE0402">
              <w:rPr>
                <w:rFonts w:cs="Arial"/>
                <w:color w:val="000000"/>
                <w:sz w:val="18"/>
                <w:szCs w:val="18"/>
                <w:lang w:eastAsia="en-GB"/>
              </w:rPr>
              <w:t>Staff turnover rate</w:t>
            </w:r>
          </w:p>
          <w:p w14:paraId="1640A1FF" w14:textId="77777777" w:rsidR="00E4680B" w:rsidRPr="00CE0402" w:rsidRDefault="00E4680B" w:rsidP="00E4680B">
            <w:pPr>
              <w:ind w:left="-101"/>
              <w:jc w:val="left"/>
              <w:rPr>
                <w:rFonts w:cs="Arial"/>
                <w:color w:val="000000"/>
                <w:spacing w:val="-10"/>
                <w:sz w:val="18"/>
                <w:szCs w:val="18"/>
                <w:lang w:eastAsia="en-GB"/>
              </w:rPr>
            </w:pPr>
            <w:r w:rsidRPr="00CE0402">
              <w:rPr>
                <w:rFonts w:cs="Arial"/>
                <w:color w:val="000000"/>
                <w:sz w:val="18"/>
                <w:szCs w:val="18"/>
                <w:lang w:eastAsia="en-GB"/>
              </w:rPr>
              <w:t xml:space="preserve">   </w:t>
            </w:r>
            <w:r w:rsidRPr="00CE0402">
              <w:rPr>
                <w:rFonts w:cs="Arial"/>
                <w:color w:val="000000"/>
                <w:spacing w:val="-10"/>
                <w:sz w:val="18"/>
                <w:szCs w:val="18"/>
                <w:lang w:eastAsia="en-GB"/>
              </w:rPr>
              <w:t>(depending on age)</w:t>
            </w:r>
          </w:p>
        </w:tc>
        <w:tc>
          <w:tcPr>
            <w:tcW w:w="571" w:type="pct"/>
          </w:tcPr>
          <w:p w14:paraId="48937247" w14:textId="19A814BD"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1%</w:t>
            </w:r>
          </w:p>
        </w:tc>
        <w:tc>
          <w:tcPr>
            <w:tcW w:w="572" w:type="pct"/>
          </w:tcPr>
          <w:p w14:paraId="5B93E1F0" w14:textId="3CA1A35C"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1%</w:t>
            </w:r>
          </w:p>
        </w:tc>
        <w:tc>
          <w:tcPr>
            <w:tcW w:w="666" w:type="pct"/>
          </w:tcPr>
          <w:p w14:paraId="534F8D5A" w14:textId="420F87CD"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 9.09%</w:t>
            </w:r>
          </w:p>
        </w:tc>
        <w:tc>
          <w:tcPr>
            <w:tcW w:w="762" w:type="pct"/>
            <w:gridSpan w:val="2"/>
          </w:tcPr>
          <w:p w14:paraId="2DEE9561" w14:textId="1BAD718A"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Decreased by 5.69%</w:t>
            </w:r>
          </w:p>
        </w:tc>
        <w:tc>
          <w:tcPr>
            <w:tcW w:w="714" w:type="pct"/>
          </w:tcPr>
          <w:p w14:paraId="63C6A7E9" w14:textId="5CA9BC2E"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 xml:space="preserve">Increased by </w:t>
            </w:r>
            <w:r w:rsidR="006B243D" w:rsidRPr="00CE0402">
              <w:rPr>
                <w:rFonts w:eastAsia="Times New Roman" w:cs="Arial"/>
                <w:color w:val="000000"/>
                <w:sz w:val="18"/>
                <w:szCs w:val="18"/>
                <w:lang w:val="en-GB" w:eastAsia="en-GB"/>
              </w:rPr>
              <w:t>5</w:t>
            </w:r>
            <w:r w:rsidRPr="00CE0402">
              <w:rPr>
                <w:rFonts w:eastAsia="Times New Roman" w:cs="Arial"/>
                <w:color w:val="000000"/>
                <w:sz w:val="18"/>
                <w:szCs w:val="18"/>
                <w:lang w:val="en-GB" w:eastAsia="en-GB"/>
              </w:rPr>
              <w:t>.</w:t>
            </w:r>
            <w:r w:rsidR="006B243D" w:rsidRPr="00CE0402">
              <w:rPr>
                <w:rFonts w:eastAsia="Times New Roman" w:cs="Arial"/>
                <w:color w:val="000000"/>
                <w:sz w:val="18"/>
                <w:szCs w:val="18"/>
                <w:lang w:val="en-GB" w:eastAsia="en-GB"/>
              </w:rPr>
              <w:t>26</w:t>
            </w:r>
            <w:r w:rsidRPr="00CE0402">
              <w:rPr>
                <w:rFonts w:eastAsia="Times New Roman" w:cs="Arial"/>
                <w:color w:val="000000"/>
                <w:sz w:val="18"/>
                <w:szCs w:val="18"/>
                <w:lang w:val="en-GB" w:eastAsia="en-GB"/>
              </w:rPr>
              <w:t>%</w:t>
            </w:r>
          </w:p>
        </w:tc>
        <w:tc>
          <w:tcPr>
            <w:tcW w:w="715" w:type="pct"/>
          </w:tcPr>
          <w:p w14:paraId="57248117" w14:textId="27032601" w:rsidR="00E4680B" w:rsidRPr="00CE0402" w:rsidRDefault="00E4680B" w:rsidP="00E4680B">
            <w:pPr>
              <w:ind w:right="-72"/>
              <w:jc w:val="right"/>
              <w:rPr>
                <w:rFonts w:eastAsia="Times New Roman" w:cs="Arial"/>
                <w:color w:val="000000"/>
                <w:sz w:val="18"/>
                <w:szCs w:val="18"/>
                <w:lang w:val="en-GB" w:eastAsia="en-GB"/>
              </w:rPr>
            </w:pPr>
            <w:r w:rsidRPr="00CE0402">
              <w:rPr>
                <w:rFonts w:eastAsia="Times New Roman" w:cs="Arial"/>
                <w:color w:val="000000"/>
                <w:sz w:val="18"/>
                <w:szCs w:val="18"/>
                <w:lang w:val="en-GB" w:eastAsia="en-GB"/>
              </w:rPr>
              <w:t>Increased by 1.32%</w:t>
            </w:r>
          </w:p>
        </w:tc>
      </w:tr>
    </w:tbl>
    <w:p w14:paraId="7BE5D589" w14:textId="77777777" w:rsidR="0058169C" w:rsidRPr="00CE0402" w:rsidRDefault="0058169C" w:rsidP="0041128C">
      <w:pPr>
        <w:ind w:firstLine="7"/>
        <w:jc w:val="thaiDistribute"/>
        <w:rPr>
          <w:rFonts w:cs="Arial"/>
          <w:color w:val="000000"/>
          <w:sz w:val="18"/>
          <w:szCs w:val="18"/>
        </w:rPr>
      </w:pPr>
    </w:p>
    <w:p w14:paraId="3B3DE8AC" w14:textId="77777777" w:rsidR="0058169C" w:rsidRPr="00CE0402" w:rsidRDefault="0058169C" w:rsidP="0041128C">
      <w:pPr>
        <w:tabs>
          <w:tab w:val="left" w:pos="8080"/>
        </w:tabs>
        <w:ind w:firstLine="7"/>
        <w:jc w:val="thaiDistribute"/>
        <w:rPr>
          <w:rFonts w:cs="Arial"/>
          <w:color w:val="000000"/>
          <w:sz w:val="18"/>
          <w:szCs w:val="18"/>
        </w:rPr>
      </w:pPr>
      <w:r w:rsidRPr="00CE0402">
        <w:rPr>
          <w:rFonts w:cs="Arial"/>
          <w:color w:val="000000"/>
          <w:sz w:val="18"/>
          <w:szCs w:val="18"/>
        </w:rPr>
        <w:t xml:space="preserve">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 </w:t>
      </w:r>
    </w:p>
    <w:p w14:paraId="5113EAB8" w14:textId="77777777" w:rsidR="0058169C" w:rsidRPr="00CE0402" w:rsidRDefault="0058169C" w:rsidP="0041128C">
      <w:pPr>
        <w:tabs>
          <w:tab w:val="left" w:pos="8080"/>
        </w:tabs>
        <w:ind w:firstLine="7"/>
        <w:jc w:val="thaiDistribute"/>
        <w:rPr>
          <w:rFonts w:cs="Arial"/>
          <w:color w:val="000000"/>
          <w:sz w:val="18"/>
          <w:szCs w:val="18"/>
        </w:rPr>
      </w:pPr>
    </w:p>
    <w:p w14:paraId="042085B1" w14:textId="4F974DF5" w:rsidR="0058169C" w:rsidRPr="00CE0402" w:rsidRDefault="0058169C" w:rsidP="0041128C">
      <w:pPr>
        <w:tabs>
          <w:tab w:val="left" w:pos="8080"/>
        </w:tabs>
        <w:ind w:firstLine="7"/>
        <w:jc w:val="thaiDistribute"/>
        <w:rPr>
          <w:rFonts w:cs="Arial"/>
          <w:color w:val="000000"/>
          <w:sz w:val="18"/>
          <w:szCs w:val="18"/>
        </w:rPr>
      </w:pPr>
      <w:r w:rsidRPr="00CE0402">
        <w:rPr>
          <w:rFonts w:cs="Arial"/>
          <w:color w:val="000000"/>
          <w:sz w:val="18"/>
          <w:szCs w:val="18"/>
        </w:rPr>
        <w:t xml:space="preserve">The methods and types of assumptions used in preparing the sensitivity analysis did not change compared to the previous </w:t>
      </w:r>
      <w:r w:rsidR="00756EDB" w:rsidRPr="00CE0402">
        <w:rPr>
          <w:rFonts w:cs="Arial"/>
          <w:color w:val="000000"/>
          <w:sz w:val="18"/>
          <w:szCs w:val="18"/>
        </w:rPr>
        <w:t>year</w:t>
      </w:r>
      <w:r w:rsidRPr="00CE0402">
        <w:rPr>
          <w:rFonts w:cs="Arial"/>
          <w:color w:val="000000"/>
          <w:sz w:val="18"/>
          <w:szCs w:val="18"/>
        </w:rPr>
        <w:t>.</w:t>
      </w:r>
    </w:p>
    <w:p w14:paraId="6EB5798A" w14:textId="77777777" w:rsidR="0058169C" w:rsidRPr="00CE0402" w:rsidRDefault="0058169C" w:rsidP="0041128C">
      <w:pPr>
        <w:ind w:firstLine="7"/>
        <w:jc w:val="thaiDistribute"/>
        <w:rPr>
          <w:rFonts w:cs="Arial"/>
          <w:color w:val="000000"/>
          <w:sz w:val="18"/>
          <w:szCs w:val="18"/>
        </w:rPr>
      </w:pPr>
    </w:p>
    <w:p w14:paraId="4304A3B6" w14:textId="4C0F9328" w:rsidR="0058169C" w:rsidRPr="00CE0402" w:rsidRDefault="0058169C" w:rsidP="0041128C">
      <w:pPr>
        <w:tabs>
          <w:tab w:val="left" w:pos="960"/>
        </w:tabs>
        <w:ind w:firstLine="7"/>
        <w:jc w:val="thaiDistribute"/>
        <w:rPr>
          <w:rFonts w:cs="Arial"/>
          <w:color w:val="000000"/>
          <w:spacing w:val="-6"/>
          <w:sz w:val="18"/>
          <w:szCs w:val="18"/>
        </w:rPr>
      </w:pPr>
      <w:r w:rsidRPr="00CE0402">
        <w:rPr>
          <w:rFonts w:cs="Arial"/>
          <w:color w:val="000000"/>
          <w:spacing w:val="-6"/>
          <w:sz w:val="18"/>
          <w:szCs w:val="18"/>
        </w:rPr>
        <w:t xml:space="preserve">The duration of the defined benefit obligation of each entity in the Group is </w:t>
      </w:r>
      <w:bookmarkStart w:id="51" w:name="_Hlk32258699"/>
      <w:r w:rsidR="004D474D" w:rsidRPr="00CE0402">
        <w:rPr>
          <w:rFonts w:cs="Arial"/>
          <w:color w:val="000000"/>
          <w:spacing w:val="-6"/>
          <w:sz w:val="18"/>
          <w:szCs w:val="18"/>
        </w:rPr>
        <w:t>6.90</w:t>
      </w:r>
      <w:r w:rsidRPr="00CE0402">
        <w:rPr>
          <w:rFonts w:cs="Arial"/>
          <w:color w:val="000000"/>
          <w:spacing w:val="-6"/>
          <w:sz w:val="18"/>
          <w:szCs w:val="18"/>
        </w:rPr>
        <w:t xml:space="preserve"> </w:t>
      </w:r>
      <w:bookmarkEnd w:id="51"/>
      <w:r w:rsidRPr="00CE0402">
        <w:rPr>
          <w:rFonts w:cs="Arial"/>
          <w:color w:val="000000"/>
          <w:spacing w:val="-6"/>
          <w:sz w:val="18"/>
          <w:szCs w:val="18"/>
        </w:rPr>
        <w:t xml:space="preserve">to </w:t>
      </w:r>
      <w:r w:rsidR="00475B6B" w:rsidRPr="00CE0402">
        <w:rPr>
          <w:rFonts w:cs="Arial"/>
          <w:color w:val="000000"/>
          <w:spacing w:val="-6"/>
          <w:sz w:val="18"/>
          <w:szCs w:val="18"/>
        </w:rPr>
        <w:t>21.95</w:t>
      </w:r>
      <w:r w:rsidRPr="00CE0402">
        <w:rPr>
          <w:rFonts w:cs="Arial"/>
          <w:color w:val="000000"/>
          <w:spacing w:val="-6"/>
          <w:sz w:val="18"/>
          <w:szCs w:val="18"/>
        </w:rPr>
        <w:t xml:space="preserve"> years (</w:t>
      </w:r>
      <w:r w:rsidR="00B13E3A" w:rsidRPr="00CE0402">
        <w:rPr>
          <w:rFonts w:cs="Arial"/>
          <w:color w:val="000000"/>
          <w:spacing w:val="-6"/>
          <w:sz w:val="18"/>
          <w:szCs w:val="18"/>
          <w:lang w:val="en-GB"/>
        </w:rPr>
        <w:t>202</w:t>
      </w:r>
      <w:r w:rsidR="007D747E" w:rsidRPr="00CE0402">
        <w:rPr>
          <w:rFonts w:cs="Arial"/>
          <w:color w:val="000000"/>
          <w:spacing w:val="-6"/>
          <w:sz w:val="18"/>
          <w:szCs w:val="18"/>
          <w:lang w:val="en-GB"/>
        </w:rPr>
        <w:t>4</w:t>
      </w:r>
      <w:r w:rsidRPr="00CE0402">
        <w:rPr>
          <w:rFonts w:cs="Arial"/>
          <w:color w:val="000000"/>
          <w:spacing w:val="-6"/>
          <w:sz w:val="18"/>
          <w:szCs w:val="18"/>
        </w:rPr>
        <w:t xml:space="preserve">: </w:t>
      </w:r>
      <w:r w:rsidR="007D747E" w:rsidRPr="00CE0402">
        <w:rPr>
          <w:rFonts w:cs="Arial"/>
          <w:color w:val="000000"/>
          <w:spacing w:val="-6"/>
          <w:sz w:val="18"/>
          <w:szCs w:val="18"/>
        </w:rPr>
        <w:t xml:space="preserve">6.90 to 25.82 </w:t>
      </w:r>
      <w:r w:rsidRPr="00CE0402">
        <w:rPr>
          <w:rFonts w:cs="Arial"/>
          <w:color w:val="000000"/>
          <w:spacing w:val="-6"/>
          <w:sz w:val="18"/>
          <w:szCs w:val="18"/>
        </w:rPr>
        <w:t>years).</w:t>
      </w:r>
    </w:p>
    <w:p w14:paraId="24094B45" w14:textId="77777777" w:rsidR="0058169C" w:rsidRPr="00CE0402" w:rsidRDefault="0058169C" w:rsidP="0041128C">
      <w:pPr>
        <w:tabs>
          <w:tab w:val="left" w:pos="540"/>
        </w:tabs>
        <w:jc w:val="thaiDistribute"/>
        <w:rPr>
          <w:rFonts w:cs="Arial"/>
          <w:color w:val="000000"/>
          <w:sz w:val="18"/>
          <w:szCs w:val="18"/>
        </w:rPr>
      </w:pPr>
    </w:p>
    <w:p w14:paraId="4B3616FF" w14:textId="7451AB5A" w:rsidR="0017030A" w:rsidRPr="00CE0402" w:rsidRDefault="0017030A" w:rsidP="0041128C">
      <w:pPr>
        <w:tabs>
          <w:tab w:val="left" w:pos="540"/>
        </w:tabs>
        <w:jc w:val="thaiDistribute"/>
        <w:rPr>
          <w:rFonts w:cs="Arial"/>
          <w:color w:val="000000"/>
          <w:sz w:val="18"/>
          <w:szCs w:val="18"/>
          <w:lang w:val="en-GB"/>
        </w:rPr>
      </w:pPr>
      <w:r w:rsidRPr="00CE0402">
        <w:rPr>
          <w:rFonts w:cs="Arial"/>
          <w:color w:val="000000"/>
          <w:sz w:val="18"/>
          <w:szCs w:val="18"/>
          <w:lang w:val="en-GB"/>
        </w:rPr>
        <w:t xml:space="preserve">Expected maturity analysis of undiscounted retirement benefits </w:t>
      </w:r>
      <w:r w:rsidR="005F374D" w:rsidRPr="00CE0402">
        <w:rPr>
          <w:rFonts w:cs="Arial"/>
          <w:color w:val="000000"/>
          <w:sz w:val="18"/>
          <w:szCs w:val="18"/>
          <w:lang w:val="en-GB"/>
        </w:rPr>
        <w:t>is</w:t>
      </w:r>
      <w:r w:rsidRPr="00CE0402">
        <w:rPr>
          <w:rFonts w:cs="Arial"/>
          <w:color w:val="000000"/>
          <w:sz w:val="18"/>
          <w:szCs w:val="18"/>
          <w:lang w:val="en-GB"/>
        </w:rPr>
        <w:t xml:space="preserve"> as follows:</w:t>
      </w:r>
    </w:p>
    <w:p w14:paraId="75A21B10" w14:textId="77777777" w:rsidR="006E391A" w:rsidRPr="00CE0402" w:rsidRDefault="006E391A" w:rsidP="0041128C">
      <w:pPr>
        <w:tabs>
          <w:tab w:val="left" w:pos="540"/>
        </w:tabs>
        <w:jc w:val="thaiDistribute"/>
        <w:rPr>
          <w:rFonts w:cs="Arial"/>
          <w:color w:val="000000"/>
          <w:sz w:val="18"/>
          <w:szCs w:val="18"/>
          <w:lang w:val="en-GB"/>
        </w:rPr>
      </w:pPr>
    </w:p>
    <w:tbl>
      <w:tblPr>
        <w:tblW w:w="9573" w:type="dxa"/>
        <w:tblLayout w:type="fixed"/>
        <w:tblLook w:val="0400" w:firstRow="0" w:lastRow="0" w:firstColumn="0" w:lastColumn="0" w:noHBand="0" w:noVBand="1"/>
      </w:tblPr>
      <w:tblGrid>
        <w:gridCol w:w="3658"/>
        <w:gridCol w:w="1183"/>
        <w:gridCol w:w="1183"/>
        <w:gridCol w:w="1183"/>
        <w:gridCol w:w="1183"/>
        <w:gridCol w:w="1183"/>
      </w:tblGrid>
      <w:tr w:rsidR="006E391A" w:rsidRPr="00CE0402" w14:paraId="4F8ABC53" w14:textId="77777777" w:rsidTr="005B11E3">
        <w:tc>
          <w:tcPr>
            <w:tcW w:w="3658" w:type="dxa"/>
          </w:tcPr>
          <w:p w14:paraId="1396774D" w14:textId="77777777" w:rsidR="006E391A" w:rsidRPr="00CE0402" w:rsidRDefault="006E391A" w:rsidP="0041128C">
            <w:pPr>
              <w:rPr>
                <w:rFonts w:cs="Arial"/>
                <w:color w:val="000000"/>
                <w:sz w:val="18"/>
                <w:szCs w:val="18"/>
                <w:lang w:val="en-GB"/>
              </w:rPr>
            </w:pPr>
          </w:p>
        </w:tc>
        <w:tc>
          <w:tcPr>
            <w:tcW w:w="5915" w:type="dxa"/>
            <w:gridSpan w:val="5"/>
            <w:tcBorders>
              <w:left w:val="nil"/>
              <w:bottom w:val="single" w:sz="4" w:space="0" w:color="auto"/>
              <w:right w:val="nil"/>
            </w:tcBorders>
            <w:vAlign w:val="bottom"/>
            <w:hideMark/>
          </w:tcPr>
          <w:p w14:paraId="0E6B9047" w14:textId="77777777" w:rsidR="006E391A" w:rsidRPr="00CE0402" w:rsidRDefault="006E391A" w:rsidP="0041128C">
            <w:pPr>
              <w:ind w:right="-72"/>
              <w:jc w:val="center"/>
              <w:rPr>
                <w:rFonts w:cs="Arial"/>
                <w:b/>
                <w:color w:val="000000"/>
                <w:sz w:val="18"/>
                <w:szCs w:val="18"/>
                <w:lang w:val="en-GB"/>
              </w:rPr>
            </w:pPr>
            <w:r w:rsidRPr="00CE0402">
              <w:rPr>
                <w:rFonts w:cs="Arial"/>
                <w:b/>
                <w:color w:val="000000"/>
                <w:sz w:val="18"/>
                <w:szCs w:val="18"/>
                <w:lang w:val="en-GB"/>
              </w:rPr>
              <w:t>Consolidated financial statements</w:t>
            </w:r>
          </w:p>
        </w:tc>
      </w:tr>
      <w:tr w:rsidR="006E391A" w:rsidRPr="00CE0402" w14:paraId="4E2D7FB9" w14:textId="77777777" w:rsidTr="005B11E3">
        <w:tc>
          <w:tcPr>
            <w:tcW w:w="3658" w:type="dxa"/>
          </w:tcPr>
          <w:p w14:paraId="18678F67" w14:textId="77777777" w:rsidR="006E391A" w:rsidRPr="00CE0402" w:rsidRDefault="006E391A" w:rsidP="0041128C">
            <w:pPr>
              <w:rPr>
                <w:rFonts w:cs="Arial"/>
                <w:color w:val="000000"/>
                <w:sz w:val="18"/>
                <w:szCs w:val="18"/>
                <w:lang w:val="en-GB"/>
              </w:rPr>
            </w:pPr>
          </w:p>
        </w:tc>
        <w:tc>
          <w:tcPr>
            <w:tcW w:w="1183" w:type="dxa"/>
            <w:tcBorders>
              <w:top w:val="single" w:sz="4" w:space="0" w:color="auto"/>
            </w:tcBorders>
            <w:vAlign w:val="bottom"/>
            <w:hideMark/>
          </w:tcPr>
          <w:p w14:paraId="57F50E53"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Less than </w:t>
            </w:r>
          </w:p>
          <w:p w14:paraId="6F3370EC"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1 year</w:t>
            </w:r>
          </w:p>
        </w:tc>
        <w:tc>
          <w:tcPr>
            <w:tcW w:w="1183" w:type="dxa"/>
            <w:tcBorders>
              <w:top w:val="single" w:sz="4" w:space="0" w:color="auto"/>
            </w:tcBorders>
            <w:vAlign w:val="bottom"/>
            <w:hideMark/>
          </w:tcPr>
          <w:p w14:paraId="238007B8"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Between </w:t>
            </w:r>
          </w:p>
          <w:p w14:paraId="01B4EC99"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1-2 years</w:t>
            </w:r>
          </w:p>
        </w:tc>
        <w:tc>
          <w:tcPr>
            <w:tcW w:w="1183" w:type="dxa"/>
            <w:tcBorders>
              <w:top w:val="single" w:sz="4" w:space="0" w:color="auto"/>
            </w:tcBorders>
            <w:vAlign w:val="bottom"/>
            <w:hideMark/>
          </w:tcPr>
          <w:p w14:paraId="14E55964"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Between </w:t>
            </w:r>
          </w:p>
          <w:p w14:paraId="3DA30076"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2-5 years</w:t>
            </w:r>
          </w:p>
        </w:tc>
        <w:tc>
          <w:tcPr>
            <w:tcW w:w="1183" w:type="dxa"/>
            <w:tcBorders>
              <w:top w:val="single" w:sz="4" w:space="0" w:color="auto"/>
            </w:tcBorders>
            <w:vAlign w:val="bottom"/>
            <w:hideMark/>
          </w:tcPr>
          <w:p w14:paraId="31558303"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Over </w:t>
            </w:r>
          </w:p>
          <w:p w14:paraId="388FE341"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5 years</w:t>
            </w:r>
          </w:p>
        </w:tc>
        <w:tc>
          <w:tcPr>
            <w:tcW w:w="1183" w:type="dxa"/>
            <w:tcBorders>
              <w:top w:val="single" w:sz="4" w:space="0" w:color="auto"/>
            </w:tcBorders>
            <w:vAlign w:val="bottom"/>
            <w:hideMark/>
          </w:tcPr>
          <w:p w14:paraId="030E144D"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Total</w:t>
            </w:r>
          </w:p>
        </w:tc>
      </w:tr>
      <w:tr w:rsidR="00E47B07" w:rsidRPr="00CE0402" w14:paraId="06C872F4" w14:textId="77777777" w:rsidTr="005B11E3">
        <w:tc>
          <w:tcPr>
            <w:tcW w:w="3658" w:type="dxa"/>
          </w:tcPr>
          <w:p w14:paraId="72C85462" w14:textId="77777777" w:rsidR="00E47B07" w:rsidRPr="00CE0402" w:rsidRDefault="00E47B07" w:rsidP="0041128C">
            <w:pPr>
              <w:rPr>
                <w:rFonts w:cs="Arial"/>
                <w:color w:val="000000"/>
                <w:sz w:val="18"/>
                <w:szCs w:val="18"/>
                <w:lang w:val="en-GB"/>
              </w:rPr>
            </w:pPr>
          </w:p>
        </w:tc>
        <w:tc>
          <w:tcPr>
            <w:tcW w:w="1183" w:type="dxa"/>
            <w:vAlign w:val="bottom"/>
          </w:tcPr>
          <w:p w14:paraId="0A5A2FE9" w14:textId="40861831" w:rsidR="00E47B07" w:rsidRPr="00CE0402" w:rsidRDefault="00E47B07"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40ECBE4F" w14:textId="7ED6ABDF" w:rsidR="00E47B07" w:rsidRPr="00CE0402" w:rsidRDefault="00E47B07"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554DAD2C" w14:textId="1AA67210" w:rsidR="00E47B07" w:rsidRPr="00CE0402" w:rsidRDefault="00E47B07"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1FF94DF9" w14:textId="5B38EF97" w:rsidR="00E47B07" w:rsidRPr="00CE0402" w:rsidRDefault="00E47B07"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3A310CE5" w14:textId="1DCCB179" w:rsidR="00E47B07" w:rsidRPr="00CE0402" w:rsidRDefault="00E47B07" w:rsidP="0041128C">
            <w:pPr>
              <w:ind w:right="-72"/>
              <w:jc w:val="right"/>
              <w:rPr>
                <w:rFonts w:cs="Arial"/>
                <w:b/>
                <w:color w:val="000000"/>
                <w:sz w:val="18"/>
                <w:szCs w:val="18"/>
                <w:lang w:val="en-GB"/>
              </w:rPr>
            </w:pPr>
            <w:r w:rsidRPr="00CE0402">
              <w:rPr>
                <w:rFonts w:cs="Arial"/>
                <w:b/>
                <w:color w:val="000000"/>
                <w:sz w:val="18"/>
                <w:szCs w:val="18"/>
                <w:lang w:val="en-GB"/>
              </w:rPr>
              <w:t>Thousand</w:t>
            </w:r>
          </w:p>
        </w:tc>
      </w:tr>
      <w:tr w:rsidR="006E391A" w:rsidRPr="00CE0402" w14:paraId="0757FBE4" w14:textId="77777777" w:rsidTr="005B11E3">
        <w:tc>
          <w:tcPr>
            <w:tcW w:w="3658" w:type="dxa"/>
          </w:tcPr>
          <w:p w14:paraId="4289CD6D" w14:textId="77777777" w:rsidR="006E391A" w:rsidRPr="00CE0402" w:rsidRDefault="006E391A" w:rsidP="0041128C">
            <w:pPr>
              <w:tabs>
                <w:tab w:val="left" w:pos="2351"/>
              </w:tabs>
              <w:rPr>
                <w:rFonts w:cs="Arial"/>
                <w:color w:val="000000"/>
                <w:sz w:val="18"/>
                <w:szCs w:val="18"/>
                <w:lang w:val="en-GB"/>
              </w:rPr>
            </w:pPr>
          </w:p>
        </w:tc>
        <w:tc>
          <w:tcPr>
            <w:tcW w:w="1183" w:type="dxa"/>
            <w:tcBorders>
              <w:top w:val="nil"/>
              <w:left w:val="nil"/>
              <w:bottom w:val="single" w:sz="4" w:space="0" w:color="auto"/>
              <w:right w:val="nil"/>
            </w:tcBorders>
            <w:vAlign w:val="bottom"/>
            <w:hideMark/>
          </w:tcPr>
          <w:p w14:paraId="3B9AAAAF"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3792DE7B"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186DE589"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4B0B6BDF"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10361F35"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Baht</w:t>
            </w:r>
          </w:p>
        </w:tc>
      </w:tr>
      <w:tr w:rsidR="006E391A" w:rsidRPr="00CE0402" w14:paraId="47EDE943" w14:textId="77777777" w:rsidTr="005B11E3">
        <w:tc>
          <w:tcPr>
            <w:tcW w:w="3658" w:type="dxa"/>
          </w:tcPr>
          <w:p w14:paraId="5566FFD1" w14:textId="77777777" w:rsidR="006E391A" w:rsidRPr="00CE0402" w:rsidRDefault="006E391A" w:rsidP="0041128C">
            <w:pPr>
              <w:rPr>
                <w:rFonts w:cs="Arial"/>
                <w:color w:val="000000"/>
                <w:sz w:val="18"/>
                <w:szCs w:val="18"/>
                <w:lang w:val="en-GB"/>
              </w:rPr>
            </w:pPr>
          </w:p>
        </w:tc>
        <w:tc>
          <w:tcPr>
            <w:tcW w:w="1183" w:type="dxa"/>
            <w:tcBorders>
              <w:top w:val="single" w:sz="4" w:space="0" w:color="auto"/>
              <w:left w:val="nil"/>
              <w:right w:val="nil"/>
            </w:tcBorders>
          </w:tcPr>
          <w:p w14:paraId="6B70D249"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624020CB"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513709B3"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477BFED4"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7AEBECF2" w14:textId="77777777" w:rsidR="006E391A" w:rsidRPr="00CE0402" w:rsidRDefault="006E391A" w:rsidP="0041128C">
            <w:pPr>
              <w:ind w:right="-72"/>
              <w:jc w:val="right"/>
              <w:rPr>
                <w:rFonts w:cs="Arial"/>
                <w:b/>
                <w:color w:val="000000"/>
                <w:sz w:val="18"/>
                <w:szCs w:val="18"/>
                <w:lang w:val="en-GB"/>
              </w:rPr>
            </w:pPr>
          </w:p>
        </w:tc>
      </w:tr>
      <w:tr w:rsidR="007D747E" w:rsidRPr="00CE0402" w14:paraId="17FBECA2" w14:textId="77777777" w:rsidTr="005B11E3">
        <w:trPr>
          <w:trHeight w:val="60"/>
        </w:trPr>
        <w:tc>
          <w:tcPr>
            <w:tcW w:w="3658" w:type="dxa"/>
            <w:hideMark/>
          </w:tcPr>
          <w:p w14:paraId="0D1A982B" w14:textId="000F31CC" w:rsidR="007D747E" w:rsidRPr="00CE0402" w:rsidRDefault="007D747E" w:rsidP="007D747E">
            <w:pPr>
              <w:rPr>
                <w:rFonts w:cs="Arial"/>
                <w:b/>
                <w:color w:val="000000"/>
                <w:sz w:val="18"/>
                <w:szCs w:val="18"/>
                <w:lang w:val="en-GB"/>
              </w:rPr>
            </w:pPr>
            <w:r w:rsidRPr="00CE0402">
              <w:rPr>
                <w:rFonts w:cs="Arial"/>
                <w:b/>
                <w:color w:val="000000"/>
                <w:sz w:val="18"/>
                <w:szCs w:val="18"/>
                <w:lang w:val="en-GB"/>
              </w:rPr>
              <w:t>At 31 December 2025</w:t>
            </w:r>
          </w:p>
        </w:tc>
        <w:tc>
          <w:tcPr>
            <w:tcW w:w="1183" w:type="dxa"/>
            <w:vAlign w:val="bottom"/>
          </w:tcPr>
          <w:p w14:paraId="504C6184" w14:textId="77777777" w:rsidR="007D747E" w:rsidRPr="00CE0402" w:rsidRDefault="007D747E" w:rsidP="007D747E">
            <w:pPr>
              <w:ind w:right="-72"/>
              <w:jc w:val="right"/>
              <w:rPr>
                <w:rFonts w:cs="Arial"/>
                <w:b/>
                <w:color w:val="000000"/>
                <w:sz w:val="18"/>
                <w:szCs w:val="18"/>
                <w:lang w:val="en-GB"/>
              </w:rPr>
            </w:pPr>
          </w:p>
        </w:tc>
        <w:tc>
          <w:tcPr>
            <w:tcW w:w="1183" w:type="dxa"/>
            <w:vAlign w:val="bottom"/>
          </w:tcPr>
          <w:p w14:paraId="1D45F220" w14:textId="77777777" w:rsidR="007D747E" w:rsidRPr="00CE0402" w:rsidRDefault="007D747E" w:rsidP="007D747E">
            <w:pPr>
              <w:ind w:right="-72"/>
              <w:jc w:val="right"/>
              <w:rPr>
                <w:rFonts w:cs="Arial"/>
                <w:b/>
                <w:color w:val="000000"/>
                <w:sz w:val="18"/>
                <w:szCs w:val="18"/>
                <w:lang w:val="en-GB"/>
              </w:rPr>
            </w:pPr>
          </w:p>
        </w:tc>
        <w:tc>
          <w:tcPr>
            <w:tcW w:w="1183" w:type="dxa"/>
            <w:vAlign w:val="bottom"/>
          </w:tcPr>
          <w:p w14:paraId="1F66820E" w14:textId="77777777" w:rsidR="007D747E" w:rsidRPr="00CE0402" w:rsidRDefault="007D747E" w:rsidP="007D747E">
            <w:pPr>
              <w:ind w:right="-72"/>
              <w:jc w:val="right"/>
              <w:rPr>
                <w:rFonts w:cs="Arial"/>
                <w:b/>
                <w:color w:val="000000"/>
                <w:sz w:val="18"/>
                <w:szCs w:val="18"/>
                <w:lang w:val="en-GB"/>
              </w:rPr>
            </w:pPr>
          </w:p>
        </w:tc>
        <w:tc>
          <w:tcPr>
            <w:tcW w:w="1183" w:type="dxa"/>
            <w:vAlign w:val="bottom"/>
          </w:tcPr>
          <w:p w14:paraId="3A98110D" w14:textId="77777777" w:rsidR="007D747E" w:rsidRPr="00CE0402" w:rsidRDefault="007D747E" w:rsidP="007D747E">
            <w:pPr>
              <w:ind w:right="-72"/>
              <w:jc w:val="right"/>
              <w:rPr>
                <w:rFonts w:cs="Arial"/>
                <w:b/>
                <w:color w:val="000000"/>
                <w:sz w:val="18"/>
                <w:szCs w:val="18"/>
                <w:lang w:val="en-GB"/>
              </w:rPr>
            </w:pPr>
          </w:p>
        </w:tc>
        <w:tc>
          <w:tcPr>
            <w:tcW w:w="1183" w:type="dxa"/>
            <w:vAlign w:val="bottom"/>
          </w:tcPr>
          <w:p w14:paraId="76D301E0" w14:textId="77777777" w:rsidR="007D747E" w:rsidRPr="00CE0402" w:rsidRDefault="007D747E" w:rsidP="007D747E">
            <w:pPr>
              <w:ind w:right="-72"/>
              <w:jc w:val="right"/>
              <w:rPr>
                <w:rFonts w:cs="Arial"/>
                <w:color w:val="000000"/>
                <w:sz w:val="18"/>
                <w:szCs w:val="18"/>
                <w:lang w:val="en-GB"/>
              </w:rPr>
            </w:pPr>
          </w:p>
        </w:tc>
      </w:tr>
      <w:tr w:rsidR="002261A5" w:rsidRPr="00CE0402" w14:paraId="69B79BB3" w14:textId="77777777" w:rsidTr="005B11E3">
        <w:tc>
          <w:tcPr>
            <w:tcW w:w="3658" w:type="dxa"/>
            <w:hideMark/>
          </w:tcPr>
          <w:p w14:paraId="36B1B8E0" w14:textId="3A223FEC" w:rsidR="002261A5" w:rsidRPr="00CE0402" w:rsidRDefault="002261A5" w:rsidP="002261A5">
            <w:pPr>
              <w:rPr>
                <w:rFonts w:cs="Arial"/>
                <w:color w:val="000000"/>
                <w:sz w:val="18"/>
                <w:szCs w:val="18"/>
                <w:lang w:val="en-GB"/>
              </w:rPr>
            </w:pPr>
            <w:r w:rsidRPr="00CE0402">
              <w:rPr>
                <w:rFonts w:cs="Arial"/>
                <w:color w:val="000000"/>
                <w:sz w:val="18"/>
                <w:szCs w:val="18"/>
                <w:lang w:val="en-GB"/>
              </w:rPr>
              <w:t>Retirement benefits</w:t>
            </w:r>
          </w:p>
        </w:tc>
        <w:tc>
          <w:tcPr>
            <w:tcW w:w="1183" w:type="dxa"/>
            <w:tcBorders>
              <w:bottom w:val="single" w:sz="4" w:space="0" w:color="auto"/>
            </w:tcBorders>
          </w:tcPr>
          <w:p w14:paraId="5B0E41CA" w14:textId="1D221817" w:rsidR="002261A5" w:rsidRPr="00CE0402" w:rsidRDefault="002261A5" w:rsidP="002261A5">
            <w:pPr>
              <w:ind w:right="-72"/>
              <w:jc w:val="right"/>
              <w:rPr>
                <w:rFonts w:cs="Arial"/>
                <w:color w:val="000000"/>
                <w:sz w:val="18"/>
                <w:szCs w:val="18"/>
                <w:lang w:val="en-GB"/>
              </w:rPr>
            </w:pPr>
            <w:r w:rsidRPr="00CE0402">
              <w:rPr>
                <w:rFonts w:cs="Arial"/>
                <w:color w:val="000000"/>
                <w:sz w:val="18"/>
                <w:szCs w:val="18"/>
                <w:lang w:val="en-GB"/>
              </w:rPr>
              <w:t xml:space="preserve"> 145 </w:t>
            </w:r>
          </w:p>
        </w:tc>
        <w:tc>
          <w:tcPr>
            <w:tcW w:w="1183" w:type="dxa"/>
            <w:tcBorders>
              <w:bottom w:val="single" w:sz="4" w:space="0" w:color="auto"/>
            </w:tcBorders>
          </w:tcPr>
          <w:p w14:paraId="4CFEC91C" w14:textId="4002F19D" w:rsidR="002261A5" w:rsidRPr="00CE0402" w:rsidRDefault="002261A5" w:rsidP="002261A5">
            <w:pPr>
              <w:ind w:right="-72"/>
              <w:jc w:val="right"/>
              <w:rPr>
                <w:rFonts w:cs="Arial"/>
                <w:color w:val="000000"/>
                <w:sz w:val="18"/>
                <w:szCs w:val="18"/>
                <w:lang w:val="en-GB"/>
              </w:rPr>
            </w:pPr>
            <w:r w:rsidRPr="00CE0402">
              <w:rPr>
                <w:rFonts w:cs="Arial"/>
                <w:color w:val="000000"/>
                <w:sz w:val="18"/>
                <w:szCs w:val="18"/>
                <w:lang w:val="en-GB"/>
              </w:rPr>
              <w:t xml:space="preserve"> 6,204 </w:t>
            </w:r>
          </w:p>
        </w:tc>
        <w:tc>
          <w:tcPr>
            <w:tcW w:w="1183" w:type="dxa"/>
            <w:tcBorders>
              <w:bottom w:val="single" w:sz="4" w:space="0" w:color="auto"/>
            </w:tcBorders>
          </w:tcPr>
          <w:p w14:paraId="65761222" w14:textId="4BFBE3E9" w:rsidR="002261A5" w:rsidRPr="00CE0402" w:rsidRDefault="002261A5" w:rsidP="002261A5">
            <w:pPr>
              <w:ind w:right="-72"/>
              <w:jc w:val="right"/>
              <w:rPr>
                <w:rFonts w:cs="Arial"/>
                <w:color w:val="000000"/>
                <w:sz w:val="18"/>
                <w:szCs w:val="18"/>
                <w:lang w:val="en-GB"/>
              </w:rPr>
            </w:pPr>
            <w:r w:rsidRPr="00CE0402">
              <w:rPr>
                <w:rFonts w:cs="Arial"/>
                <w:color w:val="000000"/>
                <w:sz w:val="18"/>
                <w:szCs w:val="18"/>
                <w:lang w:val="en-GB"/>
              </w:rPr>
              <w:t xml:space="preserve"> 27,462 </w:t>
            </w:r>
          </w:p>
        </w:tc>
        <w:tc>
          <w:tcPr>
            <w:tcW w:w="1183" w:type="dxa"/>
            <w:tcBorders>
              <w:bottom w:val="single" w:sz="4" w:space="0" w:color="auto"/>
            </w:tcBorders>
          </w:tcPr>
          <w:p w14:paraId="7DA28FD1" w14:textId="19632D40" w:rsidR="002261A5" w:rsidRPr="00CE0402" w:rsidRDefault="002261A5" w:rsidP="002261A5">
            <w:pPr>
              <w:ind w:right="-72"/>
              <w:jc w:val="right"/>
              <w:rPr>
                <w:rFonts w:cs="Arial"/>
                <w:color w:val="000000"/>
                <w:sz w:val="18"/>
                <w:szCs w:val="18"/>
                <w:lang w:val="en-GB"/>
              </w:rPr>
            </w:pPr>
            <w:r w:rsidRPr="00CE0402">
              <w:rPr>
                <w:rFonts w:cs="Arial"/>
                <w:color w:val="000000"/>
                <w:sz w:val="18"/>
                <w:szCs w:val="18"/>
                <w:lang w:val="en-GB"/>
              </w:rPr>
              <w:t xml:space="preserve"> 168,143 </w:t>
            </w:r>
          </w:p>
        </w:tc>
        <w:tc>
          <w:tcPr>
            <w:tcW w:w="1183" w:type="dxa"/>
            <w:tcBorders>
              <w:bottom w:val="single" w:sz="4" w:space="0" w:color="auto"/>
            </w:tcBorders>
          </w:tcPr>
          <w:p w14:paraId="60745396" w14:textId="0CCBAE4B" w:rsidR="002261A5" w:rsidRPr="00CE0402" w:rsidRDefault="002261A5" w:rsidP="002261A5">
            <w:pPr>
              <w:ind w:right="-72"/>
              <w:jc w:val="right"/>
              <w:rPr>
                <w:rFonts w:cs="Arial"/>
                <w:color w:val="000000"/>
                <w:sz w:val="18"/>
                <w:szCs w:val="18"/>
                <w:lang w:val="en-GB"/>
              </w:rPr>
            </w:pPr>
            <w:r w:rsidRPr="00CE0402">
              <w:rPr>
                <w:rFonts w:cs="Arial"/>
                <w:color w:val="000000"/>
                <w:sz w:val="18"/>
                <w:szCs w:val="18"/>
                <w:lang w:val="en-GB"/>
              </w:rPr>
              <w:t xml:space="preserve"> 201,954 </w:t>
            </w:r>
          </w:p>
        </w:tc>
      </w:tr>
      <w:tr w:rsidR="007D747E" w:rsidRPr="00CE0402" w14:paraId="075223E2" w14:textId="77777777" w:rsidTr="005B11E3">
        <w:tc>
          <w:tcPr>
            <w:tcW w:w="3658" w:type="dxa"/>
          </w:tcPr>
          <w:p w14:paraId="1BE27924" w14:textId="77777777" w:rsidR="007D747E" w:rsidRPr="00CE0402" w:rsidRDefault="007D747E" w:rsidP="007D747E">
            <w:pPr>
              <w:rPr>
                <w:rFonts w:cs="Arial"/>
                <w:color w:val="000000"/>
                <w:sz w:val="18"/>
                <w:szCs w:val="18"/>
                <w:lang w:val="en-GB"/>
              </w:rPr>
            </w:pPr>
          </w:p>
        </w:tc>
        <w:tc>
          <w:tcPr>
            <w:tcW w:w="1183" w:type="dxa"/>
            <w:tcBorders>
              <w:top w:val="single" w:sz="4" w:space="0" w:color="auto"/>
              <w:left w:val="nil"/>
              <w:right w:val="nil"/>
            </w:tcBorders>
          </w:tcPr>
          <w:p w14:paraId="5A4E1977" w14:textId="77777777" w:rsidR="007D747E" w:rsidRPr="00CE0402" w:rsidRDefault="007D747E" w:rsidP="007D747E">
            <w:pPr>
              <w:ind w:right="-72"/>
              <w:jc w:val="right"/>
              <w:rPr>
                <w:rFonts w:cs="Arial"/>
                <w:color w:val="000000"/>
                <w:sz w:val="18"/>
                <w:szCs w:val="18"/>
                <w:lang w:val="en-GB"/>
              </w:rPr>
            </w:pPr>
          </w:p>
        </w:tc>
        <w:tc>
          <w:tcPr>
            <w:tcW w:w="1183" w:type="dxa"/>
            <w:tcBorders>
              <w:top w:val="single" w:sz="4" w:space="0" w:color="auto"/>
              <w:left w:val="nil"/>
              <w:right w:val="nil"/>
            </w:tcBorders>
          </w:tcPr>
          <w:p w14:paraId="0133DDB3" w14:textId="77777777" w:rsidR="007D747E" w:rsidRPr="00CE0402" w:rsidRDefault="007D747E" w:rsidP="007D747E">
            <w:pPr>
              <w:ind w:right="-72"/>
              <w:jc w:val="right"/>
              <w:rPr>
                <w:rFonts w:cs="Arial"/>
                <w:color w:val="000000"/>
                <w:sz w:val="18"/>
                <w:szCs w:val="18"/>
                <w:lang w:val="en-GB"/>
              </w:rPr>
            </w:pPr>
          </w:p>
        </w:tc>
        <w:tc>
          <w:tcPr>
            <w:tcW w:w="1183" w:type="dxa"/>
            <w:tcBorders>
              <w:top w:val="single" w:sz="4" w:space="0" w:color="auto"/>
              <w:left w:val="nil"/>
              <w:right w:val="nil"/>
            </w:tcBorders>
          </w:tcPr>
          <w:p w14:paraId="3DCCCBFB" w14:textId="77777777" w:rsidR="007D747E" w:rsidRPr="00CE0402" w:rsidRDefault="007D747E" w:rsidP="007D747E">
            <w:pPr>
              <w:ind w:right="-72"/>
              <w:jc w:val="right"/>
              <w:rPr>
                <w:rFonts w:cs="Arial"/>
                <w:color w:val="000000"/>
                <w:sz w:val="18"/>
                <w:szCs w:val="18"/>
                <w:lang w:val="en-GB"/>
              </w:rPr>
            </w:pPr>
          </w:p>
        </w:tc>
        <w:tc>
          <w:tcPr>
            <w:tcW w:w="1183" w:type="dxa"/>
            <w:tcBorders>
              <w:top w:val="single" w:sz="4" w:space="0" w:color="auto"/>
              <w:left w:val="nil"/>
              <w:right w:val="nil"/>
            </w:tcBorders>
          </w:tcPr>
          <w:p w14:paraId="74BA3F9D" w14:textId="77777777" w:rsidR="007D747E" w:rsidRPr="00CE0402" w:rsidRDefault="007D747E" w:rsidP="007D747E">
            <w:pPr>
              <w:ind w:right="-72"/>
              <w:jc w:val="right"/>
              <w:rPr>
                <w:rFonts w:cs="Arial"/>
                <w:color w:val="000000"/>
                <w:sz w:val="18"/>
                <w:szCs w:val="18"/>
                <w:lang w:val="en-GB"/>
              </w:rPr>
            </w:pPr>
          </w:p>
        </w:tc>
        <w:tc>
          <w:tcPr>
            <w:tcW w:w="1183" w:type="dxa"/>
            <w:tcBorders>
              <w:top w:val="single" w:sz="4" w:space="0" w:color="auto"/>
              <w:left w:val="nil"/>
              <w:right w:val="nil"/>
            </w:tcBorders>
          </w:tcPr>
          <w:p w14:paraId="282750C3" w14:textId="77777777" w:rsidR="007D747E" w:rsidRPr="00CE0402" w:rsidRDefault="007D747E" w:rsidP="007D747E">
            <w:pPr>
              <w:ind w:right="-72"/>
              <w:jc w:val="right"/>
              <w:rPr>
                <w:rFonts w:cs="Arial"/>
                <w:color w:val="000000"/>
                <w:sz w:val="18"/>
                <w:szCs w:val="18"/>
                <w:lang w:val="en-GB"/>
              </w:rPr>
            </w:pPr>
          </w:p>
        </w:tc>
      </w:tr>
      <w:tr w:rsidR="007D747E" w:rsidRPr="00CE0402" w14:paraId="38FC5DD2" w14:textId="77777777" w:rsidTr="005B11E3">
        <w:tc>
          <w:tcPr>
            <w:tcW w:w="3658" w:type="dxa"/>
            <w:hideMark/>
          </w:tcPr>
          <w:p w14:paraId="75373CD0" w14:textId="1173D3DF" w:rsidR="007D747E" w:rsidRPr="00CE0402" w:rsidRDefault="007D747E" w:rsidP="007D747E">
            <w:pPr>
              <w:rPr>
                <w:rFonts w:cs="Arial"/>
                <w:b/>
                <w:color w:val="000000"/>
                <w:sz w:val="18"/>
                <w:szCs w:val="18"/>
                <w:lang w:val="en-GB"/>
              </w:rPr>
            </w:pPr>
            <w:r w:rsidRPr="00CE0402">
              <w:rPr>
                <w:rFonts w:cs="Arial"/>
                <w:b/>
                <w:color w:val="000000"/>
                <w:sz w:val="18"/>
                <w:szCs w:val="18"/>
                <w:lang w:val="en-GB"/>
              </w:rPr>
              <w:t>At 31 December 2024</w:t>
            </w:r>
          </w:p>
        </w:tc>
        <w:tc>
          <w:tcPr>
            <w:tcW w:w="1183" w:type="dxa"/>
            <w:vAlign w:val="bottom"/>
          </w:tcPr>
          <w:p w14:paraId="6324DBBD" w14:textId="77777777" w:rsidR="007D747E" w:rsidRPr="00CE0402" w:rsidRDefault="007D747E" w:rsidP="007D747E">
            <w:pPr>
              <w:ind w:right="-72"/>
              <w:jc w:val="right"/>
              <w:rPr>
                <w:rFonts w:cs="Arial"/>
                <w:color w:val="000000"/>
                <w:sz w:val="18"/>
                <w:szCs w:val="18"/>
                <w:lang w:val="en-GB"/>
              </w:rPr>
            </w:pPr>
          </w:p>
        </w:tc>
        <w:tc>
          <w:tcPr>
            <w:tcW w:w="1183" w:type="dxa"/>
            <w:vAlign w:val="bottom"/>
          </w:tcPr>
          <w:p w14:paraId="180EDC52" w14:textId="77777777" w:rsidR="007D747E" w:rsidRPr="00CE0402" w:rsidRDefault="007D747E" w:rsidP="007D747E">
            <w:pPr>
              <w:ind w:right="-72"/>
              <w:jc w:val="right"/>
              <w:rPr>
                <w:rFonts w:cs="Arial"/>
                <w:color w:val="000000"/>
                <w:sz w:val="18"/>
                <w:szCs w:val="18"/>
                <w:lang w:val="en-GB"/>
              </w:rPr>
            </w:pPr>
          </w:p>
        </w:tc>
        <w:tc>
          <w:tcPr>
            <w:tcW w:w="1183" w:type="dxa"/>
            <w:vAlign w:val="bottom"/>
          </w:tcPr>
          <w:p w14:paraId="0D26F688" w14:textId="77777777" w:rsidR="007D747E" w:rsidRPr="00CE0402" w:rsidRDefault="007D747E" w:rsidP="007D747E">
            <w:pPr>
              <w:ind w:right="-72"/>
              <w:jc w:val="right"/>
              <w:rPr>
                <w:rFonts w:cs="Arial"/>
                <w:color w:val="000000"/>
                <w:sz w:val="18"/>
                <w:szCs w:val="18"/>
                <w:lang w:val="en-GB"/>
              </w:rPr>
            </w:pPr>
          </w:p>
        </w:tc>
        <w:tc>
          <w:tcPr>
            <w:tcW w:w="1183" w:type="dxa"/>
            <w:vAlign w:val="bottom"/>
          </w:tcPr>
          <w:p w14:paraId="2ACC707C" w14:textId="77777777" w:rsidR="007D747E" w:rsidRPr="00CE0402" w:rsidRDefault="007D747E" w:rsidP="007D747E">
            <w:pPr>
              <w:ind w:right="-72"/>
              <w:jc w:val="right"/>
              <w:rPr>
                <w:rFonts w:cs="Arial"/>
                <w:color w:val="000000"/>
                <w:sz w:val="18"/>
                <w:szCs w:val="18"/>
                <w:lang w:val="en-GB"/>
              </w:rPr>
            </w:pPr>
          </w:p>
        </w:tc>
        <w:tc>
          <w:tcPr>
            <w:tcW w:w="1183" w:type="dxa"/>
            <w:vAlign w:val="bottom"/>
          </w:tcPr>
          <w:p w14:paraId="00041DEB" w14:textId="77777777" w:rsidR="007D747E" w:rsidRPr="00CE0402" w:rsidRDefault="007D747E" w:rsidP="007D747E">
            <w:pPr>
              <w:ind w:right="-72"/>
              <w:jc w:val="right"/>
              <w:rPr>
                <w:rFonts w:cs="Arial"/>
                <w:color w:val="000000"/>
                <w:sz w:val="18"/>
                <w:szCs w:val="18"/>
                <w:lang w:val="en-GB"/>
              </w:rPr>
            </w:pPr>
          </w:p>
        </w:tc>
      </w:tr>
      <w:tr w:rsidR="007D747E" w:rsidRPr="00CE0402" w14:paraId="3D17B7B6" w14:textId="77777777" w:rsidTr="005B11E3">
        <w:tc>
          <w:tcPr>
            <w:tcW w:w="3658" w:type="dxa"/>
            <w:hideMark/>
          </w:tcPr>
          <w:p w14:paraId="44A80387" w14:textId="78BB4AAE" w:rsidR="007D747E" w:rsidRPr="00CE0402" w:rsidRDefault="007D747E" w:rsidP="007D747E">
            <w:pPr>
              <w:rPr>
                <w:rFonts w:cs="Arial"/>
                <w:color w:val="000000"/>
                <w:sz w:val="18"/>
                <w:szCs w:val="18"/>
                <w:lang w:val="en-GB"/>
              </w:rPr>
            </w:pPr>
            <w:r w:rsidRPr="00CE0402">
              <w:rPr>
                <w:rFonts w:cs="Arial"/>
                <w:color w:val="000000"/>
                <w:sz w:val="18"/>
                <w:szCs w:val="18"/>
                <w:lang w:val="en-GB"/>
              </w:rPr>
              <w:t>Retirement benefits</w:t>
            </w:r>
          </w:p>
        </w:tc>
        <w:tc>
          <w:tcPr>
            <w:tcW w:w="1183" w:type="dxa"/>
            <w:tcBorders>
              <w:bottom w:val="single" w:sz="4" w:space="0" w:color="auto"/>
            </w:tcBorders>
          </w:tcPr>
          <w:p w14:paraId="7C9C2942" w14:textId="65CFCB37"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9,494</w:t>
            </w:r>
          </w:p>
        </w:tc>
        <w:tc>
          <w:tcPr>
            <w:tcW w:w="1183" w:type="dxa"/>
            <w:tcBorders>
              <w:bottom w:val="single" w:sz="4" w:space="0" w:color="auto"/>
            </w:tcBorders>
          </w:tcPr>
          <w:p w14:paraId="0DE7B34E" w14:textId="62D1B61D"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4,884</w:t>
            </w:r>
          </w:p>
        </w:tc>
        <w:tc>
          <w:tcPr>
            <w:tcW w:w="1183" w:type="dxa"/>
            <w:tcBorders>
              <w:bottom w:val="single" w:sz="4" w:space="0" w:color="auto"/>
            </w:tcBorders>
          </w:tcPr>
          <w:p w14:paraId="0CD66139" w14:textId="32BDB9AF"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37,942</w:t>
            </w:r>
          </w:p>
        </w:tc>
        <w:tc>
          <w:tcPr>
            <w:tcW w:w="1183" w:type="dxa"/>
            <w:tcBorders>
              <w:bottom w:val="single" w:sz="4" w:space="0" w:color="auto"/>
            </w:tcBorders>
          </w:tcPr>
          <w:p w14:paraId="175C8FCA" w14:textId="34781E82"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187,402</w:t>
            </w:r>
          </w:p>
        </w:tc>
        <w:tc>
          <w:tcPr>
            <w:tcW w:w="1183" w:type="dxa"/>
            <w:tcBorders>
              <w:bottom w:val="single" w:sz="4" w:space="0" w:color="auto"/>
            </w:tcBorders>
          </w:tcPr>
          <w:p w14:paraId="5505082E" w14:textId="046ED206"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239,722</w:t>
            </w:r>
          </w:p>
        </w:tc>
      </w:tr>
    </w:tbl>
    <w:p w14:paraId="65286CFE" w14:textId="77777777" w:rsidR="006E391A" w:rsidRPr="00CE0402" w:rsidRDefault="006E391A" w:rsidP="0041128C">
      <w:pPr>
        <w:tabs>
          <w:tab w:val="left" w:pos="540"/>
        </w:tabs>
        <w:jc w:val="thaiDistribute"/>
        <w:rPr>
          <w:rFonts w:cs="Arial"/>
          <w:color w:val="000000"/>
          <w:sz w:val="18"/>
          <w:szCs w:val="18"/>
          <w:lang w:val="en-GB"/>
        </w:rPr>
      </w:pPr>
    </w:p>
    <w:tbl>
      <w:tblPr>
        <w:tblW w:w="9573" w:type="dxa"/>
        <w:tblLayout w:type="fixed"/>
        <w:tblLook w:val="0400" w:firstRow="0" w:lastRow="0" w:firstColumn="0" w:lastColumn="0" w:noHBand="0" w:noVBand="1"/>
      </w:tblPr>
      <w:tblGrid>
        <w:gridCol w:w="3658"/>
        <w:gridCol w:w="1183"/>
        <w:gridCol w:w="1183"/>
        <w:gridCol w:w="1183"/>
        <w:gridCol w:w="1183"/>
        <w:gridCol w:w="1183"/>
      </w:tblGrid>
      <w:tr w:rsidR="006E391A" w:rsidRPr="00CE0402" w14:paraId="1E8C2EEE" w14:textId="77777777" w:rsidTr="005B11E3">
        <w:tc>
          <w:tcPr>
            <w:tcW w:w="3658" w:type="dxa"/>
          </w:tcPr>
          <w:p w14:paraId="40647686" w14:textId="77777777" w:rsidR="006E391A" w:rsidRPr="00CE0402" w:rsidRDefault="006E391A" w:rsidP="0041128C">
            <w:pPr>
              <w:rPr>
                <w:rFonts w:cs="Arial"/>
                <w:color w:val="000000"/>
                <w:sz w:val="18"/>
                <w:szCs w:val="18"/>
                <w:lang w:val="en-GB"/>
              </w:rPr>
            </w:pPr>
          </w:p>
        </w:tc>
        <w:tc>
          <w:tcPr>
            <w:tcW w:w="5915" w:type="dxa"/>
            <w:gridSpan w:val="5"/>
            <w:tcBorders>
              <w:left w:val="nil"/>
              <w:bottom w:val="single" w:sz="4" w:space="0" w:color="auto"/>
              <w:right w:val="nil"/>
            </w:tcBorders>
            <w:vAlign w:val="bottom"/>
            <w:hideMark/>
          </w:tcPr>
          <w:p w14:paraId="6923D416" w14:textId="77777777" w:rsidR="006E391A" w:rsidRPr="00CE0402" w:rsidRDefault="006E391A" w:rsidP="0041128C">
            <w:pPr>
              <w:ind w:right="-72"/>
              <w:jc w:val="center"/>
              <w:rPr>
                <w:rFonts w:cs="Arial"/>
                <w:b/>
                <w:color w:val="000000"/>
                <w:sz w:val="18"/>
                <w:szCs w:val="18"/>
                <w:lang w:val="en-GB"/>
              </w:rPr>
            </w:pPr>
            <w:r w:rsidRPr="00CE0402">
              <w:rPr>
                <w:rFonts w:cs="Arial"/>
                <w:b/>
                <w:color w:val="000000"/>
                <w:sz w:val="18"/>
                <w:szCs w:val="18"/>
                <w:lang w:val="en-GB"/>
              </w:rPr>
              <w:t>Separate financial statements</w:t>
            </w:r>
          </w:p>
        </w:tc>
      </w:tr>
      <w:tr w:rsidR="006E391A" w:rsidRPr="00CE0402" w14:paraId="7C0B0406" w14:textId="77777777" w:rsidTr="005B11E3">
        <w:tc>
          <w:tcPr>
            <w:tcW w:w="3658" w:type="dxa"/>
          </w:tcPr>
          <w:p w14:paraId="02F11943" w14:textId="77777777" w:rsidR="006E391A" w:rsidRPr="00CE0402" w:rsidRDefault="006E391A" w:rsidP="0041128C">
            <w:pPr>
              <w:rPr>
                <w:rFonts w:cs="Arial"/>
                <w:color w:val="000000"/>
                <w:sz w:val="18"/>
                <w:szCs w:val="18"/>
                <w:lang w:val="en-GB"/>
              </w:rPr>
            </w:pPr>
          </w:p>
        </w:tc>
        <w:tc>
          <w:tcPr>
            <w:tcW w:w="1183" w:type="dxa"/>
            <w:tcBorders>
              <w:top w:val="single" w:sz="4" w:space="0" w:color="auto"/>
            </w:tcBorders>
            <w:vAlign w:val="bottom"/>
            <w:hideMark/>
          </w:tcPr>
          <w:p w14:paraId="7662C6AD"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Less than </w:t>
            </w:r>
          </w:p>
          <w:p w14:paraId="466CC28D"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1 year</w:t>
            </w:r>
          </w:p>
        </w:tc>
        <w:tc>
          <w:tcPr>
            <w:tcW w:w="1183" w:type="dxa"/>
            <w:tcBorders>
              <w:top w:val="single" w:sz="4" w:space="0" w:color="auto"/>
            </w:tcBorders>
            <w:vAlign w:val="bottom"/>
            <w:hideMark/>
          </w:tcPr>
          <w:p w14:paraId="557074C3"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Between </w:t>
            </w:r>
          </w:p>
          <w:p w14:paraId="563C3900"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1-2 years</w:t>
            </w:r>
          </w:p>
        </w:tc>
        <w:tc>
          <w:tcPr>
            <w:tcW w:w="1183" w:type="dxa"/>
            <w:tcBorders>
              <w:top w:val="single" w:sz="4" w:space="0" w:color="auto"/>
            </w:tcBorders>
            <w:vAlign w:val="bottom"/>
            <w:hideMark/>
          </w:tcPr>
          <w:p w14:paraId="5F639EDF"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Between </w:t>
            </w:r>
          </w:p>
          <w:p w14:paraId="0BD2C41B"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2-5 years</w:t>
            </w:r>
          </w:p>
        </w:tc>
        <w:tc>
          <w:tcPr>
            <w:tcW w:w="1183" w:type="dxa"/>
            <w:tcBorders>
              <w:top w:val="single" w:sz="4" w:space="0" w:color="auto"/>
            </w:tcBorders>
            <w:vAlign w:val="bottom"/>
            <w:hideMark/>
          </w:tcPr>
          <w:p w14:paraId="2FB9F349"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 xml:space="preserve">Over </w:t>
            </w:r>
          </w:p>
          <w:p w14:paraId="0BB70932"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5 years</w:t>
            </w:r>
          </w:p>
        </w:tc>
        <w:tc>
          <w:tcPr>
            <w:tcW w:w="1183" w:type="dxa"/>
            <w:tcBorders>
              <w:top w:val="single" w:sz="4" w:space="0" w:color="auto"/>
            </w:tcBorders>
            <w:vAlign w:val="bottom"/>
            <w:hideMark/>
          </w:tcPr>
          <w:p w14:paraId="07E87632"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Total</w:t>
            </w:r>
          </w:p>
        </w:tc>
      </w:tr>
      <w:tr w:rsidR="0031301D" w:rsidRPr="00CE0402" w14:paraId="38EC21A7" w14:textId="77777777" w:rsidTr="005B11E3">
        <w:tc>
          <w:tcPr>
            <w:tcW w:w="3658" w:type="dxa"/>
          </w:tcPr>
          <w:p w14:paraId="19A5074B" w14:textId="77777777" w:rsidR="0031301D" w:rsidRPr="00CE0402" w:rsidRDefault="0031301D" w:rsidP="0041128C">
            <w:pPr>
              <w:rPr>
                <w:rFonts w:cs="Arial"/>
                <w:color w:val="000000"/>
                <w:sz w:val="18"/>
                <w:szCs w:val="18"/>
                <w:lang w:val="en-GB"/>
              </w:rPr>
            </w:pPr>
          </w:p>
        </w:tc>
        <w:tc>
          <w:tcPr>
            <w:tcW w:w="1183" w:type="dxa"/>
            <w:vAlign w:val="bottom"/>
          </w:tcPr>
          <w:p w14:paraId="6B159AD1" w14:textId="68E0C0A8" w:rsidR="0031301D" w:rsidRPr="00CE0402" w:rsidRDefault="0031301D"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36E12436" w14:textId="114BDDA7" w:rsidR="0031301D" w:rsidRPr="00CE0402" w:rsidRDefault="0031301D"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7636EED3" w14:textId="2683035F" w:rsidR="0031301D" w:rsidRPr="00CE0402" w:rsidRDefault="0031301D"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3475123C" w14:textId="0B2513BB" w:rsidR="0031301D" w:rsidRPr="00CE0402" w:rsidRDefault="0031301D" w:rsidP="0041128C">
            <w:pPr>
              <w:ind w:right="-72"/>
              <w:jc w:val="right"/>
              <w:rPr>
                <w:rFonts w:cs="Arial"/>
                <w:b/>
                <w:color w:val="000000"/>
                <w:sz w:val="18"/>
                <w:szCs w:val="18"/>
                <w:lang w:val="en-GB"/>
              </w:rPr>
            </w:pPr>
            <w:r w:rsidRPr="00CE0402">
              <w:rPr>
                <w:rFonts w:cs="Arial"/>
                <w:b/>
                <w:color w:val="000000"/>
                <w:sz w:val="18"/>
                <w:szCs w:val="18"/>
                <w:lang w:val="en-GB"/>
              </w:rPr>
              <w:t>Thousand</w:t>
            </w:r>
          </w:p>
        </w:tc>
        <w:tc>
          <w:tcPr>
            <w:tcW w:w="1183" w:type="dxa"/>
            <w:vAlign w:val="bottom"/>
          </w:tcPr>
          <w:p w14:paraId="0A494BC3" w14:textId="28729399" w:rsidR="0031301D" w:rsidRPr="00CE0402" w:rsidRDefault="0031301D" w:rsidP="0041128C">
            <w:pPr>
              <w:ind w:right="-72"/>
              <w:jc w:val="right"/>
              <w:rPr>
                <w:rFonts w:cs="Arial"/>
                <w:b/>
                <w:color w:val="000000"/>
                <w:sz w:val="18"/>
                <w:szCs w:val="18"/>
                <w:lang w:val="en-GB"/>
              </w:rPr>
            </w:pPr>
            <w:r w:rsidRPr="00CE0402">
              <w:rPr>
                <w:rFonts w:cs="Arial"/>
                <w:b/>
                <w:color w:val="000000"/>
                <w:sz w:val="18"/>
                <w:szCs w:val="18"/>
                <w:lang w:val="en-GB"/>
              </w:rPr>
              <w:t>Thousand</w:t>
            </w:r>
          </w:p>
        </w:tc>
      </w:tr>
      <w:tr w:rsidR="006E391A" w:rsidRPr="00CE0402" w14:paraId="5173ABFB" w14:textId="77777777" w:rsidTr="005B11E3">
        <w:tc>
          <w:tcPr>
            <w:tcW w:w="3658" w:type="dxa"/>
          </w:tcPr>
          <w:p w14:paraId="4DA64C4C" w14:textId="77777777" w:rsidR="006E391A" w:rsidRPr="00CE0402" w:rsidRDefault="006E391A" w:rsidP="0041128C">
            <w:pPr>
              <w:tabs>
                <w:tab w:val="left" w:pos="2351"/>
              </w:tabs>
              <w:rPr>
                <w:rFonts w:cs="Arial"/>
                <w:color w:val="000000"/>
                <w:sz w:val="18"/>
                <w:szCs w:val="18"/>
                <w:lang w:val="en-GB"/>
              </w:rPr>
            </w:pPr>
          </w:p>
        </w:tc>
        <w:tc>
          <w:tcPr>
            <w:tcW w:w="1183" w:type="dxa"/>
            <w:tcBorders>
              <w:top w:val="nil"/>
              <w:left w:val="nil"/>
              <w:bottom w:val="single" w:sz="4" w:space="0" w:color="auto"/>
              <w:right w:val="nil"/>
            </w:tcBorders>
            <w:vAlign w:val="bottom"/>
            <w:hideMark/>
          </w:tcPr>
          <w:p w14:paraId="7FC9CBA8"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7B96FA3E"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6A0B136F"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45F56D5A" w14:textId="77777777" w:rsidR="006E391A" w:rsidRPr="00CE0402" w:rsidRDefault="006E391A" w:rsidP="0041128C">
            <w:pPr>
              <w:ind w:right="-72"/>
              <w:jc w:val="right"/>
              <w:rPr>
                <w:rFonts w:cs="Arial"/>
                <w:color w:val="000000"/>
                <w:sz w:val="18"/>
                <w:szCs w:val="18"/>
                <w:lang w:val="en-GB"/>
              </w:rPr>
            </w:pPr>
            <w:r w:rsidRPr="00CE0402">
              <w:rPr>
                <w:rFonts w:cs="Arial"/>
                <w:b/>
                <w:color w:val="000000"/>
                <w:sz w:val="18"/>
                <w:szCs w:val="18"/>
                <w:lang w:val="en-GB"/>
              </w:rPr>
              <w:t>Baht</w:t>
            </w:r>
          </w:p>
        </w:tc>
        <w:tc>
          <w:tcPr>
            <w:tcW w:w="1183" w:type="dxa"/>
            <w:tcBorders>
              <w:top w:val="nil"/>
              <w:left w:val="nil"/>
              <w:bottom w:val="single" w:sz="4" w:space="0" w:color="auto"/>
              <w:right w:val="nil"/>
            </w:tcBorders>
            <w:vAlign w:val="bottom"/>
            <w:hideMark/>
          </w:tcPr>
          <w:p w14:paraId="73710257" w14:textId="77777777" w:rsidR="006E391A" w:rsidRPr="00CE0402" w:rsidRDefault="006E391A" w:rsidP="0041128C">
            <w:pPr>
              <w:ind w:right="-72"/>
              <w:jc w:val="right"/>
              <w:rPr>
                <w:rFonts w:cs="Arial"/>
                <w:b/>
                <w:color w:val="000000"/>
                <w:sz w:val="18"/>
                <w:szCs w:val="18"/>
                <w:lang w:val="en-GB"/>
              </w:rPr>
            </w:pPr>
            <w:r w:rsidRPr="00CE0402">
              <w:rPr>
                <w:rFonts w:cs="Arial"/>
                <w:b/>
                <w:color w:val="000000"/>
                <w:sz w:val="18"/>
                <w:szCs w:val="18"/>
                <w:lang w:val="en-GB"/>
              </w:rPr>
              <w:t>Baht</w:t>
            </w:r>
          </w:p>
        </w:tc>
      </w:tr>
      <w:tr w:rsidR="006E391A" w:rsidRPr="00CE0402" w14:paraId="0DF810FF" w14:textId="77777777" w:rsidTr="005B11E3">
        <w:tc>
          <w:tcPr>
            <w:tcW w:w="3658" w:type="dxa"/>
          </w:tcPr>
          <w:p w14:paraId="5D999712" w14:textId="77777777" w:rsidR="006E391A" w:rsidRPr="00CE0402" w:rsidRDefault="006E391A" w:rsidP="0041128C">
            <w:pPr>
              <w:rPr>
                <w:rFonts w:cs="Arial"/>
                <w:color w:val="000000"/>
                <w:sz w:val="18"/>
                <w:szCs w:val="18"/>
                <w:lang w:val="en-GB"/>
              </w:rPr>
            </w:pPr>
          </w:p>
        </w:tc>
        <w:tc>
          <w:tcPr>
            <w:tcW w:w="1183" w:type="dxa"/>
            <w:tcBorders>
              <w:top w:val="single" w:sz="4" w:space="0" w:color="auto"/>
              <w:left w:val="nil"/>
              <w:right w:val="nil"/>
            </w:tcBorders>
          </w:tcPr>
          <w:p w14:paraId="6845740A"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4B81900E"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44803C8E"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069FFAC4" w14:textId="77777777" w:rsidR="006E391A" w:rsidRPr="00CE0402"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tcPr>
          <w:p w14:paraId="4263E940" w14:textId="77777777" w:rsidR="006E391A" w:rsidRPr="00CE0402" w:rsidRDefault="006E391A" w:rsidP="0041128C">
            <w:pPr>
              <w:ind w:right="-72"/>
              <w:jc w:val="right"/>
              <w:rPr>
                <w:rFonts w:cs="Arial"/>
                <w:b/>
                <w:color w:val="000000"/>
                <w:sz w:val="18"/>
                <w:szCs w:val="18"/>
                <w:lang w:val="en-GB"/>
              </w:rPr>
            </w:pPr>
          </w:p>
        </w:tc>
      </w:tr>
      <w:tr w:rsidR="006E391A" w:rsidRPr="00CE0402" w14:paraId="49D67397" w14:textId="77777777" w:rsidTr="005B11E3">
        <w:tc>
          <w:tcPr>
            <w:tcW w:w="3658" w:type="dxa"/>
            <w:hideMark/>
          </w:tcPr>
          <w:p w14:paraId="00B0CAD3" w14:textId="6C4EFEC7" w:rsidR="006E391A" w:rsidRPr="00CE0402" w:rsidRDefault="00FC20C6" w:rsidP="0041128C">
            <w:pPr>
              <w:rPr>
                <w:rFonts w:cs="Arial"/>
                <w:b/>
                <w:color w:val="000000"/>
                <w:sz w:val="18"/>
                <w:szCs w:val="18"/>
                <w:lang w:val="en-GB"/>
              </w:rPr>
            </w:pPr>
            <w:r w:rsidRPr="00CE0402">
              <w:rPr>
                <w:rFonts w:cs="Arial"/>
                <w:b/>
                <w:color w:val="000000"/>
                <w:sz w:val="18"/>
                <w:szCs w:val="18"/>
                <w:lang w:val="en-GB"/>
              </w:rPr>
              <w:t>At 31 December 202</w:t>
            </w:r>
            <w:r w:rsidR="007D747E" w:rsidRPr="00CE0402">
              <w:rPr>
                <w:rFonts w:cs="Arial"/>
                <w:b/>
                <w:color w:val="000000"/>
                <w:sz w:val="18"/>
                <w:szCs w:val="18"/>
                <w:lang w:val="en-GB"/>
              </w:rPr>
              <w:t>5</w:t>
            </w:r>
          </w:p>
        </w:tc>
        <w:tc>
          <w:tcPr>
            <w:tcW w:w="1183" w:type="dxa"/>
            <w:vAlign w:val="bottom"/>
          </w:tcPr>
          <w:p w14:paraId="1961BF5F" w14:textId="77777777" w:rsidR="006E391A" w:rsidRPr="00CE0402" w:rsidRDefault="006E391A" w:rsidP="0041128C">
            <w:pPr>
              <w:ind w:right="-72"/>
              <w:jc w:val="right"/>
              <w:rPr>
                <w:rFonts w:cs="Arial"/>
                <w:color w:val="000000"/>
                <w:sz w:val="18"/>
                <w:szCs w:val="18"/>
                <w:lang w:val="en-GB"/>
              </w:rPr>
            </w:pPr>
          </w:p>
        </w:tc>
        <w:tc>
          <w:tcPr>
            <w:tcW w:w="1183" w:type="dxa"/>
            <w:vAlign w:val="bottom"/>
          </w:tcPr>
          <w:p w14:paraId="55F75443" w14:textId="77777777" w:rsidR="006E391A" w:rsidRPr="00CE0402" w:rsidRDefault="006E391A" w:rsidP="0041128C">
            <w:pPr>
              <w:ind w:right="-72"/>
              <w:jc w:val="right"/>
              <w:rPr>
                <w:rFonts w:cs="Arial"/>
                <w:b/>
                <w:color w:val="000000"/>
                <w:sz w:val="18"/>
                <w:szCs w:val="18"/>
                <w:lang w:val="en-GB"/>
              </w:rPr>
            </w:pPr>
          </w:p>
        </w:tc>
        <w:tc>
          <w:tcPr>
            <w:tcW w:w="1183" w:type="dxa"/>
            <w:vAlign w:val="bottom"/>
          </w:tcPr>
          <w:p w14:paraId="0C686EE3" w14:textId="77777777" w:rsidR="006E391A" w:rsidRPr="00CE0402" w:rsidRDefault="006E391A" w:rsidP="0041128C">
            <w:pPr>
              <w:ind w:right="-72"/>
              <w:jc w:val="right"/>
              <w:rPr>
                <w:rFonts w:cs="Arial"/>
                <w:b/>
                <w:color w:val="000000"/>
                <w:sz w:val="18"/>
                <w:szCs w:val="18"/>
                <w:lang w:val="en-GB"/>
              </w:rPr>
            </w:pPr>
          </w:p>
        </w:tc>
        <w:tc>
          <w:tcPr>
            <w:tcW w:w="1183" w:type="dxa"/>
            <w:vAlign w:val="bottom"/>
          </w:tcPr>
          <w:p w14:paraId="1D72C2D9" w14:textId="77777777" w:rsidR="006E391A" w:rsidRPr="00CE0402" w:rsidRDefault="006E391A" w:rsidP="0041128C">
            <w:pPr>
              <w:ind w:right="-72"/>
              <w:jc w:val="right"/>
              <w:rPr>
                <w:rFonts w:cs="Arial"/>
                <w:b/>
                <w:color w:val="000000"/>
                <w:sz w:val="18"/>
                <w:szCs w:val="18"/>
                <w:lang w:val="en-GB"/>
              </w:rPr>
            </w:pPr>
          </w:p>
        </w:tc>
        <w:tc>
          <w:tcPr>
            <w:tcW w:w="1183" w:type="dxa"/>
            <w:vAlign w:val="bottom"/>
          </w:tcPr>
          <w:p w14:paraId="56A9C424" w14:textId="77777777" w:rsidR="006E391A" w:rsidRPr="00CE0402" w:rsidRDefault="006E391A" w:rsidP="0041128C">
            <w:pPr>
              <w:ind w:right="-72"/>
              <w:jc w:val="right"/>
              <w:rPr>
                <w:rFonts w:cs="Arial"/>
                <w:color w:val="000000"/>
                <w:sz w:val="18"/>
                <w:szCs w:val="18"/>
                <w:lang w:val="en-GB"/>
              </w:rPr>
            </w:pPr>
          </w:p>
        </w:tc>
      </w:tr>
      <w:tr w:rsidR="00393099" w:rsidRPr="00CE0402" w14:paraId="520B33FE" w14:textId="77777777" w:rsidTr="005B11E3">
        <w:tc>
          <w:tcPr>
            <w:tcW w:w="3658" w:type="dxa"/>
            <w:hideMark/>
          </w:tcPr>
          <w:p w14:paraId="431D51E1" w14:textId="77777777" w:rsidR="00393099" w:rsidRPr="00CE0402" w:rsidRDefault="00393099" w:rsidP="00393099">
            <w:pPr>
              <w:rPr>
                <w:rFonts w:cs="Arial"/>
                <w:color w:val="000000"/>
                <w:sz w:val="18"/>
                <w:szCs w:val="18"/>
                <w:lang w:val="en-GB"/>
              </w:rPr>
            </w:pPr>
            <w:r w:rsidRPr="00CE0402">
              <w:rPr>
                <w:rFonts w:cs="Arial"/>
                <w:color w:val="000000"/>
                <w:sz w:val="18"/>
                <w:szCs w:val="18"/>
                <w:lang w:val="en-GB"/>
              </w:rPr>
              <w:t>Retirement benefits</w:t>
            </w:r>
          </w:p>
        </w:tc>
        <w:tc>
          <w:tcPr>
            <w:tcW w:w="1183" w:type="dxa"/>
            <w:tcBorders>
              <w:bottom w:val="single" w:sz="4" w:space="0" w:color="auto"/>
            </w:tcBorders>
          </w:tcPr>
          <w:p w14:paraId="56DAFF67" w14:textId="27A9218A" w:rsidR="00393099" w:rsidRPr="00CE0402" w:rsidRDefault="00393099" w:rsidP="00393099">
            <w:pPr>
              <w:ind w:right="-72"/>
              <w:jc w:val="right"/>
              <w:rPr>
                <w:rFonts w:cs="Arial"/>
                <w:color w:val="000000"/>
                <w:sz w:val="18"/>
                <w:szCs w:val="18"/>
                <w:lang w:val="en-GB"/>
              </w:rPr>
            </w:pPr>
            <w:r w:rsidRPr="00CE0402">
              <w:rPr>
                <w:rFonts w:cs="Arial"/>
                <w:color w:val="000000"/>
                <w:sz w:val="18"/>
                <w:szCs w:val="18"/>
                <w:lang w:val="en-GB"/>
              </w:rPr>
              <w:t xml:space="preserve"> -   </w:t>
            </w:r>
          </w:p>
        </w:tc>
        <w:tc>
          <w:tcPr>
            <w:tcW w:w="1183" w:type="dxa"/>
            <w:tcBorders>
              <w:bottom w:val="single" w:sz="4" w:space="0" w:color="auto"/>
            </w:tcBorders>
          </w:tcPr>
          <w:p w14:paraId="2A84E404" w14:textId="1E78850D" w:rsidR="00393099" w:rsidRPr="00CE0402" w:rsidRDefault="00393099" w:rsidP="00393099">
            <w:pPr>
              <w:ind w:right="-72"/>
              <w:jc w:val="right"/>
              <w:rPr>
                <w:rFonts w:cs="Arial"/>
                <w:color w:val="000000"/>
                <w:sz w:val="18"/>
                <w:szCs w:val="18"/>
                <w:lang w:val="en-GB"/>
              </w:rPr>
            </w:pPr>
            <w:r w:rsidRPr="00CE0402">
              <w:rPr>
                <w:rFonts w:cs="Arial"/>
                <w:color w:val="000000"/>
                <w:sz w:val="18"/>
                <w:szCs w:val="18"/>
                <w:lang w:val="en-GB"/>
              </w:rPr>
              <w:t xml:space="preserve"> -   </w:t>
            </w:r>
          </w:p>
        </w:tc>
        <w:tc>
          <w:tcPr>
            <w:tcW w:w="1183" w:type="dxa"/>
            <w:tcBorders>
              <w:bottom w:val="single" w:sz="4" w:space="0" w:color="auto"/>
            </w:tcBorders>
          </w:tcPr>
          <w:p w14:paraId="472C3FE0" w14:textId="1094F601" w:rsidR="00393099" w:rsidRPr="00CE0402" w:rsidRDefault="00393099" w:rsidP="00393099">
            <w:pPr>
              <w:ind w:right="-72"/>
              <w:jc w:val="right"/>
              <w:rPr>
                <w:rFonts w:cs="Arial"/>
                <w:color w:val="000000"/>
                <w:sz w:val="18"/>
                <w:szCs w:val="18"/>
                <w:lang w:val="en-GB"/>
              </w:rPr>
            </w:pPr>
            <w:r w:rsidRPr="00CE0402">
              <w:rPr>
                <w:rFonts w:cs="Arial"/>
                <w:color w:val="000000"/>
                <w:sz w:val="18"/>
                <w:szCs w:val="18"/>
                <w:lang w:val="en-GB"/>
              </w:rPr>
              <w:t xml:space="preserve"> 5,164 </w:t>
            </w:r>
          </w:p>
        </w:tc>
        <w:tc>
          <w:tcPr>
            <w:tcW w:w="1183" w:type="dxa"/>
            <w:tcBorders>
              <w:bottom w:val="single" w:sz="4" w:space="0" w:color="auto"/>
            </w:tcBorders>
          </w:tcPr>
          <w:p w14:paraId="079B46BA" w14:textId="3DAE3345" w:rsidR="00393099" w:rsidRPr="00CE0402" w:rsidRDefault="00393099" w:rsidP="00393099">
            <w:pPr>
              <w:ind w:right="-72"/>
              <w:jc w:val="right"/>
              <w:rPr>
                <w:rFonts w:cs="Arial"/>
                <w:color w:val="000000"/>
                <w:sz w:val="18"/>
                <w:szCs w:val="18"/>
                <w:lang w:val="en-GB"/>
              </w:rPr>
            </w:pPr>
            <w:r w:rsidRPr="00CE0402">
              <w:rPr>
                <w:rFonts w:cs="Arial"/>
                <w:color w:val="000000"/>
                <w:sz w:val="18"/>
                <w:szCs w:val="18"/>
                <w:lang w:val="en-GB"/>
              </w:rPr>
              <w:t xml:space="preserve"> 25,305 </w:t>
            </w:r>
          </w:p>
        </w:tc>
        <w:tc>
          <w:tcPr>
            <w:tcW w:w="1183" w:type="dxa"/>
            <w:tcBorders>
              <w:bottom w:val="single" w:sz="4" w:space="0" w:color="auto"/>
            </w:tcBorders>
          </w:tcPr>
          <w:p w14:paraId="6AF4F295" w14:textId="5EF1ACAA" w:rsidR="00393099" w:rsidRPr="00CE0402" w:rsidRDefault="00393099" w:rsidP="00393099">
            <w:pPr>
              <w:ind w:right="-72"/>
              <w:jc w:val="right"/>
              <w:rPr>
                <w:rFonts w:cs="Arial"/>
                <w:color w:val="000000"/>
                <w:sz w:val="18"/>
                <w:szCs w:val="18"/>
                <w:lang w:val="en-GB"/>
              </w:rPr>
            </w:pPr>
            <w:r w:rsidRPr="00CE0402">
              <w:rPr>
                <w:rFonts w:cs="Arial"/>
                <w:color w:val="000000"/>
                <w:sz w:val="18"/>
                <w:szCs w:val="18"/>
                <w:lang w:val="en-GB"/>
              </w:rPr>
              <w:t xml:space="preserve">30,469   </w:t>
            </w:r>
          </w:p>
        </w:tc>
      </w:tr>
      <w:tr w:rsidR="00A35BDA" w:rsidRPr="00CE0402" w14:paraId="3F4EC893" w14:textId="77777777" w:rsidTr="005B11E3">
        <w:tc>
          <w:tcPr>
            <w:tcW w:w="3658" w:type="dxa"/>
          </w:tcPr>
          <w:p w14:paraId="5BA9F166" w14:textId="77777777" w:rsidR="00A35BDA" w:rsidRPr="00CE0402" w:rsidRDefault="00A35BDA" w:rsidP="0041128C">
            <w:pPr>
              <w:rPr>
                <w:rFonts w:cs="Arial"/>
                <w:color w:val="000000"/>
                <w:sz w:val="18"/>
                <w:szCs w:val="18"/>
                <w:lang w:val="en-GB"/>
              </w:rPr>
            </w:pPr>
          </w:p>
        </w:tc>
        <w:tc>
          <w:tcPr>
            <w:tcW w:w="1183" w:type="dxa"/>
            <w:tcBorders>
              <w:top w:val="single" w:sz="4" w:space="0" w:color="auto"/>
              <w:left w:val="nil"/>
              <w:right w:val="nil"/>
            </w:tcBorders>
          </w:tcPr>
          <w:p w14:paraId="219EC912" w14:textId="77777777" w:rsidR="00A35BDA" w:rsidRPr="00CE0402"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tcPr>
          <w:p w14:paraId="63948A68" w14:textId="77777777" w:rsidR="00A35BDA" w:rsidRPr="00CE0402"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tcPr>
          <w:p w14:paraId="548EB3F0" w14:textId="77777777" w:rsidR="00A35BDA" w:rsidRPr="00CE0402"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tcPr>
          <w:p w14:paraId="0199D735" w14:textId="77777777" w:rsidR="00A35BDA" w:rsidRPr="00CE0402"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tcPr>
          <w:p w14:paraId="05E1B7A4" w14:textId="77777777" w:rsidR="00A35BDA" w:rsidRPr="00CE0402" w:rsidRDefault="00A35BDA" w:rsidP="0041128C">
            <w:pPr>
              <w:ind w:right="-72"/>
              <w:jc w:val="right"/>
              <w:rPr>
                <w:rFonts w:cs="Arial"/>
                <w:color w:val="000000"/>
                <w:sz w:val="18"/>
                <w:szCs w:val="18"/>
                <w:lang w:val="en-GB"/>
              </w:rPr>
            </w:pPr>
          </w:p>
        </w:tc>
      </w:tr>
      <w:tr w:rsidR="00A35BDA" w:rsidRPr="00CE0402" w14:paraId="6C7C0F78" w14:textId="77777777" w:rsidTr="005B11E3">
        <w:tc>
          <w:tcPr>
            <w:tcW w:w="3658" w:type="dxa"/>
            <w:hideMark/>
          </w:tcPr>
          <w:p w14:paraId="4C718501" w14:textId="2F6BD43B" w:rsidR="00A35BDA" w:rsidRPr="00CE0402" w:rsidRDefault="00A35BDA" w:rsidP="0041128C">
            <w:pPr>
              <w:rPr>
                <w:rFonts w:cs="Arial"/>
                <w:b/>
                <w:color w:val="000000"/>
                <w:sz w:val="18"/>
                <w:szCs w:val="18"/>
                <w:lang w:val="en-GB"/>
              </w:rPr>
            </w:pPr>
            <w:r w:rsidRPr="00CE0402">
              <w:rPr>
                <w:rFonts w:cs="Arial"/>
                <w:b/>
                <w:color w:val="000000"/>
                <w:sz w:val="18"/>
                <w:szCs w:val="18"/>
                <w:lang w:val="en-GB"/>
              </w:rPr>
              <w:t>At 31 December 202</w:t>
            </w:r>
            <w:r w:rsidR="007D747E" w:rsidRPr="00CE0402">
              <w:rPr>
                <w:rFonts w:cs="Arial"/>
                <w:b/>
                <w:color w:val="000000"/>
                <w:sz w:val="18"/>
                <w:szCs w:val="18"/>
                <w:lang w:val="en-GB"/>
              </w:rPr>
              <w:t>4</w:t>
            </w:r>
          </w:p>
        </w:tc>
        <w:tc>
          <w:tcPr>
            <w:tcW w:w="1183" w:type="dxa"/>
            <w:vAlign w:val="bottom"/>
          </w:tcPr>
          <w:p w14:paraId="3A084A89" w14:textId="77777777" w:rsidR="00A35BDA" w:rsidRPr="00CE0402" w:rsidRDefault="00A35BDA" w:rsidP="0041128C">
            <w:pPr>
              <w:ind w:right="-72"/>
              <w:jc w:val="right"/>
              <w:rPr>
                <w:rFonts w:cs="Arial"/>
                <w:color w:val="000000"/>
                <w:sz w:val="18"/>
                <w:szCs w:val="18"/>
                <w:lang w:val="en-GB"/>
              </w:rPr>
            </w:pPr>
          </w:p>
        </w:tc>
        <w:tc>
          <w:tcPr>
            <w:tcW w:w="1183" w:type="dxa"/>
            <w:vAlign w:val="bottom"/>
          </w:tcPr>
          <w:p w14:paraId="6B203512" w14:textId="77777777" w:rsidR="00A35BDA" w:rsidRPr="00CE0402" w:rsidRDefault="00A35BDA" w:rsidP="0041128C">
            <w:pPr>
              <w:ind w:right="-72"/>
              <w:jc w:val="right"/>
              <w:rPr>
                <w:rFonts w:cs="Arial"/>
                <w:color w:val="000000"/>
                <w:sz w:val="18"/>
                <w:szCs w:val="18"/>
                <w:lang w:val="en-GB"/>
              </w:rPr>
            </w:pPr>
          </w:p>
        </w:tc>
        <w:tc>
          <w:tcPr>
            <w:tcW w:w="1183" w:type="dxa"/>
            <w:vAlign w:val="bottom"/>
          </w:tcPr>
          <w:p w14:paraId="4DA0E26F" w14:textId="77777777" w:rsidR="00A35BDA" w:rsidRPr="00CE0402" w:rsidRDefault="00A35BDA" w:rsidP="0041128C">
            <w:pPr>
              <w:ind w:right="-72"/>
              <w:jc w:val="right"/>
              <w:rPr>
                <w:rFonts w:cs="Arial"/>
                <w:color w:val="000000"/>
                <w:sz w:val="18"/>
                <w:szCs w:val="18"/>
                <w:lang w:val="en-GB"/>
              </w:rPr>
            </w:pPr>
          </w:p>
        </w:tc>
        <w:tc>
          <w:tcPr>
            <w:tcW w:w="1183" w:type="dxa"/>
            <w:vAlign w:val="bottom"/>
          </w:tcPr>
          <w:p w14:paraId="301B8F92" w14:textId="77777777" w:rsidR="00A35BDA" w:rsidRPr="00CE0402" w:rsidRDefault="00A35BDA" w:rsidP="0041128C">
            <w:pPr>
              <w:ind w:right="-72"/>
              <w:jc w:val="right"/>
              <w:rPr>
                <w:rFonts w:cs="Arial"/>
                <w:color w:val="000000"/>
                <w:sz w:val="18"/>
                <w:szCs w:val="18"/>
                <w:lang w:val="en-GB"/>
              </w:rPr>
            </w:pPr>
          </w:p>
        </w:tc>
        <w:tc>
          <w:tcPr>
            <w:tcW w:w="1183" w:type="dxa"/>
            <w:vAlign w:val="bottom"/>
          </w:tcPr>
          <w:p w14:paraId="2C5FA650" w14:textId="77777777" w:rsidR="00A35BDA" w:rsidRPr="00CE0402" w:rsidRDefault="00A35BDA" w:rsidP="0041128C">
            <w:pPr>
              <w:ind w:right="-72"/>
              <w:jc w:val="right"/>
              <w:rPr>
                <w:rFonts w:cs="Arial"/>
                <w:color w:val="000000"/>
                <w:sz w:val="18"/>
                <w:szCs w:val="18"/>
                <w:lang w:val="en-GB"/>
              </w:rPr>
            </w:pPr>
          </w:p>
        </w:tc>
      </w:tr>
      <w:tr w:rsidR="007D747E" w:rsidRPr="00CE0402" w14:paraId="62F74436" w14:textId="77777777" w:rsidTr="005B11E3">
        <w:tc>
          <w:tcPr>
            <w:tcW w:w="3658" w:type="dxa"/>
            <w:hideMark/>
          </w:tcPr>
          <w:p w14:paraId="6E6A6893" w14:textId="77777777" w:rsidR="007D747E" w:rsidRPr="00CE0402" w:rsidRDefault="007D747E" w:rsidP="007D747E">
            <w:pPr>
              <w:rPr>
                <w:rFonts w:cs="Arial"/>
                <w:color w:val="000000"/>
                <w:sz w:val="18"/>
                <w:szCs w:val="18"/>
                <w:lang w:val="en-GB"/>
              </w:rPr>
            </w:pPr>
            <w:r w:rsidRPr="00CE0402">
              <w:rPr>
                <w:rFonts w:cs="Arial"/>
                <w:color w:val="000000"/>
                <w:sz w:val="18"/>
                <w:szCs w:val="18"/>
                <w:lang w:val="en-GB"/>
              </w:rPr>
              <w:t>Retirement benefits</w:t>
            </w:r>
          </w:p>
        </w:tc>
        <w:tc>
          <w:tcPr>
            <w:tcW w:w="1183" w:type="dxa"/>
            <w:tcBorders>
              <w:bottom w:val="single" w:sz="4" w:space="0" w:color="auto"/>
            </w:tcBorders>
          </w:tcPr>
          <w:p w14:paraId="033AC485" w14:textId="223D2CB8"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4,920</w:t>
            </w:r>
          </w:p>
        </w:tc>
        <w:tc>
          <w:tcPr>
            <w:tcW w:w="1183" w:type="dxa"/>
            <w:tcBorders>
              <w:bottom w:val="single" w:sz="4" w:space="0" w:color="auto"/>
            </w:tcBorders>
          </w:tcPr>
          <w:p w14:paraId="0091D233" w14:textId="55AA328B"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w:t>
            </w:r>
          </w:p>
        </w:tc>
        <w:tc>
          <w:tcPr>
            <w:tcW w:w="1183" w:type="dxa"/>
            <w:tcBorders>
              <w:bottom w:val="single" w:sz="4" w:space="0" w:color="auto"/>
            </w:tcBorders>
          </w:tcPr>
          <w:p w14:paraId="7539A4A0" w14:textId="2D9E2DF3"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12,582</w:t>
            </w:r>
          </w:p>
        </w:tc>
        <w:tc>
          <w:tcPr>
            <w:tcW w:w="1183" w:type="dxa"/>
            <w:tcBorders>
              <w:bottom w:val="single" w:sz="4" w:space="0" w:color="auto"/>
            </w:tcBorders>
          </w:tcPr>
          <w:p w14:paraId="3F6D8482" w14:textId="769EE365"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22,052</w:t>
            </w:r>
          </w:p>
        </w:tc>
        <w:tc>
          <w:tcPr>
            <w:tcW w:w="1183" w:type="dxa"/>
            <w:tcBorders>
              <w:bottom w:val="single" w:sz="4" w:space="0" w:color="auto"/>
            </w:tcBorders>
          </w:tcPr>
          <w:p w14:paraId="678135BB" w14:textId="6FAAEDD9" w:rsidR="007D747E" w:rsidRPr="00CE0402" w:rsidRDefault="007D747E" w:rsidP="007D747E">
            <w:pPr>
              <w:ind w:right="-72"/>
              <w:jc w:val="right"/>
              <w:rPr>
                <w:rFonts w:cs="Arial"/>
                <w:color w:val="000000"/>
                <w:sz w:val="18"/>
                <w:szCs w:val="18"/>
                <w:lang w:val="en-GB"/>
              </w:rPr>
            </w:pPr>
            <w:r w:rsidRPr="00CE0402">
              <w:rPr>
                <w:rFonts w:cs="Arial"/>
                <w:color w:val="000000"/>
                <w:sz w:val="18"/>
                <w:szCs w:val="18"/>
                <w:lang w:val="en-GB"/>
              </w:rPr>
              <w:t>39,554</w:t>
            </w:r>
          </w:p>
        </w:tc>
      </w:tr>
    </w:tbl>
    <w:p w14:paraId="7F00A0FE" w14:textId="77777777" w:rsidR="002E6BB8" w:rsidRPr="00CE0402" w:rsidRDefault="002E6BB8" w:rsidP="0041128C">
      <w:pPr>
        <w:tabs>
          <w:tab w:val="left" w:pos="960"/>
        </w:tabs>
        <w:jc w:val="thaiDistribute"/>
        <w:rPr>
          <w:rFonts w:cs="Arial"/>
          <w:color w:val="000000"/>
          <w:sz w:val="18"/>
          <w:szCs w:val="18"/>
        </w:rPr>
      </w:pPr>
    </w:p>
    <w:p w14:paraId="4F21448E" w14:textId="529AB8DA" w:rsidR="00232FE5" w:rsidRPr="00CE0402" w:rsidRDefault="005F374D" w:rsidP="0041128C">
      <w:pPr>
        <w:rPr>
          <w:rFonts w:eastAsia="Arial Unicode MS" w:cs="Arial"/>
          <w:color w:val="000000"/>
          <w:sz w:val="18"/>
          <w:szCs w:val="18"/>
        </w:rPr>
      </w:pPr>
      <w:r w:rsidRPr="00CE0402">
        <w:rPr>
          <w:rFonts w:eastAsia="Arial" w:cs="Arial"/>
          <w:color w:val="000000"/>
          <w:sz w:val="18"/>
          <w:szCs w:val="18"/>
          <w:lang w:val="en-GB" w:eastAsia="en-GB"/>
        </w:rPr>
        <w:br w:type="page"/>
      </w:r>
    </w:p>
    <w:tbl>
      <w:tblPr>
        <w:tblW w:w="0" w:type="auto"/>
        <w:tblInd w:w="108" w:type="dxa"/>
        <w:tblLook w:val="04A0" w:firstRow="1" w:lastRow="0" w:firstColumn="1" w:lastColumn="0" w:noHBand="0" w:noVBand="1"/>
      </w:tblPr>
      <w:tblGrid>
        <w:gridCol w:w="9461"/>
      </w:tblGrid>
      <w:tr w:rsidR="0058169C" w:rsidRPr="00CE0402" w14:paraId="398D9A93" w14:textId="77777777" w:rsidTr="00937039">
        <w:trPr>
          <w:trHeight w:val="386"/>
        </w:trPr>
        <w:tc>
          <w:tcPr>
            <w:tcW w:w="9461" w:type="dxa"/>
            <w:vAlign w:val="center"/>
          </w:tcPr>
          <w:p w14:paraId="18F9931E" w14:textId="40A16C5A" w:rsidR="0058169C" w:rsidRPr="00CE0402" w:rsidRDefault="00B13E3A" w:rsidP="0041128C">
            <w:pPr>
              <w:tabs>
                <w:tab w:val="left" w:pos="432"/>
                <w:tab w:val="left" w:pos="526"/>
              </w:tabs>
              <w:ind w:left="432" w:hanging="537"/>
              <w:rPr>
                <w:rFonts w:eastAsia="Arial Unicode MS" w:cs="Arial"/>
                <w:b/>
                <w:bCs/>
                <w:color w:val="000000"/>
                <w:sz w:val="18"/>
                <w:szCs w:val="18"/>
                <w:cs/>
                <w:lang w:val="en-GB"/>
              </w:rPr>
            </w:pPr>
            <w:bookmarkStart w:id="52" w:name="_Hlk32260961"/>
            <w:r w:rsidRPr="00CE0402">
              <w:rPr>
                <w:rFonts w:eastAsia="Arial Unicode MS" w:cs="Arial"/>
                <w:b/>
                <w:bCs/>
                <w:color w:val="000000"/>
                <w:sz w:val="18"/>
                <w:szCs w:val="18"/>
                <w:lang w:val="en-GB"/>
              </w:rPr>
              <w:t>2</w:t>
            </w:r>
            <w:r w:rsidR="00946DD7" w:rsidRPr="00CE0402">
              <w:rPr>
                <w:rFonts w:eastAsia="Arial Unicode MS" w:cs="Arial"/>
                <w:b/>
                <w:bCs/>
                <w:color w:val="000000"/>
                <w:sz w:val="18"/>
                <w:szCs w:val="18"/>
                <w:lang w:val="en-GB"/>
              </w:rPr>
              <w:t>8</w:t>
            </w:r>
            <w:r w:rsidR="0058169C" w:rsidRPr="00CE0402">
              <w:rPr>
                <w:rFonts w:eastAsia="Arial Unicode MS" w:cs="Arial"/>
                <w:b/>
                <w:bCs/>
                <w:color w:val="000000"/>
                <w:sz w:val="18"/>
                <w:szCs w:val="18"/>
                <w:lang w:val="en-GB"/>
              </w:rPr>
              <w:tab/>
              <w:t>Finance costs</w:t>
            </w:r>
          </w:p>
        </w:tc>
      </w:tr>
      <w:bookmarkEnd w:id="52"/>
    </w:tbl>
    <w:p w14:paraId="086FC77B" w14:textId="77777777" w:rsidR="0058169C" w:rsidRPr="00CE0402" w:rsidRDefault="0058169C" w:rsidP="0041128C">
      <w:pPr>
        <w:tabs>
          <w:tab w:val="left" w:pos="375"/>
          <w:tab w:val="left" w:pos="960"/>
        </w:tabs>
        <w:jc w:val="thaiDistribute"/>
        <w:rPr>
          <w:rFonts w:cs="Arial"/>
          <w:b/>
          <w:bCs/>
          <w:color w:val="000000"/>
          <w:sz w:val="18"/>
          <w:szCs w:val="18"/>
          <w:lang w:val="en-GB"/>
        </w:rPr>
      </w:pPr>
    </w:p>
    <w:tbl>
      <w:tblPr>
        <w:tblW w:w="9446"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58169C" w:rsidRPr="00CE0402" w14:paraId="05DD310E" w14:textId="77777777" w:rsidTr="00076B17">
        <w:tc>
          <w:tcPr>
            <w:tcW w:w="3686" w:type="dxa"/>
            <w:tcBorders>
              <w:top w:val="nil"/>
              <w:left w:val="nil"/>
              <w:bottom w:val="nil"/>
              <w:right w:val="nil"/>
            </w:tcBorders>
          </w:tcPr>
          <w:p w14:paraId="43447780" w14:textId="77777777" w:rsidR="0058169C" w:rsidRPr="00CE0402" w:rsidRDefault="0058169C" w:rsidP="0041128C">
            <w:pPr>
              <w:ind w:left="-101"/>
              <w:rPr>
                <w:rFonts w:eastAsia="Arial Unicode MS" w:cs="Arial"/>
                <w:b/>
                <w:bCs/>
                <w:color w:val="000000"/>
                <w:sz w:val="18"/>
                <w:szCs w:val="18"/>
              </w:rPr>
            </w:pPr>
          </w:p>
        </w:tc>
        <w:tc>
          <w:tcPr>
            <w:tcW w:w="2880" w:type="dxa"/>
            <w:gridSpan w:val="2"/>
            <w:tcBorders>
              <w:top w:val="nil"/>
              <w:left w:val="nil"/>
              <w:bottom w:val="single" w:sz="4" w:space="0" w:color="auto"/>
              <w:right w:val="nil"/>
            </w:tcBorders>
            <w:hideMark/>
          </w:tcPr>
          <w:p w14:paraId="34A93DB8"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5BB19BFA" w14:textId="77777777" w:rsidR="0058169C" w:rsidRPr="00CE0402" w:rsidRDefault="0058169C" w:rsidP="0041128C">
            <w:pPr>
              <w:ind w:right="-72"/>
              <w:jc w:val="center"/>
              <w:rPr>
                <w:rFonts w:eastAsia="Arial Unicode MS" w:cs="Arial"/>
                <w:b/>
                <w:bCs/>
                <w:color w:val="000000"/>
                <w:sz w:val="18"/>
                <w:szCs w:val="18"/>
              </w:rPr>
            </w:pPr>
            <w:r w:rsidRPr="00CE0402">
              <w:rPr>
                <w:rFonts w:cs="Arial"/>
                <w:b/>
                <w:bCs/>
                <w:color w:val="000000"/>
                <w:sz w:val="18"/>
                <w:szCs w:val="18"/>
              </w:rPr>
              <w:t>financial statements</w:t>
            </w:r>
          </w:p>
        </w:tc>
        <w:tc>
          <w:tcPr>
            <w:tcW w:w="2880" w:type="dxa"/>
            <w:gridSpan w:val="2"/>
            <w:tcBorders>
              <w:top w:val="nil"/>
              <w:left w:val="nil"/>
              <w:bottom w:val="single" w:sz="4" w:space="0" w:color="auto"/>
              <w:right w:val="nil"/>
            </w:tcBorders>
            <w:hideMark/>
          </w:tcPr>
          <w:p w14:paraId="47B9A162" w14:textId="77777777" w:rsidR="0058169C" w:rsidRPr="00CE0402" w:rsidRDefault="0058169C"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37710518" w14:textId="77777777" w:rsidR="0058169C" w:rsidRPr="00CE0402" w:rsidRDefault="0058169C"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2B79EB" w:rsidRPr="00CE0402" w14:paraId="4EE1DCF9" w14:textId="77777777" w:rsidTr="00937039">
        <w:tc>
          <w:tcPr>
            <w:tcW w:w="3686" w:type="dxa"/>
            <w:tcBorders>
              <w:top w:val="nil"/>
              <w:left w:val="nil"/>
              <w:bottom w:val="nil"/>
              <w:right w:val="nil"/>
            </w:tcBorders>
          </w:tcPr>
          <w:p w14:paraId="11AF9691" w14:textId="77777777" w:rsidR="002B79EB" w:rsidRPr="00CE0402" w:rsidRDefault="002B79EB" w:rsidP="002B79EB">
            <w:pPr>
              <w:ind w:left="-101"/>
              <w:rPr>
                <w:rFonts w:eastAsia="Arial Unicode MS" w:cs="Arial"/>
                <w:b/>
                <w:bCs/>
                <w:color w:val="000000"/>
                <w:sz w:val="18"/>
                <w:szCs w:val="18"/>
              </w:rPr>
            </w:pPr>
          </w:p>
        </w:tc>
        <w:tc>
          <w:tcPr>
            <w:tcW w:w="1440" w:type="dxa"/>
            <w:tcBorders>
              <w:top w:val="nil"/>
              <w:left w:val="nil"/>
              <w:bottom w:val="single" w:sz="4" w:space="0" w:color="auto"/>
              <w:right w:val="nil"/>
            </w:tcBorders>
            <w:vAlign w:val="bottom"/>
            <w:hideMark/>
          </w:tcPr>
          <w:p w14:paraId="49295F6D"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0482E350" w14:textId="533EB92E"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121C90F9"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2857F681" w14:textId="6CF26A09"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2584EC59"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5F500121" w14:textId="776BE2F4"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5BEC96F1"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3B97F013" w14:textId="1E678F65"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1794C0FC" w14:textId="77777777" w:rsidTr="00937039">
        <w:tc>
          <w:tcPr>
            <w:tcW w:w="3686" w:type="dxa"/>
            <w:tcBorders>
              <w:top w:val="nil"/>
              <w:left w:val="nil"/>
              <w:bottom w:val="nil"/>
              <w:right w:val="nil"/>
            </w:tcBorders>
            <w:vAlign w:val="bottom"/>
          </w:tcPr>
          <w:p w14:paraId="49E70EA7" w14:textId="77777777" w:rsidR="0058169C" w:rsidRPr="00CE0402" w:rsidRDefault="0058169C" w:rsidP="0041128C">
            <w:pPr>
              <w:ind w:left="-101"/>
              <w:rPr>
                <w:rFonts w:eastAsia="Arial Unicode MS" w:cs="Arial"/>
                <w:color w:val="000000"/>
                <w:sz w:val="12"/>
                <w:szCs w:val="12"/>
              </w:rPr>
            </w:pPr>
          </w:p>
        </w:tc>
        <w:tc>
          <w:tcPr>
            <w:tcW w:w="1440" w:type="dxa"/>
            <w:tcBorders>
              <w:top w:val="single" w:sz="4" w:space="0" w:color="auto"/>
              <w:left w:val="nil"/>
              <w:bottom w:val="nil"/>
              <w:right w:val="nil"/>
            </w:tcBorders>
          </w:tcPr>
          <w:p w14:paraId="402A0079" w14:textId="77777777" w:rsidR="0058169C" w:rsidRPr="00CE0402"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tcPr>
          <w:p w14:paraId="2660F9B3" w14:textId="77777777" w:rsidR="0058169C" w:rsidRPr="00CE0402"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tcPr>
          <w:p w14:paraId="71581666" w14:textId="77777777" w:rsidR="0058169C" w:rsidRPr="00CE0402"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tcPr>
          <w:p w14:paraId="5B60471B" w14:textId="77777777" w:rsidR="0058169C" w:rsidRPr="00CE0402" w:rsidRDefault="0058169C" w:rsidP="0041128C">
            <w:pPr>
              <w:ind w:left="-40" w:right="-72"/>
              <w:jc w:val="right"/>
              <w:rPr>
                <w:rFonts w:eastAsia="Arial Unicode MS" w:cs="Arial"/>
                <w:b/>
                <w:bCs/>
                <w:color w:val="000000"/>
                <w:sz w:val="12"/>
                <w:szCs w:val="12"/>
              </w:rPr>
            </w:pPr>
          </w:p>
        </w:tc>
      </w:tr>
      <w:tr w:rsidR="00E65C99" w:rsidRPr="00CE0402" w14:paraId="26C8CA21" w14:textId="77777777" w:rsidTr="00937039">
        <w:tc>
          <w:tcPr>
            <w:tcW w:w="3686" w:type="dxa"/>
            <w:tcBorders>
              <w:top w:val="nil"/>
              <w:left w:val="nil"/>
              <w:bottom w:val="nil"/>
              <w:right w:val="nil"/>
            </w:tcBorders>
          </w:tcPr>
          <w:p w14:paraId="40BC45C9" w14:textId="77777777" w:rsidR="00E65C99" w:rsidRPr="00CE0402" w:rsidRDefault="00E65C99" w:rsidP="00E65C99">
            <w:pPr>
              <w:ind w:left="-101"/>
              <w:rPr>
                <w:rFonts w:eastAsia="Arial Unicode MS" w:cs="Arial"/>
                <w:b/>
                <w:bCs/>
                <w:color w:val="000000"/>
                <w:sz w:val="18"/>
                <w:szCs w:val="18"/>
                <w:cs/>
              </w:rPr>
            </w:pPr>
            <w:r w:rsidRPr="00CE0402">
              <w:rPr>
                <w:rFonts w:eastAsia="Arial Unicode MS" w:cs="Arial"/>
                <w:color w:val="000000"/>
                <w:sz w:val="18"/>
                <w:szCs w:val="18"/>
              </w:rPr>
              <w:t xml:space="preserve">Borrowings from financial institutions </w:t>
            </w:r>
          </w:p>
        </w:tc>
        <w:tc>
          <w:tcPr>
            <w:tcW w:w="1440" w:type="dxa"/>
            <w:tcBorders>
              <w:top w:val="nil"/>
              <w:left w:val="nil"/>
              <w:bottom w:val="nil"/>
              <w:right w:val="nil"/>
            </w:tcBorders>
          </w:tcPr>
          <w:p w14:paraId="11CDF961" w14:textId="48CDA942" w:rsidR="00E65C99" w:rsidRPr="00CE0402" w:rsidRDefault="00E65C99" w:rsidP="000E6BDF">
            <w:pPr>
              <w:ind w:left="-40" w:right="-72"/>
              <w:jc w:val="right"/>
              <w:rPr>
                <w:rFonts w:eastAsia="Arial Unicode MS" w:cs="Arial"/>
                <w:color w:val="000000"/>
                <w:sz w:val="18"/>
                <w:szCs w:val="18"/>
                <w:lang w:val="en-GB"/>
              </w:rPr>
            </w:pPr>
            <w:r w:rsidRPr="00CE0402">
              <w:rPr>
                <w:rFonts w:cs="Arial"/>
                <w:sz w:val="18"/>
                <w:szCs w:val="18"/>
              </w:rPr>
              <w:t>145,152</w:t>
            </w:r>
          </w:p>
        </w:tc>
        <w:tc>
          <w:tcPr>
            <w:tcW w:w="1440" w:type="dxa"/>
            <w:tcBorders>
              <w:top w:val="nil"/>
              <w:left w:val="nil"/>
              <w:bottom w:val="nil"/>
              <w:right w:val="nil"/>
            </w:tcBorders>
          </w:tcPr>
          <w:p w14:paraId="25E4AB0C" w14:textId="58352FBD" w:rsidR="00E65C99" w:rsidRPr="00CE0402" w:rsidRDefault="00E65C99" w:rsidP="000E6BDF">
            <w:pPr>
              <w:ind w:left="-40" w:right="-72"/>
              <w:jc w:val="right"/>
              <w:rPr>
                <w:rFonts w:eastAsia="Arial Unicode MS" w:cs="Arial"/>
                <w:color w:val="000000"/>
                <w:sz w:val="18"/>
                <w:szCs w:val="18"/>
                <w:lang w:val="en-GB"/>
              </w:rPr>
            </w:pPr>
            <w:r w:rsidRPr="00CE0402">
              <w:rPr>
                <w:rFonts w:eastAsia="Arial Unicode MS" w:cs="Arial"/>
                <w:color w:val="000000"/>
                <w:sz w:val="18"/>
                <w:szCs w:val="18"/>
                <w:lang w:val="en-GB"/>
              </w:rPr>
              <w:t>213,214</w:t>
            </w:r>
          </w:p>
        </w:tc>
        <w:tc>
          <w:tcPr>
            <w:tcW w:w="1440" w:type="dxa"/>
            <w:tcBorders>
              <w:top w:val="nil"/>
              <w:left w:val="nil"/>
              <w:bottom w:val="nil"/>
              <w:right w:val="nil"/>
            </w:tcBorders>
          </w:tcPr>
          <w:p w14:paraId="5082B6A9" w14:textId="22F6234E" w:rsidR="00E65C99" w:rsidRPr="00CE0402" w:rsidRDefault="009D0404" w:rsidP="000E6BDF">
            <w:pPr>
              <w:ind w:left="-40" w:right="-72"/>
              <w:jc w:val="right"/>
              <w:rPr>
                <w:rFonts w:eastAsia="Arial Unicode MS" w:cs="Arial"/>
                <w:color w:val="000000"/>
                <w:sz w:val="18"/>
                <w:szCs w:val="18"/>
                <w:lang w:val="en-GB"/>
              </w:rPr>
            </w:pPr>
            <w:r w:rsidRPr="00CE0402">
              <w:rPr>
                <w:rFonts w:eastAsia="Arial Unicode MS" w:cs="Arial"/>
                <w:color w:val="000000"/>
                <w:sz w:val="18"/>
                <w:szCs w:val="18"/>
                <w:lang w:val="en-GB"/>
              </w:rPr>
              <w:t>23,943</w:t>
            </w:r>
          </w:p>
        </w:tc>
        <w:tc>
          <w:tcPr>
            <w:tcW w:w="1440" w:type="dxa"/>
            <w:tcBorders>
              <w:top w:val="nil"/>
              <w:left w:val="nil"/>
              <w:bottom w:val="nil"/>
              <w:right w:val="nil"/>
            </w:tcBorders>
          </w:tcPr>
          <w:p w14:paraId="41A6604A" w14:textId="5ECEFEBA" w:rsidR="00E65C99" w:rsidRPr="00CE0402" w:rsidRDefault="00E65C99" w:rsidP="000E6BDF">
            <w:pPr>
              <w:ind w:left="-40" w:right="-72"/>
              <w:jc w:val="right"/>
              <w:rPr>
                <w:rFonts w:eastAsia="Arial Unicode MS" w:cs="Arial"/>
                <w:color w:val="000000"/>
                <w:sz w:val="18"/>
                <w:szCs w:val="18"/>
                <w:lang w:val="en-GB"/>
              </w:rPr>
            </w:pPr>
            <w:r w:rsidRPr="00CE0402">
              <w:rPr>
                <w:rFonts w:eastAsia="Arial Unicode MS" w:cs="Arial"/>
                <w:color w:val="000000"/>
                <w:sz w:val="18"/>
                <w:szCs w:val="18"/>
                <w:lang w:val="en-GB"/>
              </w:rPr>
              <w:t xml:space="preserve"> 75,037 </w:t>
            </w:r>
          </w:p>
        </w:tc>
      </w:tr>
      <w:tr w:rsidR="006C6E6E" w:rsidRPr="00CE0402" w14:paraId="1D9366D1" w14:textId="77777777" w:rsidTr="00937039">
        <w:tc>
          <w:tcPr>
            <w:tcW w:w="3686" w:type="dxa"/>
            <w:tcBorders>
              <w:top w:val="nil"/>
              <w:left w:val="nil"/>
              <w:bottom w:val="nil"/>
              <w:right w:val="nil"/>
            </w:tcBorders>
          </w:tcPr>
          <w:p w14:paraId="7FFF2642" w14:textId="77777777" w:rsidR="006C6E6E" w:rsidRPr="00CE0402" w:rsidRDefault="006C6E6E" w:rsidP="006C6E6E">
            <w:pPr>
              <w:ind w:left="-101"/>
              <w:rPr>
                <w:rFonts w:eastAsia="Arial Unicode MS" w:cs="Arial"/>
                <w:color w:val="000000"/>
                <w:sz w:val="18"/>
                <w:szCs w:val="18"/>
              </w:rPr>
            </w:pPr>
            <w:r w:rsidRPr="00CE0402">
              <w:rPr>
                <w:rFonts w:eastAsia="Arial Unicode MS" w:cs="Arial"/>
                <w:color w:val="000000"/>
                <w:sz w:val="18"/>
                <w:szCs w:val="18"/>
              </w:rPr>
              <w:t>Borrowings from related parties</w:t>
            </w:r>
          </w:p>
        </w:tc>
        <w:tc>
          <w:tcPr>
            <w:tcW w:w="1440" w:type="dxa"/>
            <w:tcBorders>
              <w:top w:val="nil"/>
              <w:left w:val="nil"/>
              <w:bottom w:val="nil"/>
              <w:right w:val="nil"/>
            </w:tcBorders>
          </w:tcPr>
          <w:p w14:paraId="7A6B9CBF" w14:textId="3E4F48F0" w:rsidR="006C6E6E" w:rsidRPr="00CE0402" w:rsidRDefault="006C6E6E" w:rsidP="000E6BDF">
            <w:pPr>
              <w:ind w:left="-40" w:right="-72"/>
              <w:jc w:val="right"/>
              <w:rPr>
                <w:rFonts w:eastAsia="Arial Unicode MS" w:cs="Arial"/>
                <w:color w:val="000000"/>
                <w:sz w:val="18"/>
                <w:szCs w:val="18"/>
                <w:lang w:val="en-GB"/>
              </w:rPr>
            </w:pPr>
            <w:r w:rsidRPr="00CE0402">
              <w:rPr>
                <w:rFonts w:cs="Arial"/>
                <w:sz w:val="18"/>
                <w:szCs w:val="18"/>
              </w:rPr>
              <w:t xml:space="preserve"> -   </w:t>
            </w:r>
          </w:p>
        </w:tc>
        <w:tc>
          <w:tcPr>
            <w:tcW w:w="1440" w:type="dxa"/>
            <w:tcBorders>
              <w:top w:val="nil"/>
              <w:left w:val="nil"/>
              <w:bottom w:val="nil"/>
              <w:right w:val="nil"/>
            </w:tcBorders>
          </w:tcPr>
          <w:p w14:paraId="0D694573" w14:textId="648E11DD" w:rsidR="006C6E6E" w:rsidRPr="00CE0402" w:rsidRDefault="006C6E6E" w:rsidP="000E6BDF">
            <w:pPr>
              <w:ind w:left="-40" w:right="-72"/>
              <w:jc w:val="right"/>
              <w:rPr>
                <w:rFonts w:eastAsia="Arial Unicode MS" w:cs="Arial"/>
                <w:color w:val="000000"/>
                <w:sz w:val="18"/>
                <w:szCs w:val="18"/>
                <w:lang w:val="en-GB"/>
              </w:rPr>
            </w:pPr>
            <w:r w:rsidRPr="00CE0402">
              <w:rPr>
                <w:rFonts w:cs="Arial"/>
                <w:sz w:val="18"/>
                <w:szCs w:val="18"/>
              </w:rPr>
              <w:t xml:space="preserve"> -   </w:t>
            </w:r>
          </w:p>
        </w:tc>
        <w:tc>
          <w:tcPr>
            <w:tcW w:w="1440" w:type="dxa"/>
            <w:tcBorders>
              <w:top w:val="nil"/>
              <w:left w:val="nil"/>
              <w:bottom w:val="nil"/>
              <w:right w:val="nil"/>
            </w:tcBorders>
          </w:tcPr>
          <w:p w14:paraId="1A99FC36" w14:textId="39503649" w:rsidR="006C6E6E" w:rsidRPr="00CE0402" w:rsidRDefault="006C6E6E" w:rsidP="000E6BDF">
            <w:pPr>
              <w:ind w:left="-40" w:right="-72"/>
              <w:jc w:val="right"/>
              <w:rPr>
                <w:rFonts w:eastAsia="Arial Unicode MS" w:cs="Arial"/>
                <w:color w:val="000000"/>
                <w:sz w:val="18"/>
                <w:szCs w:val="18"/>
                <w:lang w:val="en-GB"/>
              </w:rPr>
            </w:pPr>
            <w:r w:rsidRPr="00CE0402">
              <w:rPr>
                <w:rFonts w:cs="Arial"/>
                <w:sz w:val="18"/>
                <w:szCs w:val="18"/>
              </w:rPr>
              <w:t xml:space="preserve"> 8,679   </w:t>
            </w:r>
          </w:p>
        </w:tc>
        <w:tc>
          <w:tcPr>
            <w:tcW w:w="1440" w:type="dxa"/>
            <w:tcBorders>
              <w:top w:val="nil"/>
              <w:left w:val="nil"/>
              <w:bottom w:val="nil"/>
              <w:right w:val="nil"/>
            </w:tcBorders>
          </w:tcPr>
          <w:p w14:paraId="206D5645" w14:textId="7C798441" w:rsidR="006C6E6E" w:rsidRPr="00CE0402" w:rsidRDefault="006C6E6E" w:rsidP="000E6BDF">
            <w:pPr>
              <w:ind w:left="-40" w:right="-72"/>
              <w:jc w:val="right"/>
              <w:rPr>
                <w:rFonts w:eastAsia="Arial Unicode MS" w:cs="Arial"/>
                <w:color w:val="000000"/>
                <w:sz w:val="18"/>
                <w:szCs w:val="18"/>
                <w:lang w:val="en-GB"/>
              </w:rPr>
            </w:pPr>
            <w:r w:rsidRPr="00CE0402">
              <w:rPr>
                <w:rFonts w:cs="Arial"/>
                <w:sz w:val="18"/>
                <w:szCs w:val="18"/>
              </w:rPr>
              <w:t xml:space="preserve"> 37,711 </w:t>
            </w:r>
          </w:p>
        </w:tc>
      </w:tr>
      <w:tr w:rsidR="00D93836" w:rsidRPr="00CE0402" w14:paraId="7380A349" w14:textId="77777777" w:rsidTr="00937039">
        <w:tc>
          <w:tcPr>
            <w:tcW w:w="3686" w:type="dxa"/>
            <w:tcBorders>
              <w:top w:val="nil"/>
              <w:left w:val="nil"/>
              <w:bottom w:val="nil"/>
              <w:right w:val="nil"/>
            </w:tcBorders>
          </w:tcPr>
          <w:p w14:paraId="5C1FB7AB" w14:textId="48872D59" w:rsidR="00D93836" w:rsidRPr="00CE0402" w:rsidRDefault="009D0404" w:rsidP="00D93836">
            <w:pPr>
              <w:ind w:left="-101"/>
              <w:rPr>
                <w:rFonts w:eastAsia="Arial Unicode MS" w:cs="Arial"/>
                <w:color w:val="000000"/>
                <w:spacing w:val="-4"/>
                <w:sz w:val="18"/>
                <w:szCs w:val="18"/>
              </w:rPr>
            </w:pPr>
            <w:r w:rsidRPr="00CE0402">
              <w:rPr>
                <w:rFonts w:eastAsia="Arial Unicode MS" w:cs="Arial"/>
                <w:color w:val="000000"/>
                <w:spacing w:val="-4"/>
                <w:sz w:val="18"/>
                <w:szCs w:val="18"/>
              </w:rPr>
              <w:t>Borrowings from a</w:t>
            </w:r>
            <w:r w:rsidR="001315F6">
              <w:rPr>
                <w:rFonts w:eastAsia="Arial Unicode MS" w:cs="Arial"/>
                <w:color w:val="000000"/>
                <w:spacing w:val="-4"/>
                <w:sz w:val="18"/>
                <w:szCs w:val="18"/>
              </w:rPr>
              <w:t xml:space="preserve"> third</w:t>
            </w:r>
            <w:r w:rsidRPr="00CE0402">
              <w:rPr>
                <w:rFonts w:eastAsia="Arial Unicode MS" w:cs="Arial"/>
                <w:color w:val="000000"/>
                <w:spacing w:val="-4"/>
                <w:sz w:val="18"/>
                <w:szCs w:val="18"/>
              </w:rPr>
              <w:t xml:space="preserve"> party</w:t>
            </w:r>
          </w:p>
        </w:tc>
        <w:tc>
          <w:tcPr>
            <w:tcW w:w="1440" w:type="dxa"/>
            <w:tcBorders>
              <w:top w:val="nil"/>
              <w:left w:val="nil"/>
              <w:bottom w:val="nil"/>
              <w:right w:val="nil"/>
            </w:tcBorders>
          </w:tcPr>
          <w:p w14:paraId="47D5F350" w14:textId="61489A1A" w:rsidR="00D93836" w:rsidRPr="00CE0402" w:rsidRDefault="00D93836" w:rsidP="000E6BDF">
            <w:pPr>
              <w:ind w:left="-40" w:right="-72"/>
              <w:jc w:val="right"/>
              <w:rPr>
                <w:rFonts w:eastAsia="Arial Unicode MS" w:cs="Arial"/>
                <w:color w:val="000000"/>
                <w:sz w:val="18"/>
                <w:szCs w:val="18"/>
                <w:lang w:val="en-GB"/>
              </w:rPr>
            </w:pPr>
            <w:r w:rsidRPr="00CE0402">
              <w:rPr>
                <w:rFonts w:cs="Arial"/>
                <w:sz w:val="18"/>
                <w:szCs w:val="18"/>
              </w:rPr>
              <w:t>26</w:t>
            </w:r>
          </w:p>
        </w:tc>
        <w:tc>
          <w:tcPr>
            <w:tcW w:w="1440" w:type="dxa"/>
            <w:tcBorders>
              <w:top w:val="nil"/>
              <w:left w:val="nil"/>
              <w:bottom w:val="nil"/>
              <w:right w:val="nil"/>
            </w:tcBorders>
          </w:tcPr>
          <w:p w14:paraId="75E415E2" w14:textId="394CCDFC" w:rsidR="00D93836" w:rsidRPr="00CE0402" w:rsidRDefault="00D93836" w:rsidP="000E6BDF">
            <w:pPr>
              <w:ind w:left="-40" w:right="-72"/>
              <w:jc w:val="right"/>
              <w:rPr>
                <w:rFonts w:eastAsia="Arial Unicode MS" w:cs="Arial"/>
                <w:color w:val="000000"/>
                <w:sz w:val="18"/>
                <w:szCs w:val="18"/>
                <w:lang w:val="en-GB"/>
              </w:rPr>
            </w:pPr>
            <w:r w:rsidRPr="00CE0402">
              <w:rPr>
                <w:rFonts w:cs="Arial"/>
                <w:sz w:val="18"/>
                <w:szCs w:val="18"/>
              </w:rPr>
              <w:t>-</w:t>
            </w:r>
          </w:p>
        </w:tc>
        <w:tc>
          <w:tcPr>
            <w:tcW w:w="1440" w:type="dxa"/>
            <w:tcBorders>
              <w:top w:val="nil"/>
              <w:left w:val="nil"/>
              <w:bottom w:val="nil"/>
              <w:right w:val="nil"/>
            </w:tcBorders>
          </w:tcPr>
          <w:p w14:paraId="4A28666D" w14:textId="5286FDA9" w:rsidR="00D93836" w:rsidRPr="00CE0402" w:rsidRDefault="00D93836" w:rsidP="000E6BDF">
            <w:pPr>
              <w:ind w:left="-40" w:right="-72"/>
              <w:jc w:val="right"/>
              <w:rPr>
                <w:rFonts w:eastAsia="Arial Unicode MS" w:cs="Arial"/>
                <w:color w:val="000000"/>
                <w:sz w:val="18"/>
                <w:szCs w:val="18"/>
                <w:lang w:val="en-GB"/>
              </w:rPr>
            </w:pPr>
            <w:r w:rsidRPr="00CE0402">
              <w:rPr>
                <w:rFonts w:cs="Arial"/>
                <w:sz w:val="18"/>
                <w:szCs w:val="18"/>
              </w:rPr>
              <w:t>-</w:t>
            </w:r>
          </w:p>
        </w:tc>
        <w:tc>
          <w:tcPr>
            <w:tcW w:w="1440" w:type="dxa"/>
            <w:tcBorders>
              <w:top w:val="nil"/>
              <w:left w:val="nil"/>
              <w:bottom w:val="nil"/>
              <w:right w:val="nil"/>
            </w:tcBorders>
          </w:tcPr>
          <w:p w14:paraId="0AEE5006" w14:textId="1FBE1051" w:rsidR="00D93836" w:rsidRPr="00CE0402" w:rsidRDefault="00D93836" w:rsidP="000E6BDF">
            <w:pPr>
              <w:ind w:left="-40" w:right="-72"/>
              <w:jc w:val="right"/>
              <w:rPr>
                <w:rFonts w:eastAsia="Arial Unicode MS" w:cs="Arial"/>
                <w:color w:val="000000"/>
                <w:sz w:val="18"/>
                <w:szCs w:val="18"/>
                <w:lang w:val="en-GB"/>
              </w:rPr>
            </w:pPr>
            <w:r w:rsidRPr="00CE0402">
              <w:rPr>
                <w:rFonts w:cs="Arial"/>
                <w:sz w:val="18"/>
                <w:szCs w:val="18"/>
              </w:rPr>
              <w:t>-</w:t>
            </w:r>
          </w:p>
        </w:tc>
      </w:tr>
      <w:tr w:rsidR="000E6BDF" w:rsidRPr="00CE0402" w14:paraId="6B1F2C17" w14:textId="77777777" w:rsidTr="00937039">
        <w:tc>
          <w:tcPr>
            <w:tcW w:w="3686" w:type="dxa"/>
            <w:tcBorders>
              <w:top w:val="nil"/>
              <w:left w:val="nil"/>
              <w:bottom w:val="nil"/>
              <w:right w:val="nil"/>
            </w:tcBorders>
          </w:tcPr>
          <w:p w14:paraId="3ADC19EC" w14:textId="77777777" w:rsidR="000E6BDF" w:rsidRPr="00CE0402" w:rsidRDefault="000E6BDF" w:rsidP="000E6BDF">
            <w:pPr>
              <w:ind w:left="-101"/>
              <w:rPr>
                <w:rFonts w:eastAsia="Arial Unicode MS" w:cs="Arial"/>
                <w:color w:val="000000"/>
                <w:spacing w:val="-4"/>
                <w:sz w:val="18"/>
                <w:szCs w:val="18"/>
              </w:rPr>
            </w:pPr>
            <w:r w:rsidRPr="00CE0402">
              <w:rPr>
                <w:rFonts w:eastAsia="Arial Unicode MS" w:cs="Arial"/>
                <w:color w:val="000000"/>
                <w:spacing w:val="-4"/>
                <w:sz w:val="18"/>
                <w:szCs w:val="18"/>
              </w:rPr>
              <w:t>Interest and finance cost of lease liabilities</w:t>
            </w:r>
          </w:p>
        </w:tc>
        <w:tc>
          <w:tcPr>
            <w:tcW w:w="1440" w:type="dxa"/>
            <w:tcBorders>
              <w:top w:val="nil"/>
              <w:left w:val="nil"/>
              <w:bottom w:val="nil"/>
              <w:right w:val="nil"/>
            </w:tcBorders>
          </w:tcPr>
          <w:p w14:paraId="28DB3CD7" w14:textId="673CBEF4" w:rsidR="000E6BDF" w:rsidRPr="00CE0402" w:rsidRDefault="000E6BDF" w:rsidP="000E6BDF">
            <w:pPr>
              <w:ind w:left="-40" w:right="-72"/>
              <w:jc w:val="right"/>
              <w:rPr>
                <w:rFonts w:eastAsia="Arial Unicode MS" w:cs="Arial"/>
                <w:color w:val="000000"/>
                <w:sz w:val="18"/>
                <w:szCs w:val="18"/>
                <w:lang w:val="en-GB"/>
              </w:rPr>
            </w:pPr>
            <w:r w:rsidRPr="00CE0402">
              <w:rPr>
                <w:rFonts w:cs="Arial"/>
                <w:sz w:val="18"/>
                <w:szCs w:val="18"/>
              </w:rPr>
              <w:t>18,658</w:t>
            </w:r>
          </w:p>
        </w:tc>
        <w:tc>
          <w:tcPr>
            <w:tcW w:w="1440" w:type="dxa"/>
            <w:tcBorders>
              <w:top w:val="nil"/>
              <w:left w:val="nil"/>
              <w:bottom w:val="nil"/>
              <w:right w:val="nil"/>
            </w:tcBorders>
          </w:tcPr>
          <w:p w14:paraId="7DB9D03B" w14:textId="7EB6E2F5" w:rsidR="000E6BDF" w:rsidRPr="00CE0402" w:rsidRDefault="000E6BDF" w:rsidP="000E6BDF">
            <w:pPr>
              <w:ind w:left="-40" w:right="-72"/>
              <w:jc w:val="right"/>
              <w:rPr>
                <w:rFonts w:eastAsia="Arial Unicode MS" w:cs="Arial"/>
                <w:color w:val="000000"/>
                <w:sz w:val="18"/>
                <w:szCs w:val="18"/>
                <w:lang w:val="en-GB"/>
              </w:rPr>
            </w:pPr>
            <w:r w:rsidRPr="00CE0402">
              <w:rPr>
                <w:rFonts w:cs="Arial"/>
                <w:sz w:val="18"/>
                <w:szCs w:val="18"/>
              </w:rPr>
              <w:t xml:space="preserve"> 14,501 </w:t>
            </w:r>
          </w:p>
        </w:tc>
        <w:tc>
          <w:tcPr>
            <w:tcW w:w="1440" w:type="dxa"/>
            <w:tcBorders>
              <w:top w:val="nil"/>
              <w:left w:val="nil"/>
              <w:bottom w:val="nil"/>
              <w:right w:val="nil"/>
            </w:tcBorders>
          </w:tcPr>
          <w:p w14:paraId="5C765640" w14:textId="492DDC12" w:rsidR="000E6BDF" w:rsidRPr="00CE0402" w:rsidRDefault="000E6BDF" w:rsidP="000E6BDF">
            <w:pPr>
              <w:ind w:left="-40" w:right="-72"/>
              <w:jc w:val="right"/>
              <w:rPr>
                <w:rFonts w:eastAsia="Arial Unicode MS" w:cs="Arial"/>
                <w:color w:val="000000"/>
                <w:sz w:val="18"/>
                <w:szCs w:val="18"/>
                <w:lang w:val="en-GB"/>
              </w:rPr>
            </w:pPr>
            <w:r w:rsidRPr="00CE0402">
              <w:rPr>
                <w:rFonts w:cs="Arial"/>
                <w:sz w:val="18"/>
                <w:szCs w:val="18"/>
              </w:rPr>
              <w:t xml:space="preserve"> 3,765 </w:t>
            </w:r>
          </w:p>
        </w:tc>
        <w:tc>
          <w:tcPr>
            <w:tcW w:w="1440" w:type="dxa"/>
            <w:tcBorders>
              <w:top w:val="nil"/>
              <w:left w:val="nil"/>
              <w:bottom w:val="nil"/>
              <w:right w:val="nil"/>
            </w:tcBorders>
          </w:tcPr>
          <w:p w14:paraId="42D7C7F7" w14:textId="33AEEAA2" w:rsidR="000E6BDF" w:rsidRPr="00CE0402" w:rsidRDefault="000E6BDF" w:rsidP="000E6BDF">
            <w:pPr>
              <w:ind w:left="-40" w:right="-72"/>
              <w:jc w:val="right"/>
              <w:rPr>
                <w:rFonts w:eastAsia="Arial Unicode MS" w:cs="Arial"/>
                <w:color w:val="000000"/>
                <w:sz w:val="18"/>
                <w:szCs w:val="18"/>
                <w:lang w:val="en-GB"/>
              </w:rPr>
            </w:pPr>
            <w:r w:rsidRPr="00CE0402">
              <w:rPr>
                <w:rFonts w:cs="Arial"/>
                <w:sz w:val="18"/>
                <w:szCs w:val="18"/>
              </w:rPr>
              <w:t xml:space="preserve"> 4,230 </w:t>
            </w:r>
          </w:p>
        </w:tc>
      </w:tr>
      <w:tr w:rsidR="00225C44" w:rsidRPr="00CE0402" w14:paraId="04DE8037" w14:textId="77777777" w:rsidTr="00937039">
        <w:tc>
          <w:tcPr>
            <w:tcW w:w="3686" w:type="dxa"/>
            <w:tcBorders>
              <w:top w:val="nil"/>
              <w:left w:val="nil"/>
              <w:bottom w:val="nil"/>
              <w:right w:val="nil"/>
            </w:tcBorders>
          </w:tcPr>
          <w:p w14:paraId="63A2C97F" w14:textId="512A9AAA" w:rsidR="00225C44" w:rsidRPr="00CE0402" w:rsidRDefault="00225C44" w:rsidP="00225C44">
            <w:pPr>
              <w:ind w:left="-101"/>
              <w:rPr>
                <w:rFonts w:eastAsia="Arial Unicode MS" w:cs="Arial"/>
                <w:color w:val="000000"/>
                <w:spacing w:val="-4"/>
                <w:sz w:val="18"/>
                <w:szCs w:val="18"/>
              </w:rPr>
            </w:pPr>
            <w:r w:rsidRPr="00CE0402">
              <w:rPr>
                <w:rFonts w:eastAsia="Arial Unicode MS" w:cs="Arial"/>
                <w:color w:val="000000"/>
                <w:spacing w:val="-4"/>
                <w:sz w:val="18"/>
                <w:szCs w:val="18"/>
              </w:rPr>
              <w:t>Interest and finance cost of</w:t>
            </w:r>
          </w:p>
        </w:tc>
        <w:tc>
          <w:tcPr>
            <w:tcW w:w="1440" w:type="dxa"/>
            <w:tcBorders>
              <w:top w:val="nil"/>
              <w:left w:val="nil"/>
              <w:bottom w:val="nil"/>
              <w:right w:val="nil"/>
            </w:tcBorders>
          </w:tcPr>
          <w:p w14:paraId="7718FAFB"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nil"/>
              <w:left w:val="nil"/>
              <w:bottom w:val="nil"/>
              <w:right w:val="nil"/>
            </w:tcBorders>
          </w:tcPr>
          <w:p w14:paraId="146153F7"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nil"/>
              <w:left w:val="nil"/>
              <w:bottom w:val="nil"/>
              <w:right w:val="nil"/>
            </w:tcBorders>
          </w:tcPr>
          <w:p w14:paraId="74DEEA0B"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nil"/>
              <w:left w:val="nil"/>
              <w:bottom w:val="nil"/>
              <w:right w:val="nil"/>
            </w:tcBorders>
          </w:tcPr>
          <w:p w14:paraId="26C5947E" w14:textId="77777777" w:rsidR="00225C44" w:rsidRPr="00CE0402" w:rsidRDefault="00225C44" w:rsidP="00225C44">
            <w:pPr>
              <w:ind w:left="-40" w:right="-72"/>
              <w:jc w:val="right"/>
              <w:rPr>
                <w:rFonts w:eastAsia="Arial Unicode MS" w:cs="Arial"/>
                <w:color w:val="000000"/>
                <w:sz w:val="18"/>
                <w:szCs w:val="18"/>
                <w:lang w:val="en-GB"/>
              </w:rPr>
            </w:pPr>
          </w:p>
        </w:tc>
      </w:tr>
      <w:tr w:rsidR="00C23AC2" w:rsidRPr="00CE0402" w14:paraId="7F38A6A7" w14:textId="77777777" w:rsidTr="00937039">
        <w:tc>
          <w:tcPr>
            <w:tcW w:w="3686" w:type="dxa"/>
            <w:tcBorders>
              <w:top w:val="nil"/>
              <w:left w:val="nil"/>
              <w:bottom w:val="nil"/>
              <w:right w:val="nil"/>
            </w:tcBorders>
          </w:tcPr>
          <w:p w14:paraId="2E740FD1" w14:textId="31A1CC17" w:rsidR="00C23AC2" w:rsidRPr="00CE0402" w:rsidRDefault="00C23AC2" w:rsidP="00C23AC2">
            <w:pPr>
              <w:ind w:left="-101"/>
              <w:rPr>
                <w:rFonts w:eastAsia="Arial Unicode MS" w:cs="Arial"/>
                <w:color w:val="000000"/>
                <w:spacing w:val="-4"/>
                <w:sz w:val="18"/>
                <w:szCs w:val="18"/>
              </w:rPr>
            </w:pPr>
            <w:r w:rsidRPr="00CE0402">
              <w:rPr>
                <w:rFonts w:eastAsia="Arial Unicode MS" w:cs="Arial"/>
                <w:color w:val="000000"/>
                <w:spacing w:val="-4"/>
                <w:sz w:val="18"/>
                <w:szCs w:val="18"/>
              </w:rPr>
              <w:t xml:space="preserve">   acquisition payables</w:t>
            </w:r>
          </w:p>
        </w:tc>
        <w:tc>
          <w:tcPr>
            <w:tcW w:w="1440" w:type="dxa"/>
            <w:tcBorders>
              <w:top w:val="nil"/>
              <w:left w:val="nil"/>
              <w:bottom w:val="nil"/>
              <w:right w:val="nil"/>
            </w:tcBorders>
          </w:tcPr>
          <w:p w14:paraId="358F7FAC" w14:textId="6BF3A29E" w:rsidR="00C23AC2" w:rsidRPr="00CE0402" w:rsidRDefault="00C23AC2" w:rsidP="00C23AC2">
            <w:pPr>
              <w:ind w:left="-40" w:right="-72"/>
              <w:jc w:val="right"/>
              <w:rPr>
                <w:rFonts w:eastAsia="Arial Unicode MS" w:cs="Arial"/>
                <w:color w:val="000000"/>
                <w:sz w:val="18"/>
                <w:szCs w:val="18"/>
                <w:lang w:val="en-GB"/>
              </w:rPr>
            </w:pPr>
            <w:r w:rsidRPr="00CE0402">
              <w:rPr>
                <w:rFonts w:cs="Arial"/>
                <w:sz w:val="18"/>
                <w:szCs w:val="18"/>
              </w:rPr>
              <w:t>859</w:t>
            </w:r>
          </w:p>
        </w:tc>
        <w:tc>
          <w:tcPr>
            <w:tcW w:w="1440" w:type="dxa"/>
            <w:tcBorders>
              <w:top w:val="nil"/>
              <w:left w:val="nil"/>
              <w:bottom w:val="nil"/>
              <w:right w:val="nil"/>
            </w:tcBorders>
          </w:tcPr>
          <w:p w14:paraId="5D21AC8B" w14:textId="67371A35" w:rsidR="00C23AC2" w:rsidRPr="00CE0402" w:rsidRDefault="00C23AC2" w:rsidP="00C23AC2">
            <w:pPr>
              <w:ind w:left="-40" w:right="-72"/>
              <w:jc w:val="right"/>
              <w:rPr>
                <w:rFonts w:eastAsia="Arial Unicode MS" w:cs="Arial"/>
                <w:color w:val="000000"/>
                <w:sz w:val="18"/>
                <w:szCs w:val="18"/>
                <w:lang w:val="en-GB"/>
              </w:rPr>
            </w:pPr>
            <w:r w:rsidRPr="00CE0402">
              <w:rPr>
                <w:rFonts w:cs="Arial"/>
                <w:sz w:val="18"/>
                <w:szCs w:val="18"/>
              </w:rPr>
              <w:t>832</w:t>
            </w:r>
          </w:p>
        </w:tc>
        <w:tc>
          <w:tcPr>
            <w:tcW w:w="1440" w:type="dxa"/>
            <w:tcBorders>
              <w:top w:val="nil"/>
              <w:left w:val="nil"/>
              <w:bottom w:val="nil"/>
              <w:right w:val="nil"/>
            </w:tcBorders>
          </w:tcPr>
          <w:p w14:paraId="6FE54023" w14:textId="47F54496" w:rsidR="00C23AC2" w:rsidRPr="00CE0402" w:rsidRDefault="00C23AC2" w:rsidP="00C23AC2">
            <w:pPr>
              <w:ind w:left="-40" w:right="-72"/>
              <w:jc w:val="right"/>
              <w:rPr>
                <w:rFonts w:eastAsia="Arial Unicode MS" w:cs="Arial"/>
                <w:color w:val="000000"/>
                <w:sz w:val="18"/>
                <w:szCs w:val="18"/>
                <w:lang w:val="en-GB"/>
              </w:rPr>
            </w:pPr>
            <w:r w:rsidRPr="00CE0402">
              <w:rPr>
                <w:rFonts w:cs="Arial"/>
                <w:sz w:val="18"/>
                <w:szCs w:val="18"/>
              </w:rPr>
              <w:t>-</w:t>
            </w:r>
          </w:p>
        </w:tc>
        <w:tc>
          <w:tcPr>
            <w:tcW w:w="1440" w:type="dxa"/>
            <w:tcBorders>
              <w:top w:val="nil"/>
              <w:left w:val="nil"/>
              <w:bottom w:val="nil"/>
              <w:right w:val="nil"/>
            </w:tcBorders>
          </w:tcPr>
          <w:p w14:paraId="48DA7148" w14:textId="03E599CA" w:rsidR="00C23AC2" w:rsidRPr="00CE0402" w:rsidRDefault="00C23AC2" w:rsidP="00C23AC2">
            <w:pPr>
              <w:ind w:left="-40" w:right="-72"/>
              <w:jc w:val="right"/>
              <w:rPr>
                <w:rFonts w:eastAsia="Arial Unicode MS" w:cs="Arial"/>
                <w:color w:val="000000"/>
                <w:sz w:val="18"/>
                <w:szCs w:val="18"/>
                <w:lang w:val="en-GB"/>
              </w:rPr>
            </w:pPr>
            <w:r w:rsidRPr="00CE0402">
              <w:rPr>
                <w:rFonts w:cs="Arial"/>
                <w:sz w:val="18"/>
                <w:szCs w:val="18"/>
              </w:rPr>
              <w:t>-</w:t>
            </w:r>
          </w:p>
        </w:tc>
      </w:tr>
      <w:tr w:rsidR="00225C44" w:rsidRPr="00CE0402" w14:paraId="3D44BC74" w14:textId="77777777" w:rsidTr="00144EB6">
        <w:tc>
          <w:tcPr>
            <w:tcW w:w="3686" w:type="dxa"/>
            <w:tcBorders>
              <w:top w:val="nil"/>
              <w:left w:val="nil"/>
              <w:bottom w:val="nil"/>
              <w:right w:val="nil"/>
            </w:tcBorders>
          </w:tcPr>
          <w:p w14:paraId="7C4A91AC" w14:textId="77777777" w:rsidR="00225C44" w:rsidRPr="00CE0402" w:rsidRDefault="00225C44" w:rsidP="00225C44">
            <w:pPr>
              <w:ind w:left="-101"/>
              <w:rPr>
                <w:rFonts w:eastAsia="Arial Unicode MS" w:cs="Arial"/>
                <w:color w:val="000000"/>
                <w:sz w:val="12"/>
                <w:szCs w:val="12"/>
              </w:rPr>
            </w:pPr>
          </w:p>
        </w:tc>
        <w:tc>
          <w:tcPr>
            <w:tcW w:w="1440" w:type="dxa"/>
            <w:tcBorders>
              <w:top w:val="single" w:sz="4" w:space="0" w:color="auto"/>
              <w:left w:val="nil"/>
              <w:bottom w:val="nil"/>
              <w:right w:val="nil"/>
            </w:tcBorders>
          </w:tcPr>
          <w:p w14:paraId="53C368E5"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tcPr>
          <w:p w14:paraId="0A9C0B50"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tcPr>
          <w:p w14:paraId="1F6AA1AE"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tcPr>
          <w:p w14:paraId="58C94ABB" w14:textId="77777777" w:rsidR="00225C44" w:rsidRPr="00CE0402" w:rsidRDefault="00225C44" w:rsidP="00225C44">
            <w:pPr>
              <w:ind w:left="-40" w:right="-72"/>
              <w:jc w:val="right"/>
              <w:rPr>
                <w:rFonts w:eastAsia="Arial Unicode MS" w:cs="Arial"/>
                <w:color w:val="000000"/>
                <w:sz w:val="18"/>
                <w:szCs w:val="18"/>
                <w:lang w:val="en-GB"/>
              </w:rPr>
            </w:pPr>
          </w:p>
        </w:tc>
      </w:tr>
      <w:tr w:rsidR="00675348" w:rsidRPr="00CE0402" w14:paraId="5617899D" w14:textId="77777777" w:rsidTr="00144EB6">
        <w:tc>
          <w:tcPr>
            <w:tcW w:w="3686" w:type="dxa"/>
            <w:tcBorders>
              <w:top w:val="nil"/>
              <w:left w:val="nil"/>
              <w:bottom w:val="nil"/>
              <w:right w:val="nil"/>
            </w:tcBorders>
          </w:tcPr>
          <w:p w14:paraId="10FE83C9" w14:textId="77777777" w:rsidR="00675348" w:rsidRPr="00CE0402" w:rsidRDefault="00675348" w:rsidP="00675348">
            <w:pPr>
              <w:ind w:left="-101"/>
              <w:rPr>
                <w:rFonts w:eastAsia="Arial Unicode MS" w:cs="Arial"/>
                <w:color w:val="000000"/>
                <w:sz w:val="18"/>
                <w:szCs w:val="18"/>
                <w:cs/>
              </w:rPr>
            </w:pPr>
          </w:p>
        </w:tc>
        <w:tc>
          <w:tcPr>
            <w:tcW w:w="1440" w:type="dxa"/>
            <w:tcBorders>
              <w:top w:val="nil"/>
              <w:left w:val="nil"/>
              <w:bottom w:val="single" w:sz="4" w:space="0" w:color="auto"/>
              <w:right w:val="nil"/>
            </w:tcBorders>
          </w:tcPr>
          <w:p w14:paraId="0F12811A" w14:textId="6EE4C751" w:rsidR="00675348" w:rsidRPr="00CE0402" w:rsidRDefault="00675348" w:rsidP="00675348">
            <w:pPr>
              <w:ind w:left="-40" w:right="-72"/>
              <w:jc w:val="right"/>
              <w:rPr>
                <w:rFonts w:eastAsia="Arial Unicode MS" w:cs="Arial"/>
                <w:color w:val="000000"/>
                <w:sz w:val="18"/>
                <w:szCs w:val="18"/>
                <w:lang w:val="en-GB"/>
              </w:rPr>
            </w:pPr>
            <w:r w:rsidRPr="00CE0402">
              <w:rPr>
                <w:rFonts w:cs="Arial"/>
                <w:sz w:val="18"/>
                <w:szCs w:val="18"/>
              </w:rPr>
              <w:t xml:space="preserve"> 164,695 </w:t>
            </w:r>
          </w:p>
        </w:tc>
        <w:tc>
          <w:tcPr>
            <w:tcW w:w="1440" w:type="dxa"/>
            <w:tcBorders>
              <w:top w:val="nil"/>
              <w:left w:val="nil"/>
              <w:bottom w:val="single" w:sz="4" w:space="0" w:color="auto"/>
              <w:right w:val="nil"/>
            </w:tcBorders>
          </w:tcPr>
          <w:p w14:paraId="53EF7612" w14:textId="1D3DE81B" w:rsidR="00675348" w:rsidRPr="00CE0402" w:rsidRDefault="00675348" w:rsidP="00675348">
            <w:pPr>
              <w:ind w:left="-40" w:right="-72"/>
              <w:jc w:val="right"/>
              <w:rPr>
                <w:rFonts w:eastAsia="Arial Unicode MS" w:cs="Arial"/>
                <w:color w:val="000000"/>
                <w:sz w:val="18"/>
                <w:szCs w:val="18"/>
                <w:lang w:val="en-GB"/>
              </w:rPr>
            </w:pPr>
            <w:r w:rsidRPr="00CE0402">
              <w:rPr>
                <w:rFonts w:cs="Arial"/>
                <w:sz w:val="18"/>
                <w:szCs w:val="18"/>
              </w:rPr>
              <w:t xml:space="preserve"> 228,547 </w:t>
            </w:r>
          </w:p>
        </w:tc>
        <w:tc>
          <w:tcPr>
            <w:tcW w:w="1440" w:type="dxa"/>
            <w:tcBorders>
              <w:top w:val="nil"/>
              <w:left w:val="nil"/>
              <w:bottom w:val="single" w:sz="4" w:space="0" w:color="auto"/>
              <w:right w:val="nil"/>
            </w:tcBorders>
          </w:tcPr>
          <w:p w14:paraId="24917026" w14:textId="6AFE1B4A" w:rsidR="00675348" w:rsidRPr="00CE0402" w:rsidRDefault="00675348" w:rsidP="00675348">
            <w:pPr>
              <w:ind w:left="-40" w:right="-72"/>
              <w:jc w:val="right"/>
              <w:rPr>
                <w:rFonts w:eastAsia="Arial Unicode MS" w:cs="Arial"/>
                <w:color w:val="000000"/>
                <w:sz w:val="18"/>
                <w:szCs w:val="18"/>
                <w:lang w:val="en-GB"/>
              </w:rPr>
            </w:pPr>
            <w:r w:rsidRPr="00CE0402">
              <w:rPr>
                <w:rFonts w:cs="Arial"/>
                <w:sz w:val="18"/>
                <w:szCs w:val="18"/>
              </w:rPr>
              <w:t>36,387</w:t>
            </w:r>
          </w:p>
        </w:tc>
        <w:tc>
          <w:tcPr>
            <w:tcW w:w="1440" w:type="dxa"/>
            <w:tcBorders>
              <w:top w:val="nil"/>
              <w:left w:val="nil"/>
              <w:bottom w:val="single" w:sz="4" w:space="0" w:color="auto"/>
              <w:right w:val="nil"/>
            </w:tcBorders>
          </w:tcPr>
          <w:p w14:paraId="7A8832F3" w14:textId="42909B13" w:rsidR="00675348" w:rsidRPr="00CE0402" w:rsidRDefault="00675348" w:rsidP="00675348">
            <w:pPr>
              <w:ind w:left="-40" w:right="-72"/>
              <w:jc w:val="right"/>
              <w:rPr>
                <w:rFonts w:eastAsia="Arial Unicode MS" w:cs="Arial"/>
                <w:color w:val="000000"/>
                <w:sz w:val="18"/>
                <w:szCs w:val="18"/>
                <w:lang w:val="en-GB"/>
              </w:rPr>
            </w:pPr>
            <w:r w:rsidRPr="00CE0402">
              <w:rPr>
                <w:rFonts w:cs="Arial"/>
                <w:sz w:val="18"/>
                <w:szCs w:val="18"/>
              </w:rPr>
              <w:t xml:space="preserve"> 116,978 </w:t>
            </w:r>
          </w:p>
        </w:tc>
      </w:tr>
      <w:tr w:rsidR="00225C44" w:rsidRPr="00CE0402" w14:paraId="1607D6BC" w14:textId="77777777" w:rsidTr="00144EB6">
        <w:tc>
          <w:tcPr>
            <w:tcW w:w="3686" w:type="dxa"/>
            <w:tcBorders>
              <w:top w:val="nil"/>
              <w:left w:val="nil"/>
              <w:bottom w:val="nil"/>
              <w:right w:val="nil"/>
            </w:tcBorders>
          </w:tcPr>
          <w:p w14:paraId="60DCE23F" w14:textId="77777777" w:rsidR="00225C44" w:rsidRPr="00CE0402" w:rsidRDefault="00225C44" w:rsidP="00225C44">
            <w:pPr>
              <w:ind w:left="-101"/>
              <w:rPr>
                <w:rFonts w:eastAsia="Arial Unicode MS" w:cs="Arial"/>
                <w:color w:val="000000"/>
                <w:sz w:val="12"/>
                <w:szCs w:val="12"/>
                <w:cs/>
              </w:rPr>
            </w:pPr>
          </w:p>
        </w:tc>
        <w:tc>
          <w:tcPr>
            <w:tcW w:w="1440" w:type="dxa"/>
            <w:tcBorders>
              <w:top w:val="single" w:sz="4" w:space="0" w:color="auto"/>
              <w:left w:val="nil"/>
              <w:bottom w:val="nil"/>
              <w:right w:val="nil"/>
            </w:tcBorders>
          </w:tcPr>
          <w:p w14:paraId="14E063FB"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tcPr>
          <w:p w14:paraId="7F684688"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tcPr>
          <w:p w14:paraId="5E66D201"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tcPr>
          <w:p w14:paraId="29936148" w14:textId="77777777" w:rsidR="00225C44" w:rsidRPr="00CE0402" w:rsidRDefault="00225C44" w:rsidP="00225C44">
            <w:pPr>
              <w:ind w:left="-40" w:right="-72"/>
              <w:jc w:val="right"/>
              <w:rPr>
                <w:rFonts w:eastAsia="Arial Unicode MS" w:cs="Arial"/>
                <w:color w:val="000000"/>
                <w:sz w:val="18"/>
                <w:szCs w:val="18"/>
                <w:lang w:val="en-GB"/>
              </w:rPr>
            </w:pPr>
          </w:p>
        </w:tc>
      </w:tr>
      <w:tr w:rsidR="00225C44" w:rsidRPr="00CE0402" w14:paraId="5B134AC6" w14:textId="77777777" w:rsidTr="00144EB6">
        <w:tc>
          <w:tcPr>
            <w:tcW w:w="3686" w:type="dxa"/>
            <w:tcBorders>
              <w:top w:val="nil"/>
              <w:left w:val="nil"/>
              <w:bottom w:val="nil"/>
              <w:right w:val="nil"/>
            </w:tcBorders>
          </w:tcPr>
          <w:p w14:paraId="50D728E5" w14:textId="72D2E712" w:rsidR="00225C44" w:rsidRPr="00CE0402" w:rsidRDefault="00225C44" w:rsidP="00225C44">
            <w:pPr>
              <w:ind w:left="-101"/>
              <w:rPr>
                <w:rFonts w:eastAsia="Arial Unicode MS" w:cs="Arial"/>
                <w:b/>
                <w:bCs/>
                <w:color w:val="000000"/>
                <w:sz w:val="18"/>
                <w:szCs w:val="18"/>
                <w:cs/>
              </w:rPr>
            </w:pPr>
            <w:r w:rsidRPr="00CE0402">
              <w:rPr>
                <w:rFonts w:eastAsia="Arial Unicode MS" w:cs="Arial"/>
                <w:color w:val="000000"/>
                <w:sz w:val="18"/>
                <w:szCs w:val="18"/>
              </w:rPr>
              <w:t>Interest and finance cost of</w:t>
            </w:r>
          </w:p>
        </w:tc>
        <w:tc>
          <w:tcPr>
            <w:tcW w:w="1440" w:type="dxa"/>
            <w:tcBorders>
              <w:top w:val="nil"/>
              <w:left w:val="nil"/>
              <w:bottom w:val="nil"/>
              <w:right w:val="nil"/>
            </w:tcBorders>
          </w:tcPr>
          <w:p w14:paraId="6948B593" w14:textId="5B1E50DC"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nil"/>
              <w:left w:val="nil"/>
              <w:bottom w:val="nil"/>
              <w:right w:val="nil"/>
            </w:tcBorders>
          </w:tcPr>
          <w:p w14:paraId="256AC72F" w14:textId="706483B9"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nil"/>
              <w:left w:val="nil"/>
              <w:bottom w:val="nil"/>
              <w:right w:val="nil"/>
            </w:tcBorders>
          </w:tcPr>
          <w:p w14:paraId="0C681671" w14:textId="6CBED7AA"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nil"/>
              <w:left w:val="nil"/>
              <w:bottom w:val="nil"/>
              <w:right w:val="nil"/>
            </w:tcBorders>
          </w:tcPr>
          <w:p w14:paraId="1031A1A7" w14:textId="0BF90EF0" w:rsidR="00225C44" w:rsidRPr="00CE0402" w:rsidRDefault="00225C44" w:rsidP="00225C44">
            <w:pPr>
              <w:ind w:left="-40" w:right="-72"/>
              <w:jc w:val="right"/>
              <w:rPr>
                <w:rFonts w:eastAsia="Arial Unicode MS" w:cs="Arial"/>
                <w:color w:val="000000"/>
                <w:sz w:val="18"/>
                <w:szCs w:val="18"/>
                <w:lang w:val="en-GB"/>
              </w:rPr>
            </w:pPr>
          </w:p>
        </w:tc>
      </w:tr>
      <w:tr w:rsidR="003F7A98" w:rsidRPr="00CE0402" w14:paraId="46F72354" w14:textId="77777777" w:rsidTr="00591088">
        <w:tc>
          <w:tcPr>
            <w:tcW w:w="3686" w:type="dxa"/>
            <w:tcBorders>
              <w:top w:val="nil"/>
              <w:left w:val="nil"/>
              <w:bottom w:val="nil"/>
              <w:right w:val="nil"/>
            </w:tcBorders>
          </w:tcPr>
          <w:p w14:paraId="0E28763C" w14:textId="3AFFC2FA" w:rsidR="003F7A98" w:rsidRPr="00CE0402" w:rsidRDefault="003F7A98" w:rsidP="003F7A98">
            <w:pPr>
              <w:ind w:left="-101"/>
              <w:rPr>
                <w:rFonts w:eastAsia="Arial Unicode MS" w:cs="Arial"/>
                <w:color w:val="000000"/>
                <w:sz w:val="18"/>
                <w:szCs w:val="18"/>
              </w:rPr>
            </w:pPr>
            <w:r w:rsidRPr="00CE0402">
              <w:rPr>
                <w:rFonts w:eastAsia="Arial Unicode MS" w:cs="Arial"/>
                <w:color w:val="000000"/>
                <w:sz w:val="18"/>
                <w:szCs w:val="18"/>
              </w:rPr>
              <w:t xml:space="preserve">   discontinued operations</w:t>
            </w:r>
          </w:p>
        </w:tc>
        <w:tc>
          <w:tcPr>
            <w:tcW w:w="1440" w:type="dxa"/>
            <w:tcBorders>
              <w:top w:val="nil"/>
              <w:left w:val="nil"/>
              <w:bottom w:val="single" w:sz="4" w:space="0" w:color="auto"/>
              <w:right w:val="nil"/>
            </w:tcBorders>
          </w:tcPr>
          <w:p w14:paraId="414C8947" w14:textId="660A0924" w:rsidR="003F7A98" w:rsidRPr="00CE0402" w:rsidRDefault="003F7A98" w:rsidP="003F7A98">
            <w:pPr>
              <w:ind w:left="-40" w:right="-72"/>
              <w:jc w:val="right"/>
              <w:rPr>
                <w:rFonts w:cs="Arial"/>
                <w:sz w:val="18"/>
                <w:szCs w:val="18"/>
              </w:rPr>
            </w:pPr>
            <w:r w:rsidRPr="00CE0402">
              <w:rPr>
                <w:rFonts w:cs="Arial"/>
                <w:sz w:val="18"/>
                <w:szCs w:val="18"/>
              </w:rPr>
              <w:t>-</w:t>
            </w:r>
          </w:p>
        </w:tc>
        <w:tc>
          <w:tcPr>
            <w:tcW w:w="1440" w:type="dxa"/>
            <w:tcBorders>
              <w:top w:val="nil"/>
              <w:left w:val="nil"/>
              <w:bottom w:val="single" w:sz="4" w:space="0" w:color="auto"/>
              <w:right w:val="nil"/>
            </w:tcBorders>
          </w:tcPr>
          <w:p w14:paraId="303B4C73" w14:textId="680E2C0D" w:rsidR="003F7A98" w:rsidRPr="00CE0402" w:rsidRDefault="003F7A98" w:rsidP="003F7A98">
            <w:pPr>
              <w:ind w:left="-40" w:right="-72"/>
              <w:jc w:val="right"/>
              <w:rPr>
                <w:rFonts w:cs="Arial"/>
                <w:sz w:val="18"/>
                <w:szCs w:val="18"/>
              </w:rPr>
            </w:pPr>
            <w:r w:rsidRPr="00CE0402">
              <w:rPr>
                <w:rFonts w:cs="Arial"/>
                <w:sz w:val="18"/>
                <w:szCs w:val="18"/>
              </w:rPr>
              <w:t>(21,338)</w:t>
            </w:r>
          </w:p>
        </w:tc>
        <w:tc>
          <w:tcPr>
            <w:tcW w:w="1440" w:type="dxa"/>
            <w:tcBorders>
              <w:top w:val="nil"/>
              <w:left w:val="nil"/>
              <w:bottom w:val="single" w:sz="4" w:space="0" w:color="auto"/>
              <w:right w:val="nil"/>
            </w:tcBorders>
          </w:tcPr>
          <w:p w14:paraId="6DF0A194" w14:textId="02BCE770" w:rsidR="003F7A98" w:rsidRPr="00CE0402" w:rsidRDefault="003F7A98" w:rsidP="003F7A98">
            <w:pPr>
              <w:ind w:left="-40" w:right="-72"/>
              <w:jc w:val="right"/>
              <w:rPr>
                <w:rFonts w:cs="Arial"/>
                <w:sz w:val="18"/>
                <w:szCs w:val="18"/>
              </w:rPr>
            </w:pPr>
            <w:r w:rsidRPr="00CE0402">
              <w:rPr>
                <w:rFonts w:cs="Arial"/>
                <w:sz w:val="18"/>
                <w:szCs w:val="18"/>
              </w:rPr>
              <w:t>-</w:t>
            </w:r>
          </w:p>
        </w:tc>
        <w:tc>
          <w:tcPr>
            <w:tcW w:w="1440" w:type="dxa"/>
            <w:tcBorders>
              <w:top w:val="nil"/>
              <w:left w:val="nil"/>
              <w:bottom w:val="single" w:sz="4" w:space="0" w:color="auto"/>
              <w:right w:val="nil"/>
            </w:tcBorders>
          </w:tcPr>
          <w:p w14:paraId="4373A7BF" w14:textId="48E2C0E4" w:rsidR="003F7A98" w:rsidRPr="00CE0402" w:rsidRDefault="003F7A98" w:rsidP="003F7A98">
            <w:pPr>
              <w:ind w:left="-40" w:right="-72"/>
              <w:jc w:val="right"/>
              <w:rPr>
                <w:rFonts w:cs="Arial"/>
                <w:sz w:val="18"/>
                <w:szCs w:val="18"/>
              </w:rPr>
            </w:pPr>
            <w:r w:rsidRPr="00CE0402">
              <w:rPr>
                <w:rFonts w:cs="Arial"/>
                <w:sz w:val="18"/>
                <w:szCs w:val="18"/>
              </w:rPr>
              <w:t>-</w:t>
            </w:r>
          </w:p>
        </w:tc>
      </w:tr>
      <w:tr w:rsidR="00225C44" w:rsidRPr="00CE0402" w14:paraId="1F061BB1" w14:textId="77777777" w:rsidTr="00052CCA">
        <w:tc>
          <w:tcPr>
            <w:tcW w:w="3686" w:type="dxa"/>
            <w:tcBorders>
              <w:top w:val="nil"/>
              <w:left w:val="nil"/>
              <w:bottom w:val="nil"/>
              <w:right w:val="nil"/>
            </w:tcBorders>
          </w:tcPr>
          <w:p w14:paraId="3A0AC019" w14:textId="77777777" w:rsidR="00225C44" w:rsidRPr="00CE0402" w:rsidRDefault="00225C44" w:rsidP="00225C44">
            <w:pPr>
              <w:ind w:left="-101"/>
              <w:rPr>
                <w:rFonts w:eastAsia="Arial Unicode MS" w:cs="Arial"/>
                <w:color w:val="000000"/>
                <w:sz w:val="12"/>
                <w:szCs w:val="12"/>
              </w:rPr>
            </w:pPr>
          </w:p>
        </w:tc>
        <w:tc>
          <w:tcPr>
            <w:tcW w:w="1440" w:type="dxa"/>
            <w:tcBorders>
              <w:top w:val="single" w:sz="4" w:space="0" w:color="auto"/>
              <w:left w:val="nil"/>
              <w:bottom w:val="nil"/>
              <w:right w:val="nil"/>
            </w:tcBorders>
          </w:tcPr>
          <w:p w14:paraId="49784B95"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tcPr>
          <w:p w14:paraId="26F87E6E"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vAlign w:val="bottom"/>
          </w:tcPr>
          <w:p w14:paraId="2616F9A2" w14:textId="77777777" w:rsidR="00225C44" w:rsidRPr="00CE0402" w:rsidRDefault="00225C44" w:rsidP="00225C44">
            <w:pPr>
              <w:ind w:left="-40" w:right="-72"/>
              <w:jc w:val="right"/>
              <w:rPr>
                <w:rFonts w:eastAsia="Arial Unicode MS" w:cs="Arial"/>
                <w:color w:val="000000"/>
                <w:sz w:val="18"/>
                <w:szCs w:val="18"/>
                <w:lang w:val="en-GB"/>
              </w:rPr>
            </w:pPr>
          </w:p>
        </w:tc>
        <w:tc>
          <w:tcPr>
            <w:tcW w:w="1440" w:type="dxa"/>
            <w:tcBorders>
              <w:top w:val="single" w:sz="4" w:space="0" w:color="auto"/>
              <w:left w:val="nil"/>
              <w:bottom w:val="nil"/>
              <w:right w:val="nil"/>
            </w:tcBorders>
            <w:vAlign w:val="bottom"/>
          </w:tcPr>
          <w:p w14:paraId="5A73941E" w14:textId="77777777" w:rsidR="00225C44" w:rsidRPr="00CE0402" w:rsidRDefault="00225C44" w:rsidP="00225C44">
            <w:pPr>
              <w:ind w:left="-40" w:right="-72"/>
              <w:jc w:val="right"/>
              <w:rPr>
                <w:rFonts w:eastAsia="Arial Unicode MS" w:cs="Arial"/>
                <w:color w:val="000000"/>
                <w:sz w:val="18"/>
                <w:szCs w:val="18"/>
                <w:lang w:val="en-GB"/>
              </w:rPr>
            </w:pPr>
          </w:p>
        </w:tc>
      </w:tr>
      <w:tr w:rsidR="001E4C8D" w:rsidRPr="00CE0402" w14:paraId="5E46544D" w14:textId="77777777" w:rsidTr="008E4FD3">
        <w:tc>
          <w:tcPr>
            <w:tcW w:w="3686" w:type="dxa"/>
            <w:tcBorders>
              <w:top w:val="nil"/>
              <w:left w:val="nil"/>
              <w:bottom w:val="nil"/>
              <w:right w:val="nil"/>
            </w:tcBorders>
          </w:tcPr>
          <w:p w14:paraId="146603AA" w14:textId="77777777" w:rsidR="001E4C8D" w:rsidRPr="00CE0402" w:rsidRDefault="001E4C8D" w:rsidP="001E4C8D">
            <w:pPr>
              <w:ind w:left="-101"/>
              <w:rPr>
                <w:rFonts w:eastAsia="Arial Unicode MS" w:cs="Arial"/>
                <w:color w:val="000000"/>
                <w:sz w:val="18"/>
                <w:szCs w:val="18"/>
              </w:rPr>
            </w:pPr>
          </w:p>
        </w:tc>
        <w:tc>
          <w:tcPr>
            <w:tcW w:w="1440" w:type="dxa"/>
            <w:tcBorders>
              <w:top w:val="nil"/>
              <w:left w:val="nil"/>
              <w:bottom w:val="single" w:sz="4" w:space="0" w:color="auto"/>
              <w:right w:val="nil"/>
            </w:tcBorders>
          </w:tcPr>
          <w:p w14:paraId="28A742BD" w14:textId="0611BD2C" w:rsidR="001E4C8D" w:rsidRPr="00CE0402" w:rsidRDefault="001E4C8D" w:rsidP="001E4C8D">
            <w:pPr>
              <w:ind w:left="-40" w:right="-72"/>
              <w:jc w:val="right"/>
              <w:rPr>
                <w:rFonts w:eastAsia="Arial Unicode MS" w:cs="Arial"/>
                <w:color w:val="000000"/>
                <w:sz w:val="18"/>
                <w:szCs w:val="18"/>
                <w:lang w:val="en-GB"/>
              </w:rPr>
            </w:pPr>
            <w:r w:rsidRPr="00CE0402">
              <w:rPr>
                <w:rFonts w:cs="Arial"/>
                <w:sz w:val="18"/>
                <w:szCs w:val="18"/>
              </w:rPr>
              <w:t xml:space="preserve"> 164,695 </w:t>
            </w:r>
          </w:p>
        </w:tc>
        <w:tc>
          <w:tcPr>
            <w:tcW w:w="1440" w:type="dxa"/>
            <w:tcBorders>
              <w:top w:val="nil"/>
              <w:left w:val="nil"/>
              <w:bottom w:val="single" w:sz="4" w:space="0" w:color="auto"/>
              <w:right w:val="nil"/>
            </w:tcBorders>
          </w:tcPr>
          <w:p w14:paraId="33B8060E" w14:textId="2D8846BD" w:rsidR="001E4C8D" w:rsidRPr="00CE0402" w:rsidRDefault="001E4C8D" w:rsidP="001E4C8D">
            <w:pPr>
              <w:ind w:left="-40" w:right="-72"/>
              <w:jc w:val="right"/>
              <w:rPr>
                <w:rFonts w:eastAsia="Arial Unicode MS" w:cs="Arial"/>
                <w:color w:val="000000"/>
                <w:sz w:val="18"/>
                <w:szCs w:val="18"/>
                <w:lang w:val="en-GB"/>
              </w:rPr>
            </w:pPr>
            <w:r w:rsidRPr="00CE0402">
              <w:rPr>
                <w:rFonts w:cs="Arial"/>
                <w:sz w:val="18"/>
                <w:szCs w:val="18"/>
              </w:rPr>
              <w:t xml:space="preserve"> 207,209 </w:t>
            </w:r>
          </w:p>
        </w:tc>
        <w:tc>
          <w:tcPr>
            <w:tcW w:w="1440" w:type="dxa"/>
            <w:tcBorders>
              <w:top w:val="nil"/>
              <w:left w:val="nil"/>
              <w:bottom w:val="single" w:sz="4" w:space="0" w:color="auto"/>
              <w:right w:val="nil"/>
            </w:tcBorders>
          </w:tcPr>
          <w:p w14:paraId="35CD262C" w14:textId="600E9374" w:rsidR="001E4C8D" w:rsidRPr="00CE0402" w:rsidRDefault="001E4C8D" w:rsidP="001E4C8D">
            <w:pPr>
              <w:ind w:left="-40" w:right="-72"/>
              <w:jc w:val="right"/>
              <w:rPr>
                <w:rFonts w:eastAsia="Arial Unicode MS" w:cs="Arial"/>
                <w:color w:val="000000"/>
                <w:sz w:val="18"/>
                <w:szCs w:val="18"/>
                <w:lang w:val="en-GB"/>
              </w:rPr>
            </w:pPr>
            <w:r w:rsidRPr="00CE0402">
              <w:rPr>
                <w:rFonts w:cs="Arial"/>
                <w:sz w:val="18"/>
                <w:szCs w:val="18"/>
              </w:rPr>
              <w:t xml:space="preserve"> 36,387 </w:t>
            </w:r>
          </w:p>
        </w:tc>
        <w:tc>
          <w:tcPr>
            <w:tcW w:w="1440" w:type="dxa"/>
            <w:tcBorders>
              <w:top w:val="nil"/>
              <w:left w:val="nil"/>
              <w:bottom w:val="single" w:sz="4" w:space="0" w:color="auto"/>
              <w:right w:val="nil"/>
            </w:tcBorders>
          </w:tcPr>
          <w:p w14:paraId="1A3E2CB8" w14:textId="510179A7" w:rsidR="001E4C8D" w:rsidRPr="00CE0402" w:rsidRDefault="001E4C8D" w:rsidP="001E4C8D">
            <w:pPr>
              <w:ind w:left="-40" w:right="-72"/>
              <w:jc w:val="right"/>
              <w:rPr>
                <w:rFonts w:eastAsia="Arial Unicode MS" w:cs="Arial"/>
                <w:color w:val="000000"/>
                <w:sz w:val="18"/>
                <w:szCs w:val="18"/>
                <w:lang w:val="en-GB"/>
              </w:rPr>
            </w:pPr>
            <w:r w:rsidRPr="00CE0402">
              <w:rPr>
                <w:rFonts w:cs="Arial"/>
                <w:sz w:val="18"/>
                <w:szCs w:val="18"/>
              </w:rPr>
              <w:t xml:space="preserve"> 116,978 </w:t>
            </w:r>
          </w:p>
        </w:tc>
      </w:tr>
    </w:tbl>
    <w:p w14:paraId="771614C0" w14:textId="0BB38F54" w:rsidR="00B444EA" w:rsidRPr="00CE0402" w:rsidRDefault="00B444EA" w:rsidP="0041128C">
      <w:pPr>
        <w:tabs>
          <w:tab w:val="left" w:pos="375"/>
          <w:tab w:val="left" w:pos="960"/>
        </w:tabs>
        <w:jc w:val="thaiDistribute"/>
        <w:rPr>
          <w:rFonts w:cs="Arial"/>
          <w:b/>
          <w:bCs/>
          <w:color w:val="000000"/>
          <w:sz w:val="18"/>
          <w:szCs w:val="18"/>
          <w:lang w:val="en-GB"/>
        </w:rPr>
      </w:pPr>
    </w:p>
    <w:p w14:paraId="28488F8D" w14:textId="5114635A" w:rsidR="00DE2F40" w:rsidRPr="00CE0402" w:rsidRDefault="00DE2F40" w:rsidP="00DE2F40">
      <w:pPr>
        <w:rPr>
          <w:rFonts w:cs="Arial"/>
          <w:sz w:val="18"/>
          <w:szCs w:val="18"/>
          <w:lang w:val="en-GB"/>
        </w:rPr>
      </w:pPr>
    </w:p>
    <w:tbl>
      <w:tblPr>
        <w:tblW w:w="0" w:type="auto"/>
        <w:tblInd w:w="108" w:type="dxa"/>
        <w:tblLook w:val="04A0" w:firstRow="1" w:lastRow="0" w:firstColumn="1" w:lastColumn="0" w:noHBand="0" w:noVBand="1"/>
      </w:tblPr>
      <w:tblGrid>
        <w:gridCol w:w="9461"/>
      </w:tblGrid>
      <w:tr w:rsidR="0058169C" w:rsidRPr="00CE0402" w14:paraId="00B0A805" w14:textId="77777777" w:rsidTr="00937039">
        <w:trPr>
          <w:trHeight w:val="386"/>
        </w:trPr>
        <w:tc>
          <w:tcPr>
            <w:tcW w:w="9461" w:type="dxa"/>
            <w:vAlign w:val="center"/>
          </w:tcPr>
          <w:p w14:paraId="1457A063" w14:textId="7832211A" w:rsidR="0058169C" w:rsidRPr="00CE0402" w:rsidRDefault="00946DD7" w:rsidP="0041128C">
            <w:pPr>
              <w:tabs>
                <w:tab w:val="left" w:pos="432"/>
                <w:tab w:val="left" w:pos="526"/>
              </w:tabs>
              <w:ind w:left="-105"/>
              <w:rPr>
                <w:rFonts w:eastAsia="Arial Unicode MS" w:cs="Arial"/>
                <w:b/>
                <w:bCs/>
                <w:color w:val="000000"/>
                <w:sz w:val="18"/>
                <w:szCs w:val="18"/>
                <w:cs/>
                <w:lang w:val="en-GB"/>
              </w:rPr>
            </w:pPr>
            <w:bookmarkStart w:id="53" w:name="_Hlk32261110"/>
            <w:r w:rsidRPr="00CE0402">
              <w:rPr>
                <w:rFonts w:eastAsia="Arial Unicode MS" w:cs="Arial"/>
                <w:b/>
                <w:bCs/>
                <w:color w:val="000000"/>
                <w:sz w:val="18"/>
                <w:szCs w:val="18"/>
                <w:lang w:val="en-GB"/>
              </w:rPr>
              <w:t>29</w:t>
            </w:r>
            <w:r w:rsidR="0058169C" w:rsidRPr="00CE0402">
              <w:rPr>
                <w:rFonts w:eastAsia="Arial Unicode MS" w:cs="Arial"/>
                <w:b/>
                <w:bCs/>
                <w:color w:val="000000"/>
                <w:sz w:val="18"/>
                <w:szCs w:val="18"/>
                <w:lang w:val="en-GB"/>
              </w:rPr>
              <w:tab/>
              <w:t>Expense by nature</w:t>
            </w:r>
          </w:p>
        </w:tc>
      </w:tr>
      <w:bookmarkEnd w:id="53"/>
    </w:tbl>
    <w:p w14:paraId="142A882F" w14:textId="77777777" w:rsidR="0058169C" w:rsidRPr="00CE0402" w:rsidRDefault="0058169C" w:rsidP="0041128C">
      <w:pPr>
        <w:jc w:val="thaiDistribute"/>
        <w:rPr>
          <w:rFonts w:cs="Arial"/>
          <w:b/>
          <w:bCs/>
          <w:color w:val="000000"/>
          <w:sz w:val="18"/>
          <w:szCs w:val="18"/>
          <w:lang w:val="en-GB"/>
        </w:rPr>
      </w:pPr>
    </w:p>
    <w:tbl>
      <w:tblPr>
        <w:tblW w:w="9446" w:type="dxa"/>
        <w:tblInd w:w="126" w:type="dxa"/>
        <w:tblLayout w:type="fixed"/>
        <w:tblLook w:val="0000" w:firstRow="0" w:lastRow="0" w:firstColumn="0" w:lastColumn="0" w:noHBand="0" w:noVBand="0"/>
      </w:tblPr>
      <w:tblGrid>
        <w:gridCol w:w="3686"/>
        <w:gridCol w:w="1440"/>
        <w:gridCol w:w="1440"/>
        <w:gridCol w:w="1440"/>
        <w:gridCol w:w="1440"/>
      </w:tblGrid>
      <w:tr w:rsidR="0058169C" w:rsidRPr="00CE0402" w14:paraId="67256860" w14:textId="77777777" w:rsidTr="00076B17">
        <w:trPr>
          <w:cantSplit/>
        </w:trPr>
        <w:tc>
          <w:tcPr>
            <w:tcW w:w="3686" w:type="dxa"/>
            <w:vAlign w:val="bottom"/>
          </w:tcPr>
          <w:p w14:paraId="3EB727AD" w14:textId="77777777" w:rsidR="0058169C" w:rsidRPr="00CE0402" w:rsidRDefault="0058169C" w:rsidP="0041128C">
            <w:pPr>
              <w:pStyle w:val="Heading6"/>
              <w:ind w:left="-101"/>
              <w:rPr>
                <w:rFonts w:ascii="Arial" w:hAnsi="Arial" w:cs="Arial"/>
                <w:color w:val="000000"/>
                <w:sz w:val="18"/>
                <w:szCs w:val="18"/>
                <w:cs/>
                <w:lang w:val="en-GB" w:eastAsia="en-US"/>
              </w:rPr>
            </w:pPr>
          </w:p>
        </w:tc>
        <w:tc>
          <w:tcPr>
            <w:tcW w:w="2880" w:type="dxa"/>
            <w:gridSpan w:val="2"/>
            <w:tcBorders>
              <w:bottom w:val="single" w:sz="4" w:space="0" w:color="auto"/>
            </w:tcBorders>
            <w:vAlign w:val="bottom"/>
          </w:tcPr>
          <w:p w14:paraId="1379EA76"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47245B20" w14:textId="77777777" w:rsidR="0058169C" w:rsidRPr="00CE0402" w:rsidRDefault="0058169C" w:rsidP="0041128C">
            <w:pPr>
              <w:ind w:right="-72"/>
              <w:jc w:val="center"/>
              <w:rPr>
                <w:rFonts w:eastAsia="Arial Unicode M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58C8C58C" w14:textId="77777777" w:rsidR="0058169C" w:rsidRPr="00CE0402" w:rsidRDefault="0058169C"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294F6D6B" w14:textId="77777777" w:rsidR="0058169C" w:rsidRPr="00CE0402" w:rsidRDefault="0058169C"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2B79EB" w:rsidRPr="00CE0402" w14:paraId="284DEAD5" w14:textId="77777777" w:rsidTr="00B06370">
        <w:trPr>
          <w:cantSplit/>
        </w:trPr>
        <w:tc>
          <w:tcPr>
            <w:tcW w:w="3686" w:type="dxa"/>
            <w:vAlign w:val="bottom"/>
          </w:tcPr>
          <w:p w14:paraId="21222828" w14:textId="77777777" w:rsidR="002B79EB" w:rsidRPr="00CE0402" w:rsidRDefault="002B79EB" w:rsidP="002B79EB">
            <w:pPr>
              <w:pStyle w:val="Heading6"/>
              <w:tabs>
                <w:tab w:val="left" w:pos="3582"/>
              </w:tabs>
              <w:ind w:left="-101"/>
              <w:rPr>
                <w:rFonts w:ascii="Arial" w:hAnsi="Arial" w:cs="Arial"/>
                <w:color w:val="000000"/>
                <w:sz w:val="18"/>
                <w:szCs w:val="18"/>
                <w:cs/>
                <w:lang w:val="en-GB" w:eastAsia="en-US"/>
              </w:rPr>
            </w:pPr>
          </w:p>
        </w:tc>
        <w:tc>
          <w:tcPr>
            <w:tcW w:w="1440" w:type="dxa"/>
            <w:tcBorders>
              <w:bottom w:val="single" w:sz="4" w:space="0" w:color="auto"/>
            </w:tcBorders>
            <w:vAlign w:val="bottom"/>
          </w:tcPr>
          <w:p w14:paraId="494CE68F"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4EA801D7" w14:textId="2635CD66"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49D736B9"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368DB6A3" w14:textId="605B21E9"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21085D62"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3C64372D" w14:textId="58F347E0"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4B446203"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48B379A1" w14:textId="1970F338"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5BAD7E0D" w14:textId="77777777" w:rsidTr="00B06370">
        <w:trPr>
          <w:cantSplit/>
        </w:trPr>
        <w:tc>
          <w:tcPr>
            <w:tcW w:w="3686" w:type="dxa"/>
            <w:vAlign w:val="bottom"/>
          </w:tcPr>
          <w:p w14:paraId="5036C2F2" w14:textId="77777777" w:rsidR="0058169C" w:rsidRPr="00CE0402" w:rsidRDefault="0058169C" w:rsidP="0041128C">
            <w:pPr>
              <w:pStyle w:val="Heading6"/>
              <w:ind w:left="-101"/>
              <w:rPr>
                <w:rFonts w:ascii="Arial" w:hAnsi="Arial" w:cs="Arial"/>
                <w:color w:val="000000"/>
                <w:sz w:val="18"/>
                <w:szCs w:val="18"/>
                <w:cs/>
                <w:lang w:val="en-US" w:eastAsia="en-US"/>
              </w:rPr>
            </w:pPr>
          </w:p>
        </w:tc>
        <w:tc>
          <w:tcPr>
            <w:tcW w:w="1440" w:type="dxa"/>
            <w:tcBorders>
              <w:top w:val="single" w:sz="4" w:space="0" w:color="auto"/>
            </w:tcBorders>
            <w:vAlign w:val="bottom"/>
          </w:tcPr>
          <w:p w14:paraId="5FE1A863" w14:textId="77777777" w:rsidR="0058169C" w:rsidRPr="00CE0402"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vAlign w:val="bottom"/>
          </w:tcPr>
          <w:p w14:paraId="6F05BC12" w14:textId="77777777" w:rsidR="0058169C" w:rsidRPr="00CE0402"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vAlign w:val="bottom"/>
          </w:tcPr>
          <w:p w14:paraId="4A0D0423" w14:textId="77777777" w:rsidR="0058169C" w:rsidRPr="00CE0402" w:rsidRDefault="0058169C" w:rsidP="0041128C">
            <w:pPr>
              <w:pStyle w:val="Heading1"/>
              <w:spacing w:line="240" w:lineRule="auto"/>
              <w:ind w:right="-72"/>
              <w:jc w:val="right"/>
              <w:rPr>
                <w:rFonts w:ascii="Arial" w:hAnsi="Arial" w:cs="Arial"/>
                <w:color w:val="000000"/>
                <w:sz w:val="18"/>
                <w:szCs w:val="18"/>
                <w:cs/>
                <w:lang w:val="en-US" w:eastAsia="en-US"/>
              </w:rPr>
            </w:pPr>
          </w:p>
        </w:tc>
        <w:tc>
          <w:tcPr>
            <w:tcW w:w="1440" w:type="dxa"/>
            <w:tcBorders>
              <w:top w:val="single" w:sz="4" w:space="0" w:color="auto"/>
            </w:tcBorders>
            <w:vAlign w:val="bottom"/>
          </w:tcPr>
          <w:p w14:paraId="70648775" w14:textId="77777777" w:rsidR="0058169C" w:rsidRPr="00CE0402" w:rsidRDefault="0058169C" w:rsidP="0041128C">
            <w:pPr>
              <w:pStyle w:val="Heading1"/>
              <w:spacing w:line="240" w:lineRule="auto"/>
              <w:ind w:right="-72"/>
              <w:jc w:val="right"/>
              <w:rPr>
                <w:rFonts w:ascii="Arial" w:hAnsi="Arial" w:cs="Arial"/>
                <w:color w:val="000000"/>
                <w:sz w:val="18"/>
                <w:szCs w:val="18"/>
                <w:cs/>
                <w:lang w:val="en-US" w:eastAsia="en-US"/>
              </w:rPr>
            </w:pPr>
          </w:p>
        </w:tc>
      </w:tr>
      <w:tr w:rsidR="00643B6E" w:rsidRPr="00CE0402" w14:paraId="5EEA7AA7" w14:textId="77777777" w:rsidTr="004B357A">
        <w:trPr>
          <w:cantSplit/>
          <w:trHeight w:val="204"/>
        </w:trPr>
        <w:tc>
          <w:tcPr>
            <w:tcW w:w="3686" w:type="dxa"/>
            <w:vAlign w:val="bottom"/>
          </w:tcPr>
          <w:p w14:paraId="31B7FD04" w14:textId="7AB4752D" w:rsidR="00643B6E" w:rsidRPr="00CE0402" w:rsidRDefault="00643B6E" w:rsidP="00643B6E">
            <w:pPr>
              <w:pStyle w:val="Heading6"/>
              <w:ind w:left="-101"/>
              <w:rPr>
                <w:rFonts w:ascii="Arial" w:hAnsi="Arial" w:cs="Arial"/>
                <w:color w:val="000000"/>
                <w:spacing w:val="-4"/>
                <w:sz w:val="18"/>
                <w:szCs w:val="18"/>
              </w:rPr>
            </w:pPr>
            <w:r w:rsidRPr="00CE0402">
              <w:rPr>
                <w:rFonts w:ascii="Arial" w:hAnsi="Arial" w:cs="Arial"/>
                <w:color w:val="000000"/>
                <w:spacing w:val="-4"/>
                <w:sz w:val="18"/>
                <w:szCs w:val="18"/>
              </w:rPr>
              <w:t>Employee benefit expenses</w:t>
            </w:r>
          </w:p>
        </w:tc>
        <w:tc>
          <w:tcPr>
            <w:tcW w:w="1440" w:type="dxa"/>
          </w:tcPr>
          <w:p w14:paraId="7A7246EF" w14:textId="12052D68" w:rsidR="00643B6E" w:rsidRPr="00CE0402" w:rsidRDefault="00643B6E" w:rsidP="00643B6E">
            <w:pPr>
              <w:ind w:left="-40" w:right="-72"/>
              <w:jc w:val="right"/>
              <w:rPr>
                <w:rFonts w:cs="Arial"/>
                <w:sz w:val="18"/>
                <w:szCs w:val="18"/>
              </w:rPr>
            </w:pPr>
            <w:r w:rsidRPr="00CE0402">
              <w:rPr>
                <w:rFonts w:cs="Arial"/>
                <w:sz w:val="18"/>
                <w:szCs w:val="18"/>
              </w:rPr>
              <w:t xml:space="preserve"> 2,065,688 </w:t>
            </w:r>
          </w:p>
        </w:tc>
        <w:tc>
          <w:tcPr>
            <w:tcW w:w="1440" w:type="dxa"/>
          </w:tcPr>
          <w:p w14:paraId="0D183FC7" w14:textId="31D8CE06"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2,022,353</w:t>
            </w:r>
          </w:p>
        </w:tc>
        <w:tc>
          <w:tcPr>
            <w:tcW w:w="1440" w:type="dxa"/>
          </w:tcPr>
          <w:p w14:paraId="76537FFE" w14:textId="5E2417C3"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 xml:space="preserve"> 369,553 </w:t>
            </w:r>
          </w:p>
        </w:tc>
        <w:tc>
          <w:tcPr>
            <w:tcW w:w="1440" w:type="dxa"/>
          </w:tcPr>
          <w:p w14:paraId="7C623725" w14:textId="756304B8"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326,643</w:t>
            </w:r>
          </w:p>
        </w:tc>
      </w:tr>
      <w:tr w:rsidR="00643B6E" w:rsidRPr="00CE0402" w14:paraId="3A1843A9" w14:textId="77777777" w:rsidTr="004B357A">
        <w:trPr>
          <w:cantSplit/>
          <w:trHeight w:val="204"/>
        </w:trPr>
        <w:tc>
          <w:tcPr>
            <w:tcW w:w="3686" w:type="dxa"/>
            <w:vAlign w:val="bottom"/>
          </w:tcPr>
          <w:p w14:paraId="00B96FCA" w14:textId="6C9A3308" w:rsidR="00643B6E" w:rsidRPr="00CE0402" w:rsidRDefault="00643B6E" w:rsidP="00643B6E">
            <w:pPr>
              <w:pStyle w:val="Heading6"/>
              <w:ind w:left="-101"/>
              <w:rPr>
                <w:rFonts w:ascii="Arial" w:hAnsi="Arial" w:cs="Arial"/>
                <w:color w:val="000000"/>
                <w:spacing w:val="-4"/>
                <w:sz w:val="18"/>
                <w:szCs w:val="18"/>
                <w:cs/>
                <w:lang w:val="en-GB"/>
              </w:rPr>
            </w:pPr>
            <w:r w:rsidRPr="00CE0402">
              <w:rPr>
                <w:rFonts w:ascii="Arial" w:hAnsi="Arial" w:cs="Arial"/>
                <w:color w:val="000000"/>
                <w:spacing w:val="-4"/>
                <w:sz w:val="18"/>
                <w:szCs w:val="18"/>
              </w:rPr>
              <w:t>Depreciation</w:t>
            </w:r>
            <w:r w:rsidRPr="00CE0402">
              <w:rPr>
                <w:rFonts w:ascii="Arial" w:hAnsi="Arial" w:cs="Arial"/>
                <w:color w:val="000000"/>
                <w:spacing w:val="-4"/>
                <w:sz w:val="18"/>
                <w:szCs w:val="18"/>
                <w:lang w:val="en-US"/>
              </w:rPr>
              <w:t xml:space="preserve"> charge</w:t>
            </w:r>
            <w:r w:rsidRPr="00CE0402">
              <w:rPr>
                <w:rFonts w:ascii="Arial" w:hAnsi="Arial" w:cs="Arial"/>
                <w:color w:val="000000"/>
                <w:spacing w:val="-4"/>
                <w:sz w:val="18"/>
                <w:szCs w:val="18"/>
              </w:rPr>
              <w:t xml:space="preserve"> </w:t>
            </w:r>
            <w:r w:rsidRPr="00CE0402">
              <w:rPr>
                <w:rFonts w:ascii="Arial" w:hAnsi="Arial" w:cs="Arial"/>
                <w:color w:val="000000"/>
                <w:spacing w:val="-4"/>
                <w:sz w:val="18"/>
                <w:szCs w:val="18"/>
                <w:lang w:val="en-GB"/>
              </w:rPr>
              <w:t>(Notes 17, 18 and 19)</w:t>
            </w:r>
          </w:p>
        </w:tc>
        <w:tc>
          <w:tcPr>
            <w:tcW w:w="1440" w:type="dxa"/>
          </w:tcPr>
          <w:p w14:paraId="65024F87" w14:textId="6A07D826"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6</w:t>
            </w:r>
            <w:r w:rsidR="00D227FA" w:rsidRPr="00CE0402">
              <w:rPr>
                <w:rFonts w:cs="Arial"/>
                <w:sz w:val="18"/>
                <w:szCs w:val="18"/>
              </w:rPr>
              <w:t>60</w:t>
            </w:r>
            <w:r w:rsidRPr="00CE0402">
              <w:rPr>
                <w:rFonts w:cs="Arial"/>
                <w:sz w:val="18"/>
                <w:szCs w:val="18"/>
              </w:rPr>
              <w:t>,</w:t>
            </w:r>
            <w:r w:rsidR="00D227FA" w:rsidRPr="00CE0402">
              <w:rPr>
                <w:rFonts w:cs="Arial"/>
                <w:sz w:val="18"/>
                <w:szCs w:val="18"/>
              </w:rPr>
              <w:t>803</w:t>
            </w:r>
          </w:p>
        </w:tc>
        <w:tc>
          <w:tcPr>
            <w:tcW w:w="1440" w:type="dxa"/>
          </w:tcPr>
          <w:p w14:paraId="24B1E243" w14:textId="2F5A1580"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610,927</w:t>
            </w:r>
          </w:p>
        </w:tc>
        <w:tc>
          <w:tcPr>
            <w:tcW w:w="1440" w:type="dxa"/>
          </w:tcPr>
          <w:p w14:paraId="5741D8B7" w14:textId="0F455602"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 xml:space="preserve"> 141,337 </w:t>
            </w:r>
          </w:p>
        </w:tc>
        <w:tc>
          <w:tcPr>
            <w:tcW w:w="1440" w:type="dxa"/>
          </w:tcPr>
          <w:p w14:paraId="1423BD0C" w14:textId="34EFE03C"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132,140</w:t>
            </w:r>
          </w:p>
        </w:tc>
      </w:tr>
      <w:tr w:rsidR="00643B6E" w:rsidRPr="00CE0402" w14:paraId="578F9C70" w14:textId="77777777" w:rsidTr="004B357A">
        <w:trPr>
          <w:cantSplit/>
          <w:trHeight w:val="204"/>
        </w:trPr>
        <w:tc>
          <w:tcPr>
            <w:tcW w:w="3686" w:type="dxa"/>
            <w:vAlign w:val="bottom"/>
          </w:tcPr>
          <w:p w14:paraId="4FE87D1D" w14:textId="3006C9A6" w:rsidR="00643B6E" w:rsidRPr="00CE0402" w:rsidRDefault="00643B6E" w:rsidP="00643B6E">
            <w:pPr>
              <w:pStyle w:val="Heading6"/>
              <w:ind w:left="-101"/>
              <w:rPr>
                <w:rFonts w:ascii="Arial" w:hAnsi="Arial" w:cs="Arial"/>
                <w:color w:val="000000"/>
                <w:spacing w:val="-4"/>
                <w:sz w:val="18"/>
                <w:szCs w:val="18"/>
                <w:lang w:val="en-GB"/>
              </w:rPr>
            </w:pPr>
            <w:r w:rsidRPr="00CE0402">
              <w:rPr>
                <w:rFonts w:ascii="Arial" w:hAnsi="Arial" w:cs="Arial"/>
                <w:color w:val="000000"/>
                <w:spacing w:val="-4"/>
                <w:sz w:val="18"/>
                <w:szCs w:val="18"/>
                <w:lang w:val="en-GB"/>
              </w:rPr>
              <w:t>A</w:t>
            </w:r>
            <w:r w:rsidRPr="00CE0402">
              <w:rPr>
                <w:rFonts w:ascii="Arial" w:hAnsi="Arial" w:cs="Arial"/>
                <w:color w:val="000000"/>
                <w:spacing w:val="-4"/>
                <w:sz w:val="18"/>
                <w:szCs w:val="18"/>
              </w:rPr>
              <w:t>mortisation</w:t>
            </w:r>
            <w:r w:rsidRPr="00CE0402">
              <w:rPr>
                <w:rFonts w:ascii="Arial" w:hAnsi="Arial" w:cs="Arial"/>
                <w:color w:val="000000"/>
                <w:spacing w:val="-4"/>
                <w:sz w:val="18"/>
                <w:szCs w:val="18"/>
                <w:lang w:val="en-GB"/>
              </w:rPr>
              <w:t xml:space="preserve"> charge (Note 21)</w:t>
            </w:r>
          </w:p>
        </w:tc>
        <w:tc>
          <w:tcPr>
            <w:tcW w:w="1440" w:type="dxa"/>
          </w:tcPr>
          <w:p w14:paraId="2514AFC2" w14:textId="1ADF1861"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3</w:t>
            </w:r>
            <w:r w:rsidR="00D227FA" w:rsidRPr="00CE0402">
              <w:rPr>
                <w:rFonts w:cs="Arial"/>
                <w:sz w:val="18"/>
                <w:szCs w:val="18"/>
              </w:rPr>
              <w:t>4</w:t>
            </w:r>
            <w:r w:rsidRPr="00CE0402">
              <w:rPr>
                <w:rFonts w:cs="Arial"/>
                <w:sz w:val="18"/>
                <w:szCs w:val="18"/>
              </w:rPr>
              <w:t>,</w:t>
            </w:r>
            <w:r w:rsidR="00D227FA" w:rsidRPr="00CE0402">
              <w:rPr>
                <w:rFonts w:cs="Arial"/>
                <w:sz w:val="18"/>
                <w:szCs w:val="18"/>
              </w:rPr>
              <w:t>464</w:t>
            </w:r>
          </w:p>
        </w:tc>
        <w:tc>
          <w:tcPr>
            <w:tcW w:w="1440" w:type="dxa"/>
          </w:tcPr>
          <w:p w14:paraId="25A7605F" w14:textId="64BF2F47"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43,531</w:t>
            </w:r>
          </w:p>
        </w:tc>
        <w:tc>
          <w:tcPr>
            <w:tcW w:w="1440" w:type="dxa"/>
          </w:tcPr>
          <w:p w14:paraId="2128ED83" w14:textId="40386674"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 xml:space="preserve"> 3,918 </w:t>
            </w:r>
          </w:p>
        </w:tc>
        <w:tc>
          <w:tcPr>
            <w:tcW w:w="1440" w:type="dxa"/>
          </w:tcPr>
          <w:p w14:paraId="3A2C7BA1" w14:textId="1D12A203"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1,498</w:t>
            </w:r>
          </w:p>
        </w:tc>
      </w:tr>
      <w:tr w:rsidR="00643B6E" w:rsidRPr="00CE0402" w14:paraId="2921B6E2" w14:textId="77777777" w:rsidTr="004B357A">
        <w:trPr>
          <w:cantSplit/>
          <w:trHeight w:val="204"/>
        </w:trPr>
        <w:tc>
          <w:tcPr>
            <w:tcW w:w="3686" w:type="dxa"/>
            <w:vAlign w:val="bottom"/>
          </w:tcPr>
          <w:p w14:paraId="3B71636F" w14:textId="77777777" w:rsidR="00643B6E" w:rsidRPr="00CE0402" w:rsidRDefault="00643B6E" w:rsidP="00643B6E">
            <w:pPr>
              <w:pStyle w:val="Heading6"/>
              <w:ind w:left="-101"/>
              <w:rPr>
                <w:rFonts w:ascii="Arial" w:hAnsi="Arial" w:cs="Arial"/>
                <w:color w:val="000000"/>
                <w:spacing w:val="-4"/>
                <w:sz w:val="18"/>
                <w:szCs w:val="18"/>
                <w:lang w:val="en-GB"/>
              </w:rPr>
            </w:pPr>
            <w:r w:rsidRPr="00CE0402">
              <w:rPr>
                <w:rFonts w:ascii="Arial" w:hAnsi="Arial" w:cs="Arial"/>
                <w:color w:val="000000"/>
                <w:spacing w:val="-4"/>
                <w:sz w:val="18"/>
                <w:szCs w:val="18"/>
                <w:lang w:val="en-GB"/>
              </w:rPr>
              <w:t>Utilities expenses</w:t>
            </w:r>
          </w:p>
        </w:tc>
        <w:tc>
          <w:tcPr>
            <w:tcW w:w="1440" w:type="dxa"/>
          </w:tcPr>
          <w:p w14:paraId="08005EA3" w14:textId="56BA017C"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 xml:space="preserve"> 149,345 </w:t>
            </w:r>
          </w:p>
        </w:tc>
        <w:tc>
          <w:tcPr>
            <w:tcW w:w="1440" w:type="dxa"/>
          </w:tcPr>
          <w:p w14:paraId="113B475E" w14:textId="49879735"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182,012</w:t>
            </w:r>
          </w:p>
        </w:tc>
        <w:tc>
          <w:tcPr>
            <w:tcW w:w="1440" w:type="dxa"/>
          </w:tcPr>
          <w:p w14:paraId="2A2DA4CF" w14:textId="05018BCB"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 xml:space="preserve"> 25,971 </w:t>
            </w:r>
          </w:p>
        </w:tc>
        <w:tc>
          <w:tcPr>
            <w:tcW w:w="1440" w:type="dxa"/>
          </w:tcPr>
          <w:p w14:paraId="341873DD" w14:textId="27C43BA8" w:rsidR="00643B6E" w:rsidRPr="00CE0402" w:rsidRDefault="00643B6E" w:rsidP="00643B6E">
            <w:pPr>
              <w:ind w:left="-40" w:right="-72"/>
              <w:jc w:val="right"/>
              <w:rPr>
                <w:rFonts w:eastAsia="Arial Unicode MS" w:cs="Arial"/>
                <w:color w:val="000000"/>
                <w:sz w:val="18"/>
                <w:szCs w:val="18"/>
                <w:lang w:val="en-GB"/>
              </w:rPr>
            </w:pPr>
            <w:r w:rsidRPr="00CE0402">
              <w:rPr>
                <w:rFonts w:cs="Arial"/>
                <w:sz w:val="18"/>
                <w:szCs w:val="18"/>
              </w:rPr>
              <w:t>29,325</w:t>
            </w:r>
          </w:p>
        </w:tc>
      </w:tr>
      <w:tr w:rsidR="00643B6E" w:rsidRPr="00CE0402" w14:paraId="041E2162" w14:textId="77777777" w:rsidTr="004B357A">
        <w:trPr>
          <w:cantSplit/>
          <w:trHeight w:val="204"/>
        </w:trPr>
        <w:tc>
          <w:tcPr>
            <w:tcW w:w="3686" w:type="dxa"/>
            <w:vAlign w:val="bottom"/>
          </w:tcPr>
          <w:p w14:paraId="0D71CE87" w14:textId="77777777" w:rsidR="00643B6E" w:rsidRPr="00CE0402" w:rsidRDefault="00643B6E" w:rsidP="00643B6E">
            <w:pPr>
              <w:pStyle w:val="Heading6"/>
              <w:ind w:left="-101"/>
              <w:rPr>
                <w:rFonts w:ascii="Arial" w:hAnsi="Arial" w:cs="Arial"/>
                <w:color w:val="000000"/>
                <w:spacing w:val="-4"/>
                <w:sz w:val="18"/>
                <w:szCs w:val="18"/>
                <w:cs/>
                <w:lang w:val="en-GB"/>
              </w:rPr>
            </w:pPr>
            <w:r w:rsidRPr="00CE0402">
              <w:rPr>
                <w:rFonts w:ascii="Arial" w:hAnsi="Arial" w:cs="Arial"/>
                <w:color w:val="000000"/>
                <w:spacing w:val="-4"/>
                <w:sz w:val="18"/>
                <w:szCs w:val="18"/>
              </w:rPr>
              <w:t>Management fees</w:t>
            </w:r>
          </w:p>
        </w:tc>
        <w:tc>
          <w:tcPr>
            <w:tcW w:w="1440" w:type="dxa"/>
          </w:tcPr>
          <w:p w14:paraId="620CBD06" w14:textId="37142542" w:rsidR="00643B6E" w:rsidRPr="00CE0402" w:rsidRDefault="00643B6E" w:rsidP="00643B6E">
            <w:pPr>
              <w:ind w:left="-40" w:right="-72"/>
              <w:jc w:val="right"/>
              <w:rPr>
                <w:rFonts w:eastAsia="Arial Unicode MS" w:cs="Arial"/>
                <w:color w:val="000000"/>
                <w:sz w:val="18"/>
                <w:szCs w:val="18"/>
                <w:cs/>
                <w:lang w:val="en-GB"/>
              </w:rPr>
            </w:pPr>
            <w:r w:rsidRPr="00CE0402">
              <w:rPr>
                <w:rFonts w:cs="Arial"/>
                <w:sz w:val="18"/>
                <w:szCs w:val="18"/>
              </w:rPr>
              <w:t>-</w:t>
            </w:r>
          </w:p>
        </w:tc>
        <w:tc>
          <w:tcPr>
            <w:tcW w:w="1440" w:type="dxa"/>
          </w:tcPr>
          <w:p w14:paraId="1DBC80EC" w14:textId="0ACFE2EA" w:rsidR="00643B6E" w:rsidRPr="00CE0402" w:rsidRDefault="00643B6E" w:rsidP="00643B6E">
            <w:pPr>
              <w:ind w:left="-40" w:right="-72"/>
              <w:jc w:val="right"/>
              <w:rPr>
                <w:rFonts w:eastAsia="Arial Unicode MS" w:cs="Arial"/>
                <w:color w:val="000000"/>
                <w:sz w:val="18"/>
                <w:szCs w:val="18"/>
                <w:cs/>
                <w:lang w:val="en-GB"/>
              </w:rPr>
            </w:pPr>
            <w:r w:rsidRPr="00CE0402">
              <w:rPr>
                <w:rFonts w:cs="Arial"/>
                <w:sz w:val="18"/>
                <w:szCs w:val="18"/>
              </w:rPr>
              <w:t>21,897</w:t>
            </w:r>
          </w:p>
        </w:tc>
        <w:tc>
          <w:tcPr>
            <w:tcW w:w="1440" w:type="dxa"/>
          </w:tcPr>
          <w:p w14:paraId="63AAAD3B" w14:textId="260BDF16" w:rsidR="00643B6E" w:rsidRPr="00CE0402" w:rsidRDefault="00643B6E" w:rsidP="00643B6E">
            <w:pPr>
              <w:ind w:left="-40" w:right="-72"/>
              <w:jc w:val="right"/>
              <w:rPr>
                <w:rFonts w:eastAsia="Arial Unicode MS" w:cs="Arial"/>
                <w:color w:val="000000"/>
                <w:sz w:val="18"/>
                <w:szCs w:val="18"/>
                <w:cs/>
                <w:lang w:val="en-GB"/>
              </w:rPr>
            </w:pPr>
            <w:r w:rsidRPr="00CE0402">
              <w:rPr>
                <w:rFonts w:cs="Arial"/>
                <w:sz w:val="18"/>
                <w:szCs w:val="18"/>
              </w:rPr>
              <w:t>-</w:t>
            </w:r>
          </w:p>
        </w:tc>
        <w:tc>
          <w:tcPr>
            <w:tcW w:w="1440" w:type="dxa"/>
          </w:tcPr>
          <w:p w14:paraId="25C4A5EC" w14:textId="5521F73A" w:rsidR="00643B6E" w:rsidRPr="00CE0402" w:rsidRDefault="00643B6E" w:rsidP="00643B6E">
            <w:pPr>
              <w:ind w:left="-40" w:right="-72"/>
              <w:jc w:val="right"/>
              <w:rPr>
                <w:rFonts w:eastAsia="Arial Unicode MS" w:cs="Arial"/>
                <w:color w:val="000000"/>
                <w:sz w:val="18"/>
                <w:szCs w:val="18"/>
                <w:cs/>
                <w:lang w:val="en-GB"/>
              </w:rPr>
            </w:pPr>
            <w:r w:rsidRPr="00CE0402">
              <w:rPr>
                <w:rFonts w:cs="Arial"/>
                <w:sz w:val="18"/>
                <w:szCs w:val="18"/>
              </w:rPr>
              <w:t>-</w:t>
            </w:r>
          </w:p>
        </w:tc>
      </w:tr>
      <w:tr w:rsidR="00EC1DEF" w:rsidRPr="00CE0402" w14:paraId="423FF7E8" w14:textId="77777777" w:rsidTr="004B357A">
        <w:trPr>
          <w:cantSplit/>
          <w:trHeight w:val="204"/>
        </w:trPr>
        <w:tc>
          <w:tcPr>
            <w:tcW w:w="3686" w:type="dxa"/>
            <w:vAlign w:val="bottom"/>
          </w:tcPr>
          <w:p w14:paraId="1F34D541" w14:textId="77777777" w:rsidR="00EC1DEF" w:rsidRPr="00CE0402" w:rsidRDefault="00EC1DEF" w:rsidP="00EC1DEF">
            <w:pPr>
              <w:pStyle w:val="Heading6"/>
              <w:ind w:left="-101"/>
              <w:rPr>
                <w:rFonts w:ascii="Arial" w:hAnsi="Arial" w:cs="Arial"/>
                <w:color w:val="000000"/>
                <w:spacing w:val="-4"/>
                <w:sz w:val="18"/>
                <w:szCs w:val="18"/>
              </w:rPr>
            </w:pPr>
            <w:r w:rsidRPr="00CE0402">
              <w:rPr>
                <w:rFonts w:ascii="Arial" w:hAnsi="Arial" w:cs="Arial"/>
                <w:color w:val="000000"/>
                <w:spacing w:val="-4"/>
                <w:sz w:val="18"/>
                <w:szCs w:val="18"/>
              </w:rPr>
              <w:t xml:space="preserve">Loss on impairment of building improvements </w:t>
            </w:r>
          </w:p>
          <w:p w14:paraId="58E7FE82" w14:textId="315194A7" w:rsidR="00EC1DEF" w:rsidRPr="00CE0402" w:rsidRDefault="00EC1DEF" w:rsidP="00EC1DEF">
            <w:pPr>
              <w:pStyle w:val="Heading6"/>
              <w:ind w:left="-101"/>
              <w:rPr>
                <w:rFonts w:ascii="Arial" w:hAnsi="Arial" w:cs="Arial"/>
                <w:color w:val="000000"/>
                <w:spacing w:val="-4"/>
                <w:sz w:val="18"/>
                <w:szCs w:val="18"/>
              </w:rPr>
            </w:pPr>
            <w:r w:rsidRPr="00CE0402">
              <w:rPr>
                <w:rFonts w:ascii="Arial" w:hAnsi="Arial" w:cs="Arial"/>
                <w:color w:val="000000"/>
                <w:spacing w:val="-4"/>
                <w:sz w:val="18"/>
                <w:szCs w:val="18"/>
                <w:cs/>
              </w:rPr>
              <w:t xml:space="preserve">   </w:t>
            </w:r>
            <w:r w:rsidRPr="00CE0402">
              <w:rPr>
                <w:rFonts w:ascii="Arial" w:hAnsi="Arial" w:cs="Arial"/>
                <w:color w:val="000000"/>
                <w:spacing w:val="-4"/>
                <w:sz w:val="18"/>
                <w:szCs w:val="18"/>
              </w:rPr>
              <w:t>(Note 18)</w:t>
            </w:r>
          </w:p>
        </w:tc>
        <w:tc>
          <w:tcPr>
            <w:tcW w:w="1440" w:type="dxa"/>
          </w:tcPr>
          <w:p w14:paraId="477F4876" w14:textId="77777777" w:rsidR="00EC1DEF" w:rsidRPr="00CE0402" w:rsidRDefault="00EC1DEF" w:rsidP="00EC1DEF">
            <w:pPr>
              <w:ind w:left="-40" w:right="-72"/>
              <w:jc w:val="right"/>
              <w:rPr>
                <w:rFonts w:cs="Arial"/>
                <w:sz w:val="18"/>
                <w:szCs w:val="18"/>
              </w:rPr>
            </w:pPr>
          </w:p>
          <w:p w14:paraId="571BA375" w14:textId="08ABF269" w:rsidR="00EC1DEF" w:rsidRPr="00CE0402" w:rsidRDefault="00EC1DEF" w:rsidP="00EC1DEF">
            <w:pPr>
              <w:ind w:left="-40" w:right="-72"/>
              <w:jc w:val="right"/>
              <w:rPr>
                <w:rFonts w:eastAsia="Arial Unicode MS" w:cs="Arial"/>
                <w:color w:val="000000"/>
                <w:sz w:val="18"/>
                <w:szCs w:val="18"/>
                <w:cs/>
                <w:lang w:val="en-GB"/>
              </w:rPr>
            </w:pPr>
            <w:r w:rsidRPr="00CE0402">
              <w:rPr>
                <w:rFonts w:cs="Arial"/>
                <w:sz w:val="18"/>
                <w:szCs w:val="18"/>
              </w:rPr>
              <w:t>1,920</w:t>
            </w:r>
          </w:p>
        </w:tc>
        <w:tc>
          <w:tcPr>
            <w:tcW w:w="1440" w:type="dxa"/>
          </w:tcPr>
          <w:p w14:paraId="51A094C0" w14:textId="77777777" w:rsidR="00EC1DEF" w:rsidRPr="00CE0402" w:rsidRDefault="00EC1DEF" w:rsidP="00EC1DEF">
            <w:pPr>
              <w:ind w:left="-40" w:right="-72"/>
              <w:jc w:val="right"/>
              <w:rPr>
                <w:rFonts w:cs="Arial"/>
                <w:sz w:val="18"/>
                <w:szCs w:val="18"/>
              </w:rPr>
            </w:pPr>
          </w:p>
          <w:p w14:paraId="5A5A9E5D" w14:textId="790BB80C" w:rsidR="00EC1DEF" w:rsidRPr="00CE0402" w:rsidRDefault="00EC1DEF" w:rsidP="00EC1DEF">
            <w:pPr>
              <w:ind w:left="-40" w:right="-72"/>
              <w:jc w:val="right"/>
              <w:rPr>
                <w:rFonts w:eastAsia="Arial Unicode MS" w:cs="Arial"/>
                <w:color w:val="000000"/>
                <w:sz w:val="18"/>
                <w:szCs w:val="18"/>
                <w:lang w:val="en-GB"/>
              </w:rPr>
            </w:pPr>
            <w:r w:rsidRPr="00CE0402">
              <w:rPr>
                <w:rFonts w:cs="Arial"/>
                <w:sz w:val="18"/>
                <w:szCs w:val="18"/>
              </w:rPr>
              <w:t>4,256</w:t>
            </w:r>
          </w:p>
        </w:tc>
        <w:tc>
          <w:tcPr>
            <w:tcW w:w="1440" w:type="dxa"/>
          </w:tcPr>
          <w:p w14:paraId="39DACB02" w14:textId="77777777" w:rsidR="00EC1DEF" w:rsidRPr="00CE0402" w:rsidRDefault="00EC1DEF" w:rsidP="00EC1DEF">
            <w:pPr>
              <w:ind w:left="-40" w:right="-72"/>
              <w:jc w:val="right"/>
              <w:rPr>
                <w:rFonts w:cs="Arial"/>
                <w:sz w:val="18"/>
                <w:szCs w:val="18"/>
              </w:rPr>
            </w:pPr>
          </w:p>
          <w:p w14:paraId="617A2DF9" w14:textId="18777546" w:rsidR="00EC1DEF" w:rsidRPr="00CE0402" w:rsidRDefault="00EC1DEF" w:rsidP="00EC1DEF">
            <w:pPr>
              <w:ind w:left="-40" w:right="-72"/>
              <w:jc w:val="right"/>
              <w:rPr>
                <w:rFonts w:eastAsia="Arial Unicode MS" w:cs="Arial"/>
                <w:color w:val="000000"/>
                <w:sz w:val="18"/>
                <w:szCs w:val="18"/>
                <w:cs/>
                <w:lang w:val="en-GB"/>
              </w:rPr>
            </w:pPr>
            <w:r w:rsidRPr="00CE0402">
              <w:rPr>
                <w:rFonts w:cs="Arial"/>
                <w:sz w:val="18"/>
                <w:szCs w:val="18"/>
              </w:rPr>
              <w:t>-</w:t>
            </w:r>
          </w:p>
        </w:tc>
        <w:tc>
          <w:tcPr>
            <w:tcW w:w="1440" w:type="dxa"/>
          </w:tcPr>
          <w:p w14:paraId="4A1F1567" w14:textId="77777777" w:rsidR="00EC1DEF" w:rsidRPr="00CE0402" w:rsidRDefault="00EC1DEF" w:rsidP="00EC1DEF">
            <w:pPr>
              <w:ind w:left="-40" w:right="-72"/>
              <w:jc w:val="right"/>
              <w:rPr>
                <w:rFonts w:cs="Arial"/>
                <w:sz w:val="18"/>
                <w:szCs w:val="18"/>
              </w:rPr>
            </w:pPr>
          </w:p>
          <w:p w14:paraId="2742A1A5" w14:textId="19AAD7A2" w:rsidR="00EC1DEF" w:rsidRPr="00CE0402" w:rsidRDefault="00EC1DEF" w:rsidP="00EC1DEF">
            <w:pPr>
              <w:ind w:left="-40" w:right="-72"/>
              <w:jc w:val="right"/>
              <w:rPr>
                <w:rFonts w:eastAsia="Arial Unicode MS" w:cs="Arial"/>
                <w:color w:val="000000"/>
                <w:sz w:val="18"/>
                <w:szCs w:val="18"/>
                <w:lang w:val="en-GB"/>
              </w:rPr>
            </w:pPr>
            <w:r w:rsidRPr="00CE0402">
              <w:rPr>
                <w:rFonts w:cs="Arial"/>
                <w:sz w:val="18"/>
                <w:szCs w:val="18"/>
              </w:rPr>
              <w:t>-</w:t>
            </w:r>
          </w:p>
        </w:tc>
      </w:tr>
      <w:tr w:rsidR="00EC1DEF" w:rsidRPr="00CE0402" w14:paraId="24535FC6" w14:textId="77777777" w:rsidTr="004B357A">
        <w:trPr>
          <w:cantSplit/>
          <w:trHeight w:val="204"/>
        </w:trPr>
        <w:tc>
          <w:tcPr>
            <w:tcW w:w="3686" w:type="dxa"/>
            <w:vAlign w:val="bottom"/>
          </w:tcPr>
          <w:p w14:paraId="12F36D7E" w14:textId="03F62EF8" w:rsidR="00EC1DEF" w:rsidRPr="00CE0402" w:rsidRDefault="00C10EEF" w:rsidP="00EC1DEF">
            <w:pPr>
              <w:pStyle w:val="Heading6"/>
              <w:ind w:left="-101"/>
              <w:rPr>
                <w:rFonts w:ascii="Arial" w:hAnsi="Arial" w:cs="Arial"/>
                <w:color w:val="000000"/>
                <w:spacing w:val="-4"/>
                <w:sz w:val="18"/>
                <w:szCs w:val="18"/>
                <w:cs/>
              </w:rPr>
            </w:pPr>
            <w:r w:rsidRPr="00CE0402">
              <w:rPr>
                <w:rFonts w:ascii="Arial" w:hAnsi="Arial" w:cs="Arial"/>
                <w:color w:val="000000"/>
                <w:spacing w:val="-4"/>
                <w:sz w:val="18"/>
                <w:szCs w:val="18"/>
              </w:rPr>
              <w:t>R</w:t>
            </w:r>
            <w:r w:rsidR="00E43AF0" w:rsidRPr="00CE0402">
              <w:rPr>
                <w:rFonts w:ascii="Arial" w:hAnsi="Arial" w:cs="Arial"/>
                <w:color w:val="000000"/>
                <w:spacing w:val="-4"/>
                <w:sz w:val="18"/>
                <w:szCs w:val="18"/>
              </w:rPr>
              <w:t xml:space="preserve">ental expenses under short-term </w:t>
            </w:r>
          </w:p>
        </w:tc>
        <w:tc>
          <w:tcPr>
            <w:tcW w:w="1440" w:type="dxa"/>
          </w:tcPr>
          <w:p w14:paraId="1FBC39CA" w14:textId="059A576F" w:rsidR="00EC1DEF" w:rsidRPr="00CE0402" w:rsidRDefault="00EC1DEF" w:rsidP="00EC1DEF">
            <w:pPr>
              <w:ind w:left="-40" w:right="-72"/>
              <w:jc w:val="right"/>
              <w:rPr>
                <w:rFonts w:eastAsia="Arial Unicode MS" w:cs="Arial"/>
                <w:color w:val="000000"/>
                <w:sz w:val="18"/>
                <w:szCs w:val="18"/>
                <w:lang w:val="en-GB"/>
              </w:rPr>
            </w:pPr>
          </w:p>
        </w:tc>
        <w:tc>
          <w:tcPr>
            <w:tcW w:w="1440" w:type="dxa"/>
          </w:tcPr>
          <w:p w14:paraId="1301CB02" w14:textId="01FDCAAB" w:rsidR="00EC1DEF" w:rsidRPr="00CE0402" w:rsidRDefault="00EC1DEF" w:rsidP="00EC1DEF">
            <w:pPr>
              <w:ind w:left="-40" w:right="-72"/>
              <w:jc w:val="right"/>
              <w:rPr>
                <w:rFonts w:eastAsia="Arial Unicode MS" w:cs="Arial"/>
                <w:color w:val="000000"/>
                <w:sz w:val="18"/>
                <w:szCs w:val="18"/>
                <w:cs/>
                <w:lang w:val="en-GB"/>
              </w:rPr>
            </w:pPr>
          </w:p>
        </w:tc>
        <w:tc>
          <w:tcPr>
            <w:tcW w:w="1440" w:type="dxa"/>
          </w:tcPr>
          <w:p w14:paraId="46D5D049" w14:textId="0111152E" w:rsidR="00EC1DEF" w:rsidRPr="00CE0402" w:rsidRDefault="00EC1DEF" w:rsidP="00EC1DEF">
            <w:pPr>
              <w:ind w:left="-40" w:right="-72"/>
              <w:jc w:val="right"/>
              <w:rPr>
                <w:rFonts w:eastAsia="Arial Unicode MS" w:cs="Arial"/>
                <w:color w:val="000000"/>
                <w:sz w:val="18"/>
                <w:szCs w:val="18"/>
                <w:cs/>
                <w:lang w:val="en-GB"/>
              </w:rPr>
            </w:pPr>
          </w:p>
        </w:tc>
        <w:tc>
          <w:tcPr>
            <w:tcW w:w="1440" w:type="dxa"/>
          </w:tcPr>
          <w:p w14:paraId="13A46214" w14:textId="1F6F0ACB" w:rsidR="00EC1DEF" w:rsidRPr="00CE0402" w:rsidRDefault="00EC1DEF" w:rsidP="00EC1DEF">
            <w:pPr>
              <w:ind w:left="-40" w:right="-72"/>
              <w:jc w:val="right"/>
              <w:rPr>
                <w:rFonts w:eastAsia="Arial Unicode MS" w:cs="Arial"/>
                <w:color w:val="000000"/>
                <w:sz w:val="18"/>
                <w:szCs w:val="18"/>
                <w:cs/>
                <w:lang w:val="en-GB"/>
              </w:rPr>
            </w:pPr>
          </w:p>
        </w:tc>
      </w:tr>
      <w:tr w:rsidR="00EC1DEF" w:rsidRPr="00CE0402" w14:paraId="4ED06D1E" w14:textId="77777777" w:rsidTr="004B357A">
        <w:trPr>
          <w:cantSplit/>
          <w:trHeight w:val="204"/>
        </w:trPr>
        <w:tc>
          <w:tcPr>
            <w:tcW w:w="3686" w:type="dxa"/>
            <w:vAlign w:val="bottom"/>
          </w:tcPr>
          <w:p w14:paraId="2FC02C42" w14:textId="5280862E" w:rsidR="00AB1CA6" w:rsidRPr="00BB4418" w:rsidRDefault="00BB4418" w:rsidP="00BB4418">
            <w:pPr>
              <w:pStyle w:val="Heading6"/>
              <w:ind w:left="-101"/>
              <w:rPr>
                <w:rFonts w:ascii="Arial" w:hAnsi="Arial" w:cs="Arial"/>
                <w:color w:val="000000"/>
                <w:spacing w:val="-4"/>
                <w:sz w:val="18"/>
                <w:szCs w:val="18"/>
              </w:rPr>
            </w:pPr>
            <w:r>
              <w:rPr>
                <w:rFonts w:ascii="Arial" w:hAnsi="Arial" w:cs="Arial"/>
                <w:color w:val="000000"/>
                <w:spacing w:val="-4"/>
                <w:sz w:val="18"/>
                <w:szCs w:val="18"/>
              </w:rPr>
              <w:t xml:space="preserve">   </w:t>
            </w:r>
            <w:r w:rsidR="00E43AF0" w:rsidRPr="00BB4418">
              <w:rPr>
                <w:rFonts w:ascii="Arial" w:hAnsi="Arial" w:cs="Arial"/>
                <w:color w:val="000000"/>
                <w:spacing w:val="-4"/>
                <w:sz w:val="18"/>
                <w:szCs w:val="18"/>
              </w:rPr>
              <w:t xml:space="preserve">and low-value asset lease agreements </w:t>
            </w:r>
          </w:p>
        </w:tc>
        <w:tc>
          <w:tcPr>
            <w:tcW w:w="1440" w:type="dxa"/>
          </w:tcPr>
          <w:p w14:paraId="7A6EA428" w14:textId="4DCA5746" w:rsidR="00EC1DEF" w:rsidRPr="00CE0402" w:rsidRDefault="00EC1DEF" w:rsidP="00EC1DEF">
            <w:pPr>
              <w:ind w:left="-40" w:right="-72"/>
              <w:jc w:val="right"/>
              <w:rPr>
                <w:rFonts w:eastAsia="Arial Unicode MS" w:cs="Arial"/>
                <w:color w:val="000000"/>
                <w:sz w:val="18"/>
                <w:szCs w:val="18"/>
                <w:lang w:val="en-GB"/>
              </w:rPr>
            </w:pPr>
            <w:r w:rsidRPr="00CE0402">
              <w:rPr>
                <w:rFonts w:cs="Arial"/>
                <w:sz w:val="18"/>
                <w:szCs w:val="18"/>
              </w:rPr>
              <w:t>20,579</w:t>
            </w:r>
          </w:p>
        </w:tc>
        <w:tc>
          <w:tcPr>
            <w:tcW w:w="1440" w:type="dxa"/>
          </w:tcPr>
          <w:p w14:paraId="019C9DFA" w14:textId="4A5E1E2D" w:rsidR="00EC1DEF" w:rsidRPr="00CE0402" w:rsidRDefault="00EC1DEF" w:rsidP="00EC1DEF">
            <w:pPr>
              <w:ind w:left="-40" w:right="-72"/>
              <w:jc w:val="right"/>
              <w:rPr>
                <w:rFonts w:eastAsia="Arial Unicode MS" w:cs="Arial"/>
                <w:color w:val="000000"/>
                <w:sz w:val="18"/>
                <w:szCs w:val="18"/>
                <w:lang w:val="en-GB"/>
              </w:rPr>
            </w:pPr>
            <w:r w:rsidRPr="00CE0402">
              <w:rPr>
                <w:rFonts w:cs="Arial"/>
                <w:sz w:val="18"/>
                <w:szCs w:val="18"/>
              </w:rPr>
              <w:t>15,816</w:t>
            </w:r>
          </w:p>
        </w:tc>
        <w:tc>
          <w:tcPr>
            <w:tcW w:w="1440" w:type="dxa"/>
          </w:tcPr>
          <w:p w14:paraId="706534A4" w14:textId="1B46AF31" w:rsidR="00EC1DEF" w:rsidRPr="00CE0402" w:rsidRDefault="00EC1DEF" w:rsidP="00EC1DEF">
            <w:pPr>
              <w:ind w:left="-40" w:right="-72"/>
              <w:jc w:val="right"/>
              <w:rPr>
                <w:rFonts w:eastAsia="Arial Unicode MS" w:cs="Arial"/>
                <w:color w:val="000000"/>
                <w:sz w:val="18"/>
                <w:szCs w:val="18"/>
                <w:cs/>
                <w:lang w:val="en-GB"/>
              </w:rPr>
            </w:pPr>
            <w:r w:rsidRPr="00CE0402">
              <w:rPr>
                <w:rFonts w:cs="Arial"/>
                <w:sz w:val="18"/>
                <w:szCs w:val="18"/>
              </w:rPr>
              <w:t>4,047</w:t>
            </w:r>
          </w:p>
        </w:tc>
        <w:tc>
          <w:tcPr>
            <w:tcW w:w="1440" w:type="dxa"/>
          </w:tcPr>
          <w:p w14:paraId="75A179F4" w14:textId="15EA7903" w:rsidR="00EC1DEF" w:rsidRPr="00CE0402" w:rsidRDefault="00EC1DEF" w:rsidP="00EC1DEF">
            <w:pPr>
              <w:ind w:left="-40" w:right="-72"/>
              <w:jc w:val="right"/>
              <w:rPr>
                <w:rFonts w:eastAsia="Arial Unicode MS" w:cs="Arial"/>
                <w:color w:val="000000"/>
                <w:sz w:val="18"/>
                <w:szCs w:val="18"/>
                <w:lang w:val="en-GB"/>
              </w:rPr>
            </w:pPr>
            <w:r w:rsidRPr="00CE0402">
              <w:rPr>
                <w:rFonts w:cs="Arial"/>
                <w:sz w:val="18"/>
                <w:szCs w:val="18"/>
              </w:rPr>
              <w:t>4,383</w:t>
            </w:r>
          </w:p>
        </w:tc>
      </w:tr>
    </w:tbl>
    <w:p w14:paraId="5E379272" w14:textId="4ED4DA00" w:rsidR="000D57A5" w:rsidRPr="00CE0402" w:rsidRDefault="000D57A5" w:rsidP="0041128C">
      <w:pPr>
        <w:widowControl w:val="0"/>
        <w:jc w:val="thaiDistribute"/>
        <w:rPr>
          <w:rFonts w:cs="Arial"/>
          <w:caps/>
          <w:color w:val="000000"/>
          <w:sz w:val="18"/>
          <w:szCs w:val="18"/>
        </w:rPr>
      </w:pPr>
    </w:p>
    <w:p w14:paraId="6A50C326" w14:textId="080C5AC2" w:rsidR="001522A3" w:rsidRPr="00CE0402" w:rsidRDefault="00225C44" w:rsidP="0041128C">
      <w:pPr>
        <w:widowControl w:val="0"/>
        <w:jc w:val="thaiDistribute"/>
        <w:rPr>
          <w:rFonts w:cs="Arial"/>
          <w:caps/>
          <w:color w:val="000000"/>
          <w:sz w:val="18"/>
          <w:szCs w:val="18"/>
        </w:rPr>
      </w:pPr>
      <w:r w:rsidRPr="00CE0402">
        <w:rPr>
          <w:rFonts w:cs="Arial"/>
          <w:caps/>
          <w:color w:val="000000"/>
          <w:sz w:val="18"/>
          <w:szCs w:val="18"/>
        </w:rPr>
        <w:br w:type="page"/>
      </w:r>
    </w:p>
    <w:tbl>
      <w:tblPr>
        <w:tblW w:w="0" w:type="auto"/>
        <w:tblInd w:w="108" w:type="dxa"/>
        <w:tblLook w:val="04A0" w:firstRow="1" w:lastRow="0" w:firstColumn="1" w:lastColumn="0" w:noHBand="0" w:noVBand="1"/>
      </w:tblPr>
      <w:tblGrid>
        <w:gridCol w:w="9461"/>
      </w:tblGrid>
      <w:tr w:rsidR="0058169C" w:rsidRPr="00CE0402" w14:paraId="268C178B" w14:textId="77777777" w:rsidTr="00937039">
        <w:trPr>
          <w:trHeight w:val="386"/>
        </w:trPr>
        <w:tc>
          <w:tcPr>
            <w:tcW w:w="9461" w:type="dxa"/>
            <w:vAlign w:val="center"/>
          </w:tcPr>
          <w:p w14:paraId="0E13BED1" w14:textId="352C4081" w:rsidR="0058169C" w:rsidRPr="00CE0402" w:rsidRDefault="00B13E3A" w:rsidP="0041128C">
            <w:pPr>
              <w:tabs>
                <w:tab w:val="left" w:pos="432"/>
                <w:tab w:val="left" w:pos="526"/>
              </w:tabs>
              <w:ind w:left="-105"/>
              <w:rPr>
                <w:rFonts w:eastAsia="Arial Unicode MS" w:cs="Arial"/>
                <w:b/>
                <w:bCs/>
                <w:color w:val="000000"/>
                <w:sz w:val="18"/>
                <w:szCs w:val="18"/>
                <w:cs/>
                <w:lang w:val="en-GB"/>
              </w:rPr>
            </w:pPr>
            <w:bookmarkStart w:id="54" w:name="_Hlk32261484"/>
            <w:r w:rsidRPr="00CE0402">
              <w:rPr>
                <w:rFonts w:eastAsia="Arial Unicode MS" w:cs="Arial"/>
                <w:b/>
                <w:bCs/>
                <w:color w:val="000000"/>
                <w:sz w:val="18"/>
                <w:szCs w:val="18"/>
                <w:lang w:val="en-GB"/>
              </w:rPr>
              <w:t>3</w:t>
            </w:r>
            <w:r w:rsidR="00946DD7" w:rsidRPr="00CE0402">
              <w:rPr>
                <w:rFonts w:eastAsia="Arial Unicode MS" w:cs="Arial"/>
                <w:b/>
                <w:bCs/>
                <w:color w:val="000000"/>
                <w:sz w:val="18"/>
                <w:szCs w:val="18"/>
                <w:lang w:val="en-GB"/>
              </w:rPr>
              <w:t>0</w:t>
            </w:r>
            <w:r w:rsidR="0058169C" w:rsidRPr="00CE0402">
              <w:rPr>
                <w:rFonts w:eastAsia="Arial Unicode MS" w:cs="Arial"/>
                <w:b/>
                <w:bCs/>
                <w:color w:val="000000"/>
                <w:sz w:val="18"/>
                <w:szCs w:val="18"/>
                <w:lang w:val="en-GB"/>
              </w:rPr>
              <w:tab/>
              <w:t>Income tax expense</w:t>
            </w:r>
          </w:p>
        </w:tc>
      </w:tr>
      <w:bookmarkEnd w:id="54"/>
    </w:tbl>
    <w:p w14:paraId="676FEB23" w14:textId="77777777" w:rsidR="0058169C" w:rsidRPr="00CE0402" w:rsidRDefault="0058169C" w:rsidP="0041128C">
      <w:pPr>
        <w:widowControl w:val="0"/>
        <w:jc w:val="thaiDistribute"/>
        <w:rPr>
          <w:rFonts w:cs="Arial"/>
          <w:caps/>
          <w:color w:val="000000"/>
          <w:sz w:val="18"/>
          <w:szCs w:val="18"/>
        </w:rPr>
      </w:pPr>
    </w:p>
    <w:p w14:paraId="4B9C8E08" w14:textId="77777777" w:rsidR="0058169C" w:rsidRPr="00CE0402" w:rsidRDefault="0058169C" w:rsidP="0041128C">
      <w:pPr>
        <w:widowControl w:val="0"/>
        <w:jc w:val="thaiDistribute"/>
        <w:rPr>
          <w:rFonts w:cs="Arial"/>
          <w:caps/>
          <w:color w:val="000000"/>
          <w:sz w:val="18"/>
          <w:szCs w:val="18"/>
        </w:rPr>
      </w:pPr>
      <w:r w:rsidRPr="00CE0402">
        <w:rPr>
          <w:rFonts w:cs="Arial"/>
          <w:color w:val="000000"/>
          <w:sz w:val="18"/>
          <w:szCs w:val="18"/>
        </w:rPr>
        <w:t>Income tax expense for the year comprises the following:</w:t>
      </w:r>
    </w:p>
    <w:p w14:paraId="5001AD76" w14:textId="77777777" w:rsidR="0058169C" w:rsidRPr="00CE0402" w:rsidRDefault="0058169C" w:rsidP="0041128C">
      <w:pPr>
        <w:widowControl w:val="0"/>
        <w:jc w:val="thaiDistribute"/>
        <w:rPr>
          <w:rFonts w:cs="Arial"/>
          <w:caps/>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CE0402" w14:paraId="5209730F" w14:textId="77777777" w:rsidTr="00076B17">
        <w:tc>
          <w:tcPr>
            <w:tcW w:w="3690" w:type="dxa"/>
          </w:tcPr>
          <w:p w14:paraId="6B685890" w14:textId="77777777" w:rsidR="0058169C" w:rsidRPr="00CE0402" w:rsidRDefault="0058169C" w:rsidP="0041128C">
            <w:pPr>
              <w:pStyle w:val="Header"/>
              <w:tabs>
                <w:tab w:val="clear" w:pos="4153"/>
                <w:tab w:val="clear" w:pos="8306"/>
              </w:tabs>
              <w:ind w:left="-105"/>
              <w:rPr>
                <w:rFonts w:cs="Arial"/>
                <w:color w:val="000000"/>
                <w:sz w:val="18"/>
                <w:szCs w:val="18"/>
              </w:rPr>
            </w:pPr>
          </w:p>
        </w:tc>
        <w:tc>
          <w:tcPr>
            <w:tcW w:w="2880" w:type="dxa"/>
            <w:gridSpan w:val="2"/>
            <w:tcBorders>
              <w:bottom w:val="single" w:sz="4" w:space="0" w:color="auto"/>
            </w:tcBorders>
          </w:tcPr>
          <w:p w14:paraId="1D1A7E35"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1C686E54" w14:textId="77777777" w:rsidR="0058169C" w:rsidRPr="00CE0402" w:rsidRDefault="0058169C" w:rsidP="0041128C">
            <w:pPr>
              <w:ind w:right="-72"/>
              <w:jc w:val="center"/>
              <w:rPr>
                <w:rFonts w:eastAsia="Arial Unicode M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tcPr>
          <w:p w14:paraId="6D5D5365" w14:textId="77777777" w:rsidR="0058169C" w:rsidRPr="00CE0402" w:rsidRDefault="0058169C"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30554373" w14:textId="77777777" w:rsidR="0058169C" w:rsidRPr="00CE0402" w:rsidRDefault="0058169C"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2B79EB" w:rsidRPr="00CE0402" w14:paraId="12F70860" w14:textId="77777777" w:rsidTr="00937039">
        <w:tc>
          <w:tcPr>
            <w:tcW w:w="3690" w:type="dxa"/>
          </w:tcPr>
          <w:p w14:paraId="4F8FEFF3" w14:textId="77777777" w:rsidR="002B79EB" w:rsidRPr="00CE0402" w:rsidRDefault="002B79EB" w:rsidP="002B79EB">
            <w:pPr>
              <w:ind w:left="-105"/>
              <w:rPr>
                <w:rFonts w:cs="Arial"/>
                <w:color w:val="000000"/>
                <w:sz w:val="18"/>
                <w:szCs w:val="18"/>
              </w:rPr>
            </w:pPr>
          </w:p>
        </w:tc>
        <w:tc>
          <w:tcPr>
            <w:tcW w:w="1440" w:type="dxa"/>
            <w:tcBorders>
              <w:bottom w:val="single" w:sz="4" w:space="0" w:color="auto"/>
            </w:tcBorders>
            <w:vAlign w:val="bottom"/>
          </w:tcPr>
          <w:p w14:paraId="72815851"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5714BC1F" w14:textId="672606F2"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535DD155"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7F98053A" w14:textId="51347FAC"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78BC7A3E"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517EEFD4" w14:textId="71AAA33E"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1538A938"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1E9D489A" w14:textId="39C09087"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35921D3A" w14:textId="77777777" w:rsidTr="00937039">
        <w:tc>
          <w:tcPr>
            <w:tcW w:w="3690" w:type="dxa"/>
          </w:tcPr>
          <w:p w14:paraId="2A0908D8" w14:textId="77777777" w:rsidR="0058169C" w:rsidRPr="00CE0402" w:rsidRDefault="0058169C" w:rsidP="0041128C">
            <w:pPr>
              <w:ind w:left="-105"/>
              <w:rPr>
                <w:rFonts w:cs="Arial"/>
                <w:color w:val="000000"/>
                <w:sz w:val="18"/>
                <w:szCs w:val="18"/>
              </w:rPr>
            </w:pPr>
          </w:p>
        </w:tc>
        <w:tc>
          <w:tcPr>
            <w:tcW w:w="1440" w:type="dxa"/>
            <w:tcBorders>
              <w:top w:val="single" w:sz="4" w:space="0" w:color="auto"/>
            </w:tcBorders>
          </w:tcPr>
          <w:p w14:paraId="37A50243"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50549C3B"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58FA5FBE" w14:textId="77777777" w:rsidR="0058169C" w:rsidRPr="00CE0402" w:rsidRDefault="0058169C" w:rsidP="0041128C">
            <w:pPr>
              <w:ind w:right="-72"/>
              <w:jc w:val="right"/>
              <w:rPr>
                <w:rFonts w:cs="Arial"/>
                <w:color w:val="000000"/>
                <w:sz w:val="18"/>
                <w:szCs w:val="18"/>
              </w:rPr>
            </w:pPr>
          </w:p>
        </w:tc>
        <w:tc>
          <w:tcPr>
            <w:tcW w:w="1440" w:type="dxa"/>
            <w:tcBorders>
              <w:top w:val="single" w:sz="4" w:space="0" w:color="auto"/>
            </w:tcBorders>
          </w:tcPr>
          <w:p w14:paraId="1837F3D6" w14:textId="77777777" w:rsidR="0058169C" w:rsidRPr="00CE0402" w:rsidRDefault="0058169C" w:rsidP="0041128C">
            <w:pPr>
              <w:ind w:right="-72"/>
              <w:jc w:val="right"/>
              <w:rPr>
                <w:rFonts w:cs="Arial"/>
                <w:color w:val="000000"/>
                <w:sz w:val="18"/>
                <w:szCs w:val="18"/>
              </w:rPr>
            </w:pPr>
          </w:p>
        </w:tc>
      </w:tr>
      <w:tr w:rsidR="0058169C" w:rsidRPr="00CE0402" w14:paraId="2D821CC7" w14:textId="77777777" w:rsidTr="0089161F">
        <w:trPr>
          <w:trHeight w:val="63"/>
        </w:trPr>
        <w:tc>
          <w:tcPr>
            <w:tcW w:w="3690" w:type="dxa"/>
          </w:tcPr>
          <w:p w14:paraId="417814A9" w14:textId="77777777" w:rsidR="0058169C" w:rsidRPr="00CE0402" w:rsidRDefault="0058169C" w:rsidP="0041128C">
            <w:pPr>
              <w:ind w:left="-105"/>
              <w:rPr>
                <w:rFonts w:cs="Arial"/>
                <w:color w:val="000000"/>
                <w:sz w:val="18"/>
                <w:szCs w:val="18"/>
              </w:rPr>
            </w:pPr>
            <w:r w:rsidRPr="00CE0402">
              <w:rPr>
                <w:rFonts w:cs="Arial"/>
                <w:color w:val="000000"/>
                <w:sz w:val="18"/>
                <w:szCs w:val="18"/>
              </w:rPr>
              <w:t>Current tax:</w:t>
            </w:r>
          </w:p>
        </w:tc>
        <w:tc>
          <w:tcPr>
            <w:tcW w:w="1440" w:type="dxa"/>
            <w:vAlign w:val="bottom"/>
          </w:tcPr>
          <w:p w14:paraId="36BD6206" w14:textId="77777777" w:rsidR="0058169C" w:rsidRPr="00CE0402" w:rsidRDefault="0058169C" w:rsidP="0041128C">
            <w:pPr>
              <w:ind w:right="-72"/>
              <w:jc w:val="right"/>
              <w:rPr>
                <w:rFonts w:cs="Arial"/>
                <w:color w:val="000000"/>
                <w:sz w:val="18"/>
                <w:szCs w:val="18"/>
              </w:rPr>
            </w:pPr>
          </w:p>
        </w:tc>
        <w:tc>
          <w:tcPr>
            <w:tcW w:w="1440" w:type="dxa"/>
            <w:vAlign w:val="bottom"/>
          </w:tcPr>
          <w:p w14:paraId="1A6656B9" w14:textId="77777777" w:rsidR="0058169C" w:rsidRPr="00CE0402" w:rsidRDefault="0058169C" w:rsidP="0041128C">
            <w:pPr>
              <w:ind w:right="-72"/>
              <w:jc w:val="right"/>
              <w:rPr>
                <w:rFonts w:cs="Arial"/>
                <w:color w:val="000000"/>
                <w:sz w:val="18"/>
                <w:szCs w:val="18"/>
              </w:rPr>
            </w:pPr>
          </w:p>
        </w:tc>
        <w:tc>
          <w:tcPr>
            <w:tcW w:w="1440" w:type="dxa"/>
            <w:vAlign w:val="bottom"/>
          </w:tcPr>
          <w:p w14:paraId="6319C92D" w14:textId="77777777" w:rsidR="0058169C" w:rsidRPr="00CE0402" w:rsidRDefault="0058169C" w:rsidP="0041128C">
            <w:pPr>
              <w:ind w:right="-72"/>
              <w:jc w:val="right"/>
              <w:rPr>
                <w:rFonts w:cs="Arial"/>
                <w:color w:val="000000"/>
                <w:sz w:val="18"/>
                <w:szCs w:val="18"/>
              </w:rPr>
            </w:pPr>
          </w:p>
        </w:tc>
        <w:tc>
          <w:tcPr>
            <w:tcW w:w="1440" w:type="dxa"/>
            <w:vAlign w:val="bottom"/>
          </w:tcPr>
          <w:p w14:paraId="6F47B89C" w14:textId="77777777" w:rsidR="0058169C" w:rsidRPr="00CE0402" w:rsidRDefault="0058169C" w:rsidP="0041128C">
            <w:pPr>
              <w:ind w:right="-72"/>
              <w:jc w:val="right"/>
              <w:rPr>
                <w:rFonts w:cs="Arial"/>
                <w:color w:val="000000"/>
                <w:sz w:val="18"/>
                <w:szCs w:val="18"/>
              </w:rPr>
            </w:pPr>
          </w:p>
        </w:tc>
      </w:tr>
      <w:tr w:rsidR="00426248" w:rsidRPr="00CE0402" w14:paraId="219A3D7F" w14:textId="77777777" w:rsidTr="00F16D59">
        <w:tc>
          <w:tcPr>
            <w:tcW w:w="3690" w:type="dxa"/>
          </w:tcPr>
          <w:p w14:paraId="7396CB8B" w14:textId="77777777" w:rsidR="00426248" w:rsidRPr="00CE0402" w:rsidRDefault="00426248" w:rsidP="00426248">
            <w:pPr>
              <w:ind w:left="-105"/>
              <w:rPr>
                <w:rFonts w:cs="Arial"/>
                <w:color w:val="000000"/>
                <w:sz w:val="18"/>
                <w:szCs w:val="18"/>
              </w:rPr>
            </w:pPr>
            <w:r w:rsidRPr="00CE0402">
              <w:rPr>
                <w:rFonts w:cs="Arial"/>
                <w:color w:val="000000"/>
                <w:sz w:val="18"/>
                <w:szCs w:val="18"/>
              </w:rPr>
              <w:t xml:space="preserve">   Current tax on profits for the year</w:t>
            </w:r>
          </w:p>
        </w:tc>
        <w:tc>
          <w:tcPr>
            <w:tcW w:w="1440" w:type="dxa"/>
          </w:tcPr>
          <w:p w14:paraId="7B0B77BF" w14:textId="3B39A7E2" w:rsidR="00426248" w:rsidRPr="00CE0402" w:rsidRDefault="00426248" w:rsidP="00426248">
            <w:pPr>
              <w:ind w:right="-72"/>
              <w:jc w:val="right"/>
              <w:rPr>
                <w:rFonts w:cs="Arial"/>
                <w:color w:val="000000"/>
                <w:sz w:val="18"/>
                <w:szCs w:val="18"/>
              </w:rPr>
            </w:pPr>
            <w:r w:rsidRPr="00CE0402">
              <w:rPr>
                <w:rFonts w:cs="Arial"/>
                <w:sz w:val="18"/>
                <w:szCs w:val="18"/>
              </w:rPr>
              <w:t xml:space="preserve"> 43,697 </w:t>
            </w:r>
          </w:p>
        </w:tc>
        <w:tc>
          <w:tcPr>
            <w:tcW w:w="1440" w:type="dxa"/>
          </w:tcPr>
          <w:p w14:paraId="01FDDC17" w14:textId="12F11417" w:rsidR="00426248" w:rsidRPr="00CE0402" w:rsidRDefault="00426248" w:rsidP="00426248">
            <w:pPr>
              <w:ind w:right="-72"/>
              <w:jc w:val="right"/>
              <w:rPr>
                <w:rFonts w:cs="Arial"/>
                <w:color w:val="000000"/>
                <w:sz w:val="18"/>
                <w:szCs w:val="18"/>
              </w:rPr>
            </w:pPr>
            <w:r w:rsidRPr="00CE0402">
              <w:rPr>
                <w:rFonts w:cs="Arial"/>
                <w:sz w:val="18"/>
                <w:szCs w:val="18"/>
              </w:rPr>
              <w:t>66,946</w:t>
            </w:r>
          </w:p>
        </w:tc>
        <w:tc>
          <w:tcPr>
            <w:tcW w:w="1440" w:type="dxa"/>
          </w:tcPr>
          <w:p w14:paraId="02F12205" w14:textId="1CA62147" w:rsidR="00426248" w:rsidRPr="00CE0402" w:rsidRDefault="00426248" w:rsidP="00426248">
            <w:pPr>
              <w:ind w:right="-72"/>
              <w:jc w:val="right"/>
              <w:rPr>
                <w:rFonts w:cs="Arial"/>
                <w:color w:val="000000"/>
                <w:sz w:val="18"/>
                <w:szCs w:val="18"/>
              </w:rPr>
            </w:pPr>
            <w:r w:rsidRPr="00CE0402">
              <w:rPr>
                <w:rFonts w:cs="Arial"/>
                <w:sz w:val="18"/>
                <w:szCs w:val="18"/>
              </w:rPr>
              <w:t>-</w:t>
            </w:r>
          </w:p>
        </w:tc>
        <w:tc>
          <w:tcPr>
            <w:tcW w:w="1440" w:type="dxa"/>
          </w:tcPr>
          <w:p w14:paraId="77B2CE1E" w14:textId="2F4295FA" w:rsidR="00426248" w:rsidRPr="00CE0402" w:rsidRDefault="00426248" w:rsidP="00426248">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w:t>
            </w:r>
          </w:p>
        </w:tc>
      </w:tr>
      <w:tr w:rsidR="00426248" w:rsidRPr="00CE0402" w14:paraId="74C44010" w14:textId="77777777" w:rsidTr="00F16D59">
        <w:tc>
          <w:tcPr>
            <w:tcW w:w="3690" w:type="dxa"/>
          </w:tcPr>
          <w:p w14:paraId="4CC18345" w14:textId="5032B033" w:rsidR="00426248" w:rsidRPr="00CE0402" w:rsidRDefault="00426248" w:rsidP="00426248">
            <w:pPr>
              <w:ind w:left="-105"/>
              <w:rPr>
                <w:rFonts w:cs="Arial"/>
                <w:color w:val="000000"/>
                <w:sz w:val="18"/>
                <w:szCs w:val="18"/>
              </w:rPr>
            </w:pPr>
            <w:r w:rsidRPr="00CE0402">
              <w:rPr>
                <w:rFonts w:cs="Arial"/>
                <w:color w:val="000000"/>
                <w:spacing w:val="-2"/>
                <w:sz w:val="18"/>
                <w:szCs w:val="18"/>
                <w:cs/>
              </w:rPr>
              <w:t xml:space="preserve">   </w:t>
            </w:r>
            <w:r w:rsidRPr="00CE0402">
              <w:rPr>
                <w:rFonts w:cs="Arial"/>
                <w:color w:val="000000"/>
                <w:spacing w:val="-2"/>
                <w:sz w:val="18"/>
                <w:szCs w:val="18"/>
              </w:rPr>
              <w:t>Write-offs withholding tax receivables</w:t>
            </w:r>
          </w:p>
        </w:tc>
        <w:tc>
          <w:tcPr>
            <w:tcW w:w="1440" w:type="dxa"/>
          </w:tcPr>
          <w:p w14:paraId="36D5BBEB" w14:textId="288074CF" w:rsidR="00426248" w:rsidRPr="00CE0402" w:rsidRDefault="00426248" w:rsidP="00426248">
            <w:pPr>
              <w:ind w:right="-72"/>
              <w:jc w:val="right"/>
              <w:rPr>
                <w:rFonts w:cs="Arial"/>
                <w:color w:val="000000"/>
                <w:sz w:val="18"/>
                <w:szCs w:val="18"/>
              </w:rPr>
            </w:pPr>
            <w:r w:rsidRPr="00CE0402">
              <w:rPr>
                <w:rFonts w:cs="Arial"/>
                <w:sz w:val="18"/>
                <w:szCs w:val="18"/>
              </w:rPr>
              <w:t xml:space="preserve"> 3,628 </w:t>
            </w:r>
          </w:p>
        </w:tc>
        <w:tc>
          <w:tcPr>
            <w:tcW w:w="1440" w:type="dxa"/>
          </w:tcPr>
          <w:p w14:paraId="4096F5A5" w14:textId="283BEEFA" w:rsidR="00426248" w:rsidRPr="00CE0402" w:rsidRDefault="00426248" w:rsidP="00426248">
            <w:pPr>
              <w:ind w:right="-72"/>
              <w:jc w:val="right"/>
              <w:rPr>
                <w:rFonts w:cs="Arial"/>
                <w:color w:val="000000"/>
                <w:sz w:val="18"/>
                <w:szCs w:val="18"/>
              </w:rPr>
            </w:pPr>
            <w:r w:rsidRPr="00CE0402">
              <w:rPr>
                <w:rFonts w:cs="Arial"/>
                <w:sz w:val="18"/>
                <w:szCs w:val="18"/>
              </w:rPr>
              <w:t>3,826</w:t>
            </w:r>
          </w:p>
        </w:tc>
        <w:tc>
          <w:tcPr>
            <w:tcW w:w="1440" w:type="dxa"/>
          </w:tcPr>
          <w:p w14:paraId="7A5A9B85" w14:textId="56EF6E2B" w:rsidR="00426248" w:rsidRPr="00CE0402" w:rsidRDefault="00426248" w:rsidP="00426248">
            <w:pPr>
              <w:ind w:right="-72"/>
              <w:jc w:val="right"/>
              <w:rPr>
                <w:rFonts w:cs="Arial"/>
                <w:color w:val="000000"/>
                <w:sz w:val="18"/>
                <w:szCs w:val="18"/>
              </w:rPr>
            </w:pPr>
            <w:r w:rsidRPr="00CE0402">
              <w:rPr>
                <w:rFonts w:cs="Arial"/>
                <w:sz w:val="18"/>
                <w:szCs w:val="18"/>
              </w:rPr>
              <w:t>2,124</w:t>
            </w:r>
          </w:p>
        </w:tc>
        <w:tc>
          <w:tcPr>
            <w:tcW w:w="1440" w:type="dxa"/>
          </w:tcPr>
          <w:p w14:paraId="010D42B1" w14:textId="66EBF83C" w:rsidR="00426248" w:rsidRPr="00CE0402" w:rsidRDefault="00426248" w:rsidP="00426248">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w:t>
            </w:r>
          </w:p>
        </w:tc>
      </w:tr>
      <w:tr w:rsidR="00225C44" w:rsidRPr="00CE0402" w14:paraId="2ED27E48" w14:textId="77777777" w:rsidTr="00937039">
        <w:tc>
          <w:tcPr>
            <w:tcW w:w="3690" w:type="dxa"/>
          </w:tcPr>
          <w:p w14:paraId="3535F300" w14:textId="77777777" w:rsidR="00225C44" w:rsidRPr="00CE0402" w:rsidRDefault="00225C44" w:rsidP="00225C44">
            <w:pPr>
              <w:ind w:left="-105"/>
              <w:rPr>
                <w:rFonts w:cs="Arial"/>
                <w:color w:val="000000"/>
                <w:sz w:val="18"/>
                <w:szCs w:val="18"/>
              </w:rPr>
            </w:pPr>
          </w:p>
        </w:tc>
        <w:tc>
          <w:tcPr>
            <w:tcW w:w="1440" w:type="dxa"/>
            <w:tcBorders>
              <w:top w:val="single" w:sz="4" w:space="0" w:color="auto"/>
            </w:tcBorders>
            <w:vAlign w:val="bottom"/>
          </w:tcPr>
          <w:p w14:paraId="71B813E0"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vAlign w:val="bottom"/>
          </w:tcPr>
          <w:p w14:paraId="3DDF6027"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vAlign w:val="bottom"/>
          </w:tcPr>
          <w:p w14:paraId="3D7881AC"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vAlign w:val="bottom"/>
          </w:tcPr>
          <w:p w14:paraId="53138497" w14:textId="77777777" w:rsidR="00225C44" w:rsidRPr="00CE0402" w:rsidRDefault="00225C44" w:rsidP="00225C44">
            <w:pPr>
              <w:ind w:right="-72"/>
              <w:jc w:val="right"/>
              <w:rPr>
                <w:rFonts w:cs="Arial"/>
                <w:color w:val="000000"/>
                <w:sz w:val="18"/>
                <w:szCs w:val="18"/>
                <w:lang w:val="en-GB"/>
              </w:rPr>
            </w:pPr>
          </w:p>
        </w:tc>
      </w:tr>
      <w:tr w:rsidR="009A7238" w:rsidRPr="00CE0402" w14:paraId="13A697C2" w14:textId="77777777" w:rsidTr="00937039">
        <w:tc>
          <w:tcPr>
            <w:tcW w:w="3690" w:type="dxa"/>
          </w:tcPr>
          <w:p w14:paraId="5C43596F" w14:textId="77777777" w:rsidR="009A7238" w:rsidRPr="00CE0402" w:rsidRDefault="009A7238" w:rsidP="009A7238">
            <w:pPr>
              <w:ind w:left="-105"/>
              <w:rPr>
                <w:rFonts w:cs="Arial"/>
                <w:b/>
                <w:bCs/>
                <w:color w:val="000000"/>
                <w:sz w:val="18"/>
                <w:szCs w:val="18"/>
              </w:rPr>
            </w:pPr>
            <w:r w:rsidRPr="00CE0402">
              <w:rPr>
                <w:rFonts w:cs="Arial"/>
                <w:b/>
                <w:bCs/>
                <w:color w:val="000000"/>
                <w:sz w:val="18"/>
                <w:szCs w:val="18"/>
              </w:rPr>
              <w:t>Total current tax</w:t>
            </w:r>
          </w:p>
        </w:tc>
        <w:tc>
          <w:tcPr>
            <w:tcW w:w="1440" w:type="dxa"/>
            <w:tcBorders>
              <w:bottom w:val="single" w:sz="4" w:space="0" w:color="auto"/>
            </w:tcBorders>
          </w:tcPr>
          <w:p w14:paraId="1ECAE9E4" w14:textId="1414CED3" w:rsidR="009A7238" w:rsidRPr="00CE0402" w:rsidRDefault="009A7238" w:rsidP="009A7238">
            <w:pPr>
              <w:ind w:right="-72"/>
              <w:jc w:val="right"/>
              <w:rPr>
                <w:rFonts w:cs="Arial"/>
                <w:color w:val="000000"/>
                <w:sz w:val="18"/>
                <w:szCs w:val="18"/>
              </w:rPr>
            </w:pPr>
            <w:r w:rsidRPr="00CE0402">
              <w:rPr>
                <w:rFonts w:cs="Arial"/>
                <w:sz w:val="18"/>
                <w:szCs w:val="18"/>
              </w:rPr>
              <w:t>47,325</w:t>
            </w:r>
          </w:p>
        </w:tc>
        <w:tc>
          <w:tcPr>
            <w:tcW w:w="1440" w:type="dxa"/>
            <w:tcBorders>
              <w:bottom w:val="single" w:sz="4" w:space="0" w:color="auto"/>
            </w:tcBorders>
          </w:tcPr>
          <w:p w14:paraId="697B9F40" w14:textId="5F44FCDC" w:rsidR="009A7238" w:rsidRPr="00CE0402" w:rsidRDefault="009A7238" w:rsidP="009A7238">
            <w:pPr>
              <w:ind w:right="-72"/>
              <w:jc w:val="right"/>
              <w:rPr>
                <w:rFonts w:cs="Arial"/>
                <w:color w:val="000000"/>
                <w:sz w:val="18"/>
                <w:szCs w:val="18"/>
              </w:rPr>
            </w:pPr>
            <w:r w:rsidRPr="00CE0402">
              <w:rPr>
                <w:rFonts w:cs="Arial"/>
                <w:sz w:val="18"/>
                <w:szCs w:val="18"/>
              </w:rPr>
              <w:t>70,772</w:t>
            </w:r>
          </w:p>
        </w:tc>
        <w:tc>
          <w:tcPr>
            <w:tcW w:w="1440" w:type="dxa"/>
            <w:tcBorders>
              <w:bottom w:val="single" w:sz="4" w:space="0" w:color="auto"/>
            </w:tcBorders>
          </w:tcPr>
          <w:p w14:paraId="469948C5" w14:textId="08A30127" w:rsidR="009A7238" w:rsidRPr="00CE0402" w:rsidRDefault="009A7238" w:rsidP="009A7238">
            <w:pPr>
              <w:ind w:right="-72"/>
              <w:jc w:val="right"/>
              <w:rPr>
                <w:rFonts w:cs="Arial"/>
                <w:color w:val="000000"/>
                <w:sz w:val="18"/>
                <w:szCs w:val="18"/>
              </w:rPr>
            </w:pPr>
            <w:r w:rsidRPr="00CE0402">
              <w:rPr>
                <w:rFonts w:cs="Arial"/>
                <w:sz w:val="18"/>
                <w:szCs w:val="18"/>
              </w:rPr>
              <w:t>2,124</w:t>
            </w:r>
          </w:p>
        </w:tc>
        <w:tc>
          <w:tcPr>
            <w:tcW w:w="1440" w:type="dxa"/>
            <w:tcBorders>
              <w:bottom w:val="single" w:sz="4" w:space="0" w:color="auto"/>
            </w:tcBorders>
          </w:tcPr>
          <w:p w14:paraId="01898456" w14:textId="0EB5E534" w:rsidR="009A7238" w:rsidRPr="00CE0402" w:rsidRDefault="009A7238" w:rsidP="009A7238">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w:t>
            </w:r>
          </w:p>
        </w:tc>
      </w:tr>
      <w:tr w:rsidR="00225C44" w:rsidRPr="00CE0402" w14:paraId="7FE24A88" w14:textId="77777777" w:rsidTr="00937039">
        <w:tc>
          <w:tcPr>
            <w:tcW w:w="3690" w:type="dxa"/>
          </w:tcPr>
          <w:p w14:paraId="7918B003" w14:textId="77777777" w:rsidR="00225C44" w:rsidRPr="00CE0402" w:rsidRDefault="00225C44" w:rsidP="00225C44">
            <w:pPr>
              <w:ind w:left="-105"/>
              <w:rPr>
                <w:rFonts w:cs="Arial"/>
                <w:color w:val="000000"/>
                <w:sz w:val="18"/>
                <w:szCs w:val="18"/>
              </w:rPr>
            </w:pPr>
          </w:p>
        </w:tc>
        <w:tc>
          <w:tcPr>
            <w:tcW w:w="1440" w:type="dxa"/>
            <w:tcBorders>
              <w:top w:val="single" w:sz="4" w:space="0" w:color="auto"/>
            </w:tcBorders>
          </w:tcPr>
          <w:p w14:paraId="432553D2"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tcPr>
          <w:p w14:paraId="0A0D70BD"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tcPr>
          <w:p w14:paraId="40AAC725"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tcPr>
          <w:p w14:paraId="72A6B107" w14:textId="77777777" w:rsidR="00225C44" w:rsidRPr="00CE0402" w:rsidRDefault="00225C44" w:rsidP="00225C44">
            <w:pPr>
              <w:ind w:right="-72"/>
              <w:jc w:val="right"/>
              <w:rPr>
                <w:rFonts w:cs="Arial"/>
                <w:color w:val="000000"/>
                <w:sz w:val="18"/>
                <w:szCs w:val="18"/>
              </w:rPr>
            </w:pPr>
          </w:p>
        </w:tc>
      </w:tr>
      <w:tr w:rsidR="00225C44" w:rsidRPr="00CE0402" w14:paraId="534353C8" w14:textId="77777777" w:rsidTr="00937039">
        <w:tc>
          <w:tcPr>
            <w:tcW w:w="3690" w:type="dxa"/>
          </w:tcPr>
          <w:p w14:paraId="27524050" w14:textId="18F46551" w:rsidR="00225C44" w:rsidRPr="00CE0402" w:rsidRDefault="00225C44" w:rsidP="00225C44">
            <w:pPr>
              <w:ind w:left="-105"/>
              <w:rPr>
                <w:rFonts w:cs="Arial"/>
                <w:color w:val="000000"/>
                <w:sz w:val="18"/>
                <w:szCs w:val="18"/>
              </w:rPr>
            </w:pPr>
            <w:r w:rsidRPr="00CE0402">
              <w:rPr>
                <w:rFonts w:cs="Arial"/>
                <w:color w:val="000000"/>
                <w:sz w:val="18"/>
                <w:szCs w:val="18"/>
              </w:rPr>
              <w:t>Deferred tax:</w:t>
            </w:r>
          </w:p>
        </w:tc>
        <w:tc>
          <w:tcPr>
            <w:tcW w:w="1440" w:type="dxa"/>
          </w:tcPr>
          <w:p w14:paraId="197A0F1D" w14:textId="77777777" w:rsidR="00225C44" w:rsidRPr="00CE0402" w:rsidRDefault="00225C44" w:rsidP="00225C44">
            <w:pPr>
              <w:ind w:right="-72"/>
              <w:jc w:val="right"/>
              <w:rPr>
                <w:rFonts w:cs="Arial"/>
                <w:color w:val="000000"/>
                <w:sz w:val="18"/>
                <w:szCs w:val="18"/>
              </w:rPr>
            </w:pPr>
          </w:p>
        </w:tc>
        <w:tc>
          <w:tcPr>
            <w:tcW w:w="1440" w:type="dxa"/>
          </w:tcPr>
          <w:p w14:paraId="7AA27B09" w14:textId="77777777" w:rsidR="00225C44" w:rsidRPr="00CE0402" w:rsidRDefault="00225C44" w:rsidP="00225C44">
            <w:pPr>
              <w:ind w:right="-72"/>
              <w:jc w:val="right"/>
              <w:rPr>
                <w:rFonts w:cs="Arial"/>
                <w:color w:val="000000"/>
                <w:sz w:val="18"/>
                <w:szCs w:val="18"/>
              </w:rPr>
            </w:pPr>
          </w:p>
        </w:tc>
        <w:tc>
          <w:tcPr>
            <w:tcW w:w="1440" w:type="dxa"/>
          </w:tcPr>
          <w:p w14:paraId="46570E9E" w14:textId="77777777" w:rsidR="00225C44" w:rsidRPr="00CE0402" w:rsidRDefault="00225C44" w:rsidP="00225C44">
            <w:pPr>
              <w:ind w:right="-72"/>
              <w:jc w:val="right"/>
              <w:rPr>
                <w:rFonts w:cs="Arial"/>
                <w:color w:val="000000"/>
                <w:sz w:val="18"/>
                <w:szCs w:val="18"/>
              </w:rPr>
            </w:pPr>
          </w:p>
        </w:tc>
        <w:tc>
          <w:tcPr>
            <w:tcW w:w="1440" w:type="dxa"/>
          </w:tcPr>
          <w:p w14:paraId="14D8911A" w14:textId="77777777" w:rsidR="00225C44" w:rsidRPr="00CE0402" w:rsidRDefault="00225C44" w:rsidP="00225C44">
            <w:pPr>
              <w:ind w:right="-72"/>
              <w:jc w:val="right"/>
              <w:rPr>
                <w:rFonts w:cs="Arial"/>
                <w:color w:val="000000"/>
                <w:sz w:val="18"/>
                <w:szCs w:val="18"/>
              </w:rPr>
            </w:pPr>
          </w:p>
        </w:tc>
      </w:tr>
      <w:tr w:rsidR="009F2EB0" w:rsidRPr="00CE0402" w14:paraId="715CB489" w14:textId="77777777" w:rsidTr="00937039">
        <w:tc>
          <w:tcPr>
            <w:tcW w:w="3690" w:type="dxa"/>
          </w:tcPr>
          <w:p w14:paraId="36F3AC74" w14:textId="4356C0B6" w:rsidR="009F2EB0" w:rsidRPr="00CE0402" w:rsidRDefault="009F2EB0" w:rsidP="009F2EB0">
            <w:pPr>
              <w:ind w:left="-105"/>
              <w:rPr>
                <w:rFonts w:cs="Arial"/>
                <w:color w:val="000000"/>
                <w:sz w:val="18"/>
                <w:szCs w:val="18"/>
              </w:rPr>
            </w:pPr>
            <w:r w:rsidRPr="00CE0402">
              <w:rPr>
                <w:rFonts w:cs="Arial"/>
                <w:color w:val="000000"/>
                <w:sz w:val="18"/>
                <w:szCs w:val="18"/>
              </w:rPr>
              <w:t xml:space="preserve">   (Increase) decrease in deferred tax</w:t>
            </w:r>
          </w:p>
          <w:p w14:paraId="583C34F1" w14:textId="4570A2F9" w:rsidR="009F2EB0" w:rsidRPr="00CE0402" w:rsidRDefault="009F2EB0" w:rsidP="009F2EB0">
            <w:pPr>
              <w:ind w:left="-105"/>
              <w:rPr>
                <w:rFonts w:cs="Arial"/>
                <w:color w:val="000000"/>
                <w:sz w:val="18"/>
                <w:szCs w:val="18"/>
                <w:cs/>
              </w:rPr>
            </w:pPr>
            <w:r w:rsidRPr="00CE0402">
              <w:rPr>
                <w:rFonts w:cs="Arial"/>
                <w:color w:val="000000"/>
                <w:sz w:val="18"/>
                <w:szCs w:val="18"/>
              </w:rPr>
              <w:t xml:space="preserve">      assets (Note </w:t>
            </w:r>
            <w:r w:rsidRPr="00CE0402">
              <w:rPr>
                <w:rFonts w:cs="Arial"/>
                <w:color w:val="000000"/>
                <w:sz w:val="18"/>
                <w:szCs w:val="18"/>
                <w:lang w:val="en-GB"/>
              </w:rPr>
              <w:t>22</w:t>
            </w:r>
            <w:r w:rsidRPr="00CE0402">
              <w:rPr>
                <w:rFonts w:cs="Arial"/>
                <w:color w:val="000000"/>
                <w:sz w:val="18"/>
                <w:szCs w:val="18"/>
              </w:rPr>
              <w:t>)</w:t>
            </w:r>
          </w:p>
        </w:tc>
        <w:tc>
          <w:tcPr>
            <w:tcW w:w="1440" w:type="dxa"/>
          </w:tcPr>
          <w:p w14:paraId="5A8C45D4" w14:textId="77777777" w:rsidR="00E52981" w:rsidRPr="00CE0402" w:rsidRDefault="00E52981" w:rsidP="009F2EB0">
            <w:pPr>
              <w:ind w:right="-72"/>
              <w:jc w:val="right"/>
              <w:rPr>
                <w:rFonts w:cs="Arial"/>
                <w:color w:val="000000"/>
                <w:sz w:val="18"/>
                <w:szCs w:val="18"/>
              </w:rPr>
            </w:pPr>
          </w:p>
          <w:p w14:paraId="18C7EEB9" w14:textId="731728FC" w:rsidR="009F2EB0" w:rsidRPr="00CE0402" w:rsidRDefault="00EB2EF7" w:rsidP="009F2EB0">
            <w:pPr>
              <w:ind w:right="-72"/>
              <w:jc w:val="right"/>
              <w:rPr>
                <w:rFonts w:cs="Arial"/>
                <w:color w:val="000000"/>
                <w:sz w:val="18"/>
                <w:szCs w:val="18"/>
              </w:rPr>
            </w:pPr>
            <w:r w:rsidRPr="00CE0402">
              <w:rPr>
                <w:rFonts w:cs="Arial"/>
                <w:color w:val="000000"/>
                <w:sz w:val="18"/>
                <w:szCs w:val="18"/>
              </w:rPr>
              <w:t>(1,179)</w:t>
            </w:r>
          </w:p>
        </w:tc>
        <w:tc>
          <w:tcPr>
            <w:tcW w:w="1440" w:type="dxa"/>
          </w:tcPr>
          <w:p w14:paraId="1FF9CA9E" w14:textId="77777777" w:rsidR="009F2EB0" w:rsidRPr="00CE0402" w:rsidRDefault="009F2EB0" w:rsidP="009F2EB0">
            <w:pPr>
              <w:ind w:right="-72"/>
              <w:jc w:val="right"/>
              <w:rPr>
                <w:rFonts w:cs="Arial"/>
                <w:color w:val="000000"/>
                <w:sz w:val="18"/>
                <w:szCs w:val="18"/>
              </w:rPr>
            </w:pPr>
          </w:p>
          <w:p w14:paraId="491DFBA2" w14:textId="4CDEC62C" w:rsidR="009F2EB0" w:rsidRPr="00CE0402" w:rsidRDefault="009F2EB0" w:rsidP="009F2EB0">
            <w:pPr>
              <w:ind w:right="-72"/>
              <w:jc w:val="right"/>
              <w:rPr>
                <w:rFonts w:cs="Arial"/>
                <w:color w:val="000000"/>
                <w:sz w:val="18"/>
                <w:szCs w:val="18"/>
              </w:rPr>
            </w:pPr>
            <w:r w:rsidRPr="00CE0402">
              <w:rPr>
                <w:rFonts w:cs="Arial"/>
                <w:color w:val="000000"/>
                <w:sz w:val="18"/>
                <w:szCs w:val="18"/>
              </w:rPr>
              <w:t>(23,591)</w:t>
            </w:r>
          </w:p>
        </w:tc>
        <w:tc>
          <w:tcPr>
            <w:tcW w:w="1440" w:type="dxa"/>
          </w:tcPr>
          <w:p w14:paraId="06B3BF31" w14:textId="77777777" w:rsidR="005A233A" w:rsidRPr="00CE0402" w:rsidRDefault="005A233A" w:rsidP="009F2EB0">
            <w:pPr>
              <w:ind w:right="-72"/>
              <w:jc w:val="right"/>
              <w:rPr>
                <w:rFonts w:cs="Arial"/>
                <w:sz w:val="18"/>
                <w:szCs w:val="18"/>
              </w:rPr>
            </w:pPr>
          </w:p>
          <w:p w14:paraId="1E4B5A2F" w14:textId="128FCB92" w:rsidR="009F2EB0" w:rsidRPr="00CE0402" w:rsidRDefault="004A643B" w:rsidP="009F2EB0">
            <w:pPr>
              <w:ind w:right="-72"/>
              <w:jc w:val="right"/>
              <w:rPr>
                <w:rFonts w:cs="Arial"/>
                <w:color w:val="000000"/>
                <w:sz w:val="18"/>
                <w:szCs w:val="18"/>
              </w:rPr>
            </w:pPr>
            <w:r w:rsidRPr="00CE0402">
              <w:rPr>
                <w:rFonts w:cs="Arial"/>
                <w:sz w:val="18"/>
                <w:szCs w:val="18"/>
              </w:rPr>
              <w:t>2,023</w:t>
            </w:r>
          </w:p>
        </w:tc>
        <w:tc>
          <w:tcPr>
            <w:tcW w:w="1440" w:type="dxa"/>
          </w:tcPr>
          <w:p w14:paraId="27C2509B" w14:textId="77777777" w:rsidR="009F2EB0" w:rsidRPr="00CE0402" w:rsidRDefault="009F2EB0" w:rsidP="009F2EB0">
            <w:pPr>
              <w:ind w:right="-72"/>
              <w:jc w:val="right"/>
              <w:rPr>
                <w:rFonts w:cs="Arial"/>
                <w:color w:val="000000"/>
                <w:sz w:val="18"/>
                <w:szCs w:val="18"/>
              </w:rPr>
            </w:pPr>
          </w:p>
          <w:p w14:paraId="4BCF78DE" w14:textId="649B0308" w:rsidR="009F2EB0" w:rsidRPr="00CE0402" w:rsidRDefault="009F2EB0" w:rsidP="009F2EB0">
            <w:pPr>
              <w:ind w:right="-72"/>
              <w:jc w:val="right"/>
              <w:rPr>
                <w:rFonts w:cs="Arial"/>
                <w:color w:val="000000"/>
                <w:sz w:val="18"/>
                <w:szCs w:val="18"/>
              </w:rPr>
            </w:pPr>
            <w:r w:rsidRPr="00CE0402">
              <w:rPr>
                <w:rFonts w:cs="Arial"/>
                <w:color w:val="000000"/>
                <w:sz w:val="18"/>
                <w:szCs w:val="18"/>
              </w:rPr>
              <w:t>8,823</w:t>
            </w:r>
          </w:p>
        </w:tc>
      </w:tr>
      <w:tr w:rsidR="009F2EB0" w:rsidRPr="00CE0402" w14:paraId="550A928C" w14:textId="77777777" w:rsidTr="00937039">
        <w:tc>
          <w:tcPr>
            <w:tcW w:w="3690" w:type="dxa"/>
          </w:tcPr>
          <w:p w14:paraId="48A7B184" w14:textId="108395CA" w:rsidR="009F2EB0" w:rsidRPr="00CE0402" w:rsidRDefault="009F2EB0" w:rsidP="009F2EB0">
            <w:pPr>
              <w:ind w:left="-105"/>
              <w:rPr>
                <w:rFonts w:cs="Arial"/>
                <w:color w:val="000000"/>
                <w:sz w:val="18"/>
                <w:szCs w:val="18"/>
              </w:rPr>
            </w:pPr>
            <w:r w:rsidRPr="00CE0402">
              <w:rPr>
                <w:rFonts w:cs="Arial"/>
                <w:color w:val="000000"/>
                <w:sz w:val="18"/>
                <w:szCs w:val="18"/>
              </w:rPr>
              <w:t xml:space="preserve">   </w:t>
            </w:r>
            <w:r w:rsidR="00AF4F74" w:rsidRPr="00CE0402">
              <w:rPr>
                <w:rFonts w:cs="Arial"/>
                <w:color w:val="000000"/>
                <w:sz w:val="18"/>
                <w:szCs w:val="18"/>
              </w:rPr>
              <w:t>D</w:t>
            </w:r>
            <w:r w:rsidRPr="00CE0402">
              <w:rPr>
                <w:rFonts w:cs="Arial"/>
                <w:color w:val="000000"/>
                <w:sz w:val="18"/>
                <w:szCs w:val="18"/>
              </w:rPr>
              <w:t>ecrease in deferred tax</w:t>
            </w:r>
          </w:p>
          <w:p w14:paraId="2F765CDD" w14:textId="7B87F2E8" w:rsidR="009F2EB0" w:rsidRPr="00CE0402" w:rsidRDefault="009F2EB0" w:rsidP="009F2EB0">
            <w:pPr>
              <w:ind w:left="-105"/>
              <w:rPr>
                <w:rFonts w:cs="Arial"/>
                <w:color w:val="000000"/>
                <w:sz w:val="18"/>
                <w:szCs w:val="18"/>
              </w:rPr>
            </w:pPr>
            <w:r w:rsidRPr="00CE0402">
              <w:rPr>
                <w:rFonts w:cs="Arial"/>
                <w:color w:val="000000"/>
                <w:sz w:val="18"/>
                <w:szCs w:val="18"/>
              </w:rPr>
              <w:t xml:space="preserve">      liabilities (Note </w:t>
            </w:r>
            <w:r w:rsidRPr="00CE0402">
              <w:rPr>
                <w:rFonts w:cs="Arial"/>
                <w:color w:val="000000"/>
                <w:sz w:val="18"/>
                <w:szCs w:val="18"/>
                <w:lang w:val="en-GB"/>
              </w:rPr>
              <w:t>22</w:t>
            </w:r>
            <w:r w:rsidRPr="00CE0402">
              <w:rPr>
                <w:rFonts w:cs="Arial"/>
                <w:color w:val="000000"/>
                <w:sz w:val="18"/>
                <w:szCs w:val="18"/>
              </w:rPr>
              <w:t>)</w:t>
            </w:r>
          </w:p>
        </w:tc>
        <w:tc>
          <w:tcPr>
            <w:tcW w:w="1440" w:type="dxa"/>
            <w:tcBorders>
              <w:bottom w:val="single" w:sz="4" w:space="0" w:color="auto"/>
            </w:tcBorders>
          </w:tcPr>
          <w:p w14:paraId="3E6E1943" w14:textId="77777777" w:rsidR="00E52981" w:rsidRPr="00CE0402" w:rsidRDefault="00E52981" w:rsidP="009F2EB0">
            <w:pPr>
              <w:ind w:right="-72"/>
              <w:jc w:val="right"/>
              <w:rPr>
                <w:rFonts w:cs="Arial"/>
                <w:color w:val="000000"/>
                <w:sz w:val="18"/>
                <w:szCs w:val="18"/>
              </w:rPr>
            </w:pPr>
          </w:p>
          <w:p w14:paraId="6AD54EC4" w14:textId="525FC0A3" w:rsidR="009F2EB0" w:rsidRPr="00CE0402" w:rsidRDefault="001C2338" w:rsidP="009F2EB0">
            <w:pPr>
              <w:ind w:right="-72"/>
              <w:jc w:val="right"/>
              <w:rPr>
                <w:rFonts w:cs="Arial"/>
                <w:color w:val="000000"/>
                <w:sz w:val="18"/>
                <w:szCs w:val="18"/>
              </w:rPr>
            </w:pPr>
            <w:r w:rsidRPr="00CE0402">
              <w:rPr>
                <w:rFonts w:cs="Arial"/>
                <w:color w:val="000000"/>
                <w:sz w:val="18"/>
                <w:szCs w:val="18"/>
              </w:rPr>
              <w:t>(3,341)</w:t>
            </w:r>
          </w:p>
        </w:tc>
        <w:tc>
          <w:tcPr>
            <w:tcW w:w="1440" w:type="dxa"/>
            <w:tcBorders>
              <w:bottom w:val="single" w:sz="4" w:space="0" w:color="auto"/>
            </w:tcBorders>
          </w:tcPr>
          <w:p w14:paraId="5FD521F0" w14:textId="77777777" w:rsidR="009F2EB0" w:rsidRPr="00CE0402" w:rsidRDefault="009F2EB0" w:rsidP="009F2EB0">
            <w:pPr>
              <w:ind w:right="-72"/>
              <w:jc w:val="right"/>
              <w:rPr>
                <w:rFonts w:cs="Arial"/>
                <w:color w:val="000000"/>
                <w:sz w:val="18"/>
                <w:szCs w:val="18"/>
              </w:rPr>
            </w:pPr>
          </w:p>
          <w:p w14:paraId="143BB628" w14:textId="0E83D2E6" w:rsidR="009F2EB0" w:rsidRPr="00CE0402" w:rsidRDefault="009F2EB0" w:rsidP="009F2EB0">
            <w:pPr>
              <w:ind w:right="-72"/>
              <w:jc w:val="right"/>
              <w:rPr>
                <w:rFonts w:cs="Arial"/>
                <w:color w:val="000000"/>
                <w:sz w:val="18"/>
                <w:szCs w:val="18"/>
              </w:rPr>
            </w:pPr>
            <w:r w:rsidRPr="00CE0402">
              <w:rPr>
                <w:rFonts w:cs="Arial"/>
                <w:color w:val="000000"/>
                <w:sz w:val="18"/>
                <w:szCs w:val="18"/>
              </w:rPr>
              <w:t>(21,435)</w:t>
            </w:r>
          </w:p>
        </w:tc>
        <w:tc>
          <w:tcPr>
            <w:tcW w:w="1440" w:type="dxa"/>
            <w:tcBorders>
              <w:bottom w:val="single" w:sz="4" w:space="0" w:color="auto"/>
            </w:tcBorders>
          </w:tcPr>
          <w:p w14:paraId="610623E8" w14:textId="77777777" w:rsidR="005A233A" w:rsidRPr="00CE0402" w:rsidRDefault="005A233A" w:rsidP="009F2EB0">
            <w:pPr>
              <w:ind w:right="-72"/>
              <w:jc w:val="right"/>
              <w:rPr>
                <w:rFonts w:cs="Arial"/>
                <w:color w:val="000000"/>
                <w:sz w:val="18"/>
                <w:szCs w:val="18"/>
              </w:rPr>
            </w:pPr>
          </w:p>
          <w:p w14:paraId="51C7E73C" w14:textId="1A3B918D" w:rsidR="009F2EB0" w:rsidRPr="00CE0402" w:rsidRDefault="00AE1EFF" w:rsidP="009F2EB0">
            <w:pPr>
              <w:ind w:right="-72"/>
              <w:jc w:val="right"/>
              <w:rPr>
                <w:rFonts w:cs="Arial"/>
                <w:color w:val="000000"/>
                <w:sz w:val="18"/>
                <w:szCs w:val="18"/>
              </w:rPr>
            </w:pPr>
            <w:r w:rsidRPr="00CE0402">
              <w:rPr>
                <w:rFonts w:cs="Arial"/>
                <w:color w:val="000000"/>
                <w:sz w:val="18"/>
                <w:szCs w:val="18"/>
              </w:rPr>
              <w:t>(9,230)</w:t>
            </w:r>
          </w:p>
        </w:tc>
        <w:tc>
          <w:tcPr>
            <w:tcW w:w="1440" w:type="dxa"/>
            <w:tcBorders>
              <w:bottom w:val="single" w:sz="4" w:space="0" w:color="auto"/>
            </w:tcBorders>
          </w:tcPr>
          <w:p w14:paraId="318DA156" w14:textId="77777777" w:rsidR="009F2EB0" w:rsidRPr="00CE0402" w:rsidRDefault="009F2EB0" w:rsidP="009F2EB0">
            <w:pPr>
              <w:ind w:right="-72"/>
              <w:jc w:val="right"/>
              <w:rPr>
                <w:rFonts w:cs="Arial"/>
                <w:color w:val="000000"/>
                <w:sz w:val="18"/>
                <w:szCs w:val="18"/>
              </w:rPr>
            </w:pPr>
          </w:p>
          <w:p w14:paraId="7CFEC64E" w14:textId="21732328" w:rsidR="009F2EB0" w:rsidRPr="00CE0402" w:rsidRDefault="009F2EB0" w:rsidP="009F2EB0">
            <w:pPr>
              <w:ind w:right="-72"/>
              <w:jc w:val="right"/>
              <w:rPr>
                <w:rFonts w:cs="Arial"/>
                <w:color w:val="000000"/>
                <w:sz w:val="18"/>
                <w:szCs w:val="18"/>
              </w:rPr>
            </w:pPr>
            <w:r w:rsidRPr="00CE0402">
              <w:rPr>
                <w:rFonts w:cs="Arial"/>
                <w:color w:val="000000"/>
                <w:sz w:val="18"/>
                <w:szCs w:val="18"/>
              </w:rPr>
              <w:t>(10,532)</w:t>
            </w:r>
          </w:p>
        </w:tc>
      </w:tr>
      <w:tr w:rsidR="00225C44" w:rsidRPr="00CE0402" w14:paraId="4D849A21" w14:textId="77777777" w:rsidTr="00937039">
        <w:tc>
          <w:tcPr>
            <w:tcW w:w="3690" w:type="dxa"/>
          </w:tcPr>
          <w:p w14:paraId="11A4FA93" w14:textId="77777777" w:rsidR="00225C44" w:rsidRPr="00BB4418" w:rsidRDefault="00225C44" w:rsidP="00225C44">
            <w:pPr>
              <w:ind w:left="-105"/>
              <w:rPr>
                <w:rFonts w:cs="Arial"/>
                <w:color w:val="000000"/>
                <w:sz w:val="12"/>
                <w:szCs w:val="12"/>
              </w:rPr>
            </w:pPr>
          </w:p>
        </w:tc>
        <w:tc>
          <w:tcPr>
            <w:tcW w:w="1440" w:type="dxa"/>
            <w:tcBorders>
              <w:top w:val="single" w:sz="4" w:space="0" w:color="auto"/>
            </w:tcBorders>
            <w:vAlign w:val="bottom"/>
          </w:tcPr>
          <w:p w14:paraId="012D9A98" w14:textId="77777777" w:rsidR="00225C44" w:rsidRPr="00BB4418" w:rsidRDefault="00225C44" w:rsidP="00225C44">
            <w:pPr>
              <w:ind w:right="-72"/>
              <w:jc w:val="right"/>
              <w:rPr>
                <w:rFonts w:cs="Arial"/>
                <w:color w:val="000000"/>
                <w:sz w:val="12"/>
                <w:szCs w:val="12"/>
              </w:rPr>
            </w:pPr>
          </w:p>
        </w:tc>
        <w:tc>
          <w:tcPr>
            <w:tcW w:w="1440" w:type="dxa"/>
            <w:tcBorders>
              <w:top w:val="single" w:sz="4" w:space="0" w:color="auto"/>
            </w:tcBorders>
            <w:vAlign w:val="bottom"/>
          </w:tcPr>
          <w:p w14:paraId="4D906DBE" w14:textId="77777777" w:rsidR="00225C44" w:rsidRPr="00BB4418" w:rsidRDefault="00225C44" w:rsidP="00225C44">
            <w:pPr>
              <w:ind w:right="-72"/>
              <w:jc w:val="right"/>
              <w:rPr>
                <w:rFonts w:cs="Arial"/>
                <w:color w:val="000000"/>
                <w:sz w:val="12"/>
                <w:szCs w:val="12"/>
              </w:rPr>
            </w:pPr>
          </w:p>
        </w:tc>
        <w:tc>
          <w:tcPr>
            <w:tcW w:w="1440" w:type="dxa"/>
            <w:tcBorders>
              <w:top w:val="single" w:sz="4" w:space="0" w:color="auto"/>
            </w:tcBorders>
            <w:vAlign w:val="bottom"/>
          </w:tcPr>
          <w:p w14:paraId="38CEF887" w14:textId="77777777" w:rsidR="00225C44" w:rsidRPr="00BB4418" w:rsidRDefault="00225C44" w:rsidP="00225C44">
            <w:pPr>
              <w:ind w:right="-72"/>
              <w:jc w:val="right"/>
              <w:rPr>
                <w:rFonts w:cs="Arial"/>
                <w:color w:val="000000"/>
                <w:sz w:val="12"/>
                <w:szCs w:val="12"/>
              </w:rPr>
            </w:pPr>
          </w:p>
        </w:tc>
        <w:tc>
          <w:tcPr>
            <w:tcW w:w="1440" w:type="dxa"/>
            <w:tcBorders>
              <w:top w:val="single" w:sz="4" w:space="0" w:color="auto"/>
            </w:tcBorders>
            <w:vAlign w:val="bottom"/>
          </w:tcPr>
          <w:p w14:paraId="77212490" w14:textId="77777777" w:rsidR="00225C44" w:rsidRPr="00BB4418" w:rsidRDefault="00225C44" w:rsidP="00225C44">
            <w:pPr>
              <w:ind w:right="-72"/>
              <w:jc w:val="right"/>
              <w:rPr>
                <w:rFonts w:cs="Arial"/>
                <w:color w:val="000000"/>
                <w:sz w:val="12"/>
                <w:szCs w:val="12"/>
              </w:rPr>
            </w:pPr>
          </w:p>
        </w:tc>
      </w:tr>
      <w:tr w:rsidR="00225C44" w:rsidRPr="00CE0402" w14:paraId="42B582CB" w14:textId="77777777" w:rsidTr="00937039">
        <w:tc>
          <w:tcPr>
            <w:tcW w:w="3690" w:type="dxa"/>
          </w:tcPr>
          <w:p w14:paraId="7319BA87" w14:textId="77777777" w:rsidR="00225C44" w:rsidRPr="00CE0402" w:rsidRDefault="00225C44" w:rsidP="00225C44">
            <w:pPr>
              <w:ind w:left="-105"/>
              <w:rPr>
                <w:rFonts w:cs="Arial"/>
                <w:b/>
                <w:bCs/>
                <w:color w:val="000000"/>
                <w:sz w:val="18"/>
                <w:szCs w:val="18"/>
              </w:rPr>
            </w:pPr>
            <w:r w:rsidRPr="00CE0402">
              <w:rPr>
                <w:rFonts w:cs="Arial"/>
                <w:b/>
                <w:bCs/>
                <w:color w:val="000000"/>
                <w:sz w:val="18"/>
                <w:szCs w:val="18"/>
              </w:rPr>
              <w:t>Total deferred tax</w:t>
            </w:r>
          </w:p>
        </w:tc>
        <w:tc>
          <w:tcPr>
            <w:tcW w:w="1440" w:type="dxa"/>
            <w:tcBorders>
              <w:bottom w:val="single" w:sz="4" w:space="0" w:color="auto"/>
            </w:tcBorders>
          </w:tcPr>
          <w:p w14:paraId="3D15C561" w14:textId="3CED171A" w:rsidR="00225C44" w:rsidRPr="00CE0402" w:rsidRDefault="00715E3B" w:rsidP="00225C44">
            <w:pPr>
              <w:ind w:right="-72"/>
              <w:jc w:val="right"/>
              <w:rPr>
                <w:rFonts w:cs="Arial"/>
                <w:color w:val="000000"/>
                <w:sz w:val="18"/>
                <w:szCs w:val="18"/>
              </w:rPr>
            </w:pPr>
            <w:r w:rsidRPr="00CE0402">
              <w:rPr>
                <w:rFonts w:cs="Arial"/>
                <w:color w:val="000000"/>
                <w:sz w:val="18"/>
                <w:szCs w:val="18"/>
              </w:rPr>
              <w:t>(4,520)</w:t>
            </w:r>
          </w:p>
        </w:tc>
        <w:tc>
          <w:tcPr>
            <w:tcW w:w="1440" w:type="dxa"/>
            <w:tcBorders>
              <w:bottom w:val="single" w:sz="4" w:space="0" w:color="auto"/>
            </w:tcBorders>
          </w:tcPr>
          <w:p w14:paraId="0741E94B" w14:textId="64865E43" w:rsidR="00225C44" w:rsidRPr="00CE0402" w:rsidRDefault="00225C44" w:rsidP="00225C44">
            <w:pPr>
              <w:ind w:right="-72"/>
              <w:jc w:val="right"/>
              <w:rPr>
                <w:rFonts w:cs="Arial"/>
                <w:color w:val="000000"/>
                <w:sz w:val="18"/>
                <w:szCs w:val="18"/>
              </w:rPr>
            </w:pPr>
            <w:r w:rsidRPr="00CE0402">
              <w:rPr>
                <w:rFonts w:cs="Arial"/>
                <w:color w:val="000000"/>
                <w:sz w:val="18"/>
                <w:szCs w:val="18"/>
              </w:rPr>
              <w:t>(45,026)</w:t>
            </w:r>
          </w:p>
        </w:tc>
        <w:tc>
          <w:tcPr>
            <w:tcW w:w="1440" w:type="dxa"/>
            <w:tcBorders>
              <w:bottom w:val="single" w:sz="4" w:space="0" w:color="auto"/>
            </w:tcBorders>
          </w:tcPr>
          <w:p w14:paraId="069F8790" w14:textId="11A25441" w:rsidR="00225C44" w:rsidRPr="00CE0402" w:rsidRDefault="0039071E" w:rsidP="00225C44">
            <w:pPr>
              <w:ind w:right="-72"/>
              <w:jc w:val="right"/>
              <w:rPr>
                <w:rFonts w:cs="Arial"/>
                <w:color w:val="000000"/>
                <w:sz w:val="18"/>
                <w:szCs w:val="18"/>
              </w:rPr>
            </w:pPr>
            <w:r w:rsidRPr="00CE0402">
              <w:rPr>
                <w:rFonts w:cs="Arial"/>
                <w:color w:val="000000"/>
                <w:sz w:val="18"/>
                <w:szCs w:val="18"/>
              </w:rPr>
              <w:t>(7,207)</w:t>
            </w:r>
          </w:p>
        </w:tc>
        <w:tc>
          <w:tcPr>
            <w:tcW w:w="1440" w:type="dxa"/>
            <w:tcBorders>
              <w:bottom w:val="single" w:sz="4" w:space="0" w:color="auto"/>
            </w:tcBorders>
          </w:tcPr>
          <w:p w14:paraId="31206453" w14:textId="19AF15D2" w:rsidR="00225C44" w:rsidRPr="00CE0402" w:rsidRDefault="00225C44" w:rsidP="00225C44">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rPr>
              <w:t>(1,709)</w:t>
            </w:r>
          </w:p>
        </w:tc>
      </w:tr>
      <w:tr w:rsidR="00700AED" w:rsidRPr="00CE0402" w14:paraId="36775DFC" w14:textId="77777777" w:rsidTr="00A50FF7">
        <w:tc>
          <w:tcPr>
            <w:tcW w:w="3690" w:type="dxa"/>
          </w:tcPr>
          <w:p w14:paraId="486779E4" w14:textId="77777777" w:rsidR="00700AED" w:rsidRPr="00BB4418" w:rsidRDefault="00700AED" w:rsidP="0041128C">
            <w:pPr>
              <w:ind w:left="-105"/>
              <w:rPr>
                <w:rFonts w:cs="Arial"/>
                <w:color w:val="000000"/>
                <w:sz w:val="12"/>
                <w:szCs w:val="12"/>
              </w:rPr>
            </w:pPr>
          </w:p>
        </w:tc>
        <w:tc>
          <w:tcPr>
            <w:tcW w:w="1440" w:type="dxa"/>
            <w:tcBorders>
              <w:top w:val="single" w:sz="4" w:space="0" w:color="auto"/>
            </w:tcBorders>
            <w:vAlign w:val="bottom"/>
          </w:tcPr>
          <w:p w14:paraId="44BBF8FE" w14:textId="77777777" w:rsidR="00700AED" w:rsidRPr="00BB4418" w:rsidRDefault="00700AED" w:rsidP="0041128C">
            <w:pPr>
              <w:ind w:right="-72"/>
              <w:jc w:val="right"/>
              <w:rPr>
                <w:rFonts w:cs="Arial"/>
                <w:color w:val="000000"/>
                <w:sz w:val="12"/>
                <w:szCs w:val="12"/>
              </w:rPr>
            </w:pPr>
          </w:p>
        </w:tc>
        <w:tc>
          <w:tcPr>
            <w:tcW w:w="1440" w:type="dxa"/>
            <w:tcBorders>
              <w:top w:val="single" w:sz="4" w:space="0" w:color="auto"/>
            </w:tcBorders>
            <w:vAlign w:val="bottom"/>
          </w:tcPr>
          <w:p w14:paraId="7A4C07F4" w14:textId="77777777" w:rsidR="00700AED" w:rsidRPr="00BB4418" w:rsidRDefault="00700AED" w:rsidP="0041128C">
            <w:pPr>
              <w:ind w:right="-72"/>
              <w:jc w:val="right"/>
              <w:rPr>
                <w:rFonts w:cs="Arial"/>
                <w:color w:val="000000"/>
                <w:sz w:val="12"/>
                <w:szCs w:val="12"/>
              </w:rPr>
            </w:pPr>
          </w:p>
        </w:tc>
        <w:tc>
          <w:tcPr>
            <w:tcW w:w="1440" w:type="dxa"/>
            <w:tcBorders>
              <w:top w:val="single" w:sz="4" w:space="0" w:color="auto"/>
            </w:tcBorders>
            <w:vAlign w:val="bottom"/>
          </w:tcPr>
          <w:p w14:paraId="51DA1A1E" w14:textId="77777777" w:rsidR="00700AED" w:rsidRPr="00BB4418" w:rsidRDefault="00700AED" w:rsidP="0041128C">
            <w:pPr>
              <w:ind w:right="-72"/>
              <w:jc w:val="right"/>
              <w:rPr>
                <w:rFonts w:cs="Arial"/>
                <w:color w:val="000000"/>
                <w:sz w:val="12"/>
                <w:szCs w:val="12"/>
              </w:rPr>
            </w:pPr>
          </w:p>
        </w:tc>
        <w:tc>
          <w:tcPr>
            <w:tcW w:w="1440" w:type="dxa"/>
            <w:tcBorders>
              <w:top w:val="single" w:sz="4" w:space="0" w:color="auto"/>
            </w:tcBorders>
            <w:vAlign w:val="bottom"/>
          </w:tcPr>
          <w:p w14:paraId="3728E21E" w14:textId="77777777" w:rsidR="00700AED" w:rsidRPr="00BB4418" w:rsidRDefault="00700AED" w:rsidP="0041128C">
            <w:pPr>
              <w:ind w:right="-72"/>
              <w:jc w:val="right"/>
              <w:rPr>
                <w:rFonts w:cs="Arial"/>
                <w:color w:val="000000"/>
                <w:sz w:val="12"/>
                <w:szCs w:val="12"/>
              </w:rPr>
            </w:pPr>
          </w:p>
        </w:tc>
      </w:tr>
      <w:tr w:rsidR="002949A2" w:rsidRPr="00CE0402" w14:paraId="1573E1EC" w14:textId="77777777" w:rsidTr="00A50FF7">
        <w:tc>
          <w:tcPr>
            <w:tcW w:w="3690" w:type="dxa"/>
          </w:tcPr>
          <w:p w14:paraId="1C5D5228" w14:textId="76913ADD" w:rsidR="002949A2" w:rsidRPr="00CE0402" w:rsidRDefault="002949A2" w:rsidP="002949A2">
            <w:pPr>
              <w:ind w:left="-105"/>
              <w:rPr>
                <w:rFonts w:cs="Arial"/>
                <w:b/>
                <w:bCs/>
                <w:color w:val="000000"/>
                <w:sz w:val="18"/>
                <w:szCs w:val="18"/>
                <w:lang w:val="en-GB"/>
              </w:rPr>
            </w:pPr>
            <w:r w:rsidRPr="00CE0402">
              <w:rPr>
                <w:rFonts w:cs="Arial"/>
                <w:b/>
                <w:bCs/>
                <w:color w:val="000000"/>
                <w:sz w:val="18"/>
                <w:szCs w:val="18"/>
              </w:rPr>
              <w:t>Income tax expense (income)</w:t>
            </w:r>
          </w:p>
        </w:tc>
        <w:tc>
          <w:tcPr>
            <w:tcW w:w="1440" w:type="dxa"/>
            <w:tcBorders>
              <w:bottom w:val="single" w:sz="4" w:space="0" w:color="auto"/>
            </w:tcBorders>
          </w:tcPr>
          <w:p w14:paraId="4325988E" w14:textId="1019BACD" w:rsidR="002949A2" w:rsidRPr="00CE0402" w:rsidRDefault="002949A2" w:rsidP="002949A2">
            <w:pPr>
              <w:ind w:right="-72"/>
              <w:jc w:val="right"/>
              <w:rPr>
                <w:rFonts w:cs="Arial"/>
                <w:color w:val="000000"/>
                <w:sz w:val="18"/>
                <w:szCs w:val="18"/>
              </w:rPr>
            </w:pPr>
            <w:r w:rsidRPr="00CE0402">
              <w:rPr>
                <w:rFonts w:cs="Arial"/>
                <w:sz w:val="18"/>
                <w:szCs w:val="18"/>
              </w:rPr>
              <w:t>42,805</w:t>
            </w:r>
          </w:p>
        </w:tc>
        <w:tc>
          <w:tcPr>
            <w:tcW w:w="1440" w:type="dxa"/>
            <w:tcBorders>
              <w:bottom w:val="single" w:sz="4" w:space="0" w:color="auto"/>
            </w:tcBorders>
          </w:tcPr>
          <w:p w14:paraId="145A5921" w14:textId="5472440B" w:rsidR="002949A2" w:rsidRPr="00CE0402" w:rsidRDefault="002949A2" w:rsidP="002949A2">
            <w:pPr>
              <w:ind w:right="-72"/>
              <w:jc w:val="right"/>
              <w:rPr>
                <w:rFonts w:cs="Arial"/>
                <w:color w:val="000000"/>
                <w:sz w:val="18"/>
                <w:szCs w:val="18"/>
              </w:rPr>
            </w:pPr>
            <w:r w:rsidRPr="00CE0402">
              <w:rPr>
                <w:rFonts w:cs="Arial"/>
                <w:sz w:val="18"/>
                <w:szCs w:val="18"/>
              </w:rPr>
              <w:t>25,746</w:t>
            </w:r>
          </w:p>
        </w:tc>
        <w:tc>
          <w:tcPr>
            <w:tcW w:w="1440" w:type="dxa"/>
            <w:tcBorders>
              <w:bottom w:val="single" w:sz="4" w:space="0" w:color="auto"/>
            </w:tcBorders>
          </w:tcPr>
          <w:p w14:paraId="6919FCC9" w14:textId="7D923AC3" w:rsidR="002949A2" w:rsidRPr="00CE0402" w:rsidRDefault="002949A2" w:rsidP="002949A2">
            <w:pPr>
              <w:ind w:right="-72"/>
              <w:jc w:val="right"/>
              <w:rPr>
                <w:rFonts w:cs="Arial"/>
                <w:color w:val="000000"/>
                <w:sz w:val="18"/>
                <w:szCs w:val="18"/>
              </w:rPr>
            </w:pPr>
            <w:r w:rsidRPr="00CE0402">
              <w:rPr>
                <w:rFonts w:cs="Arial"/>
                <w:sz w:val="18"/>
                <w:szCs w:val="18"/>
              </w:rPr>
              <w:t>(5,083)</w:t>
            </w:r>
          </w:p>
        </w:tc>
        <w:tc>
          <w:tcPr>
            <w:tcW w:w="1440" w:type="dxa"/>
            <w:tcBorders>
              <w:bottom w:val="single" w:sz="4" w:space="0" w:color="auto"/>
            </w:tcBorders>
          </w:tcPr>
          <w:p w14:paraId="250394E5" w14:textId="106E5778" w:rsidR="002949A2" w:rsidRPr="00CE0402" w:rsidRDefault="002949A2" w:rsidP="002949A2">
            <w:pPr>
              <w:ind w:right="-72"/>
              <w:jc w:val="right"/>
              <w:rPr>
                <w:rFonts w:cs="Arial"/>
                <w:color w:val="000000"/>
                <w:sz w:val="18"/>
                <w:szCs w:val="18"/>
              </w:rPr>
            </w:pPr>
            <w:r w:rsidRPr="00CE0402">
              <w:rPr>
                <w:rFonts w:cs="Arial"/>
                <w:sz w:val="18"/>
                <w:szCs w:val="18"/>
              </w:rPr>
              <w:t>(1,709)</w:t>
            </w:r>
          </w:p>
        </w:tc>
      </w:tr>
      <w:tr w:rsidR="00225C44" w:rsidRPr="00CE0402" w14:paraId="5635EB2E" w14:textId="77777777" w:rsidTr="00905BF7">
        <w:tc>
          <w:tcPr>
            <w:tcW w:w="3690" w:type="dxa"/>
          </w:tcPr>
          <w:p w14:paraId="2117EAF9" w14:textId="77777777" w:rsidR="00225C44" w:rsidRPr="00CE0402" w:rsidRDefault="00225C44" w:rsidP="00225C44">
            <w:pPr>
              <w:ind w:left="-105"/>
              <w:rPr>
                <w:rFonts w:cs="Arial"/>
                <w:b/>
                <w:bCs/>
                <w:color w:val="000000"/>
                <w:sz w:val="18"/>
                <w:szCs w:val="18"/>
              </w:rPr>
            </w:pPr>
          </w:p>
        </w:tc>
        <w:tc>
          <w:tcPr>
            <w:tcW w:w="1440" w:type="dxa"/>
            <w:tcBorders>
              <w:top w:val="single" w:sz="4" w:space="0" w:color="auto"/>
            </w:tcBorders>
          </w:tcPr>
          <w:p w14:paraId="2D9E16A5"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tcPr>
          <w:p w14:paraId="24D776A9"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tcPr>
          <w:p w14:paraId="78EFE624" w14:textId="77777777" w:rsidR="00225C44" w:rsidRPr="00CE0402" w:rsidRDefault="00225C44" w:rsidP="00225C44">
            <w:pPr>
              <w:ind w:right="-72"/>
              <w:jc w:val="right"/>
              <w:rPr>
                <w:rFonts w:cs="Arial"/>
                <w:color w:val="000000"/>
                <w:sz w:val="18"/>
                <w:szCs w:val="18"/>
              </w:rPr>
            </w:pPr>
          </w:p>
        </w:tc>
        <w:tc>
          <w:tcPr>
            <w:tcW w:w="1440" w:type="dxa"/>
            <w:tcBorders>
              <w:top w:val="single" w:sz="4" w:space="0" w:color="auto"/>
            </w:tcBorders>
          </w:tcPr>
          <w:p w14:paraId="265CEE7D" w14:textId="77777777" w:rsidR="00225C44" w:rsidRPr="00CE0402" w:rsidRDefault="00225C44" w:rsidP="00225C44">
            <w:pPr>
              <w:ind w:right="-72"/>
              <w:jc w:val="right"/>
              <w:rPr>
                <w:rFonts w:cs="Arial"/>
                <w:color w:val="000000"/>
                <w:sz w:val="18"/>
                <w:szCs w:val="18"/>
              </w:rPr>
            </w:pPr>
          </w:p>
        </w:tc>
      </w:tr>
      <w:tr w:rsidR="00225C44" w:rsidRPr="00CE0402" w14:paraId="1DFA427F" w14:textId="77777777" w:rsidTr="00905BF7">
        <w:tc>
          <w:tcPr>
            <w:tcW w:w="3690" w:type="dxa"/>
          </w:tcPr>
          <w:p w14:paraId="2B198920" w14:textId="07A1BE77" w:rsidR="00225C44" w:rsidRPr="00CE0402" w:rsidRDefault="00225C44" w:rsidP="00225C44">
            <w:pPr>
              <w:ind w:left="-105"/>
              <w:rPr>
                <w:rFonts w:cs="Arial"/>
                <w:b/>
                <w:bCs/>
                <w:color w:val="000000"/>
                <w:sz w:val="18"/>
                <w:szCs w:val="18"/>
              </w:rPr>
            </w:pPr>
            <w:r w:rsidRPr="00CE0402">
              <w:rPr>
                <w:rFonts w:cs="Arial"/>
                <w:sz w:val="18"/>
                <w:szCs w:val="18"/>
                <w:lang w:val="en-GB"/>
              </w:rPr>
              <w:t>Income tax expense</w:t>
            </w:r>
            <w:r w:rsidR="00204F76" w:rsidRPr="00CE0402">
              <w:rPr>
                <w:rFonts w:cs="Arial"/>
                <w:sz w:val="18"/>
                <w:szCs w:val="18"/>
                <w:lang w:val="en-GB"/>
              </w:rPr>
              <w:t xml:space="preserve"> (income)</w:t>
            </w:r>
            <w:r w:rsidRPr="00CE0402">
              <w:rPr>
                <w:rFonts w:cs="Arial"/>
                <w:sz w:val="18"/>
                <w:szCs w:val="18"/>
                <w:lang w:val="en-GB"/>
              </w:rPr>
              <w:t xml:space="preserve"> attributable to:</w:t>
            </w:r>
          </w:p>
        </w:tc>
        <w:tc>
          <w:tcPr>
            <w:tcW w:w="1440" w:type="dxa"/>
          </w:tcPr>
          <w:p w14:paraId="0DAE5783" w14:textId="77777777" w:rsidR="00225C44" w:rsidRPr="00CE0402" w:rsidRDefault="00225C44" w:rsidP="00225C44">
            <w:pPr>
              <w:ind w:right="-72"/>
              <w:jc w:val="right"/>
              <w:rPr>
                <w:rFonts w:cs="Arial"/>
                <w:color w:val="000000"/>
                <w:sz w:val="18"/>
                <w:szCs w:val="18"/>
              </w:rPr>
            </w:pPr>
          </w:p>
        </w:tc>
        <w:tc>
          <w:tcPr>
            <w:tcW w:w="1440" w:type="dxa"/>
          </w:tcPr>
          <w:p w14:paraId="745FE99E" w14:textId="77777777" w:rsidR="00225C44" w:rsidRPr="00CE0402" w:rsidRDefault="00225C44" w:rsidP="00225C44">
            <w:pPr>
              <w:ind w:right="-72"/>
              <w:jc w:val="right"/>
              <w:rPr>
                <w:rFonts w:cs="Arial"/>
                <w:color w:val="000000"/>
                <w:sz w:val="18"/>
                <w:szCs w:val="18"/>
              </w:rPr>
            </w:pPr>
          </w:p>
        </w:tc>
        <w:tc>
          <w:tcPr>
            <w:tcW w:w="1440" w:type="dxa"/>
          </w:tcPr>
          <w:p w14:paraId="1E9258F9" w14:textId="77777777" w:rsidR="00225C44" w:rsidRPr="00CE0402" w:rsidRDefault="00225C44" w:rsidP="00225C44">
            <w:pPr>
              <w:ind w:right="-72"/>
              <w:jc w:val="right"/>
              <w:rPr>
                <w:rFonts w:cs="Arial"/>
                <w:color w:val="000000"/>
                <w:sz w:val="18"/>
                <w:szCs w:val="18"/>
              </w:rPr>
            </w:pPr>
          </w:p>
        </w:tc>
        <w:tc>
          <w:tcPr>
            <w:tcW w:w="1440" w:type="dxa"/>
          </w:tcPr>
          <w:p w14:paraId="6F6C049F" w14:textId="77777777" w:rsidR="00225C44" w:rsidRPr="00CE0402" w:rsidRDefault="00225C44" w:rsidP="00225C44">
            <w:pPr>
              <w:ind w:right="-72"/>
              <w:jc w:val="right"/>
              <w:rPr>
                <w:rFonts w:cs="Arial"/>
                <w:color w:val="000000"/>
                <w:sz w:val="18"/>
                <w:szCs w:val="18"/>
              </w:rPr>
            </w:pPr>
          </w:p>
        </w:tc>
      </w:tr>
      <w:tr w:rsidR="00EA726A" w:rsidRPr="00CE0402" w14:paraId="69257507" w14:textId="77777777" w:rsidTr="00905BF7">
        <w:tc>
          <w:tcPr>
            <w:tcW w:w="3690" w:type="dxa"/>
          </w:tcPr>
          <w:p w14:paraId="1F8CE7B1" w14:textId="3EDFE449" w:rsidR="00EA726A" w:rsidRPr="00CE0402" w:rsidRDefault="00EA726A" w:rsidP="00EA726A">
            <w:pPr>
              <w:ind w:left="-105"/>
              <w:rPr>
                <w:rFonts w:cs="Arial"/>
                <w:b/>
                <w:bCs/>
                <w:color w:val="000000"/>
                <w:sz w:val="18"/>
                <w:szCs w:val="18"/>
              </w:rPr>
            </w:pPr>
            <w:r w:rsidRPr="00CE0402">
              <w:rPr>
                <w:rFonts w:cs="Arial"/>
                <w:sz w:val="18"/>
                <w:szCs w:val="18"/>
                <w:lang w:val="en-GB"/>
              </w:rPr>
              <w:t xml:space="preserve">   Profit </w:t>
            </w:r>
            <w:r w:rsidR="00A40CC0" w:rsidRPr="00CE0402">
              <w:rPr>
                <w:rFonts w:cs="Arial"/>
                <w:sz w:val="18"/>
                <w:szCs w:val="18"/>
                <w:lang w:val="en-GB"/>
              </w:rPr>
              <w:t xml:space="preserve">(loss) </w:t>
            </w:r>
            <w:r w:rsidRPr="00CE0402">
              <w:rPr>
                <w:rFonts w:cs="Arial"/>
                <w:sz w:val="18"/>
                <w:szCs w:val="18"/>
                <w:lang w:val="en-GB"/>
              </w:rPr>
              <w:t>from continuing operation</w:t>
            </w:r>
          </w:p>
        </w:tc>
        <w:tc>
          <w:tcPr>
            <w:tcW w:w="1440" w:type="dxa"/>
          </w:tcPr>
          <w:p w14:paraId="7BA1478A" w14:textId="6B85B5A4" w:rsidR="00EA726A" w:rsidRPr="00CE0402" w:rsidRDefault="00EA726A" w:rsidP="00EA726A">
            <w:pPr>
              <w:ind w:right="-72"/>
              <w:jc w:val="right"/>
              <w:rPr>
                <w:rFonts w:cs="Arial"/>
                <w:color w:val="000000"/>
                <w:sz w:val="18"/>
                <w:szCs w:val="18"/>
              </w:rPr>
            </w:pPr>
            <w:r w:rsidRPr="00CE0402">
              <w:rPr>
                <w:rFonts w:cs="Arial"/>
                <w:sz w:val="18"/>
                <w:szCs w:val="18"/>
              </w:rPr>
              <w:t>42,805</w:t>
            </w:r>
          </w:p>
        </w:tc>
        <w:tc>
          <w:tcPr>
            <w:tcW w:w="1440" w:type="dxa"/>
          </w:tcPr>
          <w:p w14:paraId="75427BF4" w14:textId="3687ADB3" w:rsidR="00EA726A" w:rsidRPr="00CE0402" w:rsidRDefault="00EA726A" w:rsidP="00EA726A">
            <w:pPr>
              <w:ind w:right="-72"/>
              <w:jc w:val="right"/>
              <w:rPr>
                <w:rFonts w:cs="Arial"/>
                <w:color w:val="000000"/>
                <w:sz w:val="18"/>
                <w:szCs w:val="18"/>
              </w:rPr>
            </w:pPr>
            <w:r w:rsidRPr="00CE0402">
              <w:rPr>
                <w:rFonts w:cs="Arial"/>
                <w:sz w:val="18"/>
                <w:szCs w:val="18"/>
              </w:rPr>
              <w:t>19,090</w:t>
            </w:r>
          </w:p>
        </w:tc>
        <w:tc>
          <w:tcPr>
            <w:tcW w:w="1440" w:type="dxa"/>
          </w:tcPr>
          <w:p w14:paraId="129A458A" w14:textId="6B53BC53" w:rsidR="00EA726A" w:rsidRPr="00CE0402" w:rsidRDefault="00EA726A" w:rsidP="00EA726A">
            <w:pPr>
              <w:ind w:right="-72"/>
              <w:jc w:val="right"/>
              <w:rPr>
                <w:rFonts w:cs="Arial"/>
                <w:color w:val="000000"/>
                <w:sz w:val="18"/>
                <w:szCs w:val="18"/>
              </w:rPr>
            </w:pPr>
            <w:r w:rsidRPr="00CE0402">
              <w:rPr>
                <w:rFonts w:cs="Arial"/>
                <w:sz w:val="18"/>
                <w:szCs w:val="18"/>
              </w:rPr>
              <w:t>(5,083)</w:t>
            </w:r>
          </w:p>
        </w:tc>
        <w:tc>
          <w:tcPr>
            <w:tcW w:w="1440" w:type="dxa"/>
          </w:tcPr>
          <w:p w14:paraId="436A8963" w14:textId="13B0EA53" w:rsidR="00EA726A" w:rsidRPr="00CE0402" w:rsidRDefault="00EA726A" w:rsidP="00EA726A">
            <w:pPr>
              <w:ind w:right="-72"/>
              <w:jc w:val="right"/>
              <w:rPr>
                <w:rFonts w:cs="Arial"/>
                <w:color w:val="000000"/>
                <w:sz w:val="18"/>
                <w:szCs w:val="18"/>
              </w:rPr>
            </w:pPr>
            <w:r w:rsidRPr="00CE0402">
              <w:rPr>
                <w:rFonts w:cs="Arial"/>
                <w:sz w:val="18"/>
                <w:szCs w:val="18"/>
              </w:rPr>
              <w:t>(1,709)</w:t>
            </w:r>
          </w:p>
        </w:tc>
      </w:tr>
      <w:tr w:rsidR="00EA726A" w:rsidRPr="00CE0402" w14:paraId="50187347" w14:textId="77777777" w:rsidTr="00905BF7">
        <w:tc>
          <w:tcPr>
            <w:tcW w:w="3690" w:type="dxa"/>
          </w:tcPr>
          <w:p w14:paraId="4400E585" w14:textId="6E6449DE" w:rsidR="00EA726A" w:rsidRPr="00CE0402" w:rsidRDefault="00EA726A" w:rsidP="00EA726A">
            <w:pPr>
              <w:ind w:left="-105"/>
              <w:rPr>
                <w:rFonts w:cs="Arial"/>
                <w:b/>
                <w:bCs/>
                <w:color w:val="000000"/>
                <w:sz w:val="18"/>
                <w:szCs w:val="18"/>
              </w:rPr>
            </w:pPr>
            <w:r w:rsidRPr="00CE0402">
              <w:rPr>
                <w:rFonts w:cs="Arial"/>
                <w:sz w:val="18"/>
                <w:szCs w:val="18"/>
                <w:lang w:val="en-GB"/>
              </w:rPr>
              <w:t xml:space="preserve">   Profit from discontinued operation</w:t>
            </w:r>
          </w:p>
        </w:tc>
        <w:tc>
          <w:tcPr>
            <w:tcW w:w="1440" w:type="dxa"/>
            <w:tcBorders>
              <w:bottom w:val="single" w:sz="4" w:space="0" w:color="auto"/>
            </w:tcBorders>
          </w:tcPr>
          <w:p w14:paraId="7171F75B" w14:textId="583EF65B" w:rsidR="00EA726A" w:rsidRPr="00CE0402" w:rsidRDefault="00EA726A" w:rsidP="00EA726A">
            <w:pPr>
              <w:ind w:right="-72"/>
              <w:jc w:val="right"/>
              <w:rPr>
                <w:rFonts w:cs="Arial"/>
                <w:color w:val="000000"/>
                <w:sz w:val="18"/>
                <w:szCs w:val="18"/>
              </w:rPr>
            </w:pPr>
            <w:r w:rsidRPr="00CE0402">
              <w:rPr>
                <w:rFonts w:cs="Arial"/>
                <w:sz w:val="18"/>
                <w:szCs w:val="18"/>
              </w:rPr>
              <w:t>-</w:t>
            </w:r>
          </w:p>
        </w:tc>
        <w:tc>
          <w:tcPr>
            <w:tcW w:w="1440" w:type="dxa"/>
            <w:tcBorders>
              <w:bottom w:val="single" w:sz="4" w:space="0" w:color="auto"/>
            </w:tcBorders>
          </w:tcPr>
          <w:p w14:paraId="3C2B484F" w14:textId="334BC3D2" w:rsidR="00EA726A" w:rsidRPr="00CE0402" w:rsidRDefault="00EA726A" w:rsidP="00EA726A">
            <w:pPr>
              <w:ind w:right="-72"/>
              <w:jc w:val="right"/>
              <w:rPr>
                <w:rFonts w:cs="Arial"/>
                <w:color w:val="000000"/>
                <w:sz w:val="18"/>
                <w:szCs w:val="18"/>
              </w:rPr>
            </w:pPr>
            <w:r w:rsidRPr="00CE0402">
              <w:rPr>
                <w:rFonts w:cs="Arial"/>
                <w:sz w:val="18"/>
                <w:szCs w:val="18"/>
              </w:rPr>
              <w:t>6,656</w:t>
            </w:r>
          </w:p>
        </w:tc>
        <w:tc>
          <w:tcPr>
            <w:tcW w:w="1440" w:type="dxa"/>
            <w:tcBorders>
              <w:bottom w:val="single" w:sz="4" w:space="0" w:color="auto"/>
            </w:tcBorders>
          </w:tcPr>
          <w:p w14:paraId="6381C80D" w14:textId="3E2CFDCC" w:rsidR="00EA726A" w:rsidRPr="00CE0402" w:rsidRDefault="00EA726A" w:rsidP="00EA726A">
            <w:pPr>
              <w:ind w:right="-72"/>
              <w:jc w:val="right"/>
              <w:rPr>
                <w:rFonts w:cs="Arial"/>
                <w:color w:val="000000"/>
                <w:sz w:val="18"/>
                <w:szCs w:val="18"/>
              </w:rPr>
            </w:pPr>
            <w:r w:rsidRPr="00CE0402">
              <w:rPr>
                <w:rFonts w:cs="Arial"/>
                <w:sz w:val="18"/>
                <w:szCs w:val="18"/>
              </w:rPr>
              <w:t>-</w:t>
            </w:r>
          </w:p>
        </w:tc>
        <w:tc>
          <w:tcPr>
            <w:tcW w:w="1440" w:type="dxa"/>
            <w:tcBorders>
              <w:bottom w:val="single" w:sz="4" w:space="0" w:color="auto"/>
            </w:tcBorders>
          </w:tcPr>
          <w:p w14:paraId="04E49443" w14:textId="35B2CE6F" w:rsidR="00EA726A" w:rsidRPr="00CE0402" w:rsidRDefault="00EA726A" w:rsidP="00EA726A">
            <w:pPr>
              <w:ind w:right="-72"/>
              <w:jc w:val="right"/>
              <w:rPr>
                <w:rFonts w:cs="Arial"/>
                <w:color w:val="000000"/>
                <w:sz w:val="18"/>
                <w:szCs w:val="18"/>
              </w:rPr>
            </w:pPr>
            <w:r w:rsidRPr="00CE0402">
              <w:rPr>
                <w:rFonts w:cs="Arial"/>
                <w:sz w:val="18"/>
                <w:szCs w:val="18"/>
              </w:rPr>
              <w:t>-</w:t>
            </w:r>
          </w:p>
        </w:tc>
      </w:tr>
      <w:tr w:rsidR="00225C44" w:rsidRPr="00CE0402" w14:paraId="28B47314" w14:textId="77777777" w:rsidTr="00905BF7">
        <w:tc>
          <w:tcPr>
            <w:tcW w:w="3690" w:type="dxa"/>
          </w:tcPr>
          <w:p w14:paraId="2B088CED" w14:textId="77777777" w:rsidR="00225C44" w:rsidRPr="00BB4418" w:rsidRDefault="00225C44" w:rsidP="00225C44">
            <w:pPr>
              <w:ind w:left="-105"/>
              <w:rPr>
                <w:rFonts w:cs="Arial"/>
                <w:b/>
                <w:bCs/>
                <w:color w:val="000000"/>
                <w:sz w:val="12"/>
                <w:szCs w:val="12"/>
              </w:rPr>
            </w:pPr>
          </w:p>
        </w:tc>
        <w:tc>
          <w:tcPr>
            <w:tcW w:w="1440" w:type="dxa"/>
            <w:tcBorders>
              <w:top w:val="single" w:sz="4" w:space="0" w:color="auto"/>
            </w:tcBorders>
          </w:tcPr>
          <w:p w14:paraId="02133824" w14:textId="77777777" w:rsidR="00225C44" w:rsidRPr="00BB4418" w:rsidRDefault="00225C44" w:rsidP="00225C44">
            <w:pPr>
              <w:ind w:right="-72"/>
              <w:jc w:val="right"/>
              <w:rPr>
                <w:rFonts w:cs="Arial"/>
                <w:color w:val="000000"/>
                <w:sz w:val="12"/>
                <w:szCs w:val="12"/>
              </w:rPr>
            </w:pPr>
          </w:p>
        </w:tc>
        <w:tc>
          <w:tcPr>
            <w:tcW w:w="1440" w:type="dxa"/>
            <w:tcBorders>
              <w:top w:val="single" w:sz="4" w:space="0" w:color="auto"/>
            </w:tcBorders>
          </w:tcPr>
          <w:p w14:paraId="365D80F7" w14:textId="77777777" w:rsidR="00225C44" w:rsidRPr="00BB4418" w:rsidRDefault="00225C44" w:rsidP="00225C44">
            <w:pPr>
              <w:ind w:right="-72"/>
              <w:jc w:val="right"/>
              <w:rPr>
                <w:rFonts w:cs="Arial"/>
                <w:color w:val="000000"/>
                <w:sz w:val="12"/>
                <w:szCs w:val="12"/>
              </w:rPr>
            </w:pPr>
          </w:p>
        </w:tc>
        <w:tc>
          <w:tcPr>
            <w:tcW w:w="1440" w:type="dxa"/>
            <w:tcBorders>
              <w:top w:val="single" w:sz="4" w:space="0" w:color="auto"/>
            </w:tcBorders>
          </w:tcPr>
          <w:p w14:paraId="3C294CF0" w14:textId="77777777" w:rsidR="00225C44" w:rsidRPr="00BB4418" w:rsidRDefault="00225C44" w:rsidP="00225C44">
            <w:pPr>
              <w:ind w:right="-72"/>
              <w:jc w:val="right"/>
              <w:rPr>
                <w:rFonts w:cs="Arial"/>
                <w:color w:val="000000"/>
                <w:sz w:val="12"/>
                <w:szCs w:val="12"/>
              </w:rPr>
            </w:pPr>
          </w:p>
        </w:tc>
        <w:tc>
          <w:tcPr>
            <w:tcW w:w="1440" w:type="dxa"/>
            <w:tcBorders>
              <w:top w:val="single" w:sz="4" w:space="0" w:color="auto"/>
            </w:tcBorders>
          </w:tcPr>
          <w:p w14:paraId="17796F6D" w14:textId="77777777" w:rsidR="00225C44" w:rsidRPr="00BB4418" w:rsidRDefault="00225C44" w:rsidP="00225C44">
            <w:pPr>
              <w:ind w:right="-72"/>
              <w:jc w:val="right"/>
              <w:rPr>
                <w:rFonts w:cs="Arial"/>
                <w:color w:val="000000"/>
                <w:sz w:val="12"/>
                <w:szCs w:val="12"/>
              </w:rPr>
            </w:pPr>
          </w:p>
        </w:tc>
      </w:tr>
      <w:tr w:rsidR="008A1EC3" w:rsidRPr="00CE0402" w14:paraId="551B22BB" w14:textId="77777777" w:rsidTr="00905BF7">
        <w:tc>
          <w:tcPr>
            <w:tcW w:w="3690" w:type="dxa"/>
          </w:tcPr>
          <w:p w14:paraId="41B2F335" w14:textId="77777777" w:rsidR="008A1EC3" w:rsidRPr="00CE0402" w:rsidRDefault="008A1EC3" w:rsidP="008A1EC3">
            <w:pPr>
              <w:ind w:left="-105"/>
              <w:rPr>
                <w:rFonts w:cs="Arial"/>
                <w:b/>
                <w:bCs/>
                <w:color w:val="000000"/>
                <w:sz w:val="18"/>
                <w:szCs w:val="18"/>
              </w:rPr>
            </w:pPr>
          </w:p>
        </w:tc>
        <w:tc>
          <w:tcPr>
            <w:tcW w:w="1440" w:type="dxa"/>
            <w:tcBorders>
              <w:bottom w:val="single" w:sz="4" w:space="0" w:color="auto"/>
            </w:tcBorders>
          </w:tcPr>
          <w:p w14:paraId="0929226E" w14:textId="30B9730A" w:rsidR="008A1EC3" w:rsidRPr="00CE0402" w:rsidRDefault="008A1EC3" w:rsidP="008A1EC3">
            <w:pPr>
              <w:ind w:right="-72"/>
              <w:jc w:val="right"/>
              <w:rPr>
                <w:rFonts w:cs="Arial"/>
                <w:color w:val="000000"/>
                <w:sz w:val="18"/>
                <w:szCs w:val="18"/>
              </w:rPr>
            </w:pPr>
            <w:r w:rsidRPr="00CE0402">
              <w:rPr>
                <w:rFonts w:cs="Arial"/>
                <w:sz w:val="18"/>
                <w:szCs w:val="18"/>
              </w:rPr>
              <w:t>42,805</w:t>
            </w:r>
          </w:p>
        </w:tc>
        <w:tc>
          <w:tcPr>
            <w:tcW w:w="1440" w:type="dxa"/>
            <w:tcBorders>
              <w:bottom w:val="single" w:sz="4" w:space="0" w:color="auto"/>
            </w:tcBorders>
          </w:tcPr>
          <w:p w14:paraId="0A1A9833" w14:textId="0636545A" w:rsidR="008A1EC3" w:rsidRPr="00CE0402" w:rsidRDefault="008A1EC3" w:rsidP="008A1EC3">
            <w:pPr>
              <w:ind w:right="-72"/>
              <w:jc w:val="right"/>
              <w:rPr>
                <w:rFonts w:cs="Arial"/>
                <w:color w:val="000000"/>
                <w:sz w:val="18"/>
                <w:szCs w:val="18"/>
              </w:rPr>
            </w:pPr>
            <w:r w:rsidRPr="00CE0402">
              <w:rPr>
                <w:rFonts w:cs="Arial"/>
                <w:sz w:val="18"/>
                <w:szCs w:val="18"/>
              </w:rPr>
              <w:t>25,746</w:t>
            </w:r>
          </w:p>
        </w:tc>
        <w:tc>
          <w:tcPr>
            <w:tcW w:w="1440" w:type="dxa"/>
            <w:tcBorders>
              <w:bottom w:val="single" w:sz="4" w:space="0" w:color="auto"/>
            </w:tcBorders>
          </w:tcPr>
          <w:p w14:paraId="394DA5E2" w14:textId="005722AB" w:rsidR="008A1EC3" w:rsidRPr="00CE0402" w:rsidRDefault="008A1EC3" w:rsidP="008A1EC3">
            <w:pPr>
              <w:ind w:right="-72"/>
              <w:jc w:val="right"/>
              <w:rPr>
                <w:rFonts w:cs="Arial"/>
                <w:color w:val="000000"/>
                <w:sz w:val="18"/>
                <w:szCs w:val="18"/>
              </w:rPr>
            </w:pPr>
            <w:r w:rsidRPr="00CE0402">
              <w:rPr>
                <w:rFonts w:cs="Arial"/>
                <w:sz w:val="18"/>
                <w:szCs w:val="18"/>
              </w:rPr>
              <w:t>(5,083)</w:t>
            </w:r>
          </w:p>
        </w:tc>
        <w:tc>
          <w:tcPr>
            <w:tcW w:w="1440" w:type="dxa"/>
            <w:tcBorders>
              <w:bottom w:val="single" w:sz="4" w:space="0" w:color="auto"/>
            </w:tcBorders>
          </w:tcPr>
          <w:p w14:paraId="72E1A245" w14:textId="1E16A192" w:rsidR="008A1EC3" w:rsidRPr="00CE0402" w:rsidRDefault="008A1EC3" w:rsidP="008A1EC3">
            <w:pPr>
              <w:ind w:right="-72"/>
              <w:jc w:val="right"/>
              <w:rPr>
                <w:rFonts w:cs="Arial"/>
                <w:color w:val="000000"/>
                <w:sz w:val="18"/>
                <w:szCs w:val="18"/>
              </w:rPr>
            </w:pPr>
            <w:r w:rsidRPr="00CE0402">
              <w:rPr>
                <w:rFonts w:cs="Arial"/>
                <w:sz w:val="18"/>
                <w:szCs w:val="18"/>
              </w:rPr>
              <w:t>(1,709)</w:t>
            </w:r>
          </w:p>
        </w:tc>
      </w:tr>
    </w:tbl>
    <w:p w14:paraId="26AD8329" w14:textId="1AA5ACCB" w:rsidR="00B06370" w:rsidRPr="00CE0402" w:rsidRDefault="00B06370" w:rsidP="0041128C">
      <w:pPr>
        <w:rPr>
          <w:rFonts w:eastAsia="Arial Unicode MS" w:cs="Arial"/>
          <w:color w:val="000000"/>
          <w:sz w:val="18"/>
          <w:szCs w:val="18"/>
          <w:cs/>
        </w:rPr>
      </w:pPr>
      <w:bookmarkStart w:id="55" w:name="_Hlk32261695"/>
    </w:p>
    <w:p w14:paraId="698D71FE" w14:textId="77777777" w:rsidR="0058169C" w:rsidRPr="00CE0402" w:rsidRDefault="0058169C" w:rsidP="0041128C">
      <w:pPr>
        <w:rPr>
          <w:rFonts w:eastAsia="Arial Unicode MS" w:cs="Arial"/>
          <w:color w:val="000000"/>
          <w:sz w:val="18"/>
          <w:szCs w:val="18"/>
        </w:rPr>
      </w:pPr>
      <w:r w:rsidRPr="00CE0402">
        <w:rPr>
          <w:rFonts w:eastAsia="Arial Unicode MS" w:cs="Arial"/>
          <w:color w:val="000000"/>
          <w:sz w:val="18"/>
          <w:szCs w:val="18"/>
        </w:rPr>
        <w:t>The tax on the Group’s profit before tax differs from the theoretical amount that would arise using the basic tax rate of the home country of the Company as follows:</w:t>
      </w:r>
    </w:p>
    <w:bookmarkEnd w:id="55"/>
    <w:p w14:paraId="725AFCA8" w14:textId="6B8AF81D" w:rsidR="0058169C" w:rsidRPr="00CE0402" w:rsidRDefault="0058169C" w:rsidP="0041128C">
      <w:pPr>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CE0402" w14:paraId="518D4582" w14:textId="77777777" w:rsidTr="00076B17">
        <w:tc>
          <w:tcPr>
            <w:tcW w:w="3690" w:type="dxa"/>
          </w:tcPr>
          <w:p w14:paraId="279B9BA4" w14:textId="77777777" w:rsidR="0058169C" w:rsidRPr="00CE0402" w:rsidRDefault="0058169C" w:rsidP="0041128C">
            <w:pPr>
              <w:ind w:left="-104"/>
              <w:rPr>
                <w:rFonts w:cs="Arial"/>
                <w:color w:val="000000"/>
                <w:sz w:val="18"/>
                <w:szCs w:val="18"/>
              </w:rPr>
            </w:pPr>
          </w:p>
        </w:tc>
        <w:tc>
          <w:tcPr>
            <w:tcW w:w="2880" w:type="dxa"/>
            <w:gridSpan w:val="2"/>
            <w:tcBorders>
              <w:bottom w:val="single" w:sz="4" w:space="0" w:color="auto"/>
            </w:tcBorders>
          </w:tcPr>
          <w:p w14:paraId="17AE978E"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1FF8E62C" w14:textId="77777777" w:rsidR="0058169C" w:rsidRPr="00CE0402" w:rsidRDefault="0058169C" w:rsidP="0041128C">
            <w:pPr>
              <w:ind w:right="-72"/>
              <w:jc w:val="center"/>
              <w:rPr>
                <w:rFonts w:eastAsia="Arial Unicode M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tcPr>
          <w:p w14:paraId="2AA2F9AE" w14:textId="77777777" w:rsidR="0058169C" w:rsidRPr="00CE0402" w:rsidRDefault="0058169C"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49515DEE" w14:textId="77777777" w:rsidR="0058169C" w:rsidRPr="00CE0402" w:rsidRDefault="0058169C"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2B79EB" w:rsidRPr="00CE0402" w14:paraId="73D3EDC7" w14:textId="77777777" w:rsidTr="00937039">
        <w:tc>
          <w:tcPr>
            <w:tcW w:w="3690" w:type="dxa"/>
          </w:tcPr>
          <w:p w14:paraId="33B06218" w14:textId="77777777" w:rsidR="002B79EB" w:rsidRPr="00CE0402" w:rsidRDefault="002B79EB" w:rsidP="002B79EB">
            <w:pPr>
              <w:ind w:left="-104"/>
              <w:rPr>
                <w:rFonts w:cs="Arial"/>
                <w:color w:val="000000"/>
                <w:sz w:val="18"/>
                <w:szCs w:val="18"/>
              </w:rPr>
            </w:pPr>
          </w:p>
        </w:tc>
        <w:tc>
          <w:tcPr>
            <w:tcW w:w="1440" w:type="dxa"/>
            <w:tcBorders>
              <w:bottom w:val="single" w:sz="4" w:space="0" w:color="auto"/>
            </w:tcBorders>
            <w:vAlign w:val="bottom"/>
          </w:tcPr>
          <w:p w14:paraId="55BCBDE6"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4DCA5104" w14:textId="44CE1298"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5A9D51DC"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4FBBE305" w14:textId="605A3911"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029B5B4B"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2025</w:t>
            </w:r>
          </w:p>
          <w:p w14:paraId="228407B9" w14:textId="1D09FE01"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c>
          <w:tcPr>
            <w:tcW w:w="1440" w:type="dxa"/>
            <w:tcBorders>
              <w:bottom w:val="single" w:sz="4" w:space="0" w:color="auto"/>
            </w:tcBorders>
            <w:vAlign w:val="bottom"/>
          </w:tcPr>
          <w:p w14:paraId="0654DAD7" w14:textId="77777777" w:rsidR="002B79EB" w:rsidRPr="00CE0402" w:rsidRDefault="002B79EB" w:rsidP="002B79EB">
            <w:pPr>
              <w:ind w:right="-72"/>
              <w:jc w:val="right"/>
              <w:rPr>
                <w:rFonts w:cs="Arial"/>
                <w:b/>
                <w:bCs/>
                <w:color w:val="000000"/>
                <w:sz w:val="18"/>
                <w:szCs w:val="18"/>
              </w:rPr>
            </w:pPr>
            <w:r w:rsidRPr="00CE0402">
              <w:rPr>
                <w:rFonts w:cs="Arial"/>
                <w:b/>
                <w:bCs/>
                <w:color w:val="000000"/>
                <w:sz w:val="18"/>
                <w:szCs w:val="18"/>
                <w:lang w:val="en-GB"/>
              </w:rPr>
              <w:t>2024</w:t>
            </w:r>
          </w:p>
          <w:p w14:paraId="45C6B9D5" w14:textId="005C0F03" w:rsidR="002B79EB" w:rsidRPr="00CE0402" w:rsidRDefault="002B79EB" w:rsidP="002B79EB">
            <w:pPr>
              <w:ind w:right="-72"/>
              <w:jc w:val="right"/>
              <w:rPr>
                <w:rFonts w:cs="Arial"/>
                <w:b/>
                <w:bCs/>
                <w:color w:val="000000"/>
                <w:sz w:val="18"/>
                <w:szCs w:val="18"/>
              </w:rPr>
            </w:pPr>
            <w:r w:rsidRPr="00CE0402">
              <w:rPr>
                <w:rFonts w:cs="Arial"/>
                <w:b/>
                <w:bCs/>
                <w:color w:val="000000"/>
                <w:sz w:val="18"/>
                <w:szCs w:val="18"/>
              </w:rPr>
              <w:t>Thousand Baht</w:t>
            </w:r>
          </w:p>
        </w:tc>
      </w:tr>
      <w:tr w:rsidR="0058169C" w:rsidRPr="00CE0402" w14:paraId="067A3DF3" w14:textId="77777777" w:rsidTr="00937039">
        <w:tc>
          <w:tcPr>
            <w:tcW w:w="3690" w:type="dxa"/>
          </w:tcPr>
          <w:p w14:paraId="2455DD7C" w14:textId="77777777" w:rsidR="0058169C" w:rsidRPr="00BB4418" w:rsidRDefault="0058169C" w:rsidP="0041128C">
            <w:pPr>
              <w:ind w:left="-104"/>
              <w:rPr>
                <w:rFonts w:cs="Arial"/>
                <w:color w:val="000000"/>
                <w:sz w:val="12"/>
                <w:szCs w:val="12"/>
              </w:rPr>
            </w:pPr>
          </w:p>
        </w:tc>
        <w:tc>
          <w:tcPr>
            <w:tcW w:w="1440" w:type="dxa"/>
            <w:tcBorders>
              <w:top w:val="single" w:sz="4" w:space="0" w:color="auto"/>
            </w:tcBorders>
            <w:vAlign w:val="bottom"/>
          </w:tcPr>
          <w:p w14:paraId="0D1EB0FF" w14:textId="77777777" w:rsidR="0058169C" w:rsidRPr="00BB4418"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2"/>
                <w:szCs w:val="12"/>
              </w:rPr>
            </w:pPr>
          </w:p>
        </w:tc>
        <w:tc>
          <w:tcPr>
            <w:tcW w:w="1440" w:type="dxa"/>
            <w:tcBorders>
              <w:top w:val="single" w:sz="4" w:space="0" w:color="auto"/>
            </w:tcBorders>
            <w:vAlign w:val="bottom"/>
          </w:tcPr>
          <w:p w14:paraId="6D78DD08" w14:textId="77777777" w:rsidR="0058169C" w:rsidRPr="00BB4418"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2"/>
                <w:szCs w:val="12"/>
              </w:rPr>
            </w:pPr>
          </w:p>
        </w:tc>
        <w:tc>
          <w:tcPr>
            <w:tcW w:w="1440" w:type="dxa"/>
            <w:tcBorders>
              <w:top w:val="single" w:sz="4" w:space="0" w:color="auto"/>
            </w:tcBorders>
            <w:vAlign w:val="bottom"/>
          </w:tcPr>
          <w:p w14:paraId="50C4772A" w14:textId="77777777" w:rsidR="0058169C" w:rsidRPr="00BB4418"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2"/>
                <w:szCs w:val="12"/>
              </w:rPr>
            </w:pPr>
          </w:p>
        </w:tc>
        <w:tc>
          <w:tcPr>
            <w:tcW w:w="1440" w:type="dxa"/>
            <w:tcBorders>
              <w:top w:val="single" w:sz="4" w:space="0" w:color="auto"/>
            </w:tcBorders>
            <w:vAlign w:val="bottom"/>
          </w:tcPr>
          <w:p w14:paraId="1C1C5875" w14:textId="77777777" w:rsidR="0058169C" w:rsidRPr="00BB4418"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2"/>
                <w:szCs w:val="12"/>
              </w:rPr>
            </w:pPr>
          </w:p>
        </w:tc>
      </w:tr>
      <w:tr w:rsidR="00763652" w:rsidRPr="00CE0402" w14:paraId="0F2CE04E" w14:textId="77777777" w:rsidTr="00597D61">
        <w:tc>
          <w:tcPr>
            <w:tcW w:w="3690" w:type="dxa"/>
          </w:tcPr>
          <w:p w14:paraId="1AA744A8" w14:textId="50F9584D" w:rsidR="00763652" w:rsidRPr="00CE0402" w:rsidRDefault="00BF0647" w:rsidP="00763652">
            <w:pPr>
              <w:ind w:left="-104"/>
              <w:rPr>
                <w:rFonts w:cs="Arial"/>
                <w:color w:val="000000"/>
                <w:sz w:val="18"/>
                <w:szCs w:val="18"/>
              </w:rPr>
            </w:pPr>
            <w:r>
              <w:rPr>
                <w:rFonts w:cs="Arial"/>
                <w:color w:val="000000"/>
                <w:sz w:val="18"/>
                <w:szCs w:val="18"/>
              </w:rPr>
              <w:t>Profit (l</w:t>
            </w:r>
            <w:r w:rsidR="00763652" w:rsidRPr="00CE0402">
              <w:rPr>
                <w:rFonts w:cs="Arial"/>
                <w:color w:val="000000"/>
                <w:sz w:val="18"/>
                <w:szCs w:val="18"/>
              </w:rPr>
              <w:t>oss</w:t>
            </w:r>
            <w:r>
              <w:rPr>
                <w:rFonts w:cs="Arial"/>
                <w:color w:val="000000"/>
                <w:sz w:val="18"/>
                <w:szCs w:val="18"/>
              </w:rPr>
              <w:t>)</w:t>
            </w:r>
            <w:r w:rsidR="00763652" w:rsidRPr="00CE0402">
              <w:rPr>
                <w:rFonts w:cs="Arial"/>
                <w:color w:val="000000"/>
                <w:sz w:val="18"/>
                <w:szCs w:val="18"/>
              </w:rPr>
              <w:t xml:space="preserve"> before tax from continuing </w:t>
            </w:r>
          </w:p>
        </w:tc>
        <w:tc>
          <w:tcPr>
            <w:tcW w:w="1440" w:type="dxa"/>
          </w:tcPr>
          <w:p w14:paraId="1E01AF69" w14:textId="2F6EC957" w:rsidR="00763652" w:rsidRPr="00CE0402" w:rsidRDefault="00763652" w:rsidP="00763652">
            <w:pPr>
              <w:ind w:right="-72"/>
              <w:jc w:val="right"/>
              <w:rPr>
                <w:rFonts w:cs="Arial"/>
                <w:color w:val="000000"/>
                <w:sz w:val="18"/>
                <w:szCs w:val="18"/>
              </w:rPr>
            </w:pPr>
          </w:p>
        </w:tc>
        <w:tc>
          <w:tcPr>
            <w:tcW w:w="1440" w:type="dxa"/>
          </w:tcPr>
          <w:p w14:paraId="41B30278" w14:textId="77BD2CDB" w:rsidR="00763652" w:rsidRPr="00CE0402" w:rsidRDefault="00763652" w:rsidP="00763652">
            <w:pPr>
              <w:ind w:right="-72"/>
              <w:jc w:val="right"/>
              <w:rPr>
                <w:rFonts w:cs="Arial"/>
                <w:color w:val="000000"/>
                <w:sz w:val="18"/>
                <w:szCs w:val="18"/>
              </w:rPr>
            </w:pPr>
          </w:p>
        </w:tc>
        <w:tc>
          <w:tcPr>
            <w:tcW w:w="1440" w:type="dxa"/>
          </w:tcPr>
          <w:p w14:paraId="0B729FB2" w14:textId="6100D375" w:rsidR="00763652" w:rsidRPr="00CE0402" w:rsidRDefault="00763652" w:rsidP="00763652">
            <w:pPr>
              <w:ind w:right="-72"/>
              <w:jc w:val="right"/>
              <w:rPr>
                <w:rFonts w:cs="Arial"/>
                <w:color w:val="000000"/>
                <w:sz w:val="18"/>
                <w:szCs w:val="18"/>
              </w:rPr>
            </w:pPr>
          </w:p>
        </w:tc>
        <w:tc>
          <w:tcPr>
            <w:tcW w:w="1440" w:type="dxa"/>
          </w:tcPr>
          <w:p w14:paraId="47652AEF" w14:textId="435CFA73" w:rsidR="00763652" w:rsidRPr="00CE0402" w:rsidRDefault="00763652" w:rsidP="00763652">
            <w:pPr>
              <w:ind w:right="-72"/>
              <w:jc w:val="right"/>
              <w:rPr>
                <w:rFonts w:cs="Arial"/>
                <w:color w:val="000000"/>
                <w:sz w:val="18"/>
                <w:szCs w:val="18"/>
              </w:rPr>
            </w:pPr>
          </w:p>
        </w:tc>
      </w:tr>
      <w:tr w:rsidR="00BF0647" w:rsidRPr="00CE0402" w14:paraId="5D79294A" w14:textId="77777777" w:rsidTr="00597D61">
        <w:tc>
          <w:tcPr>
            <w:tcW w:w="3690" w:type="dxa"/>
          </w:tcPr>
          <w:p w14:paraId="06011347" w14:textId="52A23FBD" w:rsidR="00BF0647" w:rsidRDefault="00BF0647" w:rsidP="00BF0647">
            <w:pPr>
              <w:ind w:left="-104"/>
              <w:rPr>
                <w:rFonts w:cs="Arial"/>
                <w:color w:val="000000"/>
                <w:sz w:val="18"/>
                <w:szCs w:val="18"/>
              </w:rPr>
            </w:pPr>
            <w:r>
              <w:rPr>
                <w:rFonts w:cs="Arial"/>
                <w:color w:val="000000"/>
                <w:sz w:val="18"/>
                <w:szCs w:val="18"/>
              </w:rPr>
              <w:t xml:space="preserve">   </w:t>
            </w:r>
            <w:r w:rsidRPr="00CE0402">
              <w:rPr>
                <w:rFonts w:cs="Arial"/>
                <w:color w:val="000000"/>
                <w:sz w:val="18"/>
                <w:szCs w:val="18"/>
              </w:rPr>
              <w:t>operations</w:t>
            </w:r>
          </w:p>
        </w:tc>
        <w:tc>
          <w:tcPr>
            <w:tcW w:w="1440" w:type="dxa"/>
          </w:tcPr>
          <w:p w14:paraId="724D3E57" w14:textId="725D74D7" w:rsidR="00BF0647" w:rsidRPr="00CE0402" w:rsidRDefault="00BF0647" w:rsidP="00BF0647">
            <w:pPr>
              <w:ind w:right="-72"/>
              <w:jc w:val="right"/>
              <w:rPr>
                <w:rFonts w:cs="Arial"/>
                <w:sz w:val="18"/>
                <w:szCs w:val="18"/>
              </w:rPr>
            </w:pPr>
            <w:r w:rsidRPr="00CE0402">
              <w:rPr>
                <w:rFonts w:cs="Arial"/>
                <w:sz w:val="18"/>
                <w:szCs w:val="18"/>
              </w:rPr>
              <w:t>(411,761)</w:t>
            </w:r>
          </w:p>
        </w:tc>
        <w:tc>
          <w:tcPr>
            <w:tcW w:w="1440" w:type="dxa"/>
          </w:tcPr>
          <w:p w14:paraId="185D8E9D" w14:textId="06584575" w:rsidR="00BF0647" w:rsidRPr="00CE0402" w:rsidRDefault="00BF0647" w:rsidP="00BF0647">
            <w:pPr>
              <w:ind w:right="-72"/>
              <w:jc w:val="right"/>
              <w:rPr>
                <w:rFonts w:cs="Arial"/>
                <w:sz w:val="18"/>
                <w:szCs w:val="18"/>
              </w:rPr>
            </w:pPr>
            <w:r w:rsidRPr="00CE0402">
              <w:rPr>
                <w:rFonts w:cs="Arial"/>
                <w:sz w:val="18"/>
                <w:szCs w:val="18"/>
              </w:rPr>
              <w:t xml:space="preserve"> (478,966)</w:t>
            </w:r>
          </w:p>
        </w:tc>
        <w:tc>
          <w:tcPr>
            <w:tcW w:w="1440" w:type="dxa"/>
          </w:tcPr>
          <w:p w14:paraId="5834CC04" w14:textId="036D5BF8" w:rsidR="00BF0647" w:rsidRPr="00CE0402" w:rsidRDefault="00BF0647" w:rsidP="00BF0647">
            <w:pPr>
              <w:ind w:right="-72"/>
              <w:jc w:val="right"/>
              <w:rPr>
                <w:rFonts w:cs="Arial"/>
                <w:sz w:val="18"/>
                <w:szCs w:val="18"/>
              </w:rPr>
            </w:pPr>
            <w:r w:rsidRPr="00CE0402">
              <w:rPr>
                <w:rFonts w:cs="Arial"/>
                <w:sz w:val="18"/>
                <w:szCs w:val="18"/>
              </w:rPr>
              <w:t>31,639</w:t>
            </w:r>
          </w:p>
        </w:tc>
        <w:tc>
          <w:tcPr>
            <w:tcW w:w="1440" w:type="dxa"/>
          </w:tcPr>
          <w:p w14:paraId="7C838B05" w14:textId="156DF0FE" w:rsidR="00BF0647" w:rsidRPr="00CE0402" w:rsidRDefault="00BF0647" w:rsidP="00BF0647">
            <w:pPr>
              <w:ind w:right="-72"/>
              <w:jc w:val="right"/>
              <w:rPr>
                <w:rFonts w:cs="Arial"/>
                <w:sz w:val="18"/>
                <w:szCs w:val="18"/>
              </w:rPr>
            </w:pPr>
            <w:r w:rsidRPr="00CE0402">
              <w:rPr>
                <w:rFonts w:cs="Arial"/>
                <w:sz w:val="18"/>
                <w:szCs w:val="18"/>
              </w:rPr>
              <w:t>(95,091)</w:t>
            </w:r>
          </w:p>
        </w:tc>
      </w:tr>
      <w:tr w:rsidR="00BF0647" w:rsidRPr="00CE0402" w14:paraId="74A3A519" w14:textId="77777777" w:rsidTr="00597D61">
        <w:tc>
          <w:tcPr>
            <w:tcW w:w="3690" w:type="dxa"/>
          </w:tcPr>
          <w:p w14:paraId="6D781F77" w14:textId="0EB7D275" w:rsidR="00BF0647" w:rsidRPr="00CE0402" w:rsidRDefault="00BF0647" w:rsidP="00BF0647">
            <w:pPr>
              <w:ind w:left="-104"/>
              <w:jc w:val="left"/>
              <w:rPr>
                <w:rFonts w:cs="Arial"/>
                <w:color w:val="000000"/>
                <w:spacing w:val="-2"/>
                <w:sz w:val="18"/>
                <w:szCs w:val="18"/>
              </w:rPr>
            </w:pPr>
            <w:r w:rsidRPr="00CE0402">
              <w:rPr>
                <w:rFonts w:cs="Arial"/>
                <w:color w:val="000000"/>
                <w:spacing w:val="-2"/>
                <w:sz w:val="18"/>
                <w:szCs w:val="18"/>
              </w:rPr>
              <w:t>Profit before tax from discontinued operations</w:t>
            </w:r>
          </w:p>
        </w:tc>
        <w:tc>
          <w:tcPr>
            <w:tcW w:w="1440" w:type="dxa"/>
          </w:tcPr>
          <w:p w14:paraId="345C0C86" w14:textId="0096CD28"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Pr>
          <w:p w14:paraId="4A5937A3" w14:textId="761D9C3C" w:rsidR="00BF0647" w:rsidRPr="00CE0402" w:rsidRDefault="00BF0647" w:rsidP="00BF0647">
            <w:pPr>
              <w:ind w:right="-72"/>
              <w:jc w:val="right"/>
              <w:rPr>
                <w:rFonts w:cs="Arial"/>
                <w:color w:val="000000"/>
                <w:sz w:val="18"/>
                <w:szCs w:val="18"/>
              </w:rPr>
            </w:pPr>
            <w:r w:rsidRPr="00CE0402">
              <w:rPr>
                <w:rFonts w:cs="Arial"/>
                <w:sz w:val="18"/>
                <w:szCs w:val="18"/>
              </w:rPr>
              <w:t xml:space="preserve"> 130,420 </w:t>
            </w:r>
          </w:p>
        </w:tc>
        <w:tc>
          <w:tcPr>
            <w:tcW w:w="1440" w:type="dxa"/>
          </w:tcPr>
          <w:p w14:paraId="5BB84294" w14:textId="2F42B0A7"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Pr>
          <w:p w14:paraId="46DF03DA" w14:textId="3B07E416" w:rsidR="00BF0647" w:rsidRPr="00CE0402" w:rsidRDefault="00BF0647" w:rsidP="00BF0647">
            <w:pPr>
              <w:ind w:right="-72"/>
              <w:jc w:val="right"/>
              <w:rPr>
                <w:rFonts w:cs="Arial"/>
                <w:color w:val="000000"/>
                <w:sz w:val="18"/>
                <w:szCs w:val="18"/>
              </w:rPr>
            </w:pPr>
            <w:r w:rsidRPr="00CE0402">
              <w:rPr>
                <w:rFonts w:cs="Arial"/>
                <w:sz w:val="18"/>
                <w:szCs w:val="18"/>
              </w:rPr>
              <w:t>-</w:t>
            </w:r>
          </w:p>
        </w:tc>
      </w:tr>
      <w:tr w:rsidR="00BF0647" w:rsidRPr="00CE0402" w14:paraId="2A14E413" w14:textId="77777777" w:rsidTr="00597D61">
        <w:tc>
          <w:tcPr>
            <w:tcW w:w="3690" w:type="dxa"/>
          </w:tcPr>
          <w:p w14:paraId="73C59217" w14:textId="05F5AA5C" w:rsidR="00BF0647" w:rsidRPr="00CE0402" w:rsidRDefault="00BF0647" w:rsidP="00BF0647">
            <w:pPr>
              <w:ind w:left="-104"/>
              <w:rPr>
                <w:rFonts w:cs="Arial"/>
                <w:color w:val="000000"/>
                <w:sz w:val="18"/>
                <w:szCs w:val="18"/>
              </w:rPr>
            </w:pPr>
            <w:r w:rsidRPr="00CE0402">
              <w:rPr>
                <w:rFonts w:cs="Arial"/>
                <w:color w:val="000000"/>
                <w:sz w:val="18"/>
                <w:szCs w:val="18"/>
              </w:rPr>
              <w:t>Gain on disposal of discontinued operations</w:t>
            </w:r>
          </w:p>
        </w:tc>
        <w:tc>
          <w:tcPr>
            <w:tcW w:w="1440" w:type="dxa"/>
            <w:tcBorders>
              <w:bottom w:val="single" w:sz="4" w:space="0" w:color="auto"/>
            </w:tcBorders>
          </w:tcPr>
          <w:p w14:paraId="7D82695F" w14:textId="38C5E813"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Borders>
              <w:bottom w:val="single" w:sz="4" w:space="0" w:color="auto"/>
            </w:tcBorders>
          </w:tcPr>
          <w:p w14:paraId="0F116CCF" w14:textId="0A72EE07" w:rsidR="00BF0647" w:rsidRPr="00CE0402" w:rsidRDefault="00BF0647" w:rsidP="00BF0647">
            <w:pPr>
              <w:ind w:right="-72"/>
              <w:jc w:val="right"/>
              <w:rPr>
                <w:rFonts w:cs="Arial"/>
                <w:color w:val="000000"/>
                <w:sz w:val="18"/>
                <w:szCs w:val="18"/>
              </w:rPr>
            </w:pPr>
            <w:r w:rsidRPr="00CE0402">
              <w:rPr>
                <w:rFonts w:cs="Arial"/>
                <w:sz w:val="18"/>
                <w:szCs w:val="18"/>
              </w:rPr>
              <w:t xml:space="preserve"> 700,848 </w:t>
            </w:r>
          </w:p>
        </w:tc>
        <w:tc>
          <w:tcPr>
            <w:tcW w:w="1440" w:type="dxa"/>
            <w:tcBorders>
              <w:bottom w:val="single" w:sz="4" w:space="0" w:color="auto"/>
            </w:tcBorders>
          </w:tcPr>
          <w:p w14:paraId="2A87E817" w14:textId="1BB29625"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Borders>
              <w:bottom w:val="single" w:sz="4" w:space="0" w:color="auto"/>
            </w:tcBorders>
          </w:tcPr>
          <w:p w14:paraId="3ADF783F" w14:textId="279E592F" w:rsidR="00BF0647" w:rsidRPr="00CE0402" w:rsidRDefault="00BF0647" w:rsidP="00BF0647">
            <w:pPr>
              <w:ind w:right="-72"/>
              <w:jc w:val="right"/>
              <w:rPr>
                <w:rFonts w:cs="Arial"/>
                <w:color w:val="000000"/>
                <w:sz w:val="18"/>
                <w:szCs w:val="18"/>
              </w:rPr>
            </w:pPr>
            <w:r w:rsidRPr="00CE0402">
              <w:rPr>
                <w:rFonts w:cs="Arial"/>
                <w:sz w:val="18"/>
                <w:szCs w:val="18"/>
              </w:rPr>
              <w:t>-</w:t>
            </w:r>
          </w:p>
        </w:tc>
      </w:tr>
      <w:tr w:rsidR="00BF0647" w:rsidRPr="00CE0402" w14:paraId="56EE3449" w14:textId="77777777" w:rsidTr="00597D61">
        <w:tc>
          <w:tcPr>
            <w:tcW w:w="3690" w:type="dxa"/>
          </w:tcPr>
          <w:p w14:paraId="17246CF3" w14:textId="77777777" w:rsidR="00BF0647" w:rsidRPr="00BB4418" w:rsidRDefault="00BF0647" w:rsidP="00BF0647">
            <w:pPr>
              <w:ind w:left="-104"/>
              <w:rPr>
                <w:rFonts w:cs="Arial"/>
                <w:color w:val="000000"/>
                <w:sz w:val="12"/>
                <w:szCs w:val="12"/>
              </w:rPr>
            </w:pPr>
          </w:p>
        </w:tc>
        <w:tc>
          <w:tcPr>
            <w:tcW w:w="1440" w:type="dxa"/>
            <w:tcBorders>
              <w:top w:val="single" w:sz="4" w:space="0" w:color="auto"/>
            </w:tcBorders>
          </w:tcPr>
          <w:p w14:paraId="6B745C99"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tcPr>
          <w:p w14:paraId="6A114DDE"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tcPr>
          <w:p w14:paraId="34E53A41"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tcPr>
          <w:p w14:paraId="58F8AC13" w14:textId="77777777" w:rsidR="00BF0647" w:rsidRPr="00BB4418" w:rsidRDefault="00BF0647" w:rsidP="00BF0647">
            <w:pPr>
              <w:ind w:right="-72"/>
              <w:jc w:val="right"/>
              <w:rPr>
                <w:rFonts w:cs="Arial"/>
                <w:color w:val="000000"/>
                <w:sz w:val="12"/>
                <w:szCs w:val="12"/>
              </w:rPr>
            </w:pPr>
          </w:p>
        </w:tc>
      </w:tr>
      <w:tr w:rsidR="00BF0647" w:rsidRPr="00CE0402" w14:paraId="2EA749F7" w14:textId="77777777" w:rsidTr="00597D61">
        <w:tc>
          <w:tcPr>
            <w:tcW w:w="3690" w:type="dxa"/>
          </w:tcPr>
          <w:p w14:paraId="0E908D77" w14:textId="77777777" w:rsidR="00BF0647" w:rsidRPr="00CE0402" w:rsidRDefault="00BF0647" w:rsidP="00BF0647">
            <w:pPr>
              <w:ind w:left="-104"/>
              <w:rPr>
                <w:rFonts w:cs="Arial"/>
                <w:color w:val="000000"/>
                <w:sz w:val="18"/>
                <w:szCs w:val="18"/>
              </w:rPr>
            </w:pPr>
          </w:p>
        </w:tc>
        <w:tc>
          <w:tcPr>
            <w:tcW w:w="1440" w:type="dxa"/>
            <w:tcBorders>
              <w:bottom w:val="single" w:sz="4" w:space="0" w:color="auto"/>
            </w:tcBorders>
          </w:tcPr>
          <w:p w14:paraId="5A8FB6D7" w14:textId="2D1F0944" w:rsidR="00BF0647" w:rsidRPr="00CE0402" w:rsidRDefault="00BF0647" w:rsidP="00BF0647">
            <w:pPr>
              <w:ind w:right="-72"/>
              <w:jc w:val="right"/>
              <w:rPr>
                <w:rFonts w:cs="Arial"/>
                <w:color w:val="000000"/>
                <w:sz w:val="18"/>
                <w:szCs w:val="18"/>
              </w:rPr>
            </w:pPr>
            <w:r w:rsidRPr="00CE0402">
              <w:rPr>
                <w:rFonts w:cs="Arial"/>
                <w:sz w:val="18"/>
                <w:szCs w:val="18"/>
              </w:rPr>
              <w:t>(411,761)</w:t>
            </w:r>
          </w:p>
        </w:tc>
        <w:tc>
          <w:tcPr>
            <w:tcW w:w="1440" w:type="dxa"/>
            <w:tcBorders>
              <w:bottom w:val="single" w:sz="4" w:space="0" w:color="auto"/>
            </w:tcBorders>
          </w:tcPr>
          <w:p w14:paraId="5666412D" w14:textId="69D771FF" w:rsidR="00BF0647" w:rsidRPr="00CE0402" w:rsidRDefault="00BF0647" w:rsidP="00BF0647">
            <w:pPr>
              <w:ind w:right="-72"/>
              <w:jc w:val="right"/>
              <w:rPr>
                <w:rFonts w:cs="Arial"/>
                <w:color w:val="000000"/>
                <w:sz w:val="18"/>
                <w:szCs w:val="18"/>
              </w:rPr>
            </w:pPr>
            <w:r w:rsidRPr="00CE0402">
              <w:rPr>
                <w:rFonts w:cs="Arial"/>
                <w:sz w:val="18"/>
                <w:szCs w:val="18"/>
              </w:rPr>
              <w:t xml:space="preserve"> 352,302 </w:t>
            </w:r>
          </w:p>
        </w:tc>
        <w:tc>
          <w:tcPr>
            <w:tcW w:w="1440" w:type="dxa"/>
            <w:tcBorders>
              <w:bottom w:val="single" w:sz="4" w:space="0" w:color="auto"/>
            </w:tcBorders>
          </w:tcPr>
          <w:p w14:paraId="2BDF4AD8" w14:textId="0C273A63" w:rsidR="00BF0647" w:rsidRPr="00CE0402" w:rsidRDefault="00BF0647" w:rsidP="00BF0647">
            <w:pPr>
              <w:ind w:right="-72"/>
              <w:jc w:val="right"/>
              <w:rPr>
                <w:rFonts w:cs="Arial"/>
                <w:color w:val="000000"/>
                <w:sz w:val="18"/>
                <w:szCs w:val="18"/>
              </w:rPr>
            </w:pPr>
            <w:r w:rsidRPr="00CE0402">
              <w:rPr>
                <w:rFonts w:cs="Arial"/>
                <w:sz w:val="18"/>
                <w:szCs w:val="18"/>
              </w:rPr>
              <w:t>31,639</w:t>
            </w:r>
          </w:p>
        </w:tc>
        <w:tc>
          <w:tcPr>
            <w:tcW w:w="1440" w:type="dxa"/>
            <w:tcBorders>
              <w:bottom w:val="single" w:sz="4" w:space="0" w:color="auto"/>
            </w:tcBorders>
          </w:tcPr>
          <w:p w14:paraId="3046FEBC" w14:textId="528E7EA7" w:rsidR="00BF0647" w:rsidRPr="00CE0402" w:rsidRDefault="00BF0647" w:rsidP="00BF0647">
            <w:pPr>
              <w:ind w:right="-72"/>
              <w:jc w:val="right"/>
              <w:rPr>
                <w:rFonts w:cs="Arial"/>
                <w:color w:val="000000"/>
                <w:sz w:val="18"/>
                <w:szCs w:val="18"/>
              </w:rPr>
            </w:pPr>
            <w:r w:rsidRPr="00CE0402">
              <w:rPr>
                <w:rFonts w:cs="Arial"/>
                <w:sz w:val="18"/>
                <w:szCs w:val="18"/>
              </w:rPr>
              <w:t xml:space="preserve"> (95,091)</w:t>
            </w:r>
          </w:p>
        </w:tc>
      </w:tr>
      <w:tr w:rsidR="00BF0647" w:rsidRPr="00CE0402" w14:paraId="320FF433" w14:textId="77777777" w:rsidTr="00937039">
        <w:tc>
          <w:tcPr>
            <w:tcW w:w="3690" w:type="dxa"/>
          </w:tcPr>
          <w:p w14:paraId="57EE6B3E" w14:textId="77777777" w:rsidR="00BF0647" w:rsidRPr="00BB4418" w:rsidRDefault="00BF0647" w:rsidP="00BF0647">
            <w:pPr>
              <w:ind w:left="-104"/>
              <w:rPr>
                <w:rFonts w:cs="Arial"/>
                <w:color w:val="000000"/>
                <w:sz w:val="12"/>
                <w:szCs w:val="12"/>
              </w:rPr>
            </w:pPr>
          </w:p>
        </w:tc>
        <w:tc>
          <w:tcPr>
            <w:tcW w:w="1440" w:type="dxa"/>
            <w:tcBorders>
              <w:top w:val="single" w:sz="4" w:space="0" w:color="auto"/>
            </w:tcBorders>
          </w:tcPr>
          <w:p w14:paraId="70951EB5"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tcPr>
          <w:p w14:paraId="23C80941"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vAlign w:val="bottom"/>
          </w:tcPr>
          <w:p w14:paraId="4C17D40F"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vAlign w:val="bottom"/>
          </w:tcPr>
          <w:p w14:paraId="492F2E4C" w14:textId="77777777" w:rsidR="00BF0647" w:rsidRPr="00BB4418" w:rsidRDefault="00BF0647" w:rsidP="00BF0647">
            <w:pPr>
              <w:ind w:right="-72"/>
              <w:jc w:val="right"/>
              <w:rPr>
                <w:rFonts w:cs="Arial"/>
                <w:color w:val="000000"/>
                <w:sz w:val="12"/>
                <w:szCs w:val="12"/>
              </w:rPr>
            </w:pPr>
          </w:p>
        </w:tc>
      </w:tr>
      <w:tr w:rsidR="00BF0647" w:rsidRPr="00CE0402" w14:paraId="24C5B7B9" w14:textId="77777777" w:rsidTr="00937039">
        <w:tc>
          <w:tcPr>
            <w:tcW w:w="3690" w:type="dxa"/>
          </w:tcPr>
          <w:p w14:paraId="3E1FC7D3" w14:textId="2A0C8D9F" w:rsidR="00BF0647" w:rsidRPr="00CE0402" w:rsidRDefault="00BF0647" w:rsidP="00BF0647">
            <w:pPr>
              <w:ind w:left="-104"/>
              <w:rPr>
                <w:rFonts w:cs="Arial"/>
                <w:color w:val="000000"/>
                <w:sz w:val="18"/>
                <w:szCs w:val="18"/>
              </w:rPr>
            </w:pPr>
            <w:r w:rsidRPr="00CE0402">
              <w:rPr>
                <w:rFonts w:cs="Arial"/>
                <w:color w:val="000000"/>
                <w:sz w:val="18"/>
                <w:szCs w:val="18"/>
              </w:rPr>
              <w:t xml:space="preserve">Tax calculated at a tax rate of </w:t>
            </w:r>
            <w:r w:rsidRPr="00CE0402">
              <w:rPr>
                <w:rFonts w:cs="Arial"/>
                <w:color w:val="000000"/>
                <w:sz w:val="18"/>
                <w:szCs w:val="18"/>
                <w:lang w:val="en-GB"/>
              </w:rPr>
              <w:t>20</w:t>
            </w:r>
            <w:r w:rsidRPr="00CE0402">
              <w:rPr>
                <w:rFonts w:cs="Arial"/>
                <w:color w:val="000000"/>
                <w:sz w:val="18"/>
                <w:szCs w:val="18"/>
              </w:rPr>
              <w:t xml:space="preserve">% </w:t>
            </w:r>
          </w:p>
        </w:tc>
        <w:tc>
          <w:tcPr>
            <w:tcW w:w="1440" w:type="dxa"/>
          </w:tcPr>
          <w:p w14:paraId="6441D120" w14:textId="77777777" w:rsidR="00BF0647" w:rsidRPr="00CE0402" w:rsidRDefault="00BF0647" w:rsidP="00BF0647">
            <w:pPr>
              <w:ind w:right="-72"/>
              <w:jc w:val="right"/>
              <w:rPr>
                <w:rFonts w:cs="Arial"/>
                <w:color w:val="000000"/>
                <w:sz w:val="18"/>
                <w:szCs w:val="18"/>
              </w:rPr>
            </w:pPr>
          </w:p>
        </w:tc>
        <w:tc>
          <w:tcPr>
            <w:tcW w:w="1440" w:type="dxa"/>
          </w:tcPr>
          <w:p w14:paraId="4C00B2E8" w14:textId="77777777" w:rsidR="00BF0647" w:rsidRPr="00CE0402" w:rsidRDefault="00BF0647" w:rsidP="00BF0647">
            <w:pPr>
              <w:ind w:right="-72"/>
              <w:jc w:val="right"/>
              <w:rPr>
                <w:rFonts w:cs="Arial"/>
                <w:color w:val="000000"/>
                <w:sz w:val="18"/>
                <w:szCs w:val="18"/>
              </w:rPr>
            </w:pPr>
          </w:p>
        </w:tc>
        <w:tc>
          <w:tcPr>
            <w:tcW w:w="1440" w:type="dxa"/>
            <w:vAlign w:val="bottom"/>
          </w:tcPr>
          <w:p w14:paraId="51DC58E7" w14:textId="77777777" w:rsidR="00BF0647" w:rsidRPr="00CE0402" w:rsidRDefault="00BF0647" w:rsidP="00BF0647">
            <w:pPr>
              <w:ind w:right="-72"/>
              <w:jc w:val="right"/>
              <w:rPr>
                <w:rFonts w:cs="Arial"/>
                <w:color w:val="000000"/>
                <w:sz w:val="18"/>
                <w:szCs w:val="18"/>
              </w:rPr>
            </w:pPr>
          </w:p>
        </w:tc>
        <w:tc>
          <w:tcPr>
            <w:tcW w:w="1440" w:type="dxa"/>
            <w:vAlign w:val="bottom"/>
          </w:tcPr>
          <w:p w14:paraId="0D4B81F8" w14:textId="77777777" w:rsidR="00BF0647" w:rsidRPr="00CE0402" w:rsidRDefault="00BF0647" w:rsidP="00BF0647">
            <w:pPr>
              <w:ind w:right="-72"/>
              <w:jc w:val="right"/>
              <w:rPr>
                <w:rFonts w:cs="Arial"/>
                <w:color w:val="000000"/>
                <w:sz w:val="18"/>
                <w:szCs w:val="18"/>
              </w:rPr>
            </w:pPr>
          </w:p>
        </w:tc>
      </w:tr>
      <w:tr w:rsidR="00BF0647" w:rsidRPr="00CE0402" w14:paraId="6B7E5AA2" w14:textId="77777777" w:rsidTr="00937039">
        <w:tc>
          <w:tcPr>
            <w:tcW w:w="3690" w:type="dxa"/>
          </w:tcPr>
          <w:p w14:paraId="502609A0" w14:textId="6B4D68A9" w:rsidR="00BF0647" w:rsidRPr="00CE0402" w:rsidRDefault="00BF0647" w:rsidP="00BF0647">
            <w:pPr>
              <w:ind w:left="-104"/>
              <w:rPr>
                <w:rFonts w:cs="Arial"/>
                <w:color w:val="000000"/>
                <w:sz w:val="18"/>
                <w:szCs w:val="18"/>
              </w:rPr>
            </w:pPr>
            <w:r w:rsidRPr="00CE0402">
              <w:rPr>
                <w:rFonts w:cs="Arial"/>
                <w:color w:val="000000"/>
                <w:sz w:val="18"/>
                <w:szCs w:val="18"/>
              </w:rPr>
              <w:t xml:space="preserve">   (</w:t>
            </w:r>
            <w:r w:rsidRPr="00CE0402">
              <w:rPr>
                <w:rFonts w:cs="Arial"/>
                <w:color w:val="000000"/>
                <w:sz w:val="18"/>
                <w:szCs w:val="18"/>
                <w:lang w:val="en-GB"/>
              </w:rPr>
              <w:t>2024</w:t>
            </w:r>
            <w:r w:rsidRPr="00CE0402">
              <w:rPr>
                <w:rFonts w:cs="Arial"/>
                <w:color w:val="000000"/>
                <w:sz w:val="18"/>
                <w:szCs w:val="18"/>
              </w:rPr>
              <w:t xml:space="preserve">: </w:t>
            </w:r>
            <w:r w:rsidRPr="00CE0402">
              <w:rPr>
                <w:rFonts w:cs="Arial"/>
                <w:color w:val="000000"/>
                <w:sz w:val="18"/>
                <w:szCs w:val="18"/>
                <w:lang w:val="en-GB"/>
              </w:rPr>
              <w:t>20</w:t>
            </w:r>
            <w:r w:rsidRPr="00CE0402">
              <w:rPr>
                <w:rFonts w:cs="Arial"/>
                <w:color w:val="000000"/>
                <w:sz w:val="18"/>
                <w:szCs w:val="18"/>
              </w:rPr>
              <w:t>%)</w:t>
            </w:r>
          </w:p>
        </w:tc>
        <w:tc>
          <w:tcPr>
            <w:tcW w:w="1440" w:type="dxa"/>
          </w:tcPr>
          <w:p w14:paraId="5E4C1BA9" w14:textId="54468A9E" w:rsidR="00BF0647" w:rsidRPr="00CE0402" w:rsidRDefault="00BF0647" w:rsidP="00BF0647">
            <w:pPr>
              <w:ind w:right="-72"/>
              <w:jc w:val="right"/>
              <w:rPr>
                <w:rFonts w:cs="Arial"/>
                <w:color w:val="000000"/>
                <w:sz w:val="18"/>
                <w:szCs w:val="18"/>
              </w:rPr>
            </w:pPr>
            <w:r w:rsidRPr="00CE0402">
              <w:rPr>
                <w:rFonts w:cs="Arial"/>
                <w:sz w:val="18"/>
                <w:szCs w:val="18"/>
              </w:rPr>
              <w:t>(82,352)</w:t>
            </w:r>
          </w:p>
        </w:tc>
        <w:tc>
          <w:tcPr>
            <w:tcW w:w="1440" w:type="dxa"/>
          </w:tcPr>
          <w:p w14:paraId="28CE08C0" w14:textId="1C46F131" w:rsidR="00BF0647" w:rsidRPr="00CE0402" w:rsidRDefault="00BF0647" w:rsidP="00BF0647">
            <w:pPr>
              <w:ind w:right="-72"/>
              <w:jc w:val="right"/>
              <w:rPr>
                <w:rFonts w:cs="Arial"/>
                <w:color w:val="000000"/>
                <w:sz w:val="18"/>
                <w:szCs w:val="18"/>
              </w:rPr>
            </w:pPr>
            <w:r w:rsidRPr="00CE0402">
              <w:rPr>
                <w:rFonts w:cs="Arial"/>
                <w:sz w:val="18"/>
                <w:szCs w:val="18"/>
              </w:rPr>
              <w:t>70,460</w:t>
            </w:r>
          </w:p>
        </w:tc>
        <w:tc>
          <w:tcPr>
            <w:tcW w:w="1440" w:type="dxa"/>
          </w:tcPr>
          <w:p w14:paraId="033265E0" w14:textId="4FEC1315" w:rsidR="00BF0647" w:rsidRPr="00CE0402" w:rsidRDefault="00BF0647" w:rsidP="00BF0647">
            <w:pPr>
              <w:ind w:right="-72"/>
              <w:jc w:val="right"/>
              <w:rPr>
                <w:rFonts w:cs="Arial"/>
                <w:color w:val="000000"/>
                <w:sz w:val="18"/>
                <w:szCs w:val="18"/>
              </w:rPr>
            </w:pPr>
            <w:r w:rsidRPr="00CE0402">
              <w:rPr>
                <w:rFonts w:cs="Arial"/>
                <w:sz w:val="18"/>
                <w:szCs w:val="18"/>
              </w:rPr>
              <w:t>6,328</w:t>
            </w:r>
          </w:p>
        </w:tc>
        <w:tc>
          <w:tcPr>
            <w:tcW w:w="1440" w:type="dxa"/>
          </w:tcPr>
          <w:p w14:paraId="3F7AF7B9" w14:textId="0797965B" w:rsidR="00BF0647" w:rsidRPr="00CE0402" w:rsidRDefault="00BF0647" w:rsidP="00BF0647">
            <w:pPr>
              <w:ind w:right="-72"/>
              <w:jc w:val="right"/>
              <w:rPr>
                <w:rFonts w:cs="Arial"/>
                <w:color w:val="000000"/>
                <w:sz w:val="18"/>
                <w:szCs w:val="18"/>
              </w:rPr>
            </w:pPr>
            <w:r w:rsidRPr="00CE0402">
              <w:rPr>
                <w:rFonts w:cs="Arial"/>
                <w:sz w:val="18"/>
                <w:szCs w:val="18"/>
              </w:rPr>
              <w:t>(19,018)</w:t>
            </w:r>
          </w:p>
        </w:tc>
      </w:tr>
      <w:tr w:rsidR="00BF0647" w:rsidRPr="00CE0402" w14:paraId="05AF9504" w14:textId="77777777" w:rsidTr="00937039">
        <w:tc>
          <w:tcPr>
            <w:tcW w:w="3690" w:type="dxa"/>
          </w:tcPr>
          <w:p w14:paraId="6967F54E" w14:textId="77777777" w:rsidR="00BF0647" w:rsidRPr="00CE0402" w:rsidRDefault="00BF0647" w:rsidP="00BF0647">
            <w:pPr>
              <w:ind w:left="-104"/>
              <w:rPr>
                <w:rFonts w:cs="Arial"/>
                <w:color w:val="000000"/>
                <w:sz w:val="18"/>
                <w:szCs w:val="18"/>
              </w:rPr>
            </w:pPr>
            <w:r w:rsidRPr="00CE0402">
              <w:rPr>
                <w:rFonts w:cs="Arial"/>
                <w:color w:val="000000"/>
                <w:sz w:val="18"/>
                <w:szCs w:val="18"/>
              </w:rPr>
              <w:t>Tax effect of:</w:t>
            </w:r>
          </w:p>
        </w:tc>
        <w:tc>
          <w:tcPr>
            <w:tcW w:w="1440" w:type="dxa"/>
          </w:tcPr>
          <w:p w14:paraId="543AA64C" w14:textId="77777777" w:rsidR="00BF0647" w:rsidRPr="00CE0402" w:rsidRDefault="00BF0647" w:rsidP="00BF0647">
            <w:pPr>
              <w:ind w:right="-72"/>
              <w:jc w:val="right"/>
              <w:rPr>
                <w:rFonts w:cs="Arial"/>
                <w:color w:val="000000"/>
                <w:sz w:val="18"/>
                <w:szCs w:val="18"/>
              </w:rPr>
            </w:pPr>
          </w:p>
        </w:tc>
        <w:tc>
          <w:tcPr>
            <w:tcW w:w="1440" w:type="dxa"/>
          </w:tcPr>
          <w:p w14:paraId="690AA034" w14:textId="77777777" w:rsidR="00BF0647" w:rsidRPr="00CE0402" w:rsidRDefault="00BF0647" w:rsidP="00BF0647">
            <w:pPr>
              <w:ind w:right="-72"/>
              <w:jc w:val="right"/>
              <w:rPr>
                <w:rFonts w:cs="Arial"/>
                <w:color w:val="000000"/>
                <w:sz w:val="18"/>
                <w:szCs w:val="18"/>
              </w:rPr>
            </w:pPr>
          </w:p>
        </w:tc>
        <w:tc>
          <w:tcPr>
            <w:tcW w:w="1440" w:type="dxa"/>
          </w:tcPr>
          <w:p w14:paraId="57B0C8A0" w14:textId="77777777" w:rsidR="00BF0647" w:rsidRPr="00CE0402" w:rsidRDefault="00BF0647" w:rsidP="00BF0647">
            <w:pPr>
              <w:ind w:right="-72"/>
              <w:jc w:val="right"/>
              <w:rPr>
                <w:rFonts w:cs="Arial"/>
                <w:color w:val="000000"/>
                <w:sz w:val="18"/>
                <w:szCs w:val="18"/>
              </w:rPr>
            </w:pPr>
          </w:p>
        </w:tc>
        <w:tc>
          <w:tcPr>
            <w:tcW w:w="1440" w:type="dxa"/>
          </w:tcPr>
          <w:p w14:paraId="340D84E2" w14:textId="77777777" w:rsidR="00BF0647" w:rsidRPr="00CE0402" w:rsidRDefault="00BF0647" w:rsidP="00BF0647">
            <w:pPr>
              <w:ind w:right="-72"/>
              <w:jc w:val="right"/>
              <w:rPr>
                <w:rFonts w:cs="Arial"/>
                <w:color w:val="000000"/>
                <w:sz w:val="18"/>
                <w:szCs w:val="18"/>
              </w:rPr>
            </w:pPr>
          </w:p>
        </w:tc>
      </w:tr>
      <w:tr w:rsidR="00BF0647" w:rsidRPr="00CE0402" w14:paraId="3715F385" w14:textId="77777777" w:rsidTr="00937039">
        <w:tc>
          <w:tcPr>
            <w:tcW w:w="3690" w:type="dxa"/>
          </w:tcPr>
          <w:p w14:paraId="301A3A27" w14:textId="77777777" w:rsidR="00BF0647" w:rsidRPr="00CE0402" w:rsidRDefault="00BF0647" w:rsidP="00BF0647">
            <w:pPr>
              <w:ind w:left="-104"/>
              <w:rPr>
                <w:rFonts w:cs="Arial"/>
                <w:color w:val="000000"/>
                <w:sz w:val="18"/>
                <w:szCs w:val="18"/>
              </w:rPr>
            </w:pPr>
            <w:r w:rsidRPr="00CE0402">
              <w:rPr>
                <w:rFonts w:cs="Arial"/>
                <w:color w:val="000000"/>
                <w:sz w:val="18"/>
                <w:szCs w:val="18"/>
              </w:rPr>
              <w:t xml:space="preserve">   Associates and joint ventures’ results</w:t>
            </w:r>
          </w:p>
          <w:p w14:paraId="3BF475CC" w14:textId="62E06F9A" w:rsidR="00BF0647" w:rsidRPr="00CE0402" w:rsidRDefault="00BF0647" w:rsidP="00BF0647">
            <w:pPr>
              <w:ind w:left="-104"/>
              <w:rPr>
                <w:rFonts w:cs="Arial"/>
                <w:color w:val="000000"/>
                <w:sz w:val="18"/>
                <w:szCs w:val="18"/>
              </w:rPr>
            </w:pPr>
            <w:r w:rsidRPr="00CE0402">
              <w:rPr>
                <w:rFonts w:cs="Arial"/>
                <w:color w:val="000000"/>
                <w:sz w:val="18"/>
                <w:szCs w:val="18"/>
              </w:rPr>
              <w:t xml:space="preserve">      reported net of tax</w:t>
            </w:r>
          </w:p>
        </w:tc>
        <w:tc>
          <w:tcPr>
            <w:tcW w:w="1440" w:type="dxa"/>
          </w:tcPr>
          <w:p w14:paraId="64273258" w14:textId="77777777" w:rsidR="00BF0647" w:rsidRPr="00CE0402" w:rsidRDefault="00BF0647" w:rsidP="00BF0647">
            <w:pPr>
              <w:ind w:right="-72"/>
              <w:jc w:val="right"/>
              <w:rPr>
                <w:rFonts w:cs="Arial"/>
                <w:sz w:val="18"/>
                <w:szCs w:val="18"/>
              </w:rPr>
            </w:pPr>
          </w:p>
          <w:p w14:paraId="2C57E78E" w14:textId="51E548D0" w:rsidR="00BF0647" w:rsidRPr="00CE0402" w:rsidRDefault="00BF0647" w:rsidP="00BF0647">
            <w:pPr>
              <w:ind w:right="-72"/>
              <w:jc w:val="right"/>
              <w:rPr>
                <w:rFonts w:cs="Arial"/>
                <w:color w:val="000000"/>
                <w:sz w:val="18"/>
                <w:szCs w:val="18"/>
              </w:rPr>
            </w:pPr>
            <w:r w:rsidRPr="00CE0402">
              <w:rPr>
                <w:rFonts w:cs="Arial"/>
                <w:sz w:val="18"/>
                <w:szCs w:val="18"/>
              </w:rPr>
              <w:t>5,070</w:t>
            </w:r>
          </w:p>
        </w:tc>
        <w:tc>
          <w:tcPr>
            <w:tcW w:w="1440" w:type="dxa"/>
          </w:tcPr>
          <w:p w14:paraId="361C8A88" w14:textId="77777777" w:rsidR="00BF0647" w:rsidRPr="00CE0402" w:rsidRDefault="00BF0647" w:rsidP="00BF0647">
            <w:pPr>
              <w:ind w:right="-72"/>
              <w:jc w:val="right"/>
              <w:rPr>
                <w:rFonts w:cs="Arial"/>
                <w:sz w:val="18"/>
                <w:szCs w:val="18"/>
              </w:rPr>
            </w:pPr>
          </w:p>
          <w:p w14:paraId="435B0143" w14:textId="4EC3518E" w:rsidR="00BF0647" w:rsidRPr="00CE0402" w:rsidRDefault="00BF0647" w:rsidP="00BF0647">
            <w:pPr>
              <w:ind w:right="-72"/>
              <w:jc w:val="right"/>
              <w:rPr>
                <w:rFonts w:cs="Arial"/>
                <w:color w:val="000000"/>
                <w:sz w:val="18"/>
                <w:szCs w:val="18"/>
              </w:rPr>
            </w:pPr>
            <w:r w:rsidRPr="00CE0402">
              <w:rPr>
                <w:rFonts w:cs="Arial"/>
                <w:sz w:val="18"/>
                <w:szCs w:val="18"/>
              </w:rPr>
              <w:t>9,370</w:t>
            </w:r>
          </w:p>
        </w:tc>
        <w:tc>
          <w:tcPr>
            <w:tcW w:w="1440" w:type="dxa"/>
          </w:tcPr>
          <w:p w14:paraId="656C5724" w14:textId="77777777" w:rsidR="00BF0647" w:rsidRPr="00CE0402" w:rsidRDefault="00BF0647" w:rsidP="00BF0647">
            <w:pPr>
              <w:ind w:right="-72"/>
              <w:jc w:val="right"/>
              <w:rPr>
                <w:rFonts w:cs="Arial"/>
                <w:sz w:val="18"/>
                <w:szCs w:val="18"/>
              </w:rPr>
            </w:pPr>
          </w:p>
          <w:p w14:paraId="154C368B" w14:textId="7FFB43FE"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Pr>
          <w:p w14:paraId="2E69915F" w14:textId="77777777" w:rsidR="00BF0647" w:rsidRPr="00CE0402" w:rsidRDefault="00BF0647" w:rsidP="00BF0647">
            <w:pPr>
              <w:ind w:right="-72"/>
              <w:jc w:val="right"/>
              <w:rPr>
                <w:rFonts w:cs="Arial"/>
                <w:sz w:val="18"/>
                <w:szCs w:val="18"/>
              </w:rPr>
            </w:pPr>
          </w:p>
          <w:p w14:paraId="27D525C0" w14:textId="0857E144" w:rsidR="00BF0647" w:rsidRPr="00CE0402" w:rsidRDefault="00BF0647" w:rsidP="00BF0647">
            <w:pPr>
              <w:ind w:right="-72"/>
              <w:jc w:val="right"/>
              <w:rPr>
                <w:rFonts w:cs="Arial"/>
                <w:color w:val="000000"/>
                <w:sz w:val="18"/>
                <w:szCs w:val="18"/>
              </w:rPr>
            </w:pPr>
            <w:r w:rsidRPr="00CE0402">
              <w:rPr>
                <w:rFonts w:cs="Arial"/>
                <w:sz w:val="18"/>
                <w:szCs w:val="18"/>
              </w:rPr>
              <w:t>-</w:t>
            </w:r>
          </w:p>
        </w:tc>
      </w:tr>
      <w:tr w:rsidR="00BF0647" w:rsidRPr="00CE0402" w14:paraId="0A17136C" w14:textId="77777777" w:rsidTr="00937039">
        <w:tc>
          <w:tcPr>
            <w:tcW w:w="3690" w:type="dxa"/>
          </w:tcPr>
          <w:p w14:paraId="4CCDF687" w14:textId="5DE2ADDB" w:rsidR="00BF0647" w:rsidRPr="00CE0402" w:rsidRDefault="00BF0647" w:rsidP="00BF0647">
            <w:pPr>
              <w:ind w:left="-104"/>
              <w:rPr>
                <w:rFonts w:cs="Arial"/>
                <w:color w:val="000000"/>
                <w:sz w:val="18"/>
                <w:szCs w:val="18"/>
              </w:rPr>
            </w:pPr>
            <w:r w:rsidRPr="00CE0402">
              <w:rPr>
                <w:rFonts w:cs="Arial"/>
                <w:color w:val="000000"/>
                <w:sz w:val="18"/>
                <w:szCs w:val="18"/>
              </w:rPr>
              <w:t xml:space="preserve">   Income not subject to tax</w:t>
            </w:r>
          </w:p>
        </w:tc>
        <w:tc>
          <w:tcPr>
            <w:tcW w:w="1440" w:type="dxa"/>
          </w:tcPr>
          <w:p w14:paraId="14777356" w14:textId="3FCEDF8E" w:rsidR="00BF0647" w:rsidRPr="00CE0402" w:rsidRDefault="00BF0647" w:rsidP="00BF0647">
            <w:pPr>
              <w:ind w:right="-72"/>
              <w:jc w:val="right"/>
              <w:rPr>
                <w:rFonts w:cs="Arial"/>
                <w:color w:val="000000"/>
                <w:sz w:val="18"/>
                <w:szCs w:val="18"/>
              </w:rPr>
            </w:pPr>
            <w:r w:rsidRPr="00CE0402">
              <w:rPr>
                <w:rFonts w:cs="Arial"/>
                <w:sz w:val="18"/>
                <w:szCs w:val="18"/>
              </w:rPr>
              <w:t>(11,886)</w:t>
            </w:r>
          </w:p>
        </w:tc>
        <w:tc>
          <w:tcPr>
            <w:tcW w:w="1440" w:type="dxa"/>
          </w:tcPr>
          <w:p w14:paraId="459058FF" w14:textId="39B33B37" w:rsidR="00BF0647" w:rsidRPr="00CE0402" w:rsidRDefault="00BF0647" w:rsidP="00BF0647">
            <w:pPr>
              <w:ind w:right="-72"/>
              <w:jc w:val="right"/>
              <w:rPr>
                <w:rFonts w:cs="Arial"/>
                <w:color w:val="000000"/>
                <w:sz w:val="18"/>
                <w:szCs w:val="18"/>
              </w:rPr>
            </w:pPr>
            <w:r w:rsidRPr="00CE0402">
              <w:rPr>
                <w:rFonts w:cs="Arial"/>
                <w:sz w:val="18"/>
                <w:szCs w:val="18"/>
              </w:rPr>
              <w:t>(140,170)</w:t>
            </w:r>
          </w:p>
        </w:tc>
        <w:tc>
          <w:tcPr>
            <w:tcW w:w="1440" w:type="dxa"/>
          </w:tcPr>
          <w:p w14:paraId="4DB315AA" w14:textId="35CA9784" w:rsidR="00BF0647" w:rsidRPr="00CE0402" w:rsidRDefault="00BF0647" w:rsidP="00BF0647">
            <w:pPr>
              <w:ind w:right="-72"/>
              <w:jc w:val="right"/>
              <w:rPr>
                <w:rFonts w:cs="Arial"/>
                <w:color w:val="000000"/>
                <w:sz w:val="18"/>
                <w:szCs w:val="18"/>
              </w:rPr>
            </w:pPr>
            <w:r w:rsidRPr="00CE0402">
              <w:rPr>
                <w:rFonts w:cs="Arial"/>
                <w:sz w:val="18"/>
                <w:szCs w:val="18"/>
              </w:rPr>
              <w:t>(30,000)</w:t>
            </w:r>
          </w:p>
        </w:tc>
        <w:tc>
          <w:tcPr>
            <w:tcW w:w="1440" w:type="dxa"/>
          </w:tcPr>
          <w:p w14:paraId="6A52EB3B" w14:textId="459C7C3A" w:rsidR="00BF0647" w:rsidRPr="00CE0402" w:rsidRDefault="00BF0647" w:rsidP="00BF0647">
            <w:pPr>
              <w:ind w:right="-72"/>
              <w:jc w:val="right"/>
              <w:rPr>
                <w:rFonts w:cs="Arial"/>
                <w:color w:val="000000"/>
                <w:sz w:val="18"/>
                <w:szCs w:val="18"/>
              </w:rPr>
            </w:pPr>
            <w:r w:rsidRPr="00CE0402">
              <w:rPr>
                <w:rFonts w:cs="Arial"/>
                <w:sz w:val="18"/>
                <w:szCs w:val="18"/>
              </w:rPr>
              <w:t>(11,158)</w:t>
            </w:r>
          </w:p>
        </w:tc>
      </w:tr>
      <w:tr w:rsidR="00BF0647" w:rsidRPr="00CE0402" w14:paraId="64A1CC71" w14:textId="77777777" w:rsidTr="00937039">
        <w:tc>
          <w:tcPr>
            <w:tcW w:w="3690" w:type="dxa"/>
          </w:tcPr>
          <w:p w14:paraId="115790DC" w14:textId="3E317096" w:rsidR="00BF0647" w:rsidRPr="00CE0402" w:rsidRDefault="00BF0647" w:rsidP="00BF0647">
            <w:pPr>
              <w:ind w:left="-104"/>
              <w:rPr>
                <w:rFonts w:cs="Arial"/>
                <w:color w:val="000000"/>
                <w:sz w:val="18"/>
                <w:szCs w:val="18"/>
              </w:rPr>
            </w:pPr>
            <w:r w:rsidRPr="00CE0402">
              <w:rPr>
                <w:rFonts w:cs="Arial"/>
                <w:color w:val="000000"/>
                <w:sz w:val="18"/>
                <w:szCs w:val="18"/>
              </w:rPr>
              <w:t xml:space="preserve">   Expenses not deductible for tax purpose     </w:t>
            </w:r>
          </w:p>
        </w:tc>
        <w:tc>
          <w:tcPr>
            <w:tcW w:w="1440" w:type="dxa"/>
          </w:tcPr>
          <w:p w14:paraId="675CF7E0" w14:textId="7315518A" w:rsidR="00BF0647" w:rsidRPr="00CE0402" w:rsidRDefault="00BF0647" w:rsidP="00BF0647">
            <w:pPr>
              <w:ind w:right="-72"/>
              <w:jc w:val="right"/>
              <w:rPr>
                <w:rFonts w:cs="Arial"/>
                <w:color w:val="000000"/>
                <w:sz w:val="18"/>
                <w:szCs w:val="18"/>
              </w:rPr>
            </w:pPr>
            <w:r w:rsidRPr="00CE0402">
              <w:rPr>
                <w:rFonts w:cs="Arial"/>
                <w:sz w:val="18"/>
                <w:szCs w:val="18"/>
              </w:rPr>
              <w:t>10,197</w:t>
            </w:r>
          </w:p>
        </w:tc>
        <w:tc>
          <w:tcPr>
            <w:tcW w:w="1440" w:type="dxa"/>
          </w:tcPr>
          <w:p w14:paraId="749E2FCD" w14:textId="6778AD10" w:rsidR="00BF0647" w:rsidRPr="00CE0402" w:rsidRDefault="00BF0647" w:rsidP="00BF0647">
            <w:pPr>
              <w:ind w:right="-72"/>
              <w:jc w:val="right"/>
              <w:rPr>
                <w:rFonts w:cs="Arial"/>
                <w:color w:val="000000"/>
                <w:sz w:val="18"/>
                <w:szCs w:val="18"/>
              </w:rPr>
            </w:pPr>
            <w:r w:rsidRPr="00CE0402">
              <w:rPr>
                <w:rFonts w:cs="Arial"/>
                <w:sz w:val="18"/>
                <w:szCs w:val="18"/>
              </w:rPr>
              <w:t>10,683</w:t>
            </w:r>
          </w:p>
        </w:tc>
        <w:tc>
          <w:tcPr>
            <w:tcW w:w="1440" w:type="dxa"/>
          </w:tcPr>
          <w:p w14:paraId="739CCD19" w14:textId="6A62BE45" w:rsidR="00BF0647" w:rsidRPr="00CE0402" w:rsidRDefault="00BF0647" w:rsidP="00BF0647">
            <w:pPr>
              <w:ind w:right="-72"/>
              <w:jc w:val="right"/>
              <w:rPr>
                <w:rFonts w:cs="Arial"/>
                <w:color w:val="000000"/>
                <w:sz w:val="18"/>
                <w:szCs w:val="18"/>
              </w:rPr>
            </w:pPr>
            <w:r w:rsidRPr="00CE0402">
              <w:rPr>
                <w:rFonts w:cs="Arial"/>
                <w:sz w:val="18"/>
                <w:szCs w:val="18"/>
              </w:rPr>
              <w:t>606</w:t>
            </w:r>
          </w:p>
        </w:tc>
        <w:tc>
          <w:tcPr>
            <w:tcW w:w="1440" w:type="dxa"/>
          </w:tcPr>
          <w:p w14:paraId="61751B36" w14:textId="5A3E1778" w:rsidR="00BF0647" w:rsidRPr="00CE0402" w:rsidRDefault="00BF0647" w:rsidP="00BF0647">
            <w:pPr>
              <w:ind w:right="-72"/>
              <w:jc w:val="right"/>
              <w:rPr>
                <w:rFonts w:cs="Arial"/>
                <w:color w:val="000000"/>
                <w:sz w:val="18"/>
                <w:szCs w:val="18"/>
              </w:rPr>
            </w:pPr>
            <w:r w:rsidRPr="00CE0402">
              <w:rPr>
                <w:rFonts w:cs="Arial"/>
                <w:sz w:val="18"/>
                <w:szCs w:val="18"/>
              </w:rPr>
              <w:t>554</w:t>
            </w:r>
          </w:p>
        </w:tc>
      </w:tr>
      <w:tr w:rsidR="00BF0647" w:rsidRPr="00CE0402" w14:paraId="66E525B3" w14:textId="77777777" w:rsidTr="00937039">
        <w:tc>
          <w:tcPr>
            <w:tcW w:w="3690" w:type="dxa"/>
          </w:tcPr>
          <w:p w14:paraId="1038383F" w14:textId="6B85D600" w:rsidR="00BF0647" w:rsidRPr="00CE0402" w:rsidRDefault="00BF0647" w:rsidP="00BF0647">
            <w:pPr>
              <w:ind w:left="-104"/>
              <w:rPr>
                <w:rFonts w:cs="Arial"/>
                <w:color w:val="000000"/>
                <w:spacing w:val="-7"/>
                <w:sz w:val="18"/>
                <w:szCs w:val="18"/>
              </w:rPr>
            </w:pPr>
            <w:r w:rsidRPr="00CE0402">
              <w:rPr>
                <w:rFonts w:cs="Arial"/>
                <w:color w:val="000000"/>
                <w:spacing w:val="-7"/>
                <w:sz w:val="18"/>
                <w:szCs w:val="18"/>
              </w:rPr>
              <w:t xml:space="preserve">   Additional expenses deductible for tax purpose      </w:t>
            </w:r>
          </w:p>
        </w:tc>
        <w:tc>
          <w:tcPr>
            <w:tcW w:w="1440" w:type="dxa"/>
          </w:tcPr>
          <w:p w14:paraId="57D28654" w14:textId="1B17444B" w:rsidR="00BF0647" w:rsidRPr="00CE0402" w:rsidRDefault="00BF0647" w:rsidP="00BF0647">
            <w:pPr>
              <w:ind w:right="-72"/>
              <w:jc w:val="right"/>
              <w:rPr>
                <w:rFonts w:cs="Arial"/>
                <w:color w:val="000000"/>
                <w:sz w:val="18"/>
                <w:szCs w:val="18"/>
              </w:rPr>
            </w:pPr>
            <w:r w:rsidRPr="00CE0402">
              <w:rPr>
                <w:rFonts w:cs="Arial"/>
                <w:sz w:val="18"/>
                <w:szCs w:val="18"/>
              </w:rPr>
              <w:t>(1,925)</w:t>
            </w:r>
          </w:p>
        </w:tc>
        <w:tc>
          <w:tcPr>
            <w:tcW w:w="1440" w:type="dxa"/>
          </w:tcPr>
          <w:p w14:paraId="42781C42" w14:textId="2E80240E" w:rsidR="00BF0647" w:rsidRPr="00CE0402" w:rsidRDefault="00BF0647" w:rsidP="00BF0647">
            <w:pPr>
              <w:ind w:right="-72"/>
              <w:jc w:val="right"/>
              <w:rPr>
                <w:rFonts w:cs="Arial"/>
                <w:color w:val="000000"/>
                <w:sz w:val="18"/>
                <w:szCs w:val="18"/>
              </w:rPr>
            </w:pPr>
            <w:r w:rsidRPr="00CE0402">
              <w:rPr>
                <w:rFonts w:cs="Arial"/>
                <w:sz w:val="18"/>
                <w:szCs w:val="18"/>
              </w:rPr>
              <w:t>(7,138)</w:t>
            </w:r>
          </w:p>
        </w:tc>
        <w:tc>
          <w:tcPr>
            <w:tcW w:w="1440" w:type="dxa"/>
          </w:tcPr>
          <w:p w14:paraId="14E0DE5B" w14:textId="1C9E731B"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Pr>
          <w:p w14:paraId="11BEFC63" w14:textId="2E96DC05" w:rsidR="00BF0647" w:rsidRPr="00CE0402" w:rsidRDefault="00BF0647" w:rsidP="00BF0647">
            <w:pPr>
              <w:ind w:right="-72"/>
              <w:jc w:val="right"/>
              <w:rPr>
                <w:rFonts w:cs="Arial"/>
                <w:color w:val="000000"/>
                <w:sz w:val="18"/>
                <w:szCs w:val="18"/>
              </w:rPr>
            </w:pPr>
            <w:r w:rsidRPr="00CE0402">
              <w:rPr>
                <w:rFonts w:cs="Arial"/>
                <w:sz w:val="18"/>
                <w:szCs w:val="18"/>
              </w:rPr>
              <w:t>-</w:t>
            </w:r>
          </w:p>
        </w:tc>
      </w:tr>
      <w:tr w:rsidR="00BF0647" w:rsidRPr="00CE0402" w14:paraId="7EB061ED" w14:textId="77777777" w:rsidTr="004007DC">
        <w:tc>
          <w:tcPr>
            <w:tcW w:w="3690" w:type="dxa"/>
            <w:vAlign w:val="bottom"/>
          </w:tcPr>
          <w:p w14:paraId="7FE425A8" w14:textId="0362B1EA" w:rsidR="00BF0647" w:rsidRPr="00CE0402" w:rsidRDefault="00BF0647" w:rsidP="00BF0647">
            <w:pPr>
              <w:ind w:left="-104"/>
              <w:rPr>
                <w:rFonts w:cs="Arial"/>
                <w:color w:val="000000"/>
                <w:spacing w:val="-4"/>
                <w:sz w:val="18"/>
                <w:szCs w:val="18"/>
              </w:rPr>
            </w:pPr>
            <w:r w:rsidRPr="00CE0402">
              <w:rPr>
                <w:rFonts w:cs="Arial"/>
                <w:color w:val="000000"/>
                <w:spacing w:val="-4"/>
                <w:sz w:val="18"/>
                <w:szCs w:val="18"/>
              </w:rPr>
              <w:t xml:space="preserve">   Utilisation of previously unrecognised</w:t>
            </w:r>
          </w:p>
          <w:p w14:paraId="6E8591DE" w14:textId="77777777" w:rsidR="00BF0647" w:rsidRPr="00CE0402" w:rsidRDefault="00BF0647" w:rsidP="00BF0647">
            <w:pPr>
              <w:ind w:left="-104"/>
              <w:rPr>
                <w:rFonts w:cs="Arial"/>
                <w:color w:val="000000"/>
                <w:sz w:val="18"/>
                <w:szCs w:val="18"/>
              </w:rPr>
            </w:pPr>
            <w:r w:rsidRPr="00CE0402">
              <w:rPr>
                <w:rFonts w:cs="Arial"/>
                <w:color w:val="000000"/>
                <w:spacing w:val="-4"/>
                <w:sz w:val="18"/>
                <w:szCs w:val="18"/>
              </w:rPr>
              <w:t xml:space="preserve">      tax losses</w:t>
            </w:r>
          </w:p>
        </w:tc>
        <w:tc>
          <w:tcPr>
            <w:tcW w:w="1440" w:type="dxa"/>
          </w:tcPr>
          <w:p w14:paraId="060BC911" w14:textId="77777777" w:rsidR="00BF0647" w:rsidRPr="00CE0402" w:rsidRDefault="00BF0647" w:rsidP="00BF0647">
            <w:pPr>
              <w:ind w:right="-72"/>
              <w:jc w:val="right"/>
              <w:rPr>
                <w:rFonts w:cs="Arial"/>
                <w:sz w:val="18"/>
                <w:szCs w:val="18"/>
              </w:rPr>
            </w:pPr>
          </w:p>
          <w:p w14:paraId="1539EAF6" w14:textId="22FAAEAC" w:rsidR="00BF0647" w:rsidRPr="00CE0402" w:rsidRDefault="00BF0647" w:rsidP="00BF0647">
            <w:pPr>
              <w:ind w:right="-72"/>
              <w:jc w:val="right"/>
              <w:rPr>
                <w:rFonts w:cs="Arial"/>
                <w:color w:val="000000"/>
                <w:sz w:val="18"/>
                <w:szCs w:val="18"/>
              </w:rPr>
            </w:pPr>
            <w:r w:rsidRPr="00CE0402">
              <w:rPr>
                <w:rFonts w:cs="Arial"/>
                <w:sz w:val="18"/>
                <w:szCs w:val="18"/>
              </w:rPr>
              <w:t>(2,890)</w:t>
            </w:r>
          </w:p>
        </w:tc>
        <w:tc>
          <w:tcPr>
            <w:tcW w:w="1440" w:type="dxa"/>
          </w:tcPr>
          <w:p w14:paraId="1A98E466" w14:textId="77777777" w:rsidR="00BF0647" w:rsidRPr="00CE0402" w:rsidRDefault="00BF0647" w:rsidP="00BF0647">
            <w:pPr>
              <w:ind w:right="-72"/>
              <w:jc w:val="right"/>
              <w:rPr>
                <w:rFonts w:cs="Arial"/>
                <w:sz w:val="18"/>
                <w:szCs w:val="18"/>
              </w:rPr>
            </w:pPr>
          </w:p>
          <w:p w14:paraId="69F795D6" w14:textId="0D2D36B8" w:rsidR="00BF0647" w:rsidRPr="00CE0402" w:rsidRDefault="00BF0647" w:rsidP="00BF0647">
            <w:pPr>
              <w:ind w:right="-72"/>
              <w:jc w:val="right"/>
              <w:rPr>
                <w:rFonts w:cs="Arial"/>
                <w:color w:val="000000"/>
                <w:sz w:val="18"/>
                <w:szCs w:val="18"/>
              </w:rPr>
            </w:pPr>
            <w:r w:rsidRPr="00CE0402">
              <w:rPr>
                <w:rFonts w:cs="Arial"/>
                <w:sz w:val="18"/>
                <w:szCs w:val="18"/>
              </w:rPr>
              <w:t>(49,521)</w:t>
            </w:r>
          </w:p>
        </w:tc>
        <w:tc>
          <w:tcPr>
            <w:tcW w:w="1440" w:type="dxa"/>
          </w:tcPr>
          <w:p w14:paraId="79E4C525" w14:textId="77777777" w:rsidR="00BF0647" w:rsidRPr="00CE0402" w:rsidRDefault="00BF0647" w:rsidP="00BF0647">
            <w:pPr>
              <w:ind w:right="-72"/>
              <w:jc w:val="right"/>
              <w:rPr>
                <w:rFonts w:cs="Arial"/>
                <w:sz w:val="18"/>
                <w:szCs w:val="18"/>
              </w:rPr>
            </w:pPr>
          </w:p>
          <w:p w14:paraId="5A3C34F7" w14:textId="767ECF54"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Pr>
          <w:p w14:paraId="44EA4AD4" w14:textId="77777777" w:rsidR="00BF0647" w:rsidRPr="00CE0402" w:rsidRDefault="00BF0647" w:rsidP="00BF0647">
            <w:pPr>
              <w:ind w:right="-72"/>
              <w:jc w:val="right"/>
              <w:rPr>
                <w:rFonts w:cs="Arial"/>
                <w:sz w:val="18"/>
                <w:szCs w:val="18"/>
              </w:rPr>
            </w:pPr>
          </w:p>
          <w:p w14:paraId="52C8DC18" w14:textId="586C118E" w:rsidR="00BF0647" w:rsidRPr="00CE0402" w:rsidRDefault="00BF0647" w:rsidP="00BF0647">
            <w:pPr>
              <w:ind w:right="-72"/>
              <w:jc w:val="right"/>
              <w:rPr>
                <w:rFonts w:cs="Arial"/>
                <w:color w:val="000000"/>
                <w:sz w:val="18"/>
                <w:szCs w:val="18"/>
              </w:rPr>
            </w:pPr>
            <w:r w:rsidRPr="00CE0402">
              <w:rPr>
                <w:rFonts w:cs="Arial"/>
                <w:sz w:val="18"/>
                <w:szCs w:val="18"/>
              </w:rPr>
              <w:t>-</w:t>
            </w:r>
          </w:p>
        </w:tc>
      </w:tr>
      <w:tr w:rsidR="00BF0647" w:rsidRPr="00CE0402" w14:paraId="15721288" w14:textId="77777777" w:rsidTr="00D363B8">
        <w:tc>
          <w:tcPr>
            <w:tcW w:w="3690" w:type="dxa"/>
          </w:tcPr>
          <w:p w14:paraId="4FA9BFCD" w14:textId="77777777" w:rsidR="00BF0647" w:rsidRPr="00CE0402" w:rsidRDefault="00BF0647" w:rsidP="00BF0647">
            <w:pPr>
              <w:ind w:left="-104"/>
              <w:rPr>
                <w:rFonts w:cs="Arial"/>
                <w:color w:val="000000"/>
                <w:spacing w:val="-2"/>
                <w:sz w:val="18"/>
                <w:szCs w:val="18"/>
              </w:rPr>
            </w:pPr>
            <w:r w:rsidRPr="00CE0402">
              <w:rPr>
                <w:rFonts w:cs="Arial"/>
                <w:color w:val="000000"/>
                <w:spacing w:val="-2"/>
                <w:sz w:val="18"/>
                <w:szCs w:val="18"/>
              </w:rPr>
              <w:t xml:space="preserve">   Tax losses for which no deferred </w:t>
            </w:r>
          </w:p>
        </w:tc>
        <w:tc>
          <w:tcPr>
            <w:tcW w:w="1440" w:type="dxa"/>
          </w:tcPr>
          <w:p w14:paraId="3E2FFB4E" w14:textId="6ED86182" w:rsidR="00BF0647" w:rsidRPr="00CE0402" w:rsidRDefault="00BF0647" w:rsidP="00BF0647">
            <w:pPr>
              <w:ind w:right="-72"/>
              <w:jc w:val="right"/>
              <w:rPr>
                <w:rFonts w:cs="Arial"/>
                <w:color w:val="000000"/>
                <w:sz w:val="18"/>
                <w:szCs w:val="18"/>
              </w:rPr>
            </w:pPr>
          </w:p>
        </w:tc>
        <w:tc>
          <w:tcPr>
            <w:tcW w:w="1440" w:type="dxa"/>
          </w:tcPr>
          <w:p w14:paraId="51C8C563" w14:textId="63EBF9BB" w:rsidR="00BF0647" w:rsidRPr="00CE0402" w:rsidRDefault="00BF0647" w:rsidP="00BF0647">
            <w:pPr>
              <w:ind w:right="-72"/>
              <w:jc w:val="right"/>
              <w:rPr>
                <w:rFonts w:cs="Arial"/>
                <w:color w:val="000000"/>
                <w:sz w:val="18"/>
                <w:szCs w:val="18"/>
              </w:rPr>
            </w:pPr>
          </w:p>
        </w:tc>
        <w:tc>
          <w:tcPr>
            <w:tcW w:w="1440" w:type="dxa"/>
          </w:tcPr>
          <w:p w14:paraId="1E494FF1" w14:textId="7F00FCB7" w:rsidR="00BF0647" w:rsidRPr="00CE0402" w:rsidRDefault="00BF0647" w:rsidP="00BF0647">
            <w:pPr>
              <w:ind w:right="-72"/>
              <w:jc w:val="right"/>
              <w:rPr>
                <w:rFonts w:cs="Arial"/>
                <w:color w:val="000000"/>
                <w:sz w:val="18"/>
                <w:szCs w:val="18"/>
              </w:rPr>
            </w:pPr>
          </w:p>
        </w:tc>
        <w:tc>
          <w:tcPr>
            <w:tcW w:w="1440" w:type="dxa"/>
          </w:tcPr>
          <w:p w14:paraId="7D8C9661" w14:textId="6AA96127" w:rsidR="00BF0647" w:rsidRPr="00CE0402" w:rsidRDefault="00BF0647" w:rsidP="00BF0647">
            <w:pPr>
              <w:ind w:right="-72"/>
              <w:jc w:val="right"/>
              <w:rPr>
                <w:rFonts w:cs="Arial"/>
                <w:color w:val="000000"/>
                <w:sz w:val="18"/>
                <w:szCs w:val="18"/>
              </w:rPr>
            </w:pPr>
          </w:p>
        </w:tc>
      </w:tr>
      <w:tr w:rsidR="00BF0647" w:rsidRPr="00CE0402" w14:paraId="441BEC0C" w14:textId="77777777" w:rsidTr="00937039">
        <w:tc>
          <w:tcPr>
            <w:tcW w:w="3690" w:type="dxa"/>
          </w:tcPr>
          <w:p w14:paraId="543DB8A8" w14:textId="77777777" w:rsidR="00BF0647" w:rsidRPr="00CE0402" w:rsidRDefault="00BF0647" w:rsidP="00BF0647">
            <w:pPr>
              <w:ind w:left="-104"/>
              <w:rPr>
                <w:rFonts w:cs="Arial"/>
                <w:color w:val="000000"/>
                <w:sz w:val="18"/>
                <w:szCs w:val="18"/>
              </w:rPr>
            </w:pPr>
            <w:r w:rsidRPr="00CE0402">
              <w:rPr>
                <w:rFonts w:cs="Arial"/>
                <w:color w:val="000000"/>
                <w:spacing w:val="-2"/>
                <w:sz w:val="18"/>
                <w:szCs w:val="18"/>
              </w:rPr>
              <w:t xml:space="preserve">      income tax assets were recognised</w:t>
            </w:r>
          </w:p>
        </w:tc>
        <w:tc>
          <w:tcPr>
            <w:tcW w:w="1440" w:type="dxa"/>
          </w:tcPr>
          <w:p w14:paraId="5EE1E949" w14:textId="5792BE18" w:rsidR="00BF0647" w:rsidRPr="00CE0402" w:rsidRDefault="00BF0647" w:rsidP="00BF0647">
            <w:pPr>
              <w:ind w:right="-72"/>
              <w:jc w:val="right"/>
              <w:rPr>
                <w:rFonts w:cs="Arial"/>
                <w:color w:val="000000"/>
                <w:sz w:val="18"/>
                <w:szCs w:val="18"/>
              </w:rPr>
            </w:pPr>
            <w:r w:rsidRPr="00CE0402">
              <w:rPr>
                <w:rFonts w:cs="Arial"/>
                <w:sz w:val="18"/>
                <w:szCs w:val="18"/>
              </w:rPr>
              <w:t>125,211</w:t>
            </w:r>
          </w:p>
        </w:tc>
        <w:tc>
          <w:tcPr>
            <w:tcW w:w="1440" w:type="dxa"/>
          </w:tcPr>
          <w:p w14:paraId="1BBF70B6" w14:textId="4293987F" w:rsidR="00BF0647" w:rsidRPr="00CE0402" w:rsidRDefault="00BF0647" w:rsidP="00BF0647">
            <w:pPr>
              <w:ind w:right="-72"/>
              <w:jc w:val="right"/>
              <w:rPr>
                <w:rFonts w:cs="Arial"/>
                <w:color w:val="000000"/>
                <w:sz w:val="18"/>
                <w:szCs w:val="18"/>
              </w:rPr>
            </w:pPr>
            <w:r w:rsidRPr="00CE0402">
              <w:rPr>
                <w:rFonts w:cs="Arial"/>
                <w:sz w:val="18"/>
                <w:szCs w:val="18"/>
              </w:rPr>
              <w:t>156,044</w:t>
            </w:r>
          </w:p>
        </w:tc>
        <w:tc>
          <w:tcPr>
            <w:tcW w:w="1440" w:type="dxa"/>
          </w:tcPr>
          <w:p w14:paraId="1A53ABC5" w14:textId="40AAF010" w:rsidR="00BF0647" w:rsidRPr="00CE0402" w:rsidRDefault="00BF0647" w:rsidP="00BF0647">
            <w:pPr>
              <w:ind w:right="-72"/>
              <w:jc w:val="right"/>
              <w:rPr>
                <w:rFonts w:cs="Arial"/>
                <w:color w:val="000000"/>
                <w:sz w:val="18"/>
                <w:szCs w:val="18"/>
              </w:rPr>
            </w:pPr>
            <w:r w:rsidRPr="00CE0402">
              <w:rPr>
                <w:rFonts w:cs="Arial"/>
                <w:sz w:val="18"/>
                <w:szCs w:val="18"/>
              </w:rPr>
              <w:t>15,859</w:t>
            </w:r>
          </w:p>
        </w:tc>
        <w:tc>
          <w:tcPr>
            <w:tcW w:w="1440" w:type="dxa"/>
          </w:tcPr>
          <w:p w14:paraId="16F15A25" w14:textId="296DFFC1" w:rsidR="00BF0647" w:rsidRPr="00CE0402" w:rsidRDefault="00BF0647" w:rsidP="00BF0647">
            <w:pPr>
              <w:ind w:right="-72"/>
              <w:jc w:val="right"/>
              <w:rPr>
                <w:rFonts w:cs="Arial"/>
                <w:color w:val="000000"/>
                <w:sz w:val="18"/>
                <w:szCs w:val="18"/>
              </w:rPr>
            </w:pPr>
            <w:r w:rsidRPr="00CE0402">
              <w:rPr>
                <w:rFonts w:cs="Arial"/>
                <w:sz w:val="18"/>
                <w:szCs w:val="18"/>
              </w:rPr>
              <w:t>27,913</w:t>
            </w:r>
          </w:p>
        </w:tc>
      </w:tr>
      <w:tr w:rsidR="00BF0647" w:rsidRPr="00CE0402" w14:paraId="0E1E0468" w14:textId="77777777" w:rsidTr="00893EC0">
        <w:tc>
          <w:tcPr>
            <w:tcW w:w="3690" w:type="dxa"/>
          </w:tcPr>
          <w:p w14:paraId="42D4258D" w14:textId="77777777" w:rsidR="00BF0647" w:rsidRPr="00CE0402" w:rsidRDefault="00BF0647" w:rsidP="00BF0647">
            <w:pPr>
              <w:ind w:left="-104"/>
              <w:rPr>
                <w:rFonts w:cs="Arial"/>
                <w:color w:val="000000"/>
                <w:spacing w:val="-2"/>
                <w:sz w:val="18"/>
                <w:szCs w:val="18"/>
              </w:rPr>
            </w:pPr>
            <w:r w:rsidRPr="00CE0402">
              <w:rPr>
                <w:rFonts w:cs="Arial"/>
                <w:color w:val="000000"/>
                <w:spacing w:val="-2"/>
                <w:sz w:val="18"/>
                <w:szCs w:val="18"/>
                <w:cs/>
              </w:rPr>
              <w:t xml:space="preserve">   </w:t>
            </w:r>
            <w:r w:rsidRPr="00CE0402">
              <w:rPr>
                <w:rFonts w:cs="Arial"/>
                <w:color w:val="000000"/>
                <w:spacing w:val="-2"/>
                <w:sz w:val="18"/>
                <w:szCs w:val="18"/>
                <w:lang w:val="en-GB"/>
              </w:rPr>
              <w:t xml:space="preserve">Recognition of </w:t>
            </w:r>
            <w:r w:rsidRPr="00CE0402">
              <w:rPr>
                <w:rFonts w:cs="Arial"/>
                <w:color w:val="000000"/>
                <w:spacing w:val="-2"/>
                <w:sz w:val="18"/>
                <w:szCs w:val="18"/>
              </w:rPr>
              <w:t>deferred income tax assets</w:t>
            </w:r>
          </w:p>
          <w:p w14:paraId="63214C4D" w14:textId="77777777" w:rsidR="00BF0647" w:rsidRPr="00CE0402" w:rsidRDefault="00BF0647" w:rsidP="00BF0647">
            <w:pPr>
              <w:ind w:left="-104"/>
              <w:rPr>
                <w:rFonts w:cs="Arial"/>
                <w:color w:val="000000"/>
                <w:spacing w:val="-4"/>
                <w:sz w:val="18"/>
                <w:szCs w:val="18"/>
              </w:rPr>
            </w:pPr>
            <w:r w:rsidRPr="00CE0402">
              <w:rPr>
                <w:rFonts w:cs="Arial"/>
                <w:color w:val="000000"/>
                <w:spacing w:val="-2"/>
                <w:sz w:val="18"/>
                <w:szCs w:val="18"/>
              </w:rPr>
              <w:t xml:space="preserve">      </w:t>
            </w:r>
            <w:r w:rsidRPr="00CE0402">
              <w:rPr>
                <w:rFonts w:cs="Arial"/>
                <w:color w:val="000000"/>
                <w:spacing w:val="-4"/>
                <w:sz w:val="18"/>
                <w:szCs w:val="18"/>
              </w:rPr>
              <w:t>from previously unrecognised tax losses</w:t>
            </w:r>
          </w:p>
          <w:p w14:paraId="5D49FA35" w14:textId="3428314C" w:rsidR="00BF0647" w:rsidRPr="00CE0402" w:rsidRDefault="00BF0647" w:rsidP="00BF0647">
            <w:pPr>
              <w:ind w:left="-104"/>
              <w:rPr>
                <w:rFonts w:cs="Arial"/>
                <w:color w:val="000000"/>
                <w:spacing w:val="-2"/>
                <w:sz w:val="18"/>
                <w:szCs w:val="18"/>
                <w:lang w:val="en-GB"/>
              </w:rPr>
            </w:pPr>
            <w:r w:rsidRPr="00CE0402">
              <w:rPr>
                <w:rFonts w:cs="Arial"/>
                <w:color w:val="000000"/>
                <w:spacing w:val="-4"/>
                <w:sz w:val="18"/>
                <w:szCs w:val="18"/>
              </w:rPr>
              <w:t xml:space="preserve">      and temporary differences</w:t>
            </w:r>
          </w:p>
        </w:tc>
        <w:tc>
          <w:tcPr>
            <w:tcW w:w="1440" w:type="dxa"/>
          </w:tcPr>
          <w:p w14:paraId="64D1BEB4" w14:textId="77777777" w:rsidR="00BF0647" w:rsidRPr="00CE0402" w:rsidRDefault="00BF0647" w:rsidP="00BF0647">
            <w:pPr>
              <w:ind w:right="-72"/>
              <w:jc w:val="right"/>
              <w:rPr>
                <w:rFonts w:cs="Arial"/>
                <w:sz w:val="18"/>
                <w:szCs w:val="18"/>
              </w:rPr>
            </w:pPr>
          </w:p>
          <w:p w14:paraId="2726AED9" w14:textId="77777777" w:rsidR="00BF0647" w:rsidRPr="00CE0402" w:rsidRDefault="00BF0647" w:rsidP="00BF0647">
            <w:pPr>
              <w:ind w:right="-72"/>
              <w:jc w:val="right"/>
              <w:rPr>
                <w:rFonts w:cs="Arial"/>
                <w:sz w:val="18"/>
                <w:szCs w:val="18"/>
              </w:rPr>
            </w:pPr>
          </w:p>
          <w:p w14:paraId="7A10B657" w14:textId="5D8DE212" w:rsidR="00BF0647" w:rsidRPr="00CE0402" w:rsidRDefault="00BF0647" w:rsidP="00BF0647">
            <w:pPr>
              <w:ind w:right="-72"/>
              <w:jc w:val="right"/>
              <w:rPr>
                <w:rFonts w:cs="Arial"/>
                <w:color w:val="000000"/>
                <w:sz w:val="18"/>
                <w:szCs w:val="18"/>
              </w:rPr>
            </w:pPr>
            <w:r w:rsidRPr="00CE0402">
              <w:rPr>
                <w:rFonts w:cs="Arial"/>
                <w:sz w:val="18"/>
                <w:szCs w:val="18"/>
              </w:rPr>
              <w:t>(2,248)</w:t>
            </w:r>
          </w:p>
        </w:tc>
        <w:tc>
          <w:tcPr>
            <w:tcW w:w="1440" w:type="dxa"/>
          </w:tcPr>
          <w:p w14:paraId="507689AE" w14:textId="77777777" w:rsidR="00BF0647" w:rsidRPr="00CE0402" w:rsidRDefault="00BF0647" w:rsidP="00BF0647">
            <w:pPr>
              <w:ind w:right="-72"/>
              <w:jc w:val="right"/>
              <w:rPr>
                <w:rFonts w:cs="Arial"/>
                <w:sz w:val="18"/>
                <w:szCs w:val="18"/>
              </w:rPr>
            </w:pPr>
          </w:p>
          <w:p w14:paraId="25723B96" w14:textId="77777777" w:rsidR="00BF0647" w:rsidRPr="00CE0402" w:rsidRDefault="00BF0647" w:rsidP="00BF0647">
            <w:pPr>
              <w:ind w:right="-72"/>
              <w:jc w:val="right"/>
              <w:rPr>
                <w:rFonts w:cs="Arial"/>
                <w:sz w:val="18"/>
                <w:szCs w:val="18"/>
              </w:rPr>
            </w:pPr>
          </w:p>
          <w:p w14:paraId="6E3027CE" w14:textId="6E8CAA68" w:rsidR="00BF0647" w:rsidRPr="00CE0402" w:rsidRDefault="00BF0647" w:rsidP="00BF0647">
            <w:pPr>
              <w:ind w:right="-72"/>
              <w:jc w:val="right"/>
              <w:rPr>
                <w:rFonts w:cs="Arial"/>
                <w:color w:val="000000"/>
                <w:sz w:val="18"/>
                <w:szCs w:val="18"/>
              </w:rPr>
            </w:pPr>
            <w:r w:rsidRPr="00CE0402">
              <w:rPr>
                <w:rFonts w:cs="Arial"/>
                <w:sz w:val="18"/>
                <w:szCs w:val="18"/>
              </w:rPr>
              <w:t>(27,808)</w:t>
            </w:r>
          </w:p>
        </w:tc>
        <w:tc>
          <w:tcPr>
            <w:tcW w:w="1440" w:type="dxa"/>
          </w:tcPr>
          <w:p w14:paraId="7655E92B" w14:textId="77777777" w:rsidR="00BF0647" w:rsidRPr="00CE0402" w:rsidRDefault="00BF0647" w:rsidP="00BF0647">
            <w:pPr>
              <w:ind w:right="-72"/>
              <w:jc w:val="right"/>
              <w:rPr>
                <w:rFonts w:cs="Arial"/>
                <w:sz w:val="18"/>
                <w:szCs w:val="18"/>
              </w:rPr>
            </w:pPr>
          </w:p>
          <w:p w14:paraId="0175AEA9" w14:textId="77777777" w:rsidR="00BF0647" w:rsidRPr="00CE0402" w:rsidRDefault="00BF0647" w:rsidP="00BF0647">
            <w:pPr>
              <w:ind w:right="-72"/>
              <w:jc w:val="right"/>
              <w:rPr>
                <w:rFonts w:cs="Arial"/>
                <w:sz w:val="18"/>
                <w:szCs w:val="18"/>
              </w:rPr>
            </w:pPr>
          </w:p>
          <w:p w14:paraId="487401F2" w14:textId="58DF16AC" w:rsidR="00BF0647" w:rsidRPr="00CE0402" w:rsidRDefault="00BF0647" w:rsidP="00BF0647">
            <w:pPr>
              <w:ind w:right="-72"/>
              <w:jc w:val="right"/>
              <w:rPr>
                <w:rFonts w:cs="Arial"/>
                <w:color w:val="000000"/>
                <w:sz w:val="18"/>
                <w:szCs w:val="18"/>
              </w:rPr>
            </w:pPr>
            <w:r w:rsidRPr="00CE0402">
              <w:rPr>
                <w:rFonts w:cs="Arial"/>
                <w:sz w:val="18"/>
                <w:szCs w:val="18"/>
              </w:rPr>
              <w:t>-</w:t>
            </w:r>
          </w:p>
        </w:tc>
        <w:tc>
          <w:tcPr>
            <w:tcW w:w="1440" w:type="dxa"/>
          </w:tcPr>
          <w:p w14:paraId="77F44F34" w14:textId="77777777" w:rsidR="00BF0647" w:rsidRPr="00CE0402" w:rsidRDefault="00BF0647" w:rsidP="00BF0647">
            <w:pPr>
              <w:ind w:right="-72"/>
              <w:jc w:val="right"/>
              <w:rPr>
                <w:rFonts w:cs="Arial"/>
                <w:sz w:val="18"/>
                <w:szCs w:val="18"/>
              </w:rPr>
            </w:pPr>
          </w:p>
          <w:p w14:paraId="069E9817" w14:textId="77777777" w:rsidR="00BF0647" w:rsidRPr="00CE0402" w:rsidRDefault="00BF0647" w:rsidP="00BF0647">
            <w:pPr>
              <w:ind w:right="-72"/>
              <w:jc w:val="right"/>
              <w:rPr>
                <w:rFonts w:cs="Arial"/>
                <w:sz w:val="18"/>
                <w:szCs w:val="18"/>
              </w:rPr>
            </w:pPr>
          </w:p>
          <w:p w14:paraId="257B8159" w14:textId="728F82EC" w:rsidR="00BF0647" w:rsidRPr="00CE0402" w:rsidRDefault="00BF0647" w:rsidP="00BF0647">
            <w:pPr>
              <w:ind w:right="-72"/>
              <w:jc w:val="right"/>
              <w:rPr>
                <w:rFonts w:cs="Arial"/>
                <w:color w:val="000000"/>
                <w:sz w:val="18"/>
                <w:szCs w:val="18"/>
              </w:rPr>
            </w:pPr>
            <w:r w:rsidRPr="00CE0402">
              <w:rPr>
                <w:rFonts w:cs="Arial"/>
                <w:sz w:val="18"/>
                <w:szCs w:val="18"/>
              </w:rPr>
              <w:t>-</w:t>
            </w:r>
          </w:p>
        </w:tc>
      </w:tr>
      <w:tr w:rsidR="00BF0647" w:rsidRPr="00CE0402" w14:paraId="2B110AD5" w14:textId="77777777" w:rsidTr="00893EC0">
        <w:tc>
          <w:tcPr>
            <w:tcW w:w="3690" w:type="dxa"/>
          </w:tcPr>
          <w:p w14:paraId="69014EB7" w14:textId="5842D8BD" w:rsidR="00BF0647" w:rsidRPr="00CE0402" w:rsidRDefault="00BF0647" w:rsidP="00BF0647">
            <w:pPr>
              <w:ind w:left="-104"/>
              <w:jc w:val="thaiDistribute"/>
              <w:rPr>
                <w:rFonts w:cs="Arial"/>
                <w:color w:val="000000"/>
                <w:spacing w:val="-2"/>
                <w:sz w:val="18"/>
                <w:szCs w:val="18"/>
              </w:rPr>
            </w:pPr>
            <w:r w:rsidRPr="00CE0402">
              <w:rPr>
                <w:rFonts w:cs="Arial"/>
                <w:color w:val="000000"/>
                <w:spacing w:val="-2"/>
                <w:sz w:val="18"/>
                <w:szCs w:val="18"/>
                <w:cs/>
              </w:rPr>
              <w:t xml:space="preserve">   </w:t>
            </w:r>
            <w:r w:rsidRPr="00CE0402">
              <w:rPr>
                <w:rFonts w:cs="Arial"/>
                <w:color w:val="000000"/>
                <w:spacing w:val="-2"/>
                <w:sz w:val="18"/>
                <w:szCs w:val="18"/>
              </w:rPr>
              <w:t>Write-offs withholding tax receivables</w:t>
            </w:r>
          </w:p>
        </w:tc>
        <w:tc>
          <w:tcPr>
            <w:tcW w:w="1440" w:type="dxa"/>
          </w:tcPr>
          <w:p w14:paraId="7235C4C7" w14:textId="76771B16" w:rsidR="00BF0647" w:rsidRPr="00CE0402" w:rsidRDefault="00BF0647" w:rsidP="00BF0647">
            <w:pPr>
              <w:ind w:right="-72"/>
              <w:jc w:val="right"/>
              <w:rPr>
                <w:rFonts w:cs="Arial"/>
                <w:color w:val="000000"/>
                <w:sz w:val="18"/>
                <w:szCs w:val="18"/>
              </w:rPr>
            </w:pPr>
            <w:r w:rsidRPr="00CE0402">
              <w:rPr>
                <w:rFonts w:cs="Arial"/>
                <w:sz w:val="18"/>
                <w:szCs w:val="18"/>
              </w:rPr>
              <w:t>3,628</w:t>
            </w:r>
          </w:p>
        </w:tc>
        <w:tc>
          <w:tcPr>
            <w:tcW w:w="1440" w:type="dxa"/>
          </w:tcPr>
          <w:p w14:paraId="13CB01A1" w14:textId="7070B94A" w:rsidR="00BF0647" w:rsidRPr="00CE0402" w:rsidRDefault="00BF0647" w:rsidP="00BF0647">
            <w:pPr>
              <w:ind w:right="-72"/>
              <w:jc w:val="right"/>
              <w:rPr>
                <w:rFonts w:cs="Arial"/>
                <w:color w:val="000000"/>
                <w:sz w:val="18"/>
                <w:szCs w:val="18"/>
              </w:rPr>
            </w:pPr>
            <w:r w:rsidRPr="00CE0402">
              <w:rPr>
                <w:rFonts w:cs="Arial"/>
                <w:sz w:val="18"/>
                <w:szCs w:val="18"/>
              </w:rPr>
              <w:t>3,826</w:t>
            </w:r>
          </w:p>
        </w:tc>
        <w:tc>
          <w:tcPr>
            <w:tcW w:w="1440" w:type="dxa"/>
          </w:tcPr>
          <w:p w14:paraId="6E0A305D" w14:textId="0ECC5442" w:rsidR="00BF0647" w:rsidRPr="00CE0402" w:rsidRDefault="00BF0647" w:rsidP="00BF0647">
            <w:pPr>
              <w:ind w:right="-72"/>
              <w:jc w:val="right"/>
              <w:rPr>
                <w:rFonts w:cs="Arial"/>
                <w:color w:val="000000"/>
                <w:sz w:val="18"/>
                <w:szCs w:val="18"/>
              </w:rPr>
            </w:pPr>
            <w:r w:rsidRPr="00CE0402">
              <w:rPr>
                <w:rFonts w:cs="Arial"/>
                <w:sz w:val="18"/>
                <w:szCs w:val="18"/>
              </w:rPr>
              <w:t>2,124</w:t>
            </w:r>
          </w:p>
        </w:tc>
        <w:tc>
          <w:tcPr>
            <w:tcW w:w="1440" w:type="dxa"/>
          </w:tcPr>
          <w:p w14:paraId="17EE4671" w14:textId="6FA53487" w:rsidR="00BF0647" w:rsidRPr="00CE0402" w:rsidRDefault="00BF0647" w:rsidP="00BF0647">
            <w:pPr>
              <w:ind w:right="-72"/>
              <w:jc w:val="right"/>
              <w:rPr>
                <w:rFonts w:cs="Arial"/>
                <w:color w:val="000000"/>
                <w:sz w:val="18"/>
                <w:szCs w:val="18"/>
              </w:rPr>
            </w:pPr>
            <w:r w:rsidRPr="00CE0402">
              <w:rPr>
                <w:rFonts w:cs="Arial"/>
                <w:sz w:val="18"/>
                <w:szCs w:val="18"/>
              </w:rPr>
              <w:t>-</w:t>
            </w:r>
          </w:p>
        </w:tc>
      </w:tr>
      <w:tr w:rsidR="00BF0647" w:rsidRPr="00CE0402" w14:paraId="341EB528" w14:textId="77777777" w:rsidTr="00937039">
        <w:tc>
          <w:tcPr>
            <w:tcW w:w="3690" w:type="dxa"/>
          </w:tcPr>
          <w:p w14:paraId="7E3B6172" w14:textId="77777777" w:rsidR="00BF0647" w:rsidRPr="00BB4418" w:rsidRDefault="00BF0647" w:rsidP="00BF0647">
            <w:pPr>
              <w:ind w:left="-104"/>
              <w:rPr>
                <w:rFonts w:cs="Arial"/>
                <w:color w:val="000000"/>
                <w:spacing w:val="-2"/>
                <w:sz w:val="12"/>
                <w:szCs w:val="12"/>
              </w:rPr>
            </w:pPr>
          </w:p>
        </w:tc>
        <w:tc>
          <w:tcPr>
            <w:tcW w:w="1440" w:type="dxa"/>
            <w:tcBorders>
              <w:top w:val="single" w:sz="4" w:space="0" w:color="auto"/>
            </w:tcBorders>
          </w:tcPr>
          <w:p w14:paraId="4716517E"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tcPr>
          <w:p w14:paraId="3E412B03"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vAlign w:val="bottom"/>
          </w:tcPr>
          <w:p w14:paraId="651BDC91" w14:textId="77777777" w:rsidR="00BF0647" w:rsidRPr="00BB4418" w:rsidRDefault="00BF0647" w:rsidP="00BF0647">
            <w:pPr>
              <w:ind w:right="-72"/>
              <w:jc w:val="right"/>
              <w:rPr>
                <w:rFonts w:cs="Arial"/>
                <w:color w:val="000000"/>
                <w:sz w:val="12"/>
                <w:szCs w:val="12"/>
              </w:rPr>
            </w:pPr>
          </w:p>
        </w:tc>
        <w:tc>
          <w:tcPr>
            <w:tcW w:w="1440" w:type="dxa"/>
            <w:tcBorders>
              <w:top w:val="single" w:sz="4" w:space="0" w:color="auto"/>
            </w:tcBorders>
            <w:vAlign w:val="bottom"/>
          </w:tcPr>
          <w:p w14:paraId="78E995A4" w14:textId="77777777" w:rsidR="00BF0647" w:rsidRPr="00BB4418" w:rsidRDefault="00BF0647" w:rsidP="00BF0647">
            <w:pPr>
              <w:ind w:right="-72"/>
              <w:jc w:val="right"/>
              <w:rPr>
                <w:rFonts w:cs="Arial"/>
                <w:color w:val="000000"/>
                <w:sz w:val="12"/>
                <w:szCs w:val="12"/>
              </w:rPr>
            </w:pPr>
          </w:p>
        </w:tc>
      </w:tr>
      <w:tr w:rsidR="00BF0647" w:rsidRPr="00CE0402" w14:paraId="6904F08C" w14:textId="77777777" w:rsidTr="00937039">
        <w:tc>
          <w:tcPr>
            <w:tcW w:w="3690" w:type="dxa"/>
          </w:tcPr>
          <w:p w14:paraId="19188DAF" w14:textId="699D3680" w:rsidR="00BF0647" w:rsidRPr="00CE0402" w:rsidRDefault="00BF0647" w:rsidP="00BF0647">
            <w:pPr>
              <w:ind w:left="-104"/>
              <w:rPr>
                <w:rFonts w:cs="Arial"/>
                <w:color w:val="000000"/>
                <w:sz w:val="18"/>
                <w:szCs w:val="18"/>
              </w:rPr>
            </w:pPr>
            <w:r w:rsidRPr="00CE0402">
              <w:rPr>
                <w:rFonts w:cs="Arial"/>
                <w:color w:val="000000"/>
                <w:sz w:val="18"/>
                <w:szCs w:val="18"/>
              </w:rPr>
              <w:t>Income tax expense (income)</w:t>
            </w:r>
          </w:p>
        </w:tc>
        <w:tc>
          <w:tcPr>
            <w:tcW w:w="1440" w:type="dxa"/>
            <w:tcBorders>
              <w:bottom w:val="single" w:sz="4" w:space="0" w:color="auto"/>
            </w:tcBorders>
          </w:tcPr>
          <w:p w14:paraId="5E00375B" w14:textId="33383F70" w:rsidR="00BF0647" w:rsidRPr="00CE0402" w:rsidRDefault="00BF0647" w:rsidP="00BF0647">
            <w:pPr>
              <w:ind w:right="-72"/>
              <w:jc w:val="right"/>
              <w:rPr>
                <w:rFonts w:cs="Arial"/>
                <w:color w:val="000000"/>
                <w:sz w:val="18"/>
                <w:szCs w:val="18"/>
              </w:rPr>
            </w:pPr>
            <w:r w:rsidRPr="00CE0402">
              <w:rPr>
                <w:rFonts w:cs="Arial"/>
                <w:sz w:val="18"/>
                <w:szCs w:val="18"/>
              </w:rPr>
              <w:t>42,805</w:t>
            </w:r>
          </w:p>
        </w:tc>
        <w:tc>
          <w:tcPr>
            <w:tcW w:w="1440" w:type="dxa"/>
            <w:tcBorders>
              <w:bottom w:val="single" w:sz="4" w:space="0" w:color="auto"/>
            </w:tcBorders>
          </w:tcPr>
          <w:p w14:paraId="49589485" w14:textId="1641E463" w:rsidR="00BF0647" w:rsidRPr="00CE0402" w:rsidRDefault="00BF0647" w:rsidP="00BF0647">
            <w:pPr>
              <w:ind w:right="-72"/>
              <w:jc w:val="right"/>
              <w:rPr>
                <w:rFonts w:cs="Arial"/>
                <w:color w:val="000000"/>
                <w:sz w:val="18"/>
                <w:szCs w:val="18"/>
              </w:rPr>
            </w:pPr>
            <w:r w:rsidRPr="00CE0402">
              <w:rPr>
                <w:rFonts w:cs="Arial"/>
                <w:sz w:val="18"/>
                <w:szCs w:val="18"/>
              </w:rPr>
              <w:t>25,746</w:t>
            </w:r>
          </w:p>
        </w:tc>
        <w:tc>
          <w:tcPr>
            <w:tcW w:w="1440" w:type="dxa"/>
            <w:tcBorders>
              <w:bottom w:val="single" w:sz="4" w:space="0" w:color="auto"/>
            </w:tcBorders>
          </w:tcPr>
          <w:p w14:paraId="664692D2" w14:textId="4622A29C" w:rsidR="00BF0647" w:rsidRPr="00CE0402" w:rsidRDefault="00BF0647" w:rsidP="00BF0647">
            <w:pPr>
              <w:ind w:right="-72"/>
              <w:jc w:val="right"/>
              <w:rPr>
                <w:rFonts w:cs="Arial"/>
                <w:color w:val="000000"/>
                <w:sz w:val="18"/>
                <w:szCs w:val="18"/>
              </w:rPr>
            </w:pPr>
            <w:r w:rsidRPr="00CE0402">
              <w:rPr>
                <w:rFonts w:cs="Arial"/>
                <w:sz w:val="18"/>
                <w:szCs w:val="18"/>
              </w:rPr>
              <w:t>(5,083)</w:t>
            </w:r>
          </w:p>
        </w:tc>
        <w:tc>
          <w:tcPr>
            <w:tcW w:w="1440" w:type="dxa"/>
            <w:tcBorders>
              <w:bottom w:val="single" w:sz="4" w:space="0" w:color="auto"/>
            </w:tcBorders>
          </w:tcPr>
          <w:p w14:paraId="3C7B80B2" w14:textId="592971D4" w:rsidR="00BF0647" w:rsidRPr="00CE0402" w:rsidRDefault="00BF0647" w:rsidP="00BF0647">
            <w:pPr>
              <w:ind w:right="-72"/>
              <w:jc w:val="right"/>
              <w:rPr>
                <w:rFonts w:cs="Arial"/>
                <w:color w:val="000000"/>
                <w:sz w:val="18"/>
                <w:szCs w:val="18"/>
              </w:rPr>
            </w:pPr>
            <w:r w:rsidRPr="00CE0402">
              <w:rPr>
                <w:rFonts w:cs="Arial"/>
                <w:sz w:val="18"/>
                <w:szCs w:val="18"/>
              </w:rPr>
              <w:t>(1,709)</w:t>
            </w:r>
          </w:p>
        </w:tc>
      </w:tr>
    </w:tbl>
    <w:p w14:paraId="7D8D1A6D" w14:textId="6113E961" w:rsidR="005B11E3" w:rsidRPr="00CE0402" w:rsidRDefault="005B11E3" w:rsidP="0041128C">
      <w:pPr>
        <w:rPr>
          <w:rFonts w:eastAsia="Arial Unicode MS" w:cs="Arial"/>
          <w:color w:val="000000"/>
          <w:sz w:val="18"/>
          <w:szCs w:val="18"/>
        </w:rPr>
      </w:pPr>
    </w:p>
    <w:p w14:paraId="0079F0B4" w14:textId="77777777" w:rsidR="00B13E3A" w:rsidRPr="00CE0402" w:rsidRDefault="005B11E3" w:rsidP="0041128C">
      <w:pPr>
        <w:rPr>
          <w:rFonts w:eastAsia="Arial Unicode MS" w:cs="Arial"/>
          <w:color w:val="000000"/>
          <w:sz w:val="18"/>
          <w:szCs w:val="18"/>
        </w:rPr>
      </w:pPr>
      <w:r w:rsidRPr="00CE0402">
        <w:rPr>
          <w:rFonts w:eastAsia="Arial Unicode MS" w:cs="Arial"/>
          <w:color w:val="000000"/>
          <w:sz w:val="18"/>
          <w:szCs w:val="18"/>
        </w:rPr>
        <w:br w:type="page"/>
      </w:r>
    </w:p>
    <w:p w14:paraId="6D7EC83F" w14:textId="644FC18B" w:rsidR="00D90D04" w:rsidRPr="00CE0402" w:rsidRDefault="00D90D04" w:rsidP="0041128C">
      <w:pPr>
        <w:tabs>
          <w:tab w:val="left" w:pos="1134"/>
          <w:tab w:val="left" w:pos="1276"/>
          <w:tab w:val="center" w:pos="3402"/>
          <w:tab w:val="center" w:pos="4536"/>
          <w:tab w:val="center" w:pos="5670"/>
          <w:tab w:val="center" w:pos="6804"/>
          <w:tab w:val="right" w:pos="7655"/>
        </w:tabs>
        <w:jc w:val="thaiDistribute"/>
        <w:rPr>
          <w:rFonts w:eastAsia="Arial Unicode MS" w:cs="Arial"/>
          <w:color w:val="000000"/>
          <w:sz w:val="18"/>
          <w:szCs w:val="18"/>
        </w:rPr>
      </w:pPr>
      <w:r w:rsidRPr="00CE0402">
        <w:rPr>
          <w:rFonts w:eastAsia="Arial Unicode MS" w:cs="Arial"/>
          <w:color w:val="000000"/>
          <w:sz w:val="18"/>
          <w:szCs w:val="18"/>
        </w:rPr>
        <w:t>The tax (charge)/credit relating to component of other comprehensive income is as follows:</w:t>
      </w:r>
    </w:p>
    <w:p w14:paraId="70BEE0E3" w14:textId="7DAC8602" w:rsidR="00D90D04" w:rsidRPr="00CE0402" w:rsidRDefault="00D90D04" w:rsidP="0041128C">
      <w:pPr>
        <w:rPr>
          <w:rFonts w:eastAsia="Arial Unicode MS" w:cs="Arial"/>
          <w:color w:val="000000"/>
          <w:sz w:val="18"/>
          <w:szCs w:val="18"/>
        </w:rPr>
      </w:pPr>
    </w:p>
    <w:tbl>
      <w:tblPr>
        <w:tblW w:w="9467" w:type="dxa"/>
        <w:tblInd w:w="108" w:type="dxa"/>
        <w:tblLayout w:type="fixed"/>
        <w:tblLook w:val="0400" w:firstRow="0" w:lastRow="0" w:firstColumn="0" w:lastColumn="0" w:noHBand="0" w:noVBand="1"/>
      </w:tblPr>
      <w:tblGrid>
        <w:gridCol w:w="3420"/>
        <w:gridCol w:w="1007"/>
        <w:gridCol w:w="1008"/>
        <w:gridCol w:w="1008"/>
        <w:gridCol w:w="1008"/>
        <w:gridCol w:w="1008"/>
        <w:gridCol w:w="1008"/>
      </w:tblGrid>
      <w:tr w:rsidR="00D90D04" w:rsidRPr="00CE0402" w14:paraId="043BA4BF" w14:textId="77777777" w:rsidTr="00076B17">
        <w:trPr>
          <w:tblHeader/>
        </w:trPr>
        <w:tc>
          <w:tcPr>
            <w:tcW w:w="3420" w:type="dxa"/>
          </w:tcPr>
          <w:p w14:paraId="6D6BAC13" w14:textId="77777777" w:rsidR="00D90D04" w:rsidRPr="00CE0402" w:rsidRDefault="00D90D04" w:rsidP="0041128C">
            <w:pPr>
              <w:ind w:left="-72"/>
              <w:rPr>
                <w:rFonts w:eastAsia="Arial" w:cs="Arial"/>
                <w:color w:val="000000"/>
                <w:sz w:val="18"/>
                <w:szCs w:val="18"/>
                <w:lang w:val="en-GB" w:eastAsia="en-GB"/>
              </w:rPr>
            </w:pPr>
          </w:p>
        </w:tc>
        <w:tc>
          <w:tcPr>
            <w:tcW w:w="6047" w:type="dxa"/>
            <w:gridSpan w:val="6"/>
            <w:tcBorders>
              <w:left w:val="nil"/>
              <w:bottom w:val="single" w:sz="4" w:space="0" w:color="000000"/>
              <w:right w:val="nil"/>
            </w:tcBorders>
            <w:hideMark/>
          </w:tcPr>
          <w:p w14:paraId="56B54C44" w14:textId="77777777" w:rsidR="00D90D04" w:rsidRPr="00CE0402" w:rsidRDefault="00D90D04" w:rsidP="0041128C">
            <w:pPr>
              <w:ind w:right="-72"/>
              <w:jc w:val="center"/>
              <w:rPr>
                <w:rFonts w:eastAsia="Arial" w:cs="Arial"/>
                <w:color w:val="000000"/>
                <w:sz w:val="18"/>
                <w:szCs w:val="18"/>
                <w:lang w:val="en-GB" w:eastAsia="en-GB"/>
              </w:rPr>
            </w:pPr>
            <w:r w:rsidRPr="00CE0402">
              <w:rPr>
                <w:rFonts w:eastAsia="Arial" w:cs="Arial"/>
                <w:b/>
                <w:color w:val="000000"/>
                <w:sz w:val="18"/>
                <w:szCs w:val="18"/>
                <w:lang w:val="en-GB" w:eastAsia="en-GB"/>
              </w:rPr>
              <w:t>Consolidated financial statements</w:t>
            </w:r>
          </w:p>
        </w:tc>
      </w:tr>
      <w:tr w:rsidR="00BE79BD" w:rsidRPr="00CE0402" w14:paraId="14D7E232" w14:textId="77777777" w:rsidTr="00937039">
        <w:trPr>
          <w:tblHeader/>
        </w:trPr>
        <w:tc>
          <w:tcPr>
            <w:tcW w:w="3420" w:type="dxa"/>
          </w:tcPr>
          <w:p w14:paraId="7F2BF745" w14:textId="77777777" w:rsidR="00BE79BD" w:rsidRPr="00CE0402" w:rsidRDefault="00BE79BD" w:rsidP="00BE79BD">
            <w:pPr>
              <w:ind w:left="-72"/>
              <w:rPr>
                <w:rFonts w:eastAsia="Arial" w:cs="Arial"/>
                <w:color w:val="000000"/>
                <w:sz w:val="18"/>
                <w:szCs w:val="18"/>
                <w:lang w:val="en-GB" w:eastAsia="en-GB"/>
              </w:rPr>
            </w:pPr>
          </w:p>
        </w:tc>
        <w:tc>
          <w:tcPr>
            <w:tcW w:w="3023" w:type="dxa"/>
            <w:gridSpan w:val="3"/>
            <w:tcBorders>
              <w:top w:val="single" w:sz="4" w:space="0" w:color="000000"/>
              <w:left w:val="nil"/>
              <w:bottom w:val="single" w:sz="4" w:space="0" w:color="000000"/>
              <w:right w:val="nil"/>
            </w:tcBorders>
            <w:hideMark/>
          </w:tcPr>
          <w:p w14:paraId="54BA01A2" w14:textId="7FBB2DFF" w:rsidR="00BE79BD" w:rsidRPr="00CE0402" w:rsidRDefault="00BE79BD" w:rsidP="00BE79BD">
            <w:pPr>
              <w:ind w:right="-72"/>
              <w:jc w:val="center"/>
              <w:rPr>
                <w:rFonts w:eastAsia="Arial" w:cs="Arial"/>
                <w:b/>
                <w:color w:val="000000"/>
                <w:sz w:val="18"/>
                <w:szCs w:val="18"/>
                <w:lang w:val="en-GB" w:eastAsia="en-GB"/>
              </w:rPr>
            </w:pPr>
            <w:r w:rsidRPr="00CE0402">
              <w:rPr>
                <w:rFonts w:eastAsia="Arial" w:cs="Arial"/>
                <w:b/>
                <w:color w:val="000000"/>
                <w:sz w:val="18"/>
                <w:szCs w:val="18"/>
                <w:lang w:val="en-GB" w:eastAsia="en-GB"/>
              </w:rPr>
              <w:t>2025</w:t>
            </w:r>
          </w:p>
        </w:tc>
        <w:tc>
          <w:tcPr>
            <w:tcW w:w="3024" w:type="dxa"/>
            <w:gridSpan w:val="3"/>
            <w:tcBorders>
              <w:top w:val="single" w:sz="4" w:space="0" w:color="000000"/>
              <w:left w:val="nil"/>
              <w:bottom w:val="single" w:sz="4" w:space="0" w:color="000000"/>
              <w:right w:val="nil"/>
            </w:tcBorders>
            <w:hideMark/>
          </w:tcPr>
          <w:p w14:paraId="7EDD8F85" w14:textId="21E734DB" w:rsidR="00BE79BD" w:rsidRPr="00CE0402" w:rsidRDefault="00BE79BD" w:rsidP="00BE79BD">
            <w:pPr>
              <w:ind w:right="-72"/>
              <w:jc w:val="center"/>
              <w:rPr>
                <w:rFonts w:eastAsia="Arial" w:cs="Arial"/>
                <w:b/>
                <w:color w:val="000000"/>
                <w:sz w:val="18"/>
                <w:szCs w:val="18"/>
                <w:lang w:val="en-GB" w:eastAsia="en-GB"/>
              </w:rPr>
            </w:pPr>
            <w:r w:rsidRPr="00CE0402">
              <w:rPr>
                <w:rFonts w:eastAsia="Arial" w:cs="Arial"/>
                <w:b/>
                <w:color w:val="000000"/>
                <w:sz w:val="18"/>
                <w:szCs w:val="18"/>
                <w:lang w:val="en-GB" w:eastAsia="en-GB"/>
              </w:rPr>
              <w:t>2024</w:t>
            </w:r>
          </w:p>
        </w:tc>
      </w:tr>
      <w:tr w:rsidR="00D90D04" w:rsidRPr="00CE0402" w14:paraId="0176D149" w14:textId="77777777" w:rsidTr="00937039">
        <w:trPr>
          <w:tblHeader/>
        </w:trPr>
        <w:tc>
          <w:tcPr>
            <w:tcW w:w="3420" w:type="dxa"/>
          </w:tcPr>
          <w:p w14:paraId="390D5BD3" w14:textId="77777777" w:rsidR="00D90D04" w:rsidRPr="00CE0402" w:rsidRDefault="00D90D04"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tcPr>
          <w:p w14:paraId="50888851" w14:textId="77777777" w:rsidR="00D90D04" w:rsidRPr="00CE0402" w:rsidRDefault="00D90D04" w:rsidP="0041128C">
            <w:pPr>
              <w:ind w:right="-72"/>
              <w:jc w:val="right"/>
              <w:rPr>
                <w:rFonts w:eastAsia="Arial" w:cs="Arial"/>
                <w:b/>
                <w:color w:val="000000"/>
                <w:sz w:val="18"/>
                <w:szCs w:val="18"/>
                <w:lang w:val="en-GB" w:eastAsia="en-GB"/>
              </w:rPr>
            </w:pPr>
          </w:p>
          <w:p w14:paraId="20E25D06" w14:textId="77777777" w:rsidR="00D90D04" w:rsidRPr="00CE0402" w:rsidRDefault="00D90D04"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Before tax</w:t>
            </w:r>
          </w:p>
        </w:tc>
        <w:tc>
          <w:tcPr>
            <w:tcW w:w="1008" w:type="dxa"/>
            <w:tcBorders>
              <w:top w:val="single" w:sz="4" w:space="0" w:color="000000"/>
              <w:left w:val="nil"/>
              <w:right w:val="nil"/>
            </w:tcBorders>
            <w:hideMark/>
          </w:tcPr>
          <w:p w14:paraId="2717819A" w14:textId="77777777" w:rsidR="00D90D04" w:rsidRPr="00CE0402" w:rsidRDefault="00D90D04"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Tax (charge) credit</w:t>
            </w:r>
          </w:p>
        </w:tc>
        <w:tc>
          <w:tcPr>
            <w:tcW w:w="1008" w:type="dxa"/>
            <w:tcBorders>
              <w:top w:val="single" w:sz="4" w:space="0" w:color="000000"/>
              <w:left w:val="nil"/>
              <w:right w:val="nil"/>
            </w:tcBorders>
          </w:tcPr>
          <w:p w14:paraId="4BD3C34B" w14:textId="77777777" w:rsidR="00D90D04" w:rsidRPr="00CE0402" w:rsidRDefault="00D90D04" w:rsidP="0041128C">
            <w:pPr>
              <w:ind w:right="-72"/>
              <w:jc w:val="right"/>
              <w:rPr>
                <w:rFonts w:eastAsia="Arial" w:cs="Arial"/>
                <w:b/>
                <w:color w:val="000000"/>
                <w:sz w:val="18"/>
                <w:szCs w:val="18"/>
                <w:lang w:val="en-GB" w:eastAsia="en-GB"/>
              </w:rPr>
            </w:pPr>
          </w:p>
          <w:p w14:paraId="15F7DFA0" w14:textId="77777777" w:rsidR="00D90D04" w:rsidRPr="00CE0402" w:rsidRDefault="00D90D04" w:rsidP="0041128C">
            <w:pPr>
              <w:ind w:right="-72"/>
              <w:jc w:val="right"/>
              <w:rPr>
                <w:rFonts w:eastAsia="Arial" w:cs="Arial"/>
                <w:b/>
                <w:color w:val="000000"/>
                <w:sz w:val="18"/>
                <w:szCs w:val="18"/>
                <w:lang w:val="en-GB" w:eastAsia="en-GB"/>
              </w:rPr>
            </w:pPr>
          </w:p>
          <w:p w14:paraId="614ACC9F" w14:textId="77777777" w:rsidR="00D90D04" w:rsidRPr="00CE0402" w:rsidRDefault="00D90D04"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After tax</w:t>
            </w:r>
          </w:p>
        </w:tc>
        <w:tc>
          <w:tcPr>
            <w:tcW w:w="1008" w:type="dxa"/>
            <w:tcBorders>
              <w:top w:val="single" w:sz="4" w:space="0" w:color="000000"/>
              <w:left w:val="nil"/>
              <w:right w:val="nil"/>
            </w:tcBorders>
          </w:tcPr>
          <w:p w14:paraId="0D98E541" w14:textId="77777777" w:rsidR="00D90D04" w:rsidRPr="00CE0402" w:rsidRDefault="00D90D04" w:rsidP="0041128C">
            <w:pPr>
              <w:ind w:right="-72"/>
              <w:jc w:val="right"/>
              <w:rPr>
                <w:rFonts w:eastAsia="Arial" w:cs="Arial"/>
                <w:b/>
                <w:color w:val="000000"/>
                <w:sz w:val="18"/>
                <w:szCs w:val="18"/>
                <w:lang w:val="en-GB" w:eastAsia="en-GB"/>
              </w:rPr>
            </w:pPr>
          </w:p>
          <w:p w14:paraId="3D9F9AE5" w14:textId="77777777" w:rsidR="00D90D04" w:rsidRPr="00CE0402" w:rsidRDefault="00D90D04"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Before tax</w:t>
            </w:r>
          </w:p>
        </w:tc>
        <w:tc>
          <w:tcPr>
            <w:tcW w:w="1008" w:type="dxa"/>
            <w:tcBorders>
              <w:top w:val="single" w:sz="4" w:space="0" w:color="000000"/>
              <w:left w:val="nil"/>
              <w:right w:val="nil"/>
            </w:tcBorders>
            <w:hideMark/>
          </w:tcPr>
          <w:p w14:paraId="2F062A72" w14:textId="77777777" w:rsidR="00D90D04" w:rsidRPr="00CE0402" w:rsidRDefault="00D90D04"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Tax (charge) credit</w:t>
            </w:r>
          </w:p>
        </w:tc>
        <w:tc>
          <w:tcPr>
            <w:tcW w:w="1008" w:type="dxa"/>
            <w:tcBorders>
              <w:top w:val="single" w:sz="4" w:space="0" w:color="000000"/>
              <w:left w:val="nil"/>
              <w:right w:val="nil"/>
            </w:tcBorders>
          </w:tcPr>
          <w:p w14:paraId="1A97166E" w14:textId="77777777" w:rsidR="00D90D04" w:rsidRPr="00CE0402" w:rsidRDefault="00D90D04" w:rsidP="0041128C">
            <w:pPr>
              <w:ind w:right="-72"/>
              <w:jc w:val="right"/>
              <w:rPr>
                <w:rFonts w:eastAsia="Arial" w:cs="Arial"/>
                <w:b/>
                <w:color w:val="000000"/>
                <w:sz w:val="18"/>
                <w:szCs w:val="18"/>
                <w:lang w:val="en-GB" w:eastAsia="en-GB"/>
              </w:rPr>
            </w:pPr>
          </w:p>
          <w:p w14:paraId="31444A96" w14:textId="77777777" w:rsidR="00D90D04" w:rsidRPr="00CE0402" w:rsidRDefault="00D90D04" w:rsidP="0041128C">
            <w:pPr>
              <w:ind w:right="-72"/>
              <w:jc w:val="right"/>
              <w:rPr>
                <w:rFonts w:eastAsia="Arial" w:cs="Arial"/>
                <w:b/>
                <w:color w:val="000000"/>
                <w:sz w:val="18"/>
                <w:szCs w:val="18"/>
                <w:lang w:val="en-GB" w:eastAsia="en-GB"/>
              </w:rPr>
            </w:pPr>
          </w:p>
          <w:p w14:paraId="23EE210E" w14:textId="77777777" w:rsidR="00D90D04" w:rsidRPr="00CE0402" w:rsidRDefault="00D90D04"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After tax</w:t>
            </w:r>
          </w:p>
        </w:tc>
      </w:tr>
      <w:tr w:rsidR="00772B52" w:rsidRPr="00CE0402" w14:paraId="295F79DA" w14:textId="77777777" w:rsidTr="00937039">
        <w:trPr>
          <w:tblHeader/>
        </w:trPr>
        <w:tc>
          <w:tcPr>
            <w:tcW w:w="3420" w:type="dxa"/>
          </w:tcPr>
          <w:p w14:paraId="46477DAA" w14:textId="77777777" w:rsidR="00772B52" w:rsidRPr="00CE0402" w:rsidRDefault="00772B52" w:rsidP="0041128C">
            <w:pPr>
              <w:ind w:left="-72"/>
              <w:rPr>
                <w:rFonts w:eastAsia="Arial" w:cs="Arial"/>
                <w:color w:val="000000"/>
                <w:sz w:val="18"/>
                <w:szCs w:val="18"/>
                <w:lang w:val="en-GB" w:eastAsia="en-GB"/>
              </w:rPr>
            </w:pPr>
          </w:p>
        </w:tc>
        <w:tc>
          <w:tcPr>
            <w:tcW w:w="1007" w:type="dxa"/>
            <w:tcBorders>
              <w:top w:val="nil"/>
              <w:left w:val="nil"/>
              <w:bottom w:val="single" w:sz="4" w:space="0" w:color="000000"/>
              <w:right w:val="nil"/>
            </w:tcBorders>
            <w:hideMark/>
          </w:tcPr>
          <w:p w14:paraId="3FACB9AD" w14:textId="6527E469" w:rsidR="00772B52" w:rsidRPr="00CE0402" w:rsidRDefault="00772B52"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605BFBC3" w14:textId="01045F66" w:rsidR="00772B52" w:rsidRPr="00CE0402" w:rsidRDefault="00772B52"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43D6407B" w14:textId="009EF49B" w:rsidR="00772B52" w:rsidRPr="00CE0402" w:rsidRDefault="00772B52"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0D7483F5" w14:textId="2D45458E" w:rsidR="00772B52" w:rsidRPr="00CE0402" w:rsidRDefault="00772B52"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49F6F63D" w14:textId="2F7E6B23" w:rsidR="00772B52" w:rsidRPr="00CE0402" w:rsidRDefault="00772B52"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225170C2" w14:textId="117DB72E" w:rsidR="00772B52" w:rsidRPr="00CE0402" w:rsidRDefault="00772B52"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r>
      <w:tr w:rsidR="00D90D04" w:rsidRPr="00CE0402" w14:paraId="7F4C805C" w14:textId="77777777" w:rsidTr="00937039">
        <w:trPr>
          <w:tblHeader/>
        </w:trPr>
        <w:tc>
          <w:tcPr>
            <w:tcW w:w="3420" w:type="dxa"/>
          </w:tcPr>
          <w:p w14:paraId="4ED25C96" w14:textId="77777777" w:rsidR="00D90D04" w:rsidRPr="00CE0402" w:rsidRDefault="00D90D04"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tcPr>
          <w:p w14:paraId="7736CFC3" w14:textId="77777777" w:rsidR="00D90D04" w:rsidRPr="00CE0402"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0CCD73EA" w14:textId="77777777" w:rsidR="00D90D04" w:rsidRPr="00CE0402"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40E48617" w14:textId="77777777" w:rsidR="00D90D04" w:rsidRPr="00CE0402"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19F8EF08" w14:textId="77777777" w:rsidR="00D90D04" w:rsidRPr="00CE0402"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7DF6D51A" w14:textId="77777777" w:rsidR="00D90D04" w:rsidRPr="00CE0402"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015A466D" w14:textId="77777777" w:rsidR="00D90D04" w:rsidRPr="00CE0402" w:rsidRDefault="00D90D04" w:rsidP="0041128C">
            <w:pPr>
              <w:ind w:right="-72"/>
              <w:jc w:val="right"/>
              <w:rPr>
                <w:rFonts w:eastAsia="Arial" w:cs="Arial"/>
                <w:b/>
                <w:color w:val="000000"/>
                <w:sz w:val="18"/>
                <w:szCs w:val="18"/>
                <w:lang w:val="en-GB" w:eastAsia="en-GB"/>
              </w:rPr>
            </w:pPr>
          </w:p>
        </w:tc>
      </w:tr>
      <w:tr w:rsidR="00CA294B" w:rsidRPr="00CE0402" w14:paraId="501B0DD8" w14:textId="77777777" w:rsidTr="00937039">
        <w:tc>
          <w:tcPr>
            <w:tcW w:w="3420" w:type="dxa"/>
            <w:hideMark/>
          </w:tcPr>
          <w:p w14:paraId="3A5C791C" w14:textId="77777777" w:rsidR="00CA294B" w:rsidRPr="00CE0402" w:rsidRDefault="00CA294B" w:rsidP="00CA294B">
            <w:pPr>
              <w:ind w:left="-72"/>
              <w:jc w:val="left"/>
              <w:rPr>
                <w:rFonts w:eastAsia="Arial" w:cs="Arial"/>
                <w:color w:val="000000"/>
                <w:sz w:val="18"/>
                <w:szCs w:val="18"/>
                <w:lang w:val="en-GB" w:eastAsia="en-GB"/>
              </w:rPr>
            </w:pPr>
            <w:r w:rsidRPr="00CE0402">
              <w:rPr>
                <w:rFonts w:eastAsia="Arial" w:cs="Arial"/>
                <w:color w:val="000000"/>
                <w:sz w:val="18"/>
                <w:szCs w:val="18"/>
                <w:lang w:val="en-GB" w:eastAsia="en-GB"/>
              </w:rPr>
              <w:t xml:space="preserve">Remeasurement on </w:t>
            </w:r>
          </w:p>
          <w:p w14:paraId="7C57932F" w14:textId="27CEC3D0" w:rsidR="00CA294B" w:rsidRPr="00CE0402" w:rsidRDefault="00CA294B" w:rsidP="00CA294B">
            <w:pPr>
              <w:ind w:left="-72"/>
              <w:jc w:val="left"/>
              <w:rPr>
                <w:rFonts w:eastAsia="Arial" w:cs="Arial"/>
                <w:color w:val="000000"/>
                <w:sz w:val="18"/>
                <w:szCs w:val="18"/>
                <w:lang w:val="en-GB" w:eastAsia="en-GB"/>
              </w:rPr>
            </w:pPr>
            <w:r w:rsidRPr="00CE0402">
              <w:rPr>
                <w:rFonts w:eastAsia="Arial" w:cs="Arial"/>
                <w:color w:val="000000"/>
                <w:sz w:val="18"/>
                <w:szCs w:val="18"/>
                <w:lang w:val="en-GB" w:eastAsia="en-GB"/>
              </w:rPr>
              <w:t xml:space="preserve">   retirement benefit obligations</w:t>
            </w:r>
          </w:p>
        </w:tc>
        <w:tc>
          <w:tcPr>
            <w:tcW w:w="1007" w:type="dxa"/>
            <w:tcBorders>
              <w:bottom w:val="single" w:sz="4" w:space="0" w:color="000000"/>
            </w:tcBorders>
          </w:tcPr>
          <w:p w14:paraId="51EB0BAB" w14:textId="77777777"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46B6677D" w14:textId="08020E4B"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sz w:val="18"/>
                <w:szCs w:val="18"/>
              </w:rPr>
              <w:t>29,313</w:t>
            </w:r>
          </w:p>
        </w:tc>
        <w:tc>
          <w:tcPr>
            <w:tcW w:w="1008" w:type="dxa"/>
            <w:tcBorders>
              <w:bottom w:val="single" w:sz="4" w:space="0" w:color="000000"/>
            </w:tcBorders>
          </w:tcPr>
          <w:p w14:paraId="3A81B5EA" w14:textId="77777777"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5EACF229" w14:textId="412B7058"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sz w:val="18"/>
                <w:szCs w:val="18"/>
              </w:rPr>
              <w:t>(3,786)</w:t>
            </w:r>
          </w:p>
        </w:tc>
        <w:tc>
          <w:tcPr>
            <w:tcW w:w="1008" w:type="dxa"/>
            <w:tcBorders>
              <w:bottom w:val="single" w:sz="4" w:space="0" w:color="000000"/>
            </w:tcBorders>
          </w:tcPr>
          <w:p w14:paraId="5200C116" w14:textId="77777777"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BD3013D" w14:textId="1D2C9299"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sz w:val="18"/>
                <w:szCs w:val="18"/>
              </w:rPr>
              <w:t>25,527</w:t>
            </w:r>
          </w:p>
        </w:tc>
        <w:tc>
          <w:tcPr>
            <w:tcW w:w="1008" w:type="dxa"/>
            <w:tcBorders>
              <w:bottom w:val="single" w:sz="4" w:space="0" w:color="000000"/>
            </w:tcBorders>
          </w:tcPr>
          <w:p w14:paraId="1FB13D9A" w14:textId="77777777"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58E33BAE" w14:textId="6D950DFA"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lang w:val="en-GB"/>
              </w:rPr>
              <w:t xml:space="preserve"> 13,514 </w:t>
            </w:r>
          </w:p>
        </w:tc>
        <w:tc>
          <w:tcPr>
            <w:tcW w:w="1008" w:type="dxa"/>
            <w:tcBorders>
              <w:bottom w:val="single" w:sz="4" w:space="0" w:color="000000"/>
            </w:tcBorders>
          </w:tcPr>
          <w:p w14:paraId="415B3BA6" w14:textId="77777777"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207556BB" w14:textId="640C3581"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lang w:val="en-GB"/>
              </w:rPr>
              <w:t xml:space="preserve"> (1,377)</w:t>
            </w:r>
          </w:p>
        </w:tc>
        <w:tc>
          <w:tcPr>
            <w:tcW w:w="1008" w:type="dxa"/>
            <w:tcBorders>
              <w:bottom w:val="single" w:sz="4" w:space="0" w:color="000000"/>
            </w:tcBorders>
          </w:tcPr>
          <w:p w14:paraId="5CBE6BE2" w14:textId="77777777"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color w:val="000000"/>
                <w:sz w:val="18"/>
                <w:szCs w:val="18"/>
                <w:lang w:val="en-GB"/>
              </w:rPr>
              <w:t xml:space="preserve"> </w:t>
            </w:r>
          </w:p>
          <w:p w14:paraId="508D1993" w14:textId="103DA2C8"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lang w:val="en-GB"/>
              </w:rPr>
              <w:t xml:space="preserve">12,137 </w:t>
            </w:r>
          </w:p>
        </w:tc>
      </w:tr>
      <w:tr w:rsidR="00BE79BD" w:rsidRPr="00CE0402" w14:paraId="01E925B9" w14:textId="77777777" w:rsidTr="00475335">
        <w:tc>
          <w:tcPr>
            <w:tcW w:w="3420" w:type="dxa"/>
          </w:tcPr>
          <w:p w14:paraId="49EAE442" w14:textId="77777777" w:rsidR="00BE79BD" w:rsidRPr="00CE0402" w:rsidRDefault="00BE79BD" w:rsidP="00BE79BD">
            <w:pPr>
              <w:ind w:left="-72"/>
              <w:rPr>
                <w:rFonts w:eastAsia="Arial" w:cs="Arial"/>
                <w:color w:val="000000"/>
                <w:sz w:val="18"/>
                <w:szCs w:val="18"/>
                <w:lang w:val="en-GB" w:eastAsia="en-GB"/>
              </w:rPr>
            </w:pPr>
          </w:p>
        </w:tc>
        <w:tc>
          <w:tcPr>
            <w:tcW w:w="1007" w:type="dxa"/>
            <w:tcBorders>
              <w:top w:val="single" w:sz="4" w:space="0" w:color="000000"/>
              <w:left w:val="nil"/>
              <w:right w:val="nil"/>
            </w:tcBorders>
          </w:tcPr>
          <w:p w14:paraId="5343999B" w14:textId="77777777" w:rsidR="00BE79BD" w:rsidRPr="00CE0402" w:rsidRDefault="00BE79BD" w:rsidP="00BE79B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008" w:type="dxa"/>
            <w:tcBorders>
              <w:top w:val="single" w:sz="4" w:space="0" w:color="000000"/>
              <w:left w:val="nil"/>
              <w:right w:val="nil"/>
            </w:tcBorders>
          </w:tcPr>
          <w:p w14:paraId="6368C325" w14:textId="77777777" w:rsidR="00BE79BD" w:rsidRPr="00CE0402" w:rsidRDefault="00BE79BD" w:rsidP="00BE79B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008" w:type="dxa"/>
            <w:tcBorders>
              <w:top w:val="single" w:sz="4" w:space="0" w:color="000000"/>
              <w:left w:val="nil"/>
              <w:right w:val="nil"/>
            </w:tcBorders>
          </w:tcPr>
          <w:p w14:paraId="45135B9A" w14:textId="77777777" w:rsidR="00BE79BD" w:rsidRPr="00CE0402" w:rsidRDefault="00BE79BD" w:rsidP="00BE79B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008" w:type="dxa"/>
            <w:tcBorders>
              <w:top w:val="single" w:sz="4" w:space="0" w:color="000000"/>
              <w:left w:val="nil"/>
              <w:right w:val="nil"/>
            </w:tcBorders>
          </w:tcPr>
          <w:p w14:paraId="12ADF1C6" w14:textId="77777777" w:rsidR="00BE79BD" w:rsidRPr="00CE0402" w:rsidRDefault="00BE79BD" w:rsidP="00BE79BD">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3620EFB4" w14:textId="77777777" w:rsidR="00BE79BD" w:rsidRPr="00CE0402" w:rsidRDefault="00BE79BD" w:rsidP="00BE79BD">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28989DC4" w14:textId="77777777" w:rsidR="00BE79BD" w:rsidRPr="00CE0402" w:rsidRDefault="00BE79BD" w:rsidP="00BE79BD">
            <w:pPr>
              <w:ind w:right="-72"/>
              <w:jc w:val="right"/>
              <w:rPr>
                <w:rFonts w:eastAsia="Arial" w:cs="Arial"/>
                <w:b/>
                <w:color w:val="000000"/>
                <w:sz w:val="18"/>
                <w:szCs w:val="18"/>
                <w:lang w:val="en-GB" w:eastAsia="en-GB"/>
              </w:rPr>
            </w:pPr>
          </w:p>
        </w:tc>
      </w:tr>
      <w:tr w:rsidR="00CA294B" w:rsidRPr="00CE0402" w14:paraId="15C641C9" w14:textId="77777777" w:rsidTr="00475335">
        <w:tc>
          <w:tcPr>
            <w:tcW w:w="3420" w:type="dxa"/>
          </w:tcPr>
          <w:p w14:paraId="6858E28D" w14:textId="77777777" w:rsidR="00CA294B" w:rsidRPr="00CE0402" w:rsidRDefault="00CA294B" w:rsidP="00CA294B">
            <w:pPr>
              <w:ind w:left="-72"/>
              <w:rPr>
                <w:rFonts w:eastAsia="Arial" w:cs="Arial"/>
                <w:color w:val="000000"/>
                <w:sz w:val="18"/>
                <w:szCs w:val="18"/>
                <w:lang w:val="en-GB" w:eastAsia="en-GB"/>
              </w:rPr>
            </w:pPr>
          </w:p>
        </w:tc>
        <w:tc>
          <w:tcPr>
            <w:tcW w:w="1007" w:type="dxa"/>
            <w:tcBorders>
              <w:top w:val="nil"/>
              <w:left w:val="nil"/>
              <w:bottom w:val="single" w:sz="4" w:space="0" w:color="auto"/>
              <w:right w:val="nil"/>
            </w:tcBorders>
          </w:tcPr>
          <w:p w14:paraId="34F82BD8" w14:textId="779225E2"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sz w:val="18"/>
                <w:szCs w:val="18"/>
              </w:rPr>
              <w:t>29,313</w:t>
            </w:r>
          </w:p>
        </w:tc>
        <w:tc>
          <w:tcPr>
            <w:tcW w:w="1008" w:type="dxa"/>
            <w:tcBorders>
              <w:top w:val="nil"/>
              <w:left w:val="nil"/>
              <w:bottom w:val="single" w:sz="4" w:space="0" w:color="auto"/>
              <w:right w:val="nil"/>
            </w:tcBorders>
          </w:tcPr>
          <w:p w14:paraId="2FB6C82C" w14:textId="3CC4591F"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sz w:val="18"/>
                <w:szCs w:val="18"/>
              </w:rPr>
              <w:t>(3,786)</w:t>
            </w:r>
          </w:p>
        </w:tc>
        <w:tc>
          <w:tcPr>
            <w:tcW w:w="1008" w:type="dxa"/>
            <w:tcBorders>
              <w:top w:val="nil"/>
              <w:left w:val="nil"/>
              <w:bottom w:val="single" w:sz="4" w:space="0" w:color="auto"/>
              <w:right w:val="nil"/>
            </w:tcBorders>
          </w:tcPr>
          <w:p w14:paraId="122A1D7F" w14:textId="539BC437" w:rsidR="00CA294B" w:rsidRPr="00CE0402" w:rsidRDefault="00CA294B" w:rsidP="00CA294B">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CE0402">
              <w:rPr>
                <w:rFonts w:cs="Arial"/>
                <w:sz w:val="18"/>
                <w:szCs w:val="18"/>
              </w:rPr>
              <w:t>25,527</w:t>
            </w:r>
          </w:p>
        </w:tc>
        <w:tc>
          <w:tcPr>
            <w:tcW w:w="1008" w:type="dxa"/>
            <w:tcBorders>
              <w:top w:val="nil"/>
              <w:left w:val="nil"/>
              <w:bottom w:val="single" w:sz="4" w:space="0" w:color="auto"/>
              <w:right w:val="nil"/>
            </w:tcBorders>
          </w:tcPr>
          <w:p w14:paraId="74BA5EFC" w14:textId="70E457D2" w:rsidR="00CA294B" w:rsidRPr="00CE0402" w:rsidRDefault="00CA294B" w:rsidP="00CA294B">
            <w:pPr>
              <w:ind w:right="-72"/>
              <w:jc w:val="right"/>
              <w:rPr>
                <w:rFonts w:eastAsia="Arial" w:cs="Arial"/>
                <w:b/>
                <w:color w:val="000000"/>
                <w:sz w:val="18"/>
                <w:szCs w:val="18"/>
                <w:lang w:val="en-GB" w:eastAsia="en-GB"/>
              </w:rPr>
            </w:pPr>
            <w:r w:rsidRPr="00CE0402">
              <w:rPr>
                <w:rFonts w:cs="Arial"/>
                <w:color w:val="000000"/>
                <w:sz w:val="18"/>
                <w:szCs w:val="18"/>
                <w:lang w:val="en-GB"/>
              </w:rPr>
              <w:t xml:space="preserve"> 13,514 </w:t>
            </w:r>
          </w:p>
        </w:tc>
        <w:tc>
          <w:tcPr>
            <w:tcW w:w="1008" w:type="dxa"/>
            <w:tcBorders>
              <w:top w:val="nil"/>
              <w:left w:val="nil"/>
              <w:bottom w:val="single" w:sz="4" w:space="0" w:color="auto"/>
              <w:right w:val="nil"/>
            </w:tcBorders>
          </w:tcPr>
          <w:p w14:paraId="2CDADF30" w14:textId="303C6CE7" w:rsidR="00CA294B" w:rsidRPr="00CE0402" w:rsidRDefault="00CA294B" w:rsidP="00CA294B">
            <w:pPr>
              <w:ind w:right="-72"/>
              <w:jc w:val="right"/>
              <w:rPr>
                <w:rFonts w:eastAsia="Arial" w:cs="Arial"/>
                <w:b/>
                <w:color w:val="000000"/>
                <w:sz w:val="18"/>
                <w:szCs w:val="18"/>
                <w:lang w:val="en-GB" w:eastAsia="en-GB"/>
              </w:rPr>
            </w:pPr>
            <w:r w:rsidRPr="00CE0402">
              <w:rPr>
                <w:rFonts w:cs="Arial"/>
                <w:color w:val="000000"/>
                <w:sz w:val="18"/>
                <w:szCs w:val="18"/>
                <w:lang w:val="en-GB"/>
              </w:rPr>
              <w:t xml:space="preserve"> (1,377)</w:t>
            </w:r>
          </w:p>
        </w:tc>
        <w:tc>
          <w:tcPr>
            <w:tcW w:w="1008" w:type="dxa"/>
            <w:tcBorders>
              <w:top w:val="nil"/>
              <w:left w:val="nil"/>
              <w:bottom w:val="single" w:sz="4" w:space="0" w:color="auto"/>
              <w:right w:val="nil"/>
            </w:tcBorders>
          </w:tcPr>
          <w:p w14:paraId="63B0EECE" w14:textId="170B18F9" w:rsidR="00CA294B" w:rsidRPr="00CE0402" w:rsidRDefault="00CA294B" w:rsidP="00CA294B">
            <w:pPr>
              <w:ind w:right="-72"/>
              <w:jc w:val="right"/>
              <w:rPr>
                <w:rFonts w:eastAsia="Arial" w:cs="Arial"/>
                <w:b/>
                <w:color w:val="000000"/>
                <w:sz w:val="18"/>
                <w:szCs w:val="18"/>
                <w:lang w:val="en-GB" w:eastAsia="en-GB"/>
              </w:rPr>
            </w:pPr>
            <w:r w:rsidRPr="00CE0402">
              <w:rPr>
                <w:rFonts w:cs="Arial"/>
                <w:color w:val="000000"/>
                <w:sz w:val="18"/>
                <w:szCs w:val="18"/>
                <w:lang w:val="en-GB"/>
              </w:rPr>
              <w:t xml:space="preserve"> 12,137 </w:t>
            </w:r>
          </w:p>
        </w:tc>
      </w:tr>
    </w:tbl>
    <w:p w14:paraId="55A9817D" w14:textId="168DE82C" w:rsidR="00D90D04" w:rsidRPr="00CE0402" w:rsidRDefault="00D90D04" w:rsidP="0041128C">
      <w:pPr>
        <w:rPr>
          <w:rFonts w:eastAsia="Arial Unicode MS" w:cs="Arial"/>
          <w:color w:val="000000"/>
          <w:sz w:val="18"/>
          <w:szCs w:val="18"/>
        </w:rPr>
      </w:pPr>
    </w:p>
    <w:tbl>
      <w:tblPr>
        <w:tblW w:w="9467" w:type="dxa"/>
        <w:tblInd w:w="108" w:type="dxa"/>
        <w:tblLayout w:type="fixed"/>
        <w:tblLook w:val="0400" w:firstRow="0" w:lastRow="0" w:firstColumn="0" w:lastColumn="0" w:noHBand="0" w:noVBand="1"/>
      </w:tblPr>
      <w:tblGrid>
        <w:gridCol w:w="3420"/>
        <w:gridCol w:w="1007"/>
        <w:gridCol w:w="1008"/>
        <w:gridCol w:w="1008"/>
        <w:gridCol w:w="1008"/>
        <w:gridCol w:w="1008"/>
        <w:gridCol w:w="1008"/>
      </w:tblGrid>
      <w:tr w:rsidR="002D0CCF" w:rsidRPr="00CE0402" w14:paraId="7E71EA0B" w14:textId="77777777" w:rsidTr="00076B17">
        <w:trPr>
          <w:tblHeader/>
        </w:trPr>
        <w:tc>
          <w:tcPr>
            <w:tcW w:w="3420" w:type="dxa"/>
          </w:tcPr>
          <w:p w14:paraId="7D5A63FA" w14:textId="77777777" w:rsidR="002D0CCF" w:rsidRPr="00CE0402" w:rsidRDefault="002D0CCF" w:rsidP="0041128C">
            <w:pPr>
              <w:ind w:left="-72"/>
              <w:rPr>
                <w:rFonts w:eastAsia="Arial" w:cs="Arial"/>
                <w:color w:val="000000"/>
                <w:sz w:val="18"/>
                <w:szCs w:val="18"/>
                <w:lang w:val="en-GB" w:eastAsia="en-GB"/>
              </w:rPr>
            </w:pPr>
          </w:p>
        </w:tc>
        <w:tc>
          <w:tcPr>
            <w:tcW w:w="6047" w:type="dxa"/>
            <w:gridSpan w:val="6"/>
            <w:tcBorders>
              <w:left w:val="nil"/>
              <w:bottom w:val="single" w:sz="4" w:space="0" w:color="000000"/>
              <w:right w:val="nil"/>
            </w:tcBorders>
            <w:hideMark/>
          </w:tcPr>
          <w:p w14:paraId="0FBA7046" w14:textId="28E188F6" w:rsidR="002D0CCF" w:rsidRPr="00CE0402" w:rsidRDefault="002D0CCF" w:rsidP="0041128C">
            <w:pPr>
              <w:ind w:left="-40" w:right="-72"/>
              <w:jc w:val="center"/>
              <w:rPr>
                <w:rFonts w:cs="Arial"/>
                <w:b/>
                <w:bCs/>
                <w:color w:val="000000"/>
                <w:sz w:val="18"/>
                <w:szCs w:val="18"/>
              </w:rPr>
            </w:pPr>
            <w:r w:rsidRPr="00CE0402">
              <w:rPr>
                <w:rFonts w:cs="Arial"/>
                <w:b/>
                <w:bCs/>
                <w:color w:val="000000"/>
                <w:sz w:val="18"/>
                <w:szCs w:val="18"/>
              </w:rPr>
              <w:t>Separate</w:t>
            </w:r>
            <w:r w:rsidRPr="00CE0402">
              <w:rPr>
                <w:rFonts w:eastAsia="Arial" w:cs="Arial"/>
                <w:b/>
                <w:color w:val="000000"/>
                <w:sz w:val="18"/>
                <w:szCs w:val="18"/>
                <w:lang w:val="en-GB" w:eastAsia="en-GB"/>
              </w:rPr>
              <w:t xml:space="preserve"> financial statements</w:t>
            </w:r>
          </w:p>
        </w:tc>
      </w:tr>
      <w:tr w:rsidR="002D0CCF" w:rsidRPr="00CE0402" w14:paraId="2673C6FE" w14:textId="77777777" w:rsidTr="00937039">
        <w:trPr>
          <w:tblHeader/>
        </w:trPr>
        <w:tc>
          <w:tcPr>
            <w:tcW w:w="3420" w:type="dxa"/>
          </w:tcPr>
          <w:p w14:paraId="732CA62C" w14:textId="77777777" w:rsidR="002D0CCF" w:rsidRPr="00CE0402" w:rsidRDefault="002D0CCF" w:rsidP="0041128C">
            <w:pPr>
              <w:ind w:left="-72"/>
              <w:rPr>
                <w:rFonts w:eastAsia="Arial" w:cs="Arial"/>
                <w:color w:val="000000"/>
                <w:sz w:val="18"/>
                <w:szCs w:val="18"/>
                <w:lang w:val="en-GB" w:eastAsia="en-GB"/>
              </w:rPr>
            </w:pPr>
          </w:p>
        </w:tc>
        <w:tc>
          <w:tcPr>
            <w:tcW w:w="3023" w:type="dxa"/>
            <w:gridSpan w:val="3"/>
            <w:tcBorders>
              <w:top w:val="single" w:sz="4" w:space="0" w:color="000000"/>
              <w:left w:val="nil"/>
              <w:bottom w:val="single" w:sz="4" w:space="0" w:color="000000"/>
              <w:right w:val="nil"/>
            </w:tcBorders>
            <w:hideMark/>
          </w:tcPr>
          <w:p w14:paraId="12EFE1B2" w14:textId="569A0834" w:rsidR="002D0CCF" w:rsidRPr="00CE0402" w:rsidRDefault="00B13E3A" w:rsidP="0041128C">
            <w:pPr>
              <w:ind w:right="-72"/>
              <w:jc w:val="center"/>
              <w:rPr>
                <w:rFonts w:eastAsia="Arial" w:cs="Arial"/>
                <w:b/>
                <w:color w:val="000000"/>
                <w:sz w:val="18"/>
                <w:szCs w:val="18"/>
                <w:lang w:val="en-GB" w:eastAsia="en-GB"/>
              </w:rPr>
            </w:pPr>
            <w:r w:rsidRPr="00CE0402">
              <w:rPr>
                <w:rFonts w:eastAsia="Arial" w:cs="Arial"/>
                <w:b/>
                <w:color w:val="000000"/>
                <w:sz w:val="18"/>
                <w:szCs w:val="18"/>
                <w:lang w:val="en-GB" w:eastAsia="en-GB"/>
              </w:rPr>
              <w:t>202</w:t>
            </w:r>
            <w:r w:rsidR="00BE79BD" w:rsidRPr="00CE0402">
              <w:rPr>
                <w:rFonts w:eastAsia="Arial" w:cs="Arial"/>
                <w:b/>
                <w:color w:val="000000"/>
                <w:sz w:val="18"/>
                <w:szCs w:val="18"/>
                <w:lang w:val="en-GB" w:eastAsia="en-GB"/>
              </w:rPr>
              <w:t>5</w:t>
            </w:r>
          </w:p>
        </w:tc>
        <w:tc>
          <w:tcPr>
            <w:tcW w:w="3024" w:type="dxa"/>
            <w:gridSpan w:val="3"/>
            <w:tcBorders>
              <w:top w:val="single" w:sz="4" w:space="0" w:color="000000"/>
              <w:left w:val="nil"/>
              <w:bottom w:val="single" w:sz="4" w:space="0" w:color="000000"/>
              <w:right w:val="nil"/>
            </w:tcBorders>
            <w:hideMark/>
          </w:tcPr>
          <w:p w14:paraId="17B218F2" w14:textId="3088373A" w:rsidR="002D0CCF" w:rsidRPr="00CE0402" w:rsidRDefault="00B13E3A" w:rsidP="0041128C">
            <w:pPr>
              <w:ind w:right="-72"/>
              <w:jc w:val="center"/>
              <w:rPr>
                <w:rFonts w:eastAsia="Arial" w:cs="Arial"/>
                <w:b/>
                <w:color w:val="000000"/>
                <w:sz w:val="18"/>
                <w:szCs w:val="18"/>
                <w:lang w:val="en-GB" w:eastAsia="en-GB"/>
              </w:rPr>
            </w:pPr>
            <w:r w:rsidRPr="00CE0402">
              <w:rPr>
                <w:rFonts w:eastAsia="Arial" w:cs="Arial"/>
                <w:b/>
                <w:color w:val="000000"/>
                <w:sz w:val="18"/>
                <w:szCs w:val="18"/>
                <w:lang w:val="en-GB" w:eastAsia="en-GB"/>
              </w:rPr>
              <w:t>202</w:t>
            </w:r>
            <w:r w:rsidR="00BE79BD" w:rsidRPr="00CE0402">
              <w:rPr>
                <w:rFonts w:eastAsia="Arial" w:cs="Arial"/>
                <w:b/>
                <w:color w:val="000000"/>
                <w:sz w:val="18"/>
                <w:szCs w:val="18"/>
                <w:lang w:val="en-GB" w:eastAsia="en-GB"/>
              </w:rPr>
              <w:t>4</w:t>
            </w:r>
          </w:p>
        </w:tc>
      </w:tr>
      <w:tr w:rsidR="002D0CCF" w:rsidRPr="00CE0402" w14:paraId="3CA256E4" w14:textId="77777777" w:rsidTr="00937039">
        <w:trPr>
          <w:tblHeader/>
        </w:trPr>
        <w:tc>
          <w:tcPr>
            <w:tcW w:w="3420" w:type="dxa"/>
          </w:tcPr>
          <w:p w14:paraId="42A5D843" w14:textId="77777777" w:rsidR="002D0CCF" w:rsidRPr="00CE0402" w:rsidRDefault="002D0CCF"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tcPr>
          <w:p w14:paraId="6F6661F2" w14:textId="77777777" w:rsidR="002D0CCF" w:rsidRPr="00CE0402" w:rsidRDefault="002D0CCF" w:rsidP="0041128C">
            <w:pPr>
              <w:ind w:right="-72"/>
              <w:jc w:val="right"/>
              <w:rPr>
                <w:rFonts w:eastAsia="Arial" w:cs="Arial"/>
                <w:b/>
                <w:color w:val="000000"/>
                <w:sz w:val="18"/>
                <w:szCs w:val="18"/>
                <w:lang w:val="en-GB" w:eastAsia="en-GB"/>
              </w:rPr>
            </w:pPr>
          </w:p>
          <w:p w14:paraId="45C8786D" w14:textId="77777777" w:rsidR="002D0CCF" w:rsidRPr="00CE0402" w:rsidRDefault="002D0CCF"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Before tax</w:t>
            </w:r>
          </w:p>
        </w:tc>
        <w:tc>
          <w:tcPr>
            <w:tcW w:w="1008" w:type="dxa"/>
            <w:tcBorders>
              <w:top w:val="single" w:sz="4" w:space="0" w:color="000000"/>
              <w:left w:val="nil"/>
              <w:right w:val="nil"/>
            </w:tcBorders>
            <w:hideMark/>
          </w:tcPr>
          <w:p w14:paraId="36C0BCA6" w14:textId="77777777" w:rsidR="002D0CCF" w:rsidRPr="00CE0402" w:rsidRDefault="002D0CCF"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Tax (charge) credit</w:t>
            </w:r>
          </w:p>
        </w:tc>
        <w:tc>
          <w:tcPr>
            <w:tcW w:w="1008" w:type="dxa"/>
            <w:tcBorders>
              <w:top w:val="single" w:sz="4" w:space="0" w:color="000000"/>
              <w:left w:val="nil"/>
              <w:right w:val="nil"/>
            </w:tcBorders>
          </w:tcPr>
          <w:p w14:paraId="1B11F7FC" w14:textId="77777777" w:rsidR="002D0CCF" w:rsidRPr="00CE0402" w:rsidRDefault="002D0CCF" w:rsidP="0041128C">
            <w:pPr>
              <w:ind w:right="-72"/>
              <w:jc w:val="right"/>
              <w:rPr>
                <w:rFonts w:eastAsia="Arial" w:cs="Arial"/>
                <w:b/>
                <w:color w:val="000000"/>
                <w:sz w:val="18"/>
                <w:szCs w:val="18"/>
                <w:lang w:val="en-GB" w:eastAsia="en-GB"/>
              </w:rPr>
            </w:pPr>
          </w:p>
          <w:p w14:paraId="1B63438F" w14:textId="77777777" w:rsidR="002D0CCF" w:rsidRPr="00CE0402" w:rsidRDefault="002D0CCF" w:rsidP="0041128C">
            <w:pPr>
              <w:ind w:right="-72"/>
              <w:jc w:val="right"/>
              <w:rPr>
                <w:rFonts w:eastAsia="Arial" w:cs="Arial"/>
                <w:b/>
                <w:color w:val="000000"/>
                <w:sz w:val="18"/>
                <w:szCs w:val="18"/>
                <w:lang w:val="en-GB" w:eastAsia="en-GB"/>
              </w:rPr>
            </w:pPr>
          </w:p>
          <w:p w14:paraId="4A238397" w14:textId="77777777" w:rsidR="002D0CCF" w:rsidRPr="00CE0402" w:rsidRDefault="002D0CCF"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After tax</w:t>
            </w:r>
          </w:p>
        </w:tc>
        <w:tc>
          <w:tcPr>
            <w:tcW w:w="1008" w:type="dxa"/>
            <w:tcBorders>
              <w:top w:val="single" w:sz="4" w:space="0" w:color="000000"/>
              <w:left w:val="nil"/>
              <w:right w:val="nil"/>
            </w:tcBorders>
          </w:tcPr>
          <w:p w14:paraId="4F7C0C00" w14:textId="77777777" w:rsidR="002D0CCF" w:rsidRPr="00CE0402" w:rsidRDefault="002D0CCF" w:rsidP="0041128C">
            <w:pPr>
              <w:ind w:right="-72"/>
              <w:jc w:val="right"/>
              <w:rPr>
                <w:rFonts w:eastAsia="Arial" w:cs="Arial"/>
                <w:b/>
                <w:color w:val="000000"/>
                <w:sz w:val="18"/>
                <w:szCs w:val="18"/>
                <w:lang w:val="en-GB" w:eastAsia="en-GB"/>
              </w:rPr>
            </w:pPr>
          </w:p>
          <w:p w14:paraId="64E5352A" w14:textId="77777777" w:rsidR="002D0CCF" w:rsidRPr="00CE0402" w:rsidRDefault="002D0CCF"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Before tax</w:t>
            </w:r>
          </w:p>
        </w:tc>
        <w:tc>
          <w:tcPr>
            <w:tcW w:w="1008" w:type="dxa"/>
            <w:tcBorders>
              <w:top w:val="single" w:sz="4" w:space="0" w:color="000000"/>
              <w:left w:val="nil"/>
              <w:right w:val="nil"/>
            </w:tcBorders>
            <w:hideMark/>
          </w:tcPr>
          <w:p w14:paraId="48356BF1" w14:textId="77777777" w:rsidR="002D0CCF" w:rsidRPr="00CE0402" w:rsidRDefault="002D0CCF"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Tax (charge) credit</w:t>
            </w:r>
          </w:p>
        </w:tc>
        <w:tc>
          <w:tcPr>
            <w:tcW w:w="1008" w:type="dxa"/>
            <w:tcBorders>
              <w:top w:val="single" w:sz="4" w:space="0" w:color="000000"/>
              <w:left w:val="nil"/>
              <w:right w:val="nil"/>
            </w:tcBorders>
          </w:tcPr>
          <w:p w14:paraId="447AD4AB" w14:textId="77777777" w:rsidR="002D0CCF" w:rsidRPr="00CE0402" w:rsidRDefault="002D0CCF" w:rsidP="0041128C">
            <w:pPr>
              <w:ind w:right="-72"/>
              <w:jc w:val="right"/>
              <w:rPr>
                <w:rFonts w:eastAsia="Arial" w:cs="Arial"/>
                <w:b/>
                <w:color w:val="000000"/>
                <w:sz w:val="18"/>
                <w:szCs w:val="18"/>
                <w:lang w:val="en-GB" w:eastAsia="en-GB"/>
              </w:rPr>
            </w:pPr>
          </w:p>
          <w:p w14:paraId="373D6EFA" w14:textId="77777777" w:rsidR="002D0CCF" w:rsidRPr="00CE0402" w:rsidRDefault="002D0CCF" w:rsidP="0041128C">
            <w:pPr>
              <w:ind w:right="-72"/>
              <w:jc w:val="right"/>
              <w:rPr>
                <w:rFonts w:eastAsia="Arial" w:cs="Arial"/>
                <w:b/>
                <w:color w:val="000000"/>
                <w:sz w:val="18"/>
                <w:szCs w:val="18"/>
                <w:lang w:val="en-GB" w:eastAsia="en-GB"/>
              </w:rPr>
            </w:pPr>
          </w:p>
          <w:p w14:paraId="4AD731E7" w14:textId="77777777" w:rsidR="002D0CCF" w:rsidRPr="00CE0402" w:rsidRDefault="002D0CCF" w:rsidP="0041128C">
            <w:pPr>
              <w:ind w:right="-72"/>
              <w:jc w:val="right"/>
              <w:rPr>
                <w:rFonts w:eastAsia="Arial" w:cs="Arial"/>
                <w:color w:val="000000"/>
                <w:sz w:val="18"/>
                <w:szCs w:val="18"/>
                <w:lang w:val="en-GB" w:eastAsia="en-GB"/>
              </w:rPr>
            </w:pPr>
            <w:r w:rsidRPr="00CE0402">
              <w:rPr>
                <w:rFonts w:eastAsia="Arial" w:cs="Arial"/>
                <w:b/>
                <w:color w:val="000000"/>
                <w:sz w:val="18"/>
                <w:szCs w:val="18"/>
                <w:lang w:val="en-GB" w:eastAsia="en-GB"/>
              </w:rPr>
              <w:t>After tax</w:t>
            </w:r>
          </w:p>
        </w:tc>
      </w:tr>
      <w:tr w:rsidR="002D0CCF" w:rsidRPr="00CE0402" w14:paraId="675EED81" w14:textId="77777777" w:rsidTr="00937039">
        <w:trPr>
          <w:tblHeader/>
        </w:trPr>
        <w:tc>
          <w:tcPr>
            <w:tcW w:w="3420" w:type="dxa"/>
          </w:tcPr>
          <w:p w14:paraId="3AEC38DA" w14:textId="77777777" w:rsidR="002D0CCF" w:rsidRPr="00CE0402" w:rsidRDefault="002D0CCF" w:rsidP="0041128C">
            <w:pPr>
              <w:ind w:left="-72"/>
              <w:rPr>
                <w:rFonts w:eastAsia="Arial" w:cs="Arial"/>
                <w:color w:val="000000"/>
                <w:sz w:val="18"/>
                <w:szCs w:val="18"/>
                <w:lang w:val="en-GB" w:eastAsia="en-GB"/>
              </w:rPr>
            </w:pPr>
          </w:p>
        </w:tc>
        <w:tc>
          <w:tcPr>
            <w:tcW w:w="1007" w:type="dxa"/>
            <w:tcBorders>
              <w:top w:val="nil"/>
              <w:left w:val="nil"/>
              <w:bottom w:val="single" w:sz="4" w:space="0" w:color="000000"/>
              <w:right w:val="nil"/>
            </w:tcBorders>
            <w:hideMark/>
          </w:tcPr>
          <w:p w14:paraId="134DDCBD" w14:textId="77777777" w:rsidR="002D0CCF" w:rsidRPr="00CE0402" w:rsidRDefault="002D0CCF"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2D19F476" w14:textId="77777777" w:rsidR="002D0CCF" w:rsidRPr="00CE0402" w:rsidRDefault="002D0CCF"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57C41660" w14:textId="77777777" w:rsidR="002D0CCF" w:rsidRPr="00CE0402" w:rsidRDefault="002D0CCF"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189B53F8" w14:textId="77777777" w:rsidR="002D0CCF" w:rsidRPr="00CE0402" w:rsidRDefault="002D0CCF"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19F10492" w14:textId="77777777" w:rsidR="002D0CCF" w:rsidRPr="00CE0402" w:rsidRDefault="002D0CCF"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hideMark/>
          </w:tcPr>
          <w:p w14:paraId="4E4926B6" w14:textId="77777777" w:rsidR="002D0CCF" w:rsidRPr="00CE0402" w:rsidRDefault="002D0CCF" w:rsidP="0041128C">
            <w:pPr>
              <w:ind w:right="-72"/>
              <w:jc w:val="right"/>
              <w:rPr>
                <w:rFonts w:eastAsia="Arial" w:cs="Arial"/>
                <w:b/>
                <w:color w:val="000000"/>
                <w:sz w:val="18"/>
                <w:szCs w:val="18"/>
                <w:lang w:val="en-GB" w:eastAsia="en-GB"/>
              </w:rPr>
            </w:pPr>
            <w:r w:rsidRPr="00CE0402">
              <w:rPr>
                <w:rFonts w:eastAsia="Arial" w:cs="Arial"/>
                <w:b/>
                <w:color w:val="000000"/>
                <w:sz w:val="18"/>
                <w:szCs w:val="18"/>
                <w:lang w:val="en-GB" w:eastAsia="en-GB"/>
              </w:rPr>
              <w:t>Thousand Baht</w:t>
            </w:r>
          </w:p>
        </w:tc>
      </w:tr>
      <w:tr w:rsidR="002D0CCF" w:rsidRPr="00CE0402" w14:paraId="5C84C0B8" w14:textId="77777777" w:rsidTr="00937039">
        <w:trPr>
          <w:tblHeader/>
        </w:trPr>
        <w:tc>
          <w:tcPr>
            <w:tcW w:w="3420" w:type="dxa"/>
          </w:tcPr>
          <w:p w14:paraId="3FCA6274" w14:textId="77777777" w:rsidR="002D0CCF" w:rsidRPr="00CE0402" w:rsidRDefault="002D0CCF"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tcPr>
          <w:p w14:paraId="522FC7E4" w14:textId="77777777" w:rsidR="002D0CCF" w:rsidRPr="00CE0402"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0E14682C" w14:textId="77777777" w:rsidR="002D0CCF" w:rsidRPr="00CE0402"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3FED1A81" w14:textId="77777777" w:rsidR="002D0CCF" w:rsidRPr="00CE0402"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061E9B63" w14:textId="77777777" w:rsidR="002D0CCF" w:rsidRPr="00CE0402"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5F3BD43E" w14:textId="77777777" w:rsidR="002D0CCF" w:rsidRPr="00CE0402"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154A3FF8" w14:textId="77777777" w:rsidR="002D0CCF" w:rsidRPr="00CE0402" w:rsidRDefault="002D0CCF" w:rsidP="0041128C">
            <w:pPr>
              <w:ind w:right="-72"/>
              <w:jc w:val="right"/>
              <w:rPr>
                <w:rFonts w:eastAsia="Arial" w:cs="Arial"/>
                <w:b/>
                <w:color w:val="000000"/>
                <w:sz w:val="18"/>
                <w:szCs w:val="18"/>
                <w:lang w:val="en-GB" w:eastAsia="en-GB"/>
              </w:rPr>
            </w:pPr>
          </w:p>
        </w:tc>
      </w:tr>
      <w:tr w:rsidR="00693983" w:rsidRPr="00CE0402" w14:paraId="77112B7C" w14:textId="77777777" w:rsidTr="00937039">
        <w:tc>
          <w:tcPr>
            <w:tcW w:w="3420" w:type="dxa"/>
            <w:hideMark/>
          </w:tcPr>
          <w:p w14:paraId="45584C50" w14:textId="77777777" w:rsidR="00693983" w:rsidRPr="00CE0402" w:rsidRDefault="00693983" w:rsidP="00693983">
            <w:pPr>
              <w:ind w:left="-72"/>
              <w:jc w:val="left"/>
              <w:rPr>
                <w:rFonts w:eastAsia="Arial" w:cs="Arial"/>
                <w:color w:val="000000"/>
                <w:sz w:val="18"/>
                <w:szCs w:val="18"/>
                <w:lang w:val="en-GB" w:eastAsia="en-GB"/>
              </w:rPr>
            </w:pPr>
            <w:r w:rsidRPr="00CE0402">
              <w:rPr>
                <w:rFonts w:eastAsia="Arial" w:cs="Arial"/>
                <w:color w:val="000000"/>
                <w:sz w:val="18"/>
                <w:szCs w:val="18"/>
                <w:lang w:val="en-GB" w:eastAsia="en-GB"/>
              </w:rPr>
              <w:t>Remeasurement on</w:t>
            </w:r>
          </w:p>
          <w:p w14:paraId="5FB65D49" w14:textId="7E6FB7E7" w:rsidR="00693983" w:rsidRPr="00CE0402" w:rsidRDefault="00693983" w:rsidP="00693983">
            <w:pPr>
              <w:ind w:left="-72"/>
              <w:jc w:val="left"/>
              <w:rPr>
                <w:rFonts w:eastAsia="Arial" w:cs="Arial"/>
                <w:color w:val="000000"/>
                <w:sz w:val="18"/>
                <w:szCs w:val="18"/>
                <w:lang w:val="en-GB" w:eastAsia="en-GB"/>
              </w:rPr>
            </w:pPr>
            <w:r w:rsidRPr="00CE0402">
              <w:rPr>
                <w:rFonts w:eastAsia="Arial" w:cs="Arial"/>
                <w:color w:val="000000"/>
                <w:sz w:val="18"/>
                <w:szCs w:val="18"/>
                <w:lang w:val="en-GB" w:eastAsia="en-GB"/>
              </w:rPr>
              <w:t xml:space="preserve">   retirement benefit obligations </w:t>
            </w:r>
          </w:p>
        </w:tc>
        <w:tc>
          <w:tcPr>
            <w:tcW w:w="1007" w:type="dxa"/>
            <w:tcBorders>
              <w:bottom w:val="single" w:sz="4" w:space="0" w:color="000000"/>
            </w:tcBorders>
          </w:tcPr>
          <w:p w14:paraId="503F1BEA" w14:textId="77777777" w:rsidR="00F105FD" w:rsidRPr="00CE0402" w:rsidRDefault="00F105FD" w:rsidP="00693983">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AB4D281" w14:textId="4DFBCEF3" w:rsidR="00693983" w:rsidRPr="00CE0402" w:rsidRDefault="00693983" w:rsidP="00693983">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6,076</w:t>
            </w:r>
          </w:p>
        </w:tc>
        <w:tc>
          <w:tcPr>
            <w:tcW w:w="1008" w:type="dxa"/>
            <w:tcBorders>
              <w:bottom w:val="single" w:sz="4" w:space="0" w:color="000000"/>
            </w:tcBorders>
          </w:tcPr>
          <w:p w14:paraId="56A421CE" w14:textId="77777777" w:rsidR="00F105FD" w:rsidRPr="00CE0402" w:rsidRDefault="00F105FD" w:rsidP="00693983">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6E9606C1" w14:textId="201EBF78" w:rsidR="00693983" w:rsidRPr="00CE0402" w:rsidRDefault="00693983" w:rsidP="00693983">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(1,215)</w:t>
            </w:r>
          </w:p>
        </w:tc>
        <w:tc>
          <w:tcPr>
            <w:tcW w:w="1008" w:type="dxa"/>
            <w:tcBorders>
              <w:bottom w:val="single" w:sz="4" w:space="0" w:color="000000"/>
            </w:tcBorders>
          </w:tcPr>
          <w:p w14:paraId="492EE40C" w14:textId="77777777" w:rsidR="00F105FD" w:rsidRPr="00CE0402" w:rsidRDefault="00F105FD" w:rsidP="00693983">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40837EF8" w14:textId="71B1B30D" w:rsidR="00693983" w:rsidRPr="00CE0402" w:rsidRDefault="00693983" w:rsidP="00693983">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4,861</w:t>
            </w:r>
          </w:p>
        </w:tc>
        <w:tc>
          <w:tcPr>
            <w:tcW w:w="1008" w:type="dxa"/>
            <w:tcBorders>
              <w:bottom w:val="single" w:sz="4" w:space="0" w:color="000000"/>
            </w:tcBorders>
          </w:tcPr>
          <w:p w14:paraId="0F76521F" w14:textId="77777777" w:rsidR="00F105FD" w:rsidRPr="00CE0402" w:rsidRDefault="00F105FD" w:rsidP="00693983">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5B2CBC4" w14:textId="35260ABA" w:rsidR="00693983" w:rsidRPr="00CE0402" w:rsidRDefault="00693983" w:rsidP="00693983">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 xml:space="preserve"> (7,016)</w:t>
            </w:r>
          </w:p>
        </w:tc>
        <w:tc>
          <w:tcPr>
            <w:tcW w:w="1008" w:type="dxa"/>
            <w:tcBorders>
              <w:bottom w:val="single" w:sz="4" w:space="0" w:color="000000"/>
            </w:tcBorders>
          </w:tcPr>
          <w:p w14:paraId="317A8CE0" w14:textId="77777777" w:rsidR="00F105FD" w:rsidRPr="00CE0402" w:rsidRDefault="00693983" w:rsidP="00693983">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CE0402">
              <w:rPr>
                <w:rFonts w:cs="Arial"/>
                <w:sz w:val="18"/>
                <w:szCs w:val="18"/>
              </w:rPr>
              <w:t xml:space="preserve"> </w:t>
            </w:r>
          </w:p>
          <w:p w14:paraId="496C8E94" w14:textId="49392CDA" w:rsidR="00693983" w:rsidRPr="00CE0402" w:rsidRDefault="00693983" w:rsidP="00693983">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 xml:space="preserve">1,403 </w:t>
            </w:r>
          </w:p>
        </w:tc>
        <w:tc>
          <w:tcPr>
            <w:tcW w:w="1008" w:type="dxa"/>
            <w:tcBorders>
              <w:bottom w:val="single" w:sz="4" w:space="0" w:color="000000"/>
            </w:tcBorders>
          </w:tcPr>
          <w:p w14:paraId="2273DCAB" w14:textId="77777777" w:rsidR="00F105FD" w:rsidRPr="00CE0402" w:rsidRDefault="00F105FD" w:rsidP="00693983">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6507CB5A" w14:textId="457B3382" w:rsidR="00693983" w:rsidRPr="00CE0402" w:rsidRDefault="00693983" w:rsidP="00693983">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 xml:space="preserve"> (5,613)</w:t>
            </w:r>
          </w:p>
        </w:tc>
      </w:tr>
      <w:tr w:rsidR="00BE79BD" w:rsidRPr="00CE0402" w14:paraId="2E49FAC8" w14:textId="77777777" w:rsidTr="00937039">
        <w:tc>
          <w:tcPr>
            <w:tcW w:w="3420" w:type="dxa"/>
          </w:tcPr>
          <w:p w14:paraId="68BE348C" w14:textId="77777777" w:rsidR="00BE79BD" w:rsidRPr="00CE0402" w:rsidRDefault="00BE79BD" w:rsidP="00BE79BD">
            <w:pPr>
              <w:ind w:left="-72"/>
              <w:rPr>
                <w:rFonts w:eastAsia="Arial" w:cs="Arial"/>
                <w:color w:val="000000"/>
                <w:sz w:val="18"/>
                <w:szCs w:val="18"/>
                <w:lang w:val="en-GB" w:eastAsia="en-GB"/>
              </w:rPr>
            </w:pPr>
          </w:p>
        </w:tc>
        <w:tc>
          <w:tcPr>
            <w:tcW w:w="1007" w:type="dxa"/>
            <w:tcBorders>
              <w:top w:val="single" w:sz="4" w:space="0" w:color="000000"/>
              <w:left w:val="nil"/>
              <w:right w:val="nil"/>
            </w:tcBorders>
          </w:tcPr>
          <w:p w14:paraId="63F2CC7A" w14:textId="77777777" w:rsidR="00BE79BD" w:rsidRPr="00CE0402" w:rsidRDefault="00BE79BD" w:rsidP="00BE79B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008" w:type="dxa"/>
            <w:tcBorders>
              <w:top w:val="single" w:sz="4" w:space="0" w:color="000000"/>
              <w:left w:val="nil"/>
              <w:right w:val="nil"/>
            </w:tcBorders>
          </w:tcPr>
          <w:p w14:paraId="749B5A8E" w14:textId="77777777" w:rsidR="00BE79BD" w:rsidRPr="00CE0402" w:rsidRDefault="00BE79BD" w:rsidP="00BE79B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008" w:type="dxa"/>
            <w:tcBorders>
              <w:top w:val="single" w:sz="4" w:space="0" w:color="000000"/>
              <w:left w:val="nil"/>
              <w:right w:val="nil"/>
            </w:tcBorders>
          </w:tcPr>
          <w:p w14:paraId="06EDEB8E" w14:textId="77777777" w:rsidR="00BE79BD" w:rsidRPr="00CE0402" w:rsidRDefault="00BE79BD" w:rsidP="00BE79B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008" w:type="dxa"/>
            <w:tcBorders>
              <w:top w:val="single" w:sz="4" w:space="0" w:color="000000"/>
              <w:left w:val="nil"/>
              <w:right w:val="nil"/>
            </w:tcBorders>
          </w:tcPr>
          <w:p w14:paraId="707264B3" w14:textId="77777777" w:rsidR="00BE79BD" w:rsidRPr="00CE0402" w:rsidRDefault="00BE79BD" w:rsidP="00BE79BD">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6F8E171E" w14:textId="77777777" w:rsidR="00BE79BD" w:rsidRPr="00CE0402" w:rsidRDefault="00BE79BD" w:rsidP="00BE79BD">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tcPr>
          <w:p w14:paraId="3919CFE9" w14:textId="77777777" w:rsidR="00BE79BD" w:rsidRPr="00CE0402" w:rsidRDefault="00BE79BD" w:rsidP="00BE79BD">
            <w:pPr>
              <w:ind w:right="-72"/>
              <w:jc w:val="right"/>
              <w:rPr>
                <w:rFonts w:eastAsia="Arial" w:cs="Arial"/>
                <w:b/>
                <w:color w:val="000000"/>
                <w:sz w:val="18"/>
                <w:szCs w:val="18"/>
                <w:lang w:val="en-GB" w:eastAsia="en-GB"/>
              </w:rPr>
            </w:pPr>
          </w:p>
        </w:tc>
      </w:tr>
      <w:tr w:rsidR="00F105FD" w:rsidRPr="00CE0402" w14:paraId="31738884" w14:textId="77777777" w:rsidTr="00937039">
        <w:tc>
          <w:tcPr>
            <w:tcW w:w="3420" w:type="dxa"/>
          </w:tcPr>
          <w:p w14:paraId="67269C07" w14:textId="77777777" w:rsidR="00F105FD" w:rsidRPr="00CE0402" w:rsidRDefault="00F105FD" w:rsidP="00F105FD">
            <w:pPr>
              <w:ind w:left="-72"/>
              <w:rPr>
                <w:rFonts w:eastAsia="Arial" w:cs="Arial"/>
                <w:color w:val="000000"/>
                <w:sz w:val="18"/>
                <w:szCs w:val="18"/>
                <w:lang w:val="en-GB" w:eastAsia="en-GB"/>
              </w:rPr>
            </w:pPr>
          </w:p>
        </w:tc>
        <w:tc>
          <w:tcPr>
            <w:tcW w:w="1007" w:type="dxa"/>
            <w:tcBorders>
              <w:top w:val="nil"/>
              <w:left w:val="nil"/>
              <w:bottom w:val="single" w:sz="4" w:space="0" w:color="000000"/>
              <w:right w:val="nil"/>
            </w:tcBorders>
          </w:tcPr>
          <w:p w14:paraId="4F3C9C6C" w14:textId="3D9744D1" w:rsidR="00F105FD" w:rsidRPr="00CE0402" w:rsidRDefault="00F105FD" w:rsidP="00F105F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6,076</w:t>
            </w:r>
          </w:p>
        </w:tc>
        <w:tc>
          <w:tcPr>
            <w:tcW w:w="1008" w:type="dxa"/>
            <w:tcBorders>
              <w:top w:val="nil"/>
              <w:left w:val="nil"/>
              <w:bottom w:val="single" w:sz="4" w:space="0" w:color="000000"/>
              <w:right w:val="nil"/>
            </w:tcBorders>
          </w:tcPr>
          <w:p w14:paraId="6349B9F1" w14:textId="6F37D19A" w:rsidR="00F105FD" w:rsidRPr="00CE0402" w:rsidRDefault="00F105FD" w:rsidP="00F105F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(1,215)</w:t>
            </w:r>
          </w:p>
        </w:tc>
        <w:tc>
          <w:tcPr>
            <w:tcW w:w="1008" w:type="dxa"/>
            <w:tcBorders>
              <w:top w:val="nil"/>
              <w:left w:val="nil"/>
              <w:bottom w:val="single" w:sz="4" w:space="0" w:color="000000"/>
              <w:right w:val="nil"/>
            </w:tcBorders>
          </w:tcPr>
          <w:p w14:paraId="1E6F432C" w14:textId="4B70EC51" w:rsidR="00F105FD" w:rsidRPr="00CE0402" w:rsidRDefault="00F105FD" w:rsidP="00F105F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4,861</w:t>
            </w:r>
          </w:p>
        </w:tc>
        <w:tc>
          <w:tcPr>
            <w:tcW w:w="1008" w:type="dxa"/>
            <w:tcBorders>
              <w:top w:val="nil"/>
              <w:left w:val="nil"/>
              <w:bottom w:val="single" w:sz="4" w:space="0" w:color="000000"/>
              <w:right w:val="nil"/>
            </w:tcBorders>
          </w:tcPr>
          <w:p w14:paraId="2D70A2B0" w14:textId="584D63FA" w:rsidR="00F105FD" w:rsidRPr="00CE0402" w:rsidRDefault="00F105FD" w:rsidP="00F105FD">
            <w:pPr>
              <w:ind w:right="-72"/>
              <w:jc w:val="right"/>
              <w:rPr>
                <w:rFonts w:eastAsia="Arial" w:cs="Arial"/>
                <w:color w:val="000000"/>
                <w:sz w:val="18"/>
                <w:szCs w:val="18"/>
                <w:lang w:val="en-GB" w:eastAsia="en-GB"/>
              </w:rPr>
            </w:pPr>
            <w:r w:rsidRPr="00CE0402">
              <w:rPr>
                <w:rFonts w:cs="Arial"/>
                <w:sz w:val="18"/>
                <w:szCs w:val="18"/>
              </w:rPr>
              <w:t xml:space="preserve"> (7,016)</w:t>
            </w:r>
          </w:p>
        </w:tc>
        <w:tc>
          <w:tcPr>
            <w:tcW w:w="1008" w:type="dxa"/>
            <w:tcBorders>
              <w:top w:val="nil"/>
              <w:left w:val="nil"/>
              <w:bottom w:val="single" w:sz="4" w:space="0" w:color="000000"/>
              <w:right w:val="nil"/>
            </w:tcBorders>
          </w:tcPr>
          <w:p w14:paraId="551DFA26" w14:textId="476EF858" w:rsidR="00F105FD" w:rsidRPr="00CE0402" w:rsidRDefault="00F105FD" w:rsidP="00F105FD">
            <w:pPr>
              <w:ind w:right="-72"/>
              <w:jc w:val="right"/>
              <w:rPr>
                <w:rFonts w:eastAsia="Arial" w:cs="Arial"/>
                <w:color w:val="000000"/>
                <w:sz w:val="18"/>
                <w:szCs w:val="18"/>
                <w:lang w:val="en-GB" w:eastAsia="en-GB"/>
              </w:rPr>
            </w:pPr>
            <w:r w:rsidRPr="00CE0402">
              <w:rPr>
                <w:rFonts w:cs="Arial"/>
                <w:sz w:val="18"/>
                <w:szCs w:val="18"/>
              </w:rPr>
              <w:t xml:space="preserve"> 1,403 </w:t>
            </w:r>
          </w:p>
        </w:tc>
        <w:tc>
          <w:tcPr>
            <w:tcW w:w="1008" w:type="dxa"/>
            <w:tcBorders>
              <w:top w:val="nil"/>
              <w:left w:val="nil"/>
              <w:bottom w:val="single" w:sz="4" w:space="0" w:color="000000"/>
              <w:right w:val="nil"/>
            </w:tcBorders>
          </w:tcPr>
          <w:p w14:paraId="7A127731" w14:textId="5B669CEC" w:rsidR="00F105FD" w:rsidRPr="00CE0402" w:rsidRDefault="00F105FD" w:rsidP="00F105FD">
            <w:pPr>
              <w:ind w:right="-72"/>
              <w:jc w:val="right"/>
              <w:rPr>
                <w:rFonts w:eastAsia="Arial" w:cs="Arial"/>
                <w:color w:val="000000"/>
                <w:sz w:val="18"/>
                <w:szCs w:val="18"/>
                <w:lang w:val="en-GB" w:eastAsia="en-GB"/>
              </w:rPr>
            </w:pPr>
            <w:r w:rsidRPr="00CE0402">
              <w:rPr>
                <w:rFonts w:cs="Arial"/>
                <w:sz w:val="18"/>
                <w:szCs w:val="18"/>
              </w:rPr>
              <w:t xml:space="preserve"> (5,613)</w:t>
            </w:r>
          </w:p>
        </w:tc>
      </w:tr>
    </w:tbl>
    <w:p w14:paraId="31E01A36" w14:textId="73987D1A" w:rsidR="002D0CCF" w:rsidRPr="00CE0402" w:rsidRDefault="002D0CCF" w:rsidP="0041128C">
      <w:pPr>
        <w:rPr>
          <w:rFonts w:eastAsia="Arial Unicode MS" w:cs="Arial"/>
          <w:color w:val="000000"/>
          <w:sz w:val="18"/>
          <w:szCs w:val="18"/>
        </w:rPr>
      </w:pPr>
    </w:p>
    <w:p w14:paraId="7BB53C24" w14:textId="77777777" w:rsidR="00493064" w:rsidRPr="00CE0402" w:rsidRDefault="00493064" w:rsidP="0041128C">
      <w:pPr>
        <w:rPr>
          <w:rFonts w:eastAsia="Arial Unicode MS" w:cs="Arial"/>
          <w:color w:val="000000"/>
          <w:sz w:val="18"/>
          <w:szCs w:val="18"/>
        </w:rPr>
      </w:pPr>
    </w:p>
    <w:tbl>
      <w:tblPr>
        <w:tblW w:w="0" w:type="auto"/>
        <w:tblInd w:w="108" w:type="dxa"/>
        <w:tblLook w:val="04A0" w:firstRow="1" w:lastRow="0" w:firstColumn="1" w:lastColumn="0" w:noHBand="0" w:noVBand="1"/>
      </w:tblPr>
      <w:tblGrid>
        <w:gridCol w:w="9461"/>
      </w:tblGrid>
      <w:tr w:rsidR="00493064" w:rsidRPr="00CE0402" w14:paraId="3CA34D06" w14:textId="77777777" w:rsidTr="001A76C3">
        <w:trPr>
          <w:trHeight w:val="386"/>
        </w:trPr>
        <w:tc>
          <w:tcPr>
            <w:tcW w:w="9461" w:type="dxa"/>
            <w:vAlign w:val="center"/>
          </w:tcPr>
          <w:p w14:paraId="7867AEA1" w14:textId="0423F84C" w:rsidR="00493064" w:rsidRPr="00CE0402" w:rsidRDefault="00493064" w:rsidP="001A76C3">
            <w:pPr>
              <w:tabs>
                <w:tab w:val="left" w:pos="432"/>
                <w:tab w:val="left" w:pos="526"/>
              </w:tabs>
              <w:ind w:left="-105"/>
              <w:rPr>
                <w:rFonts w:eastAsia="Arial Unicode MS" w:cs="Arial"/>
                <w:b/>
                <w:bCs/>
                <w:color w:val="000000"/>
                <w:sz w:val="18"/>
                <w:szCs w:val="18"/>
                <w:cs/>
                <w:lang w:val="en-GB"/>
              </w:rPr>
            </w:pPr>
            <w:r w:rsidRPr="00CE0402">
              <w:rPr>
                <w:rFonts w:eastAsia="Arial Unicode MS" w:cs="Arial"/>
                <w:b/>
                <w:bCs/>
                <w:color w:val="000000"/>
                <w:sz w:val="18"/>
                <w:szCs w:val="18"/>
                <w:lang w:val="en-GB"/>
              </w:rPr>
              <w:t>31</w:t>
            </w:r>
            <w:r w:rsidRPr="00CE0402">
              <w:rPr>
                <w:rFonts w:eastAsia="Arial Unicode MS" w:cs="Arial"/>
                <w:b/>
                <w:bCs/>
                <w:color w:val="000000"/>
                <w:sz w:val="18"/>
                <w:szCs w:val="18"/>
                <w:lang w:val="en-GB"/>
              </w:rPr>
              <w:tab/>
              <w:t>Dividends</w:t>
            </w:r>
            <w:r w:rsidR="0026334E" w:rsidRPr="00CE0402">
              <w:rPr>
                <w:rFonts w:eastAsia="Arial Unicode MS" w:cs="Arial"/>
                <w:b/>
                <w:bCs/>
                <w:color w:val="000000"/>
                <w:sz w:val="18"/>
                <w:szCs w:val="18"/>
                <w:lang w:val="en-GB"/>
              </w:rPr>
              <w:t xml:space="preserve"> and legal reserve</w:t>
            </w:r>
            <w:r w:rsidRPr="00CE0402">
              <w:rPr>
                <w:rFonts w:eastAsia="Arial Unicode MS" w:cs="Arial"/>
                <w:b/>
                <w:bCs/>
                <w:color w:val="000000"/>
                <w:sz w:val="18"/>
                <w:szCs w:val="18"/>
                <w:lang w:val="en-GB"/>
              </w:rPr>
              <w:t xml:space="preserve"> </w:t>
            </w:r>
          </w:p>
        </w:tc>
      </w:tr>
    </w:tbl>
    <w:p w14:paraId="5FCEC6CE" w14:textId="77777777" w:rsidR="00493064" w:rsidRPr="00CE0402" w:rsidRDefault="00493064" w:rsidP="00493064">
      <w:pPr>
        <w:widowControl w:val="0"/>
        <w:jc w:val="thaiDistribute"/>
        <w:rPr>
          <w:rFonts w:cs="Arial"/>
          <w:color w:val="000000"/>
          <w:sz w:val="18"/>
          <w:szCs w:val="18"/>
        </w:rPr>
      </w:pPr>
    </w:p>
    <w:p w14:paraId="5D8A4569" w14:textId="77777777" w:rsidR="0026334E" w:rsidRPr="00CE0402" w:rsidRDefault="00493064" w:rsidP="00493064">
      <w:pPr>
        <w:rPr>
          <w:rFonts w:cs="Arial"/>
          <w:color w:val="000000"/>
          <w:sz w:val="18"/>
          <w:szCs w:val="18"/>
        </w:rPr>
      </w:pPr>
      <w:r w:rsidRPr="00CE0402">
        <w:rPr>
          <w:rFonts w:cs="Arial"/>
          <w:color w:val="000000"/>
          <w:sz w:val="18"/>
          <w:szCs w:val="18"/>
        </w:rPr>
        <w:t>At the Annual General meeting of Principal Capital Public Company Limited held on 25 April 2025, the shareholders passed a resolution to approve the payment of an annual dividend from the unappropriated retained earnings as of the year ended 31 December 2024 at Baht 0.01 per share for 3,808,570,502 ordinary shares, totaling Baht 38.1 million, and appropriated its retained earnings to legal reserve amounting to Baht 9.9 million.</w:t>
      </w:r>
      <w:r w:rsidR="00CA57BD" w:rsidRPr="00CE0402">
        <w:rPr>
          <w:rFonts w:cs="Arial"/>
          <w:color w:val="000000"/>
          <w:sz w:val="18"/>
          <w:szCs w:val="18"/>
        </w:rPr>
        <w:t xml:space="preserve"> </w:t>
      </w:r>
    </w:p>
    <w:p w14:paraId="7FCF5EE0" w14:textId="77777777" w:rsidR="00180F4D" w:rsidRPr="00CE0402" w:rsidRDefault="00180F4D" w:rsidP="00493064">
      <w:pPr>
        <w:rPr>
          <w:rFonts w:cs="Arial"/>
          <w:color w:val="000000"/>
          <w:sz w:val="18"/>
          <w:szCs w:val="18"/>
        </w:rPr>
      </w:pPr>
    </w:p>
    <w:p w14:paraId="5EE94EBA" w14:textId="597B2295" w:rsidR="00493064" w:rsidRPr="00CE0402" w:rsidRDefault="0079318F" w:rsidP="00493064">
      <w:pPr>
        <w:rPr>
          <w:rFonts w:cs="Arial"/>
          <w:color w:val="000000"/>
          <w:sz w:val="18"/>
          <w:szCs w:val="18"/>
        </w:rPr>
      </w:pPr>
      <w:r w:rsidRPr="00CE0402">
        <w:rPr>
          <w:rFonts w:cs="Arial"/>
          <w:color w:val="000000"/>
          <w:spacing w:val="-4"/>
          <w:sz w:val="18"/>
          <w:szCs w:val="18"/>
        </w:rPr>
        <w:t>The l</w:t>
      </w:r>
      <w:r w:rsidR="00830A5F" w:rsidRPr="00CE0402">
        <w:rPr>
          <w:rFonts w:cs="Arial"/>
          <w:color w:val="000000"/>
          <w:spacing w:val="-4"/>
          <w:sz w:val="18"/>
          <w:szCs w:val="18"/>
        </w:rPr>
        <w:t xml:space="preserve">egal reserve of the subsidiaries </w:t>
      </w:r>
      <w:r w:rsidR="00400531" w:rsidRPr="00CE0402">
        <w:rPr>
          <w:rFonts w:cs="Arial"/>
          <w:color w:val="000000"/>
          <w:spacing w:val="-4"/>
          <w:sz w:val="18"/>
          <w:szCs w:val="18"/>
        </w:rPr>
        <w:t>in</w:t>
      </w:r>
      <w:r w:rsidR="00D1714E" w:rsidRPr="00CE0402">
        <w:rPr>
          <w:rFonts w:cs="Arial"/>
          <w:color w:val="000000"/>
          <w:spacing w:val="-4"/>
          <w:sz w:val="18"/>
          <w:szCs w:val="18"/>
        </w:rPr>
        <w:t xml:space="preserve"> the Group </w:t>
      </w:r>
      <w:r w:rsidR="00830A5F" w:rsidRPr="00CE0402">
        <w:rPr>
          <w:rFonts w:cs="Arial"/>
          <w:color w:val="000000"/>
          <w:spacing w:val="-4"/>
          <w:sz w:val="18"/>
          <w:szCs w:val="18"/>
        </w:rPr>
        <w:t xml:space="preserve">amounting to Baht </w:t>
      </w:r>
      <w:r w:rsidR="007A715F" w:rsidRPr="00CE0402">
        <w:rPr>
          <w:rFonts w:cs="Arial"/>
          <w:color w:val="000000"/>
          <w:sz w:val="18"/>
          <w:szCs w:val="18"/>
        </w:rPr>
        <w:t xml:space="preserve">99.1 </w:t>
      </w:r>
      <w:r w:rsidR="00830A5F" w:rsidRPr="00CE0402">
        <w:rPr>
          <w:rFonts w:cs="Arial"/>
          <w:color w:val="000000"/>
          <w:spacing w:val="-4"/>
          <w:sz w:val="18"/>
          <w:szCs w:val="18"/>
        </w:rPr>
        <w:t xml:space="preserve">million </w:t>
      </w:r>
      <w:r w:rsidR="00317F44" w:rsidRPr="00CE0402">
        <w:rPr>
          <w:rFonts w:cs="Arial"/>
          <w:color w:val="000000"/>
          <w:spacing w:val="-4"/>
          <w:sz w:val="18"/>
          <w:szCs w:val="18"/>
        </w:rPr>
        <w:t xml:space="preserve">is </w:t>
      </w:r>
      <w:r w:rsidR="00D752FF" w:rsidRPr="00CE0402">
        <w:rPr>
          <w:rFonts w:cs="Arial"/>
          <w:color w:val="000000"/>
          <w:spacing w:val="-4"/>
          <w:sz w:val="18"/>
          <w:szCs w:val="18"/>
        </w:rPr>
        <w:t xml:space="preserve">included in </w:t>
      </w:r>
      <w:r w:rsidR="00932C66" w:rsidRPr="00CE0402">
        <w:rPr>
          <w:rFonts w:cs="Arial"/>
          <w:color w:val="000000"/>
          <w:spacing w:val="-4"/>
          <w:sz w:val="18"/>
          <w:szCs w:val="18"/>
        </w:rPr>
        <w:t xml:space="preserve">the </w:t>
      </w:r>
      <w:r w:rsidR="009A76F6" w:rsidRPr="00CE0402">
        <w:rPr>
          <w:rFonts w:cs="Arial"/>
          <w:color w:val="000000"/>
          <w:spacing w:val="-4"/>
          <w:sz w:val="18"/>
          <w:szCs w:val="18"/>
        </w:rPr>
        <w:t xml:space="preserve">Group’s </w:t>
      </w:r>
      <w:r w:rsidR="00CA57BD" w:rsidRPr="00CE0402">
        <w:rPr>
          <w:rFonts w:cs="Arial"/>
          <w:color w:val="000000"/>
          <w:spacing w:val="-4"/>
          <w:sz w:val="18"/>
          <w:szCs w:val="18"/>
        </w:rPr>
        <w:t>unappro</w:t>
      </w:r>
      <w:r w:rsidR="007D5301" w:rsidRPr="00CE0402">
        <w:rPr>
          <w:rFonts w:cs="Arial"/>
          <w:color w:val="000000"/>
          <w:spacing w:val="-4"/>
          <w:sz w:val="18"/>
          <w:szCs w:val="18"/>
        </w:rPr>
        <w:t>priate</w:t>
      </w:r>
      <w:r w:rsidR="00965B06" w:rsidRPr="00CE0402">
        <w:rPr>
          <w:rFonts w:cs="Arial"/>
          <w:color w:val="000000"/>
          <w:spacing w:val="-4"/>
          <w:sz w:val="18"/>
          <w:szCs w:val="18"/>
        </w:rPr>
        <w:t>d</w:t>
      </w:r>
      <w:r w:rsidR="007D5301" w:rsidRPr="00CE0402">
        <w:rPr>
          <w:rFonts w:cs="Arial"/>
          <w:color w:val="000000"/>
          <w:sz w:val="18"/>
          <w:szCs w:val="18"/>
        </w:rPr>
        <w:t xml:space="preserve"> retained earnings (deficits)</w:t>
      </w:r>
      <w:r w:rsidR="005A674C" w:rsidRPr="00CE0402">
        <w:rPr>
          <w:rFonts w:cs="Arial"/>
          <w:color w:val="000000"/>
          <w:sz w:val="18"/>
          <w:szCs w:val="18"/>
        </w:rPr>
        <w:t>.</w:t>
      </w:r>
    </w:p>
    <w:p w14:paraId="1491D42B" w14:textId="53ED0CB9" w:rsidR="00DE5167" w:rsidRPr="00CE0402" w:rsidRDefault="00DE5167" w:rsidP="00493064">
      <w:pPr>
        <w:rPr>
          <w:rFonts w:cs="Arial"/>
          <w:color w:val="000000"/>
          <w:sz w:val="18"/>
          <w:szCs w:val="18"/>
        </w:rPr>
      </w:pPr>
    </w:p>
    <w:p w14:paraId="3481CD06" w14:textId="77777777" w:rsidR="00493064" w:rsidRPr="00CE0402" w:rsidRDefault="00493064" w:rsidP="00493064">
      <w:pPr>
        <w:rPr>
          <w:rFonts w:eastAsia="Arial Unicode MS" w:cs="Arial"/>
          <w:color w:val="000000"/>
          <w:sz w:val="18"/>
          <w:szCs w:val="18"/>
        </w:rPr>
      </w:pPr>
    </w:p>
    <w:tbl>
      <w:tblPr>
        <w:tblW w:w="0" w:type="auto"/>
        <w:tblInd w:w="108" w:type="dxa"/>
        <w:tblLook w:val="04A0" w:firstRow="1" w:lastRow="0" w:firstColumn="1" w:lastColumn="0" w:noHBand="0" w:noVBand="1"/>
      </w:tblPr>
      <w:tblGrid>
        <w:gridCol w:w="9461"/>
      </w:tblGrid>
      <w:tr w:rsidR="0058169C" w:rsidRPr="00CE0402" w14:paraId="759605E5" w14:textId="77777777" w:rsidTr="00937039">
        <w:trPr>
          <w:trHeight w:val="386"/>
        </w:trPr>
        <w:tc>
          <w:tcPr>
            <w:tcW w:w="9461" w:type="dxa"/>
            <w:vAlign w:val="center"/>
          </w:tcPr>
          <w:p w14:paraId="725658B5" w14:textId="5AE710BC" w:rsidR="0058169C" w:rsidRPr="00CE0402" w:rsidRDefault="00B13E3A" w:rsidP="0041128C">
            <w:pPr>
              <w:tabs>
                <w:tab w:val="left" w:pos="432"/>
                <w:tab w:val="left" w:pos="526"/>
              </w:tabs>
              <w:ind w:left="-105"/>
              <w:rPr>
                <w:rFonts w:eastAsia="Arial Unicode MS" w:cs="Arial"/>
                <w:b/>
                <w:bCs/>
                <w:color w:val="000000"/>
                <w:sz w:val="18"/>
                <w:szCs w:val="18"/>
                <w:cs/>
                <w:lang w:val="en-GB"/>
              </w:rPr>
            </w:pPr>
            <w:r w:rsidRPr="00CE0402">
              <w:rPr>
                <w:rFonts w:eastAsia="Arial Unicode MS" w:cs="Arial"/>
                <w:b/>
                <w:bCs/>
                <w:color w:val="000000"/>
                <w:sz w:val="18"/>
                <w:szCs w:val="18"/>
                <w:lang w:val="en-GB"/>
              </w:rPr>
              <w:t>3</w:t>
            </w:r>
            <w:r w:rsidR="00493064" w:rsidRPr="00CE0402">
              <w:rPr>
                <w:rFonts w:eastAsia="Arial Unicode MS" w:cs="Arial"/>
                <w:b/>
                <w:bCs/>
                <w:color w:val="000000"/>
                <w:sz w:val="18"/>
                <w:szCs w:val="18"/>
                <w:lang w:val="en-GB"/>
              </w:rPr>
              <w:t>2</w:t>
            </w:r>
            <w:r w:rsidR="0058169C" w:rsidRPr="00CE0402">
              <w:rPr>
                <w:rFonts w:eastAsia="Arial Unicode MS" w:cs="Arial"/>
                <w:b/>
                <w:bCs/>
                <w:color w:val="000000"/>
                <w:sz w:val="18"/>
                <w:szCs w:val="18"/>
                <w:lang w:val="en-GB"/>
              </w:rPr>
              <w:tab/>
              <w:t>Earnings (loss) per share</w:t>
            </w:r>
          </w:p>
        </w:tc>
      </w:tr>
    </w:tbl>
    <w:p w14:paraId="176D22FF" w14:textId="77777777" w:rsidR="0058169C" w:rsidRPr="00CE0402" w:rsidRDefault="0058169C" w:rsidP="0041128C">
      <w:pPr>
        <w:widowControl w:val="0"/>
        <w:jc w:val="thaiDistribute"/>
        <w:rPr>
          <w:rFonts w:cs="Arial"/>
          <w:color w:val="000000"/>
          <w:sz w:val="18"/>
          <w:szCs w:val="18"/>
        </w:rPr>
      </w:pPr>
    </w:p>
    <w:p w14:paraId="50E44D67" w14:textId="5F0D1119" w:rsidR="0058169C" w:rsidRPr="00CE0402" w:rsidRDefault="0058169C" w:rsidP="0041128C">
      <w:pPr>
        <w:widowControl w:val="0"/>
        <w:jc w:val="thaiDistribute"/>
        <w:rPr>
          <w:rFonts w:cs="Arial"/>
          <w:color w:val="000000"/>
          <w:sz w:val="18"/>
          <w:szCs w:val="18"/>
        </w:rPr>
      </w:pPr>
      <w:r w:rsidRPr="00CE0402">
        <w:rPr>
          <w:rFonts w:cs="Arial"/>
          <w:color w:val="000000"/>
          <w:sz w:val="18"/>
          <w:szCs w:val="18"/>
        </w:rPr>
        <w:t>Basic earnings (loss) per share are calculated by dividing the profit (loss) attributable to shareholders of the Company by the weighted average number of ordinary shares in issue during the year, excluding treasury shares.</w:t>
      </w:r>
    </w:p>
    <w:p w14:paraId="45679FB6" w14:textId="77777777" w:rsidR="00EB080E" w:rsidRPr="00CE0402" w:rsidRDefault="00EB080E" w:rsidP="0041128C">
      <w:pPr>
        <w:widowControl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080E" w:rsidRPr="00CE0402" w14:paraId="0067BF6D" w14:textId="77777777" w:rsidTr="00076B17">
        <w:tc>
          <w:tcPr>
            <w:tcW w:w="3690" w:type="dxa"/>
          </w:tcPr>
          <w:p w14:paraId="058CBAF4" w14:textId="77777777" w:rsidR="00EB080E" w:rsidRPr="00CE0402" w:rsidRDefault="00EB080E" w:rsidP="0041128C">
            <w:pPr>
              <w:ind w:left="-104"/>
              <w:rPr>
                <w:rFonts w:cs="Arial"/>
                <w:color w:val="000000"/>
                <w:sz w:val="18"/>
                <w:szCs w:val="18"/>
              </w:rPr>
            </w:pPr>
          </w:p>
        </w:tc>
        <w:tc>
          <w:tcPr>
            <w:tcW w:w="2880" w:type="dxa"/>
            <w:gridSpan w:val="2"/>
            <w:tcBorders>
              <w:bottom w:val="single" w:sz="4" w:space="0" w:color="auto"/>
            </w:tcBorders>
            <w:vAlign w:val="bottom"/>
          </w:tcPr>
          <w:p w14:paraId="02ECCD94" w14:textId="77777777" w:rsidR="00EB080E" w:rsidRPr="00CE0402" w:rsidRDefault="00EB080E"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51975D50" w14:textId="77777777" w:rsidR="00EB080E" w:rsidRPr="00CE0402" w:rsidRDefault="00EB080E"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tcPr>
          <w:p w14:paraId="36E3A8E5" w14:textId="77777777" w:rsidR="00EB080E" w:rsidRPr="00CE0402" w:rsidRDefault="00EB080E"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56D33A13" w14:textId="77777777" w:rsidR="00EB080E" w:rsidRPr="00CE0402" w:rsidRDefault="00EB080E"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BE79BD" w:rsidRPr="00CE0402" w14:paraId="7B007AC3" w14:textId="77777777" w:rsidTr="005F1E20">
        <w:tc>
          <w:tcPr>
            <w:tcW w:w="3690" w:type="dxa"/>
          </w:tcPr>
          <w:p w14:paraId="272767E1" w14:textId="77777777" w:rsidR="00BE79BD" w:rsidRPr="00CE0402" w:rsidRDefault="00BE79BD" w:rsidP="00BE79BD">
            <w:pPr>
              <w:ind w:left="-104"/>
              <w:rPr>
                <w:rFonts w:cs="Arial"/>
                <w:b/>
                <w:bCs/>
                <w:color w:val="000000"/>
                <w:sz w:val="18"/>
                <w:szCs w:val="18"/>
              </w:rPr>
            </w:pPr>
          </w:p>
        </w:tc>
        <w:tc>
          <w:tcPr>
            <w:tcW w:w="1440" w:type="dxa"/>
            <w:tcBorders>
              <w:top w:val="single" w:sz="4" w:space="0" w:color="auto"/>
              <w:bottom w:val="single" w:sz="4" w:space="0" w:color="auto"/>
            </w:tcBorders>
          </w:tcPr>
          <w:p w14:paraId="2DC8EDD2" w14:textId="045EEBE4" w:rsidR="00BE79BD" w:rsidRPr="00CE0402" w:rsidRDefault="00BE79BD" w:rsidP="00BE79B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440" w:type="dxa"/>
            <w:tcBorders>
              <w:top w:val="single" w:sz="4" w:space="0" w:color="auto"/>
              <w:bottom w:val="single" w:sz="4" w:space="0" w:color="auto"/>
            </w:tcBorders>
          </w:tcPr>
          <w:p w14:paraId="1058534E" w14:textId="478BA5D6" w:rsidR="00BE79BD" w:rsidRPr="00CE0402" w:rsidRDefault="00BE79BD" w:rsidP="00BE79BD">
            <w:pPr>
              <w:ind w:right="-72"/>
              <w:jc w:val="right"/>
              <w:rPr>
                <w:rFonts w:cs="Arial"/>
                <w:b/>
                <w:bCs/>
                <w:color w:val="000000"/>
                <w:sz w:val="18"/>
                <w:szCs w:val="18"/>
              </w:rPr>
            </w:pPr>
            <w:r w:rsidRPr="00CE0402">
              <w:rPr>
                <w:rFonts w:eastAsia="Arial" w:cs="Arial"/>
                <w:b/>
                <w:color w:val="000000"/>
                <w:sz w:val="18"/>
                <w:szCs w:val="18"/>
                <w:lang w:val="en-GB" w:eastAsia="en-GB"/>
              </w:rPr>
              <w:t>2024</w:t>
            </w:r>
          </w:p>
        </w:tc>
        <w:tc>
          <w:tcPr>
            <w:tcW w:w="1440" w:type="dxa"/>
            <w:tcBorders>
              <w:top w:val="single" w:sz="4" w:space="0" w:color="auto"/>
              <w:bottom w:val="single" w:sz="4" w:space="0" w:color="auto"/>
            </w:tcBorders>
          </w:tcPr>
          <w:p w14:paraId="27808BCA" w14:textId="0405E63D" w:rsidR="00BE79BD" w:rsidRPr="00CE0402" w:rsidRDefault="00BE79BD" w:rsidP="00BE79B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440" w:type="dxa"/>
            <w:tcBorders>
              <w:top w:val="single" w:sz="4" w:space="0" w:color="auto"/>
              <w:bottom w:val="single" w:sz="4" w:space="0" w:color="auto"/>
            </w:tcBorders>
          </w:tcPr>
          <w:p w14:paraId="097F7D8F" w14:textId="4D347279" w:rsidR="00BE79BD" w:rsidRPr="00CE0402" w:rsidRDefault="00BE79BD" w:rsidP="00BE79BD">
            <w:pPr>
              <w:ind w:right="-72"/>
              <w:jc w:val="right"/>
              <w:rPr>
                <w:rFonts w:cs="Arial"/>
                <w:b/>
                <w:bCs/>
                <w:color w:val="000000"/>
                <w:sz w:val="18"/>
                <w:szCs w:val="18"/>
              </w:rPr>
            </w:pPr>
            <w:r w:rsidRPr="00CE0402">
              <w:rPr>
                <w:rFonts w:eastAsia="Arial" w:cs="Arial"/>
                <w:b/>
                <w:color w:val="000000"/>
                <w:sz w:val="18"/>
                <w:szCs w:val="18"/>
                <w:lang w:val="en-GB" w:eastAsia="en-GB"/>
              </w:rPr>
              <w:t>2024</w:t>
            </w:r>
          </w:p>
        </w:tc>
      </w:tr>
      <w:tr w:rsidR="00EB080E" w:rsidRPr="00CE0402" w14:paraId="70AA13FA" w14:textId="77777777" w:rsidTr="00937039">
        <w:tc>
          <w:tcPr>
            <w:tcW w:w="3690" w:type="dxa"/>
          </w:tcPr>
          <w:p w14:paraId="5C72844C" w14:textId="77777777" w:rsidR="00EB080E" w:rsidRPr="00CE0402" w:rsidRDefault="00EB080E" w:rsidP="0041128C">
            <w:pPr>
              <w:ind w:left="-104"/>
              <w:jc w:val="left"/>
              <w:rPr>
                <w:rFonts w:cs="Arial"/>
                <w:color w:val="000000"/>
                <w:sz w:val="18"/>
                <w:szCs w:val="18"/>
              </w:rPr>
            </w:pPr>
            <w:r w:rsidRPr="00CE0402">
              <w:rPr>
                <w:rFonts w:cs="Arial"/>
                <w:b/>
                <w:bCs/>
                <w:color w:val="000000"/>
                <w:sz w:val="18"/>
                <w:szCs w:val="18"/>
                <w:lang w:val="en-GB"/>
              </w:rPr>
              <w:t>Earnings (loss) per share</w:t>
            </w:r>
          </w:p>
        </w:tc>
        <w:tc>
          <w:tcPr>
            <w:tcW w:w="1440" w:type="dxa"/>
            <w:tcBorders>
              <w:top w:val="single" w:sz="4" w:space="0" w:color="auto"/>
            </w:tcBorders>
          </w:tcPr>
          <w:p w14:paraId="304A4262"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tcPr>
          <w:p w14:paraId="2BE17D39"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tcPr>
          <w:p w14:paraId="048DC276"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tcPr>
          <w:p w14:paraId="4D69D8AC"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EB080E" w:rsidRPr="00CE0402" w14:paraId="449E4F64" w14:textId="77777777" w:rsidTr="00937039">
        <w:tc>
          <w:tcPr>
            <w:tcW w:w="3690" w:type="dxa"/>
          </w:tcPr>
          <w:p w14:paraId="47CD4153" w14:textId="77777777" w:rsidR="00EB080E" w:rsidRPr="00CE0402" w:rsidRDefault="00EB080E" w:rsidP="0041128C">
            <w:pPr>
              <w:ind w:left="-104"/>
              <w:jc w:val="left"/>
              <w:rPr>
                <w:rFonts w:cs="Arial"/>
                <w:color w:val="000000"/>
                <w:sz w:val="18"/>
                <w:szCs w:val="18"/>
              </w:rPr>
            </w:pPr>
            <w:r w:rsidRPr="00CE0402">
              <w:rPr>
                <w:rFonts w:cs="Arial"/>
                <w:color w:val="000000"/>
                <w:sz w:val="18"/>
                <w:szCs w:val="18"/>
                <w:lang w:val="en-GB"/>
              </w:rPr>
              <w:t>From</w:t>
            </w:r>
            <w:r w:rsidRPr="00CE0402">
              <w:rPr>
                <w:rFonts w:cs="Arial"/>
                <w:color w:val="000000"/>
                <w:sz w:val="18"/>
                <w:szCs w:val="18"/>
              </w:rPr>
              <w:t xml:space="preserve"> </w:t>
            </w:r>
            <w:r w:rsidRPr="00CE0402">
              <w:rPr>
                <w:rFonts w:cs="Arial"/>
                <w:color w:val="000000"/>
                <w:sz w:val="18"/>
                <w:szCs w:val="18"/>
                <w:lang w:val="en-GB"/>
              </w:rPr>
              <w:t>continuing operations</w:t>
            </w:r>
          </w:p>
        </w:tc>
        <w:tc>
          <w:tcPr>
            <w:tcW w:w="1440" w:type="dxa"/>
          </w:tcPr>
          <w:p w14:paraId="284FEF63"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1D9F6177"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066AC410" w14:textId="77777777" w:rsidR="00EB080E" w:rsidRPr="00CE0402"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48F04545" w14:textId="77777777" w:rsidR="00EB080E" w:rsidRPr="00CE0402"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r>
      <w:tr w:rsidR="00EB080E" w:rsidRPr="00CE0402" w14:paraId="1CF313DB" w14:textId="77777777" w:rsidTr="00937039">
        <w:tc>
          <w:tcPr>
            <w:tcW w:w="3690" w:type="dxa"/>
          </w:tcPr>
          <w:p w14:paraId="08589BAE" w14:textId="77777777" w:rsidR="00EB080E" w:rsidRPr="00CE0402" w:rsidRDefault="00EB080E" w:rsidP="0041128C">
            <w:pPr>
              <w:ind w:left="-104"/>
              <w:jc w:val="left"/>
              <w:rPr>
                <w:rFonts w:cs="Arial"/>
                <w:color w:val="000000"/>
                <w:sz w:val="18"/>
                <w:szCs w:val="18"/>
              </w:rPr>
            </w:pPr>
            <w:r w:rsidRPr="00CE0402">
              <w:rPr>
                <w:rFonts w:cs="Arial"/>
                <w:color w:val="000000"/>
                <w:sz w:val="18"/>
                <w:szCs w:val="18"/>
                <w:lang w:val="en-GB"/>
              </w:rPr>
              <w:t xml:space="preserve">   attributable to ordinary equity holders   </w:t>
            </w:r>
          </w:p>
        </w:tc>
        <w:tc>
          <w:tcPr>
            <w:tcW w:w="1440" w:type="dxa"/>
            <w:vAlign w:val="bottom"/>
          </w:tcPr>
          <w:p w14:paraId="4A590859"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vAlign w:val="bottom"/>
          </w:tcPr>
          <w:p w14:paraId="54A229A1"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vAlign w:val="bottom"/>
          </w:tcPr>
          <w:p w14:paraId="6C23E385" w14:textId="77777777" w:rsidR="00EB080E" w:rsidRPr="00CE0402"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vAlign w:val="bottom"/>
          </w:tcPr>
          <w:p w14:paraId="37DC63F2" w14:textId="77777777" w:rsidR="00EB080E" w:rsidRPr="00CE0402"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r>
      <w:tr w:rsidR="00BE79BD" w:rsidRPr="00CE0402" w14:paraId="4FB8DD3D" w14:textId="77777777" w:rsidTr="00937039">
        <w:tc>
          <w:tcPr>
            <w:tcW w:w="3690" w:type="dxa"/>
          </w:tcPr>
          <w:p w14:paraId="344D8357" w14:textId="77777777" w:rsidR="00BE79BD" w:rsidRPr="00CE0402" w:rsidRDefault="00BE79BD" w:rsidP="00BE79BD">
            <w:pPr>
              <w:ind w:left="-104"/>
              <w:rPr>
                <w:rFonts w:cs="Arial"/>
                <w:color w:val="000000"/>
                <w:sz w:val="18"/>
                <w:szCs w:val="18"/>
              </w:rPr>
            </w:pPr>
            <w:r w:rsidRPr="00CE0402">
              <w:rPr>
                <w:rFonts w:cs="Arial"/>
                <w:color w:val="000000"/>
                <w:sz w:val="18"/>
                <w:szCs w:val="18"/>
                <w:lang w:val="en-GB"/>
              </w:rPr>
              <w:t xml:space="preserve">   of the Company</w:t>
            </w:r>
          </w:p>
        </w:tc>
        <w:tc>
          <w:tcPr>
            <w:tcW w:w="1440" w:type="dxa"/>
          </w:tcPr>
          <w:p w14:paraId="1CB45EB9" w14:textId="22D64EB6" w:rsidR="00BE79BD" w:rsidRPr="00CE0402" w:rsidRDefault="001E069F"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(0.100)</w:t>
            </w:r>
          </w:p>
        </w:tc>
        <w:tc>
          <w:tcPr>
            <w:tcW w:w="1440" w:type="dxa"/>
          </w:tcPr>
          <w:p w14:paraId="4EA2A8F0" w14:textId="3505FBED" w:rsidR="00BE79BD" w:rsidRPr="00CE0402" w:rsidRDefault="00BE79BD"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(0.121)</w:t>
            </w:r>
          </w:p>
        </w:tc>
        <w:tc>
          <w:tcPr>
            <w:tcW w:w="1440" w:type="dxa"/>
          </w:tcPr>
          <w:p w14:paraId="5137CED6" w14:textId="186C5C04" w:rsidR="00BE79BD" w:rsidRPr="00CE0402" w:rsidRDefault="00276122"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0.011</w:t>
            </w:r>
          </w:p>
        </w:tc>
        <w:tc>
          <w:tcPr>
            <w:tcW w:w="1440" w:type="dxa"/>
          </w:tcPr>
          <w:p w14:paraId="6506C4CD" w14:textId="7783F741" w:rsidR="00BE79BD" w:rsidRPr="00CE0402" w:rsidRDefault="00BE79BD"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 xml:space="preserve"> (0.026)</w:t>
            </w:r>
          </w:p>
        </w:tc>
      </w:tr>
      <w:tr w:rsidR="00BE79BD" w:rsidRPr="00CE0402" w14:paraId="3ACE11D5" w14:textId="77777777" w:rsidTr="00937039">
        <w:tc>
          <w:tcPr>
            <w:tcW w:w="3690" w:type="dxa"/>
          </w:tcPr>
          <w:p w14:paraId="020C552A" w14:textId="77777777" w:rsidR="00BE79BD" w:rsidRPr="00CE0402" w:rsidRDefault="00BE79BD" w:rsidP="00BE79BD">
            <w:pPr>
              <w:ind w:left="-104"/>
              <w:rPr>
                <w:rFonts w:cs="Arial"/>
                <w:color w:val="000000"/>
                <w:sz w:val="18"/>
                <w:szCs w:val="18"/>
                <w:lang w:val="en-GB"/>
              </w:rPr>
            </w:pPr>
            <w:r w:rsidRPr="00CE0402">
              <w:rPr>
                <w:rFonts w:cs="Arial"/>
                <w:color w:val="000000"/>
                <w:sz w:val="18"/>
                <w:szCs w:val="18"/>
                <w:lang w:val="en-GB"/>
              </w:rPr>
              <w:t>From discontinued operations</w:t>
            </w:r>
          </w:p>
        </w:tc>
        <w:tc>
          <w:tcPr>
            <w:tcW w:w="1440" w:type="dxa"/>
            <w:tcBorders>
              <w:bottom w:val="single" w:sz="4" w:space="0" w:color="auto"/>
            </w:tcBorders>
          </w:tcPr>
          <w:p w14:paraId="2E2BE43B" w14:textId="5B06ED73" w:rsidR="00BE79BD" w:rsidRPr="00CE0402" w:rsidRDefault="008A2739"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w:t>
            </w:r>
          </w:p>
        </w:tc>
        <w:tc>
          <w:tcPr>
            <w:tcW w:w="1440" w:type="dxa"/>
            <w:tcBorders>
              <w:bottom w:val="single" w:sz="4" w:space="0" w:color="auto"/>
            </w:tcBorders>
          </w:tcPr>
          <w:p w14:paraId="64DF7936" w14:textId="7B523C31" w:rsidR="00BE79BD" w:rsidRPr="00CE0402" w:rsidRDefault="00BE79BD"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 xml:space="preserve"> 0.217 </w:t>
            </w:r>
          </w:p>
        </w:tc>
        <w:tc>
          <w:tcPr>
            <w:tcW w:w="1440" w:type="dxa"/>
            <w:tcBorders>
              <w:bottom w:val="single" w:sz="4" w:space="0" w:color="auto"/>
            </w:tcBorders>
          </w:tcPr>
          <w:p w14:paraId="6C39EBEC" w14:textId="1D9CDD87" w:rsidR="00BE79BD" w:rsidRPr="00CE0402" w:rsidRDefault="008A2739"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w:t>
            </w:r>
          </w:p>
        </w:tc>
        <w:tc>
          <w:tcPr>
            <w:tcW w:w="1440" w:type="dxa"/>
            <w:tcBorders>
              <w:bottom w:val="single" w:sz="4" w:space="0" w:color="auto"/>
            </w:tcBorders>
          </w:tcPr>
          <w:p w14:paraId="051CBEBD" w14:textId="60749016" w:rsidR="00BE79BD" w:rsidRPr="00CE0402" w:rsidRDefault="00BE79BD"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 xml:space="preserve"> -   </w:t>
            </w:r>
          </w:p>
        </w:tc>
      </w:tr>
      <w:tr w:rsidR="00BE79BD" w:rsidRPr="00CE0402" w14:paraId="1026B368" w14:textId="77777777" w:rsidTr="00937039">
        <w:tc>
          <w:tcPr>
            <w:tcW w:w="3690" w:type="dxa"/>
          </w:tcPr>
          <w:p w14:paraId="0E8EE290" w14:textId="77777777" w:rsidR="00BE79BD" w:rsidRPr="00CE0402" w:rsidRDefault="00BE79BD" w:rsidP="00BE79BD">
            <w:pPr>
              <w:ind w:left="-104"/>
              <w:rPr>
                <w:rFonts w:cs="Arial"/>
                <w:color w:val="000000"/>
                <w:sz w:val="18"/>
                <w:szCs w:val="18"/>
                <w:lang w:val="en-GB"/>
              </w:rPr>
            </w:pPr>
            <w:r w:rsidRPr="00CE0402">
              <w:rPr>
                <w:rFonts w:cs="Arial"/>
                <w:color w:val="000000"/>
                <w:sz w:val="18"/>
                <w:szCs w:val="18"/>
                <w:lang w:val="en-GB"/>
              </w:rPr>
              <w:t>Total earnings (loss) per share</w:t>
            </w:r>
          </w:p>
        </w:tc>
        <w:tc>
          <w:tcPr>
            <w:tcW w:w="1440" w:type="dxa"/>
            <w:tcBorders>
              <w:top w:val="single" w:sz="4" w:space="0" w:color="auto"/>
            </w:tcBorders>
          </w:tcPr>
          <w:p w14:paraId="1A965B0C" w14:textId="77777777" w:rsidR="00BE79BD" w:rsidRPr="00CE0402" w:rsidRDefault="00BE79BD" w:rsidP="00BE79BD">
            <w:pPr>
              <w:ind w:right="-72"/>
              <w:jc w:val="right"/>
              <w:rPr>
                <w:rFonts w:eastAsia="Arial Unicode MS" w:cs="Arial"/>
                <w:color w:val="000000"/>
                <w:sz w:val="18"/>
                <w:szCs w:val="18"/>
                <w:lang w:val="en-GB"/>
              </w:rPr>
            </w:pPr>
          </w:p>
        </w:tc>
        <w:tc>
          <w:tcPr>
            <w:tcW w:w="1440" w:type="dxa"/>
            <w:tcBorders>
              <w:top w:val="single" w:sz="4" w:space="0" w:color="auto"/>
            </w:tcBorders>
          </w:tcPr>
          <w:p w14:paraId="152F9FB2" w14:textId="77777777" w:rsidR="00BE79BD" w:rsidRPr="00CE0402" w:rsidRDefault="00BE79BD" w:rsidP="00BE79BD">
            <w:pPr>
              <w:ind w:right="-72"/>
              <w:jc w:val="right"/>
              <w:rPr>
                <w:rFonts w:eastAsia="Arial Unicode MS" w:cs="Arial"/>
                <w:color w:val="000000"/>
                <w:sz w:val="18"/>
                <w:szCs w:val="18"/>
                <w:lang w:val="en-GB"/>
              </w:rPr>
            </w:pPr>
          </w:p>
        </w:tc>
        <w:tc>
          <w:tcPr>
            <w:tcW w:w="1440" w:type="dxa"/>
            <w:tcBorders>
              <w:top w:val="single" w:sz="4" w:space="0" w:color="auto"/>
            </w:tcBorders>
          </w:tcPr>
          <w:p w14:paraId="5F0E3C50" w14:textId="77777777" w:rsidR="00BE79BD" w:rsidRPr="00CE0402" w:rsidRDefault="00BE79BD" w:rsidP="00BE79BD">
            <w:pPr>
              <w:ind w:right="-72"/>
              <w:jc w:val="right"/>
              <w:rPr>
                <w:rFonts w:eastAsia="Arial Unicode MS" w:cs="Arial"/>
                <w:color w:val="000000"/>
                <w:sz w:val="18"/>
                <w:szCs w:val="18"/>
                <w:lang w:val="en-GB"/>
              </w:rPr>
            </w:pPr>
          </w:p>
        </w:tc>
        <w:tc>
          <w:tcPr>
            <w:tcW w:w="1440" w:type="dxa"/>
            <w:tcBorders>
              <w:top w:val="single" w:sz="4" w:space="0" w:color="auto"/>
            </w:tcBorders>
          </w:tcPr>
          <w:p w14:paraId="402CC24C" w14:textId="77777777" w:rsidR="00BE79BD" w:rsidRPr="00CE0402" w:rsidRDefault="00BE79BD" w:rsidP="00BE79BD">
            <w:pPr>
              <w:ind w:right="-72"/>
              <w:jc w:val="right"/>
              <w:rPr>
                <w:rFonts w:eastAsia="Arial Unicode MS" w:cs="Arial"/>
                <w:color w:val="000000"/>
                <w:sz w:val="18"/>
                <w:szCs w:val="18"/>
                <w:lang w:val="en-GB"/>
              </w:rPr>
            </w:pPr>
          </w:p>
        </w:tc>
      </w:tr>
      <w:tr w:rsidR="00BE79BD" w:rsidRPr="00CE0402" w14:paraId="0D93AE12" w14:textId="77777777" w:rsidTr="00937039">
        <w:tc>
          <w:tcPr>
            <w:tcW w:w="3690" w:type="dxa"/>
          </w:tcPr>
          <w:p w14:paraId="37BD4F6F" w14:textId="77777777" w:rsidR="00BE79BD" w:rsidRPr="00CE0402" w:rsidRDefault="00BE79BD" w:rsidP="00BE79BD">
            <w:pPr>
              <w:ind w:left="-104"/>
              <w:rPr>
                <w:rFonts w:cs="Arial"/>
                <w:color w:val="000000"/>
                <w:sz w:val="18"/>
                <w:szCs w:val="18"/>
                <w:lang w:val="en-GB"/>
              </w:rPr>
            </w:pPr>
            <w:r w:rsidRPr="00CE0402">
              <w:rPr>
                <w:rFonts w:cs="Arial"/>
                <w:color w:val="000000"/>
                <w:sz w:val="18"/>
                <w:szCs w:val="18"/>
                <w:lang w:val="en-GB"/>
              </w:rPr>
              <w:t xml:space="preserve">   attributable to ordinary equity holders   </w:t>
            </w:r>
          </w:p>
        </w:tc>
        <w:tc>
          <w:tcPr>
            <w:tcW w:w="1440" w:type="dxa"/>
          </w:tcPr>
          <w:p w14:paraId="749D2711" w14:textId="77777777" w:rsidR="00BE79BD" w:rsidRPr="00CE0402" w:rsidRDefault="00BE79BD" w:rsidP="00BE79BD">
            <w:pPr>
              <w:ind w:right="-72"/>
              <w:jc w:val="right"/>
              <w:rPr>
                <w:rFonts w:eastAsia="Arial Unicode MS" w:cs="Arial"/>
                <w:color w:val="000000"/>
                <w:sz w:val="18"/>
                <w:szCs w:val="18"/>
                <w:lang w:val="en-GB"/>
              </w:rPr>
            </w:pPr>
          </w:p>
        </w:tc>
        <w:tc>
          <w:tcPr>
            <w:tcW w:w="1440" w:type="dxa"/>
          </w:tcPr>
          <w:p w14:paraId="4BF0BDE5" w14:textId="77777777" w:rsidR="00BE79BD" w:rsidRPr="00CE0402" w:rsidRDefault="00BE79BD" w:rsidP="00BE79BD">
            <w:pPr>
              <w:ind w:right="-72"/>
              <w:jc w:val="right"/>
              <w:rPr>
                <w:rFonts w:eastAsia="Arial Unicode MS" w:cs="Arial"/>
                <w:color w:val="000000"/>
                <w:sz w:val="18"/>
                <w:szCs w:val="18"/>
                <w:lang w:val="en-GB"/>
              </w:rPr>
            </w:pPr>
          </w:p>
        </w:tc>
        <w:tc>
          <w:tcPr>
            <w:tcW w:w="1440" w:type="dxa"/>
          </w:tcPr>
          <w:p w14:paraId="6DB1EACE" w14:textId="77777777" w:rsidR="00BE79BD" w:rsidRPr="00CE0402" w:rsidRDefault="00BE79BD" w:rsidP="00BE79BD">
            <w:pPr>
              <w:ind w:right="-72"/>
              <w:jc w:val="right"/>
              <w:rPr>
                <w:rFonts w:eastAsia="Arial Unicode MS" w:cs="Arial"/>
                <w:color w:val="000000"/>
                <w:sz w:val="18"/>
                <w:szCs w:val="18"/>
                <w:lang w:val="en-GB"/>
              </w:rPr>
            </w:pPr>
          </w:p>
        </w:tc>
        <w:tc>
          <w:tcPr>
            <w:tcW w:w="1440" w:type="dxa"/>
          </w:tcPr>
          <w:p w14:paraId="5D89E143" w14:textId="77777777" w:rsidR="00BE79BD" w:rsidRPr="00CE0402" w:rsidRDefault="00BE79BD" w:rsidP="00BE79BD">
            <w:pPr>
              <w:ind w:right="-72"/>
              <w:jc w:val="right"/>
              <w:rPr>
                <w:rFonts w:eastAsia="Arial Unicode MS" w:cs="Arial"/>
                <w:color w:val="000000"/>
                <w:sz w:val="18"/>
                <w:szCs w:val="18"/>
                <w:lang w:val="en-GB"/>
              </w:rPr>
            </w:pPr>
          </w:p>
        </w:tc>
      </w:tr>
      <w:tr w:rsidR="00BE79BD" w:rsidRPr="00CE0402" w14:paraId="0C569083" w14:textId="77777777" w:rsidTr="00937039">
        <w:tc>
          <w:tcPr>
            <w:tcW w:w="3690" w:type="dxa"/>
          </w:tcPr>
          <w:p w14:paraId="75899D23" w14:textId="77777777" w:rsidR="00BE79BD" w:rsidRPr="00CE0402" w:rsidRDefault="00BE79BD" w:rsidP="00BE79BD">
            <w:pPr>
              <w:ind w:left="-104"/>
              <w:rPr>
                <w:rFonts w:cs="Arial"/>
                <w:color w:val="000000"/>
                <w:sz w:val="18"/>
                <w:szCs w:val="18"/>
                <w:lang w:val="en-GB"/>
              </w:rPr>
            </w:pPr>
            <w:r w:rsidRPr="00CE0402">
              <w:rPr>
                <w:rFonts w:cs="Arial"/>
                <w:color w:val="000000"/>
                <w:sz w:val="18"/>
                <w:szCs w:val="18"/>
                <w:lang w:val="en-GB"/>
              </w:rPr>
              <w:t xml:space="preserve">   of the Company</w:t>
            </w:r>
          </w:p>
        </w:tc>
        <w:tc>
          <w:tcPr>
            <w:tcW w:w="1440" w:type="dxa"/>
            <w:tcBorders>
              <w:bottom w:val="single" w:sz="4" w:space="0" w:color="auto"/>
            </w:tcBorders>
          </w:tcPr>
          <w:p w14:paraId="3B5E3530" w14:textId="4837C796" w:rsidR="00BE79BD" w:rsidRPr="00CE0402" w:rsidRDefault="001E069F" w:rsidP="00BE79BD">
            <w:pPr>
              <w:ind w:right="-72"/>
              <w:jc w:val="right"/>
              <w:rPr>
                <w:rFonts w:eastAsia="Arial Unicode MS" w:cs="Arial"/>
                <w:color w:val="000000"/>
                <w:sz w:val="18"/>
                <w:szCs w:val="18"/>
              </w:rPr>
            </w:pPr>
            <w:r w:rsidRPr="00CE0402">
              <w:rPr>
                <w:rFonts w:eastAsia="Arial Unicode MS" w:cs="Arial"/>
                <w:color w:val="000000"/>
                <w:sz w:val="18"/>
                <w:szCs w:val="18"/>
              </w:rPr>
              <w:t>(0.100)</w:t>
            </w:r>
          </w:p>
        </w:tc>
        <w:tc>
          <w:tcPr>
            <w:tcW w:w="1440" w:type="dxa"/>
            <w:tcBorders>
              <w:bottom w:val="single" w:sz="4" w:space="0" w:color="auto"/>
            </w:tcBorders>
          </w:tcPr>
          <w:p w14:paraId="282B3473" w14:textId="432A79E0" w:rsidR="00BE79BD" w:rsidRPr="00CE0402" w:rsidRDefault="00BE79BD"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0.095</w:t>
            </w:r>
          </w:p>
        </w:tc>
        <w:tc>
          <w:tcPr>
            <w:tcW w:w="1440" w:type="dxa"/>
            <w:tcBorders>
              <w:bottom w:val="single" w:sz="4" w:space="0" w:color="auto"/>
            </w:tcBorders>
          </w:tcPr>
          <w:p w14:paraId="1C87FA98" w14:textId="39231B85" w:rsidR="00BE79BD" w:rsidRPr="00CE0402" w:rsidRDefault="00C04EA1"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0.011</w:t>
            </w:r>
          </w:p>
        </w:tc>
        <w:tc>
          <w:tcPr>
            <w:tcW w:w="1440" w:type="dxa"/>
            <w:tcBorders>
              <w:bottom w:val="single" w:sz="4" w:space="0" w:color="auto"/>
            </w:tcBorders>
          </w:tcPr>
          <w:p w14:paraId="27A55264" w14:textId="11D2C1BB" w:rsidR="00BE79BD" w:rsidRPr="00CE0402" w:rsidRDefault="00BE79BD" w:rsidP="00BE79BD">
            <w:pPr>
              <w:ind w:right="-72"/>
              <w:jc w:val="right"/>
              <w:rPr>
                <w:rFonts w:eastAsia="Arial Unicode MS" w:cs="Arial"/>
                <w:color w:val="000000"/>
                <w:sz w:val="18"/>
                <w:szCs w:val="18"/>
                <w:lang w:val="en-GB"/>
              </w:rPr>
            </w:pPr>
            <w:r w:rsidRPr="00CE0402">
              <w:rPr>
                <w:rFonts w:eastAsia="Arial Unicode MS" w:cs="Arial"/>
                <w:color w:val="000000"/>
                <w:sz w:val="18"/>
                <w:szCs w:val="18"/>
                <w:lang w:val="en-GB"/>
              </w:rPr>
              <w:t xml:space="preserve"> (0.026)</w:t>
            </w:r>
          </w:p>
        </w:tc>
      </w:tr>
    </w:tbl>
    <w:p w14:paraId="000207DD" w14:textId="0D011F13" w:rsidR="00493064" w:rsidRPr="00CE0402" w:rsidRDefault="00493064" w:rsidP="0041128C">
      <w:pPr>
        <w:widowControl w:val="0"/>
        <w:jc w:val="thaiDistribute"/>
        <w:rPr>
          <w:rFonts w:cs="Arial"/>
          <w:color w:val="000000"/>
          <w:sz w:val="18"/>
          <w:szCs w:val="18"/>
        </w:rPr>
      </w:pPr>
    </w:p>
    <w:p w14:paraId="77943D50" w14:textId="77777777" w:rsidR="00DE5167" w:rsidRPr="00CE0402" w:rsidRDefault="00493064" w:rsidP="0041128C">
      <w:pPr>
        <w:widowControl w:val="0"/>
        <w:jc w:val="thaiDistribute"/>
        <w:rPr>
          <w:rFonts w:cs="Arial"/>
          <w:color w:val="000000"/>
          <w:sz w:val="18"/>
          <w:szCs w:val="18"/>
        </w:rPr>
      </w:pPr>
      <w:r w:rsidRPr="00CE0402">
        <w:rPr>
          <w:rFonts w:cs="Arial"/>
          <w:color w:val="000000"/>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CE0402" w14:paraId="7CC69040" w14:textId="77777777" w:rsidTr="00076B17">
        <w:tc>
          <w:tcPr>
            <w:tcW w:w="3690" w:type="dxa"/>
          </w:tcPr>
          <w:p w14:paraId="2C15BB16" w14:textId="77777777" w:rsidR="0058169C" w:rsidRPr="00CE0402" w:rsidRDefault="0058169C" w:rsidP="0041128C">
            <w:pPr>
              <w:ind w:left="-104"/>
              <w:rPr>
                <w:rFonts w:cs="Arial"/>
                <w:color w:val="000000"/>
                <w:sz w:val="18"/>
                <w:szCs w:val="18"/>
              </w:rPr>
            </w:pPr>
          </w:p>
        </w:tc>
        <w:tc>
          <w:tcPr>
            <w:tcW w:w="2880" w:type="dxa"/>
            <w:gridSpan w:val="2"/>
            <w:tcBorders>
              <w:bottom w:val="single" w:sz="4" w:space="0" w:color="auto"/>
            </w:tcBorders>
            <w:vAlign w:val="bottom"/>
          </w:tcPr>
          <w:p w14:paraId="58B7114F"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021FE722"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880" w:type="dxa"/>
            <w:gridSpan w:val="2"/>
            <w:tcBorders>
              <w:bottom w:val="single" w:sz="4" w:space="0" w:color="auto"/>
            </w:tcBorders>
          </w:tcPr>
          <w:p w14:paraId="1CF2B841" w14:textId="77777777" w:rsidR="0058169C" w:rsidRPr="00CE0402" w:rsidRDefault="0058169C"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2693523C" w14:textId="77777777" w:rsidR="0058169C" w:rsidRPr="00CE0402" w:rsidRDefault="0058169C"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1423DD" w:rsidRPr="00CE0402" w14:paraId="1EAFCC12" w14:textId="77777777" w:rsidTr="00CE6A13">
        <w:tc>
          <w:tcPr>
            <w:tcW w:w="3690" w:type="dxa"/>
          </w:tcPr>
          <w:p w14:paraId="6898D9E3" w14:textId="77777777" w:rsidR="001423DD" w:rsidRPr="00CE0402" w:rsidRDefault="001423DD" w:rsidP="001423DD">
            <w:pPr>
              <w:ind w:left="-104"/>
              <w:rPr>
                <w:rFonts w:cs="Arial"/>
                <w:b/>
                <w:bCs/>
                <w:color w:val="000000"/>
                <w:sz w:val="18"/>
                <w:szCs w:val="18"/>
              </w:rPr>
            </w:pPr>
          </w:p>
        </w:tc>
        <w:tc>
          <w:tcPr>
            <w:tcW w:w="1440" w:type="dxa"/>
            <w:tcBorders>
              <w:top w:val="single" w:sz="4" w:space="0" w:color="auto"/>
              <w:bottom w:val="single" w:sz="4" w:space="0" w:color="auto"/>
            </w:tcBorders>
          </w:tcPr>
          <w:p w14:paraId="4AEBD65F" w14:textId="5A80EA2C"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440" w:type="dxa"/>
            <w:tcBorders>
              <w:top w:val="single" w:sz="4" w:space="0" w:color="auto"/>
              <w:bottom w:val="single" w:sz="4" w:space="0" w:color="auto"/>
            </w:tcBorders>
          </w:tcPr>
          <w:p w14:paraId="548BCC7B" w14:textId="29D06B3A"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2024</w:t>
            </w:r>
          </w:p>
        </w:tc>
        <w:tc>
          <w:tcPr>
            <w:tcW w:w="1440" w:type="dxa"/>
            <w:tcBorders>
              <w:top w:val="single" w:sz="4" w:space="0" w:color="auto"/>
              <w:bottom w:val="single" w:sz="4" w:space="0" w:color="auto"/>
            </w:tcBorders>
          </w:tcPr>
          <w:p w14:paraId="12307FF3" w14:textId="29702BDE"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440" w:type="dxa"/>
            <w:tcBorders>
              <w:top w:val="single" w:sz="4" w:space="0" w:color="auto"/>
              <w:bottom w:val="single" w:sz="4" w:space="0" w:color="auto"/>
            </w:tcBorders>
          </w:tcPr>
          <w:p w14:paraId="69A94B04" w14:textId="3D4B4271"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2024</w:t>
            </w:r>
          </w:p>
        </w:tc>
      </w:tr>
      <w:tr w:rsidR="00C30BF1" w:rsidRPr="00CE0402" w14:paraId="2937EA8D" w14:textId="77777777" w:rsidTr="00937039">
        <w:tc>
          <w:tcPr>
            <w:tcW w:w="3690" w:type="dxa"/>
          </w:tcPr>
          <w:p w14:paraId="62A88199" w14:textId="764423C6" w:rsidR="00EB080E" w:rsidRPr="00CE0402" w:rsidRDefault="00EB080E" w:rsidP="0041128C">
            <w:pPr>
              <w:ind w:left="-104"/>
              <w:jc w:val="left"/>
              <w:rPr>
                <w:rFonts w:cs="Arial"/>
                <w:b/>
                <w:bCs/>
                <w:color w:val="000000"/>
                <w:sz w:val="18"/>
                <w:szCs w:val="18"/>
                <w:lang w:val="en-GB"/>
              </w:rPr>
            </w:pPr>
            <w:r w:rsidRPr="00CE0402">
              <w:rPr>
                <w:rFonts w:cs="Arial"/>
                <w:b/>
                <w:bCs/>
                <w:color w:val="000000"/>
                <w:sz w:val="18"/>
                <w:szCs w:val="18"/>
                <w:lang w:val="en-GB"/>
              </w:rPr>
              <w:t xml:space="preserve">Reconciliations of earnings </w:t>
            </w:r>
            <w:r w:rsidR="00AB4256" w:rsidRPr="00CE0402">
              <w:rPr>
                <w:rFonts w:cs="Arial"/>
                <w:b/>
                <w:bCs/>
                <w:color w:val="000000"/>
                <w:sz w:val="18"/>
                <w:szCs w:val="18"/>
                <w:lang w:val="en-GB"/>
              </w:rPr>
              <w:t xml:space="preserve">(loss) </w:t>
            </w:r>
            <w:r w:rsidRPr="00CE0402">
              <w:rPr>
                <w:rFonts w:cs="Arial"/>
                <w:b/>
                <w:bCs/>
                <w:color w:val="000000"/>
                <w:sz w:val="18"/>
                <w:szCs w:val="18"/>
                <w:lang w:val="en-GB"/>
              </w:rPr>
              <w:t>used</w:t>
            </w:r>
          </w:p>
          <w:p w14:paraId="3F98AED7" w14:textId="16EF2FD3" w:rsidR="00C30BF1" w:rsidRPr="00CE0402" w:rsidRDefault="00EB080E" w:rsidP="0041128C">
            <w:pPr>
              <w:ind w:left="-104"/>
              <w:jc w:val="left"/>
              <w:rPr>
                <w:rFonts w:cs="Arial"/>
                <w:color w:val="000000"/>
                <w:sz w:val="18"/>
                <w:szCs w:val="18"/>
              </w:rPr>
            </w:pPr>
            <w:r w:rsidRPr="00CE0402">
              <w:rPr>
                <w:rFonts w:cs="Arial"/>
                <w:b/>
                <w:bCs/>
                <w:color w:val="000000"/>
                <w:sz w:val="18"/>
                <w:szCs w:val="18"/>
                <w:lang w:val="en-GB"/>
              </w:rPr>
              <w:t xml:space="preserve">   in calculating earnings </w:t>
            </w:r>
            <w:r w:rsidR="00AB4256" w:rsidRPr="00CE0402">
              <w:rPr>
                <w:rFonts w:cs="Arial"/>
                <w:b/>
                <w:bCs/>
                <w:color w:val="000000"/>
                <w:sz w:val="18"/>
                <w:szCs w:val="18"/>
                <w:lang w:val="en-GB"/>
              </w:rPr>
              <w:t xml:space="preserve">(loss) </w:t>
            </w:r>
            <w:r w:rsidRPr="00CE0402">
              <w:rPr>
                <w:rFonts w:cs="Arial"/>
                <w:b/>
                <w:bCs/>
                <w:color w:val="000000"/>
                <w:sz w:val="18"/>
                <w:szCs w:val="18"/>
                <w:lang w:val="en-GB"/>
              </w:rPr>
              <w:t>per share</w:t>
            </w:r>
          </w:p>
        </w:tc>
        <w:tc>
          <w:tcPr>
            <w:tcW w:w="1440" w:type="dxa"/>
            <w:tcBorders>
              <w:top w:val="single" w:sz="4" w:space="0" w:color="auto"/>
            </w:tcBorders>
          </w:tcPr>
          <w:p w14:paraId="5F7836B6" w14:textId="0B60D812" w:rsidR="00C30BF1" w:rsidRPr="00CE0402"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tcPr>
          <w:p w14:paraId="21D7BE55" w14:textId="391C3A9C" w:rsidR="00C30BF1" w:rsidRPr="00CE0402"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tcPr>
          <w:p w14:paraId="6CAD9107" w14:textId="6095751D" w:rsidR="00C30BF1" w:rsidRPr="00CE0402"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tcPr>
          <w:p w14:paraId="59A1A4B0" w14:textId="2E742781" w:rsidR="00C30BF1" w:rsidRPr="00CE0402"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EB080E" w:rsidRPr="00CE0402" w14:paraId="0602A0A9" w14:textId="77777777" w:rsidTr="00937039">
        <w:tc>
          <w:tcPr>
            <w:tcW w:w="3690" w:type="dxa"/>
          </w:tcPr>
          <w:p w14:paraId="0B48EF3F" w14:textId="77777777" w:rsidR="00EB080E" w:rsidRPr="00CE0402" w:rsidRDefault="00EB080E" w:rsidP="0041128C">
            <w:pPr>
              <w:ind w:left="-104"/>
              <w:jc w:val="left"/>
              <w:rPr>
                <w:rFonts w:cs="Arial"/>
                <w:b/>
                <w:bCs/>
                <w:color w:val="000000"/>
                <w:sz w:val="18"/>
                <w:szCs w:val="18"/>
                <w:lang w:val="en-GB"/>
              </w:rPr>
            </w:pPr>
          </w:p>
        </w:tc>
        <w:tc>
          <w:tcPr>
            <w:tcW w:w="1440" w:type="dxa"/>
          </w:tcPr>
          <w:p w14:paraId="080EFBA3"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Pr>
          <w:p w14:paraId="41D85516"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Pr>
          <w:p w14:paraId="234501AA"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Pr>
          <w:p w14:paraId="295D93FA"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EB080E" w:rsidRPr="00CE0402" w14:paraId="151F65A8" w14:textId="77777777" w:rsidTr="00937039">
        <w:tc>
          <w:tcPr>
            <w:tcW w:w="3690" w:type="dxa"/>
          </w:tcPr>
          <w:p w14:paraId="743AD854" w14:textId="08F58602" w:rsidR="00EB080E" w:rsidRPr="00CE0402" w:rsidRDefault="00EB080E" w:rsidP="0041128C">
            <w:pPr>
              <w:ind w:left="-104"/>
              <w:jc w:val="left"/>
              <w:rPr>
                <w:rFonts w:cs="Arial"/>
                <w:b/>
                <w:bCs/>
                <w:color w:val="000000"/>
                <w:sz w:val="18"/>
                <w:szCs w:val="18"/>
                <w:lang w:val="en-GB"/>
              </w:rPr>
            </w:pPr>
            <w:r w:rsidRPr="00CE0402">
              <w:rPr>
                <w:rFonts w:cs="Arial"/>
                <w:b/>
                <w:bCs/>
                <w:color w:val="000000"/>
                <w:sz w:val="18"/>
                <w:szCs w:val="18"/>
                <w:lang w:val="en-GB"/>
              </w:rPr>
              <w:t>Earnings (loss) per share</w:t>
            </w:r>
          </w:p>
        </w:tc>
        <w:tc>
          <w:tcPr>
            <w:tcW w:w="1440" w:type="dxa"/>
          </w:tcPr>
          <w:p w14:paraId="108A05E1"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Pr>
          <w:p w14:paraId="1A1049DB"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Pr>
          <w:p w14:paraId="7DEE041D"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Pr>
          <w:p w14:paraId="2F20B729" w14:textId="77777777" w:rsidR="00EB080E" w:rsidRPr="00CE0402"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BF2296" w:rsidRPr="00CE0402" w14:paraId="572FFDC8" w14:textId="77777777" w:rsidTr="00937039">
        <w:tc>
          <w:tcPr>
            <w:tcW w:w="3690" w:type="dxa"/>
          </w:tcPr>
          <w:p w14:paraId="37746726" w14:textId="5E2CB993" w:rsidR="00BF2296" w:rsidRPr="00CE0402" w:rsidRDefault="00791FDD" w:rsidP="0041128C">
            <w:pPr>
              <w:ind w:left="-104"/>
              <w:jc w:val="left"/>
              <w:rPr>
                <w:rFonts w:cs="Arial"/>
                <w:color w:val="000000"/>
                <w:sz w:val="18"/>
                <w:szCs w:val="18"/>
              </w:rPr>
            </w:pPr>
            <w:r w:rsidRPr="00CE0402">
              <w:rPr>
                <w:rFonts w:cs="Arial"/>
                <w:color w:val="000000"/>
                <w:sz w:val="18"/>
                <w:szCs w:val="18"/>
                <w:lang w:val="en-GB"/>
              </w:rPr>
              <w:t>Profit (l</w:t>
            </w:r>
            <w:r w:rsidR="00EB080E" w:rsidRPr="00CE0402">
              <w:rPr>
                <w:rFonts w:cs="Arial"/>
                <w:color w:val="000000"/>
                <w:sz w:val="18"/>
                <w:szCs w:val="18"/>
                <w:lang w:val="en-GB"/>
              </w:rPr>
              <w:t>oss</w:t>
            </w:r>
            <w:r w:rsidRPr="00CE0402">
              <w:rPr>
                <w:rFonts w:cs="Arial"/>
                <w:color w:val="000000"/>
                <w:sz w:val="18"/>
                <w:szCs w:val="18"/>
                <w:lang w:val="en-GB"/>
              </w:rPr>
              <w:t>)</w:t>
            </w:r>
            <w:r w:rsidR="00EB080E" w:rsidRPr="00CE0402">
              <w:rPr>
                <w:rFonts w:cs="Arial"/>
                <w:color w:val="000000"/>
                <w:sz w:val="18"/>
                <w:szCs w:val="18"/>
                <w:lang w:val="en-GB"/>
              </w:rPr>
              <w:t xml:space="preserve"> f</w:t>
            </w:r>
            <w:r w:rsidR="00BF2296" w:rsidRPr="00CE0402">
              <w:rPr>
                <w:rFonts w:cs="Arial"/>
                <w:color w:val="000000"/>
                <w:sz w:val="18"/>
                <w:szCs w:val="18"/>
                <w:lang w:val="en-GB"/>
              </w:rPr>
              <w:t>rom</w:t>
            </w:r>
            <w:r w:rsidR="00BF2296" w:rsidRPr="00CE0402">
              <w:rPr>
                <w:rFonts w:cs="Arial"/>
                <w:color w:val="000000"/>
                <w:sz w:val="18"/>
                <w:szCs w:val="18"/>
              </w:rPr>
              <w:t xml:space="preserve"> </w:t>
            </w:r>
            <w:r w:rsidR="00BF2296" w:rsidRPr="00CE0402">
              <w:rPr>
                <w:rFonts w:cs="Arial"/>
                <w:color w:val="000000"/>
                <w:sz w:val="18"/>
                <w:szCs w:val="18"/>
                <w:lang w:val="en-GB"/>
              </w:rPr>
              <w:t>continuing operations</w:t>
            </w:r>
          </w:p>
        </w:tc>
        <w:tc>
          <w:tcPr>
            <w:tcW w:w="1440" w:type="dxa"/>
          </w:tcPr>
          <w:p w14:paraId="07A5EE2E" w14:textId="1D4DD061" w:rsidR="00BF2296" w:rsidRPr="00CE0402"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03AF183B" w14:textId="48773694" w:rsidR="00BF2296" w:rsidRPr="00CE0402"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6F4147C7" w14:textId="60BAB865" w:rsidR="00BF2296" w:rsidRPr="00CE0402"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366B8DE9" w14:textId="0B0135BC" w:rsidR="00BF2296" w:rsidRPr="00CE0402"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r>
      <w:tr w:rsidR="00BF2296" w:rsidRPr="00CE0402" w14:paraId="1B3689FA" w14:textId="77777777" w:rsidTr="00937039">
        <w:tc>
          <w:tcPr>
            <w:tcW w:w="3690" w:type="dxa"/>
          </w:tcPr>
          <w:p w14:paraId="6727CF33" w14:textId="21CDB883" w:rsidR="00BF2296" w:rsidRPr="00CE0402" w:rsidRDefault="00BF2296" w:rsidP="0041128C">
            <w:pPr>
              <w:ind w:left="-104"/>
              <w:jc w:val="left"/>
              <w:rPr>
                <w:rFonts w:cs="Arial"/>
                <w:color w:val="000000"/>
                <w:sz w:val="18"/>
                <w:szCs w:val="18"/>
              </w:rPr>
            </w:pPr>
            <w:r w:rsidRPr="00CE0402">
              <w:rPr>
                <w:rFonts w:cs="Arial"/>
                <w:color w:val="000000"/>
                <w:sz w:val="18"/>
                <w:szCs w:val="18"/>
                <w:lang w:val="en-GB"/>
              </w:rPr>
              <w:t xml:space="preserve">   attributable to ordinary equity holders   </w:t>
            </w:r>
          </w:p>
        </w:tc>
        <w:tc>
          <w:tcPr>
            <w:tcW w:w="1440" w:type="dxa"/>
            <w:vAlign w:val="bottom"/>
          </w:tcPr>
          <w:p w14:paraId="7D44C6CB" w14:textId="77777777" w:rsidR="00BF2296" w:rsidRPr="00CE0402"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vAlign w:val="bottom"/>
          </w:tcPr>
          <w:p w14:paraId="528B4FD5" w14:textId="77777777" w:rsidR="00BF2296" w:rsidRPr="00CE0402"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vAlign w:val="bottom"/>
          </w:tcPr>
          <w:p w14:paraId="45828268" w14:textId="77777777" w:rsidR="00BF2296" w:rsidRPr="00CE0402"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vAlign w:val="bottom"/>
          </w:tcPr>
          <w:p w14:paraId="3AD1BC6E" w14:textId="77777777" w:rsidR="00BF2296" w:rsidRPr="00CE0402"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r>
      <w:tr w:rsidR="000E0303" w:rsidRPr="00CE0402" w14:paraId="3F5C9418" w14:textId="77777777" w:rsidTr="00937039">
        <w:tc>
          <w:tcPr>
            <w:tcW w:w="3690" w:type="dxa"/>
          </w:tcPr>
          <w:p w14:paraId="1657F046" w14:textId="798F8B64" w:rsidR="000E0303" w:rsidRPr="00CE0402" w:rsidRDefault="000E0303" w:rsidP="000E0303">
            <w:pPr>
              <w:ind w:left="-104"/>
              <w:rPr>
                <w:rFonts w:cs="Arial"/>
                <w:color w:val="000000"/>
                <w:sz w:val="18"/>
                <w:szCs w:val="18"/>
              </w:rPr>
            </w:pPr>
            <w:r w:rsidRPr="00CE0402">
              <w:rPr>
                <w:rFonts w:cs="Arial"/>
                <w:color w:val="000000"/>
                <w:sz w:val="18"/>
                <w:szCs w:val="18"/>
                <w:lang w:val="en-GB"/>
              </w:rPr>
              <w:t xml:space="preserve">   of the Company</w:t>
            </w:r>
          </w:p>
        </w:tc>
        <w:tc>
          <w:tcPr>
            <w:tcW w:w="1440" w:type="dxa"/>
          </w:tcPr>
          <w:p w14:paraId="46A9669A" w14:textId="457338E6"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(38</w:t>
            </w:r>
            <w:r w:rsidR="00C623AF" w:rsidRPr="00CE0402">
              <w:rPr>
                <w:rFonts w:cs="Arial"/>
                <w:sz w:val="18"/>
                <w:szCs w:val="18"/>
              </w:rPr>
              <w:t>1</w:t>
            </w:r>
            <w:r w:rsidRPr="00CE0402">
              <w:rPr>
                <w:rFonts w:cs="Arial"/>
                <w:sz w:val="18"/>
                <w:szCs w:val="18"/>
              </w:rPr>
              <w:t>,</w:t>
            </w:r>
            <w:r w:rsidR="00C623AF" w:rsidRPr="00CE0402">
              <w:rPr>
                <w:rFonts w:cs="Arial"/>
                <w:sz w:val="18"/>
                <w:szCs w:val="18"/>
              </w:rPr>
              <w:t>739</w:t>
            </w:r>
            <w:r w:rsidRPr="00CE0402">
              <w:rPr>
                <w:rFonts w:cs="Arial"/>
                <w:sz w:val="18"/>
                <w:szCs w:val="18"/>
              </w:rPr>
              <w:t>,9</w:t>
            </w:r>
            <w:r w:rsidR="00C623AF" w:rsidRPr="00CE0402">
              <w:rPr>
                <w:rFonts w:cs="Arial"/>
                <w:sz w:val="18"/>
                <w:szCs w:val="18"/>
                <w:lang w:val="en-GB"/>
              </w:rPr>
              <w:t>14</w:t>
            </w:r>
            <w:r w:rsidRPr="00CE0402">
              <w:rPr>
                <w:rFonts w:cs="Arial"/>
                <w:sz w:val="18"/>
                <w:szCs w:val="18"/>
              </w:rPr>
              <w:t>)</w:t>
            </w:r>
          </w:p>
        </w:tc>
        <w:tc>
          <w:tcPr>
            <w:tcW w:w="1440" w:type="dxa"/>
          </w:tcPr>
          <w:p w14:paraId="6BD1EC1F" w14:textId="13DFB066"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(462,713,382)</w:t>
            </w:r>
          </w:p>
        </w:tc>
        <w:tc>
          <w:tcPr>
            <w:tcW w:w="1440" w:type="dxa"/>
          </w:tcPr>
          <w:p w14:paraId="6F5C5AB8" w14:textId="2A7038A6"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41,581,615</w:t>
            </w:r>
          </w:p>
        </w:tc>
        <w:tc>
          <w:tcPr>
            <w:tcW w:w="1440" w:type="dxa"/>
          </w:tcPr>
          <w:p w14:paraId="45112F9E" w14:textId="047AEB41"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(98,994,802)</w:t>
            </w:r>
          </w:p>
        </w:tc>
      </w:tr>
      <w:tr w:rsidR="000E0303" w:rsidRPr="00CE0402" w14:paraId="56094A12" w14:textId="77777777" w:rsidTr="00937039">
        <w:tc>
          <w:tcPr>
            <w:tcW w:w="3690" w:type="dxa"/>
          </w:tcPr>
          <w:p w14:paraId="11AA3CC6" w14:textId="08A149D2" w:rsidR="000E0303" w:rsidRPr="00CE0402" w:rsidRDefault="000E0303" w:rsidP="000E0303">
            <w:pPr>
              <w:ind w:left="-104"/>
              <w:rPr>
                <w:rFonts w:cs="Arial"/>
                <w:color w:val="000000"/>
                <w:sz w:val="18"/>
                <w:szCs w:val="18"/>
                <w:lang w:val="en-GB"/>
              </w:rPr>
            </w:pPr>
            <w:r w:rsidRPr="00CE0402">
              <w:rPr>
                <w:rFonts w:cs="Arial"/>
                <w:color w:val="000000"/>
                <w:sz w:val="18"/>
                <w:szCs w:val="18"/>
                <w:lang w:val="en-GB"/>
              </w:rPr>
              <w:t>Profit from discontinued operation</w:t>
            </w:r>
          </w:p>
        </w:tc>
        <w:tc>
          <w:tcPr>
            <w:tcW w:w="1440" w:type="dxa"/>
            <w:tcBorders>
              <w:bottom w:val="single" w:sz="4" w:space="0" w:color="auto"/>
            </w:tcBorders>
          </w:tcPr>
          <w:p w14:paraId="4AEA384B" w14:textId="627177D5"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w:t>
            </w:r>
          </w:p>
        </w:tc>
        <w:tc>
          <w:tcPr>
            <w:tcW w:w="1440" w:type="dxa"/>
            <w:tcBorders>
              <w:bottom w:val="single" w:sz="4" w:space="0" w:color="auto"/>
            </w:tcBorders>
          </w:tcPr>
          <w:p w14:paraId="167E7036" w14:textId="7BCF9040"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824,612,172</w:t>
            </w:r>
          </w:p>
        </w:tc>
        <w:tc>
          <w:tcPr>
            <w:tcW w:w="1440" w:type="dxa"/>
            <w:tcBorders>
              <w:bottom w:val="single" w:sz="4" w:space="0" w:color="auto"/>
            </w:tcBorders>
          </w:tcPr>
          <w:p w14:paraId="0BA38EBA" w14:textId="2DD777FA"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w:t>
            </w:r>
          </w:p>
        </w:tc>
        <w:tc>
          <w:tcPr>
            <w:tcW w:w="1440" w:type="dxa"/>
            <w:tcBorders>
              <w:bottom w:val="single" w:sz="4" w:space="0" w:color="auto"/>
            </w:tcBorders>
          </w:tcPr>
          <w:p w14:paraId="1CA73782" w14:textId="4E63036B" w:rsidR="000E0303" w:rsidRPr="00CE0402" w:rsidRDefault="000E0303" w:rsidP="000E0303">
            <w:pPr>
              <w:ind w:right="-72"/>
              <w:jc w:val="right"/>
              <w:rPr>
                <w:rFonts w:eastAsia="Arial Unicode MS" w:cs="Arial"/>
                <w:color w:val="000000"/>
                <w:sz w:val="18"/>
                <w:szCs w:val="18"/>
                <w:lang w:val="en-GB"/>
              </w:rPr>
            </w:pPr>
            <w:r w:rsidRPr="00CE0402">
              <w:rPr>
                <w:rFonts w:cs="Arial"/>
                <w:sz w:val="18"/>
                <w:szCs w:val="18"/>
              </w:rPr>
              <w:t>-</w:t>
            </w:r>
          </w:p>
        </w:tc>
      </w:tr>
      <w:tr w:rsidR="001423DD" w:rsidRPr="00CE0402" w14:paraId="5B54457B" w14:textId="77777777" w:rsidTr="00DE2F40">
        <w:tc>
          <w:tcPr>
            <w:tcW w:w="3690" w:type="dxa"/>
          </w:tcPr>
          <w:p w14:paraId="6FFAF8D7" w14:textId="77777777" w:rsidR="001423DD" w:rsidRPr="00CE0402" w:rsidRDefault="001423DD" w:rsidP="001423DD">
            <w:pPr>
              <w:ind w:left="-104"/>
              <w:rPr>
                <w:rFonts w:cs="Arial"/>
                <w:color w:val="000000"/>
                <w:sz w:val="18"/>
                <w:szCs w:val="18"/>
                <w:lang w:val="en-GB"/>
              </w:rPr>
            </w:pPr>
          </w:p>
        </w:tc>
        <w:tc>
          <w:tcPr>
            <w:tcW w:w="1440" w:type="dxa"/>
          </w:tcPr>
          <w:p w14:paraId="0A293F87" w14:textId="77777777" w:rsidR="001423DD" w:rsidRPr="00CE0402" w:rsidRDefault="001423DD" w:rsidP="001423DD">
            <w:pPr>
              <w:ind w:right="-72"/>
              <w:jc w:val="right"/>
              <w:rPr>
                <w:rFonts w:eastAsia="Arial Unicode MS" w:cs="Arial"/>
                <w:color w:val="000000"/>
                <w:sz w:val="18"/>
                <w:szCs w:val="18"/>
                <w:lang w:val="en-GB"/>
              </w:rPr>
            </w:pPr>
          </w:p>
        </w:tc>
        <w:tc>
          <w:tcPr>
            <w:tcW w:w="1440" w:type="dxa"/>
          </w:tcPr>
          <w:p w14:paraId="6B76D56A" w14:textId="77777777" w:rsidR="001423DD" w:rsidRPr="00CE0402" w:rsidRDefault="001423DD" w:rsidP="001423DD">
            <w:pPr>
              <w:ind w:right="-72"/>
              <w:jc w:val="right"/>
              <w:rPr>
                <w:rFonts w:eastAsia="Arial Unicode MS" w:cs="Arial"/>
                <w:color w:val="000000"/>
                <w:sz w:val="18"/>
                <w:szCs w:val="18"/>
                <w:lang w:val="en-GB"/>
              </w:rPr>
            </w:pPr>
          </w:p>
        </w:tc>
        <w:tc>
          <w:tcPr>
            <w:tcW w:w="1440" w:type="dxa"/>
          </w:tcPr>
          <w:p w14:paraId="48E62643" w14:textId="77777777" w:rsidR="001423DD" w:rsidRPr="00CE0402" w:rsidRDefault="001423DD" w:rsidP="001423DD">
            <w:pPr>
              <w:ind w:right="-72"/>
              <w:jc w:val="right"/>
              <w:rPr>
                <w:rFonts w:eastAsia="Arial Unicode MS" w:cs="Arial"/>
                <w:color w:val="000000"/>
                <w:sz w:val="18"/>
                <w:szCs w:val="18"/>
                <w:lang w:val="en-GB"/>
              </w:rPr>
            </w:pPr>
          </w:p>
        </w:tc>
        <w:tc>
          <w:tcPr>
            <w:tcW w:w="1440" w:type="dxa"/>
          </w:tcPr>
          <w:p w14:paraId="4056C1C4" w14:textId="77777777" w:rsidR="001423DD" w:rsidRPr="00CE0402" w:rsidRDefault="001423DD" w:rsidP="001423DD">
            <w:pPr>
              <w:ind w:right="-72"/>
              <w:jc w:val="right"/>
              <w:rPr>
                <w:rFonts w:eastAsia="Arial Unicode MS" w:cs="Arial"/>
                <w:color w:val="000000"/>
                <w:sz w:val="18"/>
                <w:szCs w:val="18"/>
                <w:lang w:val="en-GB"/>
              </w:rPr>
            </w:pPr>
          </w:p>
        </w:tc>
      </w:tr>
      <w:tr w:rsidR="001423DD" w:rsidRPr="00CE0402" w14:paraId="1F442E85" w14:textId="77777777" w:rsidTr="00DE2F40">
        <w:tc>
          <w:tcPr>
            <w:tcW w:w="3690" w:type="dxa"/>
          </w:tcPr>
          <w:p w14:paraId="1372D310" w14:textId="1A491423" w:rsidR="001423DD" w:rsidRPr="00CE0402" w:rsidRDefault="009E6D7A" w:rsidP="001423DD">
            <w:pPr>
              <w:ind w:left="-104"/>
              <w:rPr>
                <w:rFonts w:cs="Arial"/>
                <w:color w:val="000000"/>
                <w:sz w:val="18"/>
                <w:szCs w:val="18"/>
                <w:lang w:val="en-GB"/>
              </w:rPr>
            </w:pPr>
            <w:r w:rsidRPr="00CE0402">
              <w:rPr>
                <w:rFonts w:cs="Arial"/>
                <w:color w:val="000000"/>
                <w:sz w:val="18"/>
                <w:szCs w:val="18"/>
                <w:lang w:val="en-GB"/>
              </w:rPr>
              <w:t xml:space="preserve">Profit (loss) </w:t>
            </w:r>
            <w:r w:rsidR="001423DD" w:rsidRPr="00CE0402">
              <w:rPr>
                <w:rFonts w:cs="Arial"/>
                <w:color w:val="000000"/>
                <w:sz w:val="18"/>
                <w:szCs w:val="18"/>
                <w:lang w:val="en-GB"/>
              </w:rPr>
              <w:t>attributable to the ordinary</w:t>
            </w:r>
          </w:p>
        </w:tc>
        <w:tc>
          <w:tcPr>
            <w:tcW w:w="1440" w:type="dxa"/>
          </w:tcPr>
          <w:p w14:paraId="3717D2A6"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27F8E8DF"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130A8031"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14E48EBA"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r>
      <w:tr w:rsidR="001423DD" w:rsidRPr="00CE0402" w14:paraId="5668661C" w14:textId="77777777" w:rsidTr="00937039">
        <w:tc>
          <w:tcPr>
            <w:tcW w:w="3690" w:type="dxa"/>
          </w:tcPr>
          <w:p w14:paraId="784870CA" w14:textId="78C7B6C8" w:rsidR="001423DD" w:rsidRPr="00CE0402" w:rsidRDefault="001423DD" w:rsidP="001423DD">
            <w:pPr>
              <w:ind w:left="-104"/>
              <w:rPr>
                <w:rFonts w:cs="Arial"/>
                <w:color w:val="000000"/>
                <w:sz w:val="18"/>
                <w:szCs w:val="18"/>
                <w:lang w:val="en-GB"/>
              </w:rPr>
            </w:pPr>
            <w:r w:rsidRPr="00CE0402">
              <w:rPr>
                <w:rFonts w:cs="Arial"/>
                <w:color w:val="000000"/>
                <w:sz w:val="18"/>
                <w:szCs w:val="18"/>
                <w:lang w:val="en-GB"/>
              </w:rPr>
              <w:t xml:space="preserve">   equity holders of the Company used</w:t>
            </w:r>
          </w:p>
        </w:tc>
        <w:tc>
          <w:tcPr>
            <w:tcW w:w="1440" w:type="dxa"/>
          </w:tcPr>
          <w:p w14:paraId="0E1BE3D5"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5F000BF6"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1FD7D54E"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361ECB42"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r>
      <w:tr w:rsidR="00C61160" w:rsidRPr="00CE0402" w14:paraId="5A4D242C" w14:textId="77777777" w:rsidTr="00937039">
        <w:tc>
          <w:tcPr>
            <w:tcW w:w="3690" w:type="dxa"/>
          </w:tcPr>
          <w:p w14:paraId="1ECFFC00" w14:textId="77777777" w:rsidR="00C61160" w:rsidRPr="00CE0402" w:rsidRDefault="00C61160" w:rsidP="00C61160">
            <w:pPr>
              <w:ind w:left="-104"/>
              <w:rPr>
                <w:rFonts w:cs="Arial"/>
                <w:color w:val="000000"/>
                <w:sz w:val="18"/>
                <w:szCs w:val="18"/>
                <w:lang w:val="en-GB"/>
              </w:rPr>
            </w:pPr>
            <w:r w:rsidRPr="00CE0402">
              <w:rPr>
                <w:rFonts w:cs="Arial"/>
                <w:color w:val="000000"/>
                <w:sz w:val="18"/>
                <w:szCs w:val="18"/>
                <w:lang w:val="en-GB"/>
              </w:rPr>
              <w:t xml:space="preserve">   in calculating basic earnings (loss) </w:t>
            </w:r>
          </w:p>
          <w:p w14:paraId="6471E9DB" w14:textId="573C25B4" w:rsidR="00C61160" w:rsidRPr="00CE0402" w:rsidRDefault="00C61160" w:rsidP="00C61160">
            <w:pPr>
              <w:ind w:left="-104"/>
              <w:rPr>
                <w:rFonts w:cs="Arial"/>
                <w:color w:val="000000"/>
                <w:sz w:val="18"/>
                <w:szCs w:val="18"/>
                <w:lang w:val="en-GB"/>
              </w:rPr>
            </w:pPr>
            <w:r w:rsidRPr="00CE0402">
              <w:rPr>
                <w:rFonts w:cs="Arial"/>
                <w:color w:val="000000"/>
                <w:sz w:val="18"/>
                <w:szCs w:val="18"/>
                <w:lang w:val="en-GB"/>
              </w:rPr>
              <w:t xml:space="preserve">   per share of the Company</w:t>
            </w:r>
          </w:p>
        </w:tc>
        <w:tc>
          <w:tcPr>
            <w:tcW w:w="1440" w:type="dxa"/>
          </w:tcPr>
          <w:p w14:paraId="77A4EF7F" w14:textId="77777777"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01255785" w14:textId="036402D3"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(38</w:t>
            </w:r>
            <w:r w:rsidR="00C623AF" w:rsidRPr="00CE0402">
              <w:rPr>
                <w:rFonts w:cs="Arial"/>
                <w:sz w:val="18"/>
                <w:szCs w:val="18"/>
              </w:rPr>
              <w:t>1</w:t>
            </w:r>
            <w:r w:rsidRPr="00CE0402">
              <w:rPr>
                <w:rFonts w:cs="Arial"/>
                <w:sz w:val="18"/>
                <w:szCs w:val="18"/>
              </w:rPr>
              <w:t>,</w:t>
            </w:r>
            <w:r w:rsidR="00C623AF" w:rsidRPr="00CE0402">
              <w:rPr>
                <w:rFonts w:cs="Arial"/>
                <w:sz w:val="18"/>
                <w:szCs w:val="18"/>
              </w:rPr>
              <w:t>739</w:t>
            </w:r>
            <w:r w:rsidRPr="00CE0402">
              <w:rPr>
                <w:rFonts w:cs="Arial"/>
                <w:sz w:val="18"/>
                <w:szCs w:val="18"/>
              </w:rPr>
              <w:t>,</w:t>
            </w:r>
            <w:r w:rsidR="00C623AF" w:rsidRPr="00CE0402">
              <w:rPr>
                <w:rFonts w:cs="Arial"/>
                <w:sz w:val="18"/>
                <w:szCs w:val="18"/>
              </w:rPr>
              <w:t>914</w:t>
            </w:r>
            <w:r w:rsidRPr="00CE0402">
              <w:rPr>
                <w:rFonts w:cs="Arial"/>
                <w:sz w:val="18"/>
                <w:szCs w:val="18"/>
              </w:rPr>
              <w:t>)</w:t>
            </w:r>
          </w:p>
        </w:tc>
        <w:tc>
          <w:tcPr>
            <w:tcW w:w="1440" w:type="dxa"/>
          </w:tcPr>
          <w:p w14:paraId="39FF8B76" w14:textId="77777777"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109B3E72" w14:textId="0D84C829"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361,898,790</w:t>
            </w:r>
          </w:p>
        </w:tc>
        <w:tc>
          <w:tcPr>
            <w:tcW w:w="1440" w:type="dxa"/>
          </w:tcPr>
          <w:p w14:paraId="63CCB248" w14:textId="77777777"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EB74693" w14:textId="1B95FB0C"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41,581,615</w:t>
            </w:r>
          </w:p>
        </w:tc>
        <w:tc>
          <w:tcPr>
            <w:tcW w:w="1440" w:type="dxa"/>
          </w:tcPr>
          <w:p w14:paraId="3EEED7DE" w14:textId="77777777"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481B4C5B" w14:textId="3EE05377" w:rsidR="00C61160" w:rsidRPr="00CE0402" w:rsidRDefault="00C61160" w:rsidP="00C61160">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sz w:val="18"/>
                <w:szCs w:val="18"/>
              </w:rPr>
              <w:t>(98,994,802)</w:t>
            </w:r>
          </w:p>
        </w:tc>
      </w:tr>
      <w:tr w:rsidR="001423DD" w:rsidRPr="00CE0402" w14:paraId="197F63B8" w14:textId="77777777" w:rsidTr="00937039">
        <w:tc>
          <w:tcPr>
            <w:tcW w:w="3690" w:type="dxa"/>
          </w:tcPr>
          <w:p w14:paraId="33CA253F" w14:textId="77777777" w:rsidR="001423DD" w:rsidRPr="00CE0402" w:rsidRDefault="001423DD" w:rsidP="001423DD">
            <w:pPr>
              <w:ind w:left="-104"/>
              <w:rPr>
                <w:rFonts w:cs="Arial"/>
                <w:color w:val="000000"/>
                <w:sz w:val="18"/>
                <w:szCs w:val="18"/>
                <w:lang w:val="en-GB"/>
              </w:rPr>
            </w:pPr>
          </w:p>
        </w:tc>
        <w:tc>
          <w:tcPr>
            <w:tcW w:w="1440" w:type="dxa"/>
            <w:tcBorders>
              <w:top w:val="single" w:sz="4" w:space="0" w:color="auto"/>
            </w:tcBorders>
          </w:tcPr>
          <w:p w14:paraId="6D03B6EE"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tcPr>
          <w:p w14:paraId="428DA885"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tcPr>
          <w:p w14:paraId="4F86CB0F"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tcPr>
          <w:p w14:paraId="0128E900"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r>
      <w:tr w:rsidR="001423DD" w:rsidRPr="00CE0402" w14:paraId="7F73A54E" w14:textId="77777777" w:rsidTr="00937039">
        <w:tc>
          <w:tcPr>
            <w:tcW w:w="3690" w:type="dxa"/>
          </w:tcPr>
          <w:p w14:paraId="106B1D0C" w14:textId="77777777" w:rsidR="001423DD" w:rsidRPr="00CE0402" w:rsidRDefault="001423DD" w:rsidP="001423DD">
            <w:pPr>
              <w:ind w:left="-104"/>
              <w:rPr>
                <w:rFonts w:cs="Arial"/>
                <w:b/>
                <w:bCs/>
                <w:color w:val="000000"/>
                <w:sz w:val="18"/>
                <w:szCs w:val="18"/>
                <w:lang w:val="en-GB"/>
              </w:rPr>
            </w:pPr>
            <w:r w:rsidRPr="00CE0402">
              <w:rPr>
                <w:rFonts w:cs="Arial"/>
                <w:b/>
                <w:bCs/>
                <w:color w:val="000000"/>
                <w:sz w:val="18"/>
                <w:szCs w:val="18"/>
                <w:lang w:val="en-GB"/>
              </w:rPr>
              <w:t xml:space="preserve">Weighted average number of </w:t>
            </w:r>
          </w:p>
          <w:p w14:paraId="78461439" w14:textId="77777777" w:rsidR="001423DD" w:rsidRPr="00CE0402" w:rsidRDefault="001423DD" w:rsidP="001423DD">
            <w:pPr>
              <w:ind w:left="-104"/>
              <w:rPr>
                <w:rFonts w:cs="Arial"/>
                <w:color w:val="000000"/>
                <w:sz w:val="18"/>
                <w:szCs w:val="18"/>
                <w:lang w:val="en-GB"/>
              </w:rPr>
            </w:pPr>
            <w:r w:rsidRPr="00CE0402">
              <w:rPr>
                <w:rFonts w:cs="Arial"/>
                <w:b/>
                <w:bCs/>
                <w:color w:val="000000"/>
                <w:sz w:val="18"/>
                <w:szCs w:val="18"/>
                <w:lang w:val="en-GB"/>
              </w:rPr>
              <w:t xml:space="preserve">   shares used as the denominator</w:t>
            </w:r>
          </w:p>
        </w:tc>
        <w:tc>
          <w:tcPr>
            <w:tcW w:w="1440" w:type="dxa"/>
          </w:tcPr>
          <w:p w14:paraId="3382B7C2"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38D05A6E"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2C29F658"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Pr>
          <w:p w14:paraId="60DC5347" w14:textId="77777777" w:rsidR="001423DD" w:rsidRPr="00CE0402" w:rsidRDefault="001423DD" w:rsidP="001423DD">
            <w:pPr>
              <w:tabs>
                <w:tab w:val="left" w:pos="1134"/>
                <w:tab w:val="left" w:pos="1271"/>
                <w:tab w:val="center" w:pos="3402"/>
                <w:tab w:val="center" w:pos="4536"/>
                <w:tab w:val="center" w:pos="5670"/>
                <w:tab w:val="center" w:pos="6804"/>
                <w:tab w:val="right" w:pos="7655"/>
              </w:tabs>
              <w:ind w:right="-72"/>
              <w:jc w:val="right"/>
              <w:rPr>
                <w:rFonts w:cs="Arial"/>
                <w:color w:val="000000"/>
                <w:sz w:val="18"/>
                <w:szCs w:val="18"/>
              </w:rPr>
            </w:pPr>
          </w:p>
        </w:tc>
      </w:tr>
      <w:tr w:rsidR="001423DD" w:rsidRPr="00CE0402" w14:paraId="3CA93001" w14:textId="77777777" w:rsidTr="00937039">
        <w:tc>
          <w:tcPr>
            <w:tcW w:w="3690" w:type="dxa"/>
          </w:tcPr>
          <w:p w14:paraId="12998B5D" w14:textId="77777777" w:rsidR="001423DD" w:rsidRPr="00CE0402" w:rsidRDefault="001423DD" w:rsidP="001423DD">
            <w:pPr>
              <w:ind w:left="-104"/>
              <w:rPr>
                <w:rFonts w:cs="Arial"/>
                <w:color w:val="000000"/>
                <w:sz w:val="18"/>
                <w:szCs w:val="18"/>
                <w:lang w:val="en-GB"/>
              </w:rPr>
            </w:pPr>
            <w:r w:rsidRPr="00CE0402">
              <w:rPr>
                <w:rFonts w:cs="Arial"/>
                <w:color w:val="000000"/>
                <w:sz w:val="18"/>
                <w:szCs w:val="18"/>
                <w:lang w:val="en-GB"/>
              </w:rPr>
              <w:t xml:space="preserve">Weighted average number of ordinary </w:t>
            </w:r>
          </w:p>
          <w:p w14:paraId="27842329" w14:textId="77777777" w:rsidR="001423DD" w:rsidRPr="00CE0402" w:rsidRDefault="001423DD" w:rsidP="001423DD">
            <w:pPr>
              <w:ind w:left="-104"/>
              <w:rPr>
                <w:rFonts w:cs="Arial"/>
                <w:color w:val="000000"/>
                <w:sz w:val="18"/>
                <w:szCs w:val="18"/>
                <w:lang w:val="en-GB"/>
              </w:rPr>
            </w:pPr>
            <w:r w:rsidRPr="00CE0402">
              <w:rPr>
                <w:rFonts w:cs="Arial"/>
                <w:color w:val="000000"/>
                <w:sz w:val="18"/>
                <w:szCs w:val="18"/>
                <w:lang w:val="en-GB"/>
              </w:rPr>
              <w:t xml:space="preserve">   shares used as the denominator</w:t>
            </w:r>
          </w:p>
          <w:p w14:paraId="1345B476" w14:textId="575C606F" w:rsidR="001423DD" w:rsidRPr="00CE0402" w:rsidRDefault="001423DD" w:rsidP="001423DD">
            <w:pPr>
              <w:ind w:left="-104"/>
              <w:rPr>
                <w:rFonts w:cs="Arial"/>
                <w:color w:val="000000"/>
                <w:sz w:val="18"/>
                <w:szCs w:val="18"/>
                <w:lang w:val="en-GB"/>
              </w:rPr>
            </w:pPr>
            <w:r w:rsidRPr="00CE0402">
              <w:rPr>
                <w:rFonts w:cs="Arial"/>
                <w:color w:val="000000"/>
                <w:sz w:val="18"/>
                <w:szCs w:val="18"/>
                <w:cs/>
                <w:lang w:val="en-GB"/>
              </w:rPr>
              <w:t xml:space="preserve"> </w:t>
            </w:r>
            <w:r w:rsidRPr="00CE0402">
              <w:rPr>
                <w:rFonts w:cs="Arial"/>
                <w:color w:val="000000"/>
                <w:sz w:val="18"/>
                <w:szCs w:val="18"/>
                <w:lang w:val="en-GB"/>
              </w:rPr>
              <w:t xml:space="preserve">  in calculating earnings (loss) per share</w:t>
            </w:r>
          </w:p>
        </w:tc>
        <w:tc>
          <w:tcPr>
            <w:tcW w:w="1440" w:type="dxa"/>
            <w:tcBorders>
              <w:bottom w:val="single" w:sz="4" w:space="0" w:color="auto"/>
            </w:tcBorders>
          </w:tcPr>
          <w:p w14:paraId="67467A3E"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656BDFD4" w14:textId="77777777" w:rsidR="00493064" w:rsidRPr="00CE0402" w:rsidRDefault="00493064"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0E6754D4" w14:textId="7676A719" w:rsidR="00493064" w:rsidRPr="00CE0402" w:rsidRDefault="00493064"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lang w:val="en-GB"/>
              </w:rPr>
              <w:t>3,808,570,502</w:t>
            </w:r>
          </w:p>
        </w:tc>
        <w:tc>
          <w:tcPr>
            <w:tcW w:w="1440" w:type="dxa"/>
            <w:tcBorders>
              <w:bottom w:val="single" w:sz="4" w:space="0" w:color="auto"/>
            </w:tcBorders>
          </w:tcPr>
          <w:p w14:paraId="309DF7C1"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3736689A"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3F95C4FB" w14:textId="3D57AC58"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lang w:val="en-GB"/>
              </w:rPr>
              <w:t>3,808,570,502</w:t>
            </w:r>
          </w:p>
        </w:tc>
        <w:tc>
          <w:tcPr>
            <w:tcW w:w="1440" w:type="dxa"/>
            <w:tcBorders>
              <w:bottom w:val="single" w:sz="4" w:space="0" w:color="auto"/>
            </w:tcBorders>
          </w:tcPr>
          <w:p w14:paraId="1F1E452C"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13287353" w14:textId="77777777" w:rsidR="00493064" w:rsidRPr="00CE0402" w:rsidRDefault="00493064"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118B1D8B" w14:textId="11DCEC34" w:rsidR="00493064" w:rsidRPr="00CE0402" w:rsidRDefault="00493064" w:rsidP="001423DD">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lang w:val="en-GB"/>
              </w:rPr>
              <w:t>3,808,570,502</w:t>
            </w:r>
          </w:p>
        </w:tc>
        <w:tc>
          <w:tcPr>
            <w:tcW w:w="1440" w:type="dxa"/>
            <w:tcBorders>
              <w:bottom w:val="single" w:sz="4" w:space="0" w:color="auto"/>
            </w:tcBorders>
          </w:tcPr>
          <w:p w14:paraId="0A6E4055"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42A6BBBE" w14:textId="77777777" w:rsidR="001423DD" w:rsidRPr="00CE0402" w:rsidRDefault="001423DD" w:rsidP="001423DD">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21545E0F" w14:textId="117D5113" w:rsidR="001423DD" w:rsidRPr="00CE0402" w:rsidRDefault="001423DD" w:rsidP="001423DD">
            <w:pPr>
              <w:tabs>
                <w:tab w:val="left" w:pos="1134"/>
                <w:tab w:val="left" w:pos="1271"/>
                <w:tab w:val="center" w:pos="3402"/>
                <w:tab w:val="center" w:pos="4536"/>
                <w:tab w:val="center" w:pos="5670"/>
                <w:tab w:val="center" w:pos="6804"/>
                <w:tab w:val="right" w:pos="7655"/>
              </w:tabs>
              <w:ind w:right="-72"/>
              <w:jc w:val="right"/>
              <w:rPr>
                <w:rFonts w:cs="Arial"/>
                <w:color w:val="000000"/>
                <w:sz w:val="18"/>
                <w:szCs w:val="18"/>
              </w:rPr>
            </w:pPr>
            <w:r w:rsidRPr="00CE0402">
              <w:rPr>
                <w:rFonts w:cs="Arial"/>
                <w:color w:val="000000"/>
                <w:sz w:val="18"/>
                <w:szCs w:val="18"/>
                <w:lang w:val="en-GB"/>
              </w:rPr>
              <w:t>3,808,570,502</w:t>
            </w:r>
          </w:p>
        </w:tc>
      </w:tr>
    </w:tbl>
    <w:p w14:paraId="5DAA326F" w14:textId="77777777" w:rsidR="0058169C" w:rsidRPr="00CE0402" w:rsidRDefault="0058169C" w:rsidP="0041128C">
      <w:pPr>
        <w:widowControl w:val="0"/>
        <w:jc w:val="thaiDistribute"/>
        <w:rPr>
          <w:rFonts w:cs="Arial"/>
          <w:color w:val="000000"/>
          <w:spacing w:val="-2"/>
          <w:sz w:val="18"/>
          <w:szCs w:val="18"/>
        </w:rPr>
      </w:pPr>
    </w:p>
    <w:p w14:paraId="655DC4BB" w14:textId="5FE84DE3" w:rsidR="0058169C" w:rsidRPr="00CE0402" w:rsidRDefault="0058169C" w:rsidP="0041128C">
      <w:pPr>
        <w:widowControl w:val="0"/>
        <w:jc w:val="thaiDistribute"/>
        <w:rPr>
          <w:rFonts w:cs="Arial"/>
          <w:color w:val="000000"/>
          <w:sz w:val="18"/>
          <w:szCs w:val="18"/>
        </w:rPr>
      </w:pPr>
      <w:r w:rsidRPr="00CE0402">
        <w:rPr>
          <w:rFonts w:cs="Arial"/>
          <w:color w:val="000000"/>
          <w:sz w:val="18"/>
          <w:szCs w:val="18"/>
        </w:rPr>
        <w:t xml:space="preserve">There </w:t>
      </w:r>
      <w:r w:rsidR="00EB3DB4" w:rsidRPr="00CE0402">
        <w:rPr>
          <w:rFonts w:cs="Arial"/>
          <w:color w:val="000000"/>
          <w:sz w:val="18"/>
          <w:szCs w:val="18"/>
        </w:rPr>
        <w:t>are</w:t>
      </w:r>
      <w:r w:rsidRPr="00CE0402">
        <w:rPr>
          <w:rFonts w:cs="Arial"/>
          <w:color w:val="000000"/>
          <w:sz w:val="18"/>
          <w:szCs w:val="18"/>
        </w:rPr>
        <w:t xml:space="preserve"> no diluted earnings per share during the year </w:t>
      </w:r>
      <w:r w:rsidR="00B13E3A" w:rsidRPr="00CE0402">
        <w:rPr>
          <w:rFonts w:cs="Arial"/>
          <w:color w:val="000000"/>
          <w:sz w:val="18"/>
          <w:szCs w:val="18"/>
          <w:lang w:val="en-GB"/>
        </w:rPr>
        <w:t>202</w:t>
      </w:r>
      <w:r w:rsidR="00493064" w:rsidRPr="00CE0402">
        <w:rPr>
          <w:rFonts w:cs="Arial"/>
          <w:color w:val="000000"/>
          <w:sz w:val="18"/>
          <w:szCs w:val="18"/>
          <w:lang w:val="en-GB"/>
        </w:rPr>
        <w:t>5</w:t>
      </w:r>
      <w:r w:rsidRPr="00CE0402">
        <w:rPr>
          <w:rFonts w:cs="Arial"/>
          <w:color w:val="000000"/>
          <w:sz w:val="18"/>
          <w:szCs w:val="18"/>
        </w:rPr>
        <w:t xml:space="preserve"> and </w:t>
      </w:r>
      <w:r w:rsidR="00B13E3A" w:rsidRPr="00CE0402">
        <w:rPr>
          <w:rFonts w:cs="Arial"/>
          <w:color w:val="000000"/>
          <w:sz w:val="18"/>
          <w:szCs w:val="18"/>
          <w:lang w:val="en-GB"/>
        </w:rPr>
        <w:t>202</w:t>
      </w:r>
      <w:r w:rsidR="00493064" w:rsidRPr="00CE0402">
        <w:rPr>
          <w:rFonts w:cs="Arial"/>
          <w:color w:val="000000"/>
          <w:sz w:val="18"/>
          <w:szCs w:val="18"/>
          <w:lang w:val="en-GB"/>
        </w:rPr>
        <w:t>4</w:t>
      </w:r>
      <w:r w:rsidRPr="00CE0402">
        <w:rPr>
          <w:rFonts w:cs="Arial"/>
          <w:color w:val="000000"/>
          <w:sz w:val="18"/>
          <w:szCs w:val="18"/>
        </w:rPr>
        <w:t>.</w:t>
      </w:r>
    </w:p>
    <w:p w14:paraId="7937D6EB" w14:textId="77777777" w:rsidR="009A5BBB" w:rsidRPr="00CE0402" w:rsidRDefault="009A5BBB" w:rsidP="0041128C">
      <w:pPr>
        <w:widowControl w:val="0"/>
        <w:jc w:val="thaiDistribute"/>
        <w:rPr>
          <w:rFonts w:cs="Arial"/>
          <w:color w:val="000000"/>
          <w:sz w:val="18"/>
          <w:szCs w:val="18"/>
        </w:rPr>
      </w:pPr>
    </w:p>
    <w:p w14:paraId="018ACEE7" w14:textId="32C00C69" w:rsidR="000D57A5" w:rsidRPr="00CE0402" w:rsidRDefault="000D57A5" w:rsidP="0041128C">
      <w:pPr>
        <w:rPr>
          <w:rFonts w:eastAsia="Arial Unicode MS" w:cs="Arial"/>
          <w:color w:val="000000"/>
          <w:sz w:val="18"/>
          <w:szCs w:val="18"/>
        </w:rPr>
      </w:pPr>
    </w:p>
    <w:tbl>
      <w:tblPr>
        <w:tblW w:w="9465" w:type="dxa"/>
        <w:tblInd w:w="108" w:type="dxa"/>
        <w:tblLayout w:type="fixed"/>
        <w:tblLook w:val="0400" w:firstRow="0" w:lastRow="0" w:firstColumn="0" w:lastColumn="0" w:noHBand="0" w:noVBand="1"/>
      </w:tblPr>
      <w:tblGrid>
        <w:gridCol w:w="9465"/>
      </w:tblGrid>
      <w:tr w:rsidR="0058169C" w:rsidRPr="00CE0402" w14:paraId="789C43B6" w14:textId="77777777" w:rsidTr="00937039">
        <w:trPr>
          <w:trHeight w:val="386"/>
        </w:trPr>
        <w:tc>
          <w:tcPr>
            <w:tcW w:w="9465" w:type="dxa"/>
            <w:vAlign w:val="center"/>
            <w:hideMark/>
          </w:tcPr>
          <w:p w14:paraId="6A3B1B89" w14:textId="33618537" w:rsidR="0058169C" w:rsidRPr="00CE0402" w:rsidRDefault="00B13E3A" w:rsidP="0041128C">
            <w:pPr>
              <w:tabs>
                <w:tab w:val="left" w:pos="432"/>
                <w:tab w:val="left" w:pos="526"/>
              </w:tabs>
              <w:ind w:left="-105"/>
              <w:rPr>
                <w:rFonts w:eastAsia="Arial Unicode MS" w:cs="Arial"/>
                <w:b/>
                <w:bCs/>
                <w:color w:val="000000"/>
                <w:sz w:val="18"/>
                <w:szCs w:val="18"/>
                <w:lang w:val="en-GB"/>
              </w:rPr>
            </w:pPr>
            <w:bookmarkStart w:id="56" w:name="_Toc48736129"/>
            <w:r w:rsidRPr="00CE0402">
              <w:rPr>
                <w:rFonts w:eastAsia="Arial Unicode MS" w:cs="Arial"/>
                <w:b/>
                <w:bCs/>
                <w:color w:val="000000"/>
                <w:sz w:val="18"/>
                <w:szCs w:val="18"/>
                <w:lang w:val="en-GB"/>
              </w:rPr>
              <w:t>3</w:t>
            </w:r>
            <w:r w:rsidR="00493064" w:rsidRPr="00CE0402">
              <w:rPr>
                <w:rFonts w:eastAsia="Arial Unicode MS" w:cs="Arial"/>
                <w:b/>
                <w:bCs/>
                <w:color w:val="000000"/>
                <w:sz w:val="18"/>
                <w:szCs w:val="18"/>
                <w:lang w:val="en-GB"/>
              </w:rPr>
              <w:t>3</w:t>
            </w:r>
            <w:r w:rsidR="0058169C" w:rsidRPr="00CE0402">
              <w:rPr>
                <w:rFonts w:eastAsia="Arial Unicode MS" w:cs="Arial"/>
                <w:b/>
                <w:bCs/>
                <w:color w:val="000000"/>
                <w:sz w:val="18"/>
                <w:szCs w:val="18"/>
                <w:lang w:val="en-GB"/>
              </w:rPr>
              <w:tab/>
              <w:t>Change in liabilities arising from financing activities</w:t>
            </w:r>
            <w:bookmarkEnd w:id="56"/>
          </w:p>
        </w:tc>
      </w:tr>
    </w:tbl>
    <w:p w14:paraId="1DDEA15E" w14:textId="77777777" w:rsidR="0058169C" w:rsidRPr="00CE0402" w:rsidRDefault="0058169C" w:rsidP="0041128C">
      <w:pPr>
        <w:rPr>
          <w:rFonts w:cs="Arial"/>
          <w:color w:val="000000"/>
          <w:sz w:val="18"/>
          <w:szCs w:val="18"/>
        </w:rPr>
      </w:pPr>
    </w:p>
    <w:tbl>
      <w:tblPr>
        <w:tblW w:w="4873" w:type="pct"/>
        <w:tblInd w:w="108" w:type="dxa"/>
        <w:tblLook w:val="0400" w:firstRow="0" w:lastRow="0" w:firstColumn="0" w:lastColumn="0" w:noHBand="0" w:noVBand="1"/>
      </w:tblPr>
      <w:tblGrid>
        <w:gridCol w:w="4501"/>
        <w:gridCol w:w="1233"/>
        <w:gridCol w:w="1233"/>
        <w:gridCol w:w="1233"/>
        <w:gridCol w:w="1230"/>
      </w:tblGrid>
      <w:tr w:rsidR="00DA2182" w:rsidRPr="00CE0402" w14:paraId="7963B30A" w14:textId="77777777" w:rsidTr="00DA2182">
        <w:trPr>
          <w:tblHeader/>
        </w:trPr>
        <w:tc>
          <w:tcPr>
            <w:tcW w:w="2386" w:type="pct"/>
          </w:tcPr>
          <w:p w14:paraId="00E15D8E" w14:textId="77777777" w:rsidR="00734E91" w:rsidRPr="00CE0402" w:rsidRDefault="00734E91" w:rsidP="0041128C">
            <w:pPr>
              <w:ind w:left="-86" w:right="-72"/>
              <w:jc w:val="left"/>
              <w:rPr>
                <w:rFonts w:cs="Arial"/>
                <w:color w:val="000000"/>
                <w:sz w:val="18"/>
                <w:szCs w:val="18"/>
                <w:lang w:val="en-GB"/>
              </w:rPr>
            </w:pPr>
          </w:p>
        </w:tc>
        <w:tc>
          <w:tcPr>
            <w:tcW w:w="654" w:type="pct"/>
          </w:tcPr>
          <w:p w14:paraId="171F398D" w14:textId="77777777" w:rsidR="00734E91" w:rsidRPr="00CE0402" w:rsidRDefault="00734E91" w:rsidP="0041128C">
            <w:pPr>
              <w:ind w:right="-72"/>
              <w:jc w:val="center"/>
              <w:rPr>
                <w:rFonts w:cs="Arial"/>
                <w:b/>
                <w:color w:val="000000"/>
                <w:sz w:val="18"/>
                <w:szCs w:val="18"/>
                <w:lang w:val="en-GB"/>
              </w:rPr>
            </w:pPr>
          </w:p>
        </w:tc>
        <w:tc>
          <w:tcPr>
            <w:tcW w:w="1960" w:type="pct"/>
            <w:gridSpan w:val="3"/>
            <w:tcBorders>
              <w:left w:val="nil"/>
              <w:bottom w:val="single" w:sz="4" w:space="0" w:color="auto"/>
              <w:right w:val="nil"/>
            </w:tcBorders>
            <w:vAlign w:val="bottom"/>
          </w:tcPr>
          <w:p w14:paraId="60CED239" w14:textId="5D12038E" w:rsidR="00734E91" w:rsidRPr="00CE0402" w:rsidRDefault="00734E91" w:rsidP="005C33F6">
            <w:pPr>
              <w:ind w:right="-72"/>
              <w:rPr>
                <w:rFonts w:cs="Arial"/>
                <w:b/>
                <w:color w:val="000000"/>
                <w:sz w:val="18"/>
                <w:szCs w:val="18"/>
                <w:lang w:val="en-GB"/>
              </w:rPr>
            </w:pPr>
            <w:r w:rsidRPr="00CE0402">
              <w:rPr>
                <w:rFonts w:cs="Arial"/>
                <w:b/>
                <w:color w:val="000000"/>
                <w:sz w:val="18"/>
                <w:szCs w:val="18"/>
                <w:lang w:val="en-GB"/>
              </w:rPr>
              <w:t>Consolidated financial statements</w:t>
            </w:r>
          </w:p>
        </w:tc>
      </w:tr>
      <w:tr w:rsidR="00DA2182" w:rsidRPr="00CE0402" w14:paraId="1CAC69F6" w14:textId="77777777" w:rsidTr="00DA2182">
        <w:trPr>
          <w:tblHeader/>
        </w:trPr>
        <w:tc>
          <w:tcPr>
            <w:tcW w:w="2386" w:type="pct"/>
          </w:tcPr>
          <w:p w14:paraId="00D8863D" w14:textId="77777777" w:rsidR="00734E91" w:rsidRPr="00CE0402" w:rsidRDefault="00734E91" w:rsidP="0041128C">
            <w:pPr>
              <w:ind w:left="-86" w:right="-72"/>
              <w:jc w:val="left"/>
              <w:rPr>
                <w:rFonts w:cs="Arial"/>
                <w:color w:val="000000"/>
                <w:sz w:val="18"/>
                <w:szCs w:val="18"/>
                <w:lang w:val="en-GB"/>
              </w:rPr>
            </w:pPr>
          </w:p>
        </w:tc>
        <w:tc>
          <w:tcPr>
            <w:tcW w:w="654" w:type="pct"/>
            <w:tcBorders>
              <w:top w:val="single" w:sz="4" w:space="0" w:color="auto"/>
              <w:left w:val="nil"/>
              <w:bottom w:val="single" w:sz="4" w:space="0" w:color="000000"/>
              <w:right w:val="nil"/>
            </w:tcBorders>
            <w:vAlign w:val="bottom"/>
          </w:tcPr>
          <w:p w14:paraId="0DA29287" w14:textId="584EFE1A" w:rsidR="00734E91" w:rsidRPr="00CE0402" w:rsidRDefault="00734E91" w:rsidP="0041128C">
            <w:pPr>
              <w:ind w:right="-72"/>
              <w:jc w:val="right"/>
              <w:rPr>
                <w:rFonts w:cs="Arial"/>
                <w:b/>
                <w:color w:val="000000"/>
                <w:sz w:val="18"/>
                <w:szCs w:val="18"/>
                <w:lang w:val="en-GB"/>
              </w:rPr>
            </w:pPr>
            <w:r w:rsidRPr="00CE0402">
              <w:rPr>
                <w:rFonts w:cs="Arial"/>
                <w:b/>
                <w:color w:val="000000"/>
                <w:sz w:val="18"/>
                <w:szCs w:val="18"/>
                <w:lang w:val="en-GB"/>
              </w:rPr>
              <w:t>Leases liabilities</w:t>
            </w:r>
          </w:p>
          <w:p w14:paraId="30DBF9A5" w14:textId="77777777" w:rsidR="00734E91" w:rsidRPr="00CE0402" w:rsidRDefault="00734E91" w:rsidP="0041128C">
            <w:pPr>
              <w:ind w:right="-72"/>
              <w:jc w:val="right"/>
              <w:rPr>
                <w:rFonts w:cs="Arial"/>
                <w:b/>
                <w:color w:val="000000"/>
                <w:sz w:val="18"/>
                <w:szCs w:val="18"/>
                <w:lang w:val="en-GB"/>
              </w:rPr>
            </w:pPr>
            <w:r w:rsidRPr="00CE0402">
              <w:rPr>
                <w:rFonts w:cs="Arial"/>
                <w:b/>
                <w:color w:val="000000"/>
                <w:sz w:val="18"/>
                <w:szCs w:val="18"/>
                <w:lang w:val="en-GB"/>
              </w:rPr>
              <w:t>Thousand</w:t>
            </w:r>
          </w:p>
          <w:p w14:paraId="0205018E" w14:textId="77777777" w:rsidR="00734E91" w:rsidRPr="00CE0402" w:rsidRDefault="00734E91" w:rsidP="0041128C">
            <w:pPr>
              <w:ind w:right="-72"/>
              <w:jc w:val="right"/>
              <w:rPr>
                <w:rFonts w:cs="Arial"/>
                <w:b/>
                <w:color w:val="000000"/>
                <w:sz w:val="18"/>
                <w:szCs w:val="18"/>
                <w:lang w:val="en-GB"/>
              </w:rPr>
            </w:pPr>
            <w:r w:rsidRPr="00CE0402">
              <w:rPr>
                <w:rFonts w:cs="Arial"/>
                <w:b/>
                <w:color w:val="000000"/>
                <w:sz w:val="18"/>
                <w:szCs w:val="18"/>
                <w:lang w:val="en-GB"/>
              </w:rPr>
              <w:t xml:space="preserve">Baht </w:t>
            </w:r>
          </w:p>
        </w:tc>
        <w:tc>
          <w:tcPr>
            <w:tcW w:w="654" w:type="pct"/>
            <w:tcBorders>
              <w:top w:val="single" w:sz="4" w:space="0" w:color="auto"/>
              <w:left w:val="nil"/>
              <w:bottom w:val="single" w:sz="4" w:space="0" w:color="000000"/>
              <w:right w:val="nil"/>
            </w:tcBorders>
            <w:vAlign w:val="bottom"/>
          </w:tcPr>
          <w:p w14:paraId="06F12F76" w14:textId="172A391A" w:rsidR="00734E91" w:rsidRPr="00CE0402" w:rsidRDefault="00734E91" w:rsidP="0041128C">
            <w:pPr>
              <w:ind w:left="-162" w:right="-72"/>
              <w:jc w:val="right"/>
              <w:rPr>
                <w:rFonts w:cs="Arial"/>
                <w:b/>
                <w:color w:val="000000"/>
                <w:sz w:val="18"/>
                <w:szCs w:val="18"/>
                <w:lang w:val="en-GB"/>
              </w:rPr>
            </w:pPr>
            <w:r w:rsidRPr="00CE0402">
              <w:rPr>
                <w:rFonts w:cs="Arial"/>
                <w:b/>
                <w:color w:val="000000"/>
                <w:sz w:val="18"/>
                <w:szCs w:val="18"/>
                <w:lang w:val="en-GB"/>
              </w:rPr>
              <w:t>Borrowings</w:t>
            </w:r>
          </w:p>
          <w:p w14:paraId="6DB682F1" w14:textId="77777777" w:rsidR="00734E91" w:rsidRPr="00CE0402" w:rsidRDefault="00734E91" w:rsidP="0041128C">
            <w:pPr>
              <w:ind w:left="-162" w:right="-72"/>
              <w:jc w:val="right"/>
              <w:rPr>
                <w:rFonts w:cs="Arial"/>
                <w:b/>
                <w:color w:val="000000"/>
                <w:sz w:val="18"/>
                <w:szCs w:val="18"/>
                <w:lang w:val="en-GB"/>
              </w:rPr>
            </w:pPr>
            <w:r w:rsidRPr="00CE0402">
              <w:rPr>
                <w:rFonts w:cs="Arial"/>
                <w:b/>
                <w:color w:val="000000"/>
                <w:sz w:val="18"/>
                <w:szCs w:val="18"/>
                <w:lang w:val="en-GB"/>
              </w:rPr>
              <w:t>Thousand</w:t>
            </w:r>
          </w:p>
          <w:p w14:paraId="0DCA3B2C" w14:textId="77777777" w:rsidR="00734E91" w:rsidRPr="00CE0402" w:rsidRDefault="00734E91" w:rsidP="0041128C">
            <w:pPr>
              <w:ind w:left="-162" w:right="-72"/>
              <w:jc w:val="right"/>
              <w:rPr>
                <w:rFonts w:cs="Arial"/>
                <w:b/>
                <w:color w:val="000000"/>
                <w:sz w:val="18"/>
                <w:szCs w:val="18"/>
                <w:lang w:val="en-GB"/>
              </w:rPr>
            </w:pPr>
            <w:r w:rsidRPr="00CE0402">
              <w:rPr>
                <w:rFonts w:cs="Arial"/>
                <w:b/>
                <w:color w:val="000000"/>
                <w:sz w:val="18"/>
                <w:szCs w:val="18"/>
                <w:lang w:val="en-GB"/>
              </w:rPr>
              <w:t>Baht</w:t>
            </w:r>
          </w:p>
        </w:tc>
        <w:tc>
          <w:tcPr>
            <w:tcW w:w="654" w:type="pct"/>
            <w:tcBorders>
              <w:top w:val="single" w:sz="4" w:space="0" w:color="auto"/>
              <w:left w:val="nil"/>
              <w:bottom w:val="single" w:sz="4" w:space="0" w:color="000000"/>
              <w:right w:val="nil"/>
            </w:tcBorders>
          </w:tcPr>
          <w:p w14:paraId="6B0F5867" w14:textId="3AD616DA" w:rsidR="00734E91" w:rsidRPr="00CE0402" w:rsidRDefault="004E102B" w:rsidP="003F624B">
            <w:pPr>
              <w:ind w:right="-72"/>
              <w:jc w:val="right"/>
              <w:rPr>
                <w:rFonts w:cs="Arial"/>
                <w:b/>
                <w:color w:val="000000"/>
                <w:sz w:val="18"/>
                <w:szCs w:val="18"/>
                <w:lang w:val="en-GB"/>
              </w:rPr>
            </w:pPr>
            <w:r w:rsidRPr="00CE0402">
              <w:rPr>
                <w:rFonts w:cs="Arial"/>
                <w:b/>
                <w:color w:val="000000"/>
                <w:sz w:val="18"/>
                <w:szCs w:val="18"/>
                <w:lang w:val="en-GB"/>
              </w:rPr>
              <w:t xml:space="preserve">Acquisition </w:t>
            </w:r>
            <w:r w:rsidR="003F624B" w:rsidRPr="00CE0402">
              <w:rPr>
                <w:rFonts w:cs="Arial"/>
                <w:b/>
                <w:color w:val="000000"/>
                <w:sz w:val="18"/>
                <w:szCs w:val="18"/>
                <w:lang w:val="en-GB"/>
              </w:rPr>
              <w:t>payables</w:t>
            </w:r>
          </w:p>
          <w:p w14:paraId="33006F8B" w14:textId="620F8661" w:rsidR="003F624B" w:rsidRPr="00CE0402" w:rsidRDefault="003F624B" w:rsidP="003F624B">
            <w:pPr>
              <w:ind w:right="-72"/>
              <w:jc w:val="right"/>
              <w:rPr>
                <w:rFonts w:cs="Arial"/>
                <w:b/>
                <w:color w:val="000000"/>
                <w:sz w:val="18"/>
                <w:szCs w:val="18"/>
                <w:lang w:val="en-GB"/>
              </w:rPr>
            </w:pPr>
            <w:r w:rsidRPr="00CE0402">
              <w:rPr>
                <w:rFonts w:cs="Arial"/>
                <w:b/>
                <w:color w:val="000000"/>
                <w:sz w:val="18"/>
                <w:szCs w:val="18"/>
                <w:lang w:val="en-GB"/>
              </w:rPr>
              <w:t>Thousand</w:t>
            </w:r>
          </w:p>
          <w:p w14:paraId="7011D938" w14:textId="557CD020" w:rsidR="004E102B" w:rsidRPr="00CE0402" w:rsidRDefault="004E102B" w:rsidP="003F624B">
            <w:pPr>
              <w:ind w:right="-72"/>
              <w:jc w:val="right"/>
              <w:rPr>
                <w:rFonts w:cs="Arial"/>
                <w:b/>
                <w:color w:val="000000"/>
                <w:sz w:val="18"/>
                <w:szCs w:val="18"/>
                <w:lang w:val="en-GB"/>
              </w:rPr>
            </w:pPr>
            <w:r w:rsidRPr="00CE0402">
              <w:rPr>
                <w:rFonts w:cs="Arial"/>
                <w:b/>
                <w:color w:val="000000"/>
                <w:sz w:val="18"/>
                <w:szCs w:val="18"/>
                <w:lang w:val="en-GB"/>
              </w:rPr>
              <w:t>Baht</w:t>
            </w:r>
          </w:p>
        </w:tc>
        <w:tc>
          <w:tcPr>
            <w:tcW w:w="652" w:type="pct"/>
            <w:tcBorders>
              <w:top w:val="single" w:sz="4" w:space="0" w:color="auto"/>
              <w:left w:val="nil"/>
              <w:bottom w:val="single" w:sz="4" w:space="0" w:color="000000"/>
              <w:right w:val="nil"/>
            </w:tcBorders>
            <w:vAlign w:val="bottom"/>
          </w:tcPr>
          <w:p w14:paraId="224CBA2A" w14:textId="7D2E30C4" w:rsidR="00734E91" w:rsidRPr="00CE0402" w:rsidRDefault="00734E91" w:rsidP="0041128C">
            <w:pPr>
              <w:ind w:right="-72"/>
              <w:jc w:val="right"/>
              <w:rPr>
                <w:rFonts w:cs="Arial"/>
                <w:b/>
                <w:color w:val="000000"/>
                <w:sz w:val="18"/>
                <w:szCs w:val="18"/>
                <w:lang w:val="en-GB"/>
              </w:rPr>
            </w:pPr>
            <w:r w:rsidRPr="00CE0402">
              <w:rPr>
                <w:rFonts w:cs="Arial"/>
                <w:b/>
                <w:color w:val="000000"/>
                <w:sz w:val="18"/>
                <w:szCs w:val="18"/>
                <w:lang w:val="en-GB"/>
              </w:rPr>
              <w:t>Total</w:t>
            </w:r>
          </w:p>
          <w:p w14:paraId="748E930E" w14:textId="77777777" w:rsidR="00734E91" w:rsidRPr="00CE0402" w:rsidRDefault="00734E91" w:rsidP="0041128C">
            <w:pPr>
              <w:ind w:right="-72"/>
              <w:jc w:val="right"/>
              <w:rPr>
                <w:rFonts w:cs="Arial"/>
                <w:b/>
                <w:color w:val="000000"/>
                <w:sz w:val="18"/>
                <w:szCs w:val="18"/>
                <w:lang w:val="en-GB"/>
              </w:rPr>
            </w:pPr>
            <w:r w:rsidRPr="00CE0402">
              <w:rPr>
                <w:rFonts w:cs="Arial"/>
                <w:b/>
                <w:color w:val="000000"/>
                <w:sz w:val="18"/>
                <w:szCs w:val="18"/>
                <w:lang w:val="en-GB"/>
              </w:rPr>
              <w:t>Thousand Baht</w:t>
            </w:r>
          </w:p>
        </w:tc>
      </w:tr>
      <w:tr w:rsidR="00DA2182" w:rsidRPr="00CE0402" w14:paraId="532AE6B5" w14:textId="77777777" w:rsidTr="00DA2182">
        <w:trPr>
          <w:tblHeader/>
        </w:trPr>
        <w:tc>
          <w:tcPr>
            <w:tcW w:w="2386" w:type="pct"/>
          </w:tcPr>
          <w:p w14:paraId="1D69CF2C" w14:textId="77777777" w:rsidR="00734E91" w:rsidRPr="00CE0402" w:rsidRDefault="00734E91" w:rsidP="0041128C">
            <w:pPr>
              <w:ind w:left="-86" w:right="-72"/>
              <w:jc w:val="left"/>
              <w:rPr>
                <w:rFonts w:cs="Arial"/>
                <w:color w:val="000000"/>
                <w:sz w:val="18"/>
                <w:szCs w:val="18"/>
                <w:lang w:val="en-GB"/>
              </w:rPr>
            </w:pPr>
          </w:p>
        </w:tc>
        <w:tc>
          <w:tcPr>
            <w:tcW w:w="654" w:type="pct"/>
            <w:tcBorders>
              <w:top w:val="single" w:sz="4" w:space="0" w:color="000000"/>
              <w:left w:val="nil"/>
              <w:right w:val="nil"/>
            </w:tcBorders>
          </w:tcPr>
          <w:p w14:paraId="7F3D856D" w14:textId="77777777" w:rsidR="00734E91" w:rsidRPr="00CE0402" w:rsidRDefault="00734E91" w:rsidP="0041128C">
            <w:pPr>
              <w:ind w:right="-72"/>
              <w:jc w:val="right"/>
              <w:rPr>
                <w:rFonts w:cs="Arial"/>
                <w:b/>
                <w:color w:val="000000"/>
                <w:sz w:val="18"/>
                <w:szCs w:val="18"/>
                <w:lang w:val="en-GB"/>
              </w:rPr>
            </w:pPr>
          </w:p>
        </w:tc>
        <w:tc>
          <w:tcPr>
            <w:tcW w:w="654" w:type="pct"/>
            <w:tcBorders>
              <w:top w:val="single" w:sz="4" w:space="0" w:color="000000"/>
              <w:left w:val="nil"/>
              <w:right w:val="nil"/>
            </w:tcBorders>
          </w:tcPr>
          <w:p w14:paraId="76349A82" w14:textId="77777777" w:rsidR="00734E91" w:rsidRPr="00CE0402" w:rsidRDefault="00734E91" w:rsidP="0041128C">
            <w:pPr>
              <w:ind w:right="-72"/>
              <w:jc w:val="right"/>
              <w:rPr>
                <w:rFonts w:cs="Arial"/>
                <w:b/>
                <w:color w:val="000000"/>
                <w:sz w:val="18"/>
                <w:szCs w:val="18"/>
                <w:lang w:val="en-GB"/>
              </w:rPr>
            </w:pPr>
          </w:p>
        </w:tc>
        <w:tc>
          <w:tcPr>
            <w:tcW w:w="654" w:type="pct"/>
            <w:tcBorders>
              <w:top w:val="single" w:sz="4" w:space="0" w:color="000000"/>
              <w:left w:val="nil"/>
              <w:right w:val="nil"/>
            </w:tcBorders>
          </w:tcPr>
          <w:p w14:paraId="03819A1D" w14:textId="77777777" w:rsidR="00734E91" w:rsidRPr="00CE0402" w:rsidRDefault="00734E91" w:rsidP="0041128C">
            <w:pPr>
              <w:ind w:right="-72"/>
              <w:jc w:val="right"/>
              <w:rPr>
                <w:rFonts w:cs="Arial"/>
                <w:b/>
                <w:color w:val="000000"/>
                <w:sz w:val="18"/>
                <w:szCs w:val="18"/>
                <w:lang w:val="en-GB"/>
              </w:rPr>
            </w:pPr>
          </w:p>
        </w:tc>
        <w:tc>
          <w:tcPr>
            <w:tcW w:w="652" w:type="pct"/>
            <w:tcBorders>
              <w:top w:val="single" w:sz="4" w:space="0" w:color="000000"/>
              <w:left w:val="nil"/>
              <w:right w:val="nil"/>
            </w:tcBorders>
          </w:tcPr>
          <w:p w14:paraId="5B186D6D" w14:textId="4FE446EC" w:rsidR="00734E91" w:rsidRPr="00CE0402" w:rsidRDefault="00734E91" w:rsidP="0041128C">
            <w:pPr>
              <w:ind w:right="-72"/>
              <w:jc w:val="right"/>
              <w:rPr>
                <w:rFonts w:cs="Arial"/>
                <w:b/>
                <w:color w:val="000000"/>
                <w:sz w:val="18"/>
                <w:szCs w:val="18"/>
                <w:lang w:val="en-GB"/>
              </w:rPr>
            </w:pPr>
          </w:p>
        </w:tc>
      </w:tr>
      <w:tr w:rsidR="00DA2182" w:rsidRPr="00CE0402" w14:paraId="11EB711E" w14:textId="77777777" w:rsidTr="00DA2182">
        <w:trPr>
          <w:tblHeader/>
        </w:trPr>
        <w:tc>
          <w:tcPr>
            <w:tcW w:w="2386" w:type="pct"/>
          </w:tcPr>
          <w:p w14:paraId="1E2961A9" w14:textId="208FC52D"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CE0402">
              <w:rPr>
                <w:rFonts w:cs="Arial"/>
                <w:b/>
                <w:bCs/>
                <w:color w:val="000000"/>
                <w:sz w:val="18"/>
                <w:szCs w:val="18"/>
              </w:rPr>
              <w:t xml:space="preserve">Liabilities as at </w:t>
            </w:r>
            <w:r w:rsidRPr="00CE0402">
              <w:rPr>
                <w:rFonts w:cs="Arial"/>
                <w:b/>
                <w:bCs/>
                <w:color w:val="000000"/>
                <w:sz w:val="18"/>
                <w:szCs w:val="18"/>
                <w:lang w:val="en-GB"/>
              </w:rPr>
              <w:t>1</w:t>
            </w:r>
            <w:r w:rsidRPr="00CE0402">
              <w:rPr>
                <w:rFonts w:cs="Arial"/>
                <w:b/>
                <w:bCs/>
                <w:color w:val="000000"/>
                <w:sz w:val="18"/>
                <w:szCs w:val="18"/>
              </w:rPr>
              <w:t xml:space="preserve"> January </w:t>
            </w:r>
            <w:r w:rsidRPr="00CE0402">
              <w:rPr>
                <w:rFonts w:cs="Arial"/>
                <w:b/>
                <w:bCs/>
                <w:color w:val="000000"/>
                <w:sz w:val="18"/>
                <w:szCs w:val="18"/>
                <w:lang w:val="en-GB"/>
              </w:rPr>
              <w:t>2024</w:t>
            </w:r>
          </w:p>
        </w:tc>
        <w:tc>
          <w:tcPr>
            <w:tcW w:w="654" w:type="pct"/>
            <w:tcBorders>
              <w:left w:val="nil"/>
              <w:right w:val="nil"/>
            </w:tcBorders>
          </w:tcPr>
          <w:p w14:paraId="34945AFC" w14:textId="293B0280" w:rsidR="00734E91" w:rsidRPr="00CE0402" w:rsidRDefault="00734E91" w:rsidP="00493064">
            <w:pPr>
              <w:ind w:right="-72"/>
              <w:jc w:val="right"/>
              <w:rPr>
                <w:rFonts w:cs="Arial"/>
                <w:b/>
                <w:color w:val="000000"/>
                <w:sz w:val="18"/>
                <w:szCs w:val="18"/>
                <w:lang w:val="en-GB"/>
              </w:rPr>
            </w:pPr>
            <w:r w:rsidRPr="00CE0402">
              <w:rPr>
                <w:rFonts w:cs="Arial"/>
                <w:color w:val="000000"/>
                <w:sz w:val="18"/>
                <w:szCs w:val="18"/>
                <w:lang w:val="en-GB"/>
              </w:rPr>
              <w:t>364</w:t>
            </w:r>
            <w:r w:rsidRPr="00CE0402">
              <w:rPr>
                <w:rFonts w:cs="Arial"/>
                <w:color w:val="000000"/>
                <w:sz w:val="18"/>
                <w:szCs w:val="18"/>
              </w:rPr>
              <w:t>,</w:t>
            </w:r>
            <w:r w:rsidRPr="00CE0402">
              <w:rPr>
                <w:rFonts w:cs="Arial"/>
                <w:color w:val="000000"/>
                <w:sz w:val="18"/>
                <w:szCs w:val="18"/>
                <w:lang w:val="en-GB"/>
              </w:rPr>
              <w:t>466</w:t>
            </w:r>
          </w:p>
        </w:tc>
        <w:tc>
          <w:tcPr>
            <w:tcW w:w="654" w:type="pct"/>
            <w:tcBorders>
              <w:left w:val="nil"/>
              <w:right w:val="nil"/>
            </w:tcBorders>
          </w:tcPr>
          <w:p w14:paraId="3A7344C9" w14:textId="21293E68" w:rsidR="00734E91" w:rsidRPr="00CE0402" w:rsidRDefault="00734E91" w:rsidP="00493064">
            <w:pPr>
              <w:ind w:right="-72"/>
              <w:jc w:val="right"/>
              <w:rPr>
                <w:rFonts w:cs="Arial"/>
                <w:b/>
                <w:color w:val="000000"/>
                <w:sz w:val="18"/>
                <w:szCs w:val="18"/>
                <w:lang w:val="en-GB"/>
              </w:rPr>
            </w:pPr>
            <w:r w:rsidRPr="00CE0402">
              <w:rPr>
                <w:rFonts w:cs="Arial"/>
                <w:color w:val="000000"/>
                <w:sz w:val="18"/>
                <w:szCs w:val="18"/>
                <w:lang w:val="en-GB"/>
              </w:rPr>
              <w:t>6,431,627</w:t>
            </w:r>
          </w:p>
        </w:tc>
        <w:tc>
          <w:tcPr>
            <w:tcW w:w="654" w:type="pct"/>
            <w:tcBorders>
              <w:left w:val="nil"/>
              <w:right w:val="nil"/>
            </w:tcBorders>
          </w:tcPr>
          <w:p w14:paraId="7489E940" w14:textId="27A2DA53" w:rsidR="00734E91" w:rsidRPr="00CE0402" w:rsidRDefault="00AE2F6A" w:rsidP="00493064">
            <w:pPr>
              <w:ind w:right="-72"/>
              <w:jc w:val="right"/>
              <w:rPr>
                <w:rFonts w:cs="Arial"/>
                <w:color w:val="000000"/>
                <w:sz w:val="18"/>
                <w:szCs w:val="18"/>
                <w:lang w:val="en-GB"/>
              </w:rPr>
            </w:pPr>
            <w:r w:rsidRPr="00CE0402">
              <w:rPr>
                <w:rFonts w:cs="Arial"/>
                <w:color w:val="000000"/>
                <w:sz w:val="18"/>
                <w:szCs w:val="18"/>
                <w:lang w:val="en-GB"/>
              </w:rPr>
              <w:t>48,592</w:t>
            </w:r>
          </w:p>
        </w:tc>
        <w:tc>
          <w:tcPr>
            <w:tcW w:w="652" w:type="pct"/>
            <w:tcBorders>
              <w:left w:val="nil"/>
              <w:right w:val="nil"/>
            </w:tcBorders>
          </w:tcPr>
          <w:p w14:paraId="73229CEF" w14:textId="244386B9" w:rsidR="00734E91" w:rsidRPr="00CE0402" w:rsidRDefault="00CD2314" w:rsidP="00493064">
            <w:pPr>
              <w:ind w:right="-72"/>
              <w:jc w:val="right"/>
              <w:rPr>
                <w:rFonts w:cs="Arial"/>
                <w:b/>
                <w:color w:val="000000"/>
                <w:sz w:val="18"/>
                <w:szCs w:val="18"/>
                <w:lang w:val="en-GB"/>
              </w:rPr>
            </w:pPr>
            <w:r w:rsidRPr="00CE0402">
              <w:rPr>
                <w:rFonts w:cs="Arial"/>
                <w:color w:val="000000"/>
                <w:sz w:val="18"/>
                <w:szCs w:val="18"/>
                <w:lang w:val="en-GB"/>
              </w:rPr>
              <w:t>6,844,685</w:t>
            </w:r>
          </w:p>
        </w:tc>
      </w:tr>
      <w:tr w:rsidR="00DA2182" w:rsidRPr="00CE0402" w14:paraId="44D56368" w14:textId="77777777" w:rsidTr="00DA2182">
        <w:trPr>
          <w:tblHeader/>
        </w:trPr>
        <w:tc>
          <w:tcPr>
            <w:tcW w:w="2386" w:type="pct"/>
          </w:tcPr>
          <w:p w14:paraId="366852DD" w14:textId="77777777" w:rsidR="00734E91" w:rsidRPr="00CE0402" w:rsidRDefault="00734E91" w:rsidP="0041128C">
            <w:pPr>
              <w:ind w:left="-86" w:right="-72"/>
              <w:jc w:val="left"/>
              <w:rPr>
                <w:rFonts w:cs="Arial"/>
                <w:color w:val="000000"/>
                <w:sz w:val="18"/>
                <w:szCs w:val="18"/>
                <w:lang w:val="en-GB"/>
              </w:rPr>
            </w:pPr>
          </w:p>
        </w:tc>
        <w:tc>
          <w:tcPr>
            <w:tcW w:w="654" w:type="pct"/>
            <w:tcBorders>
              <w:left w:val="nil"/>
              <w:right w:val="nil"/>
            </w:tcBorders>
          </w:tcPr>
          <w:p w14:paraId="5B3FC6FE" w14:textId="77777777" w:rsidR="00734E91" w:rsidRPr="00CE0402" w:rsidRDefault="00734E91" w:rsidP="0041128C">
            <w:pPr>
              <w:ind w:right="-72"/>
              <w:jc w:val="right"/>
              <w:rPr>
                <w:rFonts w:cs="Arial"/>
                <w:b/>
                <w:color w:val="000000"/>
                <w:sz w:val="18"/>
                <w:szCs w:val="18"/>
                <w:lang w:val="en-GB"/>
              </w:rPr>
            </w:pPr>
          </w:p>
        </w:tc>
        <w:tc>
          <w:tcPr>
            <w:tcW w:w="654" w:type="pct"/>
            <w:tcBorders>
              <w:left w:val="nil"/>
              <w:right w:val="nil"/>
            </w:tcBorders>
          </w:tcPr>
          <w:p w14:paraId="38C1EEE4" w14:textId="77777777" w:rsidR="00734E91" w:rsidRPr="00CE0402" w:rsidRDefault="00734E91" w:rsidP="0041128C">
            <w:pPr>
              <w:ind w:right="-72"/>
              <w:jc w:val="right"/>
              <w:rPr>
                <w:rFonts w:cs="Arial"/>
                <w:b/>
                <w:color w:val="000000"/>
                <w:sz w:val="18"/>
                <w:szCs w:val="18"/>
                <w:lang w:val="en-GB"/>
              </w:rPr>
            </w:pPr>
          </w:p>
        </w:tc>
        <w:tc>
          <w:tcPr>
            <w:tcW w:w="654" w:type="pct"/>
            <w:tcBorders>
              <w:left w:val="nil"/>
              <w:right w:val="nil"/>
            </w:tcBorders>
          </w:tcPr>
          <w:p w14:paraId="422400B2" w14:textId="77777777" w:rsidR="00734E91" w:rsidRPr="00CE0402" w:rsidRDefault="00734E91" w:rsidP="0041128C">
            <w:pPr>
              <w:ind w:right="-72"/>
              <w:jc w:val="right"/>
              <w:rPr>
                <w:rFonts w:cs="Arial"/>
                <w:b/>
                <w:color w:val="000000"/>
                <w:sz w:val="18"/>
                <w:szCs w:val="18"/>
                <w:lang w:val="en-GB"/>
              </w:rPr>
            </w:pPr>
          </w:p>
        </w:tc>
        <w:tc>
          <w:tcPr>
            <w:tcW w:w="652" w:type="pct"/>
            <w:tcBorders>
              <w:left w:val="nil"/>
              <w:right w:val="nil"/>
            </w:tcBorders>
          </w:tcPr>
          <w:p w14:paraId="02F67AE5" w14:textId="1DCFA61A" w:rsidR="00734E91" w:rsidRPr="00CE0402" w:rsidRDefault="00734E91" w:rsidP="0041128C">
            <w:pPr>
              <w:ind w:right="-72"/>
              <w:jc w:val="right"/>
              <w:rPr>
                <w:rFonts w:cs="Arial"/>
                <w:b/>
                <w:color w:val="000000"/>
                <w:sz w:val="18"/>
                <w:szCs w:val="18"/>
                <w:lang w:val="en-GB"/>
              </w:rPr>
            </w:pPr>
          </w:p>
        </w:tc>
      </w:tr>
      <w:tr w:rsidR="00DA2182" w:rsidRPr="00CE0402" w14:paraId="1AD22610" w14:textId="77777777" w:rsidTr="00DA2182">
        <w:tc>
          <w:tcPr>
            <w:tcW w:w="2386" w:type="pct"/>
          </w:tcPr>
          <w:p w14:paraId="28230D36" w14:textId="169A1365"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CE0402">
              <w:rPr>
                <w:rFonts w:cs="Arial"/>
                <w:color w:val="000000"/>
                <w:sz w:val="18"/>
                <w:szCs w:val="18"/>
              </w:rPr>
              <w:t xml:space="preserve">Cash flows - proceeds from borrowings </w:t>
            </w:r>
          </w:p>
        </w:tc>
        <w:tc>
          <w:tcPr>
            <w:tcW w:w="654" w:type="pct"/>
          </w:tcPr>
          <w:p w14:paraId="63BEA9C8" w14:textId="1F8D84CB"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w:t>
            </w:r>
          </w:p>
        </w:tc>
        <w:tc>
          <w:tcPr>
            <w:tcW w:w="654" w:type="pct"/>
          </w:tcPr>
          <w:p w14:paraId="24843D57" w14:textId="1D577E78" w:rsidR="00734E91" w:rsidRPr="00CE0402" w:rsidRDefault="00734E91" w:rsidP="00493064">
            <w:pPr>
              <w:ind w:right="-72"/>
              <w:jc w:val="right"/>
              <w:rPr>
                <w:rFonts w:cs="Arial"/>
                <w:color w:val="000000"/>
                <w:sz w:val="18"/>
                <w:szCs w:val="18"/>
                <w:lang w:val="en-GB"/>
              </w:rPr>
            </w:pPr>
            <w:r w:rsidRPr="00CE0402">
              <w:rPr>
                <w:rFonts w:cs="Arial"/>
                <w:color w:val="000000"/>
                <w:sz w:val="18"/>
                <w:szCs w:val="18"/>
                <w:lang w:val="en-GB"/>
              </w:rPr>
              <w:t xml:space="preserve"> 1,645,114 </w:t>
            </w:r>
          </w:p>
        </w:tc>
        <w:tc>
          <w:tcPr>
            <w:tcW w:w="654" w:type="pct"/>
          </w:tcPr>
          <w:p w14:paraId="6D31102C" w14:textId="7DC0ED34"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00320ABA" w14:textId="0058E40A" w:rsidR="00734E91" w:rsidRPr="00CE0402" w:rsidRDefault="00734E91" w:rsidP="00493064">
            <w:pPr>
              <w:ind w:right="-72"/>
              <w:jc w:val="right"/>
              <w:rPr>
                <w:rFonts w:eastAsia="Arial Unicode MS" w:cs="Arial"/>
                <w:b/>
                <w:bCs/>
                <w:color w:val="000000"/>
                <w:sz w:val="18"/>
                <w:szCs w:val="18"/>
              </w:rPr>
            </w:pPr>
            <w:r w:rsidRPr="00CE0402">
              <w:rPr>
                <w:rFonts w:cs="Arial"/>
                <w:color w:val="000000"/>
                <w:sz w:val="18"/>
                <w:szCs w:val="18"/>
                <w:lang w:val="en-GB"/>
              </w:rPr>
              <w:t xml:space="preserve"> 1,645,114 </w:t>
            </w:r>
          </w:p>
        </w:tc>
      </w:tr>
      <w:tr w:rsidR="00DA2182" w:rsidRPr="00CE0402" w14:paraId="321A8DBB" w14:textId="77777777" w:rsidTr="00DA2182">
        <w:tc>
          <w:tcPr>
            <w:tcW w:w="2386" w:type="pct"/>
          </w:tcPr>
          <w:p w14:paraId="5A0FDADF" w14:textId="45F8FDFF"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CE0402">
              <w:rPr>
                <w:rFonts w:cs="Arial"/>
                <w:color w:val="000000"/>
                <w:sz w:val="18"/>
                <w:szCs w:val="18"/>
              </w:rPr>
              <w:t>Cash flows - repayments</w:t>
            </w:r>
          </w:p>
        </w:tc>
        <w:tc>
          <w:tcPr>
            <w:tcW w:w="654" w:type="pct"/>
          </w:tcPr>
          <w:p w14:paraId="2D4C8E74" w14:textId="44338B38"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(129,836)</w:t>
            </w:r>
          </w:p>
        </w:tc>
        <w:tc>
          <w:tcPr>
            <w:tcW w:w="654" w:type="pct"/>
          </w:tcPr>
          <w:p w14:paraId="6D01D221" w14:textId="68500328" w:rsidR="00734E91" w:rsidRPr="00CE0402" w:rsidRDefault="00734E91" w:rsidP="00493064">
            <w:pPr>
              <w:ind w:right="-72"/>
              <w:jc w:val="right"/>
              <w:rPr>
                <w:rFonts w:cs="Arial"/>
                <w:color w:val="000000"/>
                <w:sz w:val="18"/>
                <w:szCs w:val="18"/>
                <w:lang w:val="en-GB"/>
              </w:rPr>
            </w:pPr>
            <w:r w:rsidRPr="00CE0402">
              <w:rPr>
                <w:rFonts w:cs="Arial"/>
                <w:color w:val="000000"/>
                <w:sz w:val="18"/>
                <w:szCs w:val="18"/>
                <w:lang w:val="en-GB"/>
              </w:rPr>
              <w:t xml:space="preserve">  (3,458,969)</w:t>
            </w:r>
          </w:p>
        </w:tc>
        <w:tc>
          <w:tcPr>
            <w:tcW w:w="654" w:type="pct"/>
          </w:tcPr>
          <w:p w14:paraId="55D3011A" w14:textId="6D58CD03"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79E71B98" w14:textId="0300EEBA" w:rsidR="00734E91" w:rsidRPr="00CE0402" w:rsidRDefault="00734E91" w:rsidP="00493064">
            <w:pPr>
              <w:ind w:right="-72"/>
              <w:jc w:val="right"/>
              <w:rPr>
                <w:rFonts w:eastAsia="Arial Unicode MS" w:cs="Arial"/>
                <w:b/>
                <w:bCs/>
                <w:color w:val="000000"/>
                <w:sz w:val="18"/>
                <w:szCs w:val="18"/>
              </w:rPr>
            </w:pPr>
            <w:r w:rsidRPr="00CE0402">
              <w:rPr>
                <w:rFonts w:cs="Arial"/>
                <w:color w:val="000000"/>
                <w:sz w:val="18"/>
                <w:szCs w:val="18"/>
                <w:lang w:val="en-GB"/>
              </w:rPr>
              <w:t xml:space="preserve"> (3,588,805)</w:t>
            </w:r>
          </w:p>
        </w:tc>
      </w:tr>
      <w:tr w:rsidR="00DA2182" w:rsidRPr="00CE0402" w14:paraId="7094AE46" w14:textId="77777777" w:rsidTr="00DA2182">
        <w:tc>
          <w:tcPr>
            <w:tcW w:w="2386" w:type="pct"/>
            <w:hideMark/>
          </w:tcPr>
          <w:p w14:paraId="2DF3FEBD" w14:textId="14A1AE09"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cs/>
              </w:rPr>
            </w:pPr>
            <w:r w:rsidRPr="00CE0402">
              <w:rPr>
                <w:rFonts w:cs="Arial"/>
                <w:color w:val="000000"/>
                <w:sz w:val="18"/>
                <w:szCs w:val="18"/>
              </w:rPr>
              <w:t xml:space="preserve">Acquisitions - lease liabilities </w:t>
            </w:r>
          </w:p>
        </w:tc>
        <w:tc>
          <w:tcPr>
            <w:tcW w:w="654" w:type="pct"/>
          </w:tcPr>
          <w:p w14:paraId="0480514F" w14:textId="2598D7B9"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214,674</w:t>
            </w:r>
          </w:p>
        </w:tc>
        <w:tc>
          <w:tcPr>
            <w:tcW w:w="654" w:type="pct"/>
          </w:tcPr>
          <w:p w14:paraId="49BC0377" w14:textId="3F911F9D" w:rsidR="00734E91" w:rsidRPr="00CE0402" w:rsidRDefault="00734E91" w:rsidP="00493064">
            <w:pPr>
              <w:ind w:right="-72"/>
              <w:jc w:val="right"/>
              <w:rPr>
                <w:rFonts w:cs="Arial"/>
                <w:color w:val="000000"/>
                <w:sz w:val="18"/>
                <w:szCs w:val="18"/>
                <w:lang w:val="en-GB"/>
              </w:rPr>
            </w:pPr>
            <w:r w:rsidRPr="00CE0402">
              <w:rPr>
                <w:rFonts w:cs="Arial"/>
                <w:color w:val="000000"/>
                <w:sz w:val="18"/>
                <w:szCs w:val="18"/>
                <w:lang w:val="en-GB"/>
              </w:rPr>
              <w:t>-</w:t>
            </w:r>
          </w:p>
        </w:tc>
        <w:tc>
          <w:tcPr>
            <w:tcW w:w="654" w:type="pct"/>
          </w:tcPr>
          <w:p w14:paraId="619A54D0" w14:textId="02BDE64D"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4CDDB5CF" w14:textId="0D1B0BA4" w:rsidR="00734E91" w:rsidRPr="00CE0402" w:rsidRDefault="00734E91" w:rsidP="00493064">
            <w:pPr>
              <w:ind w:right="-72"/>
              <w:jc w:val="right"/>
              <w:rPr>
                <w:rFonts w:eastAsia="Arial Unicode MS" w:cs="Arial"/>
                <w:b/>
                <w:bCs/>
                <w:color w:val="000000"/>
                <w:sz w:val="18"/>
                <w:szCs w:val="18"/>
              </w:rPr>
            </w:pPr>
            <w:r w:rsidRPr="00CE0402">
              <w:rPr>
                <w:rFonts w:cs="Arial"/>
                <w:color w:val="000000"/>
                <w:sz w:val="18"/>
                <w:szCs w:val="18"/>
                <w:lang w:val="en-GB"/>
              </w:rPr>
              <w:t xml:space="preserve"> 214,674 </w:t>
            </w:r>
          </w:p>
        </w:tc>
      </w:tr>
      <w:tr w:rsidR="00DA2182" w:rsidRPr="00CE0402" w14:paraId="492D1E90" w14:textId="77777777" w:rsidTr="00DA2182">
        <w:tc>
          <w:tcPr>
            <w:tcW w:w="2386" w:type="pct"/>
          </w:tcPr>
          <w:p w14:paraId="12EE98BC" w14:textId="36E6ECA3"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CE0402">
              <w:rPr>
                <w:rFonts w:cs="Arial"/>
                <w:color w:val="000000"/>
                <w:sz w:val="18"/>
                <w:szCs w:val="18"/>
                <w:lang w:val="en-GB"/>
              </w:rPr>
              <w:t xml:space="preserve">Lease </w:t>
            </w:r>
            <w:r w:rsidR="00E10879" w:rsidRPr="00CE0402">
              <w:rPr>
                <w:rFonts w:cs="Arial"/>
                <w:color w:val="000000"/>
                <w:sz w:val="18"/>
                <w:szCs w:val="18"/>
                <w:lang w:val="en-GB"/>
              </w:rPr>
              <w:t xml:space="preserve">term </w:t>
            </w:r>
            <w:r w:rsidRPr="00CE0402">
              <w:rPr>
                <w:rFonts w:cs="Arial"/>
                <w:color w:val="000000"/>
                <w:sz w:val="18"/>
                <w:szCs w:val="18"/>
                <w:lang w:val="en-GB"/>
              </w:rPr>
              <w:t>modifications</w:t>
            </w:r>
          </w:p>
        </w:tc>
        <w:tc>
          <w:tcPr>
            <w:tcW w:w="654" w:type="pct"/>
          </w:tcPr>
          <w:p w14:paraId="66662DF3" w14:textId="0E5C22D9"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(343)</w:t>
            </w:r>
          </w:p>
        </w:tc>
        <w:tc>
          <w:tcPr>
            <w:tcW w:w="654" w:type="pct"/>
          </w:tcPr>
          <w:p w14:paraId="78FDB251" w14:textId="5DEFC836"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w:t>
            </w:r>
          </w:p>
        </w:tc>
        <w:tc>
          <w:tcPr>
            <w:tcW w:w="654" w:type="pct"/>
          </w:tcPr>
          <w:p w14:paraId="14029D90" w14:textId="4A38D557"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37AED4F9" w14:textId="342F41F8"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 xml:space="preserve"> (343)</w:t>
            </w:r>
          </w:p>
        </w:tc>
      </w:tr>
      <w:tr w:rsidR="00DA2182" w:rsidRPr="00CE0402" w14:paraId="0DEA4ADC" w14:textId="77777777" w:rsidTr="00DA2182">
        <w:tc>
          <w:tcPr>
            <w:tcW w:w="2386" w:type="pct"/>
          </w:tcPr>
          <w:p w14:paraId="48491F48" w14:textId="734269CF"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CE0402">
              <w:rPr>
                <w:rFonts w:cs="Arial"/>
                <w:color w:val="000000"/>
                <w:sz w:val="18"/>
                <w:szCs w:val="18"/>
              </w:rPr>
              <w:t>Lease termination</w:t>
            </w:r>
          </w:p>
        </w:tc>
        <w:tc>
          <w:tcPr>
            <w:tcW w:w="654" w:type="pct"/>
          </w:tcPr>
          <w:p w14:paraId="3841EE7D" w14:textId="2F1D9FA4" w:rsidR="00734E91" w:rsidRPr="00CE0402" w:rsidRDefault="00734E91" w:rsidP="00493064">
            <w:pPr>
              <w:ind w:right="-72"/>
              <w:jc w:val="right"/>
              <w:rPr>
                <w:rFonts w:eastAsia="Arial Unicode MS" w:cs="Arial"/>
                <w:color w:val="000000"/>
                <w:sz w:val="18"/>
                <w:szCs w:val="18"/>
                <w:lang w:val="en-GB"/>
              </w:rPr>
            </w:pPr>
            <w:r w:rsidRPr="00CE0402">
              <w:rPr>
                <w:rFonts w:cs="Arial"/>
                <w:color w:val="000000"/>
                <w:sz w:val="18"/>
                <w:szCs w:val="18"/>
                <w:lang w:val="en-GB"/>
              </w:rPr>
              <w:t>(3,538)</w:t>
            </w:r>
          </w:p>
        </w:tc>
        <w:tc>
          <w:tcPr>
            <w:tcW w:w="654" w:type="pct"/>
          </w:tcPr>
          <w:p w14:paraId="54670960" w14:textId="041DC3D2"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w:t>
            </w:r>
          </w:p>
        </w:tc>
        <w:tc>
          <w:tcPr>
            <w:tcW w:w="654" w:type="pct"/>
          </w:tcPr>
          <w:p w14:paraId="5853FF37" w14:textId="015D3B62"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0FDF8B29" w14:textId="0C87FF26" w:rsidR="00734E91" w:rsidRPr="00CE0402" w:rsidRDefault="00734E91" w:rsidP="00493064">
            <w:pPr>
              <w:ind w:right="-72"/>
              <w:jc w:val="right"/>
              <w:rPr>
                <w:rFonts w:eastAsia="Arial Unicode MS" w:cs="Arial"/>
                <w:color w:val="000000"/>
                <w:sz w:val="18"/>
                <w:szCs w:val="18"/>
                <w:lang w:val="en-GB"/>
              </w:rPr>
            </w:pPr>
            <w:r w:rsidRPr="00CE0402">
              <w:rPr>
                <w:rFonts w:cs="Arial"/>
                <w:color w:val="000000"/>
                <w:sz w:val="18"/>
                <w:szCs w:val="18"/>
                <w:lang w:val="en-GB"/>
              </w:rPr>
              <w:t xml:space="preserve"> (3,538)</w:t>
            </w:r>
          </w:p>
        </w:tc>
      </w:tr>
      <w:tr w:rsidR="00DA2182" w:rsidRPr="00CE0402" w14:paraId="7AE1CA5C" w14:textId="77777777" w:rsidTr="00DA2182">
        <w:tc>
          <w:tcPr>
            <w:tcW w:w="2386" w:type="pct"/>
          </w:tcPr>
          <w:p w14:paraId="70469EC7" w14:textId="5C5FB2C1"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CE0402">
              <w:rPr>
                <w:rFonts w:cs="Arial"/>
                <w:color w:val="000000"/>
                <w:sz w:val="18"/>
                <w:szCs w:val="18"/>
              </w:rPr>
              <w:t>Disposition of subsidiaries (Note 14)</w:t>
            </w:r>
          </w:p>
        </w:tc>
        <w:tc>
          <w:tcPr>
            <w:tcW w:w="654" w:type="pct"/>
          </w:tcPr>
          <w:p w14:paraId="604635B9" w14:textId="7FF0F332"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11,328</w:t>
            </w:r>
          </w:p>
        </w:tc>
        <w:tc>
          <w:tcPr>
            <w:tcW w:w="654" w:type="pct"/>
          </w:tcPr>
          <w:p w14:paraId="0087D6BF" w14:textId="1F3E4B43"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(1,423,143)</w:t>
            </w:r>
          </w:p>
        </w:tc>
        <w:tc>
          <w:tcPr>
            <w:tcW w:w="654" w:type="pct"/>
          </w:tcPr>
          <w:p w14:paraId="573E3DD4" w14:textId="70BBE1BC"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76461D5F" w14:textId="5A8FBC78"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 xml:space="preserve"> (1,411,815)</w:t>
            </w:r>
          </w:p>
        </w:tc>
      </w:tr>
      <w:tr w:rsidR="00DA2182" w:rsidRPr="00CE0402" w14:paraId="56674E05" w14:textId="77777777" w:rsidTr="00DA2182">
        <w:tc>
          <w:tcPr>
            <w:tcW w:w="2386" w:type="pct"/>
          </w:tcPr>
          <w:p w14:paraId="431D12C0" w14:textId="2C30A6E3"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CE0402">
              <w:rPr>
                <w:rFonts w:cs="Arial"/>
                <w:color w:val="000000"/>
                <w:sz w:val="18"/>
                <w:szCs w:val="18"/>
                <w:lang w:val="en-GB"/>
              </w:rPr>
              <w:t>Interest expense</w:t>
            </w:r>
          </w:p>
        </w:tc>
        <w:tc>
          <w:tcPr>
            <w:tcW w:w="654" w:type="pct"/>
          </w:tcPr>
          <w:p w14:paraId="4D6515CF" w14:textId="1EE56FAF"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14,501</w:t>
            </w:r>
          </w:p>
        </w:tc>
        <w:tc>
          <w:tcPr>
            <w:tcW w:w="654" w:type="pct"/>
          </w:tcPr>
          <w:p w14:paraId="3A0279AC" w14:textId="39913531"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218,198</w:t>
            </w:r>
          </w:p>
        </w:tc>
        <w:tc>
          <w:tcPr>
            <w:tcW w:w="654" w:type="pct"/>
          </w:tcPr>
          <w:p w14:paraId="77001C2A" w14:textId="71E87442"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832</w:t>
            </w:r>
          </w:p>
        </w:tc>
        <w:tc>
          <w:tcPr>
            <w:tcW w:w="652" w:type="pct"/>
          </w:tcPr>
          <w:p w14:paraId="0C027C4D" w14:textId="732F02B3" w:rsidR="00734E91" w:rsidRPr="00CE0402" w:rsidRDefault="00734E91" w:rsidP="00493064">
            <w:pPr>
              <w:ind w:right="-72"/>
              <w:jc w:val="right"/>
              <w:rPr>
                <w:rFonts w:eastAsia="Arial Unicode MS" w:cs="Arial"/>
                <w:b/>
                <w:bCs/>
                <w:color w:val="000000"/>
                <w:sz w:val="18"/>
                <w:szCs w:val="18"/>
              </w:rPr>
            </w:pPr>
            <w:r w:rsidRPr="00CE0402">
              <w:rPr>
                <w:rFonts w:cs="Arial"/>
                <w:color w:val="000000"/>
                <w:sz w:val="18"/>
                <w:szCs w:val="18"/>
                <w:lang w:val="en-GB"/>
              </w:rPr>
              <w:t xml:space="preserve"> </w:t>
            </w:r>
            <w:r w:rsidR="007D09B0" w:rsidRPr="00CE0402">
              <w:rPr>
                <w:rFonts w:cs="Arial"/>
                <w:color w:val="000000"/>
                <w:sz w:val="18"/>
                <w:szCs w:val="18"/>
                <w:lang w:val="en-GB"/>
              </w:rPr>
              <w:t xml:space="preserve"> 233,531</w:t>
            </w:r>
          </w:p>
        </w:tc>
      </w:tr>
      <w:tr w:rsidR="00DA2182" w:rsidRPr="00CE0402" w14:paraId="147359C4" w14:textId="77777777" w:rsidTr="00DA2182">
        <w:tc>
          <w:tcPr>
            <w:tcW w:w="2386" w:type="pct"/>
          </w:tcPr>
          <w:p w14:paraId="5428EA8F" w14:textId="63838428"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CE0402">
              <w:rPr>
                <w:rFonts w:cs="Arial"/>
                <w:color w:val="000000"/>
                <w:sz w:val="18"/>
                <w:szCs w:val="18"/>
                <w:lang w:val="en-GB"/>
              </w:rPr>
              <w:t>Interest repayments</w:t>
            </w:r>
          </w:p>
        </w:tc>
        <w:tc>
          <w:tcPr>
            <w:tcW w:w="654" w:type="pct"/>
          </w:tcPr>
          <w:p w14:paraId="40BB5A7F" w14:textId="55B631E4"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(11,538)</w:t>
            </w:r>
          </w:p>
        </w:tc>
        <w:tc>
          <w:tcPr>
            <w:tcW w:w="654" w:type="pct"/>
          </w:tcPr>
          <w:p w14:paraId="6E8B9F36" w14:textId="5314FE67"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(199,745)</w:t>
            </w:r>
          </w:p>
        </w:tc>
        <w:tc>
          <w:tcPr>
            <w:tcW w:w="654" w:type="pct"/>
          </w:tcPr>
          <w:p w14:paraId="48B91280" w14:textId="72CFDFE8"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7D67DC17" w14:textId="4D120E3D"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 xml:space="preserve"> (211,283)</w:t>
            </w:r>
          </w:p>
        </w:tc>
      </w:tr>
      <w:tr w:rsidR="00DA2182" w:rsidRPr="00CE0402" w14:paraId="06DDA0C1" w14:textId="77777777" w:rsidTr="00DA2182">
        <w:tc>
          <w:tcPr>
            <w:tcW w:w="2386" w:type="pct"/>
          </w:tcPr>
          <w:p w14:paraId="28476DFA" w14:textId="779F9D4E"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CE0402">
              <w:rPr>
                <w:rFonts w:cs="Arial"/>
                <w:color w:val="000000"/>
                <w:sz w:val="18"/>
                <w:szCs w:val="18"/>
              </w:rPr>
              <w:t xml:space="preserve">Other non-cash movements </w:t>
            </w:r>
          </w:p>
        </w:tc>
        <w:tc>
          <w:tcPr>
            <w:tcW w:w="654" w:type="pct"/>
          </w:tcPr>
          <w:p w14:paraId="5752C505" w14:textId="39E2A46D" w:rsidR="00734E91" w:rsidRPr="00CE0402" w:rsidRDefault="00734E91" w:rsidP="00493064">
            <w:pPr>
              <w:ind w:right="-72"/>
              <w:jc w:val="right"/>
              <w:rPr>
                <w:rFonts w:eastAsia="Arial Unicode MS" w:cs="Arial"/>
                <w:color w:val="000000"/>
                <w:sz w:val="18"/>
                <w:szCs w:val="18"/>
              </w:rPr>
            </w:pPr>
          </w:p>
        </w:tc>
        <w:tc>
          <w:tcPr>
            <w:tcW w:w="654" w:type="pct"/>
          </w:tcPr>
          <w:p w14:paraId="1D5D294F" w14:textId="196103FC" w:rsidR="00734E91" w:rsidRPr="00CE0402" w:rsidRDefault="00734E91" w:rsidP="00493064">
            <w:pPr>
              <w:ind w:right="-72"/>
              <w:jc w:val="right"/>
              <w:rPr>
                <w:rFonts w:eastAsia="Arial Unicode MS" w:cs="Arial"/>
                <w:color w:val="000000"/>
                <w:sz w:val="18"/>
                <w:szCs w:val="18"/>
              </w:rPr>
            </w:pPr>
          </w:p>
        </w:tc>
        <w:tc>
          <w:tcPr>
            <w:tcW w:w="654" w:type="pct"/>
          </w:tcPr>
          <w:p w14:paraId="71EBAF30" w14:textId="0F7EFC67" w:rsidR="00734E91" w:rsidRPr="00CE0402" w:rsidRDefault="00734E91" w:rsidP="00493064">
            <w:pPr>
              <w:ind w:right="-72"/>
              <w:jc w:val="right"/>
              <w:rPr>
                <w:rFonts w:eastAsia="Arial Unicode MS" w:cs="Arial"/>
                <w:color w:val="000000"/>
                <w:sz w:val="18"/>
                <w:szCs w:val="18"/>
              </w:rPr>
            </w:pPr>
          </w:p>
        </w:tc>
        <w:tc>
          <w:tcPr>
            <w:tcW w:w="652" w:type="pct"/>
          </w:tcPr>
          <w:p w14:paraId="1A068309" w14:textId="13745B9F" w:rsidR="00734E91" w:rsidRPr="00CE0402" w:rsidRDefault="00734E91" w:rsidP="00493064">
            <w:pPr>
              <w:ind w:right="-72"/>
              <w:jc w:val="right"/>
              <w:rPr>
                <w:rFonts w:eastAsia="Arial Unicode MS" w:cs="Arial"/>
                <w:color w:val="000000"/>
                <w:sz w:val="18"/>
                <w:szCs w:val="18"/>
              </w:rPr>
            </w:pPr>
          </w:p>
        </w:tc>
      </w:tr>
      <w:tr w:rsidR="00DA2182" w:rsidRPr="00CE0402" w14:paraId="65EAC676" w14:textId="77777777" w:rsidTr="00DA2182">
        <w:tc>
          <w:tcPr>
            <w:tcW w:w="2386" w:type="pct"/>
          </w:tcPr>
          <w:p w14:paraId="7F6CAD3A" w14:textId="01CE27D2"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cs/>
              </w:rPr>
            </w:pPr>
            <w:r w:rsidRPr="00CE0402">
              <w:rPr>
                <w:rFonts w:cs="Arial"/>
                <w:color w:val="000000"/>
                <w:sz w:val="18"/>
                <w:szCs w:val="18"/>
                <w:cs/>
              </w:rPr>
              <w:t xml:space="preserve">   </w:t>
            </w:r>
            <w:r w:rsidRPr="00CE0402">
              <w:rPr>
                <w:rFonts w:cs="Arial"/>
                <w:color w:val="000000"/>
                <w:sz w:val="18"/>
                <w:szCs w:val="18"/>
              </w:rPr>
              <w:t>- amortisation of financing fee</w:t>
            </w:r>
          </w:p>
        </w:tc>
        <w:tc>
          <w:tcPr>
            <w:tcW w:w="654" w:type="pct"/>
            <w:tcBorders>
              <w:bottom w:val="single" w:sz="4" w:space="0" w:color="auto"/>
            </w:tcBorders>
            <w:vAlign w:val="bottom"/>
          </w:tcPr>
          <w:p w14:paraId="073E9537" w14:textId="5B586D08"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w:t>
            </w:r>
          </w:p>
        </w:tc>
        <w:tc>
          <w:tcPr>
            <w:tcW w:w="654" w:type="pct"/>
            <w:tcBorders>
              <w:bottom w:val="single" w:sz="4" w:space="0" w:color="auto"/>
            </w:tcBorders>
            <w:vAlign w:val="bottom"/>
          </w:tcPr>
          <w:p w14:paraId="06EF1E4C" w14:textId="5AD82C34"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261</w:t>
            </w:r>
          </w:p>
        </w:tc>
        <w:tc>
          <w:tcPr>
            <w:tcW w:w="654" w:type="pct"/>
            <w:tcBorders>
              <w:bottom w:val="single" w:sz="4" w:space="0" w:color="auto"/>
            </w:tcBorders>
          </w:tcPr>
          <w:p w14:paraId="16BDF137" w14:textId="15A5AE13" w:rsidR="00734E91" w:rsidRPr="00CE0402" w:rsidRDefault="00CD2314" w:rsidP="00493064">
            <w:pPr>
              <w:ind w:right="-72"/>
              <w:jc w:val="right"/>
              <w:rPr>
                <w:rFonts w:cs="Arial"/>
                <w:color w:val="000000"/>
                <w:sz w:val="18"/>
                <w:szCs w:val="18"/>
                <w:lang w:val="en-GB"/>
              </w:rPr>
            </w:pPr>
            <w:r w:rsidRPr="00CE0402">
              <w:rPr>
                <w:rFonts w:cs="Arial"/>
                <w:color w:val="000000"/>
                <w:sz w:val="18"/>
                <w:szCs w:val="18"/>
                <w:lang w:val="en-GB"/>
              </w:rPr>
              <w:t>-</w:t>
            </w:r>
          </w:p>
        </w:tc>
        <w:tc>
          <w:tcPr>
            <w:tcW w:w="652" w:type="pct"/>
            <w:tcBorders>
              <w:bottom w:val="single" w:sz="4" w:space="0" w:color="auto"/>
            </w:tcBorders>
            <w:vAlign w:val="bottom"/>
          </w:tcPr>
          <w:p w14:paraId="1E6A0FBF" w14:textId="17B50643"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261</w:t>
            </w:r>
          </w:p>
        </w:tc>
      </w:tr>
      <w:tr w:rsidR="00DA2182" w:rsidRPr="00CE0402" w14:paraId="6BB1EFBE" w14:textId="77777777" w:rsidTr="00DA2182">
        <w:tc>
          <w:tcPr>
            <w:tcW w:w="2386" w:type="pct"/>
          </w:tcPr>
          <w:p w14:paraId="7ACC7FEB" w14:textId="77777777"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rPr>
            </w:pPr>
          </w:p>
        </w:tc>
        <w:tc>
          <w:tcPr>
            <w:tcW w:w="654" w:type="pct"/>
            <w:tcBorders>
              <w:top w:val="single" w:sz="4" w:space="0" w:color="auto"/>
              <w:left w:val="nil"/>
              <w:right w:val="nil"/>
            </w:tcBorders>
            <w:vAlign w:val="bottom"/>
          </w:tcPr>
          <w:p w14:paraId="12545F86" w14:textId="77777777" w:rsidR="00734E91" w:rsidRPr="00CE0402" w:rsidRDefault="00734E91" w:rsidP="00493064">
            <w:pPr>
              <w:ind w:right="-72"/>
              <w:jc w:val="right"/>
              <w:rPr>
                <w:rFonts w:cs="Arial"/>
                <w:b/>
                <w:color w:val="000000"/>
                <w:sz w:val="18"/>
                <w:szCs w:val="18"/>
                <w:lang w:val="en-GB"/>
              </w:rPr>
            </w:pPr>
          </w:p>
        </w:tc>
        <w:tc>
          <w:tcPr>
            <w:tcW w:w="654" w:type="pct"/>
            <w:tcBorders>
              <w:top w:val="single" w:sz="4" w:space="0" w:color="auto"/>
              <w:left w:val="nil"/>
              <w:right w:val="nil"/>
            </w:tcBorders>
            <w:vAlign w:val="bottom"/>
          </w:tcPr>
          <w:p w14:paraId="49E1429D" w14:textId="77777777" w:rsidR="00734E91" w:rsidRPr="00CE0402" w:rsidRDefault="00734E91" w:rsidP="00493064">
            <w:pPr>
              <w:ind w:right="-72"/>
              <w:jc w:val="right"/>
              <w:rPr>
                <w:rFonts w:cs="Arial"/>
                <w:b/>
                <w:color w:val="000000"/>
                <w:sz w:val="18"/>
                <w:szCs w:val="18"/>
                <w:lang w:val="en-GB"/>
              </w:rPr>
            </w:pPr>
          </w:p>
        </w:tc>
        <w:tc>
          <w:tcPr>
            <w:tcW w:w="654" w:type="pct"/>
            <w:tcBorders>
              <w:top w:val="single" w:sz="4" w:space="0" w:color="auto"/>
              <w:left w:val="nil"/>
              <w:right w:val="nil"/>
            </w:tcBorders>
          </w:tcPr>
          <w:p w14:paraId="731F7DE4" w14:textId="77777777" w:rsidR="00734E91" w:rsidRPr="00CE0402" w:rsidRDefault="00734E91" w:rsidP="00493064">
            <w:pPr>
              <w:ind w:right="-72"/>
              <w:jc w:val="right"/>
              <w:rPr>
                <w:rFonts w:cs="Arial"/>
                <w:b/>
                <w:color w:val="000000"/>
                <w:sz w:val="18"/>
                <w:szCs w:val="18"/>
                <w:lang w:val="en-GB"/>
              </w:rPr>
            </w:pPr>
          </w:p>
        </w:tc>
        <w:tc>
          <w:tcPr>
            <w:tcW w:w="652" w:type="pct"/>
            <w:tcBorders>
              <w:top w:val="single" w:sz="4" w:space="0" w:color="auto"/>
              <w:left w:val="nil"/>
              <w:right w:val="nil"/>
            </w:tcBorders>
            <w:vAlign w:val="bottom"/>
          </w:tcPr>
          <w:p w14:paraId="61C55DF2" w14:textId="3ED7AD48" w:rsidR="00734E91" w:rsidRPr="00CE0402" w:rsidRDefault="00734E91" w:rsidP="00493064">
            <w:pPr>
              <w:ind w:right="-72"/>
              <w:jc w:val="right"/>
              <w:rPr>
                <w:rFonts w:cs="Arial"/>
                <w:b/>
                <w:color w:val="000000"/>
                <w:sz w:val="18"/>
                <w:szCs w:val="18"/>
                <w:lang w:val="en-GB"/>
              </w:rPr>
            </w:pPr>
          </w:p>
        </w:tc>
      </w:tr>
      <w:tr w:rsidR="00DA2182" w:rsidRPr="00CE0402" w14:paraId="053A4EDD" w14:textId="77777777" w:rsidTr="00DA2182">
        <w:tc>
          <w:tcPr>
            <w:tcW w:w="2386" w:type="pct"/>
          </w:tcPr>
          <w:p w14:paraId="24473C45" w14:textId="075D4769"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CE0402">
              <w:rPr>
                <w:rFonts w:cs="Arial"/>
                <w:b/>
                <w:bCs/>
                <w:color w:val="000000"/>
                <w:sz w:val="18"/>
                <w:szCs w:val="18"/>
              </w:rPr>
              <w:t xml:space="preserve">Liabilities as 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654" w:type="pct"/>
            <w:tcBorders>
              <w:bottom w:val="single" w:sz="4" w:space="0" w:color="auto"/>
            </w:tcBorders>
            <w:vAlign w:val="bottom"/>
          </w:tcPr>
          <w:p w14:paraId="5BDFDA70" w14:textId="1E64E1B0"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459,714</w:t>
            </w:r>
          </w:p>
        </w:tc>
        <w:tc>
          <w:tcPr>
            <w:tcW w:w="654" w:type="pct"/>
            <w:tcBorders>
              <w:bottom w:val="single" w:sz="4" w:space="0" w:color="auto"/>
            </w:tcBorders>
          </w:tcPr>
          <w:p w14:paraId="35CBDD72" w14:textId="7B894324" w:rsidR="00734E91" w:rsidRPr="00CE0402" w:rsidRDefault="00734E91" w:rsidP="00493064">
            <w:pPr>
              <w:ind w:right="-72"/>
              <w:jc w:val="right"/>
              <w:rPr>
                <w:rFonts w:eastAsia="Arial Unicode MS" w:cs="Arial"/>
                <w:color w:val="000000"/>
                <w:sz w:val="18"/>
                <w:szCs w:val="18"/>
              </w:rPr>
            </w:pPr>
            <w:r w:rsidRPr="00CE0402">
              <w:rPr>
                <w:rFonts w:cs="Arial"/>
                <w:color w:val="000000"/>
                <w:sz w:val="18"/>
                <w:szCs w:val="18"/>
                <w:lang w:val="en-GB"/>
              </w:rPr>
              <w:t>3,213,343</w:t>
            </w:r>
          </w:p>
        </w:tc>
        <w:tc>
          <w:tcPr>
            <w:tcW w:w="654" w:type="pct"/>
            <w:tcBorders>
              <w:bottom w:val="single" w:sz="4" w:space="0" w:color="auto"/>
            </w:tcBorders>
          </w:tcPr>
          <w:p w14:paraId="7BCAE016" w14:textId="50C7CA91" w:rsidR="00734E91" w:rsidRPr="00CE0402" w:rsidRDefault="005A70A1" w:rsidP="00493064">
            <w:pPr>
              <w:ind w:right="-72"/>
              <w:jc w:val="right"/>
              <w:rPr>
                <w:rFonts w:cs="Arial"/>
                <w:color w:val="000000"/>
                <w:sz w:val="18"/>
                <w:szCs w:val="18"/>
                <w:lang w:val="en-GB"/>
              </w:rPr>
            </w:pPr>
            <w:r w:rsidRPr="00CE0402">
              <w:rPr>
                <w:rFonts w:cs="Arial"/>
                <w:color w:val="000000"/>
                <w:sz w:val="18"/>
                <w:szCs w:val="18"/>
                <w:lang w:val="en-GB"/>
              </w:rPr>
              <w:t>49,424</w:t>
            </w:r>
          </w:p>
        </w:tc>
        <w:tc>
          <w:tcPr>
            <w:tcW w:w="652" w:type="pct"/>
            <w:tcBorders>
              <w:bottom w:val="single" w:sz="4" w:space="0" w:color="auto"/>
            </w:tcBorders>
          </w:tcPr>
          <w:p w14:paraId="68FB2153" w14:textId="369D0BFE" w:rsidR="00734E91" w:rsidRPr="00CE0402" w:rsidRDefault="007D09B0" w:rsidP="00493064">
            <w:pPr>
              <w:ind w:right="-72"/>
              <w:jc w:val="right"/>
              <w:rPr>
                <w:rFonts w:eastAsia="Arial Unicode MS" w:cs="Arial"/>
                <w:color w:val="000000"/>
                <w:sz w:val="18"/>
                <w:szCs w:val="18"/>
              </w:rPr>
            </w:pPr>
            <w:r w:rsidRPr="00CE0402">
              <w:rPr>
                <w:rFonts w:cs="Arial"/>
                <w:color w:val="000000"/>
                <w:sz w:val="18"/>
                <w:szCs w:val="18"/>
                <w:lang w:val="en-GB"/>
              </w:rPr>
              <w:t>3,722,481</w:t>
            </w:r>
          </w:p>
        </w:tc>
      </w:tr>
      <w:tr w:rsidR="00DA2182" w:rsidRPr="00CE0402" w14:paraId="1201BA00" w14:textId="77777777" w:rsidTr="00DA2182">
        <w:tc>
          <w:tcPr>
            <w:tcW w:w="2386" w:type="pct"/>
          </w:tcPr>
          <w:p w14:paraId="5E1CFB82" w14:textId="77777777"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p>
        </w:tc>
        <w:tc>
          <w:tcPr>
            <w:tcW w:w="654" w:type="pct"/>
            <w:tcBorders>
              <w:top w:val="single" w:sz="4" w:space="0" w:color="auto"/>
            </w:tcBorders>
          </w:tcPr>
          <w:p w14:paraId="18E990A8" w14:textId="77777777" w:rsidR="00734E91" w:rsidRPr="00CE0402" w:rsidRDefault="00734E91" w:rsidP="00493064">
            <w:pPr>
              <w:ind w:right="-72"/>
              <w:jc w:val="right"/>
              <w:rPr>
                <w:rFonts w:eastAsia="Arial Unicode MS" w:cs="Arial"/>
                <w:color w:val="000000"/>
                <w:sz w:val="18"/>
                <w:szCs w:val="18"/>
                <w:lang w:val="en-GB"/>
              </w:rPr>
            </w:pPr>
          </w:p>
        </w:tc>
        <w:tc>
          <w:tcPr>
            <w:tcW w:w="654" w:type="pct"/>
            <w:tcBorders>
              <w:top w:val="single" w:sz="4" w:space="0" w:color="auto"/>
            </w:tcBorders>
          </w:tcPr>
          <w:p w14:paraId="535F3C1F" w14:textId="77777777" w:rsidR="00734E91" w:rsidRPr="00CE0402" w:rsidRDefault="00734E91" w:rsidP="00493064">
            <w:pPr>
              <w:ind w:right="-72"/>
              <w:jc w:val="right"/>
              <w:rPr>
                <w:rFonts w:eastAsia="Arial Unicode MS" w:cs="Arial"/>
                <w:color w:val="000000"/>
                <w:sz w:val="18"/>
                <w:szCs w:val="18"/>
                <w:lang w:val="en-GB"/>
              </w:rPr>
            </w:pPr>
          </w:p>
        </w:tc>
        <w:tc>
          <w:tcPr>
            <w:tcW w:w="654" w:type="pct"/>
            <w:tcBorders>
              <w:top w:val="single" w:sz="4" w:space="0" w:color="auto"/>
            </w:tcBorders>
          </w:tcPr>
          <w:p w14:paraId="567ACED4" w14:textId="77777777" w:rsidR="00734E91" w:rsidRPr="00CE0402" w:rsidRDefault="00734E91" w:rsidP="00493064">
            <w:pPr>
              <w:ind w:right="-72"/>
              <w:jc w:val="right"/>
              <w:rPr>
                <w:rFonts w:eastAsia="Arial Unicode MS" w:cs="Arial"/>
                <w:color w:val="000000"/>
                <w:sz w:val="18"/>
                <w:szCs w:val="18"/>
                <w:lang w:val="en-GB"/>
              </w:rPr>
            </w:pPr>
          </w:p>
        </w:tc>
        <w:tc>
          <w:tcPr>
            <w:tcW w:w="652" w:type="pct"/>
            <w:tcBorders>
              <w:top w:val="single" w:sz="4" w:space="0" w:color="auto"/>
            </w:tcBorders>
          </w:tcPr>
          <w:p w14:paraId="079248DB" w14:textId="6F20C036" w:rsidR="00734E91" w:rsidRPr="00CE0402" w:rsidRDefault="00734E91" w:rsidP="00493064">
            <w:pPr>
              <w:ind w:right="-72"/>
              <w:jc w:val="right"/>
              <w:rPr>
                <w:rFonts w:eastAsia="Arial Unicode MS" w:cs="Arial"/>
                <w:color w:val="000000"/>
                <w:sz w:val="18"/>
                <w:szCs w:val="18"/>
                <w:lang w:val="en-GB"/>
              </w:rPr>
            </w:pPr>
          </w:p>
        </w:tc>
      </w:tr>
      <w:tr w:rsidR="00DA2182" w:rsidRPr="00CE0402" w14:paraId="6E911267" w14:textId="77777777" w:rsidTr="00DA2182">
        <w:tc>
          <w:tcPr>
            <w:tcW w:w="2386" w:type="pct"/>
          </w:tcPr>
          <w:p w14:paraId="51FBBD62" w14:textId="77777777"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p>
        </w:tc>
        <w:tc>
          <w:tcPr>
            <w:tcW w:w="654" w:type="pct"/>
            <w:vAlign w:val="bottom"/>
          </w:tcPr>
          <w:p w14:paraId="419D2794" w14:textId="77777777" w:rsidR="00734E91" w:rsidRPr="00CE0402" w:rsidRDefault="00734E91" w:rsidP="00493064">
            <w:pPr>
              <w:ind w:right="-72"/>
              <w:jc w:val="right"/>
              <w:rPr>
                <w:rFonts w:eastAsia="Arial Unicode MS" w:cs="Arial"/>
                <w:color w:val="000000"/>
                <w:sz w:val="18"/>
                <w:szCs w:val="18"/>
                <w:lang w:val="en-GB"/>
              </w:rPr>
            </w:pPr>
          </w:p>
        </w:tc>
        <w:tc>
          <w:tcPr>
            <w:tcW w:w="654" w:type="pct"/>
            <w:vAlign w:val="bottom"/>
          </w:tcPr>
          <w:p w14:paraId="45041D7A" w14:textId="77777777" w:rsidR="00734E91" w:rsidRPr="00CE0402" w:rsidRDefault="00734E91" w:rsidP="00493064">
            <w:pPr>
              <w:ind w:right="-72"/>
              <w:jc w:val="right"/>
              <w:rPr>
                <w:rFonts w:eastAsia="Arial Unicode MS" w:cs="Arial"/>
                <w:color w:val="000000"/>
                <w:sz w:val="18"/>
                <w:szCs w:val="18"/>
                <w:lang w:val="en-GB"/>
              </w:rPr>
            </w:pPr>
          </w:p>
        </w:tc>
        <w:tc>
          <w:tcPr>
            <w:tcW w:w="654" w:type="pct"/>
          </w:tcPr>
          <w:p w14:paraId="229B5B12" w14:textId="77777777" w:rsidR="00734E91" w:rsidRPr="00CE0402" w:rsidRDefault="00734E91" w:rsidP="00493064">
            <w:pPr>
              <w:ind w:right="-72"/>
              <w:jc w:val="right"/>
              <w:rPr>
                <w:rFonts w:eastAsia="Arial Unicode MS" w:cs="Arial"/>
                <w:color w:val="000000"/>
                <w:sz w:val="18"/>
                <w:szCs w:val="18"/>
                <w:lang w:val="en-GB"/>
              </w:rPr>
            </w:pPr>
          </w:p>
        </w:tc>
        <w:tc>
          <w:tcPr>
            <w:tcW w:w="652" w:type="pct"/>
            <w:vAlign w:val="bottom"/>
          </w:tcPr>
          <w:p w14:paraId="49EB9A73" w14:textId="1BC65443" w:rsidR="00734E91" w:rsidRPr="00CE0402" w:rsidRDefault="00734E91" w:rsidP="00493064">
            <w:pPr>
              <w:ind w:right="-72"/>
              <w:jc w:val="right"/>
              <w:rPr>
                <w:rFonts w:eastAsia="Arial Unicode MS" w:cs="Arial"/>
                <w:color w:val="000000"/>
                <w:sz w:val="18"/>
                <w:szCs w:val="18"/>
                <w:lang w:val="en-GB"/>
              </w:rPr>
            </w:pPr>
          </w:p>
        </w:tc>
      </w:tr>
      <w:tr w:rsidR="00DA2182" w:rsidRPr="00CE0402" w14:paraId="092AC6FF" w14:textId="77777777" w:rsidTr="00DA2182">
        <w:tc>
          <w:tcPr>
            <w:tcW w:w="2386" w:type="pct"/>
          </w:tcPr>
          <w:p w14:paraId="2F3C8F05" w14:textId="040F8252" w:rsidR="00734E91" w:rsidRPr="00CE0402" w:rsidRDefault="00734E91" w:rsidP="00C8264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CE0402">
              <w:rPr>
                <w:rFonts w:cs="Arial"/>
                <w:color w:val="000000"/>
                <w:sz w:val="18"/>
                <w:szCs w:val="18"/>
              </w:rPr>
              <w:t xml:space="preserve">Cash flows - proceeds from borrowings </w:t>
            </w:r>
          </w:p>
        </w:tc>
        <w:tc>
          <w:tcPr>
            <w:tcW w:w="654" w:type="pct"/>
          </w:tcPr>
          <w:p w14:paraId="41477F65" w14:textId="59E8E0DC"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w:t>
            </w:r>
          </w:p>
        </w:tc>
        <w:tc>
          <w:tcPr>
            <w:tcW w:w="654" w:type="pct"/>
          </w:tcPr>
          <w:p w14:paraId="6EEF1197" w14:textId="56072F4A"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1,405,765</w:t>
            </w:r>
          </w:p>
        </w:tc>
        <w:tc>
          <w:tcPr>
            <w:tcW w:w="654" w:type="pct"/>
          </w:tcPr>
          <w:p w14:paraId="4CEBA4C1" w14:textId="3A43DB32" w:rsidR="00734E91" w:rsidRPr="00CE0402" w:rsidRDefault="00224B70" w:rsidP="00C8264F">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6482CE21" w14:textId="31596104"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1,405,765</w:t>
            </w:r>
          </w:p>
        </w:tc>
      </w:tr>
      <w:tr w:rsidR="00DA2182" w:rsidRPr="00CE0402" w14:paraId="36FAC79B" w14:textId="77777777" w:rsidTr="00DA2182">
        <w:tc>
          <w:tcPr>
            <w:tcW w:w="2386" w:type="pct"/>
          </w:tcPr>
          <w:p w14:paraId="3146D8FE" w14:textId="26A931D9" w:rsidR="00224B70" w:rsidRPr="00CE0402" w:rsidRDefault="00224B70" w:rsidP="00224B70">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CE0402">
              <w:rPr>
                <w:rFonts w:cs="Arial"/>
                <w:color w:val="000000"/>
                <w:sz w:val="18"/>
                <w:szCs w:val="18"/>
              </w:rPr>
              <w:t>Cash flows - repayments</w:t>
            </w:r>
          </w:p>
        </w:tc>
        <w:tc>
          <w:tcPr>
            <w:tcW w:w="654" w:type="pct"/>
          </w:tcPr>
          <w:p w14:paraId="05FF480B" w14:textId="4764BE3E" w:rsidR="00224B70" w:rsidRPr="00CE0402" w:rsidRDefault="00084C86" w:rsidP="00224B70">
            <w:pPr>
              <w:ind w:right="-72"/>
              <w:jc w:val="right"/>
              <w:rPr>
                <w:rFonts w:cs="Arial"/>
                <w:color w:val="000000"/>
                <w:sz w:val="18"/>
                <w:szCs w:val="18"/>
                <w:lang w:val="en-GB"/>
              </w:rPr>
            </w:pPr>
            <w:r w:rsidRPr="00CE0402">
              <w:rPr>
                <w:rFonts w:cs="Arial"/>
                <w:sz w:val="18"/>
                <w:szCs w:val="18"/>
              </w:rPr>
              <w:t>(</w:t>
            </w:r>
            <w:r w:rsidR="00224B70" w:rsidRPr="00CE0402">
              <w:rPr>
                <w:rFonts w:cs="Arial"/>
                <w:sz w:val="18"/>
                <w:szCs w:val="18"/>
              </w:rPr>
              <w:t>94,900</w:t>
            </w:r>
            <w:r w:rsidRPr="00CE0402">
              <w:rPr>
                <w:rFonts w:cs="Arial"/>
                <w:sz w:val="18"/>
                <w:szCs w:val="18"/>
              </w:rPr>
              <w:t>)</w:t>
            </w:r>
          </w:p>
        </w:tc>
        <w:tc>
          <w:tcPr>
            <w:tcW w:w="654" w:type="pct"/>
          </w:tcPr>
          <w:p w14:paraId="2D7B7137" w14:textId="7F27FB5B" w:rsidR="00224B70" w:rsidRPr="00CE0402" w:rsidRDefault="00084C86" w:rsidP="00224B70">
            <w:pPr>
              <w:ind w:right="-72"/>
              <w:jc w:val="right"/>
              <w:rPr>
                <w:rFonts w:cs="Arial"/>
                <w:color w:val="000000"/>
                <w:sz w:val="18"/>
                <w:szCs w:val="18"/>
                <w:lang w:val="en-GB"/>
              </w:rPr>
            </w:pPr>
            <w:r w:rsidRPr="00CE0402">
              <w:rPr>
                <w:rFonts w:cs="Arial"/>
                <w:sz w:val="18"/>
                <w:szCs w:val="18"/>
              </w:rPr>
              <w:t>(</w:t>
            </w:r>
            <w:r w:rsidR="00224B70" w:rsidRPr="00CE0402">
              <w:rPr>
                <w:rFonts w:cs="Arial"/>
                <w:sz w:val="18"/>
                <w:szCs w:val="18"/>
              </w:rPr>
              <w:t>825,670</w:t>
            </w:r>
            <w:r w:rsidRPr="00CE0402">
              <w:rPr>
                <w:rFonts w:cs="Arial"/>
                <w:sz w:val="18"/>
                <w:szCs w:val="18"/>
              </w:rPr>
              <w:t>)</w:t>
            </w:r>
          </w:p>
        </w:tc>
        <w:tc>
          <w:tcPr>
            <w:tcW w:w="654" w:type="pct"/>
          </w:tcPr>
          <w:p w14:paraId="7ACBDA1A" w14:textId="3AA3FA68" w:rsidR="00224B70" w:rsidRPr="00CE0402" w:rsidRDefault="00084C86" w:rsidP="00224B70">
            <w:pPr>
              <w:ind w:right="-72"/>
              <w:jc w:val="right"/>
              <w:rPr>
                <w:rFonts w:cs="Arial"/>
                <w:color w:val="000000"/>
                <w:sz w:val="18"/>
                <w:szCs w:val="18"/>
                <w:lang w:val="en-GB"/>
              </w:rPr>
            </w:pPr>
            <w:r w:rsidRPr="00CE0402">
              <w:rPr>
                <w:rFonts w:cs="Arial"/>
                <w:sz w:val="18"/>
                <w:szCs w:val="18"/>
              </w:rPr>
              <w:t>(</w:t>
            </w:r>
            <w:r w:rsidR="00224B70" w:rsidRPr="00CE0402">
              <w:rPr>
                <w:rFonts w:cs="Arial"/>
                <w:sz w:val="18"/>
                <w:szCs w:val="18"/>
              </w:rPr>
              <w:t>22,703</w:t>
            </w:r>
            <w:r w:rsidRPr="00CE0402">
              <w:rPr>
                <w:rFonts w:cs="Arial"/>
                <w:sz w:val="18"/>
                <w:szCs w:val="18"/>
              </w:rPr>
              <w:t>)</w:t>
            </w:r>
          </w:p>
        </w:tc>
        <w:tc>
          <w:tcPr>
            <w:tcW w:w="652" w:type="pct"/>
          </w:tcPr>
          <w:p w14:paraId="73B30CB1" w14:textId="1C0B28FD" w:rsidR="00224B70" w:rsidRPr="00CE0402" w:rsidRDefault="00084C86" w:rsidP="00224B70">
            <w:pPr>
              <w:ind w:right="-72"/>
              <w:jc w:val="right"/>
              <w:rPr>
                <w:rFonts w:cs="Arial"/>
                <w:color w:val="000000"/>
                <w:sz w:val="18"/>
                <w:szCs w:val="18"/>
                <w:lang w:val="en-GB"/>
              </w:rPr>
            </w:pPr>
            <w:r w:rsidRPr="00CE0402">
              <w:rPr>
                <w:rFonts w:cs="Arial"/>
                <w:sz w:val="18"/>
                <w:szCs w:val="18"/>
              </w:rPr>
              <w:t>(</w:t>
            </w:r>
            <w:r w:rsidR="00224B70" w:rsidRPr="00CE0402">
              <w:rPr>
                <w:rFonts w:cs="Arial"/>
                <w:sz w:val="18"/>
                <w:szCs w:val="18"/>
              </w:rPr>
              <w:t>943,273</w:t>
            </w:r>
            <w:r w:rsidRPr="00CE0402">
              <w:rPr>
                <w:rFonts w:cs="Arial"/>
                <w:sz w:val="18"/>
                <w:szCs w:val="18"/>
              </w:rPr>
              <w:t>)</w:t>
            </w:r>
          </w:p>
        </w:tc>
      </w:tr>
      <w:tr w:rsidR="00DA2182" w:rsidRPr="00CE0402" w14:paraId="3BE09782" w14:textId="77777777" w:rsidTr="00DA2182">
        <w:tc>
          <w:tcPr>
            <w:tcW w:w="2386" w:type="pct"/>
          </w:tcPr>
          <w:p w14:paraId="1BF66B04" w14:textId="09AF193E" w:rsidR="00734E91" w:rsidRPr="00CE0402" w:rsidRDefault="00734E91" w:rsidP="00C8264F">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CE0402">
              <w:rPr>
                <w:rFonts w:cs="Arial"/>
                <w:color w:val="000000"/>
                <w:sz w:val="18"/>
                <w:szCs w:val="18"/>
              </w:rPr>
              <w:t xml:space="preserve">Acquisitions - lease liabilities </w:t>
            </w:r>
          </w:p>
        </w:tc>
        <w:tc>
          <w:tcPr>
            <w:tcW w:w="654" w:type="pct"/>
          </w:tcPr>
          <w:p w14:paraId="57743DC3" w14:textId="4AEB9A9E"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77,647</w:t>
            </w:r>
          </w:p>
        </w:tc>
        <w:tc>
          <w:tcPr>
            <w:tcW w:w="654" w:type="pct"/>
          </w:tcPr>
          <w:p w14:paraId="21723C5B" w14:textId="4B978F31"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w:t>
            </w:r>
          </w:p>
        </w:tc>
        <w:tc>
          <w:tcPr>
            <w:tcW w:w="654" w:type="pct"/>
          </w:tcPr>
          <w:p w14:paraId="62378EAC" w14:textId="36FF21E8" w:rsidR="00734E91" w:rsidRPr="00CE0402" w:rsidRDefault="00224B70" w:rsidP="00C8264F">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368232B8" w14:textId="65BEC279"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77,647</w:t>
            </w:r>
          </w:p>
        </w:tc>
      </w:tr>
      <w:tr w:rsidR="00DA2182" w:rsidRPr="00CE0402" w14:paraId="0FF73E07" w14:textId="77777777" w:rsidTr="00DA2182">
        <w:tc>
          <w:tcPr>
            <w:tcW w:w="2386" w:type="pct"/>
          </w:tcPr>
          <w:p w14:paraId="39B059FE" w14:textId="2EABD417" w:rsidR="00734E91" w:rsidRPr="00CE0402" w:rsidRDefault="00734E91" w:rsidP="00C8264F">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CE0402">
              <w:rPr>
                <w:rFonts w:cs="Arial"/>
                <w:color w:val="000000"/>
                <w:sz w:val="18"/>
                <w:szCs w:val="18"/>
                <w:lang w:val="en-GB"/>
              </w:rPr>
              <w:t xml:space="preserve">Lease </w:t>
            </w:r>
            <w:r w:rsidR="00E10879" w:rsidRPr="00CE0402">
              <w:rPr>
                <w:rFonts w:cs="Arial"/>
                <w:color w:val="000000"/>
                <w:sz w:val="18"/>
                <w:szCs w:val="18"/>
                <w:lang w:val="en-GB"/>
              </w:rPr>
              <w:t xml:space="preserve">term </w:t>
            </w:r>
            <w:r w:rsidRPr="00CE0402">
              <w:rPr>
                <w:rFonts w:cs="Arial"/>
                <w:color w:val="000000"/>
                <w:sz w:val="18"/>
                <w:szCs w:val="18"/>
                <w:lang w:val="en-GB"/>
              </w:rPr>
              <w:t>modifications</w:t>
            </w:r>
          </w:p>
        </w:tc>
        <w:tc>
          <w:tcPr>
            <w:tcW w:w="654" w:type="pct"/>
          </w:tcPr>
          <w:p w14:paraId="3D793EAA" w14:textId="605EF8BB"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(3,683)</w:t>
            </w:r>
          </w:p>
        </w:tc>
        <w:tc>
          <w:tcPr>
            <w:tcW w:w="654" w:type="pct"/>
          </w:tcPr>
          <w:p w14:paraId="6F65CDFB" w14:textId="36790D34"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w:t>
            </w:r>
          </w:p>
        </w:tc>
        <w:tc>
          <w:tcPr>
            <w:tcW w:w="654" w:type="pct"/>
          </w:tcPr>
          <w:p w14:paraId="7817DCC0" w14:textId="46EA7620" w:rsidR="00734E91" w:rsidRPr="00CE0402" w:rsidRDefault="009977DA" w:rsidP="00C8264F">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2F9C084D" w14:textId="0365EBE8" w:rsidR="00734E91" w:rsidRPr="00CE0402" w:rsidRDefault="00734E91" w:rsidP="00C8264F">
            <w:pPr>
              <w:ind w:right="-72"/>
              <w:jc w:val="right"/>
              <w:rPr>
                <w:rFonts w:cs="Arial"/>
                <w:color w:val="000000"/>
                <w:sz w:val="18"/>
                <w:szCs w:val="18"/>
                <w:lang w:val="en-GB"/>
              </w:rPr>
            </w:pPr>
            <w:r w:rsidRPr="00CE0402">
              <w:rPr>
                <w:rFonts w:cs="Arial"/>
                <w:color w:val="000000"/>
                <w:sz w:val="18"/>
                <w:szCs w:val="18"/>
                <w:lang w:val="en-GB"/>
              </w:rPr>
              <w:t>(3,683)</w:t>
            </w:r>
          </w:p>
        </w:tc>
      </w:tr>
      <w:tr w:rsidR="00DA2182" w:rsidRPr="00CE0402" w14:paraId="07BACAC7" w14:textId="77777777" w:rsidTr="00DA2182">
        <w:tc>
          <w:tcPr>
            <w:tcW w:w="2386" w:type="pct"/>
          </w:tcPr>
          <w:p w14:paraId="11987216" w14:textId="6ACF5C36" w:rsidR="00774641" w:rsidRPr="00CE0402" w:rsidRDefault="00774641" w:rsidP="00774641">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CE0402">
              <w:rPr>
                <w:rFonts w:cs="Arial"/>
                <w:color w:val="000000"/>
                <w:sz w:val="18"/>
                <w:szCs w:val="18"/>
                <w:lang w:val="en-GB"/>
              </w:rPr>
              <w:t>Lease termination</w:t>
            </w:r>
          </w:p>
        </w:tc>
        <w:tc>
          <w:tcPr>
            <w:tcW w:w="654" w:type="pct"/>
          </w:tcPr>
          <w:p w14:paraId="205D8004" w14:textId="7E16B312" w:rsidR="00774641" w:rsidRPr="00CE0402" w:rsidRDefault="00774641" w:rsidP="00774641">
            <w:pPr>
              <w:ind w:right="-72"/>
              <w:jc w:val="right"/>
              <w:rPr>
                <w:rFonts w:cs="Arial"/>
                <w:color w:val="000000"/>
                <w:sz w:val="18"/>
                <w:szCs w:val="18"/>
                <w:lang w:val="en-GB"/>
              </w:rPr>
            </w:pPr>
            <w:r w:rsidRPr="00CE0402">
              <w:rPr>
                <w:rFonts w:cs="Arial"/>
                <w:color w:val="000000"/>
                <w:sz w:val="18"/>
                <w:szCs w:val="18"/>
                <w:lang w:val="en-GB"/>
              </w:rPr>
              <w:t>(13,511)</w:t>
            </w:r>
          </w:p>
        </w:tc>
        <w:tc>
          <w:tcPr>
            <w:tcW w:w="654" w:type="pct"/>
          </w:tcPr>
          <w:p w14:paraId="3E04CF5D" w14:textId="47E0B8D8" w:rsidR="00774641" w:rsidRPr="00CE0402" w:rsidRDefault="00774641" w:rsidP="00774641">
            <w:pPr>
              <w:ind w:right="-72"/>
              <w:jc w:val="right"/>
              <w:rPr>
                <w:rFonts w:cs="Arial"/>
                <w:color w:val="000000"/>
                <w:sz w:val="18"/>
                <w:szCs w:val="18"/>
                <w:lang w:val="en-GB"/>
              </w:rPr>
            </w:pPr>
            <w:r w:rsidRPr="00CE0402">
              <w:rPr>
                <w:rFonts w:cs="Arial"/>
                <w:color w:val="000000"/>
                <w:sz w:val="18"/>
                <w:szCs w:val="18"/>
                <w:lang w:val="en-GB"/>
              </w:rPr>
              <w:t>-</w:t>
            </w:r>
          </w:p>
        </w:tc>
        <w:tc>
          <w:tcPr>
            <w:tcW w:w="654" w:type="pct"/>
          </w:tcPr>
          <w:p w14:paraId="599403EE" w14:textId="13200153" w:rsidR="00774641" w:rsidRPr="00CE0402" w:rsidRDefault="00774641" w:rsidP="00774641">
            <w:pPr>
              <w:ind w:right="-72"/>
              <w:jc w:val="right"/>
              <w:rPr>
                <w:rFonts w:cs="Arial"/>
                <w:color w:val="000000"/>
                <w:sz w:val="18"/>
                <w:szCs w:val="18"/>
                <w:lang w:val="en-GB"/>
              </w:rPr>
            </w:pPr>
            <w:r w:rsidRPr="00CE0402">
              <w:rPr>
                <w:rFonts w:cs="Arial"/>
                <w:color w:val="000000"/>
                <w:sz w:val="18"/>
                <w:szCs w:val="18"/>
                <w:lang w:val="en-GB"/>
              </w:rPr>
              <w:t>-</w:t>
            </w:r>
          </w:p>
        </w:tc>
        <w:tc>
          <w:tcPr>
            <w:tcW w:w="652" w:type="pct"/>
          </w:tcPr>
          <w:p w14:paraId="1E679B3A" w14:textId="4DDF923C" w:rsidR="00774641" w:rsidRPr="00CE0402" w:rsidRDefault="00774641" w:rsidP="00774641">
            <w:pPr>
              <w:ind w:right="-72"/>
              <w:jc w:val="right"/>
              <w:rPr>
                <w:rFonts w:cs="Arial"/>
                <w:color w:val="000000"/>
                <w:sz w:val="18"/>
                <w:szCs w:val="18"/>
                <w:lang w:val="en-GB"/>
              </w:rPr>
            </w:pPr>
            <w:r w:rsidRPr="00CE0402">
              <w:rPr>
                <w:rFonts w:cs="Arial"/>
                <w:color w:val="000000"/>
                <w:sz w:val="18"/>
                <w:szCs w:val="18"/>
                <w:lang w:val="en-GB"/>
              </w:rPr>
              <w:t>(13,511)</w:t>
            </w:r>
          </w:p>
        </w:tc>
      </w:tr>
      <w:tr w:rsidR="00DA2182" w:rsidRPr="00CE0402" w14:paraId="35BEE728" w14:textId="77777777" w:rsidTr="00DA2182">
        <w:tc>
          <w:tcPr>
            <w:tcW w:w="2386" w:type="pct"/>
          </w:tcPr>
          <w:p w14:paraId="4E1F9046" w14:textId="5449A192" w:rsidR="008D29E1" w:rsidRPr="00CE0402" w:rsidRDefault="008D29E1" w:rsidP="008D29E1">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CE0402">
              <w:rPr>
                <w:rFonts w:cs="Arial"/>
                <w:color w:val="000000"/>
                <w:sz w:val="18"/>
                <w:szCs w:val="18"/>
                <w:lang w:val="en-GB"/>
              </w:rPr>
              <w:t>Interest expense</w:t>
            </w:r>
          </w:p>
        </w:tc>
        <w:tc>
          <w:tcPr>
            <w:tcW w:w="654" w:type="pct"/>
          </w:tcPr>
          <w:p w14:paraId="2BEEACE4" w14:textId="54099C97" w:rsidR="008D29E1" w:rsidRPr="00CE0402" w:rsidRDefault="008D29E1" w:rsidP="008D29E1">
            <w:pPr>
              <w:ind w:right="-72"/>
              <w:jc w:val="right"/>
              <w:rPr>
                <w:rFonts w:cs="Arial"/>
                <w:color w:val="000000"/>
                <w:sz w:val="18"/>
                <w:szCs w:val="18"/>
                <w:lang w:val="en-GB"/>
              </w:rPr>
            </w:pPr>
            <w:r w:rsidRPr="00CE0402">
              <w:rPr>
                <w:rFonts w:cs="Arial"/>
                <w:color w:val="000000"/>
                <w:sz w:val="18"/>
                <w:szCs w:val="18"/>
                <w:lang w:val="en-GB"/>
              </w:rPr>
              <w:t>18,658</w:t>
            </w:r>
          </w:p>
        </w:tc>
        <w:tc>
          <w:tcPr>
            <w:tcW w:w="654" w:type="pct"/>
          </w:tcPr>
          <w:p w14:paraId="7E6B6A09" w14:textId="32D2CCDB" w:rsidR="008D29E1" w:rsidRPr="00CE0402" w:rsidRDefault="008D29E1" w:rsidP="008D29E1">
            <w:pPr>
              <w:ind w:right="-72"/>
              <w:jc w:val="right"/>
              <w:rPr>
                <w:rFonts w:cs="Arial"/>
                <w:color w:val="000000"/>
                <w:sz w:val="18"/>
                <w:szCs w:val="18"/>
                <w:lang w:val="en-GB"/>
              </w:rPr>
            </w:pPr>
            <w:r w:rsidRPr="00CE0402">
              <w:rPr>
                <w:rFonts w:cs="Arial"/>
                <w:color w:val="000000"/>
                <w:sz w:val="18"/>
                <w:szCs w:val="18"/>
                <w:lang w:val="en-GB"/>
              </w:rPr>
              <w:t>145,015</w:t>
            </w:r>
          </w:p>
        </w:tc>
        <w:tc>
          <w:tcPr>
            <w:tcW w:w="654" w:type="pct"/>
          </w:tcPr>
          <w:p w14:paraId="1B42D262" w14:textId="04428BF0" w:rsidR="008D29E1" w:rsidRPr="00CE0402" w:rsidRDefault="008D29E1" w:rsidP="008D29E1">
            <w:pPr>
              <w:ind w:right="-72"/>
              <w:jc w:val="right"/>
              <w:rPr>
                <w:rFonts w:cs="Arial"/>
                <w:color w:val="000000"/>
                <w:sz w:val="18"/>
                <w:szCs w:val="18"/>
                <w:lang w:val="en-GB"/>
              </w:rPr>
            </w:pPr>
            <w:r w:rsidRPr="00CE0402">
              <w:rPr>
                <w:rFonts w:cs="Arial"/>
                <w:sz w:val="18"/>
                <w:szCs w:val="18"/>
              </w:rPr>
              <w:t>859</w:t>
            </w:r>
          </w:p>
        </w:tc>
        <w:tc>
          <w:tcPr>
            <w:tcW w:w="652" w:type="pct"/>
          </w:tcPr>
          <w:p w14:paraId="79CFD8D9" w14:textId="34B77EDA" w:rsidR="008D29E1" w:rsidRPr="00CE0402" w:rsidRDefault="008D29E1" w:rsidP="008D29E1">
            <w:pPr>
              <w:ind w:right="-72"/>
              <w:jc w:val="right"/>
              <w:rPr>
                <w:rFonts w:cs="Arial"/>
                <w:color w:val="000000"/>
                <w:sz w:val="18"/>
                <w:szCs w:val="18"/>
                <w:lang w:val="en-GB"/>
              </w:rPr>
            </w:pPr>
            <w:r w:rsidRPr="00CE0402">
              <w:rPr>
                <w:rFonts w:cs="Arial"/>
                <w:sz w:val="18"/>
                <w:szCs w:val="18"/>
              </w:rPr>
              <w:t>164,532</w:t>
            </w:r>
          </w:p>
        </w:tc>
      </w:tr>
      <w:tr w:rsidR="00DA2182" w:rsidRPr="00CE0402" w14:paraId="2C6A2CC7" w14:textId="77777777" w:rsidTr="00DA2182">
        <w:tc>
          <w:tcPr>
            <w:tcW w:w="2386" w:type="pct"/>
          </w:tcPr>
          <w:p w14:paraId="76342255" w14:textId="13038F7E" w:rsidR="008D29E1" w:rsidRPr="00CE0402" w:rsidRDefault="008D29E1" w:rsidP="008D29E1">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CE0402">
              <w:rPr>
                <w:rFonts w:cs="Arial"/>
                <w:color w:val="000000"/>
                <w:sz w:val="18"/>
                <w:szCs w:val="18"/>
                <w:lang w:val="en-GB"/>
              </w:rPr>
              <w:t>Interest repayments</w:t>
            </w:r>
          </w:p>
        </w:tc>
        <w:tc>
          <w:tcPr>
            <w:tcW w:w="654" w:type="pct"/>
          </w:tcPr>
          <w:p w14:paraId="49160F97" w14:textId="2C124EE2" w:rsidR="008D29E1" w:rsidRPr="00CE0402" w:rsidRDefault="008D29E1" w:rsidP="008D29E1">
            <w:pPr>
              <w:ind w:right="-72"/>
              <w:jc w:val="right"/>
              <w:rPr>
                <w:rFonts w:cs="Arial"/>
                <w:color w:val="000000"/>
                <w:sz w:val="18"/>
                <w:szCs w:val="18"/>
                <w:lang w:val="en-GB"/>
              </w:rPr>
            </w:pPr>
            <w:r w:rsidRPr="00CE0402">
              <w:rPr>
                <w:rFonts w:cs="Arial"/>
                <w:color w:val="000000"/>
                <w:sz w:val="18"/>
                <w:szCs w:val="18"/>
                <w:lang w:val="en-GB"/>
              </w:rPr>
              <w:t>(15,436)</w:t>
            </w:r>
          </w:p>
        </w:tc>
        <w:tc>
          <w:tcPr>
            <w:tcW w:w="654" w:type="pct"/>
          </w:tcPr>
          <w:p w14:paraId="6E60DF4E" w14:textId="37ED0362" w:rsidR="008D29E1" w:rsidRPr="00CE0402" w:rsidRDefault="008D29E1" w:rsidP="008D29E1">
            <w:pPr>
              <w:ind w:right="-72"/>
              <w:jc w:val="right"/>
              <w:rPr>
                <w:rFonts w:cs="Arial"/>
                <w:color w:val="000000"/>
                <w:sz w:val="18"/>
                <w:szCs w:val="18"/>
                <w:lang w:val="en-GB"/>
              </w:rPr>
            </w:pPr>
            <w:r w:rsidRPr="00CE0402">
              <w:rPr>
                <w:rFonts w:cs="Arial"/>
                <w:color w:val="000000"/>
                <w:sz w:val="18"/>
                <w:szCs w:val="18"/>
                <w:lang w:val="en-GB"/>
              </w:rPr>
              <w:t>(146,536)</w:t>
            </w:r>
          </w:p>
        </w:tc>
        <w:tc>
          <w:tcPr>
            <w:tcW w:w="654" w:type="pct"/>
          </w:tcPr>
          <w:p w14:paraId="502C24D8" w14:textId="3604227D" w:rsidR="008D29E1" w:rsidRPr="00CE0402" w:rsidRDefault="008D29E1" w:rsidP="008D29E1">
            <w:pPr>
              <w:ind w:right="-72"/>
              <w:jc w:val="right"/>
              <w:rPr>
                <w:rFonts w:cs="Arial"/>
                <w:color w:val="000000"/>
                <w:sz w:val="18"/>
                <w:szCs w:val="18"/>
                <w:lang w:val="en-GB"/>
              </w:rPr>
            </w:pPr>
            <w:r w:rsidRPr="00CE0402">
              <w:rPr>
                <w:rFonts w:cs="Arial"/>
                <w:sz w:val="18"/>
                <w:szCs w:val="18"/>
              </w:rPr>
              <w:t>(2,547)</w:t>
            </w:r>
          </w:p>
        </w:tc>
        <w:tc>
          <w:tcPr>
            <w:tcW w:w="652" w:type="pct"/>
          </w:tcPr>
          <w:p w14:paraId="1563B02B" w14:textId="0E678062" w:rsidR="008D29E1" w:rsidRPr="00CE0402" w:rsidRDefault="008D29E1" w:rsidP="008D29E1">
            <w:pPr>
              <w:ind w:right="-72"/>
              <w:jc w:val="right"/>
              <w:rPr>
                <w:rFonts w:cs="Arial"/>
                <w:color w:val="000000"/>
                <w:sz w:val="18"/>
                <w:szCs w:val="18"/>
                <w:lang w:val="en-GB"/>
              </w:rPr>
            </w:pPr>
            <w:r w:rsidRPr="00CE0402">
              <w:rPr>
                <w:rFonts w:cs="Arial"/>
                <w:sz w:val="18"/>
                <w:szCs w:val="18"/>
              </w:rPr>
              <w:t>(164,519)</w:t>
            </w:r>
          </w:p>
        </w:tc>
      </w:tr>
      <w:tr w:rsidR="00DA2182" w:rsidRPr="00CE0402" w14:paraId="750BA277" w14:textId="77777777" w:rsidTr="00DA2182">
        <w:tc>
          <w:tcPr>
            <w:tcW w:w="2386" w:type="pct"/>
          </w:tcPr>
          <w:p w14:paraId="5352BD53" w14:textId="07037304" w:rsidR="00734E91" w:rsidRPr="00CE0402" w:rsidRDefault="00734E91" w:rsidP="00C8264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bookmarkStart w:id="57" w:name="OLE_LINK14"/>
            <w:r w:rsidRPr="00CE0402">
              <w:rPr>
                <w:rFonts w:cs="Arial"/>
                <w:color w:val="000000"/>
                <w:sz w:val="18"/>
                <w:szCs w:val="18"/>
              </w:rPr>
              <w:t xml:space="preserve">Other non-cash movements </w:t>
            </w:r>
          </w:p>
        </w:tc>
        <w:tc>
          <w:tcPr>
            <w:tcW w:w="654" w:type="pct"/>
          </w:tcPr>
          <w:p w14:paraId="2835F5EA" w14:textId="0CA24C65" w:rsidR="00734E91" w:rsidRPr="00CE0402" w:rsidRDefault="00734E91" w:rsidP="00C8264F">
            <w:pPr>
              <w:ind w:right="-72"/>
              <w:jc w:val="right"/>
              <w:rPr>
                <w:rFonts w:cs="Arial"/>
                <w:color w:val="000000"/>
                <w:sz w:val="18"/>
                <w:szCs w:val="18"/>
                <w:lang w:val="en-GB"/>
              </w:rPr>
            </w:pPr>
          </w:p>
        </w:tc>
        <w:tc>
          <w:tcPr>
            <w:tcW w:w="654" w:type="pct"/>
          </w:tcPr>
          <w:p w14:paraId="3927E6E7" w14:textId="50BA0D6F" w:rsidR="00734E91" w:rsidRPr="00CE0402" w:rsidRDefault="00734E91" w:rsidP="00C8264F">
            <w:pPr>
              <w:ind w:right="-72"/>
              <w:jc w:val="right"/>
              <w:rPr>
                <w:rFonts w:cs="Arial"/>
                <w:color w:val="000000"/>
                <w:sz w:val="18"/>
                <w:szCs w:val="18"/>
                <w:lang w:val="en-GB"/>
              </w:rPr>
            </w:pPr>
          </w:p>
        </w:tc>
        <w:tc>
          <w:tcPr>
            <w:tcW w:w="654" w:type="pct"/>
          </w:tcPr>
          <w:p w14:paraId="2292D266" w14:textId="77777777" w:rsidR="00734E91" w:rsidRPr="00CE0402" w:rsidRDefault="00734E91" w:rsidP="00C8264F">
            <w:pPr>
              <w:ind w:right="-72"/>
              <w:jc w:val="right"/>
              <w:rPr>
                <w:rFonts w:cs="Arial"/>
                <w:color w:val="000000"/>
                <w:sz w:val="18"/>
                <w:szCs w:val="18"/>
                <w:lang w:val="en-GB"/>
              </w:rPr>
            </w:pPr>
          </w:p>
        </w:tc>
        <w:tc>
          <w:tcPr>
            <w:tcW w:w="652" w:type="pct"/>
          </w:tcPr>
          <w:p w14:paraId="4AD1FE0A" w14:textId="1289EF9D" w:rsidR="00734E91" w:rsidRPr="00CE0402" w:rsidRDefault="00734E91" w:rsidP="00C8264F">
            <w:pPr>
              <w:ind w:right="-72"/>
              <w:jc w:val="right"/>
              <w:rPr>
                <w:rFonts w:cs="Arial"/>
                <w:color w:val="000000"/>
                <w:sz w:val="18"/>
                <w:szCs w:val="18"/>
                <w:lang w:val="en-GB"/>
              </w:rPr>
            </w:pPr>
          </w:p>
        </w:tc>
      </w:tr>
      <w:bookmarkEnd w:id="57"/>
      <w:tr w:rsidR="00DA2182" w:rsidRPr="00CE0402" w14:paraId="12E8824C" w14:textId="77777777" w:rsidTr="00DA2182">
        <w:tc>
          <w:tcPr>
            <w:tcW w:w="2386" w:type="pct"/>
          </w:tcPr>
          <w:p w14:paraId="55CA0177" w14:textId="2A601A13" w:rsidR="00734E91" w:rsidRPr="00CE0402" w:rsidRDefault="00734E91" w:rsidP="00020B4A">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CE0402">
              <w:rPr>
                <w:rFonts w:cs="Arial"/>
                <w:color w:val="000000"/>
                <w:sz w:val="18"/>
                <w:szCs w:val="18"/>
                <w:cs/>
              </w:rPr>
              <w:t xml:space="preserve">   </w:t>
            </w:r>
            <w:r w:rsidRPr="00CE0402">
              <w:rPr>
                <w:rFonts w:cs="Arial"/>
                <w:color w:val="000000"/>
                <w:sz w:val="18"/>
                <w:szCs w:val="18"/>
              </w:rPr>
              <w:t>- amortisation of financing fee</w:t>
            </w:r>
          </w:p>
        </w:tc>
        <w:tc>
          <w:tcPr>
            <w:tcW w:w="654" w:type="pct"/>
            <w:tcBorders>
              <w:bottom w:val="single" w:sz="4" w:space="0" w:color="auto"/>
            </w:tcBorders>
          </w:tcPr>
          <w:p w14:paraId="41A70FE4" w14:textId="7B7BB1AA" w:rsidR="00734E91" w:rsidRPr="00CE0402" w:rsidRDefault="00734E91" w:rsidP="00020B4A">
            <w:pPr>
              <w:ind w:right="-72"/>
              <w:jc w:val="right"/>
              <w:rPr>
                <w:rFonts w:cs="Arial"/>
                <w:color w:val="000000"/>
                <w:sz w:val="18"/>
                <w:szCs w:val="18"/>
                <w:lang w:val="en-GB"/>
              </w:rPr>
            </w:pPr>
            <w:r w:rsidRPr="00CE0402">
              <w:rPr>
                <w:rFonts w:cs="Arial"/>
                <w:color w:val="000000"/>
                <w:sz w:val="18"/>
                <w:szCs w:val="18"/>
                <w:lang w:val="en-GB"/>
              </w:rPr>
              <w:t>-</w:t>
            </w:r>
          </w:p>
        </w:tc>
        <w:tc>
          <w:tcPr>
            <w:tcW w:w="654" w:type="pct"/>
            <w:tcBorders>
              <w:bottom w:val="single" w:sz="4" w:space="0" w:color="auto"/>
            </w:tcBorders>
          </w:tcPr>
          <w:p w14:paraId="4119799E" w14:textId="535BB0C8" w:rsidR="00734E91" w:rsidRPr="00CE0402" w:rsidRDefault="00734E91" w:rsidP="00020B4A">
            <w:pPr>
              <w:ind w:right="-72"/>
              <w:jc w:val="right"/>
              <w:rPr>
                <w:rFonts w:cs="Arial"/>
                <w:color w:val="000000"/>
                <w:sz w:val="18"/>
                <w:szCs w:val="18"/>
                <w:lang w:val="en-GB"/>
              </w:rPr>
            </w:pPr>
            <w:r w:rsidRPr="00CE0402">
              <w:rPr>
                <w:rFonts w:cs="Arial"/>
                <w:color w:val="000000"/>
                <w:sz w:val="18"/>
                <w:szCs w:val="18"/>
                <w:lang w:val="en-GB"/>
              </w:rPr>
              <w:t>163</w:t>
            </w:r>
          </w:p>
        </w:tc>
        <w:tc>
          <w:tcPr>
            <w:tcW w:w="654" w:type="pct"/>
            <w:tcBorders>
              <w:bottom w:val="single" w:sz="4" w:space="0" w:color="auto"/>
            </w:tcBorders>
          </w:tcPr>
          <w:p w14:paraId="1BB95805" w14:textId="6F5BD67C" w:rsidR="00734E91" w:rsidRPr="00CE0402" w:rsidRDefault="00084C86" w:rsidP="00020B4A">
            <w:pPr>
              <w:ind w:right="-72"/>
              <w:jc w:val="right"/>
              <w:rPr>
                <w:rFonts w:cs="Arial"/>
                <w:color w:val="000000"/>
                <w:sz w:val="18"/>
                <w:szCs w:val="18"/>
                <w:lang w:val="en-GB"/>
              </w:rPr>
            </w:pPr>
            <w:r w:rsidRPr="00CE0402">
              <w:rPr>
                <w:rFonts w:cs="Arial"/>
                <w:color w:val="000000"/>
                <w:sz w:val="18"/>
                <w:szCs w:val="18"/>
                <w:lang w:val="en-GB"/>
              </w:rPr>
              <w:t>-</w:t>
            </w:r>
          </w:p>
        </w:tc>
        <w:tc>
          <w:tcPr>
            <w:tcW w:w="652" w:type="pct"/>
            <w:tcBorders>
              <w:bottom w:val="single" w:sz="4" w:space="0" w:color="auto"/>
            </w:tcBorders>
          </w:tcPr>
          <w:p w14:paraId="095B696F" w14:textId="520EC571" w:rsidR="00734E91" w:rsidRPr="00CE0402" w:rsidRDefault="00734E91" w:rsidP="00020B4A">
            <w:pPr>
              <w:ind w:right="-72"/>
              <w:jc w:val="right"/>
              <w:rPr>
                <w:rFonts w:cs="Arial"/>
                <w:color w:val="000000"/>
                <w:sz w:val="18"/>
                <w:szCs w:val="18"/>
                <w:lang w:val="en-GB"/>
              </w:rPr>
            </w:pPr>
            <w:r w:rsidRPr="00CE0402">
              <w:rPr>
                <w:rFonts w:cs="Arial"/>
                <w:color w:val="000000"/>
                <w:sz w:val="18"/>
                <w:szCs w:val="18"/>
                <w:lang w:val="en-GB"/>
              </w:rPr>
              <w:t>163</w:t>
            </w:r>
          </w:p>
        </w:tc>
      </w:tr>
      <w:tr w:rsidR="00DA2182" w:rsidRPr="00CE0402" w14:paraId="1E41EA4D" w14:textId="77777777" w:rsidTr="00DA2182">
        <w:tc>
          <w:tcPr>
            <w:tcW w:w="2386" w:type="pct"/>
          </w:tcPr>
          <w:p w14:paraId="3D0A97D3" w14:textId="77777777" w:rsidR="00734E91" w:rsidRPr="00CE0402" w:rsidRDefault="00734E91" w:rsidP="00493064">
            <w:pPr>
              <w:tabs>
                <w:tab w:val="left" w:pos="1418"/>
                <w:tab w:val="center" w:pos="3402"/>
                <w:tab w:val="center" w:pos="4536"/>
                <w:tab w:val="center" w:pos="5670"/>
                <w:tab w:val="center" w:pos="6804"/>
                <w:tab w:val="right" w:pos="7655"/>
              </w:tabs>
              <w:ind w:left="-86" w:right="-72"/>
              <w:jc w:val="left"/>
              <w:rPr>
                <w:rFonts w:cs="Arial"/>
                <w:color w:val="000000"/>
                <w:sz w:val="18"/>
                <w:szCs w:val="18"/>
              </w:rPr>
            </w:pPr>
          </w:p>
        </w:tc>
        <w:tc>
          <w:tcPr>
            <w:tcW w:w="654" w:type="pct"/>
            <w:tcBorders>
              <w:top w:val="single" w:sz="4" w:space="0" w:color="auto"/>
            </w:tcBorders>
          </w:tcPr>
          <w:p w14:paraId="5A6F5271" w14:textId="77777777" w:rsidR="00734E91" w:rsidRPr="00CE0402" w:rsidRDefault="00734E91" w:rsidP="00493064">
            <w:pPr>
              <w:ind w:right="-72"/>
              <w:jc w:val="right"/>
              <w:rPr>
                <w:rFonts w:cs="Arial"/>
                <w:color w:val="000000"/>
                <w:sz w:val="18"/>
                <w:szCs w:val="18"/>
                <w:lang w:val="en-GB"/>
              </w:rPr>
            </w:pPr>
          </w:p>
        </w:tc>
        <w:tc>
          <w:tcPr>
            <w:tcW w:w="654" w:type="pct"/>
            <w:tcBorders>
              <w:top w:val="single" w:sz="4" w:space="0" w:color="auto"/>
            </w:tcBorders>
          </w:tcPr>
          <w:p w14:paraId="7BBA9C41" w14:textId="77777777" w:rsidR="00734E91" w:rsidRPr="00CE0402" w:rsidRDefault="00734E91" w:rsidP="00493064">
            <w:pPr>
              <w:ind w:right="-72"/>
              <w:jc w:val="right"/>
              <w:rPr>
                <w:rFonts w:cs="Arial"/>
                <w:color w:val="000000"/>
                <w:sz w:val="18"/>
                <w:szCs w:val="18"/>
                <w:lang w:val="en-GB"/>
              </w:rPr>
            </w:pPr>
          </w:p>
        </w:tc>
        <w:tc>
          <w:tcPr>
            <w:tcW w:w="654" w:type="pct"/>
            <w:tcBorders>
              <w:top w:val="single" w:sz="4" w:space="0" w:color="auto"/>
            </w:tcBorders>
          </w:tcPr>
          <w:p w14:paraId="3E9C659D" w14:textId="77777777" w:rsidR="00734E91" w:rsidRPr="00CE0402" w:rsidRDefault="00734E91" w:rsidP="00493064">
            <w:pPr>
              <w:ind w:right="-72"/>
              <w:jc w:val="right"/>
              <w:rPr>
                <w:rFonts w:cs="Arial"/>
                <w:color w:val="000000"/>
                <w:sz w:val="18"/>
                <w:szCs w:val="18"/>
                <w:lang w:val="en-GB"/>
              </w:rPr>
            </w:pPr>
          </w:p>
        </w:tc>
        <w:tc>
          <w:tcPr>
            <w:tcW w:w="652" w:type="pct"/>
            <w:tcBorders>
              <w:top w:val="single" w:sz="4" w:space="0" w:color="auto"/>
            </w:tcBorders>
          </w:tcPr>
          <w:p w14:paraId="41095656" w14:textId="237E47FC" w:rsidR="00734E91" w:rsidRPr="00CE0402" w:rsidRDefault="00734E91" w:rsidP="00493064">
            <w:pPr>
              <w:ind w:right="-72"/>
              <w:jc w:val="right"/>
              <w:rPr>
                <w:rFonts w:cs="Arial"/>
                <w:color w:val="000000"/>
                <w:sz w:val="18"/>
                <w:szCs w:val="18"/>
                <w:lang w:val="en-GB"/>
              </w:rPr>
            </w:pPr>
          </w:p>
        </w:tc>
      </w:tr>
      <w:tr w:rsidR="00DA2182" w:rsidRPr="00CE0402" w14:paraId="3CECB9E0" w14:textId="77777777" w:rsidTr="00DA2182">
        <w:tc>
          <w:tcPr>
            <w:tcW w:w="2386" w:type="pct"/>
          </w:tcPr>
          <w:p w14:paraId="5D521262" w14:textId="4B83B878" w:rsidR="00084C86" w:rsidRPr="00CE0402" w:rsidRDefault="00084C86" w:rsidP="00084C86">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CE0402">
              <w:rPr>
                <w:rFonts w:cs="Arial"/>
                <w:b/>
                <w:bCs/>
                <w:color w:val="000000"/>
                <w:sz w:val="18"/>
                <w:szCs w:val="18"/>
              </w:rPr>
              <w:t xml:space="preserve">Liabilities as 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654" w:type="pct"/>
            <w:tcBorders>
              <w:bottom w:val="single" w:sz="4" w:space="0" w:color="auto"/>
            </w:tcBorders>
          </w:tcPr>
          <w:p w14:paraId="30981551" w14:textId="4C7A5716" w:rsidR="00084C86" w:rsidRPr="00CE0402" w:rsidRDefault="00084C86" w:rsidP="00084C86">
            <w:pPr>
              <w:ind w:right="-72"/>
              <w:jc w:val="right"/>
              <w:rPr>
                <w:rFonts w:cs="Arial"/>
                <w:color w:val="000000"/>
                <w:sz w:val="18"/>
                <w:szCs w:val="18"/>
                <w:lang w:val="en-GB"/>
              </w:rPr>
            </w:pPr>
            <w:r w:rsidRPr="00CE0402">
              <w:rPr>
                <w:rFonts w:cs="Arial"/>
                <w:sz w:val="18"/>
                <w:szCs w:val="18"/>
              </w:rPr>
              <w:t>428,489</w:t>
            </w:r>
          </w:p>
        </w:tc>
        <w:tc>
          <w:tcPr>
            <w:tcW w:w="654" w:type="pct"/>
            <w:tcBorders>
              <w:bottom w:val="single" w:sz="4" w:space="0" w:color="auto"/>
            </w:tcBorders>
          </w:tcPr>
          <w:p w14:paraId="5576847D" w14:textId="1BFCC6A0" w:rsidR="00084C86" w:rsidRPr="00CE0402" w:rsidRDefault="00084C86" w:rsidP="00084C86">
            <w:pPr>
              <w:ind w:right="-72"/>
              <w:jc w:val="right"/>
              <w:rPr>
                <w:rFonts w:cs="Arial"/>
                <w:color w:val="000000"/>
                <w:sz w:val="18"/>
                <w:szCs w:val="18"/>
                <w:lang w:val="en-GB"/>
              </w:rPr>
            </w:pPr>
            <w:r w:rsidRPr="00CE0402">
              <w:rPr>
                <w:rFonts w:cs="Arial"/>
                <w:sz w:val="18"/>
                <w:szCs w:val="18"/>
              </w:rPr>
              <w:t>3,792,080</w:t>
            </w:r>
          </w:p>
        </w:tc>
        <w:tc>
          <w:tcPr>
            <w:tcW w:w="654" w:type="pct"/>
            <w:tcBorders>
              <w:bottom w:val="single" w:sz="4" w:space="0" w:color="auto"/>
            </w:tcBorders>
          </w:tcPr>
          <w:p w14:paraId="3CA63BDF" w14:textId="4B5C9934" w:rsidR="00084C86" w:rsidRPr="00CE0402" w:rsidRDefault="00084C86" w:rsidP="00084C86">
            <w:pPr>
              <w:ind w:right="-72"/>
              <w:jc w:val="right"/>
              <w:rPr>
                <w:rFonts w:cs="Arial"/>
                <w:color w:val="000000"/>
                <w:sz w:val="18"/>
                <w:szCs w:val="18"/>
                <w:lang w:val="en-GB"/>
              </w:rPr>
            </w:pPr>
            <w:r w:rsidRPr="00CE0402">
              <w:rPr>
                <w:rFonts w:cs="Arial"/>
                <w:sz w:val="18"/>
                <w:szCs w:val="18"/>
              </w:rPr>
              <w:t>25,033</w:t>
            </w:r>
          </w:p>
        </w:tc>
        <w:tc>
          <w:tcPr>
            <w:tcW w:w="652" w:type="pct"/>
            <w:tcBorders>
              <w:bottom w:val="single" w:sz="4" w:space="0" w:color="auto"/>
            </w:tcBorders>
          </w:tcPr>
          <w:p w14:paraId="3EC594DD" w14:textId="31842E4A" w:rsidR="00084C86" w:rsidRPr="00CE0402" w:rsidRDefault="00084C86" w:rsidP="00084C86">
            <w:pPr>
              <w:ind w:right="-72"/>
              <w:jc w:val="right"/>
              <w:rPr>
                <w:rFonts w:cs="Arial"/>
                <w:color w:val="000000"/>
                <w:sz w:val="18"/>
                <w:szCs w:val="18"/>
                <w:lang w:val="en-GB"/>
              </w:rPr>
            </w:pPr>
            <w:r w:rsidRPr="00CE0402">
              <w:rPr>
                <w:rFonts w:cs="Arial"/>
                <w:sz w:val="18"/>
                <w:szCs w:val="18"/>
              </w:rPr>
              <w:t>4,245,602</w:t>
            </w:r>
          </w:p>
        </w:tc>
      </w:tr>
    </w:tbl>
    <w:p w14:paraId="5E21506B" w14:textId="0714B5E1" w:rsidR="00C80864" w:rsidRPr="00CE0402" w:rsidRDefault="00C80864" w:rsidP="0041128C">
      <w:pPr>
        <w:rPr>
          <w:rFonts w:eastAsia="Arial Unicode MS" w:cs="Arial"/>
          <w:color w:val="000000"/>
          <w:sz w:val="18"/>
          <w:szCs w:val="18"/>
        </w:rPr>
      </w:pPr>
    </w:p>
    <w:p w14:paraId="28F0225E" w14:textId="03D3599B" w:rsidR="0058169C" w:rsidRPr="00CE0402" w:rsidRDefault="0058169C" w:rsidP="0041128C">
      <w:pPr>
        <w:rPr>
          <w:rFonts w:eastAsia="Arial Unicode MS" w:cs="Arial"/>
          <w:color w:val="000000"/>
          <w:sz w:val="18"/>
          <w:szCs w:val="18"/>
        </w:rPr>
      </w:pPr>
      <w:r w:rsidRPr="00CE0402">
        <w:rPr>
          <w:rFonts w:eastAsia="Arial Unicode MS" w:cs="Arial"/>
          <w:color w:val="000000"/>
          <w:sz w:val="18"/>
          <w:szCs w:val="18"/>
        </w:rPr>
        <w:br w:type="page"/>
      </w: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CE0402" w14:paraId="7107A754" w14:textId="77777777" w:rsidTr="00076B17">
        <w:trPr>
          <w:tblHeader/>
        </w:trPr>
        <w:tc>
          <w:tcPr>
            <w:tcW w:w="5141" w:type="dxa"/>
          </w:tcPr>
          <w:p w14:paraId="3D6DF3DA" w14:textId="77777777" w:rsidR="0058169C" w:rsidRPr="00CE0402" w:rsidRDefault="0058169C" w:rsidP="0041128C">
            <w:pPr>
              <w:ind w:left="-101" w:right="-117" w:hanging="187"/>
              <w:rPr>
                <w:rFonts w:cs="Arial"/>
                <w:color w:val="000000"/>
                <w:sz w:val="18"/>
                <w:szCs w:val="18"/>
                <w:lang w:val="en-GB"/>
              </w:rPr>
            </w:pPr>
          </w:p>
        </w:tc>
        <w:tc>
          <w:tcPr>
            <w:tcW w:w="4320" w:type="dxa"/>
            <w:gridSpan w:val="3"/>
            <w:tcBorders>
              <w:left w:val="nil"/>
              <w:bottom w:val="single" w:sz="4" w:space="0" w:color="auto"/>
              <w:right w:val="nil"/>
            </w:tcBorders>
            <w:vAlign w:val="bottom"/>
          </w:tcPr>
          <w:p w14:paraId="3E30CBCF" w14:textId="77777777" w:rsidR="0058169C" w:rsidRPr="00CE0402" w:rsidRDefault="0058169C" w:rsidP="0041128C">
            <w:pPr>
              <w:ind w:right="-72"/>
              <w:jc w:val="center"/>
              <w:rPr>
                <w:rFonts w:cs="Arial"/>
                <w:b/>
                <w:color w:val="000000"/>
                <w:sz w:val="18"/>
                <w:szCs w:val="18"/>
                <w:lang w:val="en-GB"/>
              </w:rPr>
            </w:pPr>
            <w:r w:rsidRPr="00CE0402">
              <w:rPr>
                <w:rFonts w:cs="Arial"/>
                <w:b/>
                <w:color w:val="000000"/>
                <w:sz w:val="18"/>
                <w:szCs w:val="18"/>
                <w:lang w:val="en-GB"/>
              </w:rPr>
              <w:t>Separate financial statements</w:t>
            </w:r>
          </w:p>
        </w:tc>
      </w:tr>
      <w:tr w:rsidR="0058169C" w:rsidRPr="00CE0402" w14:paraId="7DD1CBF5" w14:textId="77777777" w:rsidTr="00B06370">
        <w:trPr>
          <w:tblHeader/>
        </w:trPr>
        <w:tc>
          <w:tcPr>
            <w:tcW w:w="5141" w:type="dxa"/>
          </w:tcPr>
          <w:p w14:paraId="4DAB2745" w14:textId="77777777" w:rsidR="0058169C" w:rsidRPr="00CE0402" w:rsidRDefault="0058169C" w:rsidP="0041128C">
            <w:pPr>
              <w:ind w:left="-101" w:right="-117" w:hanging="187"/>
              <w:rPr>
                <w:rFonts w:cs="Arial"/>
                <w:color w:val="000000"/>
                <w:sz w:val="18"/>
                <w:szCs w:val="18"/>
                <w:lang w:val="en-GB"/>
              </w:rPr>
            </w:pPr>
          </w:p>
        </w:tc>
        <w:tc>
          <w:tcPr>
            <w:tcW w:w="1440" w:type="dxa"/>
            <w:tcBorders>
              <w:top w:val="single" w:sz="4" w:space="0" w:color="auto"/>
              <w:left w:val="nil"/>
              <w:bottom w:val="single" w:sz="4" w:space="0" w:color="000000"/>
              <w:right w:val="nil"/>
            </w:tcBorders>
            <w:vAlign w:val="bottom"/>
          </w:tcPr>
          <w:p w14:paraId="3A0E4F51" w14:textId="6571EEE9" w:rsidR="0058169C" w:rsidRPr="00CE0402" w:rsidRDefault="0058169C" w:rsidP="0041128C">
            <w:pPr>
              <w:ind w:right="-72"/>
              <w:jc w:val="right"/>
              <w:rPr>
                <w:rFonts w:cs="Arial"/>
                <w:b/>
                <w:color w:val="000000"/>
                <w:sz w:val="18"/>
                <w:szCs w:val="18"/>
                <w:lang w:val="en-GB"/>
              </w:rPr>
            </w:pPr>
            <w:r w:rsidRPr="00CE0402">
              <w:rPr>
                <w:rFonts w:cs="Arial"/>
                <w:b/>
                <w:color w:val="000000"/>
                <w:sz w:val="18"/>
                <w:szCs w:val="18"/>
                <w:lang w:val="en-GB"/>
              </w:rPr>
              <w:t>Leases</w:t>
            </w:r>
            <w:r w:rsidR="00F405BC" w:rsidRPr="00CE0402">
              <w:rPr>
                <w:rFonts w:cs="Arial"/>
                <w:b/>
                <w:color w:val="000000"/>
                <w:sz w:val="18"/>
                <w:szCs w:val="18"/>
                <w:lang w:val="en-GB"/>
              </w:rPr>
              <w:t xml:space="preserve"> liabilities</w:t>
            </w:r>
          </w:p>
          <w:p w14:paraId="5205BAAE" w14:textId="77777777" w:rsidR="0058169C" w:rsidRPr="00CE0402" w:rsidRDefault="0058169C" w:rsidP="0041128C">
            <w:pPr>
              <w:ind w:right="-72"/>
              <w:jc w:val="right"/>
              <w:rPr>
                <w:rFonts w:cs="Arial"/>
                <w:b/>
                <w:color w:val="000000"/>
                <w:sz w:val="18"/>
                <w:szCs w:val="18"/>
                <w:lang w:val="en-GB"/>
              </w:rPr>
            </w:pPr>
            <w:r w:rsidRPr="00CE0402">
              <w:rPr>
                <w:rFonts w:cs="Arial"/>
                <w:b/>
                <w:color w:val="000000"/>
                <w:sz w:val="18"/>
                <w:szCs w:val="18"/>
                <w:lang w:val="en-GB"/>
              </w:rPr>
              <w:t>Thousand</w:t>
            </w:r>
          </w:p>
          <w:p w14:paraId="40D78066" w14:textId="77777777" w:rsidR="0058169C" w:rsidRPr="00CE0402" w:rsidRDefault="0058169C" w:rsidP="0041128C">
            <w:pPr>
              <w:ind w:right="-72"/>
              <w:jc w:val="right"/>
              <w:rPr>
                <w:rFonts w:cs="Arial"/>
                <w:b/>
                <w:color w:val="000000"/>
                <w:sz w:val="18"/>
                <w:szCs w:val="18"/>
                <w:lang w:val="en-GB"/>
              </w:rPr>
            </w:pPr>
            <w:r w:rsidRPr="00CE0402">
              <w:rPr>
                <w:rFonts w:cs="Arial"/>
                <w:b/>
                <w:color w:val="000000"/>
                <w:sz w:val="18"/>
                <w:szCs w:val="18"/>
                <w:lang w:val="en-GB"/>
              </w:rPr>
              <w:t>Baht</w:t>
            </w:r>
          </w:p>
        </w:tc>
        <w:tc>
          <w:tcPr>
            <w:tcW w:w="1440" w:type="dxa"/>
            <w:tcBorders>
              <w:top w:val="single" w:sz="4" w:space="0" w:color="auto"/>
              <w:left w:val="nil"/>
              <w:bottom w:val="single" w:sz="4" w:space="0" w:color="000000"/>
              <w:right w:val="nil"/>
            </w:tcBorders>
            <w:vAlign w:val="bottom"/>
          </w:tcPr>
          <w:p w14:paraId="18AC1703" w14:textId="77777777" w:rsidR="00EA5A43" w:rsidRPr="00CE0402" w:rsidRDefault="00EA5A43" w:rsidP="0041128C">
            <w:pPr>
              <w:ind w:left="-162" w:right="-72"/>
              <w:jc w:val="right"/>
              <w:rPr>
                <w:rFonts w:cs="Arial"/>
                <w:b/>
                <w:color w:val="000000"/>
                <w:sz w:val="18"/>
                <w:szCs w:val="18"/>
                <w:lang w:val="en-GB"/>
              </w:rPr>
            </w:pPr>
            <w:r w:rsidRPr="00CE0402">
              <w:rPr>
                <w:rFonts w:cs="Arial"/>
                <w:b/>
                <w:color w:val="000000"/>
                <w:sz w:val="18"/>
                <w:szCs w:val="18"/>
                <w:lang w:val="en-GB"/>
              </w:rPr>
              <w:t>Borrowings</w:t>
            </w:r>
          </w:p>
          <w:p w14:paraId="04B98282" w14:textId="4712008E" w:rsidR="0058169C" w:rsidRPr="00CE0402" w:rsidRDefault="0058169C" w:rsidP="0041128C">
            <w:pPr>
              <w:ind w:left="-162" w:right="-72"/>
              <w:jc w:val="right"/>
              <w:rPr>
                <w:rFonts w:cs="Arial"/>
                <w:b/>
                <w:color w:val="000000"/>
                <w:sz w:val="18"/>
                <w:szCs w:val="18"/>
                <w:lang w:val="en-GB"/>
              </w:rPr>
            </w:pPr>
            <w:r w:rsidRPr="00CE0402">
              <w:rPr>
                <w:rFonts w:cs="Arial"/>
                <w:b/>
                <w:color w:val="000000"/>
                <w:sz w:val="18"/>
                <w:szCs w:val="18"/>
                <w:lang w:val="en-GB"/>
              </w:rPr>
              <w:t>Thousand</w:t>
            </w:r>
          </w:p>
          <w:p w14:paraId="5BD067F4" w14:textId="77777777" w:rsidR="0058169C" w:rsidRPr="00CE0402" w:rsidRDefault="0058169C" w:rsidP="0041128C">
            <w:pPr>
              <w:ind w:left="-162" w:right="-72"/>
              <w:jc w:val="right"/>
              <w:rPr>
                <w:rFonts w:cs="Arial"/>
                <w:b/>
                <w:color w:val="000000"/>
                <w:sz w:val="18"/>
                <w:szCs w:val="18"/>
                <w:lang w:val="en-GB"/>
              </w:rPr>
            </w:pPr>
            <w:r w:rsidRPr="00CE0402">
              <w:rPr>
                <w:rFonts w:cs="Arial"/>
                <w:b/>
                <w:color w:val="000000"/>
                <w:sz w:val="18"/>
                <w:szCs w:val="18"/>
                <w:lang w:val="en-GB"/>
              </w:rPr>
              <w:t>Baht</w:t>
            </w:r>
          </w:p>
        </w:tc>
        <w:tc>
          <w:tcPr>
            <w:tcW w:w="1440" w:type="dxa"/>
            <w:tcBorders>
              <w:top w:val="single" w:sz="4" w:space="0" w:color="auto"/>
              <w:left w:val="nil"/>
              <w:bottom w:val="single" w:sz="4" w:space="0" w:color="000000"/>
              <w:right w:val="nil"/>
            </w:tcBorders>
            <w:vAlign w:val="bottom"/>
          </w:tcPr>
          <w:p w14:paraId="6530D45B" w14:textId="77777777" w:rsidR="0058169C" w:rsidRPr="00CE0402" w:rsidRDefault="0058169C" w:rsidP="0041128C">
            <w:pPr>
              <w:ind w:right="-72"/>
              <w:jc w:val="right"/>
              <w:rPr>
                <w:rFonts w:cs="Arial"/>
                <w:b/>
                <w:color w:val="000000"/>
                <w:sz w:val="18"/>
                <w:szCs w:val="18"/>
                <w:lang w:val="en-GB"/>
              </w:rPr>
            </w:pPr>
            <w:r w:rsidRPr="00CE0402">
              <w:rPr>
                <w:rFonts w:cs="Arial"/>
                <w:b/>
                <w:color w:val="000000"/>
                <w:sz w:val="18"/>
                <w:szCs w:val="18"/>
                <w:lang w:val="en-GB"/>
              </w:rPr>
              <w:t>Total</w:t>
            </w:r>
          </w:p>
          <w:p w14:paraId="1D4F834C" w14:textId="77777777" w:rsidR="0058169C" w:rsidRPr="00CE0402" w:rsidRDefault="0058169C" w:rsidP="0041128C">
            <w:pPr>
              <w:ind w:right="-72"/>
              <w:jc w:val="right"/>
              <w:rPr>
                <w:rFonts w:cs="Arial"/>
                <w:b/>
                <w:color w:val="000000"/>
                <w:sz w:val="18"/>
                <w:szCs w:val="18"/>
                <w:lang w:val="en-GB"/>
              </w:rPr>
            </w:pPr>
            <w:r w:rsidRPr="00CE0402">
              <w:rPr>
                <w:rFonts w:cs="Arial"/>
                <w:b/>
                <w:color w:val="000000"/>
                <w:sz w:val="18"/>
                <w:szCs w:val="18"/>
                <w:lang w:val="en-GB"/>
              </w:rPr>
              <w:t xml:space="preserve">Thousand </w:t>
            </w:r>
          </w:p>
          <w:p w14:paraId="0E6CC517" w14:textId="77777777" w:rsidR="0058169C" w:rsidRPr="00CE0402" w:rsidRDefault="0058169C" w:rsidP="0041128C">
            <w:pPr>
              <w:ind w:right="-72"/>
              <w:jc w:val="right"/>
              <w:rPr>
                <w:rFonts w:cs="Arial"/>
                <w:b/>
                <w:color w:val="000000"/>
                <w:sz w:val="18"/>
                <w:szCs w:val="18"/>
                <w:lang w:val="en-GB"/>
              </w:rPr>
            </w:pPr>
            <w:r w:rsidRPr="00CE0402">
              <w:rPr>
                <w:rFonts w:cs="Arial"/>
                <w:b/>
                <w:color w:val="000000"/>
                <w:sz w:val="18"/>
                <w:szCs w:val="18"/>
                <w:lang w:val="en-GB"/>
              </w:rPr>
              <w:t>Baht</w:t>
            </w:r>
          </w:p>
        </w:tc>
      </w:tr>
      <w:tr w:rsidR="0058169C" w:rsidRPr="00CE0402" w14:paraId="637BA1A6" w14:textId="77777777" w:rsidTr="00B06370">
        <w:trPr>
          <w:tblHeader/>
        </w:trPr>
        <w:tc>
          <w:tcPr>
            <w:tcW w:w="5141" w:type="dxa"/>
          </w:tcPr>
          <w:p w14:paraId="748A7694" w14:textId="77777777" w:rsidR="0058169C" w:rsidRPr="00CE0402" w:rsidRDefault="0058169C" w:rsidP="0041128C">
            <w:pPr>
              <w:ind w:left="-101" w:right="-117" w:hanging="187"/>
              <w:rPr>
                <w:rFonts w:cs="Arial"/>
                <w:color w:val="000000"/>
                <w:sz w:val="18"/>
                <w:szCs w:val="18"/>
                <w:lang w:val="en-GB"/>
              </w:rPr>
            </w:pPr>
          </w:p>
        </w:tc>
        <w:tc>
          <w:tcPr>
            <w:tcW w:w="1440" w:type="dxa"/>
            <w:tcBorders>
              <w:top w:val="single" w:sz="4" w:space="0" w:color="000000"/>
              <w:left w:val="nil"/>
              <w:right w:val="nil"/>
            </w:tcBorders>
          </w:tcPr>
          <w:p w14:paraId="7EF40047" w14:textId="77777777" w:rsidR="0058169C" w:rsidRPr="00CE0402" w:rsidRDefault="0058169C" w:rsidP="0041128C">
            <w:pPr>
              <w:ind w:right="-72"/>
              <w:jc w:val="right"/>
              <w:rPr>
                <w:rFonts w:cs="Arial"/>
                <w:b/>
                <w:color w:val="000000"/>
                <w:sz w:val="18"/>
                <w:szCs w:val="18"/>
                <w:lang w:val="en-GB"/>
              </w:rPr>
            </w:pPr>
          </w:p>
        </w:tc>
        <w:tc>
          <w:tcPr>
            <w:tcW w:w="1440" w:type="dxa"/>
            <w:tcBorders>
              <w:top w:val="single" w:sz="4" w:space="0" w:color="000000"/>
              <w:left w:val="nil"/>
              <w:right w:val="nil"/>
            </w:tcBorders>
          </w:tcPr>
          <w:p w14:paraId="71BB8F03" w14:textId="77777777" w:rsidR="0058169C" w:rsidRPr="00CE0402" w:rsidRDefault="0058169C" w:rsidP="0041128C">
            <w:pPr>
              <w:ind w:right="-72"/>
              <w:jc w:val="right"/>
              <w:rPr>
                <w:rFonts w:cs="Arial"/>
                <w:b/>
                <w:color w:val="000000"/>
                <w:sz w:val="18"/>
                <w:szCs w:val="18"/>
                <w:lang w:val="en-GB"/>
              </w:rPr>
            </w:pPr>
          </w:p>
        </w:tc>
        <w:tc>
          <w:tcPr>
            <w:tcW w:w="1440" w:type="dxa"/>
            <w:tcBorders>
              <w:top w:val="single" w:sz="4" w:space="0" w:color="000000"/>
              <w:left w:val="nil"/>
              <w:right w:val="nil"/>
            </w:tcBorders>
          </w:tcPr>
          <w:p w14:paraId="436A6398" w14:textId="77777777" w:rsidR="0058169C" w:rsidRPr="00CE0402" w:rsidRDefault="0058169C" w:rsidP="0041128C">
            <w:pPr>
              <w:ind w:right="-72"/>
              <w:jc w:val="right"/>
              <w:rPr>
                <w:rFonts w:cs="Arial"/>
                <w:b/>
                <w:color w:val="000000"/>
                <w:sz w:val="18"/>
                <w:szCs w:val="18"/>
                <w:lang w:val="en-GB"/>
              </w:rPr>
            </w:pPr>
          </w:p>
        </w:tc>
      </w:tr>
      <w:tr w:rsidR="00E15012" w:rsidRPr="00CE0402" w14:paraId="16C632EB" w14:textId="77777777" w:rsidTr="00937039">
        <w:tc>
          <w:tcPr>
            <w:tcW w:w="5141" w:type="dxa"/>
          </w:tcPr>
          <w:p w14:paraId="18F53892" w14:textId="2CFF7471" w:rsidR="00E15012" w:rsidRPr="00CE0402" w:rsidRDefault="00E15012" w:rsidP="00E15012">
            <w:pPr>
              <w:tabs>
                <w:tab w:val="left" w:pos="1418"/>
                <w:tab w:val="center" w:pos="3402"/>
                <w:tab w:val="center" w:pos="4536"/>
                <w:tab w:val="center" w:pos="5670"/>
                <w:tab w:val="center" w:pos="6804"/>
                <w:tab w:val="right" w:pos="7655"/>
              </w:tabs>
              <w:ind w:left="-101"/>
              <w:rPr>
                <w:rFonts w:cs="Arial"/>
                <w:b/>
                <w:bCs/>
                <w:color w:val="000000"/>
                <w:sz w:val="18"/>
                <w:szCs w:val="18"/>
                <w:lang w:val="en-GB"/>
              </w:rPr>
            </w:pPr>
            <w:r w:rsidRPr="00CE0402">
              <w:rPr>
                <w:rFonts w:cs="Arial"/>
                <w:b/>
                <w:bCs/>
                <w:color w:val="000000"/>
                <w:sz w:val="18"/>
                <w:szCs w:val="18"/>
              </w:rPr>
              <w:t xml:space="preserve">Liabilities as at </w:t>
            </w:r>
            <w:r w:rsidRPr="00CE0402">
              <w:rPr>
                <w:rFonts w:cs="Arial"/>
                <w:b/>
                <w:bCs/>
                <w:color w:val="000000"/>
                <w:sz w:val="18"/>
                <w:szCs w:val="18"/>
                <w:lang w:val="en-GB"/>
              </w:rPr>
              <w:t>1</w:t>
            </w:r>
            <w:r w:rsidRPr="00CE0402">
              <w:rPr>
                <w:rFonts w:cs="Arial"/>
                <w:b/>
                <w:bCs/>
                <w:color w:val="000000"/>
                <w:sz w:val="18"/>
                <w:szCs w:val="18"/>
              </w:rPr>
              <w:t xml:space="preserve"> January </w:t>
            </w:r>
            <w:r w:rsidRPr="00CE0402">
              <w:rPr>
                <w:rFonts w:cs="Arial"/>
                <w:b/>
                <w:bCs/>
                <w:color w:val="000000"/>
                <w:sz w:val="18"/>
                <w:szCs w:val="18"/>
                <w:lang w:val="en-GB"/>
              </w:rPr>
              <w:t>2024</w:t>
            </w:r>
          </w:p>
        </w:tc>
        <w:tc>
          <w:tcPr>
            <w:tcW w:w="1440" w:type="dxa"/>
          </w:tcPr>
          <w:p w14:paraId="1287F5A9" w14:textId="69D6013A"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lang w:val="en-GB"/>
              </w:rPr>
              <w:t>138</w:t>
            </w:r>
            <w:r w:rsidRPr="00CE0402">
              <w:rPr>
                <w:rFonts w:cs="Arial"/>
                <w:color w:val="000000"/>
                <w:sz w:val="18"/>
                <w:szCs w:val="18"/>
              </w:rPr>
              <w:t>,</w:t>
            </w:r>
            <w:r w:rsidRPr="00CE0402">
              <w:rPr>
                <w:rFonts w:cs="Arial"/>
                <w:color w:val="000000"/>
                <w:sz w:val="18"/>
                <w:szCs w:val="18"/>
                <w:lang w:val="en-GB"/>
              </w:rPr>
              <w:t>224</w:t>
            </w:r>
          </w:p>
        </w:tc>
        <w:tc>
          <w:tcPr>
            <w:tcW w:w="1440" w:type="dxa"/>
          </w:tcPr>
          <w:p w14:paraId="04E805DA" w14:textId="7E1426DA"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lang w:val="en-GB"/>
              </w:rPr>
              <w:t>4</w:t>
            </w:r>
            <w:r w:rsidRPr="00CE0402">
              <w:rPr>
                <w:rFonts w:cs="Arial"/>
                <w:color w:val="000000"/>
                <w:sz w:val="18"/>
                <w:szCs w:val="18"/>
              </w:rPr>
              <w:t>,</w:t>
            </w:r>
            <w:r w:rsidRPr="00CE0402">
              <w:rPr>
                <w:rFonts w:cs="Arial"/>
                <w:color w:val="000000"/>
                <w:sz w:val="18"/>
                <w:szCs w:val="18"/>
                <w:lang w:val="en-GB"/>
              </w:rPr>
              <w:t>403</w:t>
            </w:r>
            <w:r w:rsidRPr="00CE0402">
              <w:rPr>
                <w:rFonts w:cs="Arial"/>
                <w:color w:val="000000"/>
                <w:sz w:val="18"/>
                <w:szCs w:val="18"/>
              </w:rPr>
              <w:t>,</w:t>
            </w:r>
            <w:r w:rsidRPr="00CE0402">
              <w:rPr>
                <w:rFonts w:cs="Arial"/>
                <w:color w:val="000000"/>
                <w:sz w:val="18"/>
                <w:szCs w:val="18"/>
                <w:lang w:val="en-GB"/>
              </w:rPr>
              <w:t>529</w:t>
            </w:r>
          </w:p>
        </w:tc>
        <w:tc>
          <w:tcPr>
            <w:tcW w:w="1440" w:type="dxa"/>
          </w:tcPr>
          <w:p w14:paraId="54352B2D" w14:textId="7A1A6E0B"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lang w:val="en-GB"/>
              </w:rPr>
              <w:t>4</w:t>
            </w:r>
            <w:r w:rsidRPr="00CE0402">
              <w:rPr>
                <w:rFonts w:cs="Arial"/>
                <w:color w:val="000000"/>
                <w:sz w:val="18"/>
                <w:szCs w:val="18"/>
              </w:rPr>
              <w:t>,</w:t>
            </w:r>
            <w:r w:rsidRPr="00CE0402">
              <w:rPr>
                <w:rFonts w:cs="Arial"/>
                <w:color w:val="000000"/>
                <w:sz w:val="18"/>
                <w:szCs w:val="18"/>
                <w:lang w:val="en-GB"/>
              </w:rPr>
              <w:t>541</w:t>
            </w:r>
            <w:r w:rsidRPr="00CE0402">
              <w:rPr>
                <w:rFonts w:cs="Arial"/>
                <w:color w:val="000000"/>
                <w:sz w:val="18"/>
                <w:szCs w:val="18"/>
              </w:rPr>
              <w:t>,</w:t>
            </w:r>
            <w:r w:rsidRPr="00CE0402">
              <w:rPr>
                <w:rFonts w:cs="Arial"/>
                <w:color w:val="000000"/>
                <w:sz w:val="18"/>
                <w:szCs w:val="18"/>
                <w:lang w:val="en-GB"/>
              </w:rPr>
              <w:t>753</w:t>
            </w:r>
          </w:p>
        </w:tc>
      </w:tr>
      <w:tr w:rsidR="00E15012" w:rsidRPr="00CE0402" w14:paraId="173F66C7" w14:textId="77777777" w:rsidTr="00937039">
        <w:tc>
          <w:tcPr>
            <w:tcW w:w="5141" w:type="dxa"/>
          </w:tcPr>
          <w:p w14:paraId="4C9C257B" w14:textId="11C13EBC"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cs/>
              </w:rPr>
            </w:pPr>
          </w:p>
        </w:tc>
        <w:tc>
          <w:tcPr>
            <w:tcW w:w="1440" w:type="dxa"/>
          </w:tcPr>
          <w:p w14:paraId="1D56BDCC" w14:textId="042B0018" w:rsidR="00E15012" w:rsidRPr="00CE0402" w:rsidRDefault="00E15012" w:rsidP="00E15012">
            <w:pPr>
              <w:ind w:right="-72"/>
              <w:jc w:val="right"/>
              <w:rPr>
                <w:rFonts w:eastAsia="Arial Unicode MS" w:cs="Arial"/>
                <w:color w:val="000000"/>
                <w:sz w:val="18"/>
                <w:szCs w:val="18"/>
              </w:rPr>
            </w:pPr>
          </w:p>
        </w:tc>
        <w:tc>
          <w:tcPr>
            <w:tcW w:w="1440" w:type="dxa"/>
          </w:tcPr>
          <w:p w14:paraId="23BBF3FB" w14:textId="172BBE2A" w:rsidR="00E15012" w:rsidRPr="00CE0402" w:rsidRDefault="00E15012" w:rsidP="00E15012">
            <w:pPr>
              <w:ind w:right="-72"/>
              <w:jc w:val="right"/>
              <w:rPr>
                <w:rFonts w:eastAsia="Arial Unicode MS" w:cs="Arial"/>
                <w:color w:val="000000"/>
                <w:sz w:val="18"/>
                <w:szCs w:val="18"/>
              </w:rPr>
            </w:pPr>
          </w:p>
        </w:tc>
        <w:tc>
          <w:tcPr>
            <w:tcW w:w="1440" w:type="dxa"/>
          </w:tcPr>
          <w:p w14:paraId="7C8BB8D9" w14:textId="2B70885A" w:rsidR="00E15012" w:rsidRPr="00CE0402" w:rsidRDefault="00E15012" w:rsidP="00E15012">
            <w:pPr>
              <w:ind w:right="-72"/>
              <w:jc w:val="right"/>
              <w:rPr>
                <w:rFonts w:eastAsia="Arial Unicode MS" w:cs="Arial"/>
                <w:color w:val="000000"/>
                <w:sz w:val="18"/>
                <w:szCs w:val="18"/>
              </w:rPr>
            </w:pPr>
          </w:p>
        </w:tc>
      </w:tr>
      <w:tr w:rsidR="00E15012" w:rsidRPr="00CE0402" w14:paraId="257DBA8B" w14:textId="77777777" w:rsidTr="00937039">
        <w:tc>
          <w:tcPr>
            <w:tcW w:w="5141" w:type="dxa"/>
          </w:tcPr>
          <w:p w14:paraId="74BFE398" w14:textId="2FB039F5"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rPr>
            </w:pPr>
            <w:r w:rsidRPr="00CE0402">
              <w:rPr>
                <w:rFonts w:cs="Arial"/>
                <w:color w:val="000000"/>
                <w:sz w:val="18"/>
                <w:szCs w:val="18"/>
              </w:rPr>
              <w:t>Cash flows</w:t>
            </w:r>
            <w:r w:rsidRPr="00CE0402">
              <w:rPr>
                <w:rFonts w:cs="Arial"/>
                <w:color w:val="000000"/>
                <w:sz w:val="18"/>
                <w:szCs w:val="18"/>
                <w:lang w:val="en-GB"/>
              </w:rPr>
              <w:t xml:space="preserve"> - proceeds from borrowings</w:t>
            </w:r>
          </w:p>
        </w:tc>
        <w:tc>
          <w:tcPr>
            <w:tcW w:w="1440" w:type="dxa"/>
          </w:tcPr>
          <w:p w14:paraId="008B3908" w14:textId="0DA85D62"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w:t>
            </w:r>
          </w:p>
        </w:tc>
        <w:tc>
          <w:tcPr>
            <w:tcW w:w="1440" w:type="dxa"/>
          </w:tcPr>
          <w:p w14:paraId="7817904A" w14:textId="6C6C79FF"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1,981,927</w:t>
            </w:r>
          </w:p>
        </w:tc>
        <w:tc>
          <w:tcPr>
            <w:tcW w:w="1440" w:type="dxa"/>
          </w:tcPr>
          <w:p w14:paraId="3B07636A" w14:textId="135D1384"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 xml:space="preserve"> 1,981,927 </w:t>
            </w:r>
          </w:p>
        </w:tc>
      </w:tr>
      <w:tr w:rsidR="00E15012" w:rsidRPr="00CE0402" w14:paraId="0847716C" w14:textId="77777777" w:rsidTr="00937039">
        <w:tc>
          <w:tcPr>
            <w:tcW w:w="5141" w:type="dxa"/>
          </w:tcPr>
          <w:p w14:paraId="636A2296" w14:textId="019E4D03"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CE0402">
              <w:rPr>
                <w:rFonts w:cs="Arial"/>
                <w:color w:val="000000"/>
                <w:sz w:val="18"/>
                <w:szCs w:val="18"/>
              </w:rPr>
              <w:t>Cash flows</w:t>
            </w:r>
            <w:r w:rsidRPr="00CE0402">
              <w:rPr>
                <w:rFonts w:cs="Arial"/>
                <w:color w:val="000000"/>
                <w:sz w:val="18"/>
                <w:szCs w:val="18"/>
                <w:lang w:val="en-GB"/>
              </w:rPr>
              <w:t xml:space="preserve"> </w:t>
            </w:r>
            <w:r w:rsidR="002C2119" w:rsidRPr="00CE0402">
              <w:rPr>
                <w:rFonts w:cs="Arial"/>
                <w:color w:val="000000"/>
                <w:sz w:val="18"/>
                <w:szCs w:val="18"/>
                <w:lang w:val="en-GB"/>
              </w:rPr>
              <w:t>-</w:t>
            </w:r>
            <w:r w:rsidRPr="00CE0402">
              <w:rPr>
                <w:rFonts w:cs="Arial"/>
                <w:color w:val="000000"/>
                <w:sz w:val="18"/>
                <w:szCs w:val="18"/>
                <w:lang w:val="en-GB"/>
              </w:rPr>
              <w:t xml:space="preserve"> repayments</w:t>
            </w:r>
          </w:p>
        </w:tc>
        <w:tc>
          <w:tcPr>
            <w:tcW w:w="1440" w:type="dxa"/>
          </w:tcPr>
          <w:p w14:paraId="79BDC841" w14:textId="5FBA0DF8"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(48,988)</w:t>
            </w:r>
          </w:p>
        </w:tc>
        <w:tc>
          <w:tcPr>
            <w:tcW w:w="1440" w:type="dxa"/>
          </w:tcPr>
          <w:p w14:paraId="00B857CF" w14:textId="21F09DB0"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(3,483,804)</w:t>
            </w:r>
          </w:p>
        </w:tc>
        <w:tc>
          <w:tcPr>
            <w:tcW w:w="1440" w:type="dxa"/>
          </w:tcPr>
          <w:p w14:paraId="3B0D4CC8" w14:textId="32175EA1"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 xml:space="preserve"> (3,532,792)</w:t>
            </w:r>
          </w:p>
        </w:tc>
      </w:tr>
      <w:tr w:rsidR="00E15012" w:rsidRPr="00CE0402" w14:paraId="53A96D63" w14:textId="77777777" w:rsidTr="00937039">
        <w:tc>
          <w:tcPr>
            <w:tcW w:w="5141" w:type="dxa"/>
          </w:tcPr>
          <w:p w14:paraId="37D6F63B" w14:textId="7C24E82C" w:rsidR="00E15012" w:rsidRPr="00CE0402" w:rsidRDefault="00E15012" w:rsidP="00E15012">
            <w:pPr>
              <w:ind w:left="-101"/>
              <w:rPr>
                <w:rFonts w:cs="Arial"/>
                <w:color w:val="000000"/>
                <w:sz w:val="18"/>
                <w:szCs w:val="18"/>
              </w:rPr>
            </w:pPr>
            <w:r w:rsidRPr="00CE0402">
              <w:rPr>
                <w:rFonts w:cs="Arial"/>
                <w:color w:val="000000"/>
                <w:sz w:val="18"/>
                <w:szCs w:val="18"/>
              </w:rPr>
              <w:t xml:space="preserve">Acquisitions - lease liabilities </w:t>
            </w:r>
          </w:p>
        </w:tc>
        <w:tc>
          <w:tcPr>
            <w:tcW w:w="1440" w:type="dxa"/>
          </w:tcPr>
          <w:p w14:paraId="4CB0FF8A" w14:textId="29A85C1B"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1,927</w:t>
            </w:r>
          </w:p>
        </w:tc>
        <w:tc>
          <w:tcPr>
            <w:tcW w:w="1440" w:type="dxa"/>
          </w:tcPr>
          <w:p w14:paraId="3D481D43" w14:textId="14B13E05"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w:t>
            </w:r>
          </w:p>
        </w:tc>
        <w:tc>
          <w:tcPr>
            <w:tcW w:w="1440" w:type="dxa"/>
          </w:tcPr>
          <w:p w14:paraId="12975BCC" w14:textId="48A9532E"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 xml:space="preserve"> 1,927 </w:t>
            </w:r>
          </w:p>
        </w:tc>
      </w:tr>
      <w:tr w:rsidR="00E15012" w:rsidRPr="00CE0402" w14:paraId="5B69EDE7" w14:textId="77777777" w:rsidTr="00937039">
        <w:tc>
          <w:tcPr>
            <w:tcW w:w="5141" w:type="dxa"/>
          </w:tcPr>
          <w:p w14:paraId="25D6455C" w14:textId="74F75671" w:rsidR="00E15012" w:rsidRPr="00CE0402" w:rsidRDefault="00E15012" w:rsidP="00E15012">
            <w:pPr>
              <w:ind w:left="-101"/>
              <w:rPr>
                <w:rFonts w:cs="Arial"/>
                <w:color w:val="000000"/>
                <w:sz w:val="18"/>
                <w:szCs w:val="18"/>
              </w:rPr>
            </w:pPr>
            <w:r w:rsidRPr="00CE0402">
              <w:rPr>
                <w:rFonts w:cs="Arial"/>
                <w:color w:val="000000"/>
                <w:sz w:val="18"/>
                <w:szCs w:val="18"/>
                <w:lang w:val="en-GB"/>
              </w:rPr>
              <w:t xml:space="preserve">Lease </w:t>
            </w:r>
            <w:r w:rsidR="00E10879" w:rsidRPr="00CE0402">
              <w:rPr>
                <w:rFonts w:cs="Arial"/>
                <w:color w:val="000000"/>
                <w:sz w:val="18"/>
                <w:szCs w:val="18"/>
                <w:lang w:val="en-GB"/>
              </w:rPr>
              <w:t xml:space="preserve">term </w:t>
            </w:r>
            <w:r w:rsidRPr="00CE0402">
              <w:rPr>
                <w:rFonts w:cs="Arial"/>
                <w:color w:val="000000"/>
                <w:sz w:val="18"/>
                <w:szCs w:val="18"/>
                <w:lang w:val="en-GB"/>
              </w:rPr>
              <w:t>modifications</w:t>
            </w:r>
          </w:p>
        </w:tc>
        <w:tc>
          <w:tcPr>
            <w:tcW w:w="1440" w:type="dxa"/>
          </w:tcPr>
          <w:p w14:paraId="282F9E75" w14:textId="59CCBA23"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6,155</w:t>
            </w:r>
          </w:p>
        </w:tc>
        <w:tc>
          <w:tcPr>
            <w:tcW w:w="1440" w:type="dxa"/>
          </w:tcPr>
          <w:p w14:paraId="45DEC5A5" w14:textId="1000FC7B"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w:t>
            </w:r>
          </w:p>
        </w:tc>
        <w:tc>
          <w:tcPr>
            <w:tcW w:w="1440" w:type="dxa"/>
          </w:tcPr>
          <w:p w14:paraId="0E512E4D" w14:textId="65AD10A1"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 xml:space="preserve"> 6,155 </w:t>
            </w:r>
          </w:p>
        </w:tc>
      </w:tr>
      <w:tr w:rsidR="00E15012" w:rsidRPr="00CE0402" w14:paraId="0AD57379" w14:textId="77777777" w:rsidTr="00937039">
        <w:tc>
          <w:tcPr>
            <w:tcW w:w="5141" w:type="dxa"/>
          </w:tcPr>
          <w:p w14:paraId="09D89E06" w14:textId="0B50A34A"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cs/>
              </w:rPr>
            </w:pPr>
            <w:r w:rsidRPr="00CE0402">
              <w:rPr>
                <w:rFonts w:cs="Arial"/>
                <w:color w:val="000000"/>
                <w:sz w:val="18"/>
                <w:szCs w:val="18"/>
              </w:rPr>
              <w:t>Lease termination</w:t>
            </w:r>
          </w:p>
        </w:tc>
        <w:tc>
          <w:tcPr>
            <w:tcW w:w="1440" w:type="dxa"/>
          </w:tcPr>
          <w:p w14:paraId="5632FD42" w14:textId="02D95634"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(326)</w:t>
            </w:r>
          </w:p>
        </w:tc>
        <w:tc>
          <w:tcPr>
            <w:tcW w:w="1440" w:type="dxa"/>
          </w:tcPr>
          <w:p w14:paraId="7D2AA5D7" w14:textId="5643C0C1"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w:t>
            </w:r>
          </w:p>
        </w:tc>
        <w:tc>
          <w:tcPr>
            <w:tcW w:w="1440" w:type="dxa"/>
          </w:tcPr>
          <w:p w14:paraId="68291347" w14:textId="2E737D75"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 xml:space="preserve"> (326)</w:t>
            </w:r>
          </w:p>
        </w:tc>
      </w:tr>
      <w:tr w:rsidR="00E15012" w:rsidRPr="00CE0402" w14:paraId="2472ADA1" w14:textId="77777777" w:rsidTr="00937039">
        <w:tc>
          <w:tcPr>
            <w:tcW w:w="5141" w:type="dxa"/>
          </w:tcPr>
          <w:p w14:paraId="1E4D8338" w14:textId="0402C558"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CE0402">
              <w:rPr>
                <w:rFonts w:cs="Arial"/>
                <w:color w:val="000000"/>
                <w:sz w:val="18"/>
                <w:szCs w:val="18"/>
              </w:rPr>
              <w:t>Disposition of subsidiaries (Note 14)</w:t>
            </w:r>
          </w:p>
        </w:tc>
        <w:tc>
          <w:tcPr>
            <w:tcW w:w="1440" w:type="dxa"/>
          </w:tcPr>
          <w:p w14:paraId="1EAFB7AA" w14:textId="75B17A04" w:rsidR="00E15012" w:rsidRPr="00CE0402" w:rsidRDefault="00E15012" w:rsidP="00E15012">
            <w:pPr>
              <w:ind w:right="-72"/>
              <w:jc w:val="right"/>
              <w:rPr>
                <w:rFonts w:cs="Arial"/>
                <w:color w:val="000000"/>
                <w:sz w:val="18"/>
                <w:szCs w:val="18"/>
              </w:rPr>
            </w:pPr>
            <w:r w:rsidRPr="00CE0402">
              <w:rPr>
                <w:rFonts w:cs="Arial"/>
                <w:color w:val="000000"/>
                <w:sz w:val="18"/>
                <w:szCs w:val="18"/>
              </w:rPr>
              <w:t>-</w:t>
            </w:r>
          </w:p>
        </w:tc>
        <w:tc>
          <w:tcPr>
            <w:tcW w:w="1440" w:type="dxa"/>
          </w:tcPr>
          <w:p w14:paraId="5625B0B3" w14:textId="692EBE17" w:rsidR="00E15012" w:rsidRPr="00CE0402" w:rsidRDefault="00E15012" w:rsidP="00E15012">
            <w:pPr>
              <w:ind w:right="-72"/>
              <w:jc w:val="right"/>
              <w:rPr>
                <w:rFonts w:cs="Arial"/>
                <w:color w:val="000000"/>
                <w:sz w:val="18"/>
                <w:szCs w:val="18"/>
              </w:rPr>
            </w:pPr>
            <w:r w:rsidRPr="00CE0402">
              <w:rPr>
                <w:rFonts w:cs="Arial"/>
                <w:color w:val="000000"/>
                <w:sz w:val="18"/>
                <w:szCs w:val="18"/>
              </w:rPr>
              <w:t>(2,021,000)</w:t>
            </w:r>
          </w:p>
        </w:tc>
        <w:tc>
          <w:tcPr>
            <w:tcW w:w="1440" w:type="dxa"/>
          </w:tcPr>
          <w:p w14:paraId="7EF8A8DA" w14:textId="370A2546" w:rsidR="00E15012" w:rsidRPr="00CE0402" w:rsidRDefault="00E15012" w:rsidP="00E15012">
            <w:pPr>
              <w:ind w:right="-72"/>
              <w:jc w:val="right"/>
              <w:rPr>
                <w:rFonts w:cs="Arial"/>
                <w:color w:val="000000"/>
                <w:sz w:val="18"/>
                <w:szCs w:val="18"/>
              </w:rPr>
            </w:pPr>
            <w:r w:rsidRPr="00CE0402">
              <w:rPr>
                <w:rFonts w:cs="Arial"/>
                <w:color w:val="000000"/>
                <w:sz w:val="18"/>
                <w:szCs w:val="18"/>
              </w:rPr>
              <w:t xml:space="preserve"> (2,021,000)</w:t>
            </w:r>
          </w:p>
        </w:tc>
      </w:tr>
      <w:tr w:rsidR="00E15012" w:rsidRPr="00CE0402" w14:paraId="220A9633" w14:textId="77777777" w:rsidTr="00937039">
        <w:tc>
          <w:tcPr>
            <w:tcW w:w="5141" w:type="dxa"/>
          </w:tcPr>
          <w:p w14:paraId="39BB92EB" w14:textId="7A338FCC"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rPr>
            </w:pPr>
            <w:r w:rsidRPr="00CE0402">
              <w:rPr>
                <w:rFonts w:cs="Arial"/>
                <w:color w:val="000000"/>
                <w:sz w:val="18"/>
                <w:szCs w:val="18"/>
                <w:lang w:val="en-GB"/>
              </w:rPr>
              <w:t>Interest expense</w:t>
            </w:r>
          </w:p>
        </w:tc>
        <w:tc>
          <w:tcPr>
            <w:tcW w:w="1440" w:type="dxa"/>
          </w:tcPr>
          <w:p w14:paraId="6C00106B" w14:textId="1B44C4C0"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4,230</w:t>
            </w:r>
          </w:p>
        </w:tc>
        <w:tc>
          <w:tcPr>
            <w:tcW w:w="1440" w:type="dxa"/>
          </w:tcPr>
          <w:p w14:paraId="5982CAE9" w14:textId="383CB6D1"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112,748</w:t>
            </w:r>
          </w:p>
        </w:tc>
        <w:tc>
          <w:tcPr>
            <w:tcW w:w="1440" w:type="dxa"/>
          </w:tcPr>
          <w:p w14:paraId="09AF382C" w14:textId="0C3E4B31"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 xml:space="preserve"> 116,978 </w:t>
            </w:r>
          </w:p>
        </w:tc>
      </w:tr>
      <w:tr w:rsidR="00E15012" w:rsidRPr="00CE0402" w14:paraId="32C28EAE" w14:textId="77777777" w:rsidTr="00937039">
        <w:tc>
          <w:tcPr>
            <w:tcW w:w="5141" w:type="dxa"/>
          </w:tcPr>
          <w:p w14:paraId="0B30EE6F" w14:textId="21C48C8F"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cs/>
                <w:lang w:val="en-GB"/>
              </w:rPr>
            </w:pPr>
            <w:r w:rsidRPr="00CE0402">
              <w:rPr>
                <w:rFonts w:cs="Arial"/>
                <w:color w:val="000000"/>
                <w:sz w:val="18"/>
                <w:szCs w:val="18"/>
                <w:lang w:val="en-GB"/>
              </w:rPr>
              <w:t>Interest repayments</w:t>
            </w:r>
          </w:p>
        </w:tc>
        <w:tc>
          <w:tcPr>
            <w:tcW w:w="1440" w:type="dxa"/>
            <w:tcBorders>
              <w:bottom w:val="single" w:sz="4" w:space="0" w:color="auto"/>
            </w:tcBorders>
          </w:tcPr>
          <w:p w14:paraId="6F37CBDF" w14:textId="7BA807AF" w:rsidR="00E15012" w:rsidRPr="00CE0402" w:rsidRDefault="00E15012" w:rsidP="00E15012">
            <w:pPr>
              <w:ind w:right="-72"/>
              <w:jc w:val="right"/>
              <w:rPr>
                <w:rFonts w:cs="Arial"/>
                <w:color w:val="000000"/>
                <w:sz w:val="18"/>
                <w:szCs w:val="18"/>
              </w:rPr>
            </w:pPr>
            <w:r w:rsidRPr="00CE0402">
              <w:rPr>
                <w:rFonts w:cs="Arial"/>
                <w:color w:val="000000"/>
                <w:sz w:val="18"/>
                <w:szCs w:val="18"/>
              </w:rPr>
              <w:t>(2,429)</w:t>
            </w:r>
          </w:p>
        </w:tc>
        <w:tc>
          <w:tcPr>
            <w:tcW w:w="1440" w:type="dxa"/>
            <w:tcBorders>
              <w:bottom w:val="single" w:sz="4" w:space="0" w:color="auto"/>
            </w:tcBorders>
          </w:tcPr>
          <w:p w14:paraId="4A952904" w14:textId="274C5FCD" w:rsidR="00E15012" w:rsidRPr="00CE0402" w:rsidRDefault="00E15012" w:rsidP="00E15012">
            <w:pPr>
              <w:ind w:right="-72"/>
              <w:jc w:val="right"/>
              <w:rPr>
                <w:rFonts w:cs="Arial"/>
                <w:color w:val="000000"/>
                <w:sz w:val="18"/>
                <w:szCs w:val="18"/>
              </w:rPr>
            </w:pPr>
            <w:r w:rsidRPr="00CE0402">
              <w:rPr>
                <w:rFonts w:cs="Arial"/>
                <w:color w:val="000000"/>
                <w:sz w:val="18"/>
                <w:szCs w:val="18"/>
              </w:rPr>
              <w:t>(130,437)</w:t>
            </w:r>
          </w:p>
        </w:tc>
        <w:tc>
          <w:tcPr>
            <w:tcW w:w="1440" w:type="dxa"/>
            <w:tcBorders>
              <w:bottom w:val="single" w:sz="4" w:space="0" w:color="auto"/>
            </w:tcBorders>
          </w:tcPr>
          <w:p w14:paraId="575353CC" w14:textId="0D7F0916" w:rsidR="00E15012" w:rsidRPr="00CE0402" w:rsidRDefault="00E15012" w:rsidP="00E15012">
            <w:pPr>
              <w:ind w:right="-72"/>
              <w:jc w:val="right"/>
              <w:rPr>
                <w:rFonts w:cs="Arial"/>
                <w:color w:val="000000"/>
                <w:sz w:val="18"/>
                <w:szCs w:val="18"/>
              </w:rPr>
            </w:pPr>
            <w:r w:rsidRPr="00CE0402">
              <w:rPr>
                <w:rFonts w:cs="Arial"/>
                <w:color w:val="000000"/>
                <w:sz w:val="18"/>
                <w:szCs w:val="18"/>
              </w:rPr>
              <w:t xml:space="preserve"> (132,866)</w:t>
            </w:r>
          </w:p>
        </w:tc>
      </w:tr>
      <w:tr w:rsidR="00E15012" w:rsidRPr="00CE0402" w14:paraId="34CD8E4E" w14:textId="77777777" w:rsidTr="00937039">
        <w:tc>
          <w:tcPr>
            <w:tcW w:w="5141" w:type="dxa"/>
          </w:tcPr>
          <w:p w14:paraId="6CE86D51" w14:textId="390DACAC"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cs/>
                <w:lang w:val="en-GB"/>
              </w:rPr>
            </w:pPr>
          </w:p>
        </w:tc>
        <w:tc>
          <w:tcPr>
            <w:tcW w:w="1440" w:type="dxa"/>
            <w:tcBorders>
              <w:top w:val="single" w:sz="4" w:space="0" w:color="auto"/>
            </w:tcBorders>
          </w:tcPr>
          <w:p w14:paraId="2BB6C0E7" w14:textId="39A2E3E5" w:rsidR="00E15012" w:rsidRPr="00CE0402" w:rsidRDefault="00E15012" w:rsidP="00E15012">
            <w:pPr>
              <w:ind w:right="-72"/>
              <w:jc w:val="right"/>
              <w:rPr>
                <w:rFonts w:eastAsia="Arial Unicode MS" w:cs="Arial"/>
                <w:color w:val="000000"/>
                <w:sz w:val="18"/>
                <w:szCs w:val="18"/>
              </w:rPr>
            </w:pPr>
          </w:p>
        </w:tc>
        <w:tc>
          <w:tcPr>
            <w:tcW w:w="1440" w:type="dxa"/>
            <w:tcBorders>
              <w:top w:val="single" w:sz="4" w:space="0" w:color="auto"/>
            </w:tcBorders>
          </w:tcPr>
          <w:p w14:paraId="1D1316CA" w14:textId="26B2EFB6" w:rsidR="00E15012" w:rsidRPr="00CE0402" w:rsidRDefault="00E15012" w:rsidP="00E15012">
            <w:pPr>
              <w:ind w:right="-72"/>
              <w:jc w:val="right"/>
              <w:rPr>
                <w:rFonts w:eastAsia="Arial Unicode MS" w:cs="Arial"/>
                <w:color w:val="000000"/>
                <w:sz w:val="18"/>
                <w:szCs w:val="18"/>
              </w:rPr>
            </w:pPr>
          </w:p>
        </w:tc>
        <w:tc>
          <w:tcPr>
            <w:tcW w:w="1440" w:type="dxa"/>
            <w:tcBorders>
              <w:top w:val="single" w:sz="4" w:space="0" w:color="auto"/>
            </w:tcBorders>
          </w:tcPr>
          <w:p w14:paraId="005E180E" w14:textId="69C0DB88" w:rsidR="00E15012" w:rsidRPr="00CE0402" w:rsidRDefault="00E15012" w:rsidP="00E15012">
            <w:pPr>
              <w:ind w:right="-72"/>
              <w:jc w:val="right"/>
              <w:rPr>
                <w:rFonts w:eastAsia="Arial Unicode MS" w:cs="Arial"/>
                <w:color w:val="000000"/>
                <w:sz w:val="18"/>
                <w:szCs w:val="18"/>
              </w:rPr>
            </w:pPr>
          </w:p>
        </w:tc>
      </w:tr>
      <w:tr w:rsidR="00E15012" w:rsidRPr="00CE0402" w14:paraId="14038F17" w14:textId="77777777" w:rsidTr="00937039">
        <w:tc>
          <w:tcPr>
            <w:tcW w:w="5141" w:type="dxa"/>
          </w:tcPr>
          <w:p w14:paraId="4CD9092C" w14:textId="591D818D"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cs/>
                <w:lang w:val="en-GB"/>
              </w:rPr>
            </w:pPr>
            <w:r w:rsidRPr="00CE0402">
              <w:rPr>
                <w:rFonts w:cs="Arial"/>
                <w:b/>
                <w:bCs/>
                <w:color w:val="000000"/>
                <w:sz w:val="18"/>
                <w:szCs w:val="18"/>
              </w:rPr>
              <w:t xml:space="preserve">Liabilities as 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2024</w:t>
            </w:r>
          </w:p>
        </w:tc>
        <w:tc>
          <w:tcPr>
            <w:tcW w:w="1440" w:type="dxa"/>
            <w:tcBorders>
              <w:bottom w:val="single" w:sz="4" w:space="0" w:color="auto"/>
            </w:tcBorders>
          </w:tcPr>
          <w:p w14:paraId="3D41C61C" w14:textId="696ABE6B"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98,793</w:t>
            </w:r>
          </w:p>
        </w:tc>
        <w:tc>
          <w:tcPr>
            <w:tcW w:w="1440" w:type="dxa"/>
            <w:tcBorders>
              <w:bottom w:val="single" w:sz="4" w:space="0" w:color="auto"/>
            </w:tcBorders>
          </w:tcPr>
          <w:p w14:paraId="1F59F3F2" w14:textId="16DF3668"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862,963</w:t>
            </w:r>
          </w:p>
        </w:tc>
        <w:tc>
          <w:tcPr>
            <w:tcW w:w="1440" w:type="dxa"/>
            <w:tcBorders>
              <w:bottom w:val="single" w:sz="4" w:space="0" w:color="auto"/>
            </w:tcBorders>
          </w:tcPr>
          <w:p w14:paraId="58F0413C" w14:textId="34D9380B" w:rsidR="00E15012" w:rsidRPr="00CE0402" w:rsidRDefault="00E15012" w:rsidP="00E15012">
            <w:pPr>
              <w:ind w:right="-72"/>
              <w:jc w:val="right"/>
              <w:rPr>
                <w:rFonts w:eastAsia="Arial Unicode MS" w:cs="Arial"/>
                <w:color w:val="000000"/>
                <w:sz w:val="18"/>
                <w:szCs w:val="18"/>
              </w:rPr>
            </w:pPr>
            <w:r w:rsidRPr="00CE0402">
              <w:rPr>
                <w:rFonts w:cs="Arial"/>
                <w:color w:val="000000"/>
                <w:sz w:val="18"/>
                <w:szCs w:val="18"/>
              </w:rPr>
              <w:t>961,756</w:t>
            </w:r>
          </w:p>
        </w:tc>
      </w:tr>
      <w:tr w:rsidR="00E15012" w:rsidRPr="00CE0402" w14:paraId="3665101F" w14:textId="77777777" w:rsidTr="00937039">
        <w:tc>
          <w:tcPr>
            <w:tcW w:w="5141" w:type="dxa"/>
          </w:tcPr>
          <w:p w14:paraId="6A7F9FB7" w14:textId="77777777" w:rsidR="00E15012" w:rsidRPr="00CE0402" w:rsidRDefault="00E15012" w:rsidP="00E15012">
            <w:pPr>
              <w:tabs>
                <w:tab w:val="left" w:pos="1418"/>
                <w:tab w:val="center" w:pos="3402"/>
                <w:tab w:val="center" w:pos="4536"/>
                <w:tab w:val="center" w:pos="5670"/>
                <w:tab w:val="center" w:pos="6804"/>
                <w:tab w:val="right" w:pos="7655"/>
              </w:tabs>
              <w:ind w:left="-101"/>
              <w:rPr>
                <w:rFonts w:cs="Arial"/>
                <w:b/>
                <w:bCs/>
                <w:color w:val="000000"/>
                <w:sz w:val="18"/>
                <w:szCs w:val="18"/>
              </w:rPr>
            </w:pPr>
          </w:p>
        </w:tc>
        <w:tc>
          <w:tcPr>
            <w:tcW w:w="1440" w:type="dxa"/>
            <w:tcBorders>
              <w:top w:val="single" w:sz="4" w:space="0" w:color="auto"/>
            </w:tcBorders>
          </w:tcPr>
          <w:p w14:paraId="3D1F1755" w14:textId="77777777" w:rsidR="00E15012" w:rsidRPr="00CE0402" w:rsidRDefault="00E15012" w:rsidP="00E15012">
            <w:pPr>
              <w:ind w:right="-72"/>
              <w:jc w:val="right"/>
              <w:rPr>
                <w:rFonts w:eastAsia="Arial Unicode MS" w:cs="Arial"/>
                <w:color w:val="000000"/>
                <w:sz w:val="18"/>
                <w:szCs w:val="18"/>
              </w:rPr>
            </w:pPr>
          </w:p>
        </w:tc>
        <w:tc>
          <w:tcPr>
            <w:tcW w:w="1440" w:type="dxa"/>
            <w:tcBorders>
              <w:top w:val="single" w:sz="4" w:space="0" w:color="auto"/>
            </w:tcBorders>
          </w:tcPr>
          <w:p w14:paraId="6CCEE846" w14:textId="77777777" w:rsidR="00E15012" w:rsidRPr="00CE0402" w:rsidRDefault="00E15012" w:rsidP="00E15012">
            <w:pPr>
              <w:ind w:right="-72"/>
              <w:jc w:val="right"/>
              <w:rPr>
                <w:rFonts w:eastAsia="Arial Unicode MS" w:cs="Arial"/>
                <w:color w:val="000000"/>
                <w:sz w:val="18"/>
                <w:szCs w:val="18"/>
              </w:rPr>
            </w:pPr>
          </w:p>
        </w:tc>
        <w:tc>
          <w:tcPr>
            <w:tcW w:w="1440" w:type="dxa"/>
            <w:tcBorders>
              <w:top w:val="single" w:sz="4" w:space="0" w:color="auto"/>
            </w:tcBorders>
          </w:tcPr>
          <w:p w14:paraId="58B1C1CF" w14:textId="77777777" w:rsidR="00E15012" w:rsidRPr="00CE0402" w:rsidRDefault="00E15012" w:rsidP="00E15012">
            <w:pPr>
              <w:ind w:right="-72"/>
              <w:jc w:val="right"/>
              <w:rPr>
                <w:rFonts w:eastAsia="Arial Unicode MS" w:cs="Arial"/>
                <w:color w:val="000000"/>
                <w:sz w:val="18"/>
                <w:szCs w:val="18"/>
              </w:rPr>
            </w:pPr>
          </w:p>
        </w:tc>
      </w:tr>
      <w:tr w:rsidR="00224B5C" w:rsidRPr="00CE0402" w14:paraId="05CAAD44" w14:textId="77777777" w:rsidTr="00937039">
        <w:tc>
          <w:tcPr>
            <w:tcW w:w="5141" w:type="dxa"/>
            <w:hideMark/>
          </w:tcPr>
          <w:p w14:paraId="5E283AA5" w14:textId="77777777" w:rsidR="00224B5C" w:rsidRPr="00CE0402" w:rsidRDefault="00224B5C" w:rsidP="00224B5C">
            <w:pPr>
              <w:tabs>
                <w:tab w:val="left" w:pos="1418"/>
                <w:tab w:val="center" w:pos="3402"/>
                <w:tab w:val="center" w:pos="4536"/>
                <w:tab w:val="center" w:pos="5670"/>
                <w:tab w:val="center" w:pos="6804"/>
                <w:tab w:val="right" w:pos="7655"/>
              </w:tabs>
              <w:ind w:left="-101"/>
              <w:rPr>
                <w:rFonts w:cs="Arial"/>
                <w:color w:val="000000"/>
                <w:sz w:val="18"/>
                <w:szCs w:val="18"/>
                <w:cs/>
              </w:rPr>
            </w:pPr>
            <w:r w:rsidRPr="00CE0402">
              <w:rPr>
                <w:rFonts w:cs="Arial"/>
                <w:color w:val="000000"/>
                <w:sz w:val="18"/>
                <w:szCs w:val="18"/>
              </w:rPr>
              <w:t>Cash flows</w:t>
            </w:r>
            <w:r w:rsidRPr="00CE0402">
              <w:rPr>
                <w:rFonts w:cs="Arial"/>
                <w:color w:val="000000"/>
                <w:sz w:val="18"/>
                <w:szCs w:val="18"/>
                <w:lang w:val="en-GB"/>
              </w:rPr>
              <w:t xml:space="preserve"> - proceeds from borrowings</w:t>
            </w:r>
          </w:p>
        </w:tc>
        <w:tc>
          <w:tcPr>
            <w:tcW w:w="1440" w:type="dxa"/>
          </w:tcPr>
          <w:p w14:paraId="485EAD6C" w14:textId="3A9AE5F7" w:rsidR="00224B5C" w:rsidRPr="00CE0402" w:rsidRDefault="00224B5C" w:rsidP="00224B5C">
            <w:pPr>
              <w:ind w:right="-72"/>
              <w:jc w:val="right"/>
              <w:rPr>
                <w:rFonts w:cs="Arial"/>
                <w:color w:val="000000"/>
                <w:sz w:val="18"/>
                <w:szCs w:val="18"/>
              </w:rPr>
            </w:pPr>
            <w:r w:rsidRPr="00CE0402">
              <w:rPr>
                <w:rFonts w:cs="Arial"/>
                <w:sz w:val="18"/>
                <w:szCs w:val="18"/>
              </w:rPr>
              <w:t>-</w:t>
            </w:r>
          </w:p>
        </w:tc>
        <w:tc>
          <w:tcPr>
            <w:tcW w:w="1440" w:type="dxa"/>
          </w:tcPr>
          <w:p w14:paraId="732FEE22" w14:textId="63751529" w:rsidR="00224B5C" w:rsidRPr="00CE0402" w:rsidRDefault="00224B5C" w:rsidP="00224B5C">
            <w:pPr>
              <w:ind w:right="-72"/>
              <w:jc w:val="right"/>
              <w:rPr>
                <w:rFonts w:cs="Arial"/>
                <w:color w:val="000000"/>
                <w:sz w:val="18"/>
                <w:szCs w:val="18"/>
              </w:rPr>
            </w:pPr>
            <w:r w:rsidRPr="00CE0402">
              <w:rPr>
                <w:rFonts w:cs="Arial"/>
                <w:sz w:val="18"/>
                <w:szCs w:val="18"/>
              </w:rPr>
              <w:t>1,476,303</w:t>
            </w:r>
          </w:p>
        </w:tc>
        <w:tc>
          <w:tcPr>
            <w:tcW w:w="1440" w:type="dxa"/>
          </w:tcPr>
          <w:p w14:paraId="10CF8FC2" w14:textId="1DB9BD55" w:rsidR="00224B5C" w:rsidRPr="00CE0402" w:rsidRDefault="00224B5C" w:rsidP="00224B5C">
            <w:pPr>
              <w:ind w:right="-72"/>
              <w:jc w:val="right"/>
              <w:rPr>
                <w:rFonts w:cs="Arial"/>
                <w:color w:val="000000"/>
                <w:sz w:val="18"/>
                <w:szCs w:val="18"/>
              </w:rPr>
            </w:pPr>
            <w:r w:rsidRPr="00CE0402">
              <w:rPr>
                <w:rFonts w:cs="Arial"/>
                <w:sz w:val="18"/>
                <w:szCs w:val="18"/>
              </w:rPr>
              <w:t xml:space="preserve"> 1,476,303 </w:t>
            </w:r>
          </w:p>
        </w:tc>
      </w:tr>
      <w:tr w:rsidR="00224B5C" w:rsidRPr="00CE0402" w14:paraId="7095DD1F" w14:textId="77777777" w:rsidTr="00937039">
        <w:tc>
          <w:tcPr>
            <w:tcW w:w="5141" w:type="dxa"/>
          </w:tcPr>
          <w:p w14:paraId="3317456B" w14:textId="17B4CA81" w:rsidR="00224B5C" w:rsidRPr="00CE0402" w:rsidRDefault="00224B5C" w:rsidP="00224B5C">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CE0402">
              <w:rPr>
                <w:rFonts w:cs="Arial"/>
                <w:color w:val="000000"/>
                <w:sz w:val="18"/>
                <w:szCs w:val="18"/>
              </w:rPr>
              <w:t>Cash flows</w:t>
            </w:r>
            <w:r w:rsidRPr="00CE0402">
              <w:rPr>
                <w:rFonts w:cs="Arial"/>
                <w:color w:val="000000"/>
                <w:sz w:val="18"/>
                <w:szCs w:val="18"/>
                <w:lang w:val="en-GB"/>
              </w:rPr>
              <w:t xml:space="preserve"> </w:t>
            </w:r>
            <w:r w:rsidR="0067697C" w:rsidRPr="00CE0402">
              <w:rPr>
                <w:rFonts w:cs="Arial"/>
                <w:color w:val="000000"/>
                <w:sz w:val="18"/>
                <w:szCs w:val="18"/>
                <w:lang w:val="en-GB"/>
              </w:rPr>
              <w:t>-</w:t>
            </w:r>
            <w:r w:rsidRPr="00CE0402">
              <w:rPr>
                <w:rFonts w:cs="Arial"/>
                <w:color w:val="000000"/>
                <w:sz w:val="18"/>
                <w:szCs w:val="18"/>
                <w:lang w:val="en-GB"/>
              </w:rPr>
              <w:t xml:space="preserve"> repayments</w:t>
            </w:r>
          </w:p>
        </w:tc>
        <w:tc>
          <w:tcPr>
            <w:tcW w:w="1440" w:type="dxa"/>
          </w:tcPr>
          <w:p w14:paraId="1ECEED6B" w14:textId="79A12DE2" w:rsidR="00224B5C" w:rsidRPr="00CE0402" w:rsidRDefault="00224B5C" w:rsidP="00224B5C">
            <w:pPr>
              <w:ind w:right="-72"/>
              <w:jc w:val="right"/>
              <w:rPr>
                <w:rFonts w:cs="Arial"/>
                <w:color w:val="000000"/>
                <w:sz w:val="18"/>
                <w:szCs w:val="18"/>
              </w:rPr>
            </w:pPr>
            <w:r w:rsidRPr="00CE0402">
              <w:rPr>
                <w:rFonts w:cs="Arial"/>
                <w:sz w:val="18"/>
                <w:szCs w:val="18"/>
              </w:rPr>
              <w:t xml:space="preserve"> (19,170)</w:t>
            </w:r>
          </w:p>
        </w:tc>
        <w:tc>
          <w:tcPr>
            <w:tcW w:w="1440" w:type="dxa"/>
          </w:tcPr>
          <w:p w14:paraId="0376E9A8" w14:textId="376A264C" w:rsidR="00224B5C" w:rsidRPr="00CE0402" w:rsidRDefault="00224B5C" w:rsidP="00224B5C">
            <w:pPr>
              <w:ind w:right="-72"/>
              <w:jc w:val="right"/>
              <w:rPr>
                <w:rFonts w:cs="Arial"/>
                <w:color w:val="000000"/>
                <w:sz w:val="18"/>
                <w:szCs w:val="18"/>
              </w:rPr>
            </w:pPr>
            <w:r w:rsidRPr="00CE0402">
              <w:rPr>
                <w:rFonts w:cs="Arial"/>
                <w:sz w:val="18"/>
                <w:szCs w:val="18"/>
              </w:rPr>
              <w:t>(986,774)</w:t>
            </w:r>
          </w:p>
        </w:tc>
        <w:tc>
          <w:tcPr>
            <w:tcW w:w="1440" w:type="dxa"/>
          </w:tcPr>
          <w:p w14:paraId="03EE85F6" w14:textId="7E4BFA5C" w:rsidR="00224B5C" w:rsidRPr="00CE0402" w:rsidRDefault="00224B5C" w:rsidP="00224B5C">
            <w:pPr>
              <w:ind w:right="-72"/>
              <w:jc w:val="right"/>
              <w:rPr>
                <w:rFonts w:cs="Arial"/>
                <w:color w:val="000000"/>
                <w:sz w:val="18"/>
                <w:szCs w:val="18"/>
              </w:rPr>
            </w:pPr>
            <w:r w:rsidRPr="00CE0402">
              <w:rPr>
                <w:rFonts w:cs="Arial"/>
                <w:sz w:val="18"/>
                <w:szCs w:val="18"/>
              </w:rPr>
              <w:t xml:space="preserve">  (1,005,944)</w:t>
            </w:r>
          </w:p>
        </w:tc>
      </w:tr>
      <w:tr w:rsidR="00224B5C" w:rsidRPr="00CE0402" w14:paraId="34F042D0" w14:textId="77777777" w:rsidTr="00937039">
        <w:tc>
          <w:tcPr>
            <w:tcW w:w="5141" w:type="dxa"/>
            <w:hideMark/>
          </w:tcPr>
          <w:p w14:paraId="4050D54A" w14:textId="77777777" w:rsidR="00224B5C" w:rsidRPr="00CE0402" w:rsidRDefault="00224B5C" w:rsidP="00224B5C">
            <w:pPr>
              <w:tabs>
                <w:tab w:val="left" w:pos="1418"/>
                <w:tab w:val="center" w:pos="3402"/>
                <w:tab w:val="center" w:pos="4536"/>
                <w:tab w:val="center" w:pos="5670"/>
                <w:tab w:val="center" w:pos="6804"/>
                <w:tab w:val="right" w:pos="7655"/>
              </w:tabs>
              <w:ind w:left="-101"/>
              <w:rPr>
                <w:rFonts w:cs="Arial"/>
                <w:color w:val="000000"/>
                <w:sz w:val="18"/>
                <w:szCs w:val="18"/>
              </w:rPr>
            </w:pPr>
            <w:r w:rsidRPr="00CE0402">
              <w:rPr>
                <w:rFonts w:cs="Arial"/>
                <w:color w:val="000000"/>
                <w:sz w:val="18"/>
                <w:szCs w:val="18"/>
              </w:rPr>
              <w:t xml:space="preserve">Acquisitions - lease liabilities </w:t>
            </w:r>
          </w:p>
        </w:tc>
        <w:tc>
          <w:tcPr>
            <w:tcW w:w="1440" w:type="dxa"/>
          </w:tcPr>
          <w:p w14:paraId="7813486D" w14:textId="43D0A9F0" w:rsidR="00224B5C" w:rsidRPr="00CE0402" w:rsidRDefault="00224B5C" w:rsidP="00224B5C">
            <w:pPr>
              <w:ind w:right="-72"/>
              <w:jc w:val="right"/>
              <w:rPr>
                <w:rFonts w:cs="Arial"/>
                <w:color w:val="000000"/>
                <w:sz w:val="18"/>
                <w:szCs w:val="18"/>
              </w:rPr>
            </w:pPr>
            <w:r w:rsidRPr="00CE0402">
              <w:rPr>
                <w:rFonts w:cs="Arial"/>
                <w:sz w:val="18"/>
                <w:szCs w:val="18"/>
              </w:rPr>
              <w:t xml:space="preserve"> 11,189 </w:t>
            </w:r>
          </w:p>
        </w:tc>
        <w:tc>
          <w:tcPr>
            <w:tcW w:w="1440" w:type="dxa"/>
          </w:tcPr>
          <w:p w14:paraId="16CE87EB" w14:textId="3714223F" w:rsidR="00224B5C" w:rsidRPr="00CE0402" w:rsidRDefault="00224B5C" w:rsidP="00224B5C">
            <w:pPr>
              <w:ind w:right="-72"/>
              <w:jc w:val="right"/>
              <w:rPr>
                <w:rFonts w:cs="Arial"/>
                <w:color w:val="000000"/>
                <w:sz w:val="18"/>
                <w:szCs w:val="18"/>
              </w:rPr>
            </w:pPr>
            <w:r w:rsidRPr="00CE0402">
              <w:rPr>
                <w:rFonts w:cs="Arial"/>
                <w:sz w:val="18"/>
                <w:szCs w:val="18"/>
              </w:rPr>
              <w:t>-</w:t>
            </w:r>
          </w:p>
        </w:tc>
        <w:tc>
          <w:tcPr>
            <w:tcW w:w="1440" w:type="dxa"/>
          </w:tcPr>
          <w:p w14:paraId="0C4101D7" w14:textId="1A729E5C" w:rsidR="00224B5C" w:rsidRPr="00CE0402" w:rsidRDefault="00224B5C" w:rsidP="00224B5C">
            <w:pPr>
              <w:ind w:right="-72"/>
              <w:jc w:val="right"/>
              <w:rPr>
                <w:rFonts w:cs="Arial"/>
                <w:color w:val="000000"/>
                <w:sz w:val="18"/>
                <w:szCs w:val="18"/>
              </w:rPr>
            </w:pPr>
            <w:r w:rsidRPr="00CE0402">
              <w:rPr>
                <w:rFonts w:cs="Arial"/>
                <w:sz w:val="18"/>
                <w:szCs w:val="18"/>
              </w:rPr>
              <w:t xml:space="preserve"> 11,189 </w:t>
            </w:r>
          </w:p>
        </w:tc>
      </w:tr>
      <w:tr w:rsidR="00680D83" w:rsidRPr="00CE0402" w14:paraId="6D521433" w14:textId="77777777" w:rsidTr="00937039">
        <w:tc>
          <w:tcPr>
            <w:tcW w:w="5141" w:type="dxa"/>
          </w:tcPr>
          <w:p w14:paraId="4DA7E108" w14:textId="5A955DE5" w:rsidR="00680D83" w:rsidRPr="00CE0402" w:rsidRDefault="00680D83" w:rsidP="00680D83">
            <w:pPr>
              <w:tabs>
                <w:tab w:val="left" w:pos="1418"/>
                <w:tab w:val="center" w:pos="3402"/>
                <w:tab w:val="center" w:pos="4536"/>
                <w:tab w:val="center" w:pos="5670"/>
                <w:tab w:val="center" w:pos="6804"/>
                <w:tab w:val="right" w:pos="7655"/>
              </w:tabs>
              <w:ind w:left="-101"/>
              <w:rPr>
                <w:rFonts w:cs="Arial"/>
                <w:color w:val="000000"/>
                <w:sz w:val="18"/>
                <w:szCs w:val="18"/>
              </w:rPr>
            </w:pPr>
            <w:r w:rsidRPr="00CE0402">
              <w:rPr>
                <w:rFonts w:cs="Arial"/>
                <w:color w:val="000000"/>
                <w:sz w:val="18"/>
                <w:szCs w:val="18"/>
              </w:rPr>
              <w:t>Lease termination</w:t>
            </w:r>
          </w:p>
        </w:tc>
        <w:tc>
          <w:tcPr>
            <w:tcW w:w="1440" w:type="dxa"/>
          </w:tcPr>
          <w:p w14:paraId="3C70E159" w14:textId="75EF5EBC" w:rsidR="00680D83" w:rsidRPr="00CE0402" w:rsidRDefault="00680D83" w:rsidP="00680D83">
            <w:pPr>
              <w:ind w:right="-72"/>
              <w:jc w:val="right"/>
              <w:rPr>
                <w:rFonts w:cs="Arial"/>
                <w:sz w:val="18"/>
                <w:szCs w:val="18"/>
              </w:rPr>
            </w:pPr>
            <w:r w:rsidRPr="00CE0402">
              <w:rPr>
                <w:rFonts w:cs="Arial"/>
                <w:sz w:val="18"/>
                <w:szCs w:val="18"/>
              </w:rPr>
              <w:t xml:space="preserve"> (2,695)</w:t>
            </w:r>
          </w:p>
        </w:tc>
        <w:tc>
          <w:tcPr>
            <w:tcW w:w="1440" w:type="dxa"/>
          </w:tcPr>
          <w:p w14:paraId="5181ED52" w14:textId="7B125917" w:rsidR="00680D83" w:rsidRPr="00CE0402" w:rsidRDefault="00680D83" w:rsidP="00680D83">
            <w:pPr>
              <w:ind w:right="-72"/>
              <w:jc w:val="right"/>
              <w:rPr>
                <w:rFonts w:cs="Arial"/>
                <w:sz w:val="18"/>
                <w:szCs w:val="18"/>
              </w:rPr>
            </w:pPr>
            <w:r w:rsidRPr="00CE0402">
              <w:rPr>
                <w:rFonts w:cs="Arial"/>
                <w:sz w:val="18"/>
                <w:szCs w:val="18"/>
              </w:rPr>
              <w:t>-</w:t>
            </w:r>
          </w:p>
        </w:tc>
        <w:tc>
          <w:tcPr>
            <w:tcW w:w="1440" w:type="dxa"/>
          </w:tcPr>
          <w:p w14:paraId="007A4267" w14:textId="09F0BEDF" w:rsidR="00680D83" w:rsidRPr="00CE0402" w:rsidRDefault="00680D83" w:rsidP="00680D83">
            <w:pPr>
              <w:ind w:right="-72"/>
              <w:jc w:val="right"/>
              <w:rPr>
                <w:rFonts w:cs="Arial"/>
                <w:sz w:val="18"/>
                <w:szCs w:val="18"/>
              </w:rPr>
            </w:pPr>
            <w:r w:rsidRPr="00CE0402">
              <w:rPr>
                <w:rFonts w:cs="Arial"/>
                <w:sz w:val="18"/>
                <w:szCs w:val="18"/>
              </w:rPr>
              <w:t xml:space="preserve"> (2,695)</w:t>
            </w:r>
          </w:p>
        </w:tc>
      </w:tr>
      <w:tr w:rsidR="00680D83" w:rsidRPr="00CE0402" w14:paraId="6CB77C44" w14:textId="77777777" w:rsidTr="00937039">
        <w:tc>
          <w:tcPr>
            <w:tcW w:w="5141" w:type="dxa"/>
          </w:tcPr>
          <w:p w14:paraId="497C22C2" w14:textId="532FC7A0" w:rsidR="00680D83" w:rsidRPr="00CE0402" w:rsidRDefault="00680D83" w:rsidP="00680D83">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CE0402">
              <w:rPr>
                <w:rFonts w:cs="Arial"/>
                <w:color w:val="000000"/>
                <w:sz w:val="18"/>
                <w:szCs w:val="18"/>
                <w:lang w:val="en-GB"/>
              </w:rPr>
              <w:t>Interest expense</w:t>
            </w:r>
          </w:p>
        </w:tc>
        <w:tc>
          <w:tcPr>
            <w:tcW w:w="1440" w:type="dxa"/>
          </w:tcPr>
          <w:p w14:paraId="3A4E3DD9" w14:textId="1E01B3B5" w:rsidR="00680D83" w:rsidRPr="00CE0402" w:rsidRDefault="00680D83" w:rsidP="00680D83">
            <w:pPr>
              <w:ind w:right="-72"/>
              <w:jc w:val="right"/>
              <w:rPr>
                <w:rFonts w:cs="Arial"/>
                <w:color w:val="000000"/>
                <w:sz w:val="18"/>
                <w:szCs w:val="18"/>
              </w:rPr>
            </w:pPr>
            <w:r w:rsidRPr="00CE0402">
              <w:rPr>
                <w:rFonts w:cs="Arial"/>
                <w:sz w:val="18"/>
                <w:szCs w:val="18"/>
              </w:rPr>
              <w:t xml:space="preserve"> 3,765 </w:t>
            </w:r>
          </w:p>
        </w:tc>
        <w:tc>
          <w:tcPr>
            <w:tcW w:w="1440" w:type="dxa"/>
          </w:tcPr>
          <w:p w14:paraId="66A791B6" w14:textId="42023C96" w:rsidR="00680D83" w:rsidRPr="00CE0402" w:rsidRDefault="00680D83" w:rsidP="00680D83">
            <w:pPr>
              <w:ind w:right="-72"/>
              <w:jc w:val="right"/>
              <w:rPr>
                <w:rFonts w:cs="Arial"/>
                <w:color w:val="000000"/>
                <w:sz w:val="18"/>
                <w:szCs w:val="18"/>
              </w:rPr>
            </w:pPr>
            <w:r w:rsidRPr="00CE0402">
              <w:rPr>
                <w:rFonts w:cs="Arial"/>
                <w:sz w:val="18"/>
                <w:szCs w:val="18"/>
              </w:rPr>
              <w:t xml:space="preserve"> 32,622 </w:t>
            </w:r>
          </w:p>
        </w:tc>
        <w:tc>
          <w:tcPr>
            <w:tcW w:w="1440" w:type="dxa"/>
          </w:tcPr>
          <w:p w14:paraId="458DD1D4" w14:textId="715D869A" w:rsidR="00680D83" w:rsidRPr="00CE0402" w:rsidRDefault="00680D83" w:rsidP="00680D83">
            <w:pPr>
              <w:ind w:right="-72"/>
              <w:jc w:val="right"/>
              <w:rPr>
                <w:rFonts w:cs="Arial"/>
                <w:color w:val="000000"/>
                <w:sz w:val="18"/>
                <w:szCs w:val="18"/>
              </w:rPr>
            </w:pPr>
            <w:r w:rsidRPr="00CE0402">
              <w:rPr>
                <w:rFonts w:cs="Arial"/>
                <w:sz w:val="18"/>
                <w:szCs w:val="18"/>
              </w:rPr>
              <w:t xml:space="preserve"> 36,387 </w:t>
            </w:r>
          </w:p>
        </w:tc>
      </w:tr>
      <w:tr w:rsidR="002138E0" w:rsidRPr="00CE0402" w14:paraId="78EFDC95" w14:textId="77777777" w:rsidTr="00937039">
        <w:tc>
          <w:tcPr>
            <w:tcW w:w="5141" w:type="dxa"/>
          </w:tcPr>
          <w:p w14:paraId="01CFE932" w14:textId="7F77EE35" w:rsidR="002138E0" w:rsidRPr="00CE0402" w:rsidRDefault="002138E0" w:rsidP="002138E0">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CE0402">
              <w:rPr>
                <w:rFonts w:cs="Arial"/>
                <w:color w:val="000000"/>
                <w:sz w:val="18"/>
                <w:szCs w:val="18"/>
                <w:lang w:val="en-GB"/>
              </w:rPr>
              <w:t>Interest repayments</w:t>
            </w:r>
          </w:p>
        </w:tc>
        <w:tc>
          <w:tcPr>
            <w:tcW w:w="1440" w:type="dxa"/>
          </w:tcPr>
          <w:p w14:paraId="2031D37F" w14:textId="6738A304" w:rsidR="002138E0" w:rsidRPr="00CE0402" w:rsidRDefault="002138E0" w:rsidP="002138E0">
            <w:pPr>
              <w:ind w:right="-72"/>
              <w:jc w:val="right"/>
              <w:rPr>
                <w:rFonts w:cs="Arial"/>
                <w:color w:val="000000"/>
                <w:sz w:val="18"/>
                <w:szCs w:val="18"/>
              </w:rPr>
            </w:pPr>
            <w:r w:rsidRPr="00CE0402">
              <w:rPr>
                <w:rFonts w:cs="Arial"/>
                <w:sz w:val="18"/>
                <w:szCs w:val="18"/>
              </w:rPr>
              <w:t xml:space="preserve"> (1,838)</w:t>
            </w:r>
          </w:p>
        </w:tc>
        <w:tc>
          <w:tcPr>
            <w:tcW w:w="1440" w:type="dxa"/>
          </w:tcPr>
          <w:p w14:paraId="328B68AF" w14:textId="68B8FB73" w:rsidR="002138E0" w:rsidRPr="00CE0402" w:rsidRDefault="002138E0" w:rsidP="002138E0">
            <w:pPr>
              <w:ind w:right="-72"/>
              <w:jc w:val="right"/>
              <w:rPr>
                <w:rFonts w:cs="Arial"/>
                <w:color w:val="000000"/>
                <w:sz w:val="18"/>
                <w:szCs w:val="18"/>
              </w:rPr>
            </w:pPr>
            <w:r w:rsidRPr="00CE0402">
              <w:rPr>
                <w:rFonts w:cs="Arial"/>
                <w:sz w:val="18"/>
                <w:szCs w:val="18"/>
              </w:rPr>
              <w:t xml:space="preserve"> (31,271)</w:t>
            </w:r>
          </w:p>
        </w:tc>
        <w:tc>
          <w:tcPr>
            <w:tcW w:w="1440" w:type="dxa"/>
          </w:tcPr>
          <w:p w14:paraId="293BDF3C" w14:textId="7CA23FB9" w:rsidR="002138E0" w:rsidRPr="00CE0402" w:rsidRDefault="002138E0" w:rsidP="002138E0">
            <w:pPr>
              <w:ind w:right="-72"/>
              <w:jc w:val="right"/>
              <w:rPr>
                <w:rFonts w:cs="Arial"/>
                <w:color w:val="000000"/>
                <w:sz w:val="18"/>
                <w:szCs w:val="18"/>
              </w:rPr>
            </w:pPr>
            <w:r w:rsidRPr="00CE0402">
              <w:rPr>
                <w:rFonts w:cs="Arial"/>
                <w:sz w:val="18"/>
                <w:szCs w:val="18"/>
              </w:rPr>
              <w:t xml:space="preserve"> (33,109)</w:t>
            </w:r>
          </w:p>
        </w:tc>
      </w:tr>
      <w:tr w:rsidR="00E15012" w:rsidRPr="00CE0402" w14:paraId="20B3DE15" w14:textId="77777777" w:rsidTr="00937039">
        <w:tc>
          <w:tcPr>
            <w:tcW w:w="5141" w:type="dxa"/>
          </w:tcPr>
          <w:p w14:paraId="3AB2AE32" w14:textId="35223359"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CE0402">
              <w:rPr>
                <w:rFonts w:cs="Arial"/>
                <w:color w:val="000000"/>
                <w:sz w:val="18"/>
                <w:szCs w:val="18"/>
              </w:rPr>
              <w:t>Other non-cash movements</w:t>
            </w:r>
          </w:p>
        </w:tc>
        <w:tc>
          <w:tcPr>
            <w:tcW w:w="1440" w:type="dxa"/>
          </w:tcPr>
          <w:p w14:paraId="73D1780C" w14:textId="77777777" w:rsidR="00E15012" w:rsidRPr="00CE0402" w:rsidRDefault="00E15012" w:rsidP="00E15012">
            <w:pPr>
              <w:ind w:right="-72"/>
              <w:jc w:val="right"/>
              <w:rPr>
                <w:rFonts w:cs="Arial"/>
                <w:color w:val="000000"/>
                <w:sz w:val="18"/>
                <w:szCs w:val="18"/>
              </w:rPr>
            </w:pPr>
          </w:p>
        </w:tc>
        <w:tc>
          <w:tcPr>
            <w:tcW w:w="1440" w:type="dxa"/>
          </w:tcPr>
          <w:p w14:paraId="45F753ED" w14:textId="77777777" w:rsidR="00E15012" w:rsidRPr="00CE0402" w:rsidRDefault="00E15012" w:rsidP="00E15012">
            <w:pPr>
              <w:ind w:right="-72"/>
              <w:jc w:val="right"/>
              <w:rPr>
                <w:rFonts w:cs="Arial"/>
                <w:color w:val="000000"/>
                <w:sz w:val="18"/>
                <w:szCs w:val="18"/>
              </w:rPr>
            </w:pPr>
          </w:p>
        </w:tc>
        <w:tc>
          <w:tcPr>
            <w:tcW w:w="1440" w:type="dxa"/>
          </w:tcPr>
          <w:p w14:paraId="3C5B96C5" w14:textId="77777777" w:rsidR="00E15012" w:rsidRPr="00CE0402" w:rsidRDefault="00E15012" w:rsidP="00E15012">
            <w:pPr>
              <w:ind w:right="-72"/>
              <w:jc w:val="right"/>
              <w:rPr>
                <w:rFonts w:cs="Arial"/>
                <w:color w:val="000000"/>
                <w:sz w:val="18"/>
                <w:szCs w:val="18"/>
              </w:rPr>
            </w:pPr>
          </w:p>
        </w:tc>
      </w:tr>
      <w:tr w:rsidR="003F731D" w:rsidRPr="00CE0402" w14:paraId="20C170CB" w14:textId="77777777" w:rsidTr="00937039">
        <w:tc>
          <w:tcPr>
            <w:tcW w:w="5141" w:type="dxa"/>
          </w:tcPr>
          <w:p w14:paraId="2933EC42" w14:textId="37FC29C0" w:rsidR="003F731D" w:rsidRPr="00CE0402" w:rsidRDefault="003F731D" w:rsidP="003F731D">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CE0402">
              <w:rPr>
                <w:rFonts w:cs="Arial"/>
                <w:color w:val="000000"/>
                <w:sz w:val="18"/>
                <w:szCs w:val="18"/>
                <w:lang w:val="en-GB"/>
              </w:rPr>
              <w:t xml:space="preserve">   - offsetting of short-term borrowings from a subsidiary</w:t>
            </w:r>
          </w:p>
        </w:tc>
        <w:tc>
          <w:tcPr>
            <w:tcW w:w="1440" w:type="dxa"/>
          </w:tcPr>
          <w:p w14:paraId="47FB6C8E" w14:textId="4DBF2DCB" w:rsidR="003F731D" w:rsidRPr="00CE0402" w:rsidRDefault="003F731D" w:rsidP="003F731D">
            <w:pPr>
              <w:ind w:right="-72"/>
              <w:jc w:val="right"/>
              <w:rPr>
                <w:rFonts w:cs="Arial"/>
                <w:color w:val="000000"/>
                <w:sz w:val="18"/>
                <w:szCs w:val="18"/>
              </w:rPr>
            </w:pPr>
            <w:r w:rsidRPr="00CE0402">
              <w:rPr>
                <w:rFonts w:cs="Arial"/>
                <w:sz w:val="18"/>
                <w:szCs w:val="18"/>
              </w:rPr>
              <w:t>-</w:t>
            </w:r>
          </w:p>
        </w:tc>
        <w:tc>
          <w:tcPr>
            <w:tcW w:w="1440" w:type="dxa"/>
          </w:tcPr>
          <w:p w14:paraId="13804F7E" w14:textId="3A4CB344" w:rsidR="003F731D" w:rsidRPr="00CE0402" w:rsidRDefault="003F731D" w:rsidP="003F731D">
            <w:pPr>
              <w:ind w:right="-72"/>
              <w:jc w:val="right"/>
              <w:rPr>
                <w:rFonts w:cs="Arial"/>
                <w:color w:val="000000"/>
                <w:sz w:val="18"/>
                <w:szCs w:val="18"/>
              </w:rPr>
            </w:pPr>
            <w:r w:rsidRPr="00CE0402">
              <w:rPr>
                <w:rFonts w:cs="Arial"/>
                <w:sz w:val="18"/>
                <w:szCs w:val="18"/>
              </w:rPr>
              <w:t xml:space="preserve"> (256,000) </w:t>
            </w:r>
          </w:p>
        </w:tc>
        <w:tc>
          <w:tcPr>
            <w:tcW w:w="1440" w:type="dxa"/>
          </w:tcPr>
          <w:p w14:paraId="3C764853" w14:textId="2B860E79" w:rsidR="003F731D" w:rsidRPr="00CE0402" w:rsidRDefault="003F731D" w:rsidP="003F731D">
            <w:pPr>
              <w:ind w:right="-72"/>
              <w:jc w:val="right"/>
              <w:rPr>
                <w:rFonts w:cs="Arial"/>
                <w:color w:val="000000"/>
                <w:sz w:val="18"/>
                <w:szCs w:val="18"/>
              </w:rPr>
            </w:pPr>
            <w:r w:rsidRPr="00CE0402">
              <w:rPr>
                <w:rFonts w:cs="Arial"/>
                <w:sz w:val="18"/>
                <w:szCs w:val="18"/>
              </w:rPr>
              <w:t xml:space="preserve"> (256,000) </w:t>
            </w:r>
          </w:p>
        </w:tc>
      </w:tr>
      <w:tr w:rsidR="00E15012" w:rsidRPr="00CE0402" w14:paraId="5254A87D" w14:textId="77777777" w:rsidTr="00937039">
        <w:tc>
          <w:tcPr>
            <w:tcW w:w="5141" w:type="dxa"/>
          </w:tcPr>
          <w:p w14:paraId="1EE66BBA" w14:textId="77777777" w:rsidR="00E15012" w:rsidRPr="00CE0402" w:rsidRDefault="00E15012" w:rsidP="00E15012">
            <w:pPr>
              <w:tabs>
                <w:tab w:val="left" w:pos="1418"/>
                <w:tab w:val="center" w:pos="3402"/>
                <w:tab w:val="center" w:pos="4536"/>
                <w:tab w:val="center" w:pos="5670"/>
                <w:tab w:val="center" w:pos="6804"/>
                <w:tab w:val="right" w:pos="7655"/>
              </w:tabs>
              <w:ind w:left="-101"/>
              <w:rPr>
                <w:rFonts w:cs="Arial"/>
                <w:color w:val="000000"/>
                <w:sz w:val="18"/>
                <w:szCs w:val="18"/>
              </w:rPr>
            </w:pPr>
          </w:p>
        </w:tc>
        <w:tc>
          <w:tcPr>
            <w:tcW w:w="1440" w:type="dxa"/>
            <w:tcBorders>
              <w:top w:val="single" w:sz="4" w:space="0" w:color="auto"/>
              <w:left w:val="nil"/>
              <w:right w:val="nil"/>
            </w:tcBorders>
          </w:tcPr>
          <w:p w14:paraId="08BF78F1" w14:textId="77777777" w:rsidR="00E15012" w:rsidRPr="00CE0402" w:rsidRDefault="00E15012" w:rsidP="00E15012">
            <w:pPr>
              <w:ind w:right="-72"/>
              <w:jc w:val="right"/>
              <w:rPr>
                <w:rFonts w:cs="Arial"/>
                <w:color w:val="000000"/>
                <w:sz w:val="18"/>
                <w:szCs w:val="18"/>
              </w:rPr>
            </w:pPr>
          </w:p>
        </w:tc>
        <w:tc>
          <w:tcPr>
            <w:tcW w:w="1440" w:type="dxa"/>
            <w:tcBorders>
              <w:top w:val="single" w:sz="4" w:space="0" w:color="auto"/>
              <w:left w:val="nil"/>
              <w:right w:val="nil"/>
            </w:tcBorders>
          </w:tcPr>
          <w:p w14:paraId="348F7C22" w14:textId="77777777" w:rsidR="00E15012" w:rsidRPr="00CE0402" w:rsidRDefault="00E15012" w:rsidP="00E15012">
            <w:pPr>
              <w:ind w:right="-72"/>
              <w:jc w:val="right"/>
              <w:rPr>
                <w:rFonts w:cs="Arial"/>
                <w:color w:val="000000"/>
                <w:sz w:val="18"/>
                <w:szCs w:val="18"/>
              </w:rPr>
            </w:pPr>
          </w:p>
        </w:tc>
        <w:tc>
          <w:tcPr>
            <w:tcW w:w="1440" w:type="dxa"/>
            <w:tcBorders>
              <w:top w:val="single" w:sz="4" w:space="0" w:color="auto"/>
              <w:left w:val="nil"/>
              <w:right w:val="nil"/>
            </w:tcBorders>
          </w:tcPr>
          <w:p w14:paraId="7F9A023C" w14:textId="77777777" w:rsidR="00E15012" w:rsidRPr="00CE0402" w:rsidRDefault="00E15012" w:rsidP="00E15012">
            <w:pPr>
              <w:ind w:right="-72"/>
              <w:jc w:val="right"/>
              <w:rPr>
                <w:rFonts w:cs="Arial"/>
                <w:color w:val="000000"/>
                <w:sz w:val="18"/>
                <w:szCs w:val="18"/>
              </w:rPr>
            </w:pPr>
          </w:p>
        </w:tc>
      </w:tr>
      <w:tr w:rsidR="00BD5841" w:rsidRPr="00CE0402" w14:paraId="523A335F" w14:textId="77777777" w:rsidTr="00937039">
        <w:tc>
          <w:tcPr>
            <w:tcW w:w="5141" w:type="dxa"/>
          </w:tcPr>
          <w:p w14:paraId="14D0A472" w14:textId="03FC0DDD" w:rsidR="00BD5841" w:rsidRPr="00CE0402" w:rsidRDefault="00BD5841" w:rsidP="00BD5841">
            <w:pPr>
              <w:tabs>
                <w:tab w:val="left" w:pos="1418"/>
                <w:tab w:val="center" w:pos="3402"/>
                <w:tab w:val="center" w:pos="4536"/>
                <w:tab w:val="center" w:pos="5670"/>
                <w:tab w:val="center" w:pos="6804"/>
                <w:tab w:val="right" w:pos="7655"/>
              </w:tabs>
              <w:ind w:left="-101"/>
              <w:rPr>
                <w:rFonts w:cs="Arial"/>
                <w:color w:val="000000"/>
                <w:sz w:val="18"/>
                <w:szCs w:val="18"/>
              </w:rPr>
            </w:pPr>
            <w:r w:rsidRPr="00CE0402">
              <w:rPr>
                <w:rFonts w:cs="Arial"/>
                <w:b/>
                <w:bCs/>
                <w:color w:val="000000"/>
                <w:sz w:val="18"/>
                <w:szCs w:val="18"/>
              </w:rPr>
              <w:t xml:space="preserve">Liabilities as at </w:t>
            </w:r>
            <w:r w:rsidRPr="00CE0402">
              <w:rPr>
                <w:rFonts w:cs="Arial"/>
                <w:b/>
                <w:bCs/>
                <w:color w:val="000000"/>
                <w:sz w:val="18"/>
                <w:szCs w:val="18"/>
                <w:lang w:val="en-GB"/>
              </w:rPr>
              <w:t>31</w:t>
            </w:r>
            <w:r w:rsidRPr="00CE0402">
              <w:rPr>
                <w:rFonts w:cs="Arial"/>
                <w:b/>
                <w:bCs/>
                <w:color w:val="000000"/>
                <w:sz w:val="18"/>
                <w:szCs w:val="18"/>
              </w:rPr>
              <w:t xml:space="preserve"> December </w:t>
            </w:r>
            <w:r w:rsidRPr="00CE0402">
              <w:rPr>
                <w:rFonts w:cs="Arial"/>
                <w:b/>
                <w:bCs/>
                <w:color w:val="000000"/>
                <w:sz w:val="18"/>
                <w:szCs w:val="18"/>
                <w:lang w:val="en-GB"/>
              </w:rPr>
              <w:t>2025</w:t>
            </w:r>
          </w:p>
        </w:tc>
        <w:tc>
          <w:tcPr>
            <w:tcW w:w="1440" w:type="dxa"/>
            <w:tcBorders>
              <w:bottom w:val="single" w:sz="4" w:space="0" w:color="auto"/>
            </w:tcBorders>
          </w:tcPr>
          <w:p w14:paraId="23416582" w14:textId="5F265683" w:rsidR="00BD5841" w:rsidRPr="00CE0402" w:rsidRDefault="00BD5841" w:rsidP="00BD5841">
            <w:pPr>
              <w:ind w:right="-72"/>
              <w:jc w:val="right"/>
              <w:rPr>
                <w:rFonts w:cs="Arial"/>
                <w:color w:val="000000"/>
                <w:sz w:val="18"/>
                <w:szCs w:val="18"/>
              </w:rPr>
            </w:pPr>
            <w:r w:rsidRPr="00CE0402">
              <w:rPr>
                <w:rFonts w:cs="Arial"/>
                <w:sz w:val="18"/>
                <w:szCs w:val="18"/>
              </w:rPr>
              <w:t xml:space="preserve"> 90,044 </w:t>
            </w:r>
          </w:p>
        </w:tc>
        <w:tc>
          <w:tcPr>
            <w:tcW w:w="1440" w:type="dxa"/>
            <w:tcBorders>
              <w:bottom w:val="single" w:sz="4" w:space="0" w:color="auto"/>
            </w:tcBorders>
          </w:tcPr>
          <w:p w14:paraId="1EDFF9A1" w14:textId="5CD1D899" w:rsidR="00BD5841" w:rsidRPr="00CE0402" w:rsidRDefault="00BD5841" w:rsidP="00BD5841">
            <w:pPr>
              <w:ind w:right="-72"/>
              <w:jc w:val="right"/>
              <w:rPr>
                <w:rFonts w:cs="Arial"/>
                <w:color w:val="000000"/>
                <w:sz w:val="18"/>
                <w:szCs w:val="18"/>
              </w:rPr>
            </w:pPr>
            <w:r w:rsidRPr="00CE0402">
              <w:rPr>
                <w:rFonts w:cs="Arial"/>
                <w:sz w:val="18"/>
                <w:szCs w:val="18"/>
              </w:rPr>
              <w:t xml:space="preserve"> 1,097,843 </w:t>
            </w:r>
          </w:p>
        </w:tc>
        <w:tc>
          <w:tcPr>
            <w:tcW w:w="1440" w:type="dxa"/>
            <w:tcBorders>
              <w:bottom w:val="single" w:sz="4" w:space="0" w:color="auto"/>
            </w:tcBorders>
          </w:tcPr>
          <w:p w14:paraId="11786152" w14:textId="796F4CD4" w:rsidR="00BD5841" w:rsidRPr="00CE0402" w:rsidRDefault="00BD5841" w:rsidP="00BD5841">
            <w:pPr>
              <w:ind w:right="-72"/>
              <w:jc w:val="right"/>
              <w:rPr>
                <w:rFonts w:cs="Arial"/>
                <w:color w:val="000000"/>
                <w:sz w:val="18"/>
                <w:szCs w:val="18"/>
              </w:rPr>
            </w:pPr>
            <w:r w:rsidRPr="00CE0402">
              <w:rPr>
                <w:rFonts w:cs="Arial"/>
                <w:sz w:val="18"/>
                <w:szCs w:val="18"/>
              </w:rPr>
              <w:t xml:space="preserve"> 1,187,887 </w:t>
            </w:r>
          </w:p>
        </w:tc>
      </w:tr>
    </w:tbl>
    <w:p w14:paraId="1DD1A046" w14:textId="2EECB6F0" w:rsidR="0058169C" w:rsidRPr="00CE0402" w:rsidRDefault="0058169C" w:rsidP="0041128C">
      <w:pPr>
        <w:rPr>
          <w:rFonts w:eastAsia="Arial Unicode MS" w:cs="Arial"/>
          <w:color w:val="000000"/>
          <w:sz w:val="16"/>
          <w:szCs w:val="16"/>
        </w:rPr>
      </w:pPr>
    </w:p>
    <w:p w14:paraId="1DEAFC22" w14:textId="03AAE9F6" w:rsidR="00126FBB" w:rsidRPr="00CE0402" w:rsidRDefault="00126FBB" w:rsidP="00126FBB">
      <w:pPr>
        <w:rPr>
          <w:rFonts w:eastAsia="Arial Unicode MS" w:cs="Arial"/>
          <w:color w:val="000000"/>
          <w:sz w:val="16"/>
          <w:szCs w:val="16"/>
        </w:rPr>
      </w:pPr>
    </w:p>
    <w:tbl>
      <w:tblPr>
        <w:tblW w:w="0" w:type="auto"/>
        <w:tblInd w:w="108" w:type="dxa"/>
        <w:tblLook w:val="04A0" w:firstRow="1" w:lastRow="0" w:firstColumn="1" w:lastColumn="0" w:noHBand="0" w:noVBand="1"/>
      </w:tblPr>
      <w:tblGrid>
        <w:gridCol w:w="9461"/>
      </w:tblGrid>
      <w:tr w:rsidR="00126FBB" w:rsidRPr="00CE0402" w14:paraId="167E8195" w14:textId="77777777" w:rsidTr="001A76C3">
        <w:trPr>
          <w:trHeight w:val="386"/>
        </w:trPr>
        <w:tc>
          <w:tcPr>
            <w:tcW w:w="9461" w:type="dxa"/>
            <w:vAlign w:val="center"/>
          </w:tcPr>
          <w:p w14:paraId="5AD773B3" w14:textId="6F7BC87D" w:rsidR="00126FBB" w:rsidRPr="00CE0402" w:rsidRDefault="00126FBB" w:rsidP="001A76C3">
            <w:pPr>
              <w:tabs>
                <w:tab w:val="left" w:pos="432"/>
                <w:tab w:val="left" w:pos="526"/>
              </w:tabs>
              <w:ind w:left="-105"/>
              <w:rPr>
                <w:rFonts w:eastAsia="Arial Unicode MS" w:cs="Arial"/>
                <w:b/>
                <w:bCs/>
                <w:color w:val="000000"/>
                <w:sz w:val="18"/>
                <w:szCs w:val="18"/>
                <w:cs/>
                <w:lang w:val="en-GB"/>
              </w:rPr>
            </w:pPr>
            <w:r w:rsidRPr="00CE0402">
              <w:rPr>
                <w:rFonts w:cs="Arial"/>
                <w:b/>
                <w:bCs/>
                <w:color w:val="000000"/>
                <w:sz w:val="18"/>
                <w:szCs w:val="18"/>
                <w:cs/>
                <w:lang w:val="en-GB"/>
              </w:rPr>
              <w:br w:type="page"/>
            </w:r>
            <w:r w:rsidRPr="00CE0402">
              <w:rPr>
                <w:rFonts w:eastAsia="Arial Unicode MS" w:cs="Arial"/>
                <w:b/>
                <w:bCs/>
                <w:color w:val="000000"/>
                <w:sz w:val="18"/>
                <w:szCs w:val="18"/>
                <w:lang w:val="en-GB"/>
              </w:rPr>
              <w:t>34</w:t>
            </w:r>
            <w:r w:rsidRPr="00CE0402">
              <w:rPr>
                <w:rFonts w:eastAsia="Arial Unicode MS" w:cs="Arial"/>
                <w:b/>
                <w:bCs/>
                <w:color w:val="000000"/>
                <w:sz w:val="18"/>
                <w:szCs w:val="18"/>
                <w:lang w:val="en-GB"/>
              </w:rPr>
              <w:tab/>
            </w:r>
            <w:r w:rsidRPr="00CE0402">
              <w:rPr>
                <w:rFonts w:cs="Arial"/>
                <w:b/>
                <w:bCs/>
                <w:color w:val="000000"/>
                <w:sz w:val="18"/>
                <w:szCs w:val="18"/>
                <w:lang w:val="en-AU"/>
              </w:rPr>
              <w:t>Business combination</w:t>
            </w:r>
          </w:p>
        </w:tc>
      </w:tr>
    </w:tbl>
    <w:p w14:paraId="0DFE7254" w14:textId="77777777" w:rsidR="0058169C" w:rsidRPr="00CE0402" w:rsidRDefault="0058169C" w:rsidP="0041128C">
      <w:pPr>
        <w:rPr>
          <w:rFonts w:eastAsia="Arial Unicode MS" w:cs="Arial"/>
          <w:color w:val="000000"/>
          <w:sz w:val="16"/>
          <w:szCs w:val="16"/>
        </w:rPr>
      </w:pPr>
    </w:p>
    <w:p w14:paraId="14156FCC" w14:textId="34DB1C0D" w:rsidR="00126FBB" w:rsidRPr="00CE0402" w:rsidRDefault="00126FBB" w:rsidP="00126FBB">
      <w:pPr>
        <w:rPr>
          <w:rFonts w:cs="Arial"/>
          <w:spacing w:val="-2"/>
          <w:sz w:val="18"/>
          <w:szCs w:val="18"/>
        </w:rPr>
      </w:pPr>
      <w:r w:rsidRPr="00CE0402">
        <w:rPr>
          <w:rFonts w:cs="Arial"/>
          <w:spacing w:val="-2"/>
          <w:sz w:val="18"/>
          <w:szCs w:val="18"/>
        </w:rPr>
        <w:t xml:space="preserve">On </w:t>
      </w:r>
      <w:r w:rsidRPr="00CE0402">
        <w:rPr>
          <w:rFonts w:cs="Arial"/>
          <w:spacing w:val="-2"/>
          <w:sz w:val="18"/>
          <w:szCs w:val="18"/>
          <w:lang w:val="en-GB"/>
        </w:rPr>
        <w:t>1</w:t>
      </w:r>
      <w:r w:rsidRPr="00CE0402">
        <w:rPr>
          <w:rFonts w:cs="Arial"/>
          <w:spacing w:val="-2"/>
          <w:sz w:val="18"/>
          <w:szCs w:val="18"/>
        </w:rPr>
        <w:t xml:space="preserve"> June </w:t>
      </w:r>
      <w:r w:rsidRPr="00CE0402">
        <w:rPr>
          <w:rFonts w:cs="Arial"/>
          <w:spacing w:val="-2"/>
          <w:sz w:val="18"/>
          <w:szCs w:val="18"/>
          <w:lang w:val="en-GB"/>
        </w:rPr>
        <w:t>2025</w:t>
      </w:r>
      <w:r w:rsidRPr="00CE0402">
        <w:rPr>
          <w:rFonts w:cs="Arial"/>
          <w:spacing w:val="-2"/>
          <w:sz w:val="18"/>
          <w:szCs w:val="18"/>
        </w:rPr>
        <w:t xml:space="preserve">, a subsidiary </w:t>
      </w:r>
      <w:r w:rsidR="00252007" w:rsidRPr="00CE0402">
        <w:rPr>
          <w:rFonts w:cs="Arial"/>
          <w:spacing w:val="-2"/>
          <w:sz w:val="18"/>
          <w:szCs w:val="18"/>
        </w:rPr>
        <w:t>acquired</w:t>
      </w:r>
      <w:r w:rsidRPr="00CE0402">
        <w:rPr>
          <w:rFonts w:cs="Arial"/>
          <w:spacing w:val="-2"/>
          <w:sz w:val="18"/>
          <w:szCs w:val="18"/>
        </w:rPr>
        <w:t xml:space="preserve"> an entire business transfer</w:t>
      </w:r>
      <w:r w:rsidR="008335B3" w:rsidRPr="00CE0402">
        <w:rPr>
          <w:rFonts w:cs="Arial"/>
          <w:spacing w:val="-2"/>
          <w:sz w:val="18"/>
          <w:szCs w:val="18"/>
        </w:rPr>
        <w:t xml:space="preserve"> of </w:t>
      </w:r>
      <w:r w:rsidRPr="00CE0402">
        <w:rPr>
          <w:rFonts w:cs="Arial"/>
          <w:spacing w:val="-2"/>
          <w:sz w:val="18"/>
          <w:szCs w:val="18"/>
        </w:rPr>
        <w:t>Thanakarn Hospital,</w:t>
      </w:r>
      <w:r w:rsidR="00867546" w:rsidRPr="00CE0402">
        <w:rPr>
          <w:rFonts w:cs="Arial"/>
          <w:spacing w:val="-2"/>
          <w:sz w:val="18"/>
          <w:szCs w:val="18"/>
        </w:rPr>
        <w:t xml:space="preserve"> </w:t>
      </w:r>
      <w:r w:rsidRPr="00CE0402">
        <w:rPr>
          <w:rFonts w:cs="Arial"/>
          <w:spacing w:val="-2"/>
          <w:sz w:val="18"/>
          <w:szCs w:val="18"/>
        </w:rPr>
        <w:t>a private hospital operating in Kanchanaburi. The purpose was to create a hub-and-spoke model for the Group’s hospitals and enhance the profitability of the Group in the future.</w:t>
      </w:r>
    </w:p>
    <w:p w14:paraId="6E80AB37" w14:textId="6E47B133" w:rsidR="00064665" w:rsidRPr="00CE0402" w:rsidRDefault="00064665" w:rsidP="005B11E3">
      <w:pPr>
        <w:rPr>
          <w:rFonts w:eastAsia="Arial Unicode MS" w:cs="Arial"/>
          <w:color w:val="000000"/>
          <w:sz w:val="16"/>
          <w:szCs w:val="16"/>
        </w:rPr>
      </w:pPr>
    </w:p>
    <w:p w14:paraId="4ED504AE" w14:textId="59355696" w:rsidR="00126FBB" w:rsidRPr="00CE0402" w:rsidRDefault="00064665" w:rsidP="00064665">
      <w:pPr>
        <w:jc w:val="thaiDistribute"/>
        <w:rPr>
          <w:rFonts w:cs="Arial"/>
          <w:spacing w:val="-2"/>
          <w:sz w:val="18"/>
          <w:szCs w:val="18"/>
        </w:rPr>
      </w:pPr>
      <w:r w:rsidRPr="00CE0402">
        <w:rPr>
          <w:rFonts w:cs="Arial"/>
          <w:spacing w:val="-2"/>
          <w:sz w:val="18"/>
          <w:szCs w:val="18"/>
        </w:rPr>
        <w:t>The assets and liabilities recognised as a result of the acquisition are as follows:</w:t>
      </w:r>
    </w:p>
    <w:p w14:paraId="5D217115" w14:textId="77777777" w:rsidR="00126FBB" w:rsidRPr="00CE0402" w:rsidRDefault="00126FBB" w:rsidP="005B11E3">
      <w:pPr>
        <w:rPr>
          <w:rFonts w:eastAsia="Arial Unicode MS" w:cs="Arial"/>
          <w:color w:val="000000"/>
          <w:sz w:val="16"/>
          <w:szCs w:val="16"/>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620"/>
      </w:tblGrid>
      <w:tr w:rsidR="00126FBB" w:rsidRPr="00CE0402" w14:paraId="17285440" w14:textId="77777777" w:rsidTr="001A76C3">
        <w:tc>
          <w:tcPr>
            <w:tcW w:w="7920" w:type="dxa"/>
            <w:tcBorders>
              <w:top w:val="nil"/>
              <w:left w:val="nil"/>
              <w:bottom w:val="nil"/>
              <w:right w:val="nil"/>
            </w:tcBorders>
          </w:tcPr>
          <w:p w14:paraId="66FC25B7" w14:textId="77777777" w:rsidR="00126FBB" w:rsidRPr="00CE0402" w:rsidRDefault="00126FBB" w:rsidP="001A76C3">
            <w:pPr>
              <w:ind w:left="15"/>
              <w:rPr>
                <w:rFonts w:eastAsia="Arial Unicode MS" w:cs="Arial"/>
                <w:sz w:val="18"/>
                <w:szCs w:val="18"/>
              </w:rPr>
            </w:pPr>
          </w:p>
        </w:tc>
        <w:tc>
          <w:tcPr>
            <w:tcW w:w="1620" w:type="dxa"/>
            <w:tcBorders>
              <w:top w:val="nil"/>
              <w:left w:val="nil"/>
              <w:bottom w:val="single" w:sz="4" w:space="0" w:color="auto"/>
              <w:right w:val="nil"/>
            </w:tcBorders>
          </w:tcPr>
          <w:p w14:paraId="723FDDAE" w14:textId="77777777" w:rsidR="00126FBB" w:rsidRPr="00CE0402" w:rsidRDefault="00126FBB" w:rsidP="001A76C3">
            <w:pPr>
              <w:ind w:left="-40" w:right="-72"/>
              <w:jc w:val="right"/>
              <w:rPr>
                <w:rFonts w:eastAsia="Arial Unicode MS" w:cs="Arial"/>
                <w:b/>
                <w:bCs/>
                <w:sz w:val="18"/>
                <w:szCs w:val="18"/>
              </w:rPr>
            </w:pPr>
            <w:r w:rsidRPr="00CE0402">
              <w:rPr>
                <w:rFonts w:cs="Arial"/>
                <w:b/>
                <w:bCs/>
                <w:sz w:val="18"/>
                <w:szCs w:val="18"/>
              </w:rPr>
              <w:t>Thousand Baht</w:t>
            </w:r>
          </w:p>
        </w:tc>
      </w:tr>
      <w:tr w:rsidR="00126FBB" w:rsidRPr="00CE0402" w14:paraId="6A968759" w14:textId="77777777" w:rsidTr="001A76C3">
        <w:tc>
          <w:tcPr>
            <w:tcW w:w="7920" w:type="dxa"/>
            <w:tcBorders>
              <w:top w:val="nil"/>
              <w:left w:val="nil"/>
              <w:bottom w:val="nil"/>
              <w:right w:val="nil"/>
            </w:tcBorders>
          </w:tcPr>
          <w:p w14:paraId="0134CE6E" w14:textId="77777777" w:rsidR="00126FBB" w:rsidRPr="00CE0402" w:rsidRDefault="00126FBB" w:rsidP="001A76C3">
            <w:pPr>
              <w:tabs>
                <w:tab w:val="left" w:pos="1418"/>
                <w:tab w:val="center" w:pos="3402"/>
                <w:tab w:val="center" w:pos="4536"/>
                <w:tab w:val="center" w:pos="5670"/>
                <w:tab w:val="center" w:pos="6804"/>
                <w:tab w:val="right" w:pos="7655"/>
              </w:tabs>
              <w:ind w:left="15" w:right="-72"/>
              <w:jc w:val="left"/>
              <w:rPr>
                <w:rFonts w:cs="Arial"/>
                <w:sz w:val="18"/>
                <w:szCs w:val="18"/>
              </w:rPr>
            </w:pPr>
          </w:p>
        </w:tc>
        <w:tc>
          <w:tcPr>
            <w:tcW w:w="1620" w:type="dxa"/>
            <w:tcBorders>
              <w:top w:val="single" w:sz="4" w:space="0" w:color="auto"/>
              <w:left w:val="nil"/>
              <w:bottom w:val="nil"/>
              <w:right w:val="nil"/>
            </w:tcBorders>
          </w:tcPr>
          <w:p w14:paraId="61E007C2" w14:textId="77777777" w:rsidR="00126FBB" w:rsidRPr="00CE0402" w:rsidRDefault="00126FBB" w:rsidP="001A76C3">
            <w:pPr>
              <w:tabs>
                <w:tab w:val="left" w:pos="1418"/>
                <w:tab w:val="center" w:pos="3402"/>
                <w:tab w:val="center" w:pos="4536"/>
                <w:tab w:val="center" w:pos="5670"/>
                <w:tab w:val="center" w:pos="6804"/>
                <w:tab w:val="right" w:pos="7655"/>
              </w:tabs>
              <w:ind w:left="-86" w:right="-72"/>
              <w:jc w:val="left"/>
              <w:rPr>
                <w:rFonts w:cs="Arial"/>
                <w:sz w:val="18"/>
                <w:szCs w:val="18"/>
              </w:rPr>
            </w:pPr>
          </w:p>
        </w:tc>
      </w:tr>
      <w:tr w:rsidR="00126FBB" w:rsidRPr="00CE0402" w14:paraId="45F82CD8" w14:textId="77777777" w:rsidTr="001A76C3">
        <w:tc>
          <w:tcPr>
            <w:tcW w:w="7920" w:type="dxa"/>
            <w:tcBorders>
              <w:top w:val="nil"/>
              <w:left w:val="nil"/>
              <w:bottom w:val="nil"/>
              <w:right w:val="nil"/>
            </w:tcBorders>
          </w:tcPr>
          <w:p w14:paraId="2BD35FE3" w14:textId="77777777" w:rsidR="00126FBB" w:rsidRPr="00CE0402" w:rsidRDefault="00126FBB" w:rsidP="001A76C3">
            <w:pPr>
              <w:ind w:left="15"/>
              <w:rPr>
                <w:rFonts w:eastAsia="Arial Unicode MS" w:cs="Arial"/>
                <w:sz w:val="18"/>
                <w:szCs w:val="18"/>
                <w:cs/>
              </w:rPr>
            </w:pPr>
            <w:r w:rsidRPr="00CE0402">
              <w:rPr>
                <w:rFonts w:cs="Arial"/>
                <w:sz w:val="18"/>
                <w:szCs w:val="18"/>
              </w:rPr>
              <w:t>Purchase consideration on the date of business combination</w:t>
            </w:r>
          </w:p>
        </w:tc>
        <w:tc>
          <w:tcPr>
            <w:tcW w:w="1620" w:type="dxa"/>
            <w:tcBorders>
              <w:top w:val="nil"/>
              <w:left w:val="nil"/>
              <w:bottom w:val="nil"/>
              <w:right w:val="nil"/>
            </w:tcBorders>
          </w:tcPr>
          <w:p w14:paraId="67125949" w14:textId="77777777" w:rsidR="00126FBB" w:rsidRPr="00CE0402" w:rsidRDefault="00126FBB" w:rsidP="001A76C3">
            <w:pPr>
              <w:ind w:left="432" w:right="-72"/>
              <w:jc w:val="right"/>
              <w:rPr>
                <w:rFonts w:cs="Arial"/>
                <w:sz w:val="18"/>
                <w:szCs w:val="18"/>
                <w:lang w:val="en-GB"/>
              </w:rPr>
            </w:pPr>
          </w:p>
        </w:tc>
      </w:tr>
      <w:tr w:rsidR="00126FBB" w:rsidRPr="00CE0402" w14:paraId="07021CE6" w14:textId="77777777" w:rsidTr="001A76C3">
        <w:tc>
          <w:tcPr>
            <w:tcW w:w="7920" w:type="dxa"/>
            <w:tcBorders>
              <w:top w:val="nil"/>
              <w:left w:val="nil"/>
              <w:bottom w:val="nil"/>
              <w:right w:val="nil"/>
            </w:tcBorders>
          </w:tcPr>
          <w:p w14:paraId="5CDD46D0" w14:textId="77777777" w:rsidR="00126FBB" w:rsidRPr="00CE0402" w:rsidRDefault="00126FBB" w:rsidP="001A76C3">
            <w:pPr>
              <w:ind w:left="15"/>
              <w:rPr>
                <w:rFonts w:cs="Arial"/>
                <w:sz w:val="18"/>
                <w:szCs w:val="18"/>
              </w:rPr>
            </w:pPr>
            <w:r w:rsidRPr="00CE0402">
              <w:rPr>
                <w:rFonts w:cs="Arial"/>
                <w:sz w:val="18"/>
                <w:szCs w:val="18"/>
              </w:rPr>
              <w:t xml:space="preserve">   Cash</w:t>
            </w:r>
          </w:p>
        </w:tc>
        <w:tc>
          <w:tcPr>
            <w:tcW w:w="1620" w:type="dxa"/>
            <w:tcBorders>
              <w:top w:val="nil"/>
              <w:left w:val="nil"/>
              <w:bottom w:val="nil"/>
              <w:right w:val="nil"/>
            </w:tcBorders>
          </w:tcPr>
          <w:p w14:paraId="2FF28C6E" w14:textId="77777777" w:rsidR="00126FBB" w:rsidRPr="00CE0402" w:rsidRDefault="00126FBB" w:rsidP="001A76C3">
            <w:pPr>
              <w:ind w:left="432" w:right="-72"/>
              <w:jc w:val="right"/>
              <w:rPr>
                <w:rFonts w:cs="Arial"/>
                <w:sz w:val="18"/>
                <w:szCs w:val="18"/>
              </w:rPr>
            </w:pPr>
            <w:r w:rsidRPr="00CE0402">
              <w:rPr>
                <w:rFonts w:cs="Arial"/>
                <w:sz w:val="18"/>
                <w:szCs w:val="18"/>
                <w:lang w:val="en-GB"/>
              </w:rPr>
              <w:t>576</w:t>
            </w:r>
            <w:r w:rsidRPr="00CE0402">
              <w:rPr>
                <w:rFonts w:cs="Arial"/>
                <w:sz w:val="18"/>
                <w:szCs w:val="18"/>
              </w:rPr>
              <w:t>,</w:t>
            </w:r>
            <w:r w:rsidRPr="00CE0402">
              <w:rPr>
                <w:rFonts w:cs="Arial"/>
                <w:sz w:val="18"/>
                <w:szCs w:val="18"/>
                <w:lang w:val="en-GB"/>
              </w:rPr>
              <w:t>323</w:t>
            </w:r>
          </w:p>
        </w:tc>
      </w:tr>
      <w:tr w:rsidR="00126FBB" w:rsidRPr="00CE0402" w14:paraId="3FEBF42F" w14:textId="77777777" w:rsidTr="001A76C3">
        <w:tc>
          <w:tcPr>
            <w:tcW w:w="7920" w:type="dxa"/>
            <w:tcBorders>
              <w:top w:val="nil"/>
              <w:left w:val="nil"/>
              <w:bottom w:val="nil"/>
              <w:right w:val="nil"/>
            </w:tcBorders>
          </w:tcPr>
          <w:p w14:paraId="771B5B39" w14:textId="77777777" w:rsidR="00126FBB" w:rsidRPr="00CE0402" w:rsidRDefault="00126FBB" w:rsidP="001A76C3">
            <w:pPr>
              <w:tabs>
                <w:tab w:val="left" w:pos="1418"/>
                <w:tab w:val="center" w:pos="3402"/>
                <w:tab w:val="center" w:pos="4536"/>
                <w:tab w:val="center" w:pos="5670"/>
                <w:tab w:val="center" w:pos="6804"/>
                <w:tab w:val="right" w:pos="7655"/>
              </w:tabs>
              <w:ind w:left="15" w:right="-72"/>
              <w:jc w:val="left"/>
              <w:rPr>
                <w:rFonts w:cs="Arial"/>
                <w:sz w:val="18"/>
                <w:szCs w:val="18"/>
              </w:rPr>
            </w:pPr>
          </w:p>
        </w:tc>
        <w:tc>
          <w:tcPr>
            <w:tcW w:w="1620" w:type="dxa"/>
            <w:tcBorders>
              <w:top w:val="single" w:sz="4" w:space="0" w:color="auto"/>
              <w:left w:val="nil"/>
              <w:bottom w:val="nil"/>
              <w:right w:val="nil"/>
            </w:tcBorders>
          </w:tcPr>
          <w:p w14:paraId="6F879855" w14:textId="77777777" w:rsidR="00126FBB" w:rsidRPr="00CE0402" w:rsidRDefault="00126FBB" w:rsidP="001A76C3">
            <w:pPr>
              <w:tabs>
                <w:tab w:val="left" w:pos="1418"/>
                <w:tab w:val="center" w:pos="3402"/>
                <w:tab w:val="center" w:pos="4536"/>
                <w:tab w:val="center" w:pos="5670"/>
                <w:tab w:val="center" w:pos="6804"/>
                <w:tab w:val="right" w:pos="7655"/>
              </w:tabs>
              <w:ind w:left="-86" w:right="-72"/>
              <w:jc w:val="left"/>
              <w:rPr>
                <w:rFonts w:cs="Arial"/>
                <w:sz w:val="18"/>
                <w:szCs w:val="18"/>
              </w:rPr>
            </w:pPr>
          </w:p>
        </w:tc>
      </w:tr>
      <w:tr w:rsidR="00126FBB" w:rsidRPr="00CE0402" w14:paraId="30431478" w14:textId="77777777" w:rsidTr="001A76C3">
        <w:tc>
          <w:tcPr>
            <w:tcW w:w="7920" w:type="dxa"/>
            <w:tcBorders>
              <w:top w:val="nil"/>
              <w:left w:val="nil"/>
              <w:bottom w:val="nil"/>
              <w:right w:val="nil"/>
            </w:tcBorders>
          </w:tcPr>
          <w:p w14:paraId="5A0379ED" w14:textId="77777777" w:rsidR="00126FBB" w:rsidRPr="00CE0402" w:rsidRDefault="00126FBB" w:rsidP="001A76C3">
            <w:pPr>
              <w:ind w:left="15"/>
              <w:rPr>
                <w:rFonts w:eastAsia="Arial Unicode MS" w:cs="Arial"/>
                <w:sz w:val="18"/>
                <w:szCs w:val="18"/>
                <w:cs/>
              </w:rPr>
            </w:pPr>
            <w:r w:rsidRPr="00CE0402">
              <w:rPr>
                <w:rFonts w:cs="Arial"/>
                <w:sz w:val="18"/>
                <w:szCs w:val="18"/>
              </w:rPr>
              <w:t>Total purchase consideration</w:t>
            </w:r>
          </w:p>
        </w:tc>
        <w:tc>
          <w:tcPr>
            <w:tcW w:w="1620" w:type="dxa"/>
            <w:tcBorders>
              <w:top w:val="nil"/>
              <w:left w:val="nil"/>
              <w:bottom w:val="single" w:sz="4" w:space="0" w:color="auto"/>
              <w:right w:val="nil"/>
            </w:tcBorders>
          </w:tcPr>
          <w:p w14:paraId="5269648B" w14:textId="77777777" w:rsidR="00126FBB" w:rsidRPr="00CE0402" w:rsidRDefault="00126FBB" w:rsidP="001A76C3">
            <w:pPr>
              <w:ind w:left="432" w:right="-72"/>
              <w:jc w:val="right"/>
              <w:rPr>
                <w:rFonts w:cs="Arial"/>
                <w:sz w:val="18"/>
                <w:szCs w:val="18"/>
                <w:lang w:val="en-GB"/>
              </w:rPr>
            </w:pPr>
            <w:r w:rsidRPr="00CE0402">
              <w:rPr>
                <w:rFonts w:cs="Arial"/>
                <w:sz w:val="18"/>
                <w:szCs w:val="18"/>
                <w:lang w:val="en-GB"/>
              </w:rPr>
              <w:t>576</w:t>
            </w:r>
            <w:r w:rsidRPr="00CE0402">
              <w:rPr>
                <w:rFonts w:cs="Arial"/>
                <w:sz w:val="18"/>
                <w:szCs w:val="18"/>
              </w:rPr>
              <w:t>,</w:t>
            </w:r>
            <w:r w:rsidRPr="00CE0402">
              <w:rPr>
                <w:rFonts w:cs="Arial"/>
                <w:sz w:val="18"/>
                <w:szCs w:val="18"/>
                <w:lang w:val="en-GB"/>
              </w:rPr>
              <w:t>323</w:t>
            </w:r>
          </w:p>
        </w:tc>
      </w:tr>
    </w:tbl>
    <w:p w14:paraId="18750F9F" w14:textId="45CFC478" w:rsidR="00DA2182" w:rsidRPr="00CE0402" w:rsidRDefault="00DA2182" w:rsidP="005B11E3">
      <w:pPr>
        <w:rPr>
          <w:rFonts w:eastAsia="Arial Unicode MS" w:cs="Arial"/>
          <w:color w:val="000000"/>
          <w:sz w:val="16"/>
          <w:szCs w:val="16"/>
          <w:cs/>
        </w:rPr>
      </w:pPr>
    </w:p>
    <w:p w14:paraId="3E7C68DD" w14:textId="77777777" w:rsidR="00126FBB" w:rsidRPr="00CE0402" w:rsidRDefault="00DA2182" w:rsidP="005B11E3">
      <w:pPr>
        <w:rPr>
          <w:rFonts w:eastAsia="Arial Unicode MS" w:cs="Arial"/>
          <w:color w:val="000000"/>
          <w:sz w:val="16"/>
          <w:szCs w:val="16"/>
        </w:rPr>
      </w:pPr>
      <w:r w:rsidRPr="00CE0402">
        <w:rPr>
          <w:rFonts w:eastAsia="Arial Unicode MS" w:cs="Arial"/>
          <w:color w:val="000000"/>
          <w:sz w:val="16"/>
          <w:szCs w:val="16"/>
          <w:cs/>
        </w:rPr>
        <w:br w:type="page"/>
      </w: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620"/>
      </w:tblGrid>
      <w:tr w:rsidR="00126FBB" w:rsidRPr="00CE0402" w14:paraId="46C56835" w14:textId="77777777" w:rsidTr="001A76C3">
        <w:tc>
          <w:tcPr>
            <w:tcW w:w="7920" w:type="dxa"/>
            <w:tcBorders>
              <w:top w:val="nil"/>
              <w:left w:val="nil"/>
              <w:bottom w:val="nil"/>
              <w:right w:val="nil"/>
            </w:tcBorders>
          </w:tcPr>
          <w:p w14:paraId="5DE4F9F0" w14:textId="77777777" w:rsidR="00126FBB" w:rsidRPr="00CE0402" w:rsidRDefault="00126FBB" w:rsidP="001A76C3">
            <w:pPr>
              <w:ind w:left="15"/>
              <w:rPr>
                <w:rFonts w:eastAsia="Arial Unicode MS" w:cs="Arial"/>
                <w:sz w:val="18"/>
                <w:szCs w:val="18"/>
              </w:rPr>
            </w:pPr>
          </w:p>
        </w:tc>
        <w:tc>
          <w:tcPr>
            <w:tcW w:w="1620" w:type="dxa"/>
            <w:tcBorders>
              <w:top w:val="nil"/>
              <w:left w:val="nil"/>
              <w:bottom w:val="nil"/>
              <w:right w:val="nil"/>
            </w:tcBorders>
          </w:tcPr>
          <w:p w14:paraId="3455485A" w14:textId="7C8550EB" w:rsidR="00126FBB" w:rsidRPr="00CE0402" w:rsidRDefault="00064665" w:rsidP="001A76C3">
            <w:pPr>
              <w:ind w:left="-40" w:right="-72"/>
              <w:jc w:val="right"/>
              <w:rPr>
                <w:rFonts w:eastAsia="Arial Unicode MS" w:cs="Arial"/>
                <w:b/>
                <w:bCs/>
                <w:sz w:val="18"/>
                <w:szCs w:val="18"/>
                <w:cs/>
                <w:lang w:val="en-GB"/>
              </w:rPr>
            </w:pPr>
            <w:r w:rsidRPr="00CE0402">
              <w:rPr>
                <w:rFonts w:cs="Arial"/>
                <w:b/>
                <w:bCs/>
                <w:sz w:val="18"/>
                <w:szCs w:val="18"/>
              </w:rPr>
              <w:t>Fair</w:t>
            </w:r>
            <w:r w:rsidR="00126FBB" w:rsidRPr="00CE0402">
              <w:rPr>
                <w:rFonts w:cs="Arial"/>
                <w:b/>
                <w:bCs/>
                <w:sz w:val="18"/>
                <w:szCs w:val="18"/>
              </w:rPr>
              <w:t xml:space="preserve"> value</w:t>
            </w:r>
          </w:p>
        </w:tc>
      </w:tr>
      <w:tr w:rsidR="00126FBB" w:rsidRPr="00CE0402" w14:paraId="62F95FDA" w14:textId="77777777" w:rsidTr="001A76C3">
        <w:tc>
          <w:tcPr>
            <w:tcW w:w="7920" w:type="dxa"/>
            <w:tcBorders>
              <w:top w:val="nil"/>
              <w:left w:val="nil"/>
              <w:bottom w:val="nil"/>
              <w:right w:val="nil"/>
            </w:tcBorders>
          </w:tcPr>
          <w:p w14:paraId="1E3B85FC" w14:textId="77777777" w:rsidR="00126FBB" w:rsidRPr="00CE0402" w:rsidRDefault="00126FBB" w:rsidP="001A76C3">
            <w:pPr>
              <w:ind w:left="15"/>
              <w:rPr>
                <w:rFonts w:eastAsia="Arial Unicode MS" w:cs="Arial"/>
                <w:sz w:val="18"/>
                <w:szCs w:val="18"/>
              </w:rPr>
            </w:pPr>
          </w:p>
        </w:tc>
        <w:tc>
          <w:tcPr>
            <w:tcW w:w="1620" w:type="dxa"/>
            <w:tcBorders>
              <w:top w:val="nil"/>
              <w:left w:val="nil"/>
              <w:bottom w:val="single" w:sz="4" w:space="0" w:color="auto"/>
              <w:right w:val="nil"/>
            </w:tcBorders>
          </w:tcPr>
          <w:p w14:paraId="6C8FC805" w14:textId="77777777" w:rsidR="00126FBB" w:rsidRPr="00CE0402" w:rsidRDefault="00126FBB" w:rsidP="001A76C3">
            <w:pPr>
              <w:ind w:left="-40" w:right="-72"/>
              <w:jc w:val="right"/>
              <w:rPr>
                <w:rFonts w:eastAsia="Arial Unicode MS" w:cs="Arial"/>
                <w:b/>
                <w:bCs/>
                <w:sz w:val="18"/>
                <w:szCs w:val="18"/>
              </w:rPr>
            </w:pPr>
            <w:r w:rsidRPr="00CE0402">
              <w:rPr>
                <w:rFonts w:cs="Arial"/>
                <w:b/>
                <w:bCs/>
                <w:sz w:val="18"/>
                <w:szCs w:val="18"/>
              </w:rPr>
              <w:t>Thousand Baht</w:t>
            </w:r>
          </w:p>
        </w:tc>
      </w:tr>
      <w:tr w:rsidR="00126FBB" w:rsidRPr="00CE0402" w14:paraId="0B7DD962" w14:textId="77777777" w:rsidTr="001A76C3">
        <w:tc>
          <w:tcPr>
            <w:tcW w:w="7920" w:type="dxa"/>
            <w:tcBorders>
              <w:top w:val="nil"/>
              <w:left w:val="nil"/>
              <w:bottom w:val="nil"/>
              <w:right w:val="nil"/>
            </w:tcBorders>
          </w:tcPr>
          <w:p w14:paraId="13DF07BD" w14:textId="77777777" w:rsidR="00126FBB" w:rsidRPr="00CE0402" w:rsidRDefault="00126FBB" w:rsidP="001A76C3">
            <w:pPr>
              <w:tabs>
                <w:tab w:val="left" w:pos="1418"/>
                <w:tab w:val="center" w:pos="3402"/>
                <w:tab w:val="center" w:pos="4536"/>
                <w:tab w:val="center" w:pos="5670"/>
                <w:tab w:val="center" w:pos="6804"/>
                <w:tab w:val="right" w:pos="7655"/>
              </w:tabs>
              <w:ind w:left="15" w:right="-72"/>
              <w:jc w:val="left"/>
              <w:rPr>
                <w:rFonts w:cs="Arial"/>
                <w:sz w:val="18"/>
                <w:szCs w:val="18"/>
              </w:rPr>
            </w:pPr>
          </w:p>
        </w:tc>
        <w:tc>
          <w:tcPr>
            <w:tcW w:w="1620" w:type="dxa"/>
            <w:tcBorders>
              <w:top w:val="single" w:sz="4" w:space="0" w:color="auto"/>
              <w:left w:val="nil"/>
              <w:bottom w:val="nil"/>
              <w:right w:val="nil"/>
            </w:tcBorders>
          </w:tcPr>
          <w:p w14:paraId="6E389375" w14:textId="77777777" w:rsidR="00126FBB" w:rsidRPr="00CE0402" w:rsidRDefault="00126FBB" w:rsidP="001A76C3">
            <w:pPr>
              <w:tabs>
                <w:tab w:val="left" w:pos="1418"/>
                <w:tab w:val="center" w:pos="3402"/>
                <w:tab w:val="center" w:pos="4536"/>
                <w:tab w:val="center" w:pos="5670"/>
                <w:tab w:val="center" w:pos="6804"/>
                <w:tab w:val="right" w:pos="7655"/>
              </w:tabs>
              <w:ind w:left="-86" w:right="-72"/>
              <w:jc w:val="left"/>
              <w:rPr>
                <w:rFonts w:cs="Arial"/>
                <w:sz w:val="18"/>
                <w:szCs w:val="18"/>
              </w:rPr>
            </w:pPr>
          </w:p>
        </w:tc>
      </w:tr>
      <w:tr w:rsidR="00700745" w:rsidRPr="00CE0402" w14:paraId="18885F9B" w14:textId="77777777" w:rsidTr="001A76C3">
        <w:tc>
          <w:tcPr>
            <w:tcW w:w="7920" w:type="dxa"/>
            <w:tcBorders>
              <w:top w:val="nil"/>
              <w:left w:val="nil"/>
              <w:bottom w:val="nil"/>
              <w:right w:val="nil"/>
            </w:tcBorders>
          </w:tcPr>
          <w:p w14:paraId="76092B09" w14:textId="77777777" w:rsidR="00700745" w:rsidRPr="00CE0402" w:rsidRDefault="00700745" w:rsidP="00700745">
            <w:pPr>
              <w:ind w:left="15"/>
              <w:rPr>
                <w:rFonts w:cs="Arial"/>
                <w:sz w:val="18"/>
                <w:szCs w:val="18"/>
                <w:cs/>
              </w:rPr>
            </w:pPr>
            <w:r w:rsidRPr="00CE0402">
              <w:rPr>
                <w:rFonts w:cs="Arial"/>
                <w:sz w:val="18"/>
                <w:szCs w:val="18"/>
              </w:rPr>
              <w:t>Cash and cash equivalents</w:t>
            </w:r>
          </w:p>
        </w:tc>
        <w:tc>
          <w:tcPr>
            <w:tcW w:w="1620" w:type="dxa"/>
            <w:tcBorders>
              <w:top w:val="nil"/>
              <w:left w:val="nil"/>
              <w:bottom w:val="nil"/>
              <w:right w:val="nil"/>
            </w:tcBorders>
          </w:tcPr>
          <w:p w14:paraId="58C4FF70" w14:textId="61333DC6" w:rsidR="00700745" w:rsidRPr="00CE0402" w:rsidRDefault="00700745" w:rsidP="00700745">
            <w:pPr>
              <w:ind w:left="432" w:right="-72"/>
              <w:jc w:val="right"/>
              <w:rPr>
                <w:rFonts w:cs="Arial"/>
                <w:sz w:val="18"/>
                <w:szCs w:val="18"/>
                <w:lang w:val="en-GB"/>
              </w:rPr>
            </w:pPr>
            <w:r w:rsidRPr="00CE0402">
              <w:rPr>
                <w:rFonts w:cs="Arial"/>
              </w:rPr>
              <w:t>20,254</w:t>
            </w:r>
          </w:p>
        </w:tc>
      </w:tr>
      <w:tr w:rsidR="00700745" w:rsidRPr="00CE0402" w14:paraId="652A15CC" w14:textId="77777777" w:rsidTr="001A76C3">
        <w:tc>
          <w:tcPr>
            <w:tcW w:w="7920" w:type="dxa"/>
            <w:tcBorders>
              <w:top w:val="nil"/>
              <w:left w:val="nil"/>
              <w:bottom w:val="nil"/>
              <w:right w:val="nil"/>
            </w:tcBorders>
          </w:tcPr>
          <w:p w14:paraId="42C870B6" w14:textId="77777777" w:rsidR="00700745" w:rsidRPr="00CE0402" w:rsidRDefault="00700745" w:rsidP="00700745">
            <w:pPr>
              <w:ind w:left="15"/>
              <w:rPr>
                <w:rFonts w:cs="Arial"/>
                <w:sz w:val="18"/>
                <w:szCs w:val="18"/>
              </w:rPr>
            </w:pPr>
            <w:r w:rsidRPr="00CE0402">
              <w:rPr>
                <w:rFonts w:cs="Arial"/>
                <w:sz w:val="18"/>
                <w:szCs w:val="18"/>
              </w:rPr>
              <w:t>Trade and other current receivables, net</w:t>
            </w:r>
          </w:p>
        </w:tc>
        <w:tc>
          <w:tcPr>
            <w:tcW w:w="1620" w:type="dxa"/>
            <w:tcBorders>
              <w:top w:val="nil"/>
              <w:left w:val="nil"/>
              <w:bottom w:val="nil"/>
              <w:right w:val="nil"/>
            </w:tcBorders>
          </w:tcPr>
          <w:p w14:paraId="1E98C0D3" w14:textId="74420ED8" w:rsidR="00700745" w:rsidRPr="00CE0402" w:rsidRDefault="00700745" w:rsidP="00700745">
            <w:pPr>
              <w:ind w:left="432" w:right="-72"/>
              <w:jc w:val="right"/>
              <w:rPr>
                <w:rFonts w:cs="Arial"/>
                <w:sz w:val="18"/>
                <w:szCs w:val="18"/>
                <w:lang w:val="en-GB"/>
              </w:rPr>
            </w:pPr>
            <w:r w:rsidRPr="00CE0402">
              <w:rPr>
                <w:rFonts w:cs="Arial"/>
              </w:rPr>
              <w:t>17,399</w:t>
            </w:r>
          </w:p>
        </w:tc>
      </w:tr>
      <w:tr w:rsidR="00700745" w:rsidRPr="00CE0402" w14:paraId="4CF7B82E" w14:textId="77777777" w:rsidTr="001A76C3">
        <w:tc>
          <w:tcPr>
            <w:tcW w:w="7920" w:type="dxa"/>
            <w:tcBorders>
              <w:top w:val="nil"/>
              <w:left w:val="nil"/>
              <w:bottom w:val="nil"/>
              <w:right w:val="nil"/>
            </w:tcBorders>
          </w:tcPr>
          <w:p w14:paraId="1A932753" w14:textId="77777777" w:rsidR="00700745" w:rsidRPr="00CE0402" w:rsidRDefault="00700745" w:rsidP="00700745">
            <w:pPr>
              <w:ind w:left="15"/>
              <w:rPr>
                <w:rFonts w:cs="Arial"/>
                <w:sz w:val="18"/>
                <w:szCs w:val="18"/>
              </w:rPr>
            </w:pPr>
            <w:r w:rsidRPr="00CE0402">
              <w:rPr>
                <w:rFonts w:cs="Arial"/>
                <w:sz w:val="18"/>
                <w:szCs w:val="18"/>
              </w:rPr>
              <w:t>Inventories</w:t>
            </w:r>
          </w:p>
        </w:tc>
        <w:tc>
          <w:tcPr>
            <w:tcW w:w="1620" w:type="dxa"/>
            <w:tcBorders>
              <w:top w:val="nil"/>
              <w:left w:val="nil"/>
              <w:bottom w:val="nil"/>
              <w:right w:val="nil"/>
            </w:tcBorders>
          </w:tcPr>
          <w:p w14:paraId="1A586A6E" w14:textId="33502D19" w:rsidR="00700745" w:rsidRPr="00CE0402" w:rsidRDefault="00700745" w:rsidP="00700745">
            <w:pPr>
              <w:ind w:left="432" w:right="-72"/>
              <w:jc w:val="right"/>
              <w:rPr>
                <w:rFonts w:cs="Arial"/>
                <w:sz w:val="18"/>
                <w:szCs w:val="18"/>
                <w:lang w:val="en-GB"/>
              </w:rPr>
            </w:pPr>
            <w:r w:rsidRPr="00CE0402">
              <w:rPr>
                <w:rFonts w:cs="Arial"/>
              </w:rPr>
              <w:t>21,495</w:t>
            </w:r>
          </w:p>
        </w:tc>
      </w:tr>
      <w:tr w:rsidR="00700745" w:rsidRPr="00CE0402" w14:paraId="01C7650A" w14:textId="77777777" w:rsidTr="001A76C3">
        <w:tc>
          <w:tcPr>
            <w:tcW w:w="7920" w:type="dxa"/>
            <w:tcBorders>
              <w:top w:val="nil"/>
              <w:left w:val="nil"/>
              <w:bottom w:val="nil"/>
              <w:right w:val="nil"/>
            </w:tcBorders>
          </w:tcPr>
          <w:p w14:paraId="56619BB8" w14:textId="77777777" w:rsidR="00700745" w:rsidRPr="00CE0402" w:rsidRDefault="00700745" w:rsidP="00700745">
            <w:pPr>
              <w:ind w:left="15"/>
              <w:rPr>
                <w:rFonts w:cs="Arial"/>
                <w:sz w:val="18"/>
                <w:szCs w:val="18"/>
              </w:rPr>
            </w:pPr>
            <w:r w:rsidRPr="00CE0402">
              <w:rPr>
                <w:rFonts w:cs="Arial"/>
                <w:sz w:val="18"/>
                <w:szCs w:val="18"/>
              </w:rPr>
              <w:t xml:space="preserve">Other current assets </w:t>
            </w:r>
          </w:p>
        </w:tc>
        <w:tc>
          <w:tcPr>
            <w:tcW w:w="1620" w:type="dxa"/>
            <w:tcBorders>
              <w:top w:val="nil"/>
              <w:left w:val="nil"/>
              <w:bottom w:val="nil"/>
              <w:right w:val="nil"/>
            </w:tcBorders>
          </w:tcPr>
          <w:p w14:paraId="799FC7F8" w14:textId="754CD865" w:rsidR="00700745" w:rsidRPr="00CE0402" w:rsidRDefault="00700745" w:rsidP="00700745">
            <w:pPr>
              <w:ind w:left="432" w:right="-72"/>
              <w:jc w:val="right"/>
              <w:rPr>
                <w:rFonts w:cs="Arial"/>
                <w:sz w:val="18"/>
                <w:szCs w:val="18"/>
                <w:lang w:val="en-GB"/>
              </w:rPr>
            </w:pPr>
            <w:r w:rsidRPr="00CE0402">
              <w:rPr>
                <w:rFonts w:cs="Arial"/>
              </w:rPr>
              <w:t>1,226</w:t>
            </w:r>
          </w:p>
        </w:tc>
      </w:tr>
      <w:tr w:rsidR="00700745" w:rsidRPr="00CE0402" w14:paraId="0136D4DF" w14:textId="77777777" w:rsidTr="001A76C3">
        <w:tc>
          <w:tcPr>
            <w:tcW w:w="7920" w:type="dxa"/>
            <w:tcBorders>
              <w:top w:val="nil"/>
              <w:left w:val="nil"/>
              <w:bottom w:val="nil"/>
              <w:right w:val="nil"/>
            </w:tcBorders>
          </w:tcPr>
          <w:p w14:paraId="597BF27E" w14:textId="77777777" w:rsidR="00700745" w:rsidRPr="00CE0402" w:rsidRDefault="00700745" w:rsidP="00700745">
            <w:pPr>
              <w:ind w:left="15"/>
              <w:rPr>
                <w:rFonts w:cs="Arial"/>
                <w:sz w:val="18"/>
                <w:szCs w:val="18"/>
                <w:cs/>
              </w:rPr>
            </w:pPr>
            <w:r w:rsidRPr="00CE0402">
              <w:rPr>
                <w:rFonts w:cs="Arial"/>
                <w:sz w:val="18"/>
                <w:szCs w:val="18"/>
              </w:rPr>
              <w:t xml:space="preserve">Restricted cash deposits </w:t>
            </w:r>
          </w:p>
        </w:tc>
        <w:tc>
          <w:tcPr>
            <w:tcW w:w="1620" w:type="dxa"/>
            <w:tcBorders>
              <w:top w:val="nil"/>
              <w:left w:val="nil"/>
              <w:bottom w:val="nil"/>
              <w:right w:val="nil"/>
            </w:tcBorders>
          </w:tcPr>
          <w:p w14:paraId="0312BF05" w14:textId="1C4A0B7F" w:rsidR="00700745" w:rsidRPr="00CE0402" w:rsidRDefault="00700745" w:rsidP="00700745">
            <w:pPr>
              <w:ind w:left="432" w:right="-72"/>
              <w:jc w:val="right"/>
              <w:rPr>
                <w:rFonts w:cs="Arial"/>
                <w:sz w:val="18"/>
                <w:szCs w:val="18"/>
                <w:lang w:val="en-GB"/>
              </w:rPr>
            </w:pPr>
            <w:r w:rsidRPr="00CE0402">
              <w:rPr>
                <w:rFonts w:cs="Arial"/>
              </w:rPr>
              <w:t>132</w:t>
            </w:r>
          </w:p>
        </w:tc>
      </w:tr>
      <w:tr w:rsidR="00700745" w:rsidRPr="00CE0402" w14:paraId="1C434E01" w14:textId="77777777" w:rsidTr="00896C50">
        <w:tc>
          <w:tcPr>
            <w:tcW w:w="7920" w:type="dxa"/>
            <w:tcBorders>
              <w:top w:val="nil"/>
              <w:left w:val="nil"/>
              <w:bottom w:val="nil"/>
              <w:right w:val="nil"/>
            </w:tcBorders>
          </w:tcPr>
          <w:p w14:paraId="2F912F61" w14:textId="77777777" w:rsidR="00700745" w:rsidRPr="00CE0402" w:rsidRDefault="00700745" w:rsidP="00700745">
            <w:pPr>
              <w:ind w:left="15"/>
              <w:rPr>
                <w:rFonts w:cs="Arial"/>
                <w:sz w:val="18"/>
                <w:szCs w:val="18"/>
              </w:rPr>
            </w:pPr>
            <w:r w:rsidRPr="00CE0402">
              <w:rPr>
                <w:rFonts w:cs="Arial"/>
                <w:sz w:val="18"/>
                <w:szCs w:val="18"/>
              </w:rPr>
              <w:t>Property, plant and equipment, net</w:t>
            </w:r>
          </w:p>
        </w:tc>
        <w:tc>
          <w:tcPr>
            <w:tcW w:w="1620" w:type="dxa"/>
            <w:tcBorders>
              <w:top w:val="nil"/>
              <w:left w:val="nil"/>
              <w:bottom w:val="nil"/>
              <w:right w:val="nil"/>
            </w:tcBorders>
          </w:tcPr>
          <w:p w14:paraId="6FD367D5" w14:textId="45355697" w:rsidR="00700745" w:rsidRPr="00CE0402" w:rsidRDefault="00700745" w:rsidP="00700745">
            <w:pPr>
              <w:ind w:left="432" w:right="-72"/>
              <w:jc w:val="right"/>
              <w:rPr>
                <w:rFonts w:cs="Arial"/>
                <w:sz w:val="18"/>
                <w:szCs w:val="18"/>
                <w:lang w:val="en-GB"/>
              </w:rPr>
            </w:pPr>
            <w:r w:rsidRPr="00CE0402">
              <w:rPr>
                <w:rFonts w:cs="Arial"/>
              </w:rPr>
              <w:t>361,504</w:t>
            </w:r>
          </w:p>
        </w:tc>
      </w:tr>
      <w:tr w:rsidR="00700745" w:rsidRPr="00CE0402" w14:paraId="54274807" w14:textId="77777777" w:rsidTr="00896C50">
        <w:tc>
          <w:tcPr>
            <w:tcW w:w="7920" w:type="dxa"/>
            <w:tcBorders>
              <w:top w:val="nil"/>
              <w:left w:val="nil"/>
              <w:bottom w:val="nil"/>
              <w:right w:val="nil"/>
            </w:tcBorders>
          </w:tcPr>
          <w:p w14:paraId="4A08DD6C" w14:textId="372D8745" w:rsidR="00700745" w:rsidRPr="00CE0402" w:rsidRDefault="00265532" w:rsidP="00700745">
            <w:pPr>
              <w:ind w:left="15"/>
              <w:rPr>
                <w:rFonts w:cs="Arial"/>
                <w:sz w:val="18"/>
                <w:szCs w:val="18"/>
              </w:rPr>
            </w:pPr>
            <w:r w:rsidRPr="00CE0402">
              <w:rPr>
                <w:rFonts w:cs="Arial"/>
                <w:sz w:val="18"/>
                <w:szCs w:val="18"/>
              </w:rPr>
              <w:t>Investment property, net</w:t>
            </w:r>
          </w:p>
        </w:tc>
        <w:tc>
          <w:tcPr>
            <w:tcW w:w="1620" w:type="dxa"/>
            <w:tcBorders>
              <w:top w:val="nil"/>
              <w:left w:val="nil"/>
              <w:bottom w:val="nil"/>
              <w:right w:val="nil"/>
            </w:tcBorders>
          </w:tcPr>
          <w:p w14:paraId="51235957" w14:textId="2A47AD15" w:rsidR="00700745" w:rsidRPr="00CE0402" w:rsidRDefault="00700745" w:rsidP="00700745">
            <w:pPr>
              <w:ind w:left="432" w:right="-72"/>
              <w:jc w:val="right"/>
              <w:rPr>
                <w:rFonts w:cs="Arial"/>
                <w:sz w:val="18"/>
                <w:szCs w:val="18"/>
                <w:lang w:val="en-GB"/>
              </w:rPr>
            </w:pPr>
            <w:r w:rsidRPr="00CE0402">
              <w:rPr>
                <w:rFonts w:cs="Arial"/>
              </w:rPr>
              <w:t>16,393</w:t>
            </w:r>
          </w:p>
        </w:tc>
      </w:tr>
      <w:tr w:rsidR="00700745" w:rsidRPr="00CE0402" w14:paraId="43B91421" w14:textId="77777777" w:rsidTr="00896C50">
        <w:tc>
          <w:tcPr>
            <w:tcW w:w="7920" w:type="dxa"/>
            <w:tcBorders>
              <w:top w:val="nil"/>
              <w:left w:val="nil"/>
              <w:bottom w:val="nil"/>
              <w:right w:val="nil"/>
            </w:tcBorders>
          </w:tcPr>
          <w:p w14:paraId="5D1442B8" w14:textId="77777777" w:rsidR="00700745" w:rsidRPr="00CE0402" w:rsidRDefault="00700745" w:rsidP="00700745">
            <w:pPr>
              <w:ind w:left="15"/>
              <w:rPr>
                <w:rFonts w:cs="Arial"/>
                <w:sz w:val="18"/>
                <w:szCs w:val="18"/>
              </w:rPr>
            </w:pPr>
            <w:r w:rsidRPr="00CE0402">
              <w:rPr>
                <w:rFonts w:cs="Arial"/>
                <w:sz w:val="18"/>
                <w:szCs w:val="18"/>
              </w:rPr>
              <w:t>Intangible assets, net</w:t>
            </w:r>
          </w:p>
        </w:tc>
        <w:tc>
          <w:tcPr>
            <w:tcW w:w="1620" w:type="dxa"/>
            <w:tcBorders>
              <w:top w:val="nil"/>
              <w:left w:val="nil"/>
              <w:bottom w:val="nil"/>
              <w:right w:val="nil"/>
            </w:tcBorders>
          </w:tcPr>
          <w:p w14:paraId="6D507C2F" w14:textId="7DABDD93" w:rsidR="00700745" w:rsidRPr="00CE0402" w:rsidRDefault="00700745" w:rsidP="00700745">
            <w:pPr>
              <w:ind w:left="432" w:right="-72"/>
              <w:jc w:val="right"/>
              <w:rPr>
                <w:rFonts w:cs="Arial"/>
                <w:sz w:val="18"/>
                <w:szCs w:val="18"/>
                <w:lang w:val="en-GB"/>
              </w:rPr>
            </w:pPr>
            <w:r w:rsidRPr="00CE0402">
              <w:rPr>
                <w:rFonts w:cs="Arial"/>
              </w:rPr>
              <w:t>448</w:t>
            </w:r>
          </w:p>
        </w:tc>
      </w:tr>
      <w:tr w:rsidR="00700745" w:rsidRPr="00CE0402" w14:paraId="2A40695D" w14:textId="77777777" w:rsidTr="001A76C3">
        <w:tc>
          <w:tcPr>
            <w:tcW w:w="7920" w:type="dxa"/>
            <w:tcBorders>
              <w:top w:val="nil"/>
              <w:left w:val="nil"/>
              <w:bottom w:val="nil"/>
              <w:right w:val="nil"/>
            </w:tcBorders>
          </w:tcPr>
          <w:p w14:paraId="2E4615F9" w14:textId="77777777" w:rsidR="00700745" w:rsidRPr="00CE0402" w:rsidRDefault="00700745" w:rsidP="00700745">
            <w:pPr>
              <w:ind w:left="15"/>
              <w:rPr>
                <w:rFonts w:cs="Arial"/>
                <w:sz w:val="18"/>
                <w:szCs w:val="18"/>
                <w:lang w:val="en-GB"/>
              </w:rPr>
            </w:pPr>
            <w:r w:rsidRPr="00CE0402">
              <w:rPr>
                <w:rFonts w:cs="Arial"/>
                <w:sz w:val="18"/>
                <w:szCs w:val="18"/>
              </w:rPr>
              <w:t>Other non-current assets</w:t>
            </w:r>
          </w:p>
        </w:tc>
        <w:tc>
          <w:tcPr>
            <w:tcW w:w="1620" w:type="dxa"/>
            <w:tcBorders>
              <w:top w:val="nil"/>
              <w:left w:val="nil"/>
              <w:bottom w:val="nil"/>
              <w:right w:val="nil"/>
            </w:tcBorders>
          </w:tcPr>
          <w:p w14:paraId="51C5BF15" w14:textId="1C0F4FE7" w:rsidR="00700745" w:rsidRPr="00CE0402" w:rsidRDefault="00700745" w:rsidP="00700745">
            <w:pPr>
              <w:ind w:left="432" w:right="-72"/>
              <w:jc w:val="right"/>
              <w:rPr>
                <w:rFonts w:cs="Arial"/>
                <w:sz w:val="18"/>
                <w:szCs w:val="18"/>
                <w:lang w:val="en-GB"/>
              </w:rPr>
            </w:pPr>
            <w:r w:rsidRPr="00CE0402">
              <w:rPr>
                <w:rFonts w:cs="Arial"/>
              </w:rPr>
              <w:t>200</w:t>
            </w:r>
          </w:p>
        </w:tc>
      </w:tr>
      <w:tr w:rsidR="00D36FDA" w:rsidRPr="00CE0402" w14:paraId="6EB1BA99" w14:textId="77777777" w:rsidTr="001A76C3">
        <w:tc>
          <w:tcPr>
            <w:tcW w:w="7920" w:type="dxa"/>
            <w:tcBorders>
              <w:top w:val="nil"/>
              <w:left w:val="nil"/>
              <w:bottom w:val="nil"/>
              <w:right w:val="nil"/>
            </w:tcBorders>
          </w:tcPr>
          <w:p w14:paraId="0416DB5F" w14:textId="77777777" w:rsidR="00D36FDA" w:rsidRPr="00CE0402" w:rsidRDefault="00D36FDA" w:rsidP="00D36FDA">
            <w:pPr>
              <w:ind w:left="15"/>
              <w:rPr>
                <w:rFonts w:cs="Arial"/>
                <w:sz w:val="18"/>
                <w:szCs w:val="18"/>
              </w:rPr>
            </w:pPr>
            <w:r w:rsidRPr="00CE0402">
              <w:rPr>
                <w:rFonts w:cs="Arial"/>
                <w:sz w:val="18"/>
                <w:szCs w:val="18"/>
              </w:rPr>
              <w:t>Trade and other current payables</w:t>
            </w:r>
          </w:p>
        </w:tc>
        <w:tc>
          <w:tcPr>
            <w:tcW w:w="1620" w:type="dxa"/>
            <w:tcBorders>
              <w:top w:val="nil"/>
              <w:left w:val="nil"/>
              <w:bottom w:val="nil"/>
              <w:right w:val="nil"/>
            </w:tcBorders>
          </w:tcPr>
          <w:p w14:paraId="7BEA8308" w14:textId="326924D1" w:rsidR="00D36FDA" w:rsidRPr="00CE0402" w:rsidRDefault="00D36FDA" w:rsidP="00D36FDA">
            <w:pPr>
              <w:ind w:left="432" w:right="-72"/>
              <w:jc w:val="right"/>
              <w:rPr>
                <w:rFonts w:cs="Arial"/>
                <w:sz w:val="18"/>
                <w:szCs w:val="18"/>
                <w:lang w:val="en-GB"/>
              </w:rPr>
            </w:pPr>
            <w:r w:rsidRPr="00CE0402">
              <w:rPr>
                <w:rFonts w:cs="Arial"/>
              </w:rPr>
              <w:t>32,407</w:t>
            </w:r>
          </w:p>
        </w:tc>
      </w:tr>
      <w:tr w:rsidR="00D36FDA" w:rsidRPr="00CE0402" w14:paraId="1FEE140C" w14:textId="77777777" w:rsidTr="001A76C3">
        <w:tc>
          <w:tcPr>
            <w:tcW w:w="7920" w:type="dxa"/>
            <w:tcBorders>
              <w:top w:val="nil"/>
              <w:left w:val="nil"/>
              <w:bottom w:val="nil"/>
              <w:right w:val="nil"/>
            </w:tcBorders>
          </w:tcPr>
          <w:p w14:paraId="3350609E" w14:textId="77777777" w:rsidR="00D36FDA" w:rsidRPr="00CE0402" w:rsidRDefault="00D36FDA" w:rsidP="00D36FDA">
            <w:pPr>
              <w:ind w:left="15"/>
              <w:rPr>
                <w:rFonts w:cs="Arial"/>
                <w:sz w:val="18"/>
                <w:szCs w:val="18"/>
              </w:rPr>
            </w:pPr>
            <w:r w:rsidRPr="00CE0402">
              <w:rPr>
                <w:rFonts w:cs="Arial"/>
                <w:sz w:val="18"/>
                <w:szCs w:val="18"/>
              </w:rPr>
              <w:t>Other current liabilities</w:t>
            </w:r>
          </w:p>
        </w:tc>
        <w:tc>
          <w:tcPr>
            <w:tcW w:w="1620" w:type="dxa"/>
            <w:tcBorders>
              <w:top w:val="nil"/>
              <w:left w:val="nil"/>
              <w:bottom w:val="nil"/>
              <w:right w:val="nil"/>
            </w:tcBorders>
          </w:tcPr>
          <w:p w14:paraId="2D974991" w14:textId="19A4C946" w:rsidR="00D36FDA" w:rsidRPr="00CE0402" w:rsidRDefault="00D36FDA" w:rsidP="00D36FDA">
            <w:pPr>
              <w:ind w:left="432" w:right="-72"/>
              <w:jc w:val="right"/>
              <w:rPr>
                <w:rFonts w:cs="Arial"/>
                <w:sz w:val="18"/>
                <w:szCs w:val="18"/>
                <w:lang w:val="en-GB"/>
              </w:rPr>
            </w:pPr>
            <w:r w:rsidRPr="00CE0402">
              <w:rPr>
                <w:rFonts w:cs="Arial"/>
              </w:rPr>
              <w:t>20</w:t>
            </w:r>
          </w:p>
        </w:tc>
      </w:tr>
      <w:tr w:rsidR="00D36FDA" w:rsidRPr="00CE0402" w14:paraId="40CBFC60" w14:textId="77777777" w:rsidTr="001A76C3">
        <w:tc>
          <w:tcPr>
            <w:tcW w:w="7920" w:type="dxa"/>
            <w:tcBorders>
              <w:top w:val="nil"/>
              <w:left w:val="nil"/>
              <w:bottom w:val="nil"/>
              <w:right w:val="nil"/>
            </w:tcBorders>
          </w:tcPr>
          <w:p w14:paraId="0B83D812" w14:textId="77777777" w:rsidR="00D36FDA" w:rsidRPr="00CE0402" w:rsidRDefault="00D36FDA" w:rsidP="00D36FDA">
            <w:pPr>
              <w:ind w:left="15"/>
              <w:rPr>
                <w:rFonts w:cs="Arial"/>
                <w:sz w:val="18"/>
                <w:szCs w:val="18"/>
              </w:rPr>
            </w:pPr>
            <w:r w:rsidRPr="00CE0402">
              <w:rPr>
                <w:rFonts w:cs="Arial"/>
                <w:sz w:val="18"/>
                <w:szCs w:val="18"/>
              </w:rPr>
              <w:t xml:space="preserve">Employee benefit obligations </w:t>
            </w:r>
          </w:p>
        </w:tc>
        <w:tc>
          <w:tcPr>
            <w:tcW w:w="1620" w:type="dxa"/>
            <w:tcBorders>
              <w:top w:val="nil"/>
              <w:left w:val="nil"/>
              <w:bottom w:val="nil"/>
              <w:right w:val="nil"/>
            </w:tcBorders>
          </w:tcPr>
          <w:p w14:paraId="5C04D77F" w14:textId="268B4B0F" w:rsidR="00D36FDA" w:rsidRPr="00CE0402" w:rsidRDefault="00D36FDA" w:rsidP="00D36FDA">
            <w:pPr>
              <w:ind w:left="432" w:right="-72"/>
              <w:jc w:val="right"/>
              <w:rPr>
                <w:rFonts w:cs="Arial"/>
                <w:sz w:val="18"/>
                <w:szCs w:val="18"/>
                <w:lang w:val="en-GB"/>
              </w:rPr>
            </w:pPr>
            <w:r w:rsidRPr="00CE0402">
              <w:rPr>
                <w:rFonts w:cs="Arial"/>
              </w:rPr>
              <w:t>9,493</w:t>
            </w:r>
          </w:p>
        </w:tc>
      </w:tr>
      <w:tr w:rsidR="00D36FDA" w:rsidRPr="00CE0402" w14:paraId="1777FAF0" w14:textId="77777777" w:rsidTr="001A76C3">
        <w:tc>
          <w:tcPr>
            <w:tcW w:w="7920" w:type="dxa"/>
            <w:tcBorders>
              <w:top w:val="nil"/>
              <w:left w:val="nil"/>
              <w:bottom w:val="nil"/>
              <w:right w:val="nil"/>
            </w:tcBorders>
          </w:tcPr>
          <w:p w14:paraId="6C9DD586" w14:textId="77777777" w:rsidR="00D36FDA" w:rsidRPr="00CE0402" w:rsidRDefault="00D36FDA" w:rsidP="00D36FDA">
            <w:pPr>
              <w:ind w:left="15"/>
              <w:rPr>
                <w:rFonts w:cs="Arial"/>
                <w:sz w:val="18"/>
                <w:szCs w:val="18"/>
              </w:rPr>
            </w:pPr>
            <w:r w:rsidRPr="00CE0402">
              <w:rPr>
                <w:rFonts w:cs="Arial"/>
                <w:sz w:val="18"/>
                <w:szCs w:val="18"/>
              </w:rPr>
              <w:t>Other non-current liabilities</w:t>
            </w:r>
          </w:p>
        </w:tc>
        <w:tc>
          <w:tcPr>
            <w:tcW w:w="1620" w:type="dxa"/>
            <w:tcBorders>
              <w:top w:val="nil"/>
              <w:left w:val="nil"/>
              <w:bottom w:val="nil"/>
              <w:right w:val="nil"/>
            </w:tcBorders>
          </w:tcPr>
          <w:p w14:paraId="7E157009" w14:textId="36E25BC9" w:rsidR="00D36FDA" w:rsidRPr="00CE0402" w:rsidRDefault="00D36FDA" w:rsidP="00D36FDA">
            <w:pPr>
              <w:ind w:left="432" w:right="-72"/>
              <w:jc w:val="right"/>
              <w:rPr>
                <w:rFonts w:cs="Arial"/>
                <w:sz w:val="18"/>
                <w:szCs w:val="18"/>
                <w:lang w:val="en-GB"/>
              </w:rPr>
            </w:pPr>
            <w:r w:rsidRPr="00CE0402">
              <w:rPr>
                <w:rFonts w:cs="Arial"/>
              </w:rPr>
              <w:t>168</w:t>
            </w:r>
          </w:p>
        </w:tc>
      </w:tr>
      <w:tr w:rsidR="00D36FDA" w:rsidRPr="00CE0402" w14:paraId="67699C77" w14:textId="77777777" w:rsidTr="001A76C3">
        <w:tc>
          <w:tcPr>
            <w:tcW w:w="7920" w:type="dxa"/>
            <w:tcBorders>
              <w:top w:val="nil"/>
              <w:left w:val="nil"/>
              <w:bottom w:val="nil"/>
              <w:right w:val="nil"/>
            </w:tcBorders>
          </w:tcPr>
          <w:p w14:paraId="56290981" w14:textId="4CF4C029" w:rsidR="00D36FDA" w:rsidRPr="00CE0402" w:rsidRDefault="00265532" w:rsidP="00D36FDA">
            <w:pPr>
              <w:ind w:left="15"/>
              <w:rPr>
                <w:rFonts w:cs="Arial"/>
                <w:sz w:val="18"/>
                <w:szCs w:val="18"/>
              </w:rPr>
            </w:pPr>
            <w:r w:rsidRPr="00CE0402">
              <w:rPr>
                <w:rFonts w:cs="Arial"/>
                <w:sz w:val="18"/>
                <w:szCs w:val="18"/>
              </w:rPr>
              <w:t>Deferred tax liabilities</w:t>
            </w:r>
          </w:p>
        </w:tc>
        <w:tc>
          <w:tcPr>
            <w:tcW w:w="1620" w:type="dxa"/>
            <w:tcBorders>
              <w:top w:val="nil"/>
              <w:left w:val="nil"/>
              <w:bottom w:val="nil"/>
              <w:right w:val="nil"/>
            </w:tcBorders>
          </w:tcPr>
          <w:p w14:paraId="7F5E8036" w14:textId="24E80F0E" w:rsidR="00D36FDA" w:rsidRPr="00CE0402" w:rsidRDefault="00D36FDA" w:rsidP="00D36FDA">
            <w:pPr>
              <w:ind w:left="432" w:right="-72"/>
              <w:jc w:val="right"/>
              <w:rPr>
                <w:rFonts w:cs="Arial"/>
                <w:sz w:val="18"/>
                <w:szCs w:val="18"/>
                <w:lang w:val="en-GB"/>
              </w:rPr>
            </w:pPr>
            <w:r w:rsidRPr="00CE0402">
              <w:rPr>
                <w:rFonts w:cs="Arial"/>
              </w:rPr>
              <w:t>44,677</w:t>
            </w:r>
          </w:p>
        </w:tc>
      </w:tr>
      <w:tr w:rsidR="00126FBB" w:rsidRPr="00CE0402" w14:paraId="7C189584" w14:textId="77777777" w:rsidTr="001A76C3">
        <w:tc>
          <w:tcPr>
            <w:tcW w:w="7920" w:type="dxa"/>
            <w:tcBorders>
              <w:top w:val="nil"/>
              <w:left w:val="nil"/>
              <w:bottom w:val="nil"/>
              <w:right w:val="nil"/>
            </w:tcBorders>
          </w:tcPr>
          <w:p w14:paraId="70E291CA" w14:textId="77777777" w:rsidR="00126FBB" w:rsidRPr="00CE0402" w:rsidRDefault="00126FBB" w:rsidP="001A76C3">
            <w:pPr>
              <w:tabs>
                <w:tab w:val="left" w:pos="1418"/>
                <w:tab w:val="center" w:pos="3402"/>
                <w:tab w:val="center" w:pos="4536"/>
                <w:tab w:val="center" w:pos="5670"/>
                <w:tab w:val="center" w:pos="6804"/>
                <w:tab w:val="right" w:pos="7655"/>
              </w:tabs>
              <w:ind w:left="15" w:right="-72"/>
              <w:jc w:val="left"/>
              <w:rPr>
                <w:rFonts w:cs="Arial"/>
                <w:sz w:val="18"/>
                <w:szCs w:val="18"/>
              </w:rPr>
            </w:pPr>
          </w:p>
        </w:tc>
        <w:tc>
          <w:tcPr>
            <w:tcW w:w="1620" w:type="dxa"/>
            <w:tcBorders>
              <w:top w:val="single" w:sz="4" w:space="0" w:color="auto"/>
              <w:left w:val="nil"/>
              <w:bottom w:val="nil"/>
              <w:right w:val="nil"/>
            </w:tcBorders>
          </w:tcPr>
          <w:p w14:paraId="3EFFF2F6" w14:textId="77777777" w:rsidR="00126FBB" w:rsidRPr="00CE0402" w:rsidRDefault="00126FBB" w:rsidP="001A76C3">
            <w:pPr>
              <w:ind w:left="432" w:right="-72"/>
              <w:jc w:val="right"/>
              <w:rPr>
                <w:rFonts w:cs="Arial"/>
                <w:sz w:val="18"/>
                <w:szCs w:val="18"/>
                <w:lang w:val="en-GB"/>
              </w:rPr>
            </w:pPr>
          </w:p>
        </w:tc>
      </w:tr>
      <w:tr w:rsidR="00126FBB" w:rsidRPr="00CE0402" w14:paraId="58CDA9BE" w14:textId="77777777" w:rsidTr="001A76C3">
        <w:tc>
          <w:tcPr>
            <w:tcW w:w="7920" w:type="dxa"/>
            <w:tcBorders>
              <w:top w:val="nil"/>
              <w:left w:val="nil"/>
              <w:bottom w:val="nil"/>
              <w:right w:val="nil"/>
            </w:tcBorders>
          </w:tcPr>
          <w:p w14:paraId="562CD419" w14:textId="271BFB86" w:rsidR="00126FBB" w:rsidRPr="00CE0402" w:rsidRDefault="00126FBB" w:rsidP="00E201D4">
            <w:pPr>
              <w:tabs>
                <w:tab w:val="left" w:pos="5340"/>
              </w:tabs>
              <w:ind w:left="15"/>
              <w:rPr>
                <w:rFonts w:cs="Arial"/>
                <w:b/>
                <w:bCs/>
                <w:sz w:val="18"/>
                <w:szCs w:val="18"/>
              </w:rPr>
            </w:pPr>
            <w:r w:rsidRPr="00CE0402">
              <w:rPr>
                <w:rFonts w:cs="Arial"/>
                <w:b/>
                <w:bCs/>
                <w:sz w:val="18"/>
                <w:szCs w:val="18"/>
              </w:rPr>
              <w:t>Net identifiable assets acquired (</w:t>
            </w:r>
            <w:r w:rsidR="008C77DC" w:rsidRPr="00CE0402">
              <w:rPr>
                <w:rFonts w:cs="Arial"/>
                <w:b/>
                <w:bCs/>
                <w:sz w:val="18"/>
                <w:szCs w:val="18"/>
                <w:lang w:val="en-GB"/>
              </w:rPr>
              <w:t>100</w:t>
            </w:r>
            <w:r w:rsidRPr="00CE0402">
              <w:rPr>
                <w:rFonts w:cs="Arial"/>
                <w:b/>
                <w:bCs/>
                <w:sz w:val="18"/>
                <w:szCs w:val="18"/>
              </w:rPr>
              <w:t xml:space="preserve">%) </w:t>
            </w:r>
            <w:r w:rsidR="00E201D4" w:rsidRPr="00CE0402">
              <w:rPr>
                <w:rFonts w:cs="Arial"/>
                <w:b/>
                <w:bCs/>
                <w:sz w:val="18"/>
                <w:szCs w:val="18"/>
              </w:rPr>
              <w:tab/>
            </w:r>
          </w:p>
        </w:tc>
        <w:tc>
          <w:tcPr>
            <w:tcW w:w="1620" w:type="dxa"/>
            <w:tcBorders>
              <w:top w:val="nil"/>
              <w:left w:val="nil"/>
              <w:bottom w:val="nil"/>
              <w:right w:val="nil"/>
            </w:tcBorders>
          </w:tcPr>
          <w:p w14:paraId="10D1B9B2" w14:textId="69355AB1" w:rsidR="00126FBB" w:rsidRPr="00CE0402" w:rsidRDefault="00197F84" w:rsidP="001A76C3">
            <w:pPr>
              <w:ind w:left="432" w:right="-72"/>
              <w:jc w:val="right"/>
              <w:rPr>
                <w:rFonts w:cs="Arial"/>
                <w:sz w:val="18"/>
                <w:szCs w:val="18"/>
                <w:lang w:val="en-GB"/>
              </w:rPr>
            </w:pPr>
            <w:r w:rsidRPr="00CE0402">
              <w:rPr>
                <w:rFonts w:cs="Arial"/>
                <w:sz w:val="18"/>
                <w:szCs w:val="18"/>
                <w:lang w:val="en-GB"/>
              </w:rPr>
              <w:t>352,286</w:t>
            </w:r>
          </w:p>
        </w:tc>
      </w:tr>
      <w:tr w:rsidR="00126FBB" w:rsidRPr="00CE0402" w14:paraId="565B6D10" w14:textId="77777777" w:rsidTr="00A37AF8">
        <w:tc>
          <w:tcPr>
            <w:tcW w:w="7920" w:type="dxa"/>
            <w:tcBorders>
              <w:top w:val="nil"/>
              <w:left w:val="nil"/>
              <w:bottom w:val="nil"/>
              <w:right w:val="nil"/>
            </w:tcBorders>
          </w:tcPr>
          <w:p w14:paraId="64F5D42F" w14:textId="023A9BB1" w:rsidR="00126FBB" w:rsidRPr="00CE0402" w:rsidRDefault="00126FBB" w:rsidP="001A76C3">
            <w:pPr>
              <w:ind w:left="15"/>
              <w:rPr>
                <w:rFonts w:cs="Arial"/>
                <w:b/>
                <w:bCs/>
                <w:sz w:val="18"/>
                <w:szCs w:val="18"/>
              </w:rPr>
            </w:pPr>
            <w:r w:rsidRPr="00CE0402">
              <w:rPr>
                <w:rFonts w:cs="Arial"/>
                <w:sz w:val="18"/>
                <w:szCs w:val="18"/>
                <w:u w:val="single"/>
              </w:rPr>
              <w:t>Add</w:t>
            </w:r>
            <w:r w:rsidRPr="00CE0402">
              <w:rPr>
                <w:rFonts w:cs="Arial"/>
                <w:sz w:val="18"/>
                <w:szCs w:val="18"/>
              </w:rPr>
              <w:t xml:space="preserve">  </w:t>
            </w:r>
            <w:r w:rsidR="00626236" w:rsidRPr="00CE0402">
              <w:rPr>
                <w:rFonts w:cs="Arial"/>
                <w:sz w:val="18"/>
                <w:szCs w:val="22"/>
                <w:lang w:val="en-GB"/>
              </w:rPr>
              <w:t>G</w:t>
            </w:r>
            <w:r w:rsidR="00626236" w:rsidRPr="00CE0402">
              <w:rPr>
                <w:rFonts w:cs="Arial"/>
                <w:sz w:val="18"/>
                <w:szCs w:val="18"/>
              </w:rPr>
              <w:t>oodwill presented in</w:t>
            </w:r>
            <w:r w:rsidR="00E201D4" w:rsidRPr="00CE0402">
              <w:rPr>
                <w:rFonts w:cs="Arial"/>
                <w:sz w:val="18"/>
                <w:szCs w:val="18"/>
              </w:rPr>
              <w:t xml:space="preserve"> </w:t>
            </w:r>
            <w:r w:rsidR="00E10879" w:rsidRPr="00CE0402">
              <w:rPr>
                <w:rFonts w:cs="Arial"/>
                <w:sz w:val="18"/>
                <w:szCs w:val="18"/>
              </w:rPr>
              <w:t>c</w:t>
            </w:r>
            <w:r w:rsidR="00626236" w:rsidRPr="00CE0402">
              <w:rPr>
                <w:rFonts w:cs="Arial"/>
                <w:sz w:val="18"/>
                <w:szCs w:val="18"/>
              </w:rPr>
              <w:t>onsolidated financial statements</w:t>
            </w:r>
          </w:p>
        </w:tc>
        <w:tc>
          <w:tcPr>
            <w:tcW w:w="1620" w:type="dxa"/>
            <w:tcBorders>
              <w:top w:val="nil"/>
              <w:left w:val="nil"/>
              <w:bottom w:val="single" w:sz="4" w:space="0" w:color="auto"/>
              <w:right w:val="nil"/>
            </w:tcBorders>
          </w:tcPr>
          <w:p w14:paraId="45D9FA12" w14:textId="365C80BB" w:rsidR="00126FBB" w:rsidRPr="00CE0402" w:rsidRDefault="00896C50" w:rsidP="001A76C3">
            <w:pPr>
              <w:ind w:left="432" w:right="-72"/>
              <w:jc w:val="right"/>
              <w:rPr>
                <w:rFonts w:cs="Arial"/>
                <w:sz w:val="18"/>
                <w:szCs w:val="18"/>
                <w:lang w:val="en-GB"/>
              </w:rPr>
            </w:pPr>
            <w:r w:rsidRPr="00CE0402">
              <w:rPr>
                <w:rFonts w:cs="Arial"/>
                <w:sz w:val="18"/>
                <w:szCs w:val="18"/>
                <w:lang w:val="en-GB"/>
              </w:rPr>
              <w:t>224,037</w:t>
            </w:r>
          </w:p>
        </w:tc>
      </w:tr>
      <w:tr w:rsidR="00126FBB" w:rsidRPr="00CE0402" w14:paraId="4412433D" w14:textId="77777777" w:rsidTr="001A76C3">
        <w:tc>
          <w:tcPr>
            <w:tcW w:w="7920" w:type="dxa"/>
            <w:tcBorders>
              <w:top w:val="nil"/>
              <w:left w:val="nil"/>
              <w:bottom w:val="nil"/>
              <w:right w:val="nil"/>
            </w:tcBorders>
          </w:tcPr>
          <w:p w14:paraId="0C73E791" w14:textId="77777777" w:rsidR="00126FBB" w:rsidRPr="00CE0402" w:rsidRDefault="00126FBB" w:rsidP="001A76C3">
            <w:pPr>
              <w:ind w:left="15"/>
              <w:rPr>
                <w:rFonts w:cs="Arial"/>
                <w:b/>
                <w:bCs/>
                <w:sz w:val="18"/>
                <w:szCs w:val="18"/>
              </w:rPr>
            </w:pPr>
          </w:p>
        </w:tc>
        <w:tc>
          <w:tcPr>
            <w:tcW w:w="1620" w:type="dxa"/>
            <w:tcBorders>
              <w:top w:val="single" w:sz="4" w:space="0" w:color="auto"/>
              <w:left w:val="nil"/>
              <w:bottom w:val="nil"/>
              <w:right w:val="nil"/>
            </w:tcBorders>
          </w:tcPr>
          <w:p w14:paraId="5587569A" w14:textId="77777777" w:rsidR="00126FBB" w:rsidRPr="00CE0402" w:rsidRDefault="00126FBB" w:rsidP="001A76C3">
            <w:pPr>
              <w:ind w:left="432" w:right="-72"/>
              <w:jc w:val="right"/>
              <w:rPr>
                <w:rFonts w:cs="Arial"/>
                <w:sz w:val="18"/>
                <w:szCs w:val="18"/>
                <w:lang w:val="en-GB"/>
              </w:rPr>
            </w:pPr>
          </w:p>
        </w:tc>
      </w:tr>
      <w:tr w:rsidR="00126FBB" w:rsidRPr="00CE0402" w14:paraId="67B62DFD" w14:textId="77777777" w:rsidTr="001A76C3">
        <w:tc>
          <w:tcPr>
            <w:tcW w:w="7920" w:type="dxa"/>
            <w:tcBorders>
              <w:top w:val="nil"/>
              <w:left w:val="nil"/>
              <w:bottom w:val="nil"/>
              <w:right w:val="nil"/>
            </w:tcBorders>
          </w:tcPr>
          <w:p w14:paraId="0BAA4737" w14:textId="77777777" w:rsidR="00126FBB" w:rsidRPr="00CE0402" w:rsidRDefault="00126FBB" w:rsidP="001A76C3">
            <w:pPr>
              <w:ind w:left="15"/>
              <w:rPr>
                <w:rFonts w:cs="Arial"/>
                <w:b/>
                <w:bCs/>
                <w:sz w:val="18"/>
                <w:szCs w:val="18"/>
              </w:rPr>
            </w:pPr>
          </w:p>
        </w:tc>
        <w:tc>
          <w:tcPr>
            <w:tcW w:w="1620" w:type="dxa"/>
            <w:tcBorders>
              <w:top w:val="nil"/>
              <w:left w:val="nil"/>
              <w:bottom w:val="single" w:sz="4" w:space="0" w:color="auto"/>
              <w:right w:val="nil"/>
            </w:tcBorders>
          </w:tcPr>
          <w:p w14:paraId="1E7ACA78" w14:textId="77777777" w:rsidR="00126FBB" w:rsidRPr="00CE0402" w:rsidRDefault="00126FBB" w:rsidP="001A76C3">
            <w:pPr>
              <w:ind w:left="432" w:right="-72"/>
              <w:jc w:val="right"/>
              <w:rPr>
                <w:rFonts w:cs="Arial"/>
                <w:sz w:val="18"/>
                <w:szCs w:val="18"/>
                <w:lang w:val="en-GB"/>
              </w:rPr>
            </w:pPr>
            <w:r w:rsidRPr="00CE0402">
              <w:rPr>
                <w:rFonts w:cs="Arial"/>
                <w:sz w:val="18"/>
                <w:szCs w:val="18"/>
                <w:lang w:val="en-GB"/>
              </w:rPr>
              <w:t>576,323</w:t>
            </w:r>
          </w:p>
        </w:tc>
      </w:tr>
    </w:tbl>
    <w:p w14:paraId="71BD1C39" w14:textId="26FCA610" w:rsidR="00064665" w:rsidRPr="00CE0402" w:rsidRDefault="00064665" w:rsidP="00064665">
      <w:pPr>
        <w:rPr>
          <w:rFonts w:eastAsia="Arial Unicode MS" w:cs="Arial"/>
          <w:color w:val="000000"/>
          <w:sz w:val="18"/>
          <w:szCs w:val="18"/>
        </w:rPr>
      </w:pPr>
      <w:r w:rsidRPr="00CE0402">
        <w:rPr>
          <w:rFonts w:cs="Arial"/>
          <w:sz w:val="18"/>
          <w:szCs w:val="18"/>
          <w:lang w:val="en-GB"/>
        </w:rPr>
        <w:t>Purchase consideration - cash outflow</w:t>
      </w:r>
    </w:p>
    <w:p w14:paraId="50E2B1CA" w14:textId="77777777" w:rsidR="005B11E3" w:rsidRPr="00CE0402" w:rsidRDefault="005B11E3" w:rsidP="00064665">
      <w:pPr>
        <w:rPr>
          <w:rFonts w:cs="Arial"/>
          <w:sz w:val="18"/>
          <w:szCs w:val="18"/>
          <w:lang w:val="en-GB"/>
        </w:rPr>
      </w:pPr>
    </w:p>
    <w:tbl>
      <w:tblPr>
        <w:tblW w:w="9441" w:type="dxa"/>
        <w:tblInd w:w="117" w:type="dxa"/>
        <w:tblLayout w:type="fixed"/>
        <w:tblLook w:val="0400" w:firstRow="0" w:lastRow="0" w:firstColumn="0" w:lastColumn="0" w:noHBand="0" w:noVBand="1"/>
      </w:tblPr>
      <w:tblGrid>
        <w:gridCol w:w="7821"/>
        <w:gridCol w:w="1620"/>
      </w:tblGrid>
      <w:tr w:rsidR="00064665" w:rsidRPr="00CE0402" w14:paraId="425CC035" w14:textId="77777777" w:rsidTr="00DA2182">
        <w:tc>
          <w:tcPr>
            <w:tcW w:w="7821" w:type="dxa"/>
          </w:tcPr>
          <w:p w14:paraId="7EF0B76E" w14:textId="77777777" w:rsidR="00064665" w:rsidRPr="00CE0402" w:rsidRDefault="00064665" w:rsidP="001A76C3">
            <w:pPr>
              <w:spacing w:line="256" w:lineRule="auto"/>
              <w:ind w:left="-72"/>
              <w:rPr>
                <w:rFonts w:cs="Arial"/>
                <w:sz w:val="18"/>
                <w:szCs w:val="18"/>
                <w:lang w:val="en-GB"/>
              </w:rPr>
            </w:pPr>
          </w:p>
        </w:tc>
        <w:tc>
          <w:tcPr>
            <w:tcW w:w="1620" w:type="dxa"/>
            <w:tcBorders>
              <w:bottom w:val="single" w:sz="4" w:space="0" w:color="auto"/>
            </w:tcBorders>
          </w:tcPr>
          <w:p w14:paraId="73BA04F2" w14:textId="2263E2EC" w:rsidR="00064665" w:rsidRPr="00CE0402" w:rsidRDefault="00064665" w:rsidP="001A76C3">
            <w:pPr>
              <w:spacing w:line="256" w:lineRule="auto"/>
              <w:ind w:right="-72"/>
              <w:jc w:val="right"/>
              <w:rPr>
                <w:rFonts w:cs="Arial"/>
                <w:b/>
                <w:sz w:val="18"/>
                <w:szCs w:val="18"/>
                <w:lang w:val="en-GB"/>
              </w:rPr>
            </w:pPr>
            <w:r w:rsidRPr="00CE0402">
              <w:rPr>
                <w:rFonts w:cs="Arial"/>
                <w:b/>
                <w:sz w:val="18"/>
                <w:szCs w:val="18"/>
                <w:lang w:val="en-GB"/>
              </w:rPr>
              <w:t>Thousand Baht</w:t>
            </w:r>
          </w:p>
        </w:tc>
      </w:tr>
      <w:tr w:rsidR="00064665" w:rsidRPr="00CE0402" w14:paraId="0D068421" w14:textId="77777777" w:rsidTr="00DA2182">
        <w:tc>
          <w:tcPr>
            <w:tcW w:w="7821" w:type="dxa"/>
          </w:tcPr>
          <w:p w14:paraId="7B469AAD" w14:textId="77777777" w:rsidR="00064665" w:rsidRPr="00CE0402" w:rsidRDefault="00064665" w:rsidP="005B11E3">
            <w:pPr>
              <w:spacing w:line="256" w:lineRule="auto"/>
              <w:ind w:left="-111"/>
              <w:rPr>
                <w:rFonts w:cs="Arial"/>
                <w:sz w:val="18"/>
                <w:szCs w:val="18"/>
                <w:lang w:val="en-GB"/>
              </w:rPr>
            </w:pPr>
            <w:r w:rsidRPr="00CE0402">
              <w:rPr>
                <w:rFonts w:cs="Arial"/>
                <w:sz w:val="18"/>
                <w:szCs w:val="18"/>
                <w:lang w:val="en-GB"/>
              </w:rPr>
              <w:t>Outflow of cash to acquire subsidiary, net of cash acquired</w:t>
            </w:r>
          </w:p>
        </w:tc>
        <w:tc>
          <w:tcPr>
            <w:tcW w:w="1620" w:type="dxa"/>
            <w:tcBorders>
              <w:top w:val="single" w:sz="4" w:space="0" w:color="auto"/>
            </w:tcBorders>
          </w:tcPr>
          <w:p w14:paraId="5EA8CE7D" w14:textId="77777777" w:rsidR="00064665" w:rsidRPr="00CE0402" w:rsidRDefault="00064665" w:rsidP="001A76C3">
            <w:pPr>
              <w:spacing w:line="256" w:lineRule="auto"/>
              <w:ind w:right="-72"/>
              <w:jc w:val="right"/>
              <w:rPr>
                <w:rFonts w:cs="Arial"/>
                <w:b/>
                <w:sz w:val="18"/>
                <w:szCs w:val="18"/>
                <w:lang w:val="en-GB"/>
              </w:rPr>
            </w:pPr>
          </w:p>
        </w:tc>
      </w:tr>
      <w:tr w:rsidR="00064665" w:rsidRPr="00CE0402" w14:paraId="47CF572B" w14:textId="77777777" w:rsidTr="00DA2182">
        <w:tc>
          <w:tcPr>
            <w:tcW w:w="7821" w:type="dxa"/>
          </w:tcPr>
          <w:p w14:paraId="4E079CFC" w14:textId="5429C7FF" w:rsidR="00064665" w:rsidRPr="00CE0402" w:rsidRDefault="00064665" w:rsidP="005B11E3">
            <w:pPr>
              <w:spacing w:line="256" w:lineRule="auto"/>
              <w:ind w:left="-111"/>
              <w:rPr>
                <w:rFonts w:cs="Arial"/>
                <w:sz w:val="18"/>
                <w:szCs w:val="18"/>
                <w:lang w:val="en-GB"/>
              </w:rPr>
            </w:pPr>
            <w:r w:rsidRPr="00CE0402">
              <w:rPr>
                <w:rFonts w:cs="Arial"/>
                <w:sz w:val="18"/>
                <w:szCs w:val="18"/>
                <w:lang w:val="en-GB"/>
              </w:rPr>
              <w:t>Cash consideration</w:t>
            </w:r>
          </w:p>
        </w:tc>
        <w:tc>
          <w:tcPr>
            <w:tcW w:w="1620" w:type="dxa"/>
          </w:tcPr>
          <w:p w14:paraId="151E55D4" w14:textId="1BF6EA40" w:rsidR="00064665" w:rsidRPr="00CE0402" w:rsidRDefault="00064665" w:rsidP="00064486">
            <w:pPr>
              <w:ind w:left="432" w:right="-72"/>
              <w:jc w:val="right"/>
              <w:rPr>
                <w:rFonts w:cs="Arial"/>
                <w:sz w:val="18"/>
                <w:szCs w:val="18"/>
                <w:lang w:val="en-GB"/>
              </w:rPr>
            </w:pPr>
            <w:r w:rsidRPr="00CE0402">
              <w:rPr>
                <w:rFonts w:cs="Arial"/>
                <w:sz w:val="18"/>
                <w:szCs w:val="18"/>
                <w:lang w:val="en-GB"/>
              </w:rPr>
              <w:t>576,323</w:t>
            </w:r>
          </w:p>
        </w:tc>
      </w:tr>
      <w:tr w:rsidR="00064665" w:rsidRPr="00CE0402" w14:paraId="7FC0B4EC" w14:textId="77777777" w:rsidTr="00DA2182">
        <w:tc>
          <w:tcPr>
            <w:tcW w:w="7821" w:type="dxa"/>
          </w:tcPr>
          <w:p w14:paraId="784FEC74" w14:textId="55D6D751" w:rsidR="00064665" w:rsidRPr="00CE0402" w:rsidRDefault="00064665" w:rsidP="005B11E3">
            <w:pPr>
              <w:tabs>
                <w:tab w:val="left" w:pos="366"/>
              </w:tabs>
              <w:spacing w:line="256" w:lineRule="auto"/>
              <w:ind w:left="-111"/>
              <w:rPr>
                <w:rFonts w:cs="Arial"/>
                <w:sz w:val="18"/>
                <w:szCs w:val="18"/>
                <w:lang w:val="en-GB"/>
              </w:rPr>
            </w:pPr>
            <w:r w:rsidRPr="00CE0402">
              <w:rPr>
                <w:rFonts w:cs="Arial"/>
                <w:sz w:val="18"/>
                <w:szCs w:val="18"/>
                <w:u w:val="single"/>
                <w:lang w:val="en-GB"/>
              </w:rPr>
              <w:t>Less</w:t>
            </w:r>
            <w:r w:rsidRPr="00CE0402">
              <w:rPr>
                <w:rFonts w:cs="Arial"/>
                <w:sz w:val="18"/>
                <w:szCs w:val="18"/>
                <w:lang w:val="en-GB"/>
              </w:rPr>
              <w:tab/>
              <w:t>Balances acquired</w:t>
            </w:r>
          </w:p>
        </w:tc>
        <w:tc>
          <w:tcPr>
            <w:tcW w:w="1620" w:type="dxa"/>
            <w:tcBorders>
              <w:top w:val="nil"/>
              <w:left w:val="nil"/>
              <w:right w:val="nil"/>
            </w:tcBorders>
          </w:tcPr>
          <w:p w14:paraId="2D2F0432" w14:textId="77777777" w:rsidR="00064665" w:rsidRPr="00CE0402" w:rsidRDefault="00064665" w:rsidP="00064486">
            <w:pPr>
              <w:ind w:left="432" w:right="-72"/>
              <w:jc w:val="right"/>
              <w:rPr>
                <w:rFonts w:cs="Arial"/>
                <w:sz w:val="18"/>
                <w:szCs w:val="18"/>
                <w:lang w:val="en-GB"/>
              </w:rPr>
            </w:pPr>
          </w:p>
        </w:tc>
      </w:tr>
      <w:tr w:rsidR="00A160B1" w:rsidRPr="00CE0402" w14:paraId="2D5A40E9" w14:textId="77777777" w:rsidTr="00DA2182">
        <w:tc>
          <w:tcPr>
            <w:tcW w:w="7821" w:type="dxa"/>
          </w:tcPr>
          <w:p w14:paraId="1EE9BBDF" w14:textId="77777777" w:rsidR="00A160B1" w:rsidRPr="00CE0402" w:rsidRDefault="00A160B1" w:rsidP="00A160B1">
            <w:pPr>
              <w:tabs>
                <w:tab w:val="left" w:pos="366"/>
              </w:tabs>
              <w:spacing w:line="257" w:lineRule="auto"/>
              <w:ind w:left="-111"/>
              <w:rPr>
                <w:rFonts w:cs="Arial"/>
                <w:sz w:val="18"/>
                <w:szCs w:val="18"/>
                <w:lang w:val="en-GB"/>
              </w:rPr>
            </w:pPr>
            <w:r w:rsidRPr="00CE0402">
              <w:rPr>
                <w:rFonts w:cs="Arial"/>
                <w:sz w:val="18"/>
                <w:szCs w:val="18"/>
                <w:lang w:val="en-GB"/>
              </w:rPr>
              <w:tab/>
              <w:t>- Cash</w:t>
            </w:r>
          </w:p>
        </w:tc>
        <w:tc>
          <w:tcPr>
            <w:tcW w:w="1620" w:type="dxa"/>
            <w:tcBorders>
              <w:left w:val="nil"/>
              <w:right w:val="nil"/>
            </w:tcBorders>
          </w:tcPr>
          <w:p w14:paraId="07D9107D" w14:textId="006B4923" w:rsidR="00A160B1" w:rsidRPr="00CE0402" w:rsidRDefault="00A160B1" w:rsidP="00A160B1">
            <w:pPr>
              <w:ind w:left="432" w:right="-72"/>
              <w:jc w:val="right"/>
              <w:rPr>
                <w:rFonts w:cs="Arial"/>
                <w:sz w:val="18"/>
                <w:szCs w:val="18"/>
                <w:lang w:val="en-GB"/>
              </w:rPr>
            </w:pPr>
            <w:r w:rsidRPr="00CE0402">
              <w:rPr>
                <w:rFonts w:cs="Arial"/>
                <w:sz w:val="18"/>
                <w:szCs w:val="18"/>
              </w:rPr>
              <w:t>20,254</w:t>
            </w:r>
          </w:p>
        </w:tc>
      </w:tr>
      <w:tr w:rsidR="00A160B1" w:rsidRPr="00CE0402" w14:paraId="0C374383" w14:textId="77777777" w:rsidTr="00DA2182">
        <w:tc>
          <w:tcPr>
            <w:tcW w:w="7821" w:type="dxa"/>
          </w:tcPr>
          <w:p w14:paraId="7A78F8A4" w14:textId="6712D56F" w:rsidR="00A160B1" w:rsidRPr="00CE0402" w:rsidRDefault="00A160B1" w:rsidP="00A160B1">
            <w:pPr>
              <w:tabs>
                <w:tab w:val="left" w:pos="366"/>
              </w:tabs>
              <w:spacing w:line="257" w:lineRule="auto"/>
              <w:ind w:left="-111"/>
              <w:rPr>
                <w:rFonts w:cs="Arial"/>
                <w:sz w:val="18"/>
                <w:szCs w:val="18"/>
                <w:lang w:val="en-GB"/>
              </w:rPr>
            </w:pPr>
            <w:r w:rsidRPr="00CE0402">
              <w:rPr>
                <w:rFonts w:cs="Arial"/>
                <w:sz w:val="18"/>
                <w:szCs w:val="18"/>
                <w:lang w:val="en-GB"/>
              </w:rPr>
              <w:tab/>
              <w:t>- Restricted cash deposits</w:t>
            </w:r>
          </w:p>
        </w:tc>
        <w:tc>
          <w:tcPr>
            <w:tcW w:w="1620" w:type="dxa"/>
            <w:tcBorders>
              <w:top w:val="nil"/>
              <w:left w:val="nil"/>
              <w:bottom w:val="single" w:sz="4" w:space="0" w:color="auto"/>
              <w:right w:val="nil"/>
            </w:tcBorders>
          </w:tcPr>
          <w:p w14:paraId="0DE7AF28" w14:textId="18E8D886" w:rsidR="00A160B1" w:rsidRPr="00CE0402" w:rsidRDefault="00A160B1" w:rsidP="00A160B1">
            <w:pPr>
              <w:spacing w:line="256" w:lineRule="auto"/>
              <w:ind w:right="-72"/>
              <w:jc w:val="right"/>
              <w:rPr>
                <w:rFonts w:cs="Arial"/>
                <w:bCs/>
                <w:sz w:val="18"/>
                <w:szCs w:val="18"/>
                <w:lang w:val="en-GB"/>
              </w:rPr>
            </w:pPr>
            <w:r w:rsidRPr="00CE0402">
              <w:rPr>
                <w:rFonts w:cs="Arial"/>
                <w:sz w:val="18"/>
                <w:szCs w:val="18"/>
              </w:rPr>
              <w:t xml:space="preserve"> 132 </w:t>
            </w:r>
          </w:p>
        </w:tc>
      </w:tr>
      <w:tr w:rsidR="00064665" w:rsidRPr="00CE0402" w14:paraId="77DAE095" w14:textId="77777777" w:rsidTr="00DA2182">
        <w:tc>
          <w:tcPr>
            <w:tcW w:w="7821" w:type="dxa"/>
          </w:tcPr>
          <w:p w14:paraId="3F25B1FC" w14:textId="77777777" w:rsidR="00064665" w:rsidRPr="00CE0402" w:rsidRDefault="00064665" w:rsidP="005B11E3">
            <w:pPr>
              <w:spacing w:line="256" w:lineRule="auto"/>
              <w:ind w:left="-111"/>
              <w:rPr>
                <w:rFonts w:cs="Arial"/>
                <w:b/>
                <w:sz w:val="18"/>
                <w:szCs w:val="18"/>
                <w:lang w:val="en-GB"/>
              </w:rPr>
            </w:pPr>
          </w:p>
        </w:tc>
        <w:tc>
          <w:tcPr>
            <w:tcW w:w="1620" w:type="dxa"/>
            <w:tcBorders>
              <w:top w:val="single" w:sz="4" w:space="0" w:color="auto"/>
              <w:left w:val="nil"/>
              <w:right w:val="nil"/>
            </w:tcBorders>
          </w:tcPr>
          <w:p w14:paraId="2429EFA2" w14:textId="77777777" w:rsidR="00064665" w:rsidRPr="00CE0402" w:rsidRDefault="00064665" w:rsidP="001A76C3">
            <w:pPr>
              <w:spacing w:line="256" w:lineRule="auto"/>
              <w:ind w:left="-72"/>
              <w:rPr>
                <w:rFonts w:cs="Arial"/>
                <w:b/>
                <w:sz w:val="18"/>
                <w:szCs w:val="18"/>
                <w:lang w:val="en-GB"/>
              </w:rPr>
            </w:pPr>
          </w:p>
        </w:tc>
      </w:tr>
      <w:tr w:rsidR="00064665" w:rsidRPr="00CE0402" w14:paraId="19B8423A" w14:textId="77777777" w:rsidTr="00DA2182">
        <w:tc>
          <w:tcPr>
            <w:tcW w:w="7821" w:type="dxa"/>
          </w:tcPr>
          <w:p w14:paraId="22E69FF4" w14:textId="77777777" w:rsidR="00064665" w:rsidRPr="00CE0402" w:rsidRDefault="00064665" w:rsidP="005B11E3">
            <w:pPr>
              <w:spacing w:line="256" w:lineRule="auto"/>
              <w:ind w:left="-111"/>
              <w:rPr>
                <w:rFonts w:cs="Arial"/>
                <w:sz w:val="18"/>
                <w:szCs w:val="18"/>
                <w:lang w:val="en-GB"/>
              </w:rPr>
            </w:pPr>
          </w:p>
        </w:tc>
        <w:tc>
          <w:tcPr>
            <w:tcW w:w="1620" w:type="dxa"/>
            <w:tcBorders>
              <w:left w:val="nil"/>
              <w:bottom w:val="single" w:sz="4" w:space="0" w:color="auto"/>
              <w:right w:val="nil"/>
            </w:tcBorders>
          </w:tcPr>
          <w:p w14:paraId="049315CE" w14:textId="2A3AA6EB" w:rsidR="00064665" w:rsidRPr="00CE0402" w:rsidRDefault="00DE7EBC" w:rsidP="001A76C3">
            <w:pPr>
              <w:spacing w:line="256" w:lineRule="auto"/>
              <w:ind w:right="-72"/>
              <w:jc w:val="right"/>
              <w:rPr>
                <w:rFonts w:cs="Arial"/>
                <w:bCs/>
                <w:sz w:val="18"/>
                <w:szCs w:val="18"/>
                <w:lang w:val="en-GB"/>
              </w:rPr>
            </w:pPr>
            <w:r w:rsidRPr="00CE0402">
              <w:rPr>
                <w:rFonts w:cs="Arial"/>
                <w:bCs/>
                <w:sz w:val="18"/>
                <w:szCs w:val="18"/>
                <w:lang w:val="en-GB"/>
              </w:rPr>
              <w:t>20,386</w:t>
            </w:r>
          </w:p>
        </w:tc>
      </w:tr>
      <w:tr w:rsidR="00064665" w:rsidRPr="00CE0402" w14:paraId="5A1F1483" w14:textId="77777777" w:rsidTr="00DA2182">
        <w:tc>
          <w:tcPr>
            <w:tcW w:w="7821" w:type="dxa"/>
          </w:tcPr>
          <w:p w14:paraId="4CD15BFF" w14:textId="77777777" w:rsidR="00064665" w:rsidRPr="00CE0402" w:rsidRDefault="00064665" w:rsidP="005B11E3">
            <w:pPr>
              <w:spacing w:line="256" w:lineRule="auto"/>
              <w:ind w:left="-111"/>
              <w:rPr>
                <w:rFonts w:cs="Arial"/>
                <w:b/>
                <w:sz w:val="18"/>
                <w:szCs w:val="18"/>
                <w:lang w:val="en-GB"/>
              </w:rPr>
            </w:pPr>
          </w:p>
        </w:tc>
        <w:tc>
          <w:tcPr>
            <w:tcW w:w="1620" w:type="dxa"/>
            <w:tcBorders>
              <w:top w:val="single" w:sz="4" w:space="0" w:color="auto"/>
              <w:left w:val="nil"/>
              <w:bottom w:val="nil"/>
              <w:right w:val="nil"/>
            </w:tcBorders>
          </w:tcPr>
          <w:p w14:paraId="16C336EE" w14:textId="77777777" w:rsidR="00064665" w:rsidRPr="00CE0402" w:rsidRDefault="00064665" w:rsidP="001A76C3">
            <w:pPr>
              <w:spacing w:line="256" w:lineRule="auto"/>
              <w:ind w:left="-72"/>
              <w:rPr>
                <w:rFonts w:cs="Arial"/>
                <w:b/>
                <w:sz w:val="18"/>
                <w:szCs w:val="18"/>
                <w:lang w:val="en-GB"/>
              </w:rPr>
            </w:pPr>
          </w:p>
        </w:tc>
      </w:tr>
      <w:tr w:rsidR="00064665" w:rsidRPr="00CE0402" w14:paraId="6E3269DE" w14:textId="77777777" w:rsidTr="00DA2182">
        <w:tc>
          <w:tcPr>
            <w:tcW w:w="7821" w:type="dxa"/>
          </w:tcPr>
          <w:p w14:paraId="7562CD70" w14:textId="76626D63" w:rsidR="00064665" w:rsidRPr="00CE0402" w:rsidRDefault="00064665" w:rsidP="005B11E3">
            <w:pPr>
              <w:spacing w:line="256" w:lineRule="auto"/>
              <w:ind w:left="-111"/>
              <w:rPr>
                <w:rFonts w:cs="Arial"/>
                <w:sz w:val="18"/>
                <w:szCs w:val="18"/>
                <w:lang w:val="en-GB"/>
              </w:rPr>
            </w:pPr>
            <w:r w:rsidRPr="00CE0402">
              <w:rPr>
                <w:rFonts w:cs="Arial"/>
                <w:sz w:val="18"/>
                <w:szCs w:val="18"/>
                <w:lang w:val="en-GB"/>
              </w:rPr>
              <w:t>Net outflow of cash - investing activities</w:t>
            </w:r>
          </w:p>
        </w:tc>
        <w:tc>
          <w:tcPr>
            <w:tcW w:w="1620" w:type="dxa"/>
            <w:tcBorders>
              <w:top w:val="nil"/>
              <w:left w:val="nil"/>
              <w:right w:val="nil"/>
            </w:tcBorders>
          </w:tcPr>
          <w:p w14:paraId="6A703872" w14:textId="45144912" w:rsidR="00064665" w:rsidRPr="00CE0402" w:rsidRDefault="009B5999" w:rsidP="001A76C3">
            <w:pPr>
              <w:spacing w:line="256" w:lineRule="auto"/>
              <w:ind w:right="-72"/>
              <w:jc w:val="right"/>
              <w:rPr>
                <w:rFonts w:cs="Arial"/>
                <w:bCs/>
                <w:sz w:val="18"/>
                <w:szCs w:val="18"/>
                <w:lang w:val="en-GB"/>
              </w:rPr>
            </w:pPr>
            <w:r w:rsidRPr="00CE0402">
              <w:rPr>
                <w:rFonts w:cs="Arial"/>
                <w:bCs/>
                <w:sz w:val="18"/>
                <w:szCs w:val="18"/>
                <w:lang w:val="en-GB"/>
              </w:rPr>
              <w:t>555,937</w:t>
            </w:r>
          </w:p>
        </w:tc>
      </w:tr>
    </w:tbl>
    <w:p w14:paraId="01032C0A" w14:textId="77777777" w:rsidR="00064665" w:rsidRPr="00CE0402" w:rsidRDefault="00064665" w:rsidP="0041128C">
      <w:pPr>
        <w:rPr>
          <w:rFonts w:eastAsia="Arial Unicode MS" w:cs="Arial"/>
          <w:color w:val="000000"/>
          <w:sz w:val="16"/>
          <w:szCs w:val="16"/>
        </w:rPr>
      </w:pPr>
    </w:p>
    <w:p w14:paraId="7D23F480" w14:textId="0B6F6585" w:rsidR="00126FBB" w:rsidRPr="00CE0402" w:rsidRDefault="00B634E8" w:rsidP="0041128C">
      <w:pPr>
        <w:rPr>
          <w:rFonts w:eastAsia="Arial Unicode MS" w:cs="Arial"/>
          <w:color w:val="000000"/>
          <w:sz w:val="18"/>
          <w:szCs w:val="18"/>
        </w:rPr>
      </w:pPr>
      <w:r w:rsidRPr="00CE0402">
        <w:rPr>
          <w:rFonts w:eastAsia="Arial Unicode MS" w:cs="Arial"/>
          <w:color w:val="000000"/>
          <w:sz w:val="18"/>
          <w:szCs w:val="18"/>
        </w:rPr>
        <w:t>Goodwill was recognised as it represents the expected future benefits arising from the acquired business in excess of the fair value of the identifiable net assets.</w:t>
      </w:r>
    </w:p>
    <w:p w14:paraId="4E4C82B2" w14:textId="77777777" w:rsidR="0016745A" w:rsidRPr="00CE0402" w:rsidRDefault="0016745A" w:rsidP="0041128C">
      <w:pPr>
        <w:rPr>
          <w:rFonts w:eastAsia="Arial Unicode MS" w:cs="Arial"/>
          <w:color w:val="000000"/>
          <w:sz w:val="18"/>
          <w:szCs w:val="18"/>
        </w:rPr>
      </w:pPr>
    </w:p>
    <w:p w14:paraId="58B5238F" w14:textId="1991F94E" w:rsidR="00885B78" w:rsidRPr="00CE0402" w:rsidRDefault="00885B78" w:rsidP="0041128C">
      <w:pPr>
        <w:rPr>
          <w:rFonts w:eastAsia="Arial Unicode MS" w:cs="Arial"/>
          <w:color w:val="000000"/>
          <w:sz w:val="18"/>
          <w:szCs w:val="18"/>
        </w:rPr>
      </w:pPr>
    </w:p>
    <w:tbl>
      <w:tblPr>
        <w:tblW w:w="0" w:type="auto"/>
        <w:tblInd w:w="108" w:type="dxa"/>
        <w:tblLook w:val="04A0" w:firstRow="1" w:lastRow="0" w:firstColumn="1" w:lastColumn="0" w:noHBand="0" w:noVBand="1"/>
      </w:tblPr>
      <w:tblGrid>
        <w:gridCol w:w="9461"/>
      </w:tblGrid>
      <w:tr w:rsidR="0058169C" w:rsidRPr="00CE0402" w14:paraId="1801D645" w14:textId="77777777" w:rsidTr="00937039">
        <w:trPr>
          <w:trHeight w:val="386"/>
        </w:trPr>
        <w:tc>
          <w:tcPr>
            <w:tcW w:w="9461" w:type="dxa"/>
            <w:vAlign w:val="center"/>
          </w:tcPr>
          <w:p w14:paraId="7574AC45" w14:textId="43B1B63D" w:rsidR="0058169C" w:rsidRPr="00CE0402" w:rsidRDefault="0058169C" w:rsidP="0041128C">
            <w:pPr>
              <w:tabs>
                <w:tab w:val="left" w:pos="432"/>
                <w:tab w:val="left" w:pos="526"/>
              </w:tabs>
              <w:ind w:left="-105"/>
              <w:rPr>
                <w:rFonts w:eastAsia="Arial Unicode MS" w:cs="Arial"/>
                <w:b/>
                <w:bCs/>
                <w:color w:val="000000"/>
                <w:sz w:val="18"/>
                <w:szCs w:val="18"/>
                <w:cs/>
                <w:lang w:val="en-GB"/>
              </w:rPr>
            </w:pPr>
            <w:r w:rsidRPr="00CE0402">
              <w:rPr>
                <w:rFonts w:cs="Arial"/>
                <w:b/>
                <w:bCs/>
                <w:color w:val="000000"/>
                <w:sz w:val="18"/>
                <w:szCs w:val="18"/>
                <w:cs/>
                <w:lang w:val="en-GB"/>
              </w:rPr>
              <w:br w:type="page"/>
            </w:r>
            <w:r w:rsidR="00B13E3A" w:rsidRPr="00CE0402">
              <w:rPr>
                <w:rFonts w:eastAsia="Arial Unicode MS" w:cs="Arial"/>
                <w:b/>
                <w:bCs/>
                <w:color w:val="000000"/>
                <w:sz w:val="18"/>
                <w:szCs w:val="18"/>
                <w:lang w:val="en-GB"/>
              </w:rPr>
              <w:t>3</w:t>
            </w:r>
            <w:r w:rsidR="004A05FF" w:rsidRPr="00CE0402">
              <w:rPr>
                <w:rFonts w:eastAsia="Arial Unicode MS" w:cs="Arial"/>
                <w:b/>
                <w:bCs/>
                <w:color w:val="000000"/>
                <w:sz w:val="18"/>
                <w:szCs w:val="18"/>
                <w:lang w:val="en-GB"/>
              </w:rPr>
              <w:t>5</w:t>
            </w:r>
            <w:r w:rsidRPr="00CE0402">
              <w:rPr>
                <w:rFonts w:eastAsia="Arial Unicode MS" w:cs="Arial"/>
                <w:b/>
                <w:bCs/>
                <w:color w:val="000000"/>
                <w:sz w:val="18"/>
                <w:szCs w:val="18"/>
                <w:lang w:val="en-GB"/>
              </w:rPr>
              <w:tab/>
            </w:r>
            <w:r w:rsidRPr="00CE0402">
              <w:rPr>
                <w:rFonts w:cs="Arial"/>
                <w:b/>
                <w:bCs/>
                <w:color w:val="000000"/>
                <w:sz w:val="18"/>
                <w:szCs w:val="18"/>
                <w:lang w:val="en-AU"/>
              </w:rPr>
              <w:t>Related party transactions</w:t>
            </w:r>
          </w:p>
        </w:tc>
      </w:tr>
    </w:tbl>
    <w:p w14:paraId="1985CAA5" w14:textId="77777777" w:rsidR="0058169C" w:rsidRPr="00CE0402" w:rsidRDefault="0058169C" w:rsidP="0041128C">
      <w:pPr>
        <w:widowControl w:val="0"/>
        <w:jc w:val="thaiDistribute"/>
        <w:rPr>
          <w:rFonts w:cs="Arial"/>
          <w:color w:val="000000"/>
          <w:spacing w:val="-2"/>
          <w:sz w:val="18"/>
          <w:szCs w:val="18"/>
        </w:rPr>
      </w:pPr>
    </w:p>
    <w:p w14:paraId="3CBBCA8C" w14:textId="77777777" w:rsidR="0058169C" w:rsidRPr="00CE0402" w:rsidRDefault="0058169C" w:rsidP="00F22D41">
      <w:pPr>
        <w:rPr>
          <w:rFonts w:eastAsia="Arial Unicode MS" w:cs="Arial"/>
          <w:color w:val="000000"/>
          <w:sz w:val="18"/>
          <w:szCs w:val="18"/>
        </w:rPr>
      </w:pPr>
      <w:r w:rsidRPr="00CE0402">
        <w:rPr>
          <w:rFonts w:eastAsia="Arial Unicode MS" w:cs="Arial"/>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635F4" w14:textId="77777777" w:rsidR="0058169C" w:rsidRPr="00CE0402" w:rsidRDefault="0058169C" w:rsidP="00F22D41">
      <w:pPr>
        <w:rPr>
          <w:rFonts w:eastAsia="Arial Unicode MS" w:cs="Arial"/>
          <w:color w:val="000000"/>
          <w:sz w:val="18"/>
          <w:szCs w:val="18"/>
        </w:rPr>
      </w:pPr>
    </w:p>
    <w:p w14:paraId="056083FF" w14:textId="77777777" w:rsidR="0058169C" w:rsidRPr="00CE0402" w:rsidRDefault="0058169C" w:rsidP="00F22D41">
      <w:pPr>
        <w:rPr>
          <w:rFonts w:eastAsia="Arial Unicode MS" w:cs="Arial"/>
          <w:color w:val="000000"/>
          <w:sz w:val="18"/>
          <w:szCs w:val="18"/>
        </w:rPr>
      </w:pPr>
      <w:r w:rsidRPr="00CE0402">
        <w:rPr>
          <w:rFonts w:eastAsia="Arial Unicode MS" w:cs="Arial"/>
          <w:color w:val="000000"/>
          <w:sz w:val="18"/>
          <w:szCs w:val="18"/>
        </w:rPr>
        <w:t>In considering each possible related-party relationship, attention is directed to the substance of the relationship, and not merely the legal form.</w:t>
      </w:r>
    </w:p>
    <w:p w14:paraId="67FF03F8" w14:textId="77777777" w:rsidR="00B13E3A" w:rsidRPr="00CE0402" w:rsidRDefault="00B13E3A" w:rsidP="00F22D41">
      <w:pPr>
        <w:rPr>
          <w:rFonts w:eastAsia="Arial Unicode MS" w:cs="Arial"/>
          <w:color w:val="000000"/>
          <w:sz w:val="18"/>
          <w:szCs w:val="18"/>
        </w:rPr>
      </w:pPr>
    </w:p>
    <w:p w14:paraId="716A1B34" w14:textId="4B6F2418" w:rsidR="001C48A1" w:rsidRPr="00CE0402" w:rsidRDefault="00E322BC" w:rsidP="00F22D41">
      <w:pPr>
        <w:rPr>
          <w:rFonts w:eastAsia="Arial Unicode MS" w:cs="Arial"/>
          <w:color w:val="000000"/>
          <w:sz w:val="18"/>
          <w:szCs w:val="18"/>
        </w:rPr>
      </w:pPr>
      <w:r w:rsidRPr="00CE0402">
        <w:rPr>
          <w:rFonts w:eastAsia="Arial Unicode MS" w:cs="Arial"/>
          <w:color w:val="000000"/>
          <w:spacing w:val="-8"/>
          <w:sz w:val="18"/>
          <w:szCs w:val="18"/>
        </w:rPr>
        <w:t xml:space="preserve">The Company is controlled by the Viddayakorn family group with a shareholding of </w:t>
      </w:r>
      <w:r w:rsidR="001C4CAD" w:rsidRPr="00CE0402">
        <w:rPr>
          <w:rFonts w:eastAsia="Arial Unicode MS" w:cs="Arial"/>
          <w:color w:val="000000"/>
          <w:spacing w:val="-8"/>
          <w:sz w:val="18"/>
          <w:szCs w:val="18"/>
          <w:cs/>
        </w:rPr>
        <w:t>74.99</w:t>
      </w:r>
      <w:r w:rsidRPr="00CE0402">
        <w:rPr>
          <w:rFonts w:eastAsia="Arial Unicode MS" w:cs="Arial"/>
          <w:color w:val="000000"/>
          <w:spacing w:val="-8"/>
          <w:sz w:val="18"/>
          <w:szCs w:val="18"/>
          <w:cs/>
        </w:rPr>
        <w:t xml:space="preserve">%. </w:t>
      </w:r>
      <w:r w:rsidRPr="00CE0402">
        <w:rPr>
          <w:rFonts w:eastAsia="Arial Unicode MS" w:cs="Arial"/>
          <w:color w:val="000000"/>
          <w:spacing w:val="-8"/>
          <w:sz w:val="18"/>
          <w:szCs w:val="18"/>
        </w:rPr>
        <w:t>Ratch Group Public Company Limited</w:t>
      </w:r>
      <w:r w:rsidRPr="00CE0402">
        <w:rPr>
          <w:rFonts w:eastAsia="Arial Unicode MS" w:cs="Arial"/>
          <w:color w:val="000000"/>
          <w:sz w:val="18"/>
          <w:szCs w:val="18"/>
        </w:rPr>
        <w:t xml:space="preserve"> holds </w:t>
      </w:r>
      <w:r w:rsidRPr="00CE0402">
        <w:rPr>
          <w:rFonts w:eastAsia="Arial Unicode MS" w:cs="Arial"/>
          <w:color w:val="000000"/>
          <w:sz w:val="18"/>
          <w:szCs w:val="18"/>
          <w:cs/>
        </w:rPr>
        <w:t xml:space="preserve">10.00% </w:t>
      </w:r>
      <w:r w:rsidRPr="00CE0402">
        <w:rPr>
          <w:rFonts w:eastAsia="Arial Unicode MS" w:cs="Arial"/>
          <w:color w:val="000000"/>
          <w:sz w:val="18"/>
          <w:szCs w:val="18"/>
        </w:rPr>
        <w:t xml:space="preserve">of the shares, while the remaining </w:t>
      </w:r>
      <w:r w:rsidR="00A51DC9" w:rsidRPr="00CE0402">
        <w:rPr>
          <w:rFonts w:eastAsia="Arial Unicode MS" w:cs="Arial"/>
          <w:color w:val="000000"/>
          <w:spacing w:val="-8"/>
          <w:sz w:val="18"/>
          <w:szCs w:val="18"/>
          <w:cs/>
        </w:rPr>
        <w:t>15.01</w:t>
      </w:r>
      <w:r w:rsidRPr="00CE0402">
        <w:rPr>
          <w:rFonts w:eastAsia="Arial Unicode MS" w:cs="Arial"/>
          <w:color w:val="000000"/>
          <w:sz w:val="18"/>
          <w:szCs w:val="18"/>
          <w:cs/>
        </w:rPr>
        <w:t xml:space="preserve">% </w:t>
      </w:r>
      <w:r w:rsidRPr="00CE0402">
        <w:rPr>
          <w:rFonts w:eastAsia="Arial Unicode MS" w:cs="Arial"/>
          <w:color w:val="000000"/>
          <w:sz w:val="18"/>
          <w:szCs w:val="18"/>
        </w:rPr>
        <w:t xml:space="preserve">is held by the general public. </w:t>
      </w:r>
    </w:p>
    <w:p w14:paraId="3F5C25B7" w14:textId="77777777" w:rsidR="00E322BC" w:rsidRPr="00CE0402" w:rsidRDefault="00E322BC" w:rsidP="00F22D41">
      <w:pPr>
        <w:rPr>
          <w:rFonts w:eastAsia="Arial Unicode MS" w:cs="Arial"/>
          <w:color w:val="000000"/>
          <w:sz w:val="18"/>
          <w:szCs w:val="18"/>
        </w:rPr>
      </w:pPr>
    </w:p>
    <w:p w14:paraId="79036FA7" w14:textId="5C4AB5F6" w:rsidR="0058169C" w:rsidRPr="00CE0402" w:rsidRDefault="0058169C" w:rsidP="00F22D41">
      <w:pPr>
        <w:rPr>
          <w:rFonts w:eastAsia="Arial Unicode MS" w:cs="Arial"/>
          <w:color w:val="000000"/>
          <w:sz w:val="18"/>
          <w:szCs w:val="18"/>
        </w:rPr>
      </w:pPr>
      <w:r w:rsidRPr="00CE0402">
        <w:rPr>
          <w:rFonts w:eastAsia="Arial Unicode MS" w:cs="Arial"/>
          <w:color w:val="000000"/>
          <w:sz w:val="18"/>
          <w:szCs w:val="18"/>
        </w:rPr>
        <w:t xml:space="preserve">The investments in subsidiaries are disclosed in Note </w:t>
      </w:r>
      <w:r w:rsidR="00B13E3A" w:rsidRPr="00CE0402">
        <w:rPr>
          <w:rFonts w:eastAsia="Arial Unicode MS" w:cs="Arial"/>
          <w:color w:val="000000"/>
          <w:sz w:val="18"/>
          <w:szCs w:val="18"/>
        </w:rPr>
        <w:t>1</w:t>
      </w:r>
      <w:r w:rsidR="006B1CAD" w:rsidRPr="00CE0402">
        <w:rPr>
          <w:rFonts w:eastAsia="Arial Unicode MS" w:cs="Arial"/>
          <w:color w:val="000000"/>
          <w:sz w:val="18"/>
          <w:szCs w:val="18"/>
        </w:rPr>
        <w:t>6</w:t>
      </w:r>
      <w:r w:rsidRPr="00CE0402">
        <w:rPr>
          <w:rFonts w:eastAsia="Arial Unicode MS" w:cs="Arial"/>
          <w:color w:val="000000"/>
          <w:sz w:val="18"/>
          <w:szCs w:val="18"/>
        </w:rPr>
        <w:t>.</w:t>
      </w:r>
    </w:p>
    <w:p w14:paraId="3FA1C618" w14:textId="3C3964AE" w:rsidR="009A5BBB" w:rsidRPr="00CE0402" w:rsidRDefault="009A5BBB" w:rsidP="0041128C">
      <w:pPr>
        <w:tabs>
          <w:tab w:val="left" w:pos="720"/>
          <w:tab w:val="left" w:pos="9889"/>
        </w:tabs>
        <w:rPr>
          <w:rFonts w:eastAsia="Times New Roman" w:cs="Arial"/>
          <w:color w:val="000000"/>
          <w:sz w:val="18"/>
          <w:szCs w:val="18"/>
        </w:rPr>
      </w:pPr>
    </w:p>
    <w:p w14:paraId="0B0718E5" w14:textId="77777777" w:rsidR="0058169C" w:rsidRPr="00CE0402" w:rsidRDefault="0058169C" w:rsidP="0041128C">
      <w:pPr>
        <w:rPr>
          <w:rFonts w:cs="Arial"/>
          <w:noProof/>
          <w:color w:val="000000"/>
          <w:sz w:val="18"/>
          <w:szCs w:val="18"/>
        </w:rPr>
      </w:pPr>
      <w:r w:rsidRPr="00CE0402">
        <w:rPr>
          <w:rFonts w:cs="Arial"/>
          <w:color w:val="000000"/>
          <w:sz w:val="18"/>
          <w:szCs w:val="18"/>
        </w:rPr>
        <w:t>Related transaction pricing policy as follow;</w:t>
      </w:r>
      <w:r w:rsidRPr="00CE0402">
        <w:rPr>
          <w:rFonts w:cs="Arial"/>
          <w:noProof/>
          <w:color w:val="000000"/>
          <w:sz w:val="18"/>
          <w:szCs w:val="18"/>
        </w:rPr>
        <w:t xml:space="preserve"> </w:t>
      </w:r>
    </w:p>
    <w:p w14:paraId="7974E072" w14:textId="13D36D3A" w:rsidR="001C48A1" w:rsidRPr="00CE0402" w:rsidRDefault="001C48A1" w:rsidP="0041128C">
      <w:pPr>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58169C" w:rsidRPr="00CE0402" w14:paraId="48DCCA3D" w14:textId="77777777" w:rsidTr="00076B17">
        <w:tc>
          <w:tcPr>
            <w:tcW w:w="5220" w:type="dxa"/>
            <w:tcBorders>
              <w:top w:val="nil"/>
              <w:left w:val="nil"/>
              <w:bottom w:val="single" w:sz="4" w:space="0" w:color="auto"/>
              <w:right w:val="nil"/>
            </w:tcBorders>
          </w:tcPr>
          <w:p w14:paraId="43843923" w14:textId="77777777" w:rsidR="0058169C" w:rsidRPr="00CE0402" w:rsidRDefault="0058169C" w:rsidP="0041128C">
            <w:pPr>
              <w:jc w:val="center"/>
              <w:rPr>
                <w:rFonts w:cs="Arial"/>
                <w:b/>
                <w:bCs/>
                <w:color w:val="000000"/>
                <w:sz w:val="18"/>
                <w:szCs w:val="18"/>
              </w:rPr>
            </w:pPr>
            <w:r w:rsidRPr="00CE0402">
              <w:rPr>
                <w:rFonts w:cs="Arial"/>
                <w:b/>
                <w:bCs/>
                <w:color w:val="000000"/>
                <w:sz w:val="18"/>
                <w:szCs w:val="18"/>
              </w:rPr>
              <w:t>Related transaction</w:t>
            </w:r>
          </w:p>
        </w:tc>
        <w:tc>
          <w:tcPr>
            <w:tcW w:w="4230" w:type="dxa"/>
            <w:tcBorders>
              <w:top w:val="nil"/>
              <w:left w:val="nil"/>
              <w:bottom w:val="single" w:sz="4" w:space="0" w:color="auto"/>
              <w:right w:val="nil"/>
            </w:tcBorders>
          </w:tcPr>
          <w:p w14:paraId="4290D233" w14:textId="77777777" w:rsidR="0058169C" w:rsidRPr="00CE0402" w:rsidRDefault="0058169C" w:rsidP="0041128C">
            <w:pPr>
              <w:jc w:val="center"/>
              <w:rPr>
                <w:rFonts w:cs="Arial"/>
                <w:b/>
                <w:bCs/>
                <w:color w:val="000000"/>
                <w:sz w:val="18"/>
                <w:szCs w:val="18"/>
              </w:rPr>
            </w:pPr>
            <w:r w:rsidRPr="00CE0402">
              <w:rPr>
                <w:rFonts w:cs="Arial"/>
                <w:b/>
                <w:bCs/>
                <w:color w:val="000000"/>
                <w:sz w:val="18"/>
                <w:szCs w:val="18"/>
              </w:rPr>
              <w:t>Pricing policy</w:t>
            </w:r>
          </w:p>
        </w:tc>
      </w:tr>
      <w:tr w:rsidR="0058169C" w:rsidRPr="00CE0402" w14:paraId="1EF46A82" w14:textId="77777777" w:rsidTr="00937039">
        <w:tc>
          <w:tcPr>
            <w:tcW w:w="5220" w:type="dxa"/>
            <w:tcBorders>
              <w:top w:val="single" w:sz="4" w:space="0" w:color="auto"/>
              <w:left w:val="nil"/>
              <w:bottom w:val="nil"/>
              <w:right w:val="nil"/>
            </w:tcBorders>
          </w:tcPr>
          <w:p w14:paraId="59476C96" w14:textId="77777777" w:rsidR="0058169C" w:rsidRPr="00CE0402" w:rsidRDefault="0058169C" w:rsidP="0041128C">
            <w:pPr>
              <w:ind w:left="-72"/>
              <w:rPr>
                <w:rFonts w:cs="Arial"/>
                <w:color w:val="000000"/>
                <w:sz w:val="18"/>
                <w:szCs w:val="18"/>
              </w:rPr>
            </w:pPr>
          </w:p>
        </w:tc>
        <w:tc>
          <w:tcPr>
            <w:tcW w:w="4230" w:type="dxa"/>
            <w:tcBorders>
              <w:top w:val="single" w:sz="4" w:space="0" w:color="auto"/>
              <w:left w:val="nil"/>
              <w:bottom w:val="nil"/>
              <w:right w:val="nil"/>
            </w:tcBorders>
          </w:tcPr>
          <w:p w14:paraId="241D9BF2" w14:textId="77777777" w:rsidR="0058169C" w:rsidRPr="00CE0402" w:rsidRDefault="0058169C" w:rsidP="0041128C">
            <w:pPr>
              <w:rPr>
                <w:rFonts w:cs="Arial"/>
                <w:color w:val="000000"/>
                <w:sz w:val="18"/>
                <w:szCs w:val="18"/>
              </w:rPr>
            </w:pPr>
          </w:p>
        </w:tc>
      </w:tr>
      <w:tr w:rsidR="0058169C" w:rsidRPr="00CE0402" w14:paraId="320BBD4A" w14:textId="77777777" w:rsidTr="00937039">
        <w:tc>
          <w:tcPr>
            <w:tcW w:w="5220" w:type="dxa"/>
            <w:tcBorders>
              <w:top w:val="nil"/>
              <w:left w:val="nil"/>
              <w:bottom w:val="nil"/>
              <w:right w:val="nil"/>
            </w:tcBorders>
          </w:tcPr>
          <w:p w14:paraId="21A6BDAB" w14:textId="77777777" w:rsidR="0058169C" w:rsidRPr="00CE0402" w:rsidRDefault="0058169C" w:rsidP="0041128C">
            <w:pPr>
              <w:ind w:left="-72"/>
              <w:rPr>
                <w:rFonts w:cs="Arial"/>
                <w:color w:val="000000"/>
                <w:sz w:val="18"/>
                <w:szCs w:val="18"/>
              </w:rPr>
            </w:pPr>
            <w:r w:rsidRPr="00CE0402">
              <w:rPr>
                <w:rFonts w:cs="Arial"/>
                <w:color w:val="000000"/>
                <w:sz w:val="18"/>
                <w:szCs w:val="18"/>
              </w:rPr>
              <w:t>Revenue from service, rental and its related service fees</w:t>
            </w:r>
          </w:p>
        </w:tc>
        <w:tc>
          <w:tcPr>
            <w:tcW w:w="4230" w:type="dxa"/>
            <w:tcBorders>
              <w:top w:val="nil"/>
              <w:left w:val="nil"/>
              <w:bottom w:val="nil"/>
              <w:right w:val="nil"/>
            </w:tcBorders>
          </w:tcPr>
          <w:p w14:paraId="14C704B1" w14:textId="77777777" w:rsidR="0058169C" w:rsidRPr="00CE0402" w:rsidRDefault="0058169C" w:rsidP="0041128C">
            <w:pPr>
              <w:rPr>
                <w:rFonts w:cs="Arial"/>
                <w:color w:val="000000"/>
                <w:sz w:val="18"/>
                <w:szCs w:val="18"/>
              </w:rPr>
            </w:pPr>
            <w:r w:rsidRPr="00CE0402">
              <w:rPr>
                <w:rFonts w:cs="Arial"/>
                <w:color w:val="000000"/>
                <w:sz w:val="18"/>
                <w:szCs w:val="18"/>
              </w:rPr>
              <w:t>Arm’s Length Price</w:t>
            </w:r>
          </w:p>
        </w:tc>
      </w:tr>
      <w:tr w:rsidR="0058169C" w:rsidRPr="00CE0402" w14:paraId="29E4F276" w14:textId="77777777" w:rsidTr="00263EA0">
        <w:tc>
          <w:tcPr>
            <w:tcW w:w="5220" w:type="dxa"/>
            <w:tcBorders>
              <w:top w:val="nil"/>
              <w:left w:val="nil"/>
              <w:bottom w:val="nil"/>
              <w:right w:val="nil"/>
            </w:tcBorders>
          </w:tcPr>
          <w:p w14:paraId="07698233" w14:textId="77777777" w:rsidR="0058169C" w:rsidRPr="00CE0402" w:rsidRDefault="0058169C" w:rsidP="0041128C">
            <w:pPr>
              <w:ind w:left="-72"/>
              <w:rPr>
                <w:rFonts w:cs="Arial"/>
                <w:color w:val="000000"/>
                <w:sz w:val="18"/>
                <w:szCs w:val="18"/>
              </w:rPr>
            </w:pPr>
            <w:r w:rsidRPr="00CE0402">
              <w:rPr>
                <w:rFonts w:cs="Arial"/>
                <w:color w:val="000000"/>
                <w:sz w:val="18"/>
                <w:szCs w:val="18"/>
              </w:rPr>
              <w:t>Interest income/expense</w:t>
            </w:r>
          </w:p>
        </w:tc>
        <w:tc>
          <w:tcPr>
            <w:tcW w:w="4230" w:type="dxa"/>
            <w:tcBorders>
              <w:top w:val="nil"/>
              <w:left w:val="nil"/>
              <w:bottom w:val="nil"/>
              <w:right w:val="nil"/>
            </w:tcBorders>
          </w:tcPr>
          <w:p w14:paraId="75B4887C" w14:textId="77777777" w:rsidR="0058169C" w:rsidRPr="00CE0402" w:rsidRDefault="0058169C" w:rsidP="0041128C">
            <w:pPr>
              <w:rPr>
                <w:rFonts w:cs="Arial"/>
                <w:color w:val="000000"/>
                <w:sz w:val="18"/>
                <w:szCs w:val="18"/>
              </w:rPr>
            </w:pPr>
            <w:r w:rsidRPr="00CE0402">
              <w:rPr>
                <w:rFonts w:cs="Arial"/>
                <w:color w:val="000000"/>
                <w:sz w:val="18"/>
                <w:szCs w:val="18"/>
              </w:rPr>
              <w:t>The Company’s finance cost plus margin</w:t>
            </w:r>
          </w:p>
        </w:tc>
      </w:tr>
    </w:tbl>
    <w:p w14:paraId="3CBF0A1D" w14:textId="4990C8BB" w:rsidR="00DA2182" w:rsidRPr="00CE0402" w:rsidRDefault="00DA2182" w:rsidP="0041128C">
      <w:pPr>
        <w:tabs>
          <w:tab w:val="left" w:pos="720"/>
          <w:tab w:val="left" w:pos="9889"/>
        </w:tabs>
        <w:rPr>
          <w:rFonts w:cs="Arial"/>
          <w:color w:val="000000"/>
          <w:spacing w:val="-2"/>
          <w:sz w:val="18"/>
          <w:szCs w:val="18"/>
          <w:cs/>
        </w:rPr>
      </w:pPr>
    </w:p>
    <w:p w14:paraId="29CD71BA" w14:textId="77777777" w:rsidR="00E33C7F" w:rsidRPr="00CE0402" w:rsidRDefault="00DA2182" w:rsidP="0041128C">
      <w:pPr>
        <w:tabs>
          <w:tab w:val="left" w:pos="720"/>
          <w:tab w:val="left" w:pos="9889"/>
        </w:tabs>
        <w:rPr>
          <w:rFonts w:cs="Arial"/>
          <w:color w:val="000000"/>
          <w:spacing w:val="-2"/>
          <w:sz w:val="18"/>
          <w:szCs w:val="18"/>
        </w:rPr>
      </w:pPr>
      <w:r w:rsidRPr="00CE0402">
        <w:rPr>
          <w:rFonts w:cs="Arial"/>
          <w:color w:val="000000"/>
          <w:spacing w:val="-2"/>
          <w:sz w:val="18"/>
          <w:szCs w:val="18"/>
          <w:cs/>
        </w:rPr>
        <w:br w:type="page"/>
      </w:r>
    </w:p>
    <w:p w14:paraId="74BEF3BC" w14:textId="5E59D7D9" w:rsidR="0058169C" w:rsidRPr="00CE0402" w:rsidRDefault="0058169C" w:rsidP="0041128C">
      <w:pPr>
        <w:tabs>
          <w:tab w:val="left" w:pos="720"/>
          <w:tab w:val="left" w:pos="9889"/>
        </w:tabs>
        <w:rPr>
          <w:rFonts w:cs="Arial"/>
          <w:color w:val="000000"/>
          <w:sz w:val="18"/>
          <w:szCs w:val="18"/>
        </w:rPr>
      </w:pPr>
      <w:r w:rsidRPr="00CE0402">
        <w:rPr>
          <w:rFonts w:cs="Arial"/>
          <w:color w:val="000000"/>
          <w:spacing w:val="-2"/>
          <w:sz w:val="18"/>
          <w:szCs w:val="18"/>
        </w:rPr>
        <w:t xml:space="preserve">The following </w:t>
      </w:r>
      <w:r w:rsidRPr="00CE0402">
        <w:rPr>
          <w:rFonts w:cs="Arial"/>
          <w:color w:val="000000"/>
          <w:sz w:val="18"/>
          <w:szCs w:val="18"/>
        </w:rPr>
        <w:t xml:space="preserve">transactions were </w:t>
      </w:r>
      <w:r w:rsidR="00CD6252" w:rsidRPr="00CE0402">
        <w:rPr>
          <w:rFonts w:cs="Arial"/>
          <w:color w:val="000000"/>
          <w:sz w:val="18"/>
          <w:szCs w:val="18"/>
        </w:rPr>
        <w:t>significant transactions</w:t>
      </w:r>
      <w:r w:rsidRPr="00CE0402">
        <w:rPr>
          <w:rFonts w:cs="Arial"/>
          <w:color w:val="000000"/>
          <w:sz w:val="18"/>
          <w:szCs w:val="18"/>
        </w:rPr>
        <w:t xml:space="preserve"> with related parties:</w:t>
      </w:r>
    </w:p>
    <w:p w14:paraId="5C997A8B" w14:textId="77777777" w:rsidR="0058169C" w:rsidRPr="00CE0402" w:rsidRDefault="0058169C" w:rsidP="0041128C">
      <w:pPr>
        <w:tabs>
          <w:tab w:val="left" w:pos="720"/>
          <w:tab w:val="left" w:pos="9889"/>
        </w:tabs>
        <w:rPr>
          <w:rFonts w:cs="Arial"/>
          <w:color w:val="000000"/>
          <w:sz w:val="18"/>
          <w:szCs w:val="18"/>
        </w:rPr>
      </w:pPr>
    </w:p>
    <w:p w14:paraId="06FEFB18" w14:textId="2E126F43" w:rsidR="0058169C" w:rsidRPr="00CE0402" w:rsidRDefault="0058169C" w:rsidP="0041128C">
      <w:pPr>
        <w:numPr>
          <w:ilvl w:val="0"/>
          <w:numId w:val="1"/>
        </w:numPr>
        <w:autoSpaceDE w:val="0"/>
        <w:autoSpaceDN w:val="0"/>
        <w:adjustRightInd w:val="0"/>
        <w:ind w:left="540" w:hanging="540"/>
        <w:rPr>
          <w:rFonts w:cs="Arial"/>
          <w:b/>
          <w:bCs/>
          <w:color w:val="000000"/>
          <w:spacing w:val="-4"/>
          <w:sz w:val="18"/>
          <w:szCs w:val="18"/>
        </w:rPr>
      </w:pPr>
      <w:r w:rsidRPr="00CE0402">
        <w:rPr>
          <w:rFonts w:cs="Arial"/>
          <w:b/>
          <w:bCs/>
          <w:color w:val="000000"/>
          <w:spacing w:val="-4"/>
          <w:sz w:val="18"/>
          <w:szCs w:val="18"/>
        </w:rPr>
        <w:t>Revenue from services, revenue from rental, interest income, rental fees</w:t>
      </w:r>
      <w:r w:rsidR="00E322BC" w:rsidRPr="00CE0402">
        <w:rPr>
          <w:rFonts w:cs="Arial"/>
          <w:b/>
          <w:bCs/>
          <w:color w:val="000000"/>
          <w:spacing w:val="-4"/>
          <w:sz w:val="18"/>
          <w:szCs w:val="18"/>
        </w:rPr>
        <w:t>,</w:t>
      </w:r>
      <w:r w:rsidRPr="00CE0402">
        <w:rPr>
          <w:rFonts w:cs="Arial"/>
          <w:b/>
          <w:bCs/>
          <w:color w:val="000000"/>
          <w:spacing w:val="-4"/>
          <w:sz w:val="18"/>
          <w:szCs w:val="18"/>
        </w:rPr>
        <w:t xml:space="preserve"> service fees</w:t>
      </w:r>
      <w:r w:rsidR="00E322BC" w:rsidRPr="00CE0402">
        <w:rPr>
          <w:rFonts w:cs="Arial"/>
          <w:b/>
          <w:bCs/>
          <w:color w:val="000000"/>
          <w:spacing w:val="-4"/>
          <w:sz w:val="18"/>
          <w:szCs w:val="18"/>
        </w:rPr>
        <w:t xml:space="preserve"> and interest expense</w:t>
      </w:r>
    </w:p>
    <w:p w14:paraId="7EF37DF7" w14:textId="77777777" w:rsidR="0058169C" w:rsidRPr="00CE0402" w:rsidRDefault="0058169C" w:rsidP="0041128C">
      <w:pPr>
        <w:autoSpaceDE w:val="0"/>
        <w:autoSpaceDN w:val="0"/>
        <w:adjustRightInd w:val="0"/>
        <w:ind w:left="540"/>
        <w:rPr>
          <w:rFonts w:cs="Arial"/>
          <w:b/>
          <w:bCs/>
          <w:color w:val="000000"/>
          <w:sz w:val="18"/>
          <w:szCs w:val="18"/>
        </w:rPr>
      </w:pPr>
    </w:p>
    <w:tbl>
      <w:tblPr>
        <w:tblW w:w="8929" w:type="dxa"/>
        <w:tblInd w:w="648" w:type="dxa"/>
        <w:tblLayout w:type="fixed"/>
        <w:tblLook w:val="0000" w:firstRow="0" w:lastRow="0" w:firstColumn="0" w:lastColumn="0" w:noHBand="0" w:noVBand="0"/>
      </w:tblPr>
      <w:tblGrid>
        <w:gridCol w:w="3485"/>
        <w:gridCol w:w="1361"/>
        <w:gridCol w:w="1361"/>
        <w:gridCol w:w="1361"/>
        <w:gridCol w:w="1361"/>
      </w:tblGrid>
      <w:tr w:rsidR="0058169C" w:rsidRPr="00CE0402" w14:paraId="0F4D4D37" w14:textId="77777777" w:rsidTr="001423DD">
        <w:trPr>
          <w:trHeight w:val="64"/>
        </w:trPr>
        <w:tc>
          <w:tcPr>
            <w:tcW w:w="3485" w:type="dxa"/>
            <w:vAlign w:val="bottom"/>
          </w:tcPr>
          <w:p w14:paraId="5E345A0D" w14:textId="77777777" w:rsidR="0058169C" w:rsidRPr="00CE0402" w:rsidRDefault="0058169C" w:rsidP="0041128C">
            <w:pPr>
              <w:ind w:left="-105"/>
              <w:jc w:val="left"/>
              <w:rPr>
                <w:rFonts w:cs="Arial"/>
                <w:color w:val="000000"/>
                <w:sz w:val="18"/>
                <w:szCs w:val="18"/>
              </w:rPr>
            </w:pPr>
          </w:p>
        </w:tc>
        <w:tc>
          <w:tcPr>
            <w:tcW w:w="2722" w:type="dxa"/>
            <w:gridSpan w:val="2"/>
            <w:tcBorders>
              <w:bottom w:val="single" w:sz="4" w:space="0" w:color="auto"/>
            </w:tcBorders>
            <w:vAlign w:val="bottom"/>
          </w:tcPr>
          <w:p w14:paraId="196F7F2A"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656E2AF3"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722" w:type="dxa"/>
            <w:gridSpan w:val="2"/>
            <w:tcBorders>
              <w:bottom w:val="single" w:sz="4" w:space="0" w:color="auto"/>
            </w:tcBorders>
          </w:tcPr>
          <w:p w14:paraId="4E728B10" w14:textId="77777777" w:rsidR="0058169C" w:rsidRPr="00CE0402" w:rsidRDefault="0058169C"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1B4DB60A" w14:textId="77777777" w:rsidR="0058169C" w:rsidRPr="00CE0402" w:rsidRDefault="0058169C"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1423DD" w:rsidRPr="00CE0402" w14:paraId="6F9BABF2" w14:textId="77777777" w:rsidTr="001423DD">
        <w:trPr>
          <w:trHeight w:val="64"/>
        </w:trPr>
        <w:tc>
          <w:tcPr>
            <w:tcW w:w="3485" w:type="dxa"/>
            <w:vAlign w:val="bottom"/>
          </w:tcPr>
          <w:p w14:paraId="2397F792" w14:textId="77777777" w:rsidR="001423DD" w:rsidRPr="00CE0402" w:rsidRDefault="001423DD" w:rsidP="001423DD">
            <w:pPr>
              <w:ind w:left="-105"/>
              <w:jc w:val="left"/>
              <w:rPr>
                <w:rFonts w:cs="Arial"/>
                <w:color w:val="000000"/>
                <w:sz w:val="18"/>
                <w:szCs w:val="18"/>
              </w:rPr>
            </w:pPr>
          </w:p>
        </w:tc>
        <w:tc>
          <w:tcPr>
            <w:tcW w:w="1361" w:type="dxa"/>
            <w:tcBorders>
              <w:top w:val="single" w:sz="4" w:space="0" w:color="auto"/>
            </w:tcBorders>
          </w:tcPr>
          <w:p w14:paraId="1801658C" w14:textId="5B57B845"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361" w:type="dxa"/>
            <w:tcBorders>
              <w:top w:val="single" w:sz="4" w:space="0" w:color="auto"/>
            </w:tcBorders>
          </w:tcPr>
          <w:p w14:paraId="08A1669B" w14:textId="28846629"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2024</w:t>
            </w:r>
          </w:p>
        </w:tc>
        <w:tc>
          <w:tcPr>
            <w:tcW w:w="1361" w:type="dxa"/>
            <w:tcBorders>
              <w:top w:val="single" w:sz="4" w:space="0" w:color="auto"/>
            </w:tcBorders>
          </w:tcPr>
          <w:p w14:paraId="32EA0B5F" w14:textId="678D4D70"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361" w:type="dxa"/>
            <w:tcBorders>
              <w:top w:val="single" w:sz="4" w:space="0" w:color="auto"/>
            </w:tcBorders>
          </w:tcPr>
          <w:p w14:paraId="57C304CA" w14:textId="71FFAA91"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2024</w:t>
            </w:r>
          </w:p>
        </w:tc>
      </w:tr>
      <w:tr w:rsidR="0058169C" w:rsidRPr="00CE0402" w14:paraId="776404B3" w14:textId="77777777" w:rsidTr="001423DD">
        <w:trPr>
          <w:trHeight w:val="64"/>
        </w:trPr>
        <w:tc>
          <w:tcPr>
            <w:tcW w:w="3485" w:type="dxa"/>
            <w:vAlign w:val="bottom"/>
          </w:tcPr>
          <w:p w14:paraId="422058B4" w14:textId="77777777" w:rsidR="0058169C" w:rsidRPr="00CE0402" w:rsidRDefault="0058169C" w:rsidP="0041128C">
            <w:pPr>
              <w:ind w:left="-105"/>
              <w:jc w:val="left"/>
              <w:rPr>
                <w:rFonts w:cs="Arial"/>
                <w:color w:val="000000"/>
                <w:sz w:val="18"/>
                <w:szCs w:val="18"/>
              </w:rPr>
            </w:pPr>
          </w:p>
        </w:tc>
        <w:tc>
          <w:tcPr>
            <w:tcW w:w="1361" w:type="dxa"/>
            <w:tcBorders>
              <w:bottom w:val="single" w:sz="4" w:space="0" w:color="auto"/>
            </w:tcBorders>
            <w:vAlign w:val="bottom"/>
          </w:tcPr>
          <w:p w14:paraId="6DF7B98B"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539606A0"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361" w:type="dxa"/>
            <w:tcBorders>
              <w:bottom w:val="single" w:sz="4" w:space="0" w:color="auto"/>
            </w:tcBorders>
          </w:tcPr>
          <w:p w14:paraId="3D890F27"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Thousand</w:t>
            </w:r>
          </w:p>
          <w:p w14:paraId="4E171BA4"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Baht </w:t>
            </w:r>
          </w:p>
        </w:tc>
        <w:tc>
          <w:tcPr>
            <w:tcW w:w="1361" w:type="dxa"/>
            <w:tcBorders>
              <w:bottom w:val="single" w:sz="4" w:space="0" w:color="auto"/>
            </w:tcBorders>
          </w:tcPr>
          <w:p w14:paraId="678C3F90"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0A6F611D"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361" w:type="dxa"/>
            <w:tcBorders>
              <w:bottom w:val="single" w:sz="4" w:space="0" w:color="auto"/>
            </w:tcBorders>
          </w:tcPr>
          <w:p w14:paraId="6DED5B4A"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Thousand</w:t>
            </w:r>
          </w:p>
          <w:p w14:paraId="45D42A35"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r>
      <w:tr w:rsidR="0058169C" w:rsidRPr="00CE0402" w14:paraId="1D6E40D0" w14:textId="77777777" w:rsidTr="00937039">
        <w:trPr>
          <w:trHeight w:val="64"/>
        </w:trPr>
        <w:tc>
          <w:tcPr>
            <w:tcW w:w="3485" w:type="dxa"/>
            <w:vAlign w:val="bottom"/>
          </w:tcPr>
          <w:p w14:paraId="531531E0" w14:textId="77777777" w:rsidR="0058169C" w:rsidRPr="00CE0402" w:rsidRDefault="0058169C" w:rsidP="0041128C">
            <w:pPr>
              <w:ind w:left="-105"/>
              <w:jc w:val="left"/>
              <w:rPr>
                <w:rFonts w:cs="Arial"/>
                <w:b/>
                <w:bCs/>
                <w:color w:val="000000"/>
                <w:sz w:val="18"/>
                <w:szCs w:val="18"/>
                <w:cs/>
              </w:rPr>
            </w:pPr>
          </w:p>
        </w:tc>
        <w:tc>
          <w:tcPr>
            <w:tcW w:w="1361" w:type="dxa"/>
            <w:tcBorders>
              <w:top w:val="single" w:sz="4" w:space="0" w:color="auto"/>
            </w:tcBorders>
            <w:vAlign w:val="bottom"/>
          </w:tcPr>
          <w:p w14:paraId="6F27391C" w14:textId="77777777" w:rsidR="0058169C" w:rsidRPr="00CE0402" w:rsidRDefault="0058169C" w:rsidP="0041128C">
            <w:pPr>
              <w:ind w:right="-72"/>
              <w:jc w:val="right"/>
              <w:rPr>
                <w:rFonts w:cs="Arial"/>
                <w:color w:val="000000"/>
                <w:sz w:val="18"/>
                <w:szCs w:val="18"/>
              </w:rPr>
            </w:pPr>
          </w:p>
        </w:tc>
        <w:tc>
          <w:tcPr>
            <w:tcW w:w="1361" w:type="dxa"/>
            <w:tcBorders>
              <w:top w:val="single" w:sz="4" w:space="0" w:color="auto"/>
            </w:tcBorders>
            <w:vAlign w:val="bottom"/>
          </w:tcPr>
          <w:p w14:paraId="4EC6E61A" w14:textId="77777777" w:rsidR="0058169C" w:rsidRPr="00CE0402" w:rsidRDefault="0058169C" w:rsidP="0041128C">
            <w:pPr>
              <w:ind w:right="-72"/>
              <w:jc w:val="right"/>
              <w:rPr>
                <w:rFonts w:cs="Arial"/>
                <w:color w:val="000000"/>
                <w:sz w:val="18"/>
                <w:szCs w:val="18"/>
              </w:rPr>
            </w:pPr>
          </w:p>
        </w:tc>
        <w:tc>
          <w:tcPr>
            <w:tcW w:w="1361" w:type="dxa"/>
            <w:tcBorders>
              <w:top w:val="single" w:sz="4" w:space="0" w:color="auto"/>
            </w:tcBorders>
            <w:vAlign w:val="bottom"/>
          </w:tcPr>
          <w:p w14:paraId="3F7641E5" w14:textId="77777777" w:rsidR="0058169C" w:rsidRPr="00CE0402" w:rsidRDefault="0058169C" w:rsidP="0041128C">
            <w:pPr>
              <w:ind w:right="-72"/>
              <w:jc w:val="right"/>
              <w:rPr>
                <w:rFonts w:cs="Arial"/>
                <w:color w:val="000000"/>
                <w:sz w:val="18"/>
                <w:szCs w:val="18"/>
              </w:rPr>
            </w:pPr>
          </w:p>
        </w:tc>
        <w:tc>
          <w:tcPr>
            <w:tcW w:w="1361" w:type="dxa"/>
            <w:tcBorders>
              <w:top w:val="single" w:sz="4" w:space="0" w:color="auto"/>
            </w:tcBorders>
            <w:vAlign w:val="bottom"/>
          </w:tcPr>
          <w:p w14:paraId="36CACEDA" w14:textId="77777777" w:rsidR="0058169C" w:rsidRPr="00CE0402" w:rsidRDefault="0058169C" w:rsidP="0041128C">
            <w:pPr>
              <w:ind w:right="-72"/>
              <w:jc w:val="right"/>
              <w:rPr>
                <w:rFonts w:cs="Arial"/>
                <w:color w:val="000000"/>
                <w:sz w:val="18"/>
                <w:szCs w:val="18"/>
              </w:rPr>
            </w:pPr>
          </w:p>
        </w:tc>
      </w:tr>
      <w:tr w:rsidR="0058169C" w:rsidRPr="00CE0402" w14:paraId="66DF8610" w14:textId="77777777" w:rsidTr="00937039">
        <w:tc>
          <w:tcPr>
            <w:tcW w:w="3485" w:type="dxa"/>
            <w:vAlign w:val="bottom"/>
          </w:tcPr>
          <w:p w14:paraId="29B92735" w14:textId="653C8573" w:rsidR="0058169C" w:rsidRPr="00CE0402" w:rsidRDefault="0058169C" w:rsidP="0041128C">
            <w:pPr>
              <w:ind w:left="-105"/>
              <w:jc w:val="left"/>
              <w:rPr>
                <w:rFonts w:cs="Arial"/>
                <w:b/>
                <w:bCs/>
                <w:color w:val="000000"/>
                <w:sz w:val="18"/>
                <w:szCs w:val="18"/>
              </w:rPr>
            </w:pPr>
            <w:r w:rsidRPr="00CE0402">
              <w:rPr>
                <w:rFonts w:cs="Arial"/>
                <w:b/>
                <w:bCs/>
                <w:color w:val="000000"/>
                <w:sz w:val="18"/>
                <w:szCs w:val="18"/>
              </w:rPr>
              <w:t xml:space="preserve">For the year ended </w:t>
            </w:r>
            <w:r w:rsidR="00B13E3A" w:rsidRPr="00CE0402">
              <w:rPr>
                <w:rFonts w:cs="Arial"/>
                <w:b/>
                <w:bCs/>
                <w:color w:val="000000"/>
                <w:sz w:val="18"/>
                <w:szCs w:val="18"/>
                <w:lang w:val="en-GB"/>
              </w:rPr>
              <w:t>31</w:t>
            </w:r>
            <w:r w:rsidRPr="00CE0402">
              <w:rPr>
                <w:rFonts w:cs="Arial"/>
                <w:b/>
                <w:bCs/>
                <w:color w:val="000000"/>
                <w:sz w:val="18"/>
                <w:szCs w:val="18"/>
              </w:rPr>
              <w:t xml:space="preserve"> December</w:t>
            </w:r>
          </w:p>
        </w:tc>
        <w:tc>
          <w:tcPr>
            <w:tcW w:w="1361" w:type="dxa"/>
            <w:vAlign w:val="bottom"/>
          </w:tcPr>
          <w:p w14:paraId="3F21E635" w14:textId="77777777" w:rsidR="0058169C" w:rsidRPr="00CE0402" w:rsidRDefault="0058169C" w:rsidP="0041128C">
            <w:pPr>
              <w:ind w:right="-72"/>
              <w:jc w:val="right"/>
              <w:rPr>
                <w:rFonts w:cs="Arial"/>
                <w:color w:val="000000"/>
                <w:sz w:val="18"/>
                <w:szCs w:val="18"/>
              </w:rPr>
            </w:pPr>
          </w:p>
        </w:tc>
        <w:tc>
          <w:tcPr>
            <w:tcW w:w="1361" w:type="dxa"/>
            <w:vAlign w:val="bottom"/>
          </w:tcPr>
          <w:p w14:paraId="128963D0" w14:textId="77777777" w:rsidR="0058169C" w:rsidRPr="00CE0402" w:rsidRDefault="0058169C" w:rsidP="0041128C">
            <w:pPr>
              <w:ind w:right="-72"/>
              <w:jc w:val="right"/>
              <w:rPr>
                <w:rFonts w:cs="Arial"/>
                <w:color w:val="000000"/>
                <w:sz w:val="18"/>
                <w:szCs w:val="18"/>
              </w:rPr>
            </w:pPr>
          </w:p>
        </w:tc>
        <w:tc>
          <w:tcPr>
            <w:tcW w:w="1361" w:type="dxa"/>
            <w:vAlign w:val="bottom"/>
          </w:tcPr>
          <w:p w14:paraId="3BC6CCE6" w14:textId="77777777" w:rsidR="0058169C" w:rsidRPr="00CE0402" w:rsidRDefault="0058169C" w:rsidP="0041128C">
            <w:pPr>
              <w:ind w:right="-72"/>
              <w:jc w:val="right"/>
              <w:rPr>
                <w:rFonts w:cs="Arial"/>
                <w:color w:val="000000"/>
                <w:sz w:val="18"/>
                <w:szCs w:val="18"/>
              </w:rPr>
            </w:pPr>
          </w:p>
        </w:tc>
        <w:tc>
          <w:tcPr>
            <w:tcW w:w="1361" w:type="dxa"/>
            <w:vAlign w:val="bottom"/>
          </w:tcPr>
          <w:p w14:paraId="54AF5F15" w14:textId="77777777" w:rsidR="0058169C" w:rsidRPr="00CE0402" w:rsidRDefault="0058169C" w:rsidP="0041128C">
            <w:pPr>
              <w:ind w:right="-72"/>
              <w:jc w:val="right"/>
              <w:rPr>
                <w:rFonts w:cs="Arial"/>
                <w:color w:val="000000"/>
                <w:sz w:val="18"/>
                <w:szCs w:val="18"/>
              </w:rPr>
            </w:pPr>
          </w:p>
        </w:tc>
      </w:tr>
      <w:tr w:rsidR="0058169C" w:rsidRPr="00CE0402" w14:paraId="4DE44D61" w14:textId="77777777" w:rsidTr="00937039">
        <w:tc>
          <w:tcPr>
            <w:tcW w:w="3485" w:type="dxa"/>
            <w:vAlign w:val="bottom"/>
          </w:tcPr>
          <w:p w14:paraId="2827010F" w14:textId="77777777" w:rsidR="0058169C" w:rsidRPr="00CE0402" w:rsidRDefault="0058169C" w:rsidP="0041128C">
            <w:pPr>
              <w:ind w:left="-105"/>
              <w:jc w:val="left"/>
              <w:rPr>
                <w:rFonts w:cs="Arial"/>
                <w:b/>
                <w:bCs/>
                <w:color w:val="000000"/>
                <w:sz w:val="18"/>
                <w:szCs w:val="18"/>
              </w:rPr>
            </w:pPr>
          </w:p>
        </w:tc>
        <w:tc>
          <w:tcPr>
            <w:tcW w:w="1361" w:type="dxa"/>
            <w:vAlign w:val="bottom"/>
          </w:tcPr>
          <w:p w14:paraId="7B606FD7" w14:textId="77777777" w:rsidR="0058169C" w:rsidRPr="00CE0402" w:rsidRDefault="0058169C" w:rsidP="0041128C">
            <w:pPr>
              <w:ind w:right="-72"/>
              <w:jc w:val="right"/>
              <w:rPr>
                <w:rFonts w:cs="Arial"/>
                <w:color w:val="000000"/>
                <w:sz w:val="18"/>
                <w:szCs w:val="18"/>
              </w:rPr>
            </w:pPr>
          </w:p>
        </w:tc>
        <w:tc>
          <w:tcPr>
            <w:tcW w:w="1361" w:type="dxa"/>
            <w:vAlign w:val="bottom"/>
          </w:tcPr>
          <w:p w14:paraId="3DAF91AD" w14:textId="77777777" w:rsidR="0058169C" w:rsidRPr="00CE0402" w:rsidRDefault="0058169C" w:rsidP="0041128C">
            <w:pPr>
              <w:ind w:right="-72"/>
              <w:jc w:val="right"/>
              <w:rPr>
                <w:rFonts w:cs="Arial"/>
                <w:color w:val="000000"/>
                <w:sz w:val="18"/>
                <w:szCs w:val="18"/>
              </w:rPr>
            </w:pPr>
          </w:p>
        </w:tc>
        <w:tc>
          <w:tcPr>
            <w:tcW w:w="1361" w:type="dxa"/>
            <w:vAlign w:val="bottom"/>
          </w:tcPr>
          <w:p w14:paraId="13747C62" w14:textId="77777777" w:rsidR="0058169C" w:rsidRPr="00CE0402" w:rsidRDefault="0058169C" w:rsidP="0041128C">
            <w:pPr>
              <w:ind w:right="-72"/>
              <w:jc w:val="right"/>
              <w:rPr>
                <w:rFonts w:cs="Arial"/>
                <w:color w:val="000000"/>
                <w:sz w:val="18"/>
                <w:szCs w:val="18"/>
              </w:rPr>
            </w:pPr>
          </w:p>
        </w:tc>
        <w:tc>
          <w:tcPr>
            <w:tcW w:w="1361" w:type="dxa"/>
            <w:vAlign w:val="bottom"/>
          </w:tcPr>
          <w:p w14:paraId="76D4699B" w14:textId="77777777" w:rsidR="0058169C" w:rsidRPr="00CE0402" w:rsidRDefault="0058169C" w:rsidP="0041128C">
            <w:pPr>
              <w:ind w:right="-72"/>
              <w:jc w:val="right"/>
              <w:rPr>
                <w:rFonts w:cs="Arial"/>
                <w:color w:val="000000"/>
                <w:sz w:val="18"/>
                <w:szCs w:val="18"/>
              </w:rPr>
            </w:pPr>
          </w:p>
        </w:tc>
      </w:tr>
      <w:tr w:rsidR="0058169C" w:rsidRPr="00CE0402" w14:paraId="4698294F" w14:textId="77777777" w:rsidTr="00937039">
        <w:tc>
          <w:tcPr>
            <w:tcW w:w="3485" w:type="dxa"/>
            <w:vAlign w:val="bottom"/>
          </w:tcPr>
          <w:p w14:paraId="4A7955A2" w14:textId="77777777" w:rsidR="0058169C" w:rsidRPr="00CE0402" w:rsidRDefault="0058169C" w:rsidP="0041128C">
            <w:pPr>
              <w:ind w:left="-105"/>
              <w:jc w:val="left"/>
              <w:rPr>
                <w:rFonts w:cs="Arial"/>
                <w:b/>
                <w:bCs/>
                <w:color w:val="000000"/>
                <w:sz w:val="18"/>
                <w:szCs w:val="18"/>
                <w:cs/>
                <w:lang w:val="en-GB"/>
              </w:rPr>
            </w:pPr>
            <w:r w:rsidRPr="00CE0402">
              <w:rPr>
                <w:rFonts w:cs="Arial"/>
                <w:b/>
                <w:bCs/>
                <w:color w:val="000000"/>
                <w:sz w:val="18"/>
                <w:szCs w:val="18"/>
              </w:rPr>
              <w:t>Revenue from services</w:t>
            </w:r>
          </w:p>
        </w:tc>
        <w:tc>
          <w:tcPr>
            <w:tcW w:w="1361" w:type="dxa"/>
            <w:vAlign w:val="bottom"/>
          </w:tcPr>
          <w:p w14:paraId="2BD70810" w14:textId="77777777" w:rsidR="0058169C" w:rsidRPr="00CE0402" w:rsidRDefault="0058169C" w:rsidP="0041128C">
            <w:pPr>
              <w:ind w:right="-72"/>
              <w:jc w:val="right"/>
              <w:rPr>
                <w:rFonts w:cs="Arial"/>
                <w:color w:val="000000"/>
                <w:sz w:val="18"/>
                <w:szCs w:val="18"/>
              </w:rPr>
            </w:pPr>
          </w:p>
        </w:tc>
        <w:tc>
          <w:tcPr>
            <w:tcW w:w="1361" w:type="dxa"/>
            <w:vAlign w:val="bottom"/>
          </w:tcPr>
          <w:p w14:paraId="735D09FA" w14:textId="77777777" w:rsidR="0058169C" w:rsidRPr="00CE0402" w:rsidRDefault="0058169C" w:rsidP="0041128C">
            <w:pPr>
              <w:ind w:right="-72"/>
              <w:jc w:val="right"/>
              <w:rPr>
                <w:rFonts w:cs="Arial"/>
                <w:color w:val="000000"/>
                <w:sz w:val="18"/>
                <w:szCs w:val="18"/>
              </w:rPr>
            </w:pPr>
          </w:p>
        </w:tc>
        <w:tc>
          <w:tcPr>
            <w:tcW w:w="1361" w:type="dxa"/>
            <w:vAlign w:val="bottom"/>
          </w:tcPr>
          <w:p w14:paraId="5354B68D" w14:textId="77777777" w:rsidR="0058169C" w:rsidRPr="00CE0402" w:rsidRDefault="0058169C" w:rsidP="0041128C">
            <w:pPr>
              <w:ind w:right="-72"/>
              <w:jc w:val="right"/>
              <w:rPr>
                <w:rFonts w:cs="Arial"/>
                <w:color w:val="000000"/>
                <w:sz w:val="18"/>
                <w:szCs w:val="18"/>
              </w:rPr>
            </w:pPr>
          </w:p>
        </w:tc>
        <w:tc>
          <w:tcPr>
            <w:tcW w:w="1361" w:type="dxa"/>
            <w:vAlign w:val="bottom"/>
          </w:tcPr>
          <w:p w14:paraId="73EC2D70" w14:textId="77777777" w:rsidR="0058169C" w:rsidRPr="00CE0402" w:rsidRDefault="0058169C" w:rsidP="0041128C">
            <w:pPr>
              <w:ind w:right="-72"/>
              <w:jc w:val="right"/>
              <w:rPr>
                <w:rFonts w:cs="Arial"/>
                <w:color w:val="000000"/>
                <w:sz w:val="18"/>
                <w:szCs w:val="18"/>
              </w:rPr>
            </w:pPr>
          </w:p>
        </w:tc>
      </w:tr>
      <w:tr w:rsidR="00571197" w:rsidRPr="00CE0402" w14:paraId="0FC4D682" w14:textId="77777777" w:rsidTr="00937039">
        <w:tc>
          <w:tcPr>
            <w:tcW w:w="3485" w:type="dxa"/>
            <w:vAlign w:val="bottom"/>
          </w:tcPr>
          <w:p w14:paraId="56758CD8" w14:textId="77777777" w:rsidR="00571197" w:rsidRPr="00CE0402" w:rsidRDefault="00571197" w:rsidP="00571197">
            <w:pPr>
              <w:ind w:left="-105" w:right="1132"/>
              <w:jc w:val="left"/>
              <w:rPr>
                <w:rFonts w:cs="Arial"/>
                <w:color w:val="000000"/>
                <w:sz w:val="18"/>
                <w:szCs w:val="18"/>
                <w:cs/>
              </w:rPr>
            </w:pPr>
            <w:r w:rsidRPr="00CE0402">
              <w:rPr>
                <w:rFonts w:cs="Arial"/>
                <w:color w:val="000000"/>
                <w:sz w:val="18"/>
                <w:szCs w:val="18"/>
              </w:rPr>
              <w:t xml:space="preserve">   Subsidiaries</w:t>
            </w:r>
          </w:p>
        </w:tc>
        <w:tc>
          <w:tcPr>
            <w:tcW w:w="1361" w:type="dxa"/>
          </w:tcPr>
          <w:p w14:paraId="76A92FCE" w14:textId="6807E456" w:rsidR="00571197" w:rsidRPr="00CE0402" w:rsidRDefault="00571197" w:rsidP="00571197">
            <w:pPr>
              <w:ind w:right="-72"/>
              <w:jc w:val="right"/>
              <w:rPr>
                <w:rFonts w:cs="Arial"/>
                <w:color w:val="000000"/>
                <w:sz w:val="18"/>
                <w:szCs w:val="18"/>
              </w:rPr>
            </w:pPr>
            <w:r w:rsidRPr="00CE0402">
              <w:rPr>
                <w:rFonts w:cs="Arial"/>
                <w:sz w:val="18"/>
                <w:szCs w:val="18"/>
              </w:rPr>
              <w:t>-</w:t>
            </w:r>
          </w:p>
        </w:tc>
        <w:tc>
          <w:tcPr>
            <w:tcW w:w="1361" w:type="dxa"/>
          </w:tcPr>
          <w:p w14:paraId="539BDCE8" w14:textId="645974A7" w:rsidR="00571197" w:rsidRPr="00CE0402" w:rsidRDefault="00571197" w:rsidP="00571197">
            <w:pPr>
              <w:ind w:right="-72"/>
              <w:jc w:val="right"/>
              <w:rPr>
                <w:rFonts w:cs="Arial"/>
                <w:color w:val="000000"/>
                <w:sz w:val="18"/>
                <w:szCs w:val="18"/>
              </w:rPr>
            </w:pPr>
            <w:r w:rsidRPr="00CE0402">
              <w:rPr>
                <w:rFonts w:cs="Arial"/>
                <w:sz w:val="18"/>
                <w:szCs w:val="18"/>
              </w:rPr>
              <w:t>-</w:t>
            </w:r>
          </w:p>
        </w:tc>
        <w:tc>
          <w:tcPr>
            <w:tcW w:w="1361" w:type="dxa"/>
          </w:tcPr>
          <w:p w14:paraId="1D769FDA" w14:textId="56DD0422" w:rsidR="00571197" w:rsidRPr="00CE0402" w:rsidRDefault="00571197" w:rsidP="00571197">
            <w:pPr>
              <w:ind w:right="-72"/>
              <w:jc w:val="right"/>
              <w:rPr>
                <w:rFonts w:cs="Arial"/>
                <w:color w:val="000000"/>
                <w:sz w:val="18"/>
                <w:szCs w:val="18"/>
              </w:rPr>
            </w:pPr>
            <w:r w:rsidRPr="00CE0402">
              <w:rPr>
                <w:rFonts w:cs="Arial"/>
                <w:sz w:val="18"/>
                <w:szCs w:val="18"/>
              </w:rPr>
              <w:t>43,375</w:t>
            </w:r>
          </w:p>
        </w:tc>
        <w:tc>
          <w:tcPr>
            <w:tcW w:w="1361" w:type="dxa"/>
          </w:tcPr>
          <w:p w14:paraId="6ADF336D" w14:textId="754EFF7D" w:rsidR="00571197" w:rsidRPr="00CE0402" w:rsidRDefault="00571197" w:rsidP="00571197">
            <w:pPr>
              <w:ind w:right="-72"/>
              <w:jc w:val="right"/>
              <w:rPr>
                <w:rFonts w:cs="Arial"/>
                <w:color w:val="000000"/>
                <w:sz w:val="18"/>
                <w:szCs w:val="18"/>
              </w:rPr>
            </w:pPr>
            <w:r w:rsidRPr="00CE0402">
              <w:rPr>
                <w:rFonts w:cs="Arial"/>
                <w:sz w:val="18"/>
                <w:szCs w:val="18"/>
              </w:rPr>
              <w:t>72,548</w:t>
            </w:r>
          </w:p>
        </w:tc>
      </w:tr>
      <w:tr w:rsidR="00571197" w:rsidRPr="00CE0402" w14:paraId="5B913104" w14:textId="77777777" w:rsidTr="00937039">
        <w:tc>
          <w:tcPr>
            <w:tcW w:w="3485" w:type="dxa"/>
            <w:vAlign w:val="bottom"/>
          </w:tcPr>
          <w:p w14:paraId="60DED637" w14:textId="69637290" w:rsidR="00571197" w:rsidRPr="00CE0402" w:rsidRDefault="00571197" w:rsidP="00571197">
            <w:pPr>
              <w:ind w:left="-105" w:right="1132"/>
              <w:jc w:val="left"/>
              <w:rPr>
                <w:rFonts w:cs="Arial"/>
                <w:color w:val="000000"/>
                <w:sz w:val="18"/>
                <w:szCs w:val="18"/>
              </w:rPr>
            </w:pPr>
            <w:r w:rsidRPr="00CE0402">
              <w:rPr>
                <w:rFonts w:cs="Arial"/>
                <w:color w:val="000000"/>
                <w:sz w:val="18"/>
                <w:szCs w:val="18"/>
              </w:rPr>
              <w:t xml:space="preserve">   Joint ventures</w:t>
            </w:r>
          </w:p>
        </w:tc>
        <w:tc>
          <w:tcPr>
            <w:tcW w:w="1361" w:type="dxa"/>
          </w:tcPr>
          <w:p w14:paraId="5FCCE0C2" w14:textId="72AC511F" w:rsidR="00571197" w:rsidRPr="00CE0402" w:rsidRDefault="00571197" w:rsidP="00571197">
            <w:pPr>
              <w:ind w:right="-72"/>
              <w:jc w:val="right"/>
              <w:rPr>
                <w:rFonts w:cs="Arial"/>
                <w:color w:val="000000"/>
                <w:sz w:val="18"/>
                <w:szCs w:val="18"/>
              </w:rPr>
            </w:pPr>
            <w:r w:rsidRPr="00CE0402">
              <w:rPr>
                <w:rFonts w:cs="Arial"/>
                <w:sz w:val="18"/>
                <w:szCs w:val="18"/>
              </w:rPr>
              <w:t>6,124</w:t>
            </w:r>
          </w:p>
        </w:tc>
        <w:tc>
          <w:tcPr>
            <w:tcW w:w="1361" w:type="dxa"/>
          </w:tcPr>
          <w:p w14:paraId="51D75814" w14:textId="3FA82AC5" w:rsidR="00571197" w:rsidRPr="00CE0402" w:rsidRDefault="00571197" w:rsidP="00571197">
            <w:pPr>
              <w:ind w:right="-72"/>
              <w:jc w:val="right"/>
              <w:rPr>
                <w:rFonts w:cs="Arial"/>
                <w:color w:val="000000"/>
                <w:sz w:val="18"/>
                <w:szCs w:val="18"/>
              </w:rPr>
            </w:pPr>
            <w:r w:rsidRPr="00CE0402">
              <w:rPr>
                <w:rFonts w:cs="Arial"/>
                <w:sz w:val="18"/>
                <w:szCs w:val="18"/>
              </w:rPr>
              <w:t>254</w:t>
            </w:r>
          </w:p>
        </w:tc>
        <w:tc>
          <w:tcPr>
            <w:tcW w:w="1361" w:type="dxa"/>
          </w:tcPr>
          <w:p w14:paraId="4D5ADCCB" w14:textId="317DA1EE" w:rsidR="00571197" w:rsidRPr="00CE0402" w:rsidRDefault="00571197" w:rsidP="00571197">
            <w:pPr>
              <w:ind w:right="-72"/>
              <w:jc w:val="right"/>
              <w:rPr>
                <w:rFonts w:cs="Arial"/>
                <w:color w:val="000000"/>
                <w:sz w:val="18"/>
                <w:szCs w:val="18"/>
              </w:rPr>
            </w:pPr>
            <w:r w:rsidRPr="00CE0402">
              <w:rPr>
                <w:rFonts w:cs="Arial"/>
                <w:sz w:val="18"/>
                <w:szCs w:val="18"/>
              </w:rPr>
              <w:t>6,084</w:t>
            </w:r>
          </w:p>
        </w:tc>
        <w:tc>
          <w:tcPr>
            <w:tcW w:w="1361" w:type="dxa"/>
          </w:tcPr>
          <w:p w14:paraId="31D5364F" w14:textId="6A26F4C3" w:rsidR="00571197" w:rsidRPr="00CE0402" w:rsidRDefault="00571197" w:rsidP="00571197">
            <w:pPr>
              <w:ind w:right="-72"/>
              <w:jc w:val="right"/>
              <w:rPr>
                <w:rFonts w:cs="Arial"/>
                <w:color w:val="000000"/>
                <w:sz w:val="18"/>
                <w:szCs w:val="18"/>
              </w:rPr>
            </w:pPr>
            <w:r w:rsidRPr="00CE0402">
              <w:rPr>
                <w:rFonts w:cs="Arial"/>
                <w:sz w:val="18"/>
                <w:szCs w:val="18"/>
              </w:rPr>
              <w:t>54</w:t>
            </w:r>
          </w:p>
        </w:tc>
      </w:tr>
      <w:tr w:rsidR="00DE02E8" w:rsidRPr="00CE0402" w14:paraId="218B5E33" w14:textId="77777777" w:rsidTr="00937039">
        <w:trPr>
          <w:trHeight w:val="64"/>
        </w:trPr>
        <w:tc>
          <w:tcPr>
            <w:tcW w:w="3485" w:type="dxa"/>
            <w:vAlign w:val="bottom"/>
          </w:tcPr>
          <w:p w14:paraId="2822BAE1" w14:textId="77777777" w:rsidR="00DE02E8" w:rsidRPr="00CE0402" w:rsidRDefault="00DE02E8" w:rsidP="00DE02E8">
            <w:pPr>
              <w:ind w:left="-105" w:right="1132"/>
              <w:jc w:val="left"/>
              <w:rPr>
                <w:rFonts w:cs="Arial"/>
                <w:color w:val="000000"/>
                <w:sz w:val="18"/>
                <w:szCs w:val="18"/>
              </w:rPr>
            </w:pPr>
            <w:r w:rsidRPr="00CE0402">
              <w:rPr>
                <w:rFonts w:cs="Arial"/>
                <w:color w:val="000000"/>
                <w:sz w:val="18"/>
                <w:szCs w:val="18"/>
              </w:rPr>
              <w:t xml:space="preserve">   Related parties </w:t>
            </w:r>
          </w:p>
          <w:p w14:paraId="0D660116" w14:textId="4BCDBDC4" w:rsidR="00DE02E8" w:rsidRPr="00CE0402" w:rsidRDefault="00DE02E8" w:rsidP="00DE02E8">
            <w:pPr>
              <w:ind w:left="-105" w:right="1132"/>
              <w:jc w:val="left"/>
              <w:rPr>
                <w:rFonts w:cs="Arial"/>
                <w:color w:val="000000"/>
                <w:sz w:val="18"/>
                <w:szCs w:val="18"/>
                <w:cs/>
              </w:rPr>
            </w:pPr>
            <w:r w:rsidRPr="00CE0402">
              <w:rPr>
                <w:rFonts w:cs="Arial"/>
                <w:color w:val="000000"/>
                <w:sz w:val="18"/>
                <w:szCs w:val="18"/>
              </w:rPr>
              <w:t xml:space="preserve">      - Co-shareholder</w:t>
            </w:r>
          </w:p>
        </w:tc>
        <w:tc>
          <w:tcPr>
            <w:tcW w:w="1361" w:type="dxa"/>
            <w:tcBorders>
              <w:bottom w:val="single" w:sz="4" w:space="0" w:color="auto"/>
            </w:tcBorders>
          </w:tcPr>
          <w:p w14:paraId="4FE6B6B6" w14:textId="77777777" w:rsidR="00DE02E8" w:rsidRPr="00CE0402" w:rsidRDefault="00DE02E8" w:rsidP="00DE02E8">
            <w:pPr>
              <w:ind w:right="-72"/>
              <w:jc w:val="right"/>
              <w:rPr>
                <w:rFonts w:cs="Arial"/>
                <w:sz w:val="18"/>
                <w:szCs w:val="18"/>
              </w:rPr>
            </w:pPr>
          </w:p>
          <w:p w14:paraId="1D4463E3" w14:textId="2A245BE9" w:rsidR="00DE02E8" w:rsidRPr="00CE0402" w:rsidRDefault="00DE02E8" w:rsidP="00DE02E8">
            <w:pPr>
              <w:ind w:right="-72"/>
              <w:jc w:val="right"/>
              <w:rPr>
                <w:rFonts w:cs="Arial"/>
                <w:sz w:val="18"/>
                <w:szCs w:val="18"/>
              </w:rPr>
            </w:pPr>
            <w:r w:rsidRPr="00CE0402">
              <w:rPr>
                <w:rFonts w:cs="Arial"/>
                <w:sz w:val="18"/>
                <w:szCs w:val="18"/>
              </w:rPr>
              <w:t>3,940</w:t>
            </w:r>
          </w:p>
        </w:tc>
        <w:tc>
          <w:tcPr>
            <w:tcW w:w="1361" w:type="dxa"/>
            <w:tcBorders>
              <w:bottom w:val="single" w:sz="4" w:space="0" w:color="auto"/>
            </w:tcBorders>
          </w:tcPr>
          <w:p w14:paraId="48184F38" w14:textId="77777777" w:rsidR="00DE02E8" w:rsidRPr="00CE0402" w:rsidRDefault="00DE02E8" w:rsidP="00DE02E8">
            <w:pPr>
              <w:ind w:right="-72"/>
              <w:jc w:val="right"/>
              <w:rPr>
                <w:rFonts w:cs="Arial"/>
                <w:sz w:val="18"/>
                <w:szCs w:val="18"/>
              </w:rPr>
            </w:pPr>
          </w:p>
          <w:p w14:paraId="63B8CC76" w14:textId="046D962C" w:rsidR="00DE02E8" w:rsidRPr="00CE0402" w:rsidRDefault="00DE02E8" w:rsidP="00DE02E8">
            <w:pPr>
              <w:ind w:right="-72"/>
              <w:jc w:val="right"/>
              <w:rPr>
                <w:rFonts w:cs="Arial"/>
                <w:sz w:val="18"/>
                <w:szCs w:val="18"/>
              </w:rPr>
            </w:pPr>
            <w:r w:rsidRPr="00CE0402">
              <w:rPr>
                <w:rFonts w:cs="Arial"/>
                <w:sz w:val="18"/>
                <w:szCs w:val="18"/>
              </w:rPr>
              <w:t>5,17</w:t>
            </w:r>
            <w:r w:rsidR="004E5D62" w:rsidRPr="00CE0402">
              <w:rPr>
                <w:rFonts w:cs="Arial"/>
                <w:sz w:val="18"/>
                <w:szCs w:val="18"/>
              </w:rPr>
              <w:t>4</w:t>
            </w:r>
          </w:p>
        </w:tc>
        <w:tc>
          <w:tcPr>
            <w:tcW w:w="1361" w:type="dxa"/>
            <w:tcBorders>
              <w:bottom w:val="single" w:sz="4" w:space="0" w:color="auto"/>
            </w:tcBorders>
          </w:tcPr>
          <w:p w14:paraId="171ACD3E" w14:textId="77777777" w:rsidR="00DE02E8" w:rsidRPr="00CE0402" w:rsidRDefault="00DE02E8" w:rsidP="00DE02E8">
            <w:pPr>
              <w:ind w:right="-72"/>
              <w:jc w:val="right"/>
              <w:rPr>
                <w:rFonts w:cs="Arial"/>
                <w:sz w:val="18"/>
                <w:szCs w:val="18"/>
              </w:rPr>
            </w:pPr>
          </w:p>
          <w:p w14:paraId="4388B245" w14:textId="67A3EF28" w:rsidR="00DE02E8" w:rsidRPr="00CE0402" w:rsidRDefault="00DE02E8" w:rsidP="00DE02E8">
            <w:pPr>
              <w:ind w:right="-72"/>
              <w:jc w:val="right"/>
              <w:rPr>
                <w:rFonts w:cs="Arial"/>
                <w:sz w:val="18"/>
                <w:szCs w:val="18"/>
              </w:rPr>
            </w:pPr>
            <w:r w:rsidRPr="00CE0402">
              <w:rPr>
                <w:rFonts w:cs="Arial"/>
                <w:sz w:val="18"/>
                <w:szCs w:val="18"/>
              </w:rPr>
              <w:t>3,909</w:t>
            </w:r>
          </w:p>
        </w:tc>
        <w:tc>
          <w:tcPr>
            <w:tcW w:w="1361" w:type="dxa"/>
            <w:tcBorders>
              <w:bottom w:val="single" w:sz="4" w:space="0" w:color="auto"/>
            </w:tcBorders>
          </w:tcPr>
          <w:p w14:paraId="157E340C" w14:textId="77777777" w:rsidR="00DE02E8" w:rsidRPr="00CE0402" w:rsidRDefault="00DE02E8" w:rsidP="00DE02E8">
            <w:pPr>
              <w:ind w:right="-72"/>
              <w:jc w:val="right"/>
              <w:rPr>
                <w:rFonts w:cs="Arial"/>
                <w:sz w:val="18"/>
                <w:szCs w:val="18"/>
              </w:rPr>
            </w:pPr>
          </w:p>
          <w:p w14:paraId="6E2BCE04" w14:textId="7A4072BA" w:rsidR="00DE02E8" w:rsidRPr="00CE0402" w:rsidRDefault="00DE02E8" w:rsidP="00DE02E8">
            <w:pPr>
              <w:ind w:right="-72"/>
              <w:jc w:val="right"/>
              <w:rPr>
                <w:rFonts w:cs="Arial"/>
                <w:sz w:val="18"/>
                <w:szCs w:val="18"/>
              </w:rPr>
            </w:pPr>
            <w:r w:rsidRPr="00CE0402">
              <w:rPr>
                <w:rFonts w:cs="Arial"/>
                <w:sz w:val="18"/>
                <w:szCs w:val="18"/>
              </w:rPr>
              <w:t>4,821</w:t>
            </w:r>
          </w:p>
        </w:tc>
      </w:tr>
      <w:tr w:rsidR="001423DD" w:rsidRPr="00CE0402" w14:paraId="30F3B1E2" w14:textId="77777777" w:rsidTr="00937039">
        <w:trPr>
          <w:trHeight w:val="64"/>
        </w:trPr>
        <w:tc>
          <w:tcPr>
            <w:tcW w:w="3485" w:type="dxa"/>
            <w:vAlign w:val="bottom"/>
          </w:tcPr>
          <w:p w14:paraId="7AA98FFC" w14:textId="77777777" w:rsidR="001423DD" w:rsidRPr="00CE0402" w:rsidRDefault="001423DD" w:rsidP="001423DD">
            <w:pPr>
              <w:ind w:left="-105" w:right="1132"/>
              <w:jc w:val="left"/>
              <w:rPr>
                <w:rFonts w:cs="Arial"/>
                <w:color w:val="000000"/>
                <w:sz w:val="18"/>
                <w:szCs w:val="18"/>
                <w:cs/>
              </w:rPr>
            </w:pPr>
          </w:p>
        </w:tc>
        <w:tc>
          <w:tcPr>
            <w:tcW w:w="1361" w:type="dxa"/>
            <w:tcBorders>
              <w:top w:val="single" w:sz="4" w:space="0" w:color="auto"/>
            </w:tcBorders>
            <w:vAlign w:val="bottom"/>
          </w:tcPr>
          <w:p w14:paraId="56059EFF" w14:textId="77777777" w:rsidR="001423DD" w:rsidRPr="00CE0402" w:rsidRDefault="001423DD" w:rsidP="001423DD">
            <w:pPr>
              <w:ind w:right="-72"/>
              <w:jc w:val="right"/>
              <w:rPr>
                <w:rFonts w:cs="Arial"/>
                <w:color w:val="000000"/>
                <w:sz w:val="18"/>
                <w:szCs w:val="18"/>
              </w:rPr>
            </w:pPr>
          </w:p>
        </w:tc>
        <w:tc>
          <w:tcPr>
            <w:tcW w:w="1361" w:type="dxa"/>
            <w:tcBorders>
              <w:top w:val="single" w:sz="4" w:space="0" w:color="auto"/>
            </w:tcBorders>
            <w:vAlign w:val="bottom"/>
          </w:tcPr>
          <w:p w14:paraId="30B17E92" w14:textId="77777777" w:rsidR="001423DD" w:rsidRPr="00CE0402" w:rsidRDefault="001423DD" w:rsidP="001423DD">
            <w:pPr>
              <w:ind w:right="-72"/>
              <w:jc w:val="right"/>
              <w:rPr>
                <w:rFonts w:cs="Arial"/>
                <w:color w:val="000000"/>
                <w:sz w:val="18"/>
                <w:szCs w:val="18"/>
              </w:rPr>
            </w:pPr>
          </w:p>
        </w:tc>
        <w:tc>
          <w:tcPr>
            <w:tcW w:w="1361" w:type="dxa"/>
            <w:tcBorders>
              <w:top w:val="single" w:sz="4" w:space="0" w:color="auto"/>
            </w:tcBorders>
            <w:vAlign w:val="bottom"/>
          </w:tcPr>
          <w:p w14:paraId="24516A07" w14:textId="77777777" w:rsidR="001423DD" w:rsidRPr="00CE0402" w:rsidRDefault="001423DD" w:rsidP="001423DD">
            <w:pPr>
              <w:ind w:right="-72"/>
              <w:jc w:val="right"/>
              <w:rPr>
                <w:rFonts w:cs="Arial"/>
                <w:color w:val="000000"/>
                <w:sz w:val="18"/>
                <w:szCs w:val="18"/>
              </w:rPr>
            </w:pPr>
          </w:p>
        </w:tc>
        <w:tc>
          <w:tcPr>
            <w:tcW w:w="1361" w:type="dxa"/>
            <w:tcBorders>
              <w:top w:val="single" w:sz="4" w:space="0" w:color="auto"/>
            </w:tcBorders>
            <w:vAlign w:val="bottom"/>
          </w:tcPr>
          <w:p w14:paraId="625D50DA" w14:textId="77777777" w:rsidR="001423DD" w:rsidRPr="00CE0402" w:rsidRDefault="001423DD" w:rsidP="001423DD">
            <w:pPr>
              <w:ind w:right="-72"/>
              <w:jc w:val="right"/>
              <w:rPr>
                <w:rFonts w:cs="Arial"/>
                <w:color w:val="000000"/>
                <w:sz w:val="18"/>
                <w:szCs w:val="18"/>
              </w:rPr>
            </w:pPr>
          </w:p>
        </w:tc>
      </w:tr>
      <w:tr w:rsidR="000B569F" w:rsidRPr="00CE0402" w14:paraId="1095E198" w14:textId="77777777" w:rsidTr="00937039">
        <w:tc>
          <w:tcPr>
            <w:tcW w:w="3485" w:type="dxa"/>
            <w:vAlign w:val="bottom"/>
          </w:tcPr>
          <w:p w14:paraId="0FFBFA27" w14:textId="77777777" w:rsidR="000B569F" w:rsidRPr="00CE0402" w:rsidRDefault="000B569F" w:rsidP="000B569F">
            <w:pPr>
              <w:ind w:left="-105"/>
              <w:jc w:val="left"/>
              <w:rPr>
                <w:rFonts w:cs="Arial"/>
                <w:color w:val="000000"/>
                <w:sz w:val="18"/>
                <w:szCs w:val="18"/>
                <w:cs/>
              </w:rPr>
            </w:pPr>
          </w:p>
        </w:tc>
        <w:tc>
          <w:tcPr>
            <w:tcW w:w="1361" w:type="dxa"/>
            <w:tcBorders>
              <w:bottom w:val="single" w:sz="4" w:space="0" w:color="auto"/>
            </w:tcBorders>
          </w:tcPr>
          <w:p w14:paraId="50B875D8" w14:textId="7B1AC016" w:rsidR="000B569F" w:rsidRPr="00CE0402" w:rsidRDefault="000B569F" w:rsidP="000B569F">
            <w:pPr>
              <w:ind w:right="-72"/>
              <w:jc w:val="right"/>
              <w:rPr>
                <w:rFonts w:cs="Arial"/>
                <w:color w:val="000000"/>
                <w:sz w:val="18"/>
                <w:szCs w:val="18"/>
              </w:rPr>
            </w:pPr>
            <w:r w:rsidRPr="00CE0402">
              <w:rPr>
                <w:rFonts w:cs="Arial"/>
                <w:sz w:val="18"/>
                <w:szCs w:val="18"/>
              </w:rPr>
              <w:t>10,064</w:t>
            </w:r>
          </w:p>
        </w:tc>
        <w:tc>
          <w:tcPr>
            <w:tcW w:w="1361" w:type="dxa"/>
            <w:tcBorders>
              <w:bottom w:val="single" w:sz="4" w:space="0" w:color="auto"/>
            </w:tcBorders>
          </w:tcPr>
          <w:p w14:paraId="4F8DCAD7" w14:textId="18B29510" w:rsidR="000B569F" w:rsidRPr="00CE0402" w:rsidRDefault="000B569F" w:rsidP="000B569F">
            <w:pPr>
              <w:ind w:right="-72"/>
              <w:jc w:val="right"/>
              <w:rPr>
                <w:rFonts w:cs="Arial"/>
                <w:color w:val="000000"/>
                <w:sz w:val="18"/>
                <w:szCs w:val="18"/>
              </w:rPr>
            </w:pPr>
            <w:r w:rsidRPr="00CE0402">
              <w:rPr>
                <w:rFonts w:cs="Arial"/>
                <w:sz w:val="18"/>
                <w:szCs w:val="18"/>
              </w:rPr>
              <w:t>5,42</w:t>
            </w:r>
            <w:r w:rsidR="004E5D62" w:rsidRPr="00CE0402">
              <w:rPr>
                <w:rFonts w:cs="Arial"/>
                <w:sz w:val="18"/>
                <w:szCs w:val="18"/>
              </w:rPr>
              <w:t>8</w:t>
            </w:r>
          </w:p>
        </w:tc>
        <w:tc>
          <w:tcPr>
            <w:tcW w:w="1361" w:type="dxa"/>
            <w:tcBorders>
              <w:bottom w:val="single" w:sz="4" w:space="0" w:color="auto"/>
            </w:tcBorders>
          </w:tcPr>
          <w:p w14:paraId="0DAB7F1D" w14:textId="694FA8DF" w:rsidR="000B569F" w:rsidRPr="00CE0402" w:rsidRDefault="000B569F" w:rsidP="000B569F">
            <w:pPr>
              <w:ind w:right="-72"/>
              <w:jc w:val="right"/>
              <w:rPr>
                <w:rFonts w:cs="Arial"/>
                <w:color w:val="000000"/>
                <w:sz w:val="18"/>
                <w:szCs w:val="18"/>
              </w:rPr>
            </w:pPr>
            <w:r w:rsidRPr="00CE0402">
              <w:rPr>
                <w:rFonts w:cs="Arial"/>
                <w:sz w:val="18"/>
                <w:szCs w:val="18"/>
              </w:rPr>
              <w:t>53,368</w:t>
            </w:r>
          </w:p>
        </w:tc>
        <w:tc>
          <w:tcPr>
            <w:tcW w:w="1361" w:type="dxa"/>
            <w:tcBorders>
              <w:bottom w:val="single" w:sz="4" w:space="0" w:color="auto"/>
            </w:tcBorders>
          </w:tcPr>
          <w:p w14:paraId="07382952" w14:textId="31285301" w:rsidR="000B569F" w:rsidRPr="00CE0402" w:rsidRDefault="000B569F" w:rsidP="000B569F">
            <w:pPr>
              <w:ind w:right="-72"/>
              <w:jc w:val="right"/>
              <w:rPr>
                <w:rFonts w:cs="Arial"/>
                <w:color w:val="000000"/>
                <w:sz w:val="18"/>
                <w:szCs w:val="18"/>
              </w:rPr>
            </w:pPr>
            <w:r w:rsidRPr="00CE0402">
              <w:rPr>
                <w:rFonts w:cs="Arial"/>
                <w:sz w:val="18"/>
                <w:szCs w:val="18"/>
              </w:rPr>
              <w:t>77,423</w:t>
            </w:r>
          </w:p>
        </w:tc>
      </w:tr>
      <w:tr w:rsidR="001423DD" w:rsidRPr="00CE0402" w14:paraId="7BE69F7E" w14:textId="77777777" w:rsidTr="00937039">
        <w:tc>
          <w:tcPr>
            <w:tcW w:w="3485" w:type="dxa"/>
            <w:vAlign w:val="bottom"/>
          </w:tcPr>
          <w:p w14:paraId="60FC3D8A" w14:textId="77777777" w:rsidR="001423DD" w:rsidRPr="00CE0402" w:rsidRDefault="001423DD" w:rsidP="001423DD">
            <w:pPr>
              <w:ind w:left="-105"/>
              <w:jc w:val="left"/>
              <w:rPr>
                <w:rFonts w:cs="Arial"/>
                <w:color w:val="000000"/>
                <w:sz w:val="18"/>
                <w:szCs w:val="18"/>
                <w:cs/>
              </w:rPr>
            </w:pPr>
          </w:p>
        </w:tc>
        <w:tc>
          <w:tcPr>
            <w:tcW w:w="1361" w:type="dxa"/>
            <w:tcBorders>
              <w:top w:val="single" w:sz="4" w:space="0" w:color="auto"/>
            </w:tcBorders>
            <w:vAlign w:val="bottom"/>
          </w:tcPr>
          <w:p w14:paraId="47D1AF40" w14:textId="77777777" w:rsidR="001423DD" w:rsidRPr="00CE0402" w:rsidRDefault="001423DD" w:rsidP="001423DD">
            <w:pPr>
              <w:ind w:right="-72"/>
              <w:jc w:val="right"/>
              <w:rPr>
                <w:rFonts w:cs="Arial"/>
                <w:color w:val="000000"/>
                <w:sz w:val="18"/>
                <w:szCs w:val="18"/>
              </w:rPr>
            </w:pPr>
          </w:p>
        </w:tc>
        <w:tc>
          <w:tcPr>
            <w:tcW w:w="1361" w:type="dxa"/>
            <w:tcBorders>
              <w:top w:val="single" w:sz="4" w:space="0" w:color="auto"/>
            </w:tcBorders>
            <w:vAlign w:val="bottom"/>
          </w:tcPr>
          <w:p w14:paraId="523CF51A" w14:textId="77777777" w:rsidR="001423DD" w:rsidRPr="00CE0402" w:rsidRDefault="001423DD" w:rsidP="001423DD">
            <w:pPr>
              <w:ind w:right="-72"/>
              <w:jc w:val="right"/>
              <w:rPr>
                <w:rFonts w:cs="Arial"/>
                <w:color w:val="000000"/>
                <w:sz w:val="18"/>
                <w:szCs w:val="18"/>
              </w:rPr>
            </w:pPr>
          </w:p>
        </w:tc>
        <w:tc>
          <w:tcPr>
            <w:tcW w:w="1361" w:type="dxa"/>
            <w:tcBorders>
              <w:top w:val="single" w:sz="4" w:space="0" w:color="auto"/>
            </w:tcBorders>
            <w:vAlign w:val="bottom"/>
          </w:tcPr>
          <w:p w14:paraId="0793D1E5" w14:textId="77777777" w:rsidR="001423DD" w:rsidRPr="00CE0402" w:rsidRDefault="001423DD" w:rsidP="001423DD">
            <w:pPr>
              <w:ind w:right="-72"/>
              <w:jc w:val="right"/>
              <w:rPr>
                <w:rFonts w:cs="Arial"/>
                <w:color w:val="000000"/>
                <w:sz w:val="18"/>
                <w:szCs w:val="18"/>
              </w:rPr>
            </w:pPr>
          </w:p>
        </w:tc>
        <w:tc>
          <w:tcPr>
            <w:tcW w:w="1361" w:type="dxa"/>
            <w:tcBorders>
              <w:top w:val="single" w:sz="4" w:space="0" w:color="auto"/>
            </w:tcBorders>
            <w:vAlign w:val="bottom"/>
          </w:tcPr>
          <w:p w14:paraId="4CE803CD" w14:textId="77777777" w:rsidR="001423DD" w:rsidRPr="00CE0402" w:rsidRDefault="001423DD" w:rsidP="001423DD">
            <w:pPr>
              <w:ind w:right="-72"/>
              <w:jc w:val="right"/>
              <w:rPr>
                <w:rFonts w:cs="Arial"/>
                <w:color w:val="000000"/>
                <w:sz w:val="18"/>
                <w:szCs w:val="18"/>
              </w:rPr>
            </w:pPr>
          </w:p>
        </w:tc>
      </w:tr>
      <w:tr w:rsidR="001423DD" w:rsidRPr="00CE0402" w14:paraId="707D1431" w14:textId="77777777" w:rsidTr="00937039">
        <w:tc>
          <w:tcPr>
            <w:tcW w:w="3485" w:type="dxa"/>
            <w:vAlign w:val="bottom"/>
          </w:tcPr>
          <w:p w14:paraId="5981A4AD" w14:textId="77777777" w:rsidR="001423DD" w:rsidRPr="00CE0402" w:rsidRDefault="001423DD" w:rsidP="001423DD">
            <w:pPr>
              <w:ind w:left="-105"/>
              <w:jc w:val="left"/>
              <w:rPr>
                <w:rFonts w:cs="Arial"/>
                <w:b/>
                <w:bCs/>
                <w:color w:val="000000"/>
                <w:sz w:val="18"/>
                <w:szCs w:val="18"/>
                <w:cs/>
                <w:lang w:val="en-GB"/>
              </w:rPr>
            </w:pPr>
            <w:r w:rsidRPr="00CE0402">
              <w:rPr>
                <w:rFonts w:cs="Arial"/>
                <w:b/>
                <w:bCs/>
                <w:color w:val="000000"/>
                <w:sz w:val="18"/>
                <w:szCs w:val="18"/>
              </w:rPr>
              <w:t>Revenue from rental</w:t>
            </w:r>
          </w:p>
        </w:tc>
        <w:tc>
          <w:tcPr>
            <w:tcW w:w="1361" w:type="dxa"/>
            <w:vAlign w:val="bottom"/>
          </w:tcPr>
          <w:p w14:paraId="5D975D15" w14:textId="77777777" w:rsidR="001423DD" w:rsidRPr="00CE0402" w:rsidRDefault="001423DD" w:rsidP="001423DD">
            <w:pPr>
              <w:ind w:right="-72"/>
              <w:jc w:val="right"/>
              <w:rPr>
                <w:rFonts w:cs="Arial"/>
                <w:color w:val="000000"/>
                <w:sz w:val="18"/>
                <w:szCs w:val="18"/>
              </w:rPr>
            </w:pPr>
          </w:p>
        </w:tc>
        <w:tc>
          <w:tcPr>
            <w:tcW w:w="1361" w:type="dxa"/>
            <w:vAlign w:val="bottom"/>
          </w:tcPr>
          <w:p w14:paraId="12DADF79" w14:textId="77777777" w:rsidR="001423DD" w:rsidRPr="00CE0402" w:rsidRDefault="001423DD" w:rsidP="001423DD">
            <w:pPr>
              <w:ind w:right="-72"/>
              <w:jc w:val="right"/>
              <w:rPr>
                <w:rFonts w:cs="Arial"/>
                <w:color w:val="000000"/>
                <w:sz w:val="18"/>
                <w:szCs w:val="18"/>
              </w:rPr>
            </w:pPr>
          </w:p>
        </w:tc>
        <w:tc>
          <w:tcPr>
            <w:tcW w:w="1361" w:type="dxa"/>
            <w:vAlign w:val="bottom"/>
          </w:tcPr>
          <w:p w14:paraId="71BBED8F" w14:textId="77777777" w:rsidR="001423DD" w:rsidRPr="00CE0402" w:rsidRDefault="001423DD" w:rsidP="001423DD">
            <w:pPr>
              <w:ind w:right="-72"/>
              <w:jc w:val="right"/>
              <w:rPr>
                <w:rFonts w:cs="Arial"/>
                <w:color w:val="000000"/>
                <w:sz w:val="18"/>
                <w:szCs w:val="18"/>
              </w:rPr>
            </w:pPr>
          </w:p>
        </w:tc>
        <w:tc>
          <w:tcPr>
            <w:tcW w:w="1361" w:type="dxa"/>
            <w:vAlign w:val="bottom"/>
          </w:tcPr>
          <w:p w14:paraId="51958787" w14:textId="77777777" w:rsidR="001423DD" w:rsidRPr="00CE0402" w:rsidRDefault="001423DD" w:rsidP="001423DD">
            <w:pPr>
              <w:ind w:right="-72"/>
              <w:jc w:val="right"/>
              <w:rPr>
                <w:rFonts w:cs="Arial"/>
                <w:color w:val="000000"/>
                <w:sz w:val="18"/>
                <w:szCs w:val="18"/>
              </w:rPr>
            </w:pPr>
          </w:p>
        </w:tc>
      </w:tr>
      <w:tr w:rsidR="00B446DB" w:rsidRPr="00CE0402" w14:paraId="6BC6EB39" w14:textId="77777777" w:rsidTr="005E5E61">
        <w:tc>
          <w:tcPr>
            <w:tcW w:w="3485" w:type="dxa"/>
            <w:vAlign w:val="bottom"/>
          </w:tcPr>
          <w:p w14:paraId="255158D5" w14:textId="27C70A7B" w:rsidR="00B446DB" w:rsidRPr="00CE0402" w:rsidRDefault="00B446DB" w:rsidP="00B446DB">
            <w:pPr>
              <w:ind w:left="-105"/>
              <w:jc w:val="left"/>
              <w:rPr>
                <w:rFonts w:cs="Arial"/>
                <w:b/>
                <w:bCs/>
                <w:color w:val="000000"/>
                <w:sz w:val="18"/>
                <w:szCs w:val="18"/>
              </w:rPr>
            </w:pPr>
            <w:r w:rsidRPr="00CE0402">
              <w:rPr>
                <w:rFonts w:cs="Arial"/>
                <w:color w:val="000000"/>
                <w:sz w:val="18"/>
                <w:szCs w:val="18"/>
              </w:rPr>
              <w:t xml:space="preserve">   Subsidiaries</w:t>
            </w:r>
          </w:p>
        </w:tc>
        <w:tc>
          <w:tcPr>
            <w:tcW w:w="1361" w:type="dxa"/>
          </w:tcPr>
          <w:p w14:paraId="3CC9B19B" w14:textId="79D63345" w:rsidR="00B446DB" w:rsidRPr="00CE0402" w:rsidRDefault="00B446DB" w:rsidP="00B446DB">
            <w:pPr>
              <w:ind w:right="-72"/>
              <w:jc w:val="right"/>
              <w:rPr>
                <w:rFonts w:cs="Arial"/>
                <w:color w:val="000000"/>
                <w:sz w:val="18"/>
                <w:szCs w:val="18"/>
              </w:rPr>
            </w:pPr>
            <w:r w:rsidRPr="00CE0402">
              <w:rPr>
                <w:rFonts w:cs="Arial"/>
                <w:sz w:val="18"/>
                <w:szCs w:val="18"/>
              </w:rPr>
              <w:t>-</w:t>
            </w:r>
          </w:p>
        </w:tc>
        <w:tc>
          <w:tcPr>
            <w:tcW w:w="1361" w:type="dxa"/>
          </w:tcPr>
          <w:p w14:paraId="20AF5310" w14:textId="41BE60EB" w:rsidR="00B446DB" w:rsidRPr="00CE0402" w:rsidRDefault="00B446DB" w:rsidP="00B446DB">
            <w:pPr>
              <w:ind w:right="-72"/>
              <w:jc w:val="right"/>
              <w:rPr>
                <w:rFonts w:cs="Arial"/>
                <w:color w:val="000000"/>
                <w:sz w:val="18"/>
                <w:szCs w:val="18"/>
              </w:rPr>
            </w:pPr>
            <w:r w:rsidRPr="00CE0402">
              <w:rPr>
                <w:rFonts w:cs="Arial"/>
                <w:sz w:val="18"/>
                <w:szCs w:val="18"/>
              </w:rPr>
              <w:t>-</w:t>
            </w:r>
          </w:p>
        </w:tc>
        <w:tc>
          <w:tcPr>
            <w:tcW w:w="1361" w:type="dxa"/>
          </w:tcPr>
          <w:p w14:paraId="011258CB" w14:textId="3F98F93A" w:rsidR="00B446DB" w:rsidRPr="00CE0402" w:rsidRDefault="00B446DB" w:rsidP="00B446DB">
            <w:pPr>
              <w:ind w:right="-72"/>
              <w:jc w:val="right"/>
              <w:rPr>
                <w:rFonts w:cs="Arial"/>
                <w:color w:val="000000"/>
                <w:sz w:val="18"/>
                <w:szCs w:val="18"/>
              </w:rPr>
            </w:pPr>
            <w:r w:rsidRPr="00CE0402">
              <w:rPr>
                <w:rFonts w:cs="Arial"/>
                <w:sz w:val="18"/>
                <w:szCs w:val="18"/>
              </w:rPr>
              <w:t>1,832</w:t>
            </w:r>
          </w:p>
        </w:tc>
        <w:tc>
          <w:tcPr>
            <w:tcW w:w="1361" w:type="dxa"/>
          </w:tcPr>
          <w:p w14:paraId="37E51E44" w14:textId="4BB71093" w:rsidR="00B446DB" w:rsidRPr="00CE0402" w:rsidRDefault="00B446DB" w:rsidP="00B446DB">
            <w:pPr>
              <w:ind w:right="-72"/>
              <w:jc w:val="right"/>
              <w:rPr>
                <w:rFonts w:cs="Arial"/>
                <w:color w:val="000000"/>
                <w:sz w:val="18"/>
                <w:szCs w:val="18"/>
              </w:rPr>
            </w:pPr>
            <w:r w:rsidRPr="00CE0402">
              <w:rPr>
                <w:rFonts w:cs="Arial"/>
                <w:sz w:val="18"/>
                <w:szCs w:val="18"/>
              </w:rPr>
              <w:t>-</w:t>
            </w:r>
          </w:p>
        </w:tc>
      </w:tr>
      <w:tr w:rsidR="00B446DB" w:rsidRPr="00CE0402" w14:paraId="57FA828D" w14:textId="77777777" w:rsidTr="005E5E61">
        <w:tc>
          <w:tcPr>
            <w:tcW w:w="3485" w:type="dxa"/>
            <w:vAlign w:val="bottom"/>
          </w:tcPr>
          <w:p w14:paraId="4D0F76B3" w14:textId="19E9D2D9" w:rsidR="00B446DB" w:rsidRPr="00CE0402" w:rsidRDefault="00B446DB" w:rsidP="00B446DB">
            <w:pPr>
              <w:ind w:left="-105"/>
              <w:jc w:val="left"/>
              <w:rPr>
                <w:rFonts w:cs="Arial"/>
                <w:color w:val="000000"/>
                <w:sz w:val="18"/>
                <w:szCs w:val="18"/>
              </w:rPr>
            </w:pPr>
            <w:r w:rsidRPr="00CE0402">
              <w:rPr>
                <w:rFonts w:cs="Arial"/>
                <w:color w:val="000000"/>
                <w:sz w:val="18"/>
                <w:szCs w:val="18"/>
              </w:rPr>
              <w:t xml:space="preserve">   Joint ventures</w:t>
            </w:r>
          </w:p>
        </w:tc>
        <w:tc>
          <w:tcPr>
            <w:tcW w:w="1361" w:type="dxa"/>
          </w:tcPr>
          <w:p w14:paraId="654995F4" w14:textId="4903A75A" w:rsidR="00B446DB" w:rsidRPr="00CE0402" w:rsidRDefault="00B446DB" w:rsidP="00B446DB">
            <w:pPr>
              <w:ind w:right="-72"/>
              <w:jc w:val="right"/>
              <w:rPr>
                <w:rFonts w:cs="Arial"/>
                <w:color w:val="000000"/>
                <w:sz w:val="18"/>
                <w:szCs w:val="18"/>
              </w:rPr>
            </w:pPr>
            <w:r w:rsidRPr="00CE0402">
              <w:rPr>
                <w:rFonts w:cs="Arial"/>
                <w:sz w:val="18"/>
                <w:szCs w:val="18"/>
              </w:rPr>
              <w:t>1,225</w:t>
            </w:r>
          </w:p>
        </w:tc>
        <w:tc>
          <w:tcPr>
            <w:tcW w:w="1361" w:type="dxa"/>
          </w:tcPr>
          <w:p w14:paraId="530AA52E" w14:textId="7A88E2FC" w:rsidR="00B446DB" w:rsidRPr="00CE0402" w:rsidRDefault="00B446DB" w:rsidP="00B446DB">
            <w:pPr>
              <w:ind w:right="-72"/>
              <w:jc w:val="right"/>
              <w:rPr>
                <w:rFonts w:cs="Arial"/>
                <w:color w:val="000000"/>
                <w:sz w:val="18"/>
                <w:szCs w:val="18"/>
              </w:rPr>
            </w:pPr>
            <w:r w:rsidRPr="00CE0402">
              <w:rPr>
                <w:rFonts w:cs="Arial"/>
                <w:sz w:val="18"/>
                <w:szCs w:val="18"/>
              </w:rPr>
              <w:t>4,143</w:t>
            </w:r>
          </w:p>
        </w:tc>
        <w:tc>
          <w:tcPr>
            <w:tcW w:w="1361" w:type="dxa"/>
          </w:tcPr>
          <w:p w14:paraId="5A6FB2FF" w14:textId="7078C70B" w:rsidR="00B446DB" w:rsidRPr="00CE0402" w:rsidRDefault="00B446DB" w:rsidP="00B446DB">
            <w:pPr>
              <w:ind w:right="-72"/>
              <w:jc w:val="right"/>
              <w:rPr>
                <w:rFonts w:cs="Arial"/>
                <w:color w:val="000000"/>
                <w:sz w:val="18"/>
                <w:szCs w:val="18"/>
              </w:rPr>
            </w:pPr>
            <w:r w:rsidRPr="00CE0402">
              <w:rPr>
                <w:rFonts w:cs="Arial"/>
                <w:sz w:val="18"/>
                <w:szCs w:val="18"/>
              </w:rPr>
              <w:t>1,225</w:t>
            </w:r>
          </w:p>
        </w:tc>
        <w:tc>
          <w:tcPr>
            <w:tcW w:w="1361" w:type="dxa"/>
          </w:tcPr>
          <w:p w14:paraId="0A32BFF3" w14:textId="0D5A13D5" w:rsidR="00B446DB" w:rsidRPr="00CE0402" w:rsidRDefault="00B446DB" w:rsidP="00B446DB">
            <w:pPr>
              <w:ind w:right="-72"/>
              <w:jc w:val="right"/>
              <w:rPr>
                <w:rFonts w:cs="Arial"/>
                <w:color w:val="000000"/>
                <w:sz w:val="18"/>
                <w:szCs w:val="18"/>
              </w:rPr>
            </w:pPr>
            <w:r w:rsidRPr="00CE0402">
              <w:rPr>
                <w:rFonts w:cs="Arial"/>
                <w:sz w:val="18"/>
                <w:szCs w:val="18"/>
              </w:rPr>
              <w:t>729</w:t>
            </w:r>
          </w:p>
        </w:tc>
      </w:tr>
      <w:tr w:rsidR="00B446DB" w:rsidRPr="00CE0402" w14:paraId="06F95BF6" w14:textId="77777777" w:rsidTr="005E5E61">
        <w:tc>
          <w:tcPr>
            <w:tcW w:w="3485" w:type="dxa"/>
            <w:vAlign w:val="bottom"/>
          </w:tcPr>
          <w:p w14:paraId="097C86F4" w14:textId="70C3FF84" w:rsidR="00B446DB" w:rsidRPr="00CE0402" w:rsidRDefault="00B446DB" w:rsidP="00B446DB">
            <w:pPr>
              <w:ind w:left="-105"/>
              <w:jc w:val="left"/>
              <w:rPr>
                <w:rFonts w:cs="Arial"/>
                <w:color w:val="000000"/>
                <w:sz w:val="18"/>
                <w:szCs w:val="18"/>
              </w:rPr>
            </w:pPr>
            <w:r w:rsidRPr="00CE0402">
              <w:rPr>
                <w:rFonts w:cs="Arial"/>
                <w:color w:val="000000"/>
                <w:sz w:val="18"/>
                <w:szCs w:val="18"/>
              </w:rPr>
              <w:t xml:space="preserve">  </w:t>
            </w:r>
            <w:r w:rsidR="00D15259" w:rsidRPr="00CE0402">
              <w:rPr>
                <w:rFonts w:cs="Arial"/>
                <w:color w:val="000000"/>
                <w:sz w:val="18"/>
                <w:szCs w:val="18"/>
              </w:rPr>
              <w:t xml:space="preserve"> An</w:t>
            </w:r>
            <w:r w:rsidRPr="00CE0402">
              <w:rPr>
                <w:rFonts w:cs="Arial"/>
                <w:color w:val="000000"/>
                <w:sz w:val="18"/>
                <w:szCs w:val="18"/>
              </w:rPr>
              <w:t xml:space="preserve"> </w:t>
            </w:r>
            <w:r w:rsidR="00D15259" w:rsidRPr="00CE0402">
              <w:rPr>
                <w:rFonts w:cs="Arial"/>
                <w:color w:val="000000"/>
                <w:sz w:val="18"/>
                <w:szCs w:val="18"/>
              </w:rPr>
              <w:t>a</w:t>
            </w:r>
            <w:r w:rsidRPr="00CE0402">
              <w:rPr>
                <w:rFonts w:cs="Arial"/>
                <w:color w:val="000000"/>
                <w:sz w:val="18"/>
                <w:szCs w:val="18"/>
              </w:rPr>
              <w:t>ssociat</w:t>
            </w:r>
            <w:r w:rsidR="00D15259" w:rsidRPr="00CE0402">
              <w:rPr>
                <w:rFonts w:cs="Arial"/>
                <w:color w:val="000000"/>
                <w:sz w:val="18"/>
                <w:szCs w:val="18"/>
              </w:rPr>
              <w:t>e</w:t>
            </w:r>
          </w:p>
        </w:tc>
        <w:tc>
          <w:tcPr>
            <w:tcW w:w="1361" w:type="dxa"/>
            <w:tcBorders>
              <w:bottom w:val="single" w:sz="4" w:space="0" w:color="auto"/>
            </w:tcBorders>
          </w:tcPr>
          <w:p w14:paraId="0951E887" w14:textId="53B782C8" w:rsidR="00B446DB" w:rsidRPr="00CE0402" w:rsidRDefault="00B446DB" w:rsidP="00B446DB">
            <w:pPr>
              <w:ind w:right="-72"/>
              <w:jc w:val="right"/>
              <w:rPr>
                <w:rFonts w:cs="Arial"/>
                <w:color w:val="000000"/>
                <w:sz w:val="18"/>
                <w:szCs w:val="18"/>
              </w:rPr>
            </w:pPr>
            <w:r w:rsidRPr="00CE0402">
              <w:rPr>
                <w:rFonts w:cs="Arial"/>
                <w:sz w:val="18"/>
                <w:szCs w:val="18"/>
              </w:rPr>
              <w:t>-</w:t>
            </w:r>
          </w:p>
        </w:tc>
        <w:tc>
          <w:tcPr>
            <w:tcW w:w="1361" w:type="dxa"/>
            <w:tcBorders>
              <w:bottom w:val="single" w:sz="4" w:space="0" w:color="auto"/>
            </w:tcBorders>
          </w:tcPr>
          <w:p w14:paraId="26524B20" w14:textId="0ADD5F4F" w:rsidR="00B446DB" w:rsidRPr="00CE0402" w:rsidRDefault="00B446DB" w:rsidP="00B446DB">
            <w:pPr>
              <w:ind w:right="-72"/>
              <w:jc w:val="right"/>
              <w:rPr>
                <w:rFonts w:cs="Arial"/>
                <w:color w:val="000000"/>
                <w:sz w:val="18"/>
                <w:szCs w:val="18"/>
              </w:rPr>
            </w:pPr>
            <w:r w:rsidRPr="00CE0402">
              <w:rPr>
                <w:rFonts w:cs="Arial"/>
                <w:sz w:val="18"/>
                <w:szCs w:val="18"/>
              </w:rPr>
              <w:t>404</w:t>
            </w:r>
          </w:p>
        </w:tc>
        <w:tc>
          <w:tcPr>
            <w:tcW w:w="1361" w:type="dxa"/>
            <w:tcBorders>
              <w:bottom w:val="single" w:sz="4" w:space="0" w:color="auto"/>
            </w:tcBorders>
          </w:tcPr>
          <w:p w14:paraId="3E18DA6D" w14:textId="699E1890" w:rsidR="00B446DB" w:rsidRPr="00CE0402" w:rsidRDefault="00B446DB" w:rsidP="00B446DB">
            <w:pPr>
              <w:ind w:right="-72"/>
              <w:jc w:val="right"/>
              <w:rPr>
                <w:rFonts w:cs="Arial"/>
                <w:color w:val="000000"/>
                <w:sz w:val="18"/>
                <w:szCs w:val="18"/>
              </w:rPr>
            </w:pPr>
            <w:r w:rsidRPr="00CE0402">
              <w:rPr>
                <w:rFonts w:cs="Arial"/>
                <w:sz w:val="18"/>
                <w:szCs w:val="18"/>
              </w:rPr>
              <w:t>-</w:t>
            </w:r>
          </w:p>
        </w:tc>
        <w:tc>
          <w:tcPr>
            <w:tcW w:w="1361" w:type="dxa"/>
            <w:tcBorders>
              <w:bottom w:val="single" w:sz="4" w:space="0" w:color="auto"/>
            </w:tcBorders>
          </w:tcPr>
          <w:p w14:paraId="5A804C3B" w14:textId="2208FD97" w:rsidR="00B446DB" w:rsidRPr="00CE0402" w:rsidRDefault="00B446DB" w:rsidP="00B446DB">
            <w:pPr>
              <w:ind w:right="-72"/>
              <w:jc w:val="right"/>
              <w:rPr>
                <w:rFonts w:cs="Arial"/>
                <w:color w:val="000000"/>
                <w:sz w:val="18"/>
                <w:szCs w:val="18"/>
              </w:rPr>
            </w:pPr>
            <w:r w:rsidRPr="00CE0402">
              <w:rPr>
                <w:rFonts w:cs="Arial"/>
                <w:sz w:val="18"/>
                <w:szCs w:val="18"/>
              </w:rPr>
              <w:t>-</w:t>
            </w:r>
          </w:p>
        </w:tc>
      </w:tr>
      <w:tr w:rsidR="003C0C6F" w:rsidRPr="00CE0402" w14:paraId="78E1436F" w14:textId="77777777" w:rsidTr="003C0C6F">
        <w:tc>
          <w:tcPr>
            <w:tcW w:w="3485" w:type="dxa"/>
            <w:vAlign w:val="bottom"/>
          </w:tcPr>
          <w:p w14:paraId="51709715" w14:textId="77777777" w:rsidR="003C0C6F" w:rsidRPr="00CE0402" w:rsidRDefault="003C0C6F" w:rsidP="00B446DB">
            <w:pPr>
              <w:ind w:left="-105"/>
              <w:jc w:val="left"/>
              <w:rPr>
                <w:rFonts w:cs="Arial"/>
                <w:color w:val="000000"/>
                <w:sz w:val="18"/>
                <w:szCs w:val="18"/>
              </w:rPr>
            </w:pPr>
          </w:p>
        </w:tc>
        <w:tc>
          <w:tcPr>
            <w:tcW w:w="1361" w:type="dxa"/>
          </w:tcPr>
          <w:p w14:paraId="6760D0E0" w14:textId="77777777" w:rsidR="003C0C6F" w:rsidRPr="00CE0402" w:rsidRDefault="003C0C6F" w:rsidP="00B446DB">
            <w:pPr>
              <w:ind w:right="-72"/>
              <w:jc w:val="right"/>
              <w:rPr>
                <w:rFonts w:cs="Arial"/>
                <w:sz w:val="18"/>
                <w:szCs w:val="18"/>
              </w:rPr>
            </w:pPr>
          </w:p>
        </w:tc>
        <w:tc>
          <w:tcPr>
            <w:tcW w:w="1361" w:type="dxa"/>
          </w:tcPr>
          <w:p w14:paraId="083A0FD3" w14:textId="77777777" w:rsidR="003C0C6F" w:rsidRPr="00CE0402" w:rsidRDefault="003C0C6F" w:rsidP="00B446DB">
            <w:pPr>
              <w:ind w:right="-72"/>
              <w:jc w:val="right"/>
              <w:rPr>
                <w:rFonts w:cs="Arial"/>
                <w:sz w:val="18"/>
                <w:szCs w:val="18"/>
              </w:rPr>
            </w:pPr>
          </w:p>
        </w:tc>
        <w:tc>
          <w:tcPr>
            <w:tcW w:w="1361" w:type="dxa"/>
          </w:tcPr>
          <w:p w14:paraId="367DBB17" w14:textId="77777777" w:rsidR="003C0C6F" w:rsidRPr="00CE0402" w:rsidRDefault="003C0C6F" w:rsidP="00B446DB">
            <w:pPr>
              <w:ind w:right="-72"/>
              <w:jc w:val="right"/>
              <w:rPr>
                <w:rFonts w:cs="Arial"/>
                <w:sz w:val="18"/>
                <w:szCs w:val="18"/>
              </w:rPr>
            </w:pPr>
          </w:p>
        </w:tc>
        <w:tc>
          <w:tcPr>
            <w:tcW w:w="1361" w:type="dxa"/>
          </w:tcPr>
          <w:p w14:paraId="107F25FE" w14:textId="77777777" w:rsidR="003C0C6F" w:rsidRPr="00CE0402" w:rsidRDefault="003C0C6F" w:rsidP="00B446DB">
            <w:pPr>
              <w:ind w:right="-72"/>
              <w:jc w:val="right"/>
              <w:rPr>
                <w:rFonts w:cs="Arial"/>
                <w:sz w:val="18"/>
                <w:szCs w:val="18"/>
              </w:rPr>
            </w:pPr>
          </w:p>
        </w:tc>
      </w:tr>
      <w:tr w:rsidR="00C615E0" w:rsidRPr="00CE0402" w14:paraId="679236AB" w14:textId="77777777" w:rsidTr="003C0C6F">
        <w:tc>
          <w:tcPr>
            <w:tcW w:w="3485" w:type="dxa"/>
            <w:vAlign w:val="bottom"/>
          </w:tcPr>
          <w:p w14:paraId="7F9C1E2B" w14:textId="77777777" w:rsidR="00C615E0" w:rsidRPr="00CE0402" w:rsidRDefault="00C615E0" w:rsidP="00C615E0">
            <w:pPr>
              <w:ind w:left="-105"/>
              <w:jc w:val="left"/>
              <w:rPr>
                <w:rFonts w:cs="Arial"/>
                <w:color w:val="000000"/>
                <w:sz w:val="18"/>
                <w:szCs w:val="18"/>
              </w:rPr>
            </w:pPr>
          </w:p>
        </w:tc>
        <w:tc>
          <w:tcPr>
            <w:tcW w:w="1361" w:type="dxa"/>
            <w:tcBorders>
              <w:bottom w:val="single" w:sz="4" w:space="0" w:color="auto"/>
            </w:tcBorders>
          </w:tcPr>
          <w:p w14:paraId="233E4E62" w14:textId="1C4FB315" w:rsidR="00C615E0" w:rsidRPr="00CE0402" w:rsidRDefault="00C615E0" w:rsidP="00C615E0">
            <w:pPr>
              <w:ind w:right="-72"/>
              <w:jc w:val="right"/>
              <w:rPr>
                <w:rFonts w:cs="Arial"/>
                <w:sz w:val="18"/>
                <w:szCs w:val="18"/>
              </w:rPr>
            </w:pPr>
            <w:r w:rsidRPr="00CE0402">
              <w:rPr>
                <w:rFonts w:cs="Arial"/>
                <w:sz w:val="18"/>
                <w:szCs w:val="18"/>
              </w:rPr>
              <w:t>1,225</w:t>
            </w:r>
          </w:p>
        </w:tc>
        <w:tc>
          <w:tcPr>
            <w:tcW w:w="1361" w:type="dxa"/>
            <w:tcBorders>
              <w:bottom w:val="single" w:sz="4" w:space="0" w:color="auto"/>
            </w:tcBorders>
          </w:tcPr>
          <w:p w14:paraId="2851DBB2" w14:textId="3895ED98" w:rsidR="00C615E0" w:rsidRPr="00CE0402" w:rsidRDefault="00C615E0" w:rsidP="00C615E0">
            <w:pPr>
              <w:ind w:right="-72"/>
              <w:jc w:val="right"/>
              <w:rPr>
                <w:rFonts w:cs="Arial"/>
                <w:sz w:val="18"/>
                <w:szCs w:val="18"/>
              </w:rPr>
            </w:pPr>
            <w:r w:rsidRPr="00CE0402">
              <w:rPr>
                <w:rFonts w:cs="Arial"/>
                <w:sz w:val="18"/>
                <w:szCs w:val="18"/>
              </w:rPr>
              <w:t>4,547</w:t>
            </w:r>
          </w:p>
        </w:tc>
        <w:tc>
          <w:tcPr>
            <w:tcW w:w="1361" w:type="dxa"/>
            <w:tcBorders>
              <w:bottom w:val="single" w:sz="4" w:space="0" w:color="auto"/>
            </w:tcBorders>
          </w:tcPr>
          <w:p w14:paraId="67660A30" w14:textId="6AC8A633" w:rsidR="00C615E0" w:rsidRPr="00CE0402" w:rsidRDefault="00C615E0" w:rsidP="00C615E0">
            <w:pPr>
              <w:ind w:right="-72"/>
              <w:jc w:val="right"/>
              <w:rPr>
                <w:rFonts w:cs="Arial"/>
                <w:sz w:val="18"/>
                <w:szCs w:val="18"/>
              </w:rPr>
            </w:pPr>
            <w:r w:rsidRPr="00CE0402">
              <w:rPr>
                <w:rFonts w:cs="Arial"/>
                <w:sz w:val="18"/>
                <w:szCs w:val="18"/>
              </w:rPr>
              <w:t>3,057</w:t>
            </w:r>
          </w:p>
        </w:tc>
        <w:tc>
          <w:tcPr>
            <w:tcW w:w="1361" w:type="dxa"/>
            <w:tcBorders>
              <w:bottom w:val="single" w:sz="4" w:space="0" w:color="auto"/>
            </w:tcBorders>
          </w:tcPr>
          <w:p w14:paraId="50A1BB10" w14:textId="2E9CE565" w:rsidR="00C615E0" w:rsidRPr="00CE0402" w:rsidRDefault="00C615E0" w:rsidP="00C615E0">
            <w:pPr>
              <w:ind w:right="-72"/>
              <w:jc w:val="right"/>
              <w:rPr>
                <w:rFonts w:cs="Arial"/>
                <w:sz w:val="18"/>
                <w:szCs w:val="18"/>
              </w:rPr>
            </w:pPr>
            <w:r w:rsidRPr="00CE0402">
              <w:rPr>
                <w:rFonts w:cs="Arial"/>
                <w:sz w:val="18"/>
                <w:szCs w:val="18"/>
              </w:rPr>
              <w:t>729</w:t>
            </w:r>
          </w:p>
        </w:tc>
      </w:tr>
      <w:tr w:rsidR="00930C7E" w:rsidRPr="00CE0402" w14:paraId="1235925C" w14:textId="77777777" w:rsidTr="003C0C6F">
        <w:tc>
          <w:tcPr>
            <w:tcW w:w="3485" w:type="dxa"/>
            <w:vAlign w:val="bottom"/>
          </w:tcPr>
          <w:p w14:paraId="2749AEC1" w14:textId="77777777" w:rsidR="00930C7E" w:rsidRPr="00CE0402" w:rsidRDefault="00930C7E" w:rsidP="00930C7E">
            <w:pPr>
              <w:ind w:left="-105"/>
              <w:jc w:val="left"/>
              <w:rPr>
                <w:rFonts w:cs="Arial"/>
                <w:color w:val="000000"/>
                <w:sz w:val="18"/>
                <w:szCs w:val="18"/>
                <w:cs/>
              </w:rPr>
            </w:pPr>
          </w:p>
        </w:tc>
        <w:tc>
          <w:tcPr>
            <w:tcW w:w="1361" w:type="dxa"/>
            <w:tcBorders>
              <w:top w:val="single" w:sz="4" w:space="0" w:color="auto"/>
            </w:tcBorders>
            <w:vAlign w:val="bottom"/>
          </w:tcPr>
          <w:p w14:paraId="50C1F967"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3C89D5B6"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0ED8732C"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20C72079" w14:textId="77777777" w:rsidR="00930C7E" w:rsidRPr="00CE0402" w:rsidRDefault="00930C7E" w:rsidP="00930C7E">
            <w:pPr>
              <w:ind w:right="-72"/>
              <w:jc w:val="right"/>
              <w:rPr>
                <w:rFonts w:cs="Arial"/>
                <w:color w:val="000000"/>
                <w:sz w:val="18"/>
                <w:szCs w:val="18"/>
              </w:rPr>
            </w:pPr>
          </w:p>
        </w:tc>
      </w:tr>
      <w:tr w:rsidR="00930C7E" w:rsidRPr="00CE0402" w14:paraId="6E6D4B93" w14:textId="77777777" w:rsidTr="00937039">
        <w:tc>
          <w:tcPr>
            <w:tcW w:w="3485" w:type="dxa"/>
            <w:vAlign w:val="bottom"/>
          </w:tcPr>
          <w:p w14:paraId="2C3C8314" w14:textId="77777777" w:rsidR="00930C7E" w:rsidRPr="00CE0402" w:rsidRDefault="00930C7E" w:rsidP="00930C7E">
            <w:pPr>
              <w:ind w:left="-105"/>
              <w:jc w:val="left"/>
              <w:rPr>
                <w:rFonts w:cs="Arial"/>
                <w:b/>
                <w:bCs/>
                <w:color w:val="000000"/>
                <w:sz w:val="18"/>
                <w:szCs w:val="18"/>
                <w:cs/>
                <w:lang w:val="en-GB"/>
              </w:rPr>
            </w:pPr>
            <w:r w:rsidRPr="00CE0402">
              <w:rPr>
                <w:rFonts w:cs="Arial"/>
                <w:b/>
                <w:bCs/>
                <w:color w:val="000000"/>
                <w:sz w:val="18"/>
                <w:szCs w:val="18"/>
              </w:rPr>
              <w:t>Interest income</w:t>
            </w:r>
          </w:p>
        </w:tc>
        <w:tc>
          <w:tcPr>
            <w:tcW w:w="1361" w:type="dxa"/>
            <w:vAlign w:val="bottom"/>
          </w:tcPr>
          <w:p w14:paraId="287D5DD3" w14:textId="77777777" w:rsidR="00930C7E" w:rsidRPr="00CE0402" w:rsidRDefault="00930C7E" w:rsidP="00930C7E">
            <w:pPr>
              <w:ind w:right="-72"/>
              <w:jc w:val="right"/>
              <w:rPr>
                <w:rFonts w:cs="Arial"/>
                <w:color w:val="000000"/>
                <w:sz w:val="18"/>
                <w:szCs w:val="18"/>
              </w:rPr>
            </w:pPr>
          </w:p>
        </w:tc>
        <w:tc>
          <w:tcPr>
            <w:tcW w:w="1361" w:type="dxa"/>
            <w:vAlign w:val="bottom"/>
          </w:tcPr>
          <w:p w14:paraId="6C852D09" w14:textId="77777777" w:rsidR="00930C7E" w:rsidRPr="00CE0402" w:rsidRDefault="00930C7E" w:rsidP="00930C7E">
            <w:pPr>
              <w:ind w:right="-72"/>
              <w:jc w:val="right"/>
              <w:rPr>
                <w:rFonts w:cs="Arial"/>
                <w:color w:val="000000"/>
                <w:sz w:val="18"/>
                <w:szCs w:val="18"/>
              </w:rPr>
            </w:pPr>
          </w:p>
        </w:tc>
        <w:tc>
          <w:tcPr>
            <w:tcW w:w="1361" w:type="dxa"/>
            <w:vAlign w:val="bottom"/>
          </w:tcPr>
          <w:p w14:paraId="4C1D93C0" w14:textId="77777777" w:rsidR="00930C7E" w:rsidRPr="00CE0402" w:rsidRDefault="00930C7E" w:rsidP="00930C7E">
            <w:pPr>
              <w:ind w:right="-72"/>
              <w:jc w:val="right"/>
              <w:rPr>
                <w:rFonts w:cs="Arial"/>
                <w:color w:val="000000"/>
                <w:sz w:val="18"/>
                <w:szCs w:val="18"/>
              </w:rPr>
            </w:pPr>
          </w:p>
        </w:tc>
        <w:tc>
          <w:tcPr>
            <w:tcW w:w="1361" w:type="dxa"/>
            <w:vAlign w:val="bottom"/>
          </w:tcPr>
          <w:p w14:paraId="25BA12BB" w14:textId="77777777" w:rsidR="00930C7E" w:rsidRPr="00CE0402" w:rsidRDefault="00930C7E" w:rsidP="00930C7E">
            <w:pPr>
              <w:ind w:right="-72"/>
              <w:jc w:val="right"/>
              <w:rPr>
                <w:rFonts w:cs="Arial"/>
                <w:color w:val="000000"/>
                <w:sz w:val="18"/>
                <w:szCs w:val="18"/>
              </w:rPr>
            </w:pPr>
          </w:p>
        </w:tc>
      </w:tr>
      <w:tr w:rsidR="00F944D4" w:rsidRPr="00CE0402" w14:paraId="604BB245" w14:textId="77777777" w:rsidTr="00937039">
        <w:tc>
          <w:tcPr>
            <w:tcW w:w="3485" w:type="dxa"/>
            <w:vAlign w:val="bottom"/>
          </w:tcPr>
          <w:p w14:paraId="71F936B8" w14:textId="77777777" w:rsidR="00F944D4" w:rsidRPr="00CE0402" w:rsidRDefault="00F944D4" w:rsidP="00F944D4">
            <w:pPr>
              <w:ind w:left="-105"/>
              <w:jc w:val="left"/>
              <w:rPr>
                <w:rFonts w:cs="Arial"/>
                <w:color w:val="000000"/>
                <w:sz w:val="18"/>
                <w:szCs w:val="18"/>
              </w:rPr>
            </w:pPr>
            <w:r w:rsidRPr="00CE0402">
              <w:rPr>
                <w:rFonts w:cs="Arial"/>
                <w:color w:val="000000"/>
                <w:sz w:val="18"/>
                <w:szCs w:val="18"/>
              </w:rPr>
              <w:t xml:space="preserve">   Subsidiaries</w:t>
            </w:r>
          </w:p>
        </w:tc>
        <w:tc>
          <w:tcPr>
            <w:tcW w:w="1361" w:type="dxa"/>
            <w:tcBorders>
              <w:bottom w:val="single" w:sz="4" w:space="0" w:color="auto"/>
            </w:tcBorders>
          </w:tcPr>
          <w:p w14:paraId="00B5157A" w14:textId="4082C2E3" w:rsidR="00F944D4" w:rsidRPr="00CE0402" w:rsidRDefault="00F944D4" w:rsidP="00F944D4">
            <w:pPr>
              <w:ind w:right="-72"/>
              <w:jc w:val="right"/>
              <w:rPr>
                <w:rFonts w:cs="Arial"/>
                <w:color w:val="000000"/>
                <w:sz w:val="18"/>
                <w:szCs w:val="18"/>
              </w:rPr>
            </w:pPr>
            <w:r w:rsidRPr="00CE0402">
              <w:rPr>
                <w:rFonts w:cs="Arial"/>
                <w:sz w:val="18"/>
                <w:szCs w:val="18"/>
              </w:rPr>
              <w:t>-</w:t>
            </w:r>
          </w:p>
        </w:tc>
        <w:tc>
          <w:tcPr>
            <w:tcW w:w="1361" w:type="dxa"/>
            <w:tcBorders>
              <w:bottom w:val="single" w:sz="4" w:space="0" w:color="auto"/>
            </w:tcBorders>
          </w:tcPr>
          <w:p w14:paraId="3E059AB3" w14:textId="5C7C0B14" w:rsidR="00F944D4" w:rsidRPr="00CE0402" w:rsidRDefault="00F944D4" w:rsidP="00F944D4">
            <w:pPr>
              <w:ind w:right="-72"/>
              <w:jc w:val="right"/>
              <w:rPr>
                <w:rFonts w:cs="Arial"/>
                <w:color w:val="000000"/>
                <w:sz w:val="18"/>
                <w:szCs w:val="18"/>
              </w:rPr>
            </w:pPr>
            <w:r w:rsidRPr="00CE0402">
              <w:rPr>
                <w:rFonts w:cs="Arial"/>
                <w:sz w:val="18"/>
                <w:szCs w:val="18"/>
              </w:rPr>
              <w:t>-</w:t>
            </w:r>
          </w:p>
        </w:tc>
        <w:tc>
          <w:tcPr>
            <w:tcW w:w="1361" w:type="dxa"/>
            <w:tcBorders>
              <w:bottom w:val="single" w:sz="4" w:space="0" w:color="auto"/>
            </w:tcBorders>
          </w:tcPr>
          <w:p w14:paraId="780C9367" w14:textId="1DC1DEB3" w:rsidR="00F944D4" w:rsidRPr="00CE0402" w:rsidRDefault="00F944D4" w:rsidP="00F944D4">
            <w:pPr>
              <w:ind w:right="-72"/>
              <w:jc w:val="right"/>
              <w:rPr>
                <w:rFonts w:cs="Arial"/>
                <w:color w:val="000000"/>
                <w:sz w:val="18"/>
                <w:szCs w:val="18"/>
              </w:rPr>
            </w:pPr>
            <w:r w:rsidRPr="00CE0402">
              <w:rPr>
                <w:rFonts w:cs="Arial"/>
                <w:sz w:val="18"/>
                <w:szCs w:val="18"/>
              </w:rPr>
              <w:t>166,446</w:t>
            </w:r>
          </w:p>
        </w:tc>
        <w:tc>
          <w:tcPr>
            <w:tcW w:w="1361" w:type="dxa"/>
            <w:tcBorders>
              <w:bottom w:val="single" w:sz="4" w:space="0" w:color="auto"/>
            </w:tcBorders>
          </w:tcPr>
          <w:p w14:paraId="157FBB93" w14:textId="7AEC8F73" w:rsidR="00F944D4" w:rsidRPr="00CE0402" w:rsidRDefault="00F944D4" w:rsidP="00F944D4">
            <w:pPr>
              <w:ind w:right="-72"/>
              <w:jc w:val="right"/>
              <w:rPr>
                <w:rFonts w:cs="Arial"/>
                <w:color w:val="000000"/>
                <w:sz w:val="18"/>
                <w:szCs w:val="18"/>
              </w:rPr>
            </w:pPr>
            <w:r w:rsidRPr="00CE0402">
              <w:rPr>
                <w:rFonts w:cs="Arial"/>
                <w:sz w:val="18"/>
                <w:szCs w:val="18"/>
              </w:rPr>
              <w:t>112,639</w:t>
            </w:r>
          </w:p>
        </w:tc>
      </w:tr>
      <w:tr w:rsidR="00930C7E" w:rsidRPr="00CE0402" w14:paraId="74368084" w14:textId="77777777" w:rsidTr="00937039">
        <w:tc>
          <w:tcPr>
            <w:tcW w:w="3485" w:type="dxa"/>
            <w:vAlign w:val="bottom"/>
          </w:tcPr>
          <w:p w14:paraId="5302DFED" w14:textId="77777777" w:rsidR="00930C7E" w:rsidRPr="00CE0402" w:rsidRDefault="00930C7E" w:rsidP="00930C7E">
            <w:pPr>
              <w:ind w:left="-105"/>
              <w:jc w:val="left"/>
              <w:rPr>
                <w:rFonts w:cs="Arial"/>
                <w:color w:val="000000"/>
                <w:sz w:val="18"/>
                <w:szCs w:val="18"/>
                <w:cs/>
              </w:rPr>
            </w:pPr>
          </w:p>
        </w:tc>
        <w:tc>
          <w:tcPr>
            <w:tcW w:w="1361" w:type="dxa"/>
            <w:tcBorders>
              <w:top w:val="single" w:sz="4" w:space="0" w:color="auto"/>
            </w:tcBorders>
            <w:vAlign w:val="bottom"/>
          </w:tcPr>
          <w:p w14:paraId="30555F4A"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56356BB4"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5A71BFB7"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58D4BBD3" w14:textId="77777777" w:rsidR="00930C7E" w:rsidRPr="00CE0402" w:rsidRDefault="00930C7E" w:rsidP="00930C7E">
            <w:pPr>
              <w:ind w:right="-72"/>
              <w:jc w:val="right"/>
              <w:rPr>
                <w:rFonts w:cs="Arial"/>
                <w:color w:val="000000"/>
                <w:sz w:val="18"/>
                <w:szCs w:val="18"/>
              </w:rPr>
            </w:pPr>
          </w:p>
        </w:tc>
      </w:tr>
      <w:tr w:rsidR="00930C7E" w:rsidRPr="00CE0402" w14:paraId="7AC23723" w14:textId="77777777" w:rsidTr="00937039">
        <w:tc>
          <w:tcPr>
            <w:tcW w:w="3485" w:type="dxa"/>
            <w:vAlign w:val="bottom"/>
          </w:tcPr>
          <w:p w14:paraId="69ED3340" w14:textId="77777777" w:rsidR="00930C7E" w:rsidRPr="00CE0402" w:rsidRDefault="00930C7E" w:rsidP="00930C7E">
            <w:pPr>
              <w:ind w:left="-105"/>
              <w:jc w:val="left"/>
              <w:rPr>
                <w:rFonts w:cs="Arial"/>
                <w:b/>
                <w:bCs/>
                <w:color w:val="000000"/>
                <w:sz w:val="18"/>
                <w:szCs w:val="18"/>
                <w:cs/>
                <w:lang w:val="en-GB"/>
              </w:rPr>
            </w:pPr>
            <w:r w:rsidRPr="00CE0402">
              <w:rPr>
                <w:rFonts w:cs="Arial"/>
                <w:b/>
                <w:bCs/>
                <w:color w:val="000000"/>
                <w:sz w:val="18"/>
                <w:szCs w:val="18"/>
              </w:rPr>
              <w:t>Rental and its related service fees</w:t>
            </w:r>
          </w:p>
        </w:tc>
        <w:tc>
          <w:tcPr>
            <w:tcW w:w="1361" w:type="dxa"/>
            <w:vAlign w:val="bottom"/>
          </w:tcPr>
          <w:p w14:paraId="4BD3FC49" w14:textId="77777777" w:rsidR="00930C7E" w:rsidRPr="00CE0402" w:rsidRDefault="00930C7E" w:rsidP="00930C7E">
            <w:pPr>
              <w:ind w:right="-72"/>
              <w:jc w:val="right"/>
              <w:rPr>
                <w:rFonts w:cs="Arial"/>
                <w:color w:val="000000"/>
                <w:sz w:val="18"/>
                <w:szCs w:val="18"/>
              </w:rPr>
            </w:pPr>
          </w:p>
        </w:tc>
        <w:tc>
          <w:tcPr>
            <w:tcW w:w="1361" w:type="dxa"/>
            <w:vAlign w:val="bottom"/>
          </w:tcPr>
          <w:p w14:paraId="1E8254CA" w14:textId="77777777" w:rsidR="00930C7E" w:rsidRPr="00CE0402" w:rsidRDefault="00930C7E" w:rsidP="00930C7E">
            <w:pPr>
              <w:ind w:right="-72"/>
              <w:jc w:val="right"/>
              <w:rPr>
                <w:rFonts w:cs="Arial"/>
                <w:color w:val="000000"/>
                <w:sz w:val="18"/>
                <w:szCs w:val="18"/>
              </w:rPr>
            </w:pPr>
          </w:p>
        </w:tc>
        <w:tc>
          <w:tcPr>
            <w:tcW w:w="1361" w:type="dxa"/>
            <w:vAlign w:val="bottom"/>
          </w:tcPr>
          <w:p w14:paraId="08FB7BD0" w14:textId="77777777" w:rsidR="00930C7E" w:rsidRPr="00CE0402" w:rsidRDefault="00930C7E" w:rsidP="00930C7E">
            <w:pPr>
              <w:ind w:right="-72"/>
              <w:jc w:val="right"/>
              <w:rPr>
                <w:rFonts w:cs="Arial"/>
                <w:color w:val="000000"/>
                <w:sz w:val="18"/>
                <w:szCs w:val="18"/>
              </w:rPr>
            </w:pPr>
          </w:p>
        </w:tc>
        <w:tc>
          <w:tcPr>
            <w:tcW w:w="1361" w:type="dxa"/>
            <w:vAlign w:val="bottom"/>
          </w:tcPr>
          <w:p w14:paraId="32C99768" w14:textId="77777777" w:rsidR="00930C7E" w:rsidRPr="00CE0402" w:rsidRDefault="00930C7E" w:rsidP="00930C7E">
            <w:pPr>
              <w:ind w:right="-72"/>
              <w:jc w:val="right"/>
              <w:rPr>
                <w:rFonts w:cs="Arial"/>
                <w:color w:val="000000"/>
                <w:sz w:val="18"/>
                <w:szCs w:val="18"/>
              </w:rPr>
            </w:pPr>
          </w:p>
        </w:tc>
      </w:tr>
      <w:tr w:rsidR="006873D9" w:rsidRPr="00CE0402" w14:paraId="66C3DC22" w14:textId="77777777" w:rsidTr="00EB7452">
        <w:tc>
          <w:tcPr>
            <w:tcW w:w="3485" w:type="dxa"/>
            <w:vAlign w:val="bottom"/>
          </w:tcPr>
          <w:p w14:paraId="07CA2910" w14:textId="77777777" w:rsidR="006873D9" w:rsidRPr="00CE0402" w:rsidRDefault="006873D9" w:rsidP="006873D9">
            <w:pPr>
              <w:ind w:left="-105"/>
              <w:jc w:val="left"/>
              <w:rPr>
                <w:rFonts w:cs="Arial"/>
                <w:color w:val="000000"/>
                <w:sz w:val="18"/>
                <w:szCs w:val="18"/>
              </w:rPr>
            </w:pPr>
            <w:r w:rsidRPr="00CE0402">
              <w:rPr>
                <w:rFonts w:cs="Arial"/>
                <w:color w:val="000000"/>
                <w:sz w:val="18"/>
                <w:szCs w:val="18"/>
              </w:rPr>
              <w:t xml:space="preserve">   Subsidiaries</w:t>
            </w:r>
          </w:p>
        </w:tc>
        <w:tc>
          <w:tcPr>
            <w:tcW w:w="1361" w:type="dxa"/>
          </w:tcPr>
          <w:p w14:paraId="7195FB4A" w14:textId="6CF0BFA6" w:rsidR="006873D9" w:rsidRPr="00CE0402" w:rsidRDefault="006873D9" w:rsidP="006873D9">
            <w:pPr>
              <w:ind w:right="-72"/>
              <w:jc w:val="right"/>
              <w:rPr>
                <w:rFonts w:cs="Arial"/>
                <w:color w:val="000000"/>
                <w:sz w:val="18"/>
                <w:szCs w:val="18"/>
              </w:rPr>
            </w:pPr>
            <w:r w:rsidRPr="00CE0402">
              <w:rPr>
                <w:rFonts w:cs="Arial"/>
              </w:rPr>
              <w:t xml:space="preserve"> - </w:t>
            </w:r>
          </w:p>
        </w:tc>
        <w:tc>
          <w:tcPr>
            <w:tcW w:w="1361" w:type="dxa"/>
          </w:tcPr>
          <w:p w14:paraId="21D633BB" w14:textId="5BF83D52" w:rsidR="006873D9" w:rsidRPr="00CE0402" w:rsidRDefault="006873D9" w:rsidP="006873D9">
            <w:pPr>
              <w:ind w:right="-72"/>
              <w:jc w:val="right"/>
              <w:rPr>
                <w:rFonts w:cs="Arial"/>
                <w:color w:val="000000"/>
                <w:sz w:val="18"/>
                <w:szCs w:val="18"/>
              </w:rPr>
            </w:pPr>
            <w:r w:rsidRPr="00CE0402">
              <w:rPr>
                <w:rFonts w:cs="Arial"/>
              </w:rPr>
              <w:t xml:space="preserve"> - </w:t>
            </w:r>
          </w:p>
        </w:tc>
        <w:tc>
          <w:tcPr>
            <w:tcW w:w="1361" w:type="dxa"/>
          </w:tcPr>
          <w:p w14:paraId="318B4B80" w14:textId="2DB6FF29" w:rsidR="006873D9" w:rsidRPr="00CE0402" w:rsidRDefault="006873D9" w:rsidP="006873D9">
            <w:pPr>
              <w:ind w:right="-72"/>
              <w:jc w:val="right"/>
              <w:rPr>
                <w:rFonts w:cs="Arial"/>
                <w:color w:val="000000"/>
                <w:sz w:val="18"/>
                <w:szCs w:val="18"/>
              </w:rPr>
            </w:pPr>
            <w:r w:rsidRPr="00CE0402">
              <w:rPr>
                <w:rFonts w:cs="Arial"/>
              </w:rPr>
              <w:t xml:space="preserve"> - </w:t>
            </w:r>
          </w:p>
        </w:tc>
        <w:tc>
          <w:tcPr>
            <w:tcW w:w="1361" w:type="dxa"/>
          </w:tcPr>
          <w:p w14:paraId="47DC3AAD" w14:textId="531F79B0" w:rsidR="006873D9" w:rsidRPr="00CE0402" w:rsidRDefault="00345E9A" w:rsidP="006873D9">
            <w:pPr>
              <w:ind w:right="-72"/>
              <w:jc w:val="right"/>
              <w:rPr>
                <w:rFonts w:cs="Arial"/>
                <w:color w:val="000000"/>
                <w:sz w:val="18"/>
                <w:szCs w:val="18"/>
              </w:rPr>
            </w:pPr>
            <w:r w:rsidRPr="00CE0402">
              <w:rPr>
                <w:rFonts w:cs="Arial"/>
                <w:sz w:val="18"/>
                <w:szCs w:val="18"/>
              </w:rPr>
              <w:t>3,208</w:t>
            </w:r>
          </w:p>
        </w:tc>
      </w:tr>
      <w:tr w:rsidR="006873D9" w:rsidRPr="00CE0402" w14:paraId="7CCD6B1E" w14:textId="77777777" w:rsidTr="00EB7452">
        <w:tc>
          <w:tcPr>
            <w:tcW w:w="3485" w:type="dxa"/>
            <w:vAlign w:val="bottom"/>
          </w:tcPr>
          <w:p w14:paraId="1FD6DD9C" w14:textId="77777777" w:rsidR="006873D9" w:rsidRPr="00CE0402" w:rsidRDefault="006873D9" w:rsidP="006873D9">
            <w:pPr>
              <w:ind w:left="-105" w:right="1132"/>
              <w:jc w:val="left"/>
              <w:rPr>
                <w:rFonts w:cs="Arial"/>
                <w:color w:val="000000"/>
                <w:sz w:val="18"/>
                <w:szCs w:val="18"/>
              </w:rPr>
            </w:pPr>
            <w:r w:rsidRPr="00CE0402">
              <w:rPr>
                <w:rFonts w:cs="Arial"/>
                <w:color w:val="000000"/>
                <w:sz w:val="18"/>
                <w:szCs w:val="18"/>
              </w:rPr>
              <w:t xml:space="preserve">   Related parties </w:t>
            </w:r>
          </w:p>
          <w:p w14:paraId="36F59712" w14:textId="11005D13" w:rsidR="006873D9" w:rsidRPr="00CE0402" w:rsidRDefault="006873D9" w:rsidP="006873D9">
            <w:pPr>
              <w:ind w:left="-105"/>
              <w:jc w:val="left"/>
              <w:rPr>
                <w:rFonts w:cs="Arial"/>
                <w:color w:val="000000"/>
                <w:sz w:val="18"/>
                <w:szCs w:val="18"/>
              </w:rPr>
            </w:pPr>
            <w:r w:rsidRPr="00CE0402">
              <w:rPr>
                <w:rFonts w:cs="Arial"/>
                <w:color w:val="000000"/>
                <w:sz w:val="18"/>
                <w:szCs w:val="18"/>
              </w:rPr>
              <w:t xml:space="preserve">      - Co-shareholder</w:t>
            </w:r>
          </w:p>
        </w:tc>
        <w:tc>
          <w:tcPr>
            <w:tcW w:w="1361" w:type="dxa"/>
            <w:tcBorders>
              <w:bottom w:val="single" w:sz="4" w:space="0" w:color="auto"/>
            </w:tcBorders>
          </w:tcPr>
          <w:p w14:paraId="2C59095E" w14:textId="77777777" w:rsidR="006873D9" w:rsidRPr="00CE0402" w:rsidRDefault="006873D9" w:rsidP="006873D9">
            <w:pPr>
              <w:ind w:right="-72"/>
              <w:jc w:val="right"/>
              <w:rPr>
                <w:rFonts w:cs="Arial"/>
                <w:sz w:val="18"/>
                <w:szCs w:val="18"/>
              </w:rPr>
            </w:pPr>
            <w:r w:rsidRPr="00CE0402">
              <w:rPr>
                <w:rFonts w:cs="Arial"/>
                <w:sz w:val="18"/>
                <w:szCs w:val="18"/>
              </w:rPr>
              <w:t xml:space="preserve"> </w:t>
            </w:r>
          </w:p>
          <w:p w14:paraId="06B170F9" w14:textId="59B5BE79" w:rsidR="006873D9" w:rsidRPr="00CE0402" w:rsidRDefault="006873D9" w:rsidP="006873D9">
            <w:pPr>
              <w:ind w:right="-72"/>
              <w:jc w:val="right"/>
              <w:rPr>
                <w:rFonts w:cs="Arial"/>
                <w:color w:val="000000"/>
                <w:sz w:val="18"/>
                <w:szCs w:val="18"/>
              </w:rPr>
            </w:pPr>
            <w:r w:rsidRPr="00CE0402">
              <w:rPr>
                <w:rFonts w:cs="Arial"/>
                <w:sz w:val="18"/>
                <w:szCs w:val="18"/>
              </w:rPr>
              <w:t xml:space="preserve">5,828 </w:t>
            </w:r>
          </w:p>
        </w:tc>
        <w:tc>
          <w:tcPr>
            <w:tcW w:w="1361" w:type="dxa"/>
            <w:tcBorders>
              <w:bottom w:val="single" w:sz="4" w:space="0" w:color="auto"/>
            </w:tcBorders>
          </w:tcPr>
          <w:p w14:paraId="33065901" w14:textId="77777777" w:rsidR="006873D9" w:rsidRPr="00CE0402" w:rsidRDefault="006873D9" w:rsidP="006873D9">
            <w:pPr>
              <w:ind w:right="-72"/>
              <w:jc w:val="right"/>
              <w:rPr>
                <w:rFonts w:cs="Arial"/>
                <w:sz w:val="18"/>
                <w:szCs w:val="18"/>
              </w:rPr>
            </w:pPr>
            <w:r w:rsidRPr="00CE0402">
              <w:rPr>
                <w:rFonts w:cs="Arial"/>
                <w:sz w:val="18"/>
                <w:szCs w:val="18"/>
              </w:rPr>
              <w:t xml:space="preserve"> </w:t>
            </w:r>
          </w:p>
          <w:p w14:paraId="6047B55B" w14:textId="6EC913B7" w:rsidR="006873D9" w:rsidRPr="00CE0402" w:rsidRDefault="006873D9" w:rsidP="006873D9">
            <w:pPr>
              <w:ind w:right="-72"/>
              <w:jc w:val="right"/>
              <w:rPr>
                <w:rFonts w:cs="Arial"/>
                <w:color w:val="000000"/>
                <w:sz w:val="18"/>
                <w:szCs w:val="18"/>
              </w:rPr>
            </w:pPr>
            <w:r w:rsidRPr="00CE0402">
              <w:rPr>
                <w:rFonts w:cs="Arial"/>
                <w:sz w:val="18"/>
                <w:szCs w:val="18"/>
              </w:rPr>
              <w:t xml:space="preserve">2,454 </w:t>
            </w:r>
          </w:p>
        </w:tc>
        <w:tc>
          <w:tcPr>
            <w:tcW w:w="1361" w:type="dxa"/>
            <w:tcBorders>
              <w:bottom w:val="single" w:sz="4" w:space="0" w:color="auto"/>
            </w:tcBorders>
          </w:tcPr>
          <w:p w14:paraId="01B29242" w14:textId="77777777" w:rsidR="006873D9" w:rsidRPr="00CE0402" w:rsidRDefault="006873D9" w:rsidP="006873D9">
            <w:pPr>
              <w:ind w:right="-72"/>
              <w:jc w:val="right"/>
              <w:rPr>
                <w:rFonts w:cs="Arial"/>
                <w:sz w:val="18"/>
                <w:szCs w:val="18"/>
              </w:rPr>
            </w:pPr>
            <w:r w:rsidRPr="00CE0402">
              <w:rPr>
                <w:rFonts w:cs="Arial"/>
                <w:sz w:val="18"/>
                <w:szCs w:val="18"/>
              </w:rPr>
              <w:t xml:space="preserve"> </w:t>
            </w:r>
          </w:p>
          <w:p w14:paraId="3A05470A" w14:textId="15914937" w:rsidR="006873D9" w:rsidRPr="00CE0402" w:rsidRDefault="006873D9" w:rsidP="006873D9">
            <w:pPr>
              <w:ind w:right="-72"/>
              <w:jc w:val="right"/>
              <w:rPr>
                <w:rFonts w:cs="Arial"/>
                <w:color w:val="000000"/>
                <w:sz w:val="18"/>
                <w:szCs w:val="18"/>
              </w:rPr>
            </w:pPr>
            <w:r w:rsidRPr="00CE0402">
              <w:rPr>
                <w:rFonts w:cs="Arial"/>
                <w:sz w:val="18"/>
                <w:szCs w:val="18"/>
              </w:rPr>
              <w:t xml:space="preserve">1,627 </w:t>
            </w:r>
          </w:p>
        </w:tc>
        <w:tc>
          <w:tcPr>
            <w:tcW w:w="1361" w:type="dxa"/>
            <w:tcBorders>
              <w:bottom w:val="single" w:sz="4" w:space="0" w:color="auto"/>
            </w:tcBorders>
          </w:tcPr>
          <w:p w14:paraId="5746683F" w14:textId="77777777" w:rsidR="006873D9" w:rsidRPr="00CE0402" w:rsidRDefault="006873D9" w:rsidP="006873D9">
            <w:pPr>
              <w:ind w:right="-72"/>
              <w:jc w:val="right"/>
              <w:rPr>
                <w:rFonts w:cs="Arial"/>
                <w:sz w:val="18"/>
                <w:szCs w:val="18"/>
              </w:rPr>
            </w:pPr>
          </w:p>
          <w:p w14:paraId="77832272" w14:textId="3B1CB487" w:rsidR="006873D9" w:rsidRPr="00CE0402" w:rsidRDefault="006873D9" w:rsidP="006873D9">
            <w:pPr>
              <w:ind w:right="-72"/>
              <w:jc w:val="right"/>
              <w:rPr>
                <w:rFonts w:cs="Arial"/>
                <w:color w:val="000000"/>
                <w:sz w:val="18"/>
                <w:szCs w:val="18"/>
              </w:rPr>
            </w:pPr>
            <w:r w:rsidRPr="00CE0402">
              <w:rPr>
                <w:rFonts w:cs="Arial"/>
                <w:sz w:val="18"/>
                <w:szCs w:val="18"/>
              </w:rPr>
              <w:t>2,011</w:t>
            </w:r>
          </w:p>
        </w:tc>
      </w:tr>
      <w:tr w:rsidR="00930C7E" w:rsidRPr="00CE0402" w14:paraId="7F856A25" w14:textId="77777777" w:rsidTr="00937039">
        <w:tc>
          <w:tcPr>
            <w:tcW w:w="3485" w:type="dxa"/>
            <w:vAlign w:val="bottom"/>
          </w:tcPr>
          <w:p w14:paraId="30CCCA31" w14:textId="77777777" w:rsidR="00930C7E" w:rsidRPr="00CE0402" w:rsidRDefault="00930C7E" w:rsidP="00930C7E">
            <w:pPr>
              <w:ind w:left="-105"/>
              <w:jc w:val="left"/>
              <w:rPr>
                <w:rFonts w:cs="Arial"/>
                <w:color w:val="000000"/>
                <w:sz w:val="18"/>
                <w:szCs w:val="18"/>
              </w:rPr>
            </w:pPr>
          </w:p>
        </w:tc>
        <w:tc>
          <w:tcPr>
            <w:tcW w:w="1361" w:type="dxa"/>
            <w:tcBorders>
              <w:top w:val="single" w:sz="4" w:space="0" w:color="auto"/>
            </w:tcBorders>
          </w:tcPr>
          <w:p w14:paraId="3B75979D"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tcPr>
          <w:p w14:paraId="29462566"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031578D9"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69C9D88C" w14:textId="77777777" w:rsidR="00930C7E" w:rsidRPr="00CE0402" w:rsidRDefault="00930C7E" w:rsidP="00930C7E">
            <w:pPr>
              <w:ind w:right="-72"/>
              <w:jc w:val="right"/>
              <w:rPr>
                <w:rFonts w:cs="Arial"/>
                <w:color w:val="000000"/>
                <w:sz w:val="18"/>
                <w:szCs w:val="18"/>
              </w:rPr>
            </w:pPr>
          </w:p>
        </w:tc>
      </w:tr>
      <w:tr w:rsidR="00711A0F" w:rsidRPr="00CE0402" w14:paraId="323AA4CC" w14:textId="77777777" w:rsidTr="00EB7452">
        <w:tc>
          <w:tcPr>
            <w:tcW w:w="3485" w:type="dxa"/>
            <w:vAlign w:val="bottom"/>
          </w:tcPr>
          <w:p w14:paraId="01DD5D54" w14:textId="77777777" w:rsidR="00711A0F" w:rsidRPr="00CE0402" w:rsidRDefault="00711A0F" w:rsidP="00711A0F">
            <w:pPr>
              <w:ind w:left="-105"/>
              <w:jc w:val="left"/>
              <w:rPr>
                <w:rFonts w:cs="Arial"/>
                <w:color w:val="000000"/>
                <w:sz w:val="18"/>
                <w:szCs w:val="18"/>
              </w:rPr>
            </w:pPr>
          </w:p>
        </w:tc>
        <w:tc>
          <w:tcPr>
            <w:tcW w:w="1361" w:type="dxa"/>
            <w:tcBorders>
              <w:bottom w:val="single" w:sz="4" w:space="0" w:color="auto"/>
            </w:tcBorders>
          </w:tcPr>
          <w:p w14:paraId="245205E2" w14:textId="1F983DAE" w:rsidR="00711A0F" w:rsidRPr="00CE0402" w:rsidRDefault="00711A0F" w:rsidP="00711A0F">
            <w:pPr>
              <w:ind w:right="-72"/>
              <w:jc w:val="right"/>
              <w:rPr>
                <w:rFonts w:cs="Arial"/>
                <w:color w:val="000000"/>
                <w:sz w:val="18"/>
                <w:szCs w:val="18"/>
              </w:rPr>
            </w:pPr>
            <w:r w:rsidRPr="00CE0402">
              <w:rPr>
                <w:rFonts w:cs="Arial"/>
                <w:sz w:val="18"/>
                <w:szCs w:val="18"/>
              </w:rPr>
              <w:t>5,82</w:t>
            </w:r>
            <w:r w:rsidR="0043123D" w:rsidRPr="00CE0402">
              <w:rPr>
                <w:rFonts w:cs="Arial"/>
                <w:sz w:val="18"/>
                <w:szCs w:val="18"/>
              </w:rPr>
              <w:t>8</w:t>
            </w:r>
          </w:p>
        </w:tc>
        <w:tc>
          <w:tcPr>
            <w:tcW w:w="1361" w:type="dxa"/>
            <w:tcBorders>
              <w:bottom w:val="single" w:sz="4" w:space="0" w:color="auto"/>
            </w:tcBorders>
          </w:tcPr>
          <w:p w14:paraId="79B86294" w14:textId="54B99862" w:rsidR="00711A0F" w:rsidRPr="00CE0402" w:rsidRDefault="00711A0F" w:rsidP="00711A0F">
            <w:pPr>
              <w:ind w:right="-72"/>
              <w:jc w:val="right"/>
              <w:rPr>
                <w:rFonts w:cs="Arial"/>
                <w:color w:val="000000"/>
                <w:sz w:val="18"/>
                <w:szCs w:val="18"/>
              </w:rPr>
            </w:pPr>
            <w:r w:rsidRPr="00CE0402">
              <w:rPr>
                <w:rFonts w:cs="Arial"/>
                <w:sz w:val="18"/>
                <w:szCs w:val="18"/>
              </w:rPr>
              <w:t>2,454</w:t>
            </w:r>
          </w:p>
        </w:tc>
        <w:tc>
          <w:tcPr>
            <w:tcW w:w="1361" w:type="dxa"/>
            <w:tcBorders>
              <w:bottom w:val="single" w:sz="4" w:space="0" w:color="auto"/>
            </w:tcBorders>
          </w:tcPr>
          <w:p w14:paraId="31AAB071" w14:textId="6F17CB8E" w:rsidR="00711A0F" w:rsidRPr="00CE0402" w:rsidRDefault="00711A0F" w:rsidP="00711A0F">
            <w:pPr>
              <w:ind w:right="-72"/>
              <w:jc w:val="right"/>
              <w:rPr>
                <w:rFonts w:cs="Arial"/>
                <w:color w:val="000000"/>
                <w:sz w:val="18"/>
                <w:szCs w:val="18"/>
              </w:rPr>
            </w:pPr>
            <w:r w:rsidRPr="00CE0402">
              <w:rPr>
                <w:rFonts w:cs="Arial"/>
                <w:sz w:val="18"/>
                <w:szCs w:val="18"/>
              </w:rPr>
              <w:t>1,627</w:t>
            </w:r>
          </w:p>
        </w:tc>
        <w:tc>
          <w:tcPr>
            <w:tcW w:w="1361" w:type="dxa"/>
            <w:tcBorders>
              <w:bottom w:val="single" w:sz="4" w:space="0" w:color="auto"/>
            </w:tcBorders>
          </w:tcPr>
          <w:p w14:paraId="7C3FAF72" w14:textId="24263CBB" w:rsidR="00711A0F" w:rsidRPr="00CE0402" w:rsidRDefault="00FD1E4A" w:rsidP="00711A0F">
            <w:pPr>
              <w:ind w:right="-72"/>
              <w:jc w:val="right"/>
              <w:rPr>
                <w:rFonts w:cs="Arial"/>
                <w:color w:val="000000"/>
                <w:sz w:val="18"/>
                <w:szCs w:val="18"/>
              </w:rPr>
            </w:pPr>
            <w:r w:rsidRPr="00CE0402">
              <w:rPr>
                <w:rFonts w:cs="Arial"/>
                <w:sz w:val="18"/>
                <w:szCs w:val="18"/>
              </w:rPr>
              <w:t>5,219</w:t>
            </w:r>
          </w:p>
        </w:tc>
      </w:tr>
      <w:tr w:rsidR="00930C7E" w:rsidRPr="00CE0402" w14:paraId="76D3D3DB" w14:textId="77777777" w:rsidTr="00937039">
        <w:tc>
          <w:tcPr>
            <w:tcW w:w="3485" w:type="dxa"/>
            <w:vAlign w:val="bottom"/>
          </w:tcPr>
          <w:p w14:paraId="02E0E3AA" w14:textId="77777777" w:rsidR="00930C7E" w:rsidRPr="00CE0402" w:rsidRDefault="00930C7E" w:rsidP="00930C7E">
            <w:pPr>
              <w:ind w:left="-105"/>
              <w:jc w:val="left"/>
              <w:rPr>
                <w:rFonts w:cs="Arial"/>
                <w:color w:val="000000"/>
                <w:sz w:val="18"/>
                <w:szCs w:val="18"/>
                <w:cs/>
              </w:rPr>
            </w:pPr>
          </w:p>
        </w:tc>
        <w:tc>
          <w:tcPr>
            <w:tcW w:w="1361" w:type="dxa"/>
            <w:tcBorders>
              <w:top w:val="single" w:sz="4" w:space="0" w:color="auto"/>
            </w:tcBorders>
            <w:vAlign w:val="bottom"/>
          </w:tcPr>
          <w:p w14:paraId="088AA609"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4A10605E"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714DD05A"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513EF1EC" w14:textId="77777777" w:rsidR="00930C7E" w:rsidRPr="00CE0402" w:rsidRDefault="00930C7E" w:rsidP="00930C7E">
            <w:pPr>
              <w:ind w:right="-72"/>
              <w:jc w:val="right"/>
              <w:rPr>
                <w:rFonts w:cs="Arial"/>
                <w:color w:val="000000"/>
                <w:sz w:val="18"/>
                <w:szCs w:val="18"/>
              </w:rPr>
            </w:pPr>
          </w:p>
        </w:tc>
      </w:tr>
      <w:tr w:rsidR="00930C7E" w:rsidRPr="00CE0402" w14:paraId="3C6278D9" w14:textId="77777777" w:rsidTr="00937039">
        <w:tc>
          <w:tcPr>
            <w:tcW w:w="3485" w:type="dxa"/>
            <w:vAlign w:val="bottom"/>
          </w:tcPr>
          <w:p w14:paraId="377372B1" w14:textId="77777777" w:rsidR="00930C7E" w:rsidRPr="00CE0402" w:rsidRDefault="00930C7E" w:rsidP="00930C7E">
            <w:pPr>
              <w:ind w:left="-105"/>
              <w:jc w:val="left"/>
              <w:rPr>
                <w:rFonts w:cs="Arial"/>
                <w:b/>
                <w:bCs/>
                <w:color w:val="000000"/>
                <w:sz w:val="18"/>
                <w:szCs w:val="18"/>
                <w:cs/>
                <w:lang w:val="en-GB"/>
              </w:rPr>
            </w:pPr>
            <w:r w:rsidRPr="00CE0402">
              <w:rPr>
                <w:rFonts w:cs="Arial"/>
                <w:b/>
                <w:bCs/>
                <w:color w:val="000000"/>
                <w:sz w:val="18"/>
                <w:szCs w:val="18"/>
              </w:rPr>
              <w:t>Service fees</w:t>
            </w:r>
          </w:p>
        </w:tc>
        <w:tc>
          <w:tcPr>
            <w:tcW w:w="1361" w:type="dxa"/>
            <w:vAlign w:val="bottom"/>
          </w:tcPr>
          <w:p w14:paraId="6303CD23" w14:textId="77777777" w:rsidR="00930C7E" w:rsidRPr="00CE0402" w:rsidRDefault="00930C7E" w:rsidP="00930C7E">
            <w:pPr>
              <w:ind w:right="-72"/>
              <w:jc w:val="right"/>
              <w:rPr>
                <w:rFonts w:cs="Arial"/>
                <w:color w:val="000000"/>
                <w:sz w:val="18"/>
                <w:szCs w:val="18"/>
              </w:rPr>
            </w:pPr>
          </w:p>
        </w:tc>
        <w:tc>
          <w:tcPr>
            <w:tcW w:w="1361" w:type="dxa"/>
            <w:vAlign w:val="bottom"/>
          </w:tcPr>
          <w:p w14:paraId="23E19394" w14:textId="77777777" w:rsidR="00930C7E" w:rsidRPr="00CE0402" w:rsidRDefault="00930C7E" w:rsidP="00930C7E">
            <w:pPr>
              <w:ind w:right="-72"/>
              <w:jc w:val="right"/>
              <w:rPr>
                <w:rFonts w:cs="Arial"/>
                <w:color w:val="000000"/>
                <w:sz w:val="18"/>
                <w:szCs w:val="18"/>
              </w:rPr>
            </w:pPr>
          </w:p>
        </w:tc>
        <w:tc>
          <w:tcPr>
            <w:tcW w:w="1361" w:type="dxa"/>
            <w:vAlign w:val="bottom"/>
          </w:tcPr>
          <w:p w14:paraId="1FE762C5" w14:textId="77777777" w:rsidR="00930C7E" w:rsidRPr="00CE0402" w:rsidRDefault="00930C7E" w:rsidP="00930C7E">
            <w:pPr>
              <w:ind w:right="-72"/>
              <w:jc w:val="right"/>
              <w:rPr>
                <w:rFonts w:cs="Arial"/>
                <w:color w:val="000000"/>
                <w:sz w:val="18"/>
                <w:szCs w:val="18"/>
              </w:rPr>
            </w:pPr>
          </w:p>
        </w:tc>
        <w:tc>
          <w:tcPr>
            <w:tcW w:w="1361" w:type="dxa"/>
            <w:vAlign w:val="bottom"/>
          </w:tcPr>
          <w:p w14:paraId="0AC4D66B" w14:textId="77777777" w:rsidR="00930C7E" w:rsidRPr="00CE0402" w:rsidRDefault="00930C7E" w:rsidP="00930C7E">
            <w:pPr>
              <w:ind w:right="-72"/>
              <w:jc w:val="right"/>
              <w:rPr>
                <w:rFonts w:cs="Arial"/>
                <w:color w:val="000000"/>
                <w:sz w:val="18"/>
                <w:szCs w:val="18"/>
              </w:rPr>
            </w:pPr>
          </w:p>
        </w:tc>
      </w:tr>
      <w:tr w:rsidR="00D153BF" w:rsidRPr="00CE0402" w14:paraId="737747D8" w14:textId="77777777" w:rsidTr="00937039">
        <w:tc>
          <w:tcPr>
            <w:tcW w:w="3485" w:type="dxa"/>
            <w:vAlign w:val="bottom"/>
          </w:tcPr>
          <w:p w14:paraId="28C2FC98" w14:textId="77777777" w:rsidR="00D153BF" w:rsidRPr="00CE0402" w:rsidRDefault="00D153BF" w:rsidP="00D153BF">
            <w:pPr>
              <w:ind w:left="-105"/>
              <w:jc w:val="left"/>
              <w:rPr>
                <w:rFonts w:cs="Arial"/>
                <w:color w:val="000000"/>
                <w:sz w:val="18"/>
                <w:szCs w:val="18"/>
              </w:rPr>
            </w:pPr>
            <w:r w:rsidRPr="00CE0402">
              <w:rPr>
                <w:rFonts w:cs="Arial"/>
                <w:color w:val="000000"/>
                <w:sz w:val="18"/>
                <w:szCs w:val="18"/>
              </w:rPr>
              <w:t xml:space="preserve">   Subsidiaries</w:t>
            </w:r>
          </w:p>
        </w:tc>
        <w:tc>
          <w:tcPr>
            <w:tcW w:w="1361" w:type="dxa"/>
          </w:tcPr>
          <w:p w14:paraId="5B610BF0" w14:textId="4362F703" w:rsidR="00D153BF" w:rsidRPr="00CE0402" w:rsidRDefault="00D153BF" w:rsidP="00D153BF">
            <w:pPr>
              <w:ind w:right="-72"/>
              <w:jc w:val="right"/>
              <w:rPr>
                <w:rFonts w:cs="Arial"/>
                <w:color w:val="000000"/>
                <w:sz w:val="18"/>
                <w:szCs w:val="18"/>
                <w:cs/>
              </w:rPr>
            </w:pPr>
            <w:r w:rsidRPr="00CE0402">
              <w:rPr>
                <w:rFonts w:cs="Arial"/>
                <w:sz w:val="18"/>
                <w:szCs w:val="18"/>
              </w:rPr>
              <w:t>-</w:t>
            </w:r>
          </w:p>
        </w:tc>
        <w:tc>
          <w:tcPr>
            <w:tcW w:w="1361" w:type="dxa"/>
          </w:tcPr>
          <w:p w14:paraId="3513E349" w14:textId="2D0B083A" w:rsidR="00D153BF" w:rsidRPr="00CE0402" w:rsidRDefault="00D153BF" w:rsidP="00D153BF">
            <w:pPr>
              <w:ind w:right="-72"/>
              <w:jc w:val="right"/>
              <w:rPr>
                <w:rFonts w:cs="Arial"/>
                <w:color w:val="000000"/>
                <w:sz w:val="18"/>
                <w:szCs w:val="18"/>
                <w:cs/>
              </w:rPr>
            </w:pPr>
            <w:r w:rsidRPr="00CE0402">
              <w:rPr>
                <w:rFonts w:cs="Arial"/>
                <w:sz w:val="18"/>
                <w:szCs w:val="18"/>
              </w:rPr>
              <w:t>-</w:t>
            </w:r>
          </w:p>
        </w:tc>
        <w:tc>
          <w:tcPr>
            <w:tcW w:w="1361" w:type="dxa"/>
          </w:tcPr>
          <w:p w14:paraId="57032CFA" w14:textId="451CE6AD" w:rsidR="00D153BF" w:rsidRPr="00CE0402" w:rsidRDefault="00980E81" w:rsidP="00D153BF">
            <w:pPr>
              <w:ind w:right="-72"/>
              <w:jc w:val="right"/>
              <w:rPr>
                <w:rFonts w:cs="Arial"/>
                <w:color w:val="000000"/>
                <w:sz w:val="18"/>
                <w:szCs w:val="18"/>
                <w:cs/>
              </w:rPr>
            </w:pPr>
            <w:r w:rsidRPr="00CE0402">
              <w:rPr>
                <w:rFonts w:cs="Arial"/>
                <w:sz w:val="18"/>
                <w:szCs w:val="18"/>
              </w:rPr>
              <w:t>48,466</w:t>
            </w:r>
          </w:p>
        </w:tc>
        <w:tc>
          <w:tcPr>
            <w:tcW w:w="1361" w:type="dxa"/>
          </w:tcPr>
          <w:p w14:paraId="2FE15B46" w14:textId="170F9B32" w:rsidR="00D153BF" w:rsidRPr="00CE0402" w:rsidRDefault="00D153BF" w:rsidP="00D153BF">
            <w:pPr>
              <w:ind w:right="-72"/>
              <w:jc w:val="right"/>
              <w:rPr>
                <w:rFonts w:cs="Arial"/>
                <w:color w:val="000000"/>
                <w:sz w:val="18"/>
                <w:szCs w:val="18"/>
                <w:cs/>
              </w:rPr>
            </w:pPr>
            <w:r w:rsidRPr="00CE0402">
              <w:rPr>
                <w:rFonts w:cs="Arial"/>
                <w:sz w:val="18"/>
                <w:szCs w:val="18"/>
              </w:rPr>
              <w:t>34,677</w:t>
            </w:r>
          </w:p>
        </w:tc>
      </w:tr>
      <w:tr w:rsidR="0043123D" w:rsidRPr="00CE0402" w14:paraId="12F3D3FC" w14:textId="77777777" w:rsidTr="00937039">
        <w:tc>
          <w:tcPr>
            <w:tcW w:w="3485" w:type="dxa"/>
            <w:vAlign w:val="bottom"/>
          </w:tcPr>
          <w:p w14:paraId="105DBE3C" w14:textId="258A65C2" w:rsidR="0043123D" w:rsidRPr="00CE0402" w:rsidRDefault="0043123D" w:rsidP="0043123D">
            <w:pPr>
              <w:ind w:left="-105"/>
              <w:jc w:val="left"/>
              <w:rPr>
                <w:rFonts w:cs="Arial"/>
                <w:color w:val="000000"/>
                <w:sz w:val="18"/>
                <w:szCs w:val="18"/>
              </w:rPr>
            </w:pPr>
            <w:r w:rsidRPr="00CE0402">
              <w:rPr>
                <w:rFonts w:cs="Arial"/>
                <w:color w:val="000000"/>
                <w:sz w:val="18"/>
                <w:szCs w:val="18"/>
              </w:rPr>
              <w:t xml:space="preserve">   Joint ventures</w:t>
            </w:r>
          </w:p>
        </w:tc>
        <w:tc>
          <w:tcPr>
            <w:tcW w:w="1361" w:type="dxa"/>
          </w:tcPr>
          <w:p w14:paraId="7757AAFB" w14:textId="5A68BAC9" w:rsidR="0043123D" w:rsidRPr="00CE0402" w:rsidRDefault="0043123D" w:rsidP="0043123D">
            <w:pPr>
              <w:ind w:right="-72"/>
              <w:jc w:val="right"/>
              <w:rPr>
                <w:rFonts w:cs="Arial"/>
                <w:color w:val="000000"/>
                <w:sz w:val="18"/>
                <w:szCs w:val="18"/>
                <w:cs/>
              </w:rPr>
            </w:pPr>
            <w:r w:rsidRPr="00CE0402">
              <w:rPr>
                <w:rFonts w:cs="Arial"/>
                <w:sz w:val="18"/>
                <w:szCs w:val="18"/>
              </w:rPr>
              <w:t xml:space="preserve"> 4,967 </w:t>
            </w:r>
          </w:p>
        </w:tc>
        <w:tc>
          <w:tcPr>
            <w:tcW w:w="1361" w:type="dxa"/>
          </w:tcPr>
          <w:p w14:paraId="79475F4F" w14:textId="71A10380" w:rsidR="0043123D" w:rsidRPr="00CE0402" w:rsidRDefault="0043123D" w:rsidP="0043123D">
            <w:pPr>
              <w:ind w:right="-72"/>
              <w:jc w:val="right"/>
              <w:rPr>
                <w:rFonts w:cs="Arial"/>
                <w:color w:val="000000"/>
                <w:sz w:val="18"/>
                <w:szCs w:val="18"/>
              </w:rPr>
            </w:pPr>
            <w:r w:rsidRPr="00CE0402">
              <w:rPr>
                <w:rFonts w:cs="Arial"/>
                <w:sz w:val="18"/>
                <w:szCs w:val="18"/>
              </w:rPr>
              <w:t xml:space="preserve"> 1,788 </w:t>
            </w:r>
          </w:p>
        </w:tc>
        <w:tc>
          <w:tcPr>
            <w:tcW w:w="1361" w:type="dxa"/>
          </w:tcPr>
          <w:p w14:paraId="42204AEB" w14:textId="0E82F0D5" w:rsidR="0043123D" w:rsidRPr="00CE0402" w:rsidRDefault="0043123D" w:rsidP="0043123D">
            <w:pPr>
              <w:ind w:right="-72"/>
              <w:jc w:val="right"/>
              <w:rPr>
                <w:rFonts w:cs="Arial"/>
                <w:color w:val="000000"/>
                <w:sz w:val="18"/>
                <w:szCs w:val="18"/>
                <w:cs/>
              </w:rPr>
            </w:pPr>
            <w:r w:rsidRPr="00CE0402">
              <w:rPr>
                <w:rFonts w:cs="Arial"/>
                <w:sz w:val="18"/>
                <w:szCs w:val="18"/>
              </w:rPr>
              <w:t xml:space="preserve"> - </w:t>
            </w:r>
          </w:p>
        </w:tc>
        <w:tc>
          <w:tcPr>
            <w:tcW w:w="1361" w:type="dxa"/>
          </w:tcPr>
          <w:p w14:paraId="6BE6DE87" w14:textId="21908DED" w:rsidR="0043123D" w:rsidRPr="00CE0402" w:rsidRDefault="0043123D" w:rsidP="0043123D">
            <w:pPr>
              <w:ind w:right="-72"/>
              <w:jc w:val="right"/>
              <w:rPr>
                <w:rFonts w:cs="Arial"/>
                <w:color w:val="000000"/>
                <w:sz w:val="18"/>
                <w:szCs w:val="18"/>
              </w:rPr>
            </w:pPr>
            <w:r w:rsidRPr="00CE0402">
              <w:rPr>
                <w:rFonts w:cs="Arial"/>
                <w:sz w:val="18"/>
                <w:szCs w:val="18"/>
              </w:rPr>
              <w:t>-</w:t>
            </w:r>
          </w:p>
        </w:tc>
      </w:tr>
      <w:tr w:rsidR="008168D8" w:rsidRPr="00CE0402" w14:paraId="723085D6" w14:textId="77777777" w:rsidTr="00937039">
        <w:tc>
          <w:tcPr>
            <w:tcW w:w="3485" w:type="dxa"/>
            <w:vAlign w:val="bottom"/>
          </w:tcPr>
          <w:p w14:paraId="71F4960D" w14:textId="2FE76B54" w:rsidR="008168D8" w:rsidRPr="00CE0402" w:rsidRDefault="008168D8" w:rsidP="008168D8">
            <w:pPr>
              <w:ind w:left="-105"/>
              <w:jc w:val="left"/>
              <w:rPr>
                <w:rFonts w:cs="Arial"/>
                <w:color w:val="000000"/>
                <w:sz w:val="18"/>
                <w:szCs w:val="18"/>
              </w:rPr>
            </w:pPr>
            <w:r w:rsidRPr="00CE0402">
              <w:rPr>
                <w:rFonts w:cs="Arial"/>
                <w:color w:val="000000"/>
                <w:sz w:val="18"/>
                <w:szCs w:val="18"/>
              </w:rPr>
              <w:t xml:space="preserve">   An associate</w:t>
            </w:r>
          </w:p>
        </w:tc>
        <w:tc>
          <w:tcPr>
            <w:tcW w:w="1361" w:type="dxa"/>
          </w:tcPr>
          <w:p w14:paraId="4F2D52F5" w14:textId="5C0D4730" w:rsidR="008168D8" w:rsidRPr="00CE0402" w:rsidRDefault="008168D8" w:rsidP="008168D8">
            <w:pPr>
              <w:ind w:right="-72"/>
              <w:jc w:val="right"/>
              <w:rPr>
                <w:rFonts w:cs="Arial"/>
                <w:sz w:val="18"/>
                <w:szCs w:val="18"/>
              </w:rPr>
            </w:pPr>
            <w:r w:rsidRPr="00CE0402">
              <w:rPr>
                <w:rFonts w:cs="Arial"/>
                <w:sz w:val="18"/>
                <w:szCs w:val="18"/>
              </w:rPr>
              <w:t>-</w:t>
            </w:r>
          </w:p>
        </w:tc>
        <w:tc>
          <w:tcPr>
            <w:tcW w:w="1361" w:type="dxa"/>
          </w:tcPr>
          <w:p w14:paraId="18D45081" w14:textId="0470D5D5" w:rsidR="008168D8" w:rsidRPr="00CE0402" w:rsidRDefault="008168D8" w:rsidP="008168D8">
            <w:pPr>
              <w:ind w:right="-72"/>
              <w:jc w:val="right"/>
              <w:rPr>
                <w:rFonts w:cs="Arial"/>
                <w:sz w:val="18"/>
                <w:szCs w:val="18"/>
              </w:rPr>
            </w:pPr>
            <w:r w:rsidRPr="00CE0402">
              <w:rPr>
                <w:rFonts w:cs="Arial"/>
                <w:sz w:val="18"/>
                <w:szCs w:val="18"/>
              </w:rPr>
              <w:t>2,760</w:t>
            </w:r>
          </w:p>
        </w:tc>
        <w:tc>
          <w:tcPr>
            <w:tcW w:w="1361" w:type="dxa"/>
          </w:tcPr>
          <w:p w14:paraId="242133FD" w14:textId="77C7F43D" w:rsidR="008168D8" w:rsidRPr="00CE0402" w:rsidRDefault="008168D8" w:rsidP="008168D8">
            <w:pPr>
              <w:ind w:right="-72"/>
              <w:jc w:val="right"/>
              <w:rPr>
                <w:rFonts w:cs="Arial"/>
                <w:sz w:val="18"/>
                <w:szCs w:val="18"/>
              </w:rPr>
            </w:pPr>
            <w:r w:rsidRPr="00CE0402">
              <w:rPr>
                <w:rFonts w:cs="Arial"/>
                <w:sz w:val="18"/>
                <w:szCs w:val="18"/>
              </w:rPr>
              <w:t>-</w:t>
            </w:r>
          </w:p>
        </w:tc>
        <w:tc>
          <w:tcPr>
            <w:tcW w:w="1361" w:type="dxa"/>
          </w:tcPr>
          <w:p w14:paraId="28D4438F" w14:textId="4CF1BA47" w:rsidR="008168D8" w:rsidRPr="00CE0402" w:rsidRDefault="008168D8" w:rsidP="008168D8">
            <w:pPr>
              <w:ind w:right="-72"/>
              <w:jc w:val="right"/>
              <w:rPr>
                <w:rFonts w:cs="Arial"/>
                <w:sz w:val="18"/>
                <w:szCs w:val="18"/>
              </w:rPr>
            </w:pPr>
            <w:r w:rsidRPr="00CE0402">
              <w:rPr>
                <w:rFonts w:cs="Arial"/>
                <w:sz w:val="18"/>
                <w:szCs w:val="18"/>
              </w:rPr>
              <w:t>-</w:t>
            </w:r>
          </w:p>
        </w:tc>
      </w:tr>
      <w:tr w:rsidR="0043123D" w:rsidRPr="00CE0402" w14:paraId="60845646" w14:textId="77777777" w:rsidTr="00937039">
        <w:tc>
          <w:tcPr>
            <w:tcW w:w="3485" w:type="dxa"/>
            <w:vAlign w:val="bottom"/>
          </w:tcPr>
          <w:p w14:paraId="4EF3736F" w14:textId="69070A4F" w:rsidR="0043123D" w:rsidRPr="00CE0402" w:rsidRDefault="0043123D" w:rsidP="0043123D">
            <w:pPr>
              <w:ind w:left="-105" w:right="1132"/>
              <w:jc w:val="left"/>
              <w:rPr>
                <w:rFonts w:cs="Arial"/>
                <w:color w:val="000000"/>
                <w:sz w:val="18"/>
                <w:szCs w:val="18"/>
              </w:rPr>
            </w:pPr>
            <w:r w:rsidRPr="00CE0402">
              <w:rPr>
                <w:rFonts w:cs="Arial"/>
                <w:color w:val="000000"/>
                <w:sz w:val="18"/>
                <w:szCs w:val="18"/>
              </w:rPr>
              <w:t xml:space="preserve">   Related parties </w:t>
            </w:r>
          </w:p>
          <w:p w14:paraId="420C2B3F" w14:textId="0A06AAE8" w:rsidR="0043123D" w:rsidRPr="00CE0402" w:rsidRDefault="0043123D" w:rsidP="0043123D">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r w:rsidRPr="00CE0402">
              <w:rPr>
                <w:rFonts w:cs="Arial"/>
                <w:color w:val="000000"/>
                <w:sz w:val="18"/>
                <w:szCs w:val="18"/>
              </w:rPr>
              <w:t xml:space="preserve">      - Co-shareholder</w:t>
            </w:r>
          </w:p>
        </w:tc>
        <w:tc>
          <w:tcPr>
            <w:tcW w:w="1361" w:type="dxa"/>
            <w:tcBorders>
              <w:bottom w:val="single" w:sz="4" w:space="0" w:color="auto"/>
            </w:tcBorders>
          </w:tcPr>
          <w:p w14:paraId="324CA53C" w14:textId="77777777" w:rsidR="00980E81" w:rsidRPr="00CE0402" w:rsidRDefault="0043123D" w:rsidP="0043123D">
            <w:pPr>
              <w:ind w:right="-72"/>
              <w:jc w:val="right"/>
              <w:rPr>
                <w:rFonts w:cs="Arial"/>
                <w:sz w:val="18"/>
                <w:szCs w:val="18"/>
              </w:rPr>
            </w:pPr>
            <w:r w:rsidRPr="00CE0402">
              <w:rPr>
                <w:rFonts w:cs="Arial"/>
                <w:sz w:val="18"/>
                <w:szCs w:val="18"/>
              </w:rPr>
              <w:t xml:space="preserve"> </w:t>
            </w:r>
          </w:p>
          <w:p w14:paraId="67E3DA70" w14:textId="70135FBC" w:rsidR="0043123D" w:rsidRPr="00CE0402" w:rsidRDefault="0043123D" w:rsidP="0043123D">
            <w:pPr>
              <w:ind w:right="-72"/>
              <w:jc w:val="right"/>
              <w:rPr>
                <w:rFonts w:cs="Arial"/>
                <w:color w:val="000000"/>
                <w:sz w:val="18"/>
                <w:szCs w:val="18"/>
              </w:rPr>
            </w:pPr>
            <w:r w:rsidRPr="00CE0402">
              <w:rPr>
                <w:rFonts w:cs="Arial"/>
                <w:sz w:val="18"/>
                <w:szCs w:val="18"/>
              </w:rPr>
              <w:t xml:space="preserve">5,784 </w:t>
            </w:r>
          </w:p>
        </w:tc>
        <w:tc>
          <w:tcPr>
            <w:tcW w:w="1361" w:type="dxa"/>
            <w:tcBorders>
              <w:bottom w:val="single" w:sz="4" w:space="0" w:color="auto"/>
            </w:tcBorders>
          </w:tcPr>
          <w:p w14:paraId="5E72ED18" w14:textId="77777777" w:rsidR="00980E81" w:rsidRPr="00CE0402" w:rsidRDefault="0043123D" w:rsidP="0043123D">
            <w:pPr>
              <w:ind w:right="-72"/>
              <w:jc w:val="right"/>
              <w:rPr>
                <w:rFonts w:cs="Arial"/>
                <w:sz w:val="18"/>
                <w:szCs w:val="18"/>
              </w:rPr>
            </w:pPr>
            <w:r w:rsidRPr="00CE0402">
              <w:rPr>
                <w:rFonts w:cs="Arial"/>
                <w:sz w:val="18"/>
                <w:szCs w:val="18"/>
              </w:rPr>
              <w:t xml:space="preserve"> </w:t>
            </w:r>
          </w:p>
          <w:p w14:paraId="2B3FF0A0" w14:textId="63EE5BF2" w:rsidR="0043123D" w:rsidRPr="00CE0402" w:rsidRDefault="000A6EA9" w:rsidP="0043123D">
            <w:pPr>
              <w:ind w:right="-72"/>
              <w:jc w:val="right"/>
              <w:rPr>
                <w:rFonts w:cs="Arial"/>
                <w:color w:val="000000"/>
                <w:sz w:val="18"/>
                <w:szCs w:val="18"/>
              </w:rPr>
            </w:pPr>
            <w:r w:rsidRPr="00CE0402">
              <w:rPr>
                <w:rFonts w:cs="Arial"/>
                <w:sz w:val="18"/>
                <w:szCs w:val="18"/>
              </w:rPr>
              <w:t>3</w:t>
            </w:r>
            <w:r w:rsidR="0043123D" w:rsidRPr="00CE0402">
              <w:rPr>
                <w:rFonts w:cs="Arial"/>
                <w:sz w:val="18"/>
                <w:szCs w:val="18"/>
              </w:rPr>
              <w:t xml:space="preserve"> </w:t>
            </w:r>
          </w:p>
        </w:tc>
        <w:tc>
          <w:tcPr>
            <w:tcW w:w="1361" w:type="dxa"/>
            <w:tcBorders>
              <w:bottom w:val="single" w:sz="4" w:space="0" w:color="auto"/>
            </w:tcBorders>
          </w:tcPr>
          <w:p w14:paraId="3611750D" w14:textId="77777777" w:rsidR="00980E81" w:rsidRPr="00CE0402" w:rsidRDefault="00980E81" w:rsidP="0043123D">
            <w:pPr>
              <w:ind w:right="-72"/>
              <w:jc w:val="right"/>
              <w:rPr>
                <w:rFonts w:cs="Arial"/>
                <w:sz w:val="18"/>
                <w:szCs w:val="18"/>
              </w:rPr>
            </w:pPr>
          </w:p>
          <w:p w14:paraId="4EFF0038" w14:textId="79FE9119" w:rsidR="0043123D" w:rsidRPr="00CE0402" w:rsidRDefault="0043123D" w:rsidP="0043123D">
            <w:pPr>
              <w:ind w:right="-72"/>
              <w:jc w:val="right"/>
              <w:rPr>
                <w:rFonts w:cs="Arial"/>
                <w:color w:val="000000"/>
                <w:sz w:val="18"/>
                <w:szCs w:val="18"/>
              </w:rPr>
            </w:pPr>
            <w:r w:rsidRPr="00CE0402">
              <w:rPr>
                <w:rFonts w:cs="Arial"/>
                <w:sz w:val="18"/>
                <w:szCs w:val="18"/>
              </w:rPr>
              <w:t xml:space="preserve"> 4,991 </w:t>
            </w:r>
          </w:p>
        </w:tc>
        <w:tc>
          <w:tcPr>
            <w:tcW w:w="1361" w:type="dxa"/>
            <w:tcBorders>
              <w:bottom w:val="single" w:sz="4" w:space="0" w:color="auto"/>
            </w:tcBorders>
          </w:tcPr>
          <w:p w14:paraId="4419DC66" w14:textId="77777777" w:rsidR="00980E81" w:rsidRPr="00CE0402" w:rsidRDefault="00980E81" w:rsidP="0043123D">
            <w:pPr>
              <w:ind w:right="-72"/>
              <w:jc w:val="right"/>
              <w:rPr>
                <w:rFonts w:cs="Arial"/>
                <w:sz w:val="18"/>
                <w:szCs w:val="18"/>
              </w:rPr>
            </w:pPr>
          </w:p>
          <w:p w14:paraId="27B832DF" w14:textId="56C44F0F" w:rsidR="0043123D" w:rsidRPr="00CE0402" w:rsidRDefault="0043123D" w:rsidP="0043123D">
            <w:pPr>
              <w:ind w:right="-72"/>
              <w:jc w:val="right"/>
              <w:rPr>
                <w:rFonts w:cs="Arial"/>
                <w:color w:val="000000"/>
                <w:sz w:val="18"/>
                <w:szCs w:val="18"/>
              </w:rPr>
            </w:pPr>
            <w:r w:rsidRPr="00CE0402">
              <w:rPr>
                <w:rFonts w:cs="Arial"/>
                <w:sz w:val="18"/>
                <w:szCs w:val="18"/>
              </w:rPr>
              <w:t>3</w:t>
            </w:r>
          </w:p>
        </w:tc>
      </w:tr>
      <w:tr w:rsidR="00930C7E" w:rsidRPr="00CE0402" w14:paraId="4F7EC906" w14:textId="77777777" w:rsidTr="00937039">
        <w:tc>
          <w:tcPr>
            <w:tcW w:w="3485" w:type="dxa"/>
            <w:vAlign w:val="bottom"/>
          </w:tcPr>
          <w:p w14:paraId="4FEE9D49" w14:textId="77777777" w:rsidR="00930C7E" w:rsidRPr="00CE0402" w:rsidRDefault="00930C7E" w:rsidP="00930C7E">
            <w:pPr>
              <w:tabs>
                <w:tab w:val="left" w:pos="1134"/>
                <w:tab w:val="left" w:pos="1276"/>
                <w:tab w:val="center" w:pos="3402"/>
                <w:tab w:val="center" w:pos="4536"/>
                <w:tab w:val="center" w:pos="5670"/>
                <w:tab w:val="center" w:pos="6804"/>
                <w:tab w:val="right" w:pos="7655"/>
              </w:tabs>
              <w:ind w:left="-105"/>
              <w:rPr>
                <w:rFonts w:cs="Arial"/>
                <w:color w:val="000000"/>
                <w:sz w:val="18"/>
                <w:szCs w:val="18"/>
              </w:rPr>
            </w:pPr>
          </w:p>
        </w:tc>
        <w:tc>
          <w:tcPr>
            <w:tcW w:w="1361" w:type="dxa"/>
            <w:tcBorders>
              <w:top w:val="single" w:sz="4" w:space="0" w:color="auto"/>
            </w:tcBorders>
            <w:vAlign w:val="bottom"/>
          </w:tcPr>
          <w:p w14:paraId="1014DBE7"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0B44F35B"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6F3893A4"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6884F383" w14:textId="77777777" w:rsidR="00930C7E" w:rsidRPr="00CE0402" w:rsidRDefault="00930C7E" w:rsidP="00930C7E">
            <w:pPr>
              <w:ind w:right="-72"/>
              <w:jc w:val="right"/>
              <w:rPr>
                <w:rFonts w:cs="Arial"/>
                <w:color w:val="000000"/>
                <w:sz w:val="18"/>
                <w:szCs w:val="18"/>
              </w:rPr>
            </w:pPr>
          </w:p>
        </w:tc>
      </w:tr>
      <w:tr w:rsidR="00980E81" w:rsidRPr="00CE0402" w14:paraId="67785273" w14:textId="77777777" w:rsidTr="00937039">
        <w:tc>
          <w:tcPr>
            <w:tcW w:w="3485" w:type="dxa"/>
            <w:vAlign w:val="bottom"/>
          </w:tcPr>
          <w:p w14:paraId="4DF2BC40" w14:textId="77777777" w:rsidR="00980E81" w:rsidRPr="00CE0402" w:rsidRDefault="00980E81" w:rsidP="00980E81">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p>
        </w:tc>
        <w:tc>
          <w:tcPr>
            <w:tcW w:w="1361" w:type="dxa"/>
            <w:tcBorders>
              <w:bottom w:val="single" w:sz="4" w:space="0" w:color="auto"/>
            </w:tcBorders>
          </w:tcPr>
          <w:p w14:paraId="742CD19E" w14:textId="6EA1A376" w:rsidR="00980E81" w:rsidRPr="00CE0402" w:rsidRDefault="00980E81" w:rsidP="00980E81">
            <w:pPr>
              <w:ind w:right="-72"/>
              <w:jc w:val="right"/>
              <w:rPr>
                <w:rFonts w:cs="Arial"/>
                <w:color w:val="000000"/>
                <w:sz w:val="18"/>
                <w:szCs w:val="18"/>
              </w:rPr>
            </w:pPr>
            <w:r w:rsidRPr="00CE0402">
              <w:rPr>
                <w:rFonts w:cs="Arial"/>
                <w:sz w:val="18"/>
                <w:szCs w:val="18"/>
              </w:rPr>
              <w:t xml:space="preserve"> 10,751 </w:t>
            </w:r>
          </w:p>
        </w:tc>
        <w:tc>
          <w:tcPr>
            <w:tcW w:w="1361" w:type="dxa"/>
            <w:tcBorders>
              <w:bottom w:val="single" w:sz="4" w:space="0" w:color="auto"/>
            </w:tcBorders>
          </w:tcPr>
          <w:p w14:paraId="76728997" w14:textId="4F8F3365" w:rsidR="00980E81" w:rsidRPr="00CE0402" w:rsidRDefault="00980E81" w:rsidP="00980E81">
            <w:pPr>
              <w:ind w:right="-72"/>
              <w:jc w:val="right"/>
              <w:rPr>
                <w:rFonts w:cs="Arial"/>
                <w:color w:val="000000"/>
                <w:sz w:val="18"/>
                <w:szCs w:val="18"/>
              </w:rPr>
            </w:pPr>
            <w:r w:rsidRPr="00CE0402">
              <w:rPr>
                <w:rFonts w:cs="Arial"/>
                <w:sz w:val="18"/>
                <w:szCs w:val="18"/>
              </w:rPr>
              <w:t xml:space="preserve"> 4,551 </w:t>
            </w:r>
          </w:p>
        </w:tc>
        <w:tc>
          <w:tcPr>
            <w:tcW w:w="1361" w:type="dxa"/>
            <w:tcBorders>
              <w:bottom w:val="single" w:sz="4" w:space="0" w:color="auto"/>
            </w:tcBorders>
          </w:tcPr>
          <w:p w14:paraId="231554FA" w14:textId="56E3FFEF" w:rsidR="00980E81" w:rsidRPr="00CE0402" w:rsidRDefault="00980E81" w:rsidP="00980E81">
            <w:pPr>
              <w:ind w:right="-72"/>
              <w:jc w:val="right"/>
              <w:rPr>
                <w:rFonts w:cs="Arial"/>
                <w:color w:val="000000"/>
                <w:sz w:val="18"/>
                <w:szCs w:val="18"/>
              </w:rPr>
            </w:pPr>
            <w:r w:rsidRPr="00CE0402">
              <w:rPr>
                <w:rFonts w:cs="Arial"/>
                <w:sz w:val="18"/>
                <w:szCs w:val="18"/>
              </w:rPr>
              <w:t xml:space="preserve"> 53,457 </w:t>
            </w:r>
          </w:p>
        </w:tc>
        <w:tc>
          <w:tcPr>
            <w:tcW w:w="1361" w:type="dxa"/>
            <w:tcBorders>
              <w:bottom w:val="single" w:sz="4" w:space="0" w:color="auto"/>
            </w:tcBorders>
          </w:tcPr>
          <w:p w14:paraId="0469BCB0" w14:textId="03281AFE" w:rsidR="00980E81" w:rsidRPr="00CE0402" w:rsidRDefault="00980E81" w:rsidP="00980E81">
            <w:pPr>
              <w:ind w:right="-72"/>
              <w:jc w:val="right"/>
              <w:rPr>
                <w:rFonts w:cs="Arial"/>
                <w:color w:val="000000"/>
                <w:sz w:val="18"/>
                <w:szCs w:val="18"/>
              </w:rPr>
            </w:pPr>
            <w:r w:rsidRPr="00CE0402">
              <w:rPr>
                <w:rFonts w:cs="Arial"/>
                <w:sz w:val="18"/>
                <w:szCs w:val="18"/>
              </w:rPr>
              <w:t xml:space="preserve"> 34,680 </w:t>
            </w:r>
          </w:p>
        </w:tc>
      </w:tr>
      <w:tr w:rsidR="00930C7E" w:rsidRPr="00CE0402" w14:paraId="71269EE0" w14:textId="77777777" w:rsidTr="00937039">
        <w:tc>
          <w:tcPr>
            <w:tcW w:w="3485" w:type="dxa"/>
            <w:vAlign w:val="bottom"/>
          </w:tcPr>
          <w:p w14:paraId="0DFFED8E" w14:textId="77777777" w:rsidR="00930C7E" w:rsidRPr="00CE0402" w:rsidRDefault="00930C7E" w:rsidP="00930C7E">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p>
        </w:tc>
        <w:tc>
          <w:tcPr>
            <w:tcW w:w="1361" w:type="dxa"/>
            <w:tcBorders>
              <w:top w:val="single" w:sz="4" w:space="0" w:color="auto"/>
            </w:tcBorders>
            <w:vAlign w:val="bottom"/>
          </w:tcPr>
          <w:p w14:paraId="2E492A04"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47DDB597"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1F8C4F67" w14:textId="77777777" w:rsidR="00930C7E" w:rsidRPr="00CE0402" w:rsidRDefault="00930C7E" w:rsidP="00930C7E">
            <w:pPr>
              <w:ind w:right="-72"/>
              <w:jc w:val="right"/>
              <w:rPr>
                <w:rFonts w:cs="Arial"/>
                <w:color w:val="000000"/>
                <w:sz w:val="18"/>
                <w:szCs w:val="18"/>
              </w:rPr>
            </w:pPr>
          </w:p>
        </w:tc>
        <w:tc>
          <w:tcPr>
            <w:tcW w:w="1361" w:type="dxa"/>
            <w:tcBorders>
              <w:top w:val="single" w:sz="4" w:space="0" w:color="auto"/>
            </w:tcBorders>
            <w:vAlign w:val="bottom"/>
          </w:tcPr>
          <w:p w14:paraId="64CEEB52" w14:textId="77777777" w:rsidR="00930C7E" w:rsidRPr="00CE0402" w:rsidRDefault="00930C7E" w:rsidP="00930C7E">
            <w:pPr>
              <w:ind w:right="-72"/>
              <w:jc w:val="right"/>
              <w:rPr>
                <w:rFonts w:cs="Arial"/>
                <w:color w:val="000000"/>
                <w:sz w:val="18"/>
                <w:szCs w:val="18"/>
              </w:rPr>
            </w:pPr>
          </w:p>
        </w:tc>
      </w:tr>
      <w:tr w:rsidR="00930C7E" w:rsidRPr="00CE0402" w14:paraId="77D9BBD8" w14:textId="77777777" w:rsidTr="00F84E2E">
        <w:tc>
          <w:tcPr>
            <w:tcW w:w="3485" w:type="dxa"/>
            <w:vAlign w:val="bottom"/>
          </w:tcPr>
          <w:p w14:paraId="71A9DB67" w14:textId="77777777" w:rsidR="00930C7E" w:rsidRPr="00CE0402" w:rsidRDefault="00930C7E" w:rsidP="00930C7E">
            <w:pPr>
              <w:ind w:left="-105"/>
              <w:rPr>
                <w:rFonts w:cs="Arial"/>
                <w:b/>
                <w:bCs/>
                <w:color w:val="000000"/>
                <w:sz w:val="18"/>
                <w:szCs w:val="18"/>
              </w:rPr>
            </w:pPr>
            <w:r w:rsidRPr="00CE0402">
              <w:rPr>
                <w:rFonts w:cs="Arial"/>
                <w:b/>
                <w:bCs/>
                <w:color w:val="000000"/>
                <w:sz w:val="18"/>
                <w:szCs w:val="18"/>
              </w:rPr>
              <w:t>Interest expense</w:t>
            </w:r>
          </w:p>
        </w:tc>
        <w:tc>
          <w:tcPr>
            <w:tcW w:w="1361" w:type="dxa"/>
            <w:vAlign w:val="bottom"/>
          </w:tcPr>
          <w:p w14:paraId="1C52EB24" w14:textId="77777777" w:rsidR="00930C7E" w:rsidRPr="00CE0402" w:rsidRDefault="00930C7E" w:rsidP="00930C7E">
            <w:pPr>
              <w:ind w:right="-72"/>
              <w:jc w:val="right"/>
              <w:rPr>
                <w:rFonts w:cs="Arial"/>
                <w:color w:val="000000"/>
                <w:sz w:val="18"/>
                <w:szCs w:val="18"/>
              </w:rPr>
            </w:pPr>
          </w:p>
        </w:tc>
        <w:tc>
          <w:tcPr>
            <w:tcW w:w="1361" w:type="dxa"/>
            <w:vAlign w:val="bottom"/>
          </w:tcPr>
          <w:p w14:paraId="34138D22" w14:textId="77777777" w:rsidR="00930C7E" w:rsidRPr="00CE0402" w:rsidRDefault="00930C7E" w:rsidP="00930C7E">
            <w:pPr>
              <w:ind w:right="-72"/>
              <w:jc w:val="right"/>
              <w:rPr>
                <w:rFonts w:cs="Arial"/>
                <w:color w:val="000000"/>
                <w:sz w:val="18"/>
                <w:szCs w:val="18"/>
              </w:rPr>
            </w:pPr>
          </w:p>
        </w:tc>
        <w:tc>
          <w:tcPr>
            <w:tcW w:w="1361" w:type="dxa"/>
            <w:vAlign w:val="bottom"/>
          </w:tcPr>
          <w:p w14:paraId="6D1A2F02" w14:textId="77777777" w:rsidR="00930C7E" w:rsidRPr="00CE0402" w:rsidRDefault="00930C7E" w:rsidP="00930C7E">
            <w:pPr>
              <w:ind w:right="-72"/>
              <w:jc w:val="right"/>
              <w:rPr>
                <w:rFonts w:cs="Arial"/>
                <w:color w:val="000000"/>
                <w:sz w:val="18"/>
                <w:szCs w:val="18"/>
              </w:rPr>
            </w:pPr>
          </w:p>
        </w:tc>
        <w:tc>
          <w:tcPr>
            <w:tcW w:w="1361" w:type="dxa"/>
            <w:vAlign w:val="bottom"/>
          </w:tcPr>
          <w:p w14:paraId="208A61E1" w14:textId="77777777" w:rsidR="00930C7E" w:rsidRPr="00CE0402" w:rsidRDefault="00930C7E" w:rsidP="00930C7E">
            <w:pPr>
              <w:ind w:right="-72"/>
              <w:jc w:val="right"/>
              <w:rPr>
                <w:rFonts w:cs="Arial"/>
                <w:color w:val="000000"/>
                <w:sz w:val="18"/>
                <w:szCs w:val="18"/>
              </w:rPr>
            </w:pPr>
          </w:p>
        </w:tc>
      </w:tr>
      <w:tr w:rsidR="00FE0EC3" w:rsidRPr="00CE0402" w14:paraId="6BDD1E49" w14:textId="77777777" w:rsidTr="00D953A2">
        <w:tc>
          <w:tcPr>
            <w:tcW w:w="3485" w:type="dxa"/>
            <w:vAlign w:val="bottom"/>
          </w:tcPr>
          <w:p w14:paraId="770835C4" w14:textId="77777777" w:rsidR="00FE0EC3" w:rsidRPr="00CE0402" w:rsidRDefault="00FE0EC3" w:rsidP="00FE0EC3">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r w:rsidRPr="00CE0402">
              <w:rPr>
                <w:rFonts w:cs="Arial"/>
                <w:color w:val="000000"/>
                <w:sz w:val="18"/>
                <w:szCs w:val="18"/>
              </w:rPr>
              <w:t xml:space="preserve">   Subsidiaries</w:t>
            </w:r>
          </w:p>
        </w:tc>
        <w:tc>
          <w:tcPr>
            <w:tcW w:w="1361" w:type="dxa"/>
            <w:tcBorders>
              <w:bottom w:val="single" w:sz="4" w:space="0" w:color="auto"/>
            </w:tcBorders>
          </w:tcPr>
          <w:p w14:paraId="11039A6A" w14:textId="32495983" w:rsidR="00FE0EC3" w:rsidRPr="00CE0402" w:rsidRDefault="00FE0EC3" w:rsidP="00FE0EC3">
            <w:pPr>
              <w:ind w:right="-72"/>
              <w:jc w:val="right"/>
              <w:rPr>
                <w:rFonts w:cs="Arial"/>
                <w:color w:val="000000"/>
                <w:sz w:val="18"/>
                <w:szCs w:val="18"/>
              </w:rPr>
            </w:pPr>
            <w:r w:rsidRPr="00CE0402">
              <w:rPr>
                <w:rFonts w:cs="Arial"/>
                <w:sz w:val="18"/>
                <w:szCs w:val="18"/>
              </w:rPr>
              <w:t>-</w:t>
            </w:r>
          </w:p>
        </w:tc>
        <w:tc>
          <w:tcPr>
            <w:tcW w:w="1361" w:type="dxa"/>
            <w:tcBorders>
              <w:bottom w:val="single" w:sz="4" w:space="0" w:color="auto"/>
            </w:tcBorders>
          </w:tcPr>
          <w:p w14:paraId="524791E0" w14:textId="51807D3E" w:rsidR="00FE0EC3" w:rsidRPr="00CE0402" w:rsidRDefault="00FE0EC3" w:rsidP="00FE0EC3">
            <w:pPr>
              <w:ind w:right="-72"/>
              <w:jc w:val="right"/>
              <w:rPr>
                <w:rFonts w:cs="Arial"/>
                <w:color w:val="000000"/>
                <w:sz w:val="18"/>
                <w:szCs w:val="18"/>
              </w:rPr>
            </w:pPr>
            <w:r w:rsidRPr="00CE0402">
              <w:rPr>
                <w:rFonts w:cs="Arial"/>
                <w:sz w:val="18"/>
                <w:szCs w:val="18"/>
              </w:rPr>
              <w:t>-</w:t>
            </w:r>
          </w:p>
        </w:tc>
        <w:tc>
          <w:tcPr>
            <w:tcW w:w="1361" w:type="dxa"/>
            <w:tcBorders>
              <w:bottom w:val="single" w:sz="4" w:space="0" w:color="auto"/>
            </w:tcBorders>
          </w:tcPr>
          <w:p w14:paraId="1EB40F26" w14:textId="4951A6EA" w:rsidR="00FE0EC3" w:rsidRPr="00CE0402" w:rsidRDefault="00FE0EC3" w:rsidP="00FE0EC3">
            <w:pPr>
              <w:ind w:right="-72"/>
              <w:jc w:val="right"/>
              <w:rPr>
                <w:rFonts w:cs="Arial"/>
                <w:color w:val="000000"/>
                <w:sz w:val="18"/>
                <w:szCs w:val="18"/>
              </w:rPr>
            </w:pPr>
            <w:r w:rsidRPr="00CE0402">
              <w:rPr>
                <w:rFonts w:cs="Arial"/>
                <w:sz w:val="18"/>
                <w:szCs w:val="18"/>
              </w:rPr>
              <w:t>8,679</w:t>
            </w:r>
          </w:p>
        </w:tc>
        <w:tc>
          <w:tcPr>
            <w:tcW w:w="1361" w:type="dxa"/>
            <w:tcBorders>
              <w:bottom w:val="single" w:sz="4" w:space="0" w:color="auto"/>
            </w:tcBorders>
          </w:tcPr>
          <w:p w14:paraId="7CB5F74C" w14:textId="4968409C" w:rsidR="00FE0EC3" w:rsidRPr="00CE0402" w:rsidRDefault="00FE0EC3" w:rsidP="00FE0EC3">
            <w:pPr>
              <w:ind w:right="-72"/>
              <w:jc w:val="right"/>
              <w:rPr>
                <w:rFonts w:cs="Arial"/>
                <w:color w:val="000000"/>
                <w:sz w:val="18"/>
                <w:szCs w:val="18"/>
              </w:rPr>
            </w:pPr>
            <w:r w:rsidRPr="00CE0402">
              <w:rPr>
                <w:rFonts w:cs="Arial"/>
                <w:sz w:val="18"/>
                <w:szCs w:val="18"/>
              </w:rPr>
              <w:t>37,873</w:t>
            </w:r>
          </w:p>
        </w:tc>
      </w:tr>
    </w:tbl>
    <w:p w14:paraId="695FA9D4" w14:textId="77777777" w:rsidR="0058169C" w:rsidRPr="00CE0402" w:rsidRDefault="0058169C" w:rsidP="0041128C">
      <w:pPr>
        <w:tabs>
          <w:tab w:val="left" w:pos="900"/>
        </w:tabs>
        <w:jc w:val="thaiDistribute"/>
        <w:rPr>
          <w:rFonts w:cs="Arial"/>
          <w:color w:val="000000"/>
          <w:sz w:val="18"/>
          <w:szCs w:val="18"/>
        </w:rPr>
      </w:pPr>
    </w:p>
    <w:p w14:paraId="114105FC" w14:textId="1043EBF7" w:rsidR="0058169C" w:rsidRPr="00CE0402" w:rsidRDefault="0058169C" w:rsidP="0041128C">
      <w:pPr>
        <w:tabs>
          <w:tab w:val="left" w:pos="567"/>
          <w:tab w:val="left" w:pos="900"/>
        </w:tabs>
        <w:jc w:val="thaiDistribute"/>
        <w:rPr>
          <w:rFonts w:cs="Arial"/>
          <w:color w:val="000000"/>
          <w:sz w:val="18"/>
          <w:szCs w:val="18"/>
        </w:rPr>
      </w:pPr>
      <w:r w:rsidRPr="00CE0402">
        <w:rPr>
          <w:rFonts w:cs="Arial"/>
          <w:color w:val="000000"/>
          <w:sz w:val="18"/>
          <w:szCs w:val="18"/>
        </w:rPr>
        <w:br w:type="page"/>
      </w:r>
    </w:p>
    <w:p w14:paraId="068F5EA8" w14:textId="77777777" w:rsidR="0058169C" w:rsidRPr="00CE0402" w:rsidRDefault="0058169C" w:rsidP="0041128C">
      <w:pPr>
        <w:widowControl w:val="0"/>
        <w:numPr>
          <w:ilvl w:val="0"/>
          <w:numId w:val="1"/>
        </w:numPr>
        <w:ind w:left="540" w:hanging="540"/>
        <w:jc w:val="thaiDistribute"/>
        <w:rPr>
          <w:rFonts w:cs="Arial"/>
          <w:b/>
          <w:bCs/>
          <w:color w:val="000000"/>
          <w:sz w:val="18"/>
          <w:szCs w:val="18"/>
        </w:rPr>
      </w:pPr>
      <w:r w:rsidRPr="00CE0402">
        <w:rPr>
          <w:rFonts w:cs="Arial"/>
          <w:b/>
          <w:bCs/>
          <w:color w:val="000000"/>
          <w:sz w:val="18"/>
          <w:szCs w:val="18"/>
        </w:rPr>
        <w:t>Outstanding balances arising from sales/purchases of goods/services</w:t>
      </w:r>
    </w:p>
    <w:p w14:paraId="452EF8CC" w14:textId="77777777" w:rsidR="0058169C" w:rsidRPr="00CE0402" w:rsidRDefault="0058169C" w:rsidP="0041128C">
      <w:pPr>
        <w:pStyle w:val="ListParagraph"/>
        <w:spacing w:after="0" w:line="240" w:lineRule="auto"/>
        <w:ind w:left="540"/>
        <w:jc w:val="both"/>
        <w:rPr>
          <w:rFonts w:ascii="Arial" w:eastAsia="Arial Unicode MS" w:hAnsi="Arial" w:cs="Arial"/>
          <w:color w:val="000000"/>
          <w:sz w:val="18"/>
          <w:szCs w:val="18"/>
        </w:rPr>
      </w:pPr>
    </w:p>
    <w:p w14:paraId="360B7291" w14:textId="77777777" w:rsidR="0058169C" w:rsidRPr="00CE0402" w:rsidRDefault="0058169C" w:rsidP="0041128C">
      <w:pPr>
        <w:pStyle w:val="ListParagraph"/>
        <w:spacing w:after="0" w:line="240" w:lineRule="auto"/>
        <w:ind w:left="540"/>
        <w:jc w:val="both"/>
        <w:rPr>
          <w:rFonts w:ascii="Arial" w:eastAsia="Arial Unicode MS" w:hAnsi="Arial" w:cs="Arial"/>
          <w:color w:val="000000"/>
          <w:spacing w:val="-4"/>
          <w:sz w:val="18"/>
          <w:szCs w:val="18"/>
        </w:rPr>
      </w:pPr>
      <w:r w:rsidRPr="00CE0402">
        <w:rPr>
          <w:rFonts w:ascii="Arial" w:eastAsia="Arial Unicode MS" w:hAnsi="Arial" w:cs="Arial"/>
          <w:color w:val="000000"/>
          <w:spacing w:val="-4"/>
          <w:sz w:val="18"/>
          <w:szCs w:val="18"/>
        </w:rPr>
        <w:t>The outstanding balances at the end of the period ended in relation to transactions with related parties are as follows:</w:t>
      </w:r>
    </w:p>
    <w:p w14:paraId="7036F0F3" w14:textId="77777777" w:rsidR="0058169C" w:rsidRPr="00CE0402" w:rsidRDefault="0058169C" w:rsidP="0041128C">
      <w:pPr>
        <w:pStyle w:val="ListParagraph"/>
        <w:spacing w:after="0" w:line="240" w:lineRule="auto"/>
        <w:ind w:left="540"/>
        <w:jc w:val="both"/>
        <w:rPr>
          <w:rFonts w:ascii="Arial" w:eastAsia="Arial Unicode MS" w:hAnsi="Arial" w:cs="Arial"/>
          <w:color w:val="000000"/>
          <w:sz w:val="18"/>
          <w:szCs w:val="18"/>
        </w:rPr>
      </w:pPr>
    </w:p>
    <w:tbl>
      <w:tblPr>
        <w:tblW w:w="8910" w:type="dxa"/>
        <w:tblInd w:w="648" w:type="dxa"/>
        <w:tblLayout w:type="fixed"/>
        <w:tblLook w:val="0000" w:firstRow="0" w:lastRow="0" w:firstColumn="0" w:lastColumn="0" w:noHBand="0" w:noVBand="0"/>
      </w:tblPr>
      <w:tblGrid>
        <w:gridCol w:w="3510"/>
        <w:gridCol w:w="1368"/>
        <w:gridCol w:w="1354"/>
        <w:gridCol w:w="14"/>
        <w:gridCol w:w="1368"/>
        <w:gridCol w:w="1296"/>
      </w:tblGrid>
      <w:tr w:rsidR="0058169C" w:rsidRPr="00CE0402" w14:paraId="3B861E8D" w14:textId="77777777" w:rsidTr="00DA2182">
        <w:trPr>
          <w:trHeight w:val="64"/>
        </w:trPr>
        <w:tc>
          <w:tcPr>
            <w:tcW w:w="3510" w:type="dxa"/>
            <w:vAlign w:val="bottom"/>
          </w:tcPr>
          <w:p w14:paraId="06C69709" w14:textId="77777777" w:rsidR="0058169C" w:rsidRPr="00CE0402" w:rsidRDefault="0058169C" w:rsidP="0041128C">
            <w:pPr>
              <w:ind w:left="-105"/>
              <w:jc w:val="left"/>
              <w:rPr>
                <w:rFonts w:cs="Arial"/>
                <w:color w:val="000000"/>
                <w:sz w:val="18"/>
                <w:szCs w:val="18"/>
              </w:rPr>
            </w:pPr>
          </w:p>
        </w:tc>
        <w:tc>
          <w:tcPr>
            <w:tcW w:w="2722" w:type="dxa"/>
            <w:gridSpan w:val="2"/>
            <w:tcBorders>
              <w:bottom w:val="single" w:sz="4" w:space="0" w:color="auto"/>
            </w:tcBorders>
            <w:vAlign w:val="bottom"/>
          </w:tcPr>
          <w:p w14:paraId="0B9CF862"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1FF17F5A"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financial statements</w:t>
            </w:r>
          </w:p>
        </w:tc>
        <w:tc>
          <w:tcPr>
            <w:tcW w:w="2678" w:type="dxa"/>
            <w:gridSpan w:val="3"/>
            <w:tcBorders>
              <w:bottom w:val="single" w:sz="4" w:space="0" w:color="auto"/>
            </w:tcBorders>
          </w:tcPr>
          <w:p w14:paraId="0EAF5892" w14:textId="77777777" w:rsidR="0058169C" w:rsidRPr="00CE0402" w:rsidRDefault="0058169C" w:rsidP="0041128C">
            <w:pPr>
              <w:ind w:left="-40" w:right="-72"/>
              <w:jc w:val="center"/>
              <w:rPr>
                <w:rFonts w:cs="Arial"/>
                <w:b/>
                <w:bCs/>
                <w:color w:val="000000"/>
                <w:sz w:val="18"/>
                <w:szCs w:val="18"/>
              </w:rPr>
            </w:pPr>
            <w:r w:rsidRPr="00CE0402">
              <w:rPr>
                <w:rFonts w:cs="Arial"/>
                <w:b/>
                <w:bCs/>
                <w:color w:val="000000"/>
                <w:sz w:val="18"/>
                <w:szCs w:val="18"/>
              </w:rPr>
              <w:t xml:space="preserve">Separate </w:t>
            </w:r>
          </w:p>
          <w:p w14:paraId="77E58757" w14:textId="77777777" w:rsidR="0058169C" w:rsidRPr="00CE0402" w:rsidRDefault="0058169C" w:rsidP="0041128C">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1423DD" w:rsidRPr="00CE0402" w14:paraId="794E1785" w14:textId="77777777" w:rsidTr="00DA2182">
        <w:trPr>
          <w:trHeight w:val="64"/>
        </w:trPr>
        <w:tc>
          <w:tcPr>
            <w:tcW w:w="3510" w:type="dxa"/>
            <w:vAlign w:val="bottom"/>
          </w:tcPr>
          <w:p w14:paraId="234ECA23" w14:textId="77777777" w:rsidR="001423DD" w:rsidRPr="00CE0402" w:rsidRDefault="001423DD" w:rsidP="001423DD">
            <w:pPr>
              <w:ind w:left="-105"/>
              <w:jc w:val="left"/>
              <w:rPr>
                <w:rFonts w:cs="Arial"/>
                <w:color w:val="000000"/>
                <w:sz w:val="18"/>
                <w:szCs w:val="18"/>
              </w:rPr>
            </w:pPr>
          </w:p>
        </w:tc>
        <w:tc>
          <w:tcPr>
            <w:tcW w:w="1368" w:type="dxa"/>
            <w:tcBorders>
              <w:top w:val="single" w:sz="4" w:space="0" w:color="auto"/>
            </w:tcBorders>
          </w:tcPr>
          <w:p w14:paraId="20AD5C0F" w14:textId="74A4B65D"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368" w:type="dxa"/>
            <w:gridSpan w:val="2"/>
            <w:tcBorders>
              <w:top w:val="single" w:sz="4" w:space="0" w:color="auto"/>
            </w:tcBorders>
          </w:tcPr>
          <w:p w14:paraId="35B17FE5" w14:textId="6C128112"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2024</w:t>
            </w:r>
          </w:p>
        </w:tc>
        <w:tc>
          <w:tcPr>
            <w:tcW w:w="1368" w:type="dxa"/>
            <w:tcBorders>
              <w:top w:val="single" w:sz="4" w:space="0" w:color="auto"/>
            </w:tcBorders>
          </w:tcPr>
          <w:p w14:paraId="758442DD" w14:textId="04165FEB"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296" w:type="dxa"/>
            <w:tcBorders>
              <w:top w:val="single" w:sz="4" w:space="0" w:color="auto"/>
            </w:tcBorders>
          </w:tcPr>
          <w:p w14:paraId="6E060DD8" w14:textId="30502EAC" w:rsidR="001423DD" w:rsidRPr="00CE0402" w:rsidRDefault="001423DD" w:rsidP="001423DD">
            <w:pPr>
              <w:ind w:right="-72"/>
              <w:jc w:val="right"/>
              <w:rPr>
                <w:rFonts w:cs="Arial"/>
                <w:b/>
                <w:bCs/>
                <w:color w:val="000000"/>
                <w:sz w:val="18"/>
                <w:szCs w:val="18"/>
              </w:rPr>
            </w:pPr>
            <w:r w:rsidRPr="00CE0402">
              <w:rPr>
                <w:rFonts w:eastAsia="Arial" w:cs="Arial"/>
                <w:b/>
                <w:color w:val="000000"/>
                <w:sz w:val="18"/>
                <w:szCs w:val="18"/>
                <w:lang w:val="en-GB" w:eastAsia="en-GB"/>
              </w:rPr>
              <w:t>2024</w:t>
            </w:r>
          </w:p>
        </w:tc>
      </w:tr>
      <w:tr w:rsidR="001423DD" w:rsidRPr="00CE0402" w14:paraId="2E182484" w14:textId="77777777" w:rsidTr="00DA2182">
        <w:trPr>
          <w:trHeight w:val="64"/>
        </w:trPr>
        <w:tc>
          <w:tcPr>
            <w:tcW w:w="3510" w:type="dxa"/>
            <w:vAlign w:val="bottom"/>
          </w:tcPr>
          <w:p w14:paraId="43E9337D" w14:textId="77777777" w:rsidR="001423DD" w:rsidRPr="00CE0402" w:rsidRDefault="001423DD" w:rsidP="001423DD">
            <w:pPr>
              <w:ind w:left="-105"/>
              <w:jc w:val="left"/>
              <w:rPr>
                <w:rFonts w:cs="Arial"/>
                <w:color w:val="000000"/>
                <w:sz w:val="18"/>
                <w:szCs w:val="18"/>
              </w:rPr>
            </w:pPr>
          </w:p>
        </w:tc>
        <w:tc>
          <w:tcPr>
            <w:tcW w:w="1368" w:type="dxa"/>
            <w:tcBorders>
              <w:bottom w:val="single" w:sz="4" w:space="0" w:color="auto"/>
            </w:tcBorders>
            <w:vAlign w:val="bottom"/>
          </w:tcPr>
          <w:p w14:paraId="64692B15"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 xml:space="preserve">Thousand </w:t>
            </w:r>
          </w:p>
          <w:p w14:paraId="31A6BB51"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Baht</w:t>
            </w:r>
          </w:p>
        </w:tc>
        <w:tc>
          <w:tcPr>
            <w:tcW w:w="1368" w:type="dxa"/>
            <w:gridSpan w:val="2"/>
            <w:tcBorders>
              <w:bottom w:val="single" w:sz="4" w:space="0" w:color="auto"/>
            </w:tcBorders>
          </w:tcPr>
          <w:p w14:paraId="646CE179"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Thousand</w:t>
            </w:r>
          </w:p>
          <w:p w14:paraId="4012D100"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 xml:space="preserve">Baht </w:t>
            </w:r>
          </w:p>
        </w:tc>
        <w:tc>
          <w:tcPr>
            <w:tcW w:w="1368" w:type="dxa"/>
            <w:tcBorders>
              <w:bottom w:val="single" w:sz="4" w:space="0" w:color="auto"/>
            </w:tcBorders>
          </w:tcPr>
          <w:p w14:paraId="2CE8B203"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 xml:space="preserve">Thousand </w:t>
            </w:r>
          </w:p>
          <w:p w14:paraId="7601DBBA"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Baht</w:t>
            </w:r>
          </w:p>
        </w:tc>
        <w:tc>
          <w:tcPr>
            <w:tcW w:w="1296" w:type="dxa"/>
            <w:tcBorders>
              <w:bottom w:val="single" w:sz="4" w:space="0" w:color="auto"/>
            </w:tcBorders>
          </w:tcPr>
          <w:p w14:paraId="40576914"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 xml:space="preserve">Thousand </w:t>
            </w:r>
          </w:p>
          <w:p w14:paraId="7466FD81" w14:textId="77777777" w:rsidR="001423DD" w:rsidRPr="00CE0402" w:rsidRDefault="001423DD" w:rsidP="001423DD">
            <w:pPr>
              <w:ind w:right="-72"/>
              <w:jc w:val="right"/>
              <w:rPr>
                <w:rFonts w:cs="Arial"/>
                <w:b/>
                <w:bCs/>
                <w:color w:val="000000"/>
                <w:sz w:val="18"/>
                <w:szCs w:val="18"/>
              </w:rPr>
            </w:pPr>
            <w:r w:rsidRPr="00CE0402">
              <w:rPr>
                <w:rFonts w:cs="Arial"/>
                <w:b/>
                <w:bCs/>
                <w:color w:val="000000"/>
                <w:sz w:val="18"/>
                <w:szCs w:val="18"/>
              </w:rPr>
              <w:t>Baht</w:t>
            </w:r>
          </w:p>
        </w:tc>
      </w:tr>
      <w:tr w:rsidR="001423DD" w:rsidRPr="00CE0402" w14:paraId="4E351974" w14:textId="77777777" w:rsidTr="00DA2182">
        <w:tc>
          <w:tcPr>
            <w:tcW w:w="3510" w:type="dxa"/>
            <w:vAlign w:val="bottom"/>
          </w:tcPr>
          <w:p w14:paraId="6F3DB018" w14:textId="77777777" w:rsidR="001423DD" w:rsidRPr="00CE0402" w:rsidRDefault="001423DD" w:rsidP="001423DD">
            <w:pPr>
              <w:ind w:left="-105"/>
              <w:jc w:val="left"/>
              <w:rPr>
                <w:rFonts w:cs="Arial"/>
                <w:b/>
                <w:bCs/>
                <w:color w:val="000000"/>
                <w:sz w:val="18"/>
                <w:szCs w:val="18"/>
              </w:rPr>
            </w:pPr>
          </w:p>
        </w:tc>
        <w:tc>
          <w:tcPr>
            <w:tcW w:w="1368" w:type="dxa"/>
            <w:tcBorders>
              <w:top w:val="single" w:sz="4" w:space="0" w:color="auto"/>
            </w:tcBorders>
            <w:vAlign w:val="bottom"/>
          </w:tcPr>
          <w:p w14:paraId="2C998840" w14:textId="77777777" w:rsidR="001423DD" w:rsidRPr="00CE0402" w:rsidRDefault="001423DD" w:rsidP="001423DD">
            <w:pPr>
              <w:ind w:right="-72"/>
              <w:jc w:val="right"/>
              <w:rPr>
                <w:rFonts w:cs="Arial"/>
                <w:color w:val="000000"/>
                <w:sz w:val="18"/>
                <w:szCs w:val="18"/>
              </w:rPr>
            </w:pPr>
          </w:p>
        </w:tc>
        <w:tc>
          <w:tcPr>
            <w:tcW w:w="1368" w:type="dxa"/>
            <w:gridSpan w:val="2"/>
            <w:tcBorders>
              <w:top w:val="single" w:sz="4" w:space="0" w:color="auto"/>
            </w:tcBorders>
            <w:vAlign w:val="bottom"/>
          </w:tcPr>
          <w:p w14:paraId="190CB8B9" w14:textId="77777777" w:rsidR="001423DD" w:rsidRPr="00CE0402" w:rsidRDefault="001423DD" w:rsidP="001423DD">
            <w:pPr>
              <w:ind w:right="-72"/>
              <w:jc w:val="right"/>
              <w:rPr>
                <w:rFonts w:cs="Arial"/>
                <w:color w:val="000000"/>
                <w:sz w:val="18"/>
                <w:szCs w:val="18"/>
              </w:rPr>
            </w:pPr>
          </w:p>
        </w:tc>
        <w:tc>
          <w:tcPr>
            <w:tcW w:w="1368" w:type="dxa"/>
            <w:tcBorders>
              <w:top w:val="single" w:sz="4" w:space="0" w:color="auto"/>
            </w:tcBorders>
            <w:vAlign w:val="bottom"/>
          </w:tcPr>
          <w:p w14:paraId="181750E6" w14:textId="77777777" w:rsidR="001423DD" w:rsidRPr="00CE0402" w:rsidRDefault="001423DD" w:rsidP="001423DD">
            <w:pPr>
              <w:ind w:right="-72"/>
              <w:jc w:val="right"/>
              <w:rPr>
                <w:rFonts w:cs="Arial"/>
                <w:color w:val="000000"/>
                <w:sz w:val="18"/>
                <w:szCs w:val="18"/>
              </w:rPr>
            </w:pPr>
          </w:p>
        </w:tc>
        <w:tc>
          <w:tcPr>
            <w:tcW w:w="1296" w:type="dxa"/>
            <w:tcBorders>
              <w:top w:val="single" w:sz="4" w:space="0" w:color="auto"/>
            </w:tcBorders>
            <w:vAlign w:val="bottom"/>
          </w:tcPr>
          <w:p w14:paraId="51874A2A" w14:textId="77777777" w:rsidR="001423DD" w:rsidRPr="00CE0402" w:rsidRDefault="001423DD" w:rsidP="001423DD">
            <w:pPr>
              <w:ind w:right="-72"/>
              <w:jc w:val="right"/>
              <w:rPr>
                <w:rFonts w:cs="Arial"/>
                <w:color w:val="000000"/>
                <w:sz w:val="18"/>
                <w:szCs w:val="18"/>
              </w:rPr>
            </w:pPr>
          </w:p>
        </w:tc>
      </w:tr>
      <w:tr w:rsidR="001423DD" w:rsidRPr="00CE0402" w14:paraId="4B9DEF9A" w14:textId="77777777" w:rsidTr="00DA2182">
        <w:tc>
          <w:tcPr>
            <w:tcW w:w="3510" w:type="dxa"/>
            <w:vAlign w:val="bottom"/>
          </w:tcPr>
          <w:p w14:paraId="661E5C11" w14:textId="0F9C0761" w:rsidR="001423DD" w:rsidRPr="00CE0402" w:rsidRDefault="001423DD" w:rsidP="001423DD">
            <w:pPr>
              <w:ind w:left="-105"/>
              <w:jc w:val="left"/>
              <w:rPr>
                <w:rFonts w:cs="Arial"/>
                <w:b/>
                <w:bCs/>
                <w:color w:val="000000"/>
                <w:sz w:val="18"/>
                <w:szCs w:val="18"/>
                <w:cs/>
                <w:lang w:val="en-GB"/>
              </w:rPr>
            </w:pPr>
            <w:r w:rsidRPr="00CE0402">
              <w:rPr>
                <w:rFonts w:cs="Arial"/>
                <w:b/>
                <w:bCs/>
                <w:color w:val="000000"/>
                <w:spacing w:val="-4"/>
                <w:sz w:val="18"/>
                <w:szCs w:val="18"/>
              </w:rPr>
              <w:t>Trade receivables</w:t>
            </w:r>
          </w:p>
        </w:tc>
        <w:tc>
          <w:tcPr>
            <w:tcW w:w="1368" w:type="dxa"/>
            <w:vAlign w:val="bottom"/>
          </w:tcPr>
          <w:p w14:paraId="35BEEBB7" w14:textId="77777777" w:rsidR="001423DD" w:rsidRPr="00CE0402" w:rsidRDefault="001423DD" w:rsidP="001423DD">
            <w:pPr>
              <w:ind w:right="-72"/>
              <w:jc w:val="right"/>
              <w:rPr>
                <w:rFonts w:cs="Arial"/>
                <w:color w:val="000000"/>
                <w:sz w:val="18"/>
                <w:szCs w:val="18"/>
              </w:rPr>
            </w:pPr>
          </w:p>
        </w:tc>
        <w:tc>
          <w:tcPr>
            <w:tcW w:w="1368" w:type="dxa"/>
            <w:gridSpan w:val="2"/>
            <w:vAlign w:val="bottom"/>
          </w:tcPr>
          <w:p w14:paraId="7865A8C3" w14:textId="77777777" w:rsidR="001423DD" w:rsidRPr="00CE0402" w:rsidRDefault="001423DD" w:rsidP="001423DD">
            <w:pPr>
              <w:ind w:right="-72"/>
              <w:jc w:val="right"/>
              <w:rPr>
                <w:rFonts w:cs="Arial"/>
                <w:color w:val="000000"/>
                <w:sz w:val="18"/>
                <w:szCs w:val="18"/>
              </w:rPr>
            </w:pPr>
          </w:p>
        </w:tc>
        <w:tc>
          <w:tcPr>
            <w:tcW w:w="1368" w:type="dxa"/>
            <w:vAlign w:val="bottom"/>
          </w:tcPr>
          <w:p w14:paraId="6F084682" w14:textId="77777777" w:rsidR="001423DD" w:rsidRPr="00CE0402" w:rsidRDefault="001423DD" w:rsidP="001423DD">
            <w:pPr>
              <w:ind w:right="-72"/>
              <w:jc w:val="right"/>
              <w:rPr>
                <w:rFonts w:cs="Arial"/>
                <w:color w:val="000000"/>
                <w:sz w:val="18"/>
                <w:szCs w:val="18"/>
              </w:rPr>
            </w:pPr>
          </w:p>
        </w:tc>
        <w:tc>
          <w:tcPr>
            <w:tcW w:w="1296" w:type="dxa"/>
            <w:vAlign w:val="bottom"/>
          </w:tcPr>
          <w:p w14:paraId="2B85EB3B" w14:textId="77777777" w:rsidR="001423DD" w:rsidRPr="00CE0402" w:rsidRDefault="001423DD" w:rsidP="001423DD">
            <w:pPr>
              <w:ind w:right="-72"/>
              <w:jc w:val="right"/>
              <w:rPr>
                <w:rFonts w:cs="Arial"/>
                <w:color w:val="000000"/>
                <w:sz w:val="18"/>
                <w:szCs w:val="18"/>
              </w:rPr>
            </w:pPr>
          </w:p>
        </w:tc>
      </w:tr>
      <w:tr w:rsidR="00724B7E" w:rsidRPr="00CE0402" w14:paraId="18823BBE" w14:textId="77777777" w:rsidTr="00DA2182">
        <w:tc>
          <w:tcPr>
            <w:tcW w:w="3510" w:type="dxa"/>
            <w:vAlign w:val="bottom"/>
          </w:tcPr>
          <w:p w14:paraId="04FDD77E" w14:textId="77777777" w:rsidR="00724B7E" w:rsidRPr="00CE0402" w:rsidRDefault="00724B7E" w:rsidP="00724B7E">
            <w:pPr>
              <w:ind w:left="-105" w:right="1132"/>
              <w:jc w:val="left"/>
              <w:rPr>
                <w:rFonts w:cs="Arial"/>
                <w:color w:val="000000"/>
                <w:sz w:val="18"/>
                <w:szCs w:val="18"/>
                <w:cs/>
              </w:rPr>
            </w:pPr>
            <w:r w:rsidRPr="00CE0402">
              <w:rPr>
                <w:rFonts w:cs="Arial"/>
                <w:color w:val="000000"/>
                <w:sz w:val="18"/>
                <w:szCs w:val="18"/>
              </w:rPr>
              <w:t xml:space="preserve">   Subsidiaries</w:t>
            </w:r>
          </w:p>
        </w:tc>
        <w:tc>
          <w:tcPr>
            <w:tcW w:w="1368" w:type="dxa"/>
          </w:tcPr>
          <w:p w14:paraId="1940A982" w14:textId="0CE6D90B" w:rsidR="00724B7E" w:rsidRPr="00CE0402" w:rsidRDefault="00724B7E" w:rsidP="00724B7E">
            <w:pPr>
              <w:tabs>
                <w:tab w:val="center" w:pos="608"/>
                <w:tab w:val="right" w:pos="1217"/>
              </w:tabs>
              <w:ind w:right="-72"/>
              <w:jc w:val="right"/>
              <w:rPr>
                <w:rFonts w:cs="Arial"/>
                <w:color w:val="000000"/>
                <w:sz w:val="18"/>
                <w:szCs w:val="18"/>
              </w:rPr>
            </w:pPr>
            <w:r w:rsidRPr="00CE0402">
              <w:rPr>
                <w:rFonts w:cs="Arial"/>
                <w:sz w:val="18"/>
                <w:szCs w:val="18"/>
              </w:rPr>
              <w:t xml:space="preserve"> -   </w:t>
            </w:r>
          </w:p>
        </w:tc>
        <w:tc>
          <w:tcPr>
            <w:tcW w:w="1368" w:type="dxa"/>
            <w:gridSpan w:val="2"/>
          </w:tcPr>
          <w:p w14:paraId="60B3A48F" w14:textId="087C1890" w:rsidR="00724B7E" w:rsidRPr="00CE0402" w:rsidRDefault="00724B7E" w:rsidP="00724B7E">
            <w:pPr>
              <w:ind w:right="-72"/>
              <w:jc w:val="right"/>
              <w:rPr>
                <w:rFonts w:cs="Arial"/>
                <w:color w:val="000000"/>
                <w:sz w:val="18"/>
                <w:szCs w:val="18"/>
              </w:rPr>
            </w:pPr>
            <w:r w:rsidRPr="00CE0402">
              <w:rPr>
                <w:rFonts w:cs="Arial"/>
                <w:sz w:val="18"/>
                <w:szCs w:val="18"/>
              </w:rPr>
              <w:t xml:space="preserve"> -   </w:t>
            </w:r>
          </w:p>
        </w:tc>
        <w:tc>
          <w:tcPr>
            <w:tcW w:w="1368" w:type="dxa"/>
          </w:tcPr>
          <w:p w14:paraId="66BCF4F6" w14:textId="1BC6F873" w:rsidR="00724B7E" w:rsidRPr="00CE0402" w:rsidRDefault="00724B7E" w:rsidP="00724B7E">
            <w:pPr>
              <w:ind w:right="-72"/>
              <w:jc w:val="right"/>
              <w:rPr>
                <w:rFonts w:cs="Arial"/>
                <w:color w:val="000000"/>
                <w:sz w:val="18"/>
                <w:szCs w:val="18"/>
              </w:rPr>
            </w:pPr>
            <w:r w:rsidRPr="00CE0402">
              <w:rPr>
                <w:rFonts w:cs="Arial"/>
                <w:sz w:val="18"/>
                <w:szCs w:val="18"/>
              </w:rPr>
              <w:t xml:space="preserve"> 7,356 </w:t>
            </w:r>
          </w:p>
        </w:tc>
        <w:tc>
          <w:tcPr>
            <w:tcW w:w="1296" w:type="dxa"/>
          </w:tcPr>
          <w:p w14:paraId="7A0E7A99" w14:textId="22ACFB31" w:rsidR="00724B7E" w:rsidRPr="00CE0402" w:rsidRDefault="00724B7E" w:rsidP="00724B7E">
            <w:pPr>
              <w:ind w:right="-72"/>
              <w:jc w:val="right"/>
              <w:rPr>
                <w:rFonts w:cs="Arial"/>
                <w:color w:val="000000"/>
                <w:sz w:val="18"/>
                <w:szCs w:val="18"/>
              </w:rPr>
            </w:pPr>
            <w:r w:rsidRPr="00CE0402">
              <w:rPr>
                <w:rFonts w:cs="Arial"/>
                <w:sz w:val="18"/>
                <w:szCs w:val="18"/>
              </w:rPr>
              <w:t>9,105</w:t>
            </w:r>
          </w:p>
        </w:tc>
      </w:tr>
      <w:tr w:rsidR="00724B7E" w:rsidRPr="00CE0402" w14:paraId="7135E44D" w14:textId="77777777" w:rsidTr="00DA2182">
        <w:tc>
          <w:tcPr>
            <w:tcW w:w="3510" w:type="dxa"/>
            <w:vAlign w:val="bottom"/>
          </w:tcPr>
          <w:p w14:paraId="0D350DF3" w14:textId="6CA53C2C" w:rsidR="00724B7E" w:rsidRPr="00CE0402" w:rsidRDefault="00724B7E" w:rsidP="00724B7E">
            <w:pPr>
              <w:ind w:left="-105" w:right="1132"/>
              <w:jc w:val="left"/>
              <w:rPr>
                <w:rFonts w:cs="Arial"/>
                <w:color w:val="000000"/>
                <w:sz w:val="18"/>
                <w:szCs w:val="18"/>
              </w:rPr>
            </w:pPr>
            <w:r w:rsidRPr="00CE0402">
              <w:rPr>
                <w:rFonts w:cs="Arial"/>
                <w:color w:val="000000"/>
                <w:sz w:val="18"/>
                <w:szCs w:val="18"/>
              </w:rPr>
              <w:t xml:space="preserve">   Joint ventures</w:t>
            </w:r>
          </w:p>
        </w:tc>
        <w:tc>
          <w:tcPr>
            <w:tcW w:w="1368" w:type="dxa"/>
          </w:tcPr>
          <w:p w14:paraId="4764E2BE" w14:textId="2362F674" w:rsidR="00724B7E" w:rsidRPr="00CE0402" w:rsidRDefault="00724B7E" w:rsidP="00724B7E">
            <w:pPr>
              <w:tabs>
                <w:tab w:val="center" w:pos="608"/>
                <w:tab w:val="right" w:pos="1217"/>
              </w:tabs>
              <w:ind w:right="-72"/>
              <w:jc w:val="right"/>
              <w:rPr>
                <w:rFonts w:cs="Arial"/>
                <w:color w:val="000000"/>
                <w:sz w:val="18"/>
                <w:szCs w:val="18"/>
              </w:rPr>
            </w:pPr>
            <w:r w:rsidRPr="00CE0402">
              <w:rPr>
                <w:rFonts w:cs="Arial"/>
                <w:sz w:val="18"/>
                <w:szCs w:val="18"/>
              </w:rPr>
              <w:t xml:space="preserve"> 5,138 </w:t>
            </w:r>
          </w:p>
        </w:tc>
        <w:tc>
          <w:tcPr>
            <w:tcW w:w="1368" w:type="dxa"/>
            <w:gridSpan w:val="2"/>
          </w:tcPr>
          <w:p w14:paraId="045B6719" w14:textId="501693D6" w:rsidR="00724B7E" w:rsidRPr="00CE0402" w:rsidRDefault="00724B7E" w:rsidP="00724B7E">
            <w:pPr>
              <w:ind w:right="-72"/>
              <w:jc w:val="right"/>
              <w:rPr>
                <w:rFonts w:cs="Arial"/>
                <w:color w:val="000000"/>
                <w:sz w:val="18"/>
                <w:szCs w:val="18"/>
              </w:rPr>
            </w:pPr>
            <w:r w:rsidRPr="00CE0402">
              <w:rPr>
                <w:rFonts w:cs="Arial"/>
                <w:sz w:val="18"/>
                <w:szCs w:val="18"/>
              </w:rPr>
              <w:t>-</w:t>
            </w:r>
          </w:p>
        </w:tc>
        <w:tc>
          <w:tcPr>
            <w:tcW w:w="1368" w:type="dxa"/>
          </w:tcPr>
          <w:p w14:paraId="418ED5EA" w14:textId="0D324C84" w:rsidR="00724B7E" w:rsidRPr="00CE0402" w:rsidRDefault="00724B7E" w:rsidP="00724B7E">
            <w:pPr>
              <w:ind w:right="-72"/>
              <w:jc w:val="right"/>
              <w:rPr>
                <w:rFonts w:cs="Arial"/>
                <w:color w:val="000000"/>
                <w:sz w:val="18"/>
                <w:szCs w:val="18"/>
              </w:rPr>
            </w:pPr>
            <w:r w:rsidRPr="00CE0402">
              <w:rPr>
                <w:rFonts w:cs="Arial"/>
                <w:sz w:val="18"/>
                <w:szCs w:val="18"/>
              </w:rPr>
              <w:t xml:space="preserve"> 5,138 </w:t>
            </w:r>
          </w:p>
        </w:tc>
        <w:tc>
          <w:tcPr>
            <w:tcW w:w="1296" w:type="dxa"/>
          </w:tcPr>
          <w:p w14:paraId="1FB155D1" w14:textId="7B32E3B7" w:rsidR="00724B7E" w:rsidRPr="00CE0402" w:rsidRDefault="00724B7E" w:rsidP="00724B7E">
            <w:pPr>
              <w:ind w:right="-72"/>
              <w:jc w:val="right"/>
              <w:rPr>
                <w:rFonts w:cs="Arial"/>
                <w:color w:val="000000"/>
                <w:sz w:val="18"/>
                <w:szCs w:val="18"/>
              </w:rPr>
            </w:pPr>
            <w:r w:rsidRPr="00CE0402">
              <w:rPr>
                <w:rFonts w:cs="Arial"/>
                <w:sz w:val="18"/>
                <w:szCs w:val="18"/>
              </w:rPr>
              <w:t>-</w:t>
            </w:r>
          </w:p>
        </w:tc>
      </w:tr>
      <w:tr w:rsidR="00C37E75" w:rsidRPr="00CE0402" w14:paraId="7417B754" w14:textId="77777777" w:rsidTr="00DA2182">
        <w:trPr>
          <w:trHeight w:val="64"/>
        </w:trPr>
        <w:tc>
          <w:tcPr>
            <w:tcW w:w="3510" w:type="dxa"/>
            <w:vAlign w:val="bottom"/>
          </w:tcPr>
          <w:p w14:paraId="664953F2" w14:textId="77777777" w:rsidR="00C37E75" w:rsidRPr="00CE0402" w:rsidRDefault="00C37E75" w:rsidP="00C37E75">
            <w:pPr>
              <w:ind w:left="-105" w:right="1132"/>
              <w:jc w:val="left"/>
              <w:rPr>
                <w:rFonts w:cs="Arial"/>
                <w:color w:val="000000"/>
                <w:sz w:val="18"/>
                <w:szCs w:val="18"/>
              </w:rPr>
            </w:pPr>
            <w:r w:rsidRPr="00CE0402">
              <w:rPr>
                <w:rFonts w:cs="Arial"/>
                <w:color w:val="000000"/>
                <w:sz w:val="18"/>
                <w:szCs w:val="18"/>
              </w:rPr>
              <w:t xml:space="preserve">   Related parties </w:t>
            </w:r>
          </w:p>
          <w:p w14:paraId="573A9AC0" w14:textId="262668F2" w:rsidR="00C37E75" w:rsidRPr="00CE0402" w:rsidRDefault="00C37E75" w:rsidP="00C37E75">
            <w:pPr>
              <w:ind w:left="-105" w:right="1132"/>
              <w:jc w:val="left"/>
              <w:rPr>
                <w:rFonts w:cs="Arial"/>
                <w:color w:val="000000"/>
                <w:sz w:val="18"/>
                <w:szCs w:val="18"/>
                <w:cs/>
              </w:rPr>
            </w:pPr>
            <w:r w:rsidRPr="00CE0402">
              <w:rPr>
                <w:rFonts w:cs="Arial"/>
                <w:color w:val="000000"/>
                <w:sz w:val="18"/>
                <w:szCs w:val="18"/>
              </w:rPr>
              <w:t xml:space="preserve">      - Co-shareholder</w:t>
            </w:r>
          </w:p>
        </w:tc>
        <w:tc>
          <w:tcPr>
            <w:tcW w:w="1368" w:type="dxa"/>
            <w:tcBorders>
              <w:bottom w:val="single" w:sz="4" w:space="0" w:color="auto"/>
            </w:tcBorders>
          </w:tcPr>
          <w:p w14:paraId="02463700" w14:textId="77777777" w:rsidR="005C4291" w:rsidRPr="00CE0402" w:rsidRDefault="00C37E75" w:rsidP="00C37E75">
            <w:pPr>
              <w:ind w:right="-72"/>
              <w:jc w:val="right"/>
              <w:rPr>
                <w:rFonts w:cs="Arial"/>
                <w:sz w:val="18"/>
                <w:szCs w:val="18"/>
              </w:rPr>
            </w:pPr>
            <w:r w:rsidRPr="00CE0402">
              <w:rPr>
                <w:rFonts w:cs="Arial"/>
                <w:sz w:val="18"/>
                <w:szCs w:val="18"/>
              </w:rPr>
              <w:t xml:space="preserve"> </w:t>
            </w:r>
          </w:p>
          <w:p w14:paraId="7E4F9076" w14:textId="0CB7CD28" w:rsidR="00C37E75" w:rsidRPr="00CE0402" w:rsidRDefault="00C37E75" w:rsidP="00C37E75">
            <w:pPr>
              <w:ind w:right="-72"/>
              <w:jc w:val="right"/>
              <w:rPr>
                <w:rFonts w:cs="Arial"/>
                <w:color w:val="000000"/>
                <w:sz w:val="18"/>
                <w:szCs w:val="18"/>
              </w:rPr>
            </w:pPr>
            <w:r w:rsidRPr="00CE0402">
              <w:rPr>
                <w:rFonts w:cs="Arial"/>
                <w:sz w:val="18"/>
                <w:szCs w:val="18"/>
              </w:rPr>
              <w:t xml:space="preserve">147 </w:t>
            </w:r>
          </w:p>
        </w:tc>
        <w:tc>
          <w:tcPr>
            <w:tcW w:w="1368" w:type="dxa"/>
            <w:gridSpan w:val="2"/>
            <w:tcBorders>
              <w:bottom w:val="single" w:sz="4" w:space="0" w:color="auto"/>
            </w:tcBorders>
          </w:tcPr>
          <w:p w14:paraId="792CF9F3" w14:textId="77777777" w:rsidR="005C4291" w:rsidRPr="00CE0402" w:rsidRDefault="00C37E75" w:rsidP="00C37E75">
            <w:pPr>
              <w:ind w:right="-72"/>
              <w:jc w:val="right"/>
              <w:rPr>
                <w:rFonts w:cs="Arial"/>
                <w:sz w:val="18"/>
                <w:szCs w:val="18"/>
              </w:rPr>
            </w:pPr>
            <w:r w:rsidRPr="00CE0402">
              <w:rPr>
                <w:rFonts w:cs="Arial"/>
                <w:sz w:val="18"/>
                <w:szCs w:val="18"/>
              </w:rPr>
              <w:t xml:space="preserve"> </w:t>
            </w:r>
          </w:p>
          <w:p w14:paraId="4D660177" w14:textId="5AB8A8B4" w:rsidR="00C37E75" w:rsidRPr="00CE0402" w:rsidRDefault="00C37E75" w:rsidP="00C37E75">
            <w:pPr>
              <w:ind w:right="-72"/>
              <w:jc w:val="right"/>
              <w:rPr>
                <w:rFonts w:cs="Arial"/>
                <w:color w:val="000000"/>
                <w:sz w:val="18"/>
                <w:szCs w:val="18"/>
              </w:rPr>
            </w:pPr>
            <w:r w:rsidRPr="00CE0402">
              <w:rPr>
                <w:rFonts w:cs="Arial"/>
                <w:sz w:val="18"/>
                <w:szCs w:val="18"/>
              </w:rPr>
              <w:t xml:space="preserve">923 </w:t>
            </w:r>
          </w:p>
        </w:tc>
        <w:tc>
          <w:tcPr>
            <w:tcW w:w="1368" w:type="dxa"/>
            <w:tcBorders>
              <w:bottom w:val="single" w:sz="4" w:space="0" w:color="auto"/>
            </w:tcBorders>
          </w:tcPr>
          <w:p w14:paraId="70244CBD" w14:textId="77777777" w:rsidR="005C4291" w:rsidRPr="00CE0402" w:rsidRDefault="00C37E75" w:rsidP="00C37E75">
            <w:pPr>
              <w:ind w:right="-72"/>
              <w:jc w:val="right"/>
              <w:rPr>
                <w:rFonts w:cs="Arial"/>
                <w:sz w:val="18"/>
                <w:szCs w:val="18"/>
              </w:rPr>
            </w:pPr>
            <w:r w:rsidRPr="00CE0402">
              <w:rPr>
                <w:rFonts w:cs="Arial"/>
                <w:sz w:val="18"/>
                <w:szCs w:val="18"/>
              </w:rPr>
              <w:t xml:space="preserve"> </w:t>
            </w:r>
          </w:p>
          <w:p w14:paraId="5D532325" w14:textId="4D7DDA16" w:rsidR="00C37E75" w:rsidRPr="00CE0402" w:rsidRDefault="00C37E75" w:rsidP="00C37E75">
            <w:pPr>
              <w:ind w:right="-72"/>
              <w:jc w:val="right"/>
              <w:rPr>
                <w:rFonts w:cs="Arial"/>
                <w:color w:val="000000"/>
                <w:sz w:val="18"/>
                <w:szCs w:val="18"/>
              </w:rPr>
            </w:pPr>
            <w:r w:rsidRPr="00CE0402">
              <w:rPr>
                <w:rFonts w:cs="Arial"/>
                <w:sz w:val="18"/>
                <w:szCs w:val="18"/>
              </w:rPr>
              <w:t xml:space="preserve">147 </w:t>
            </w:r>
          </w:p>
        </w:tc>
        <w:tc>
          <w:tcPr>
            <w:tcW w:w="1296" w:type="dxa"/>
            <w:tcBorders>
              <w:bottom w:val="single" w:sz="4" w:space="0" w:color="auto"/>
            </w:tcBorders>
          </w:tcPr>
          <w:p w14:paraId="276B8C72" w14:textId="77777777" w:rsidR="005C4291" w:rsidRPr="00CE0402" w:rsidRDefault="005C4291" w:rsidP="00C37E75">
            <w:pPr>
              <w:ind w:right="-72"/>
              <w:jc w:val="right"/>
              <w:rPr>
                <w:rFonts w:cs="Arial"/>
                <w:sz w:val="18"/>
                <w:szCs w:val="18"/>
              </w:rPr>
            </w:pPr>
          </w:p>
          <w:p w14:paraId="59783861" w14:textId="3BA0EB31" w:rsidR="00C37E75" w:rsidRPr="00CE0402" w:rsidRDefault="00C37E75" w:rsidP="00C37E75">
            <w:pPr>
              <w:ind w:right="-72"/>
              <w:jc w:val="right"/>
              <w:rPr>
                <w:rFonts w:cs="Arial"/>
                <w:color w:val="000000"/>
                <w:sz w:val="18"/>
                <w:szCs w:val="18"/>
              </w:rPr>
            </w:pPr>
            <w:r w:rsidRPr="00CE0402">
              <w:rPr>
                <w:rFonts w:cs="Arial"/>
                <w:sz w:val="18"/>
                <w:szCs w:val="18"/>
              </w:rPr>
              <w:t>923</w:t>
            </w:r>
          </w:p>
        </w:tc>
      </w:tr>
      <w:tr w:rsidR="001423DD" w:rsidRPr="00CE0402" w14:paraId="3E07D968" w14:textId="77777777" w:rsidTr="00DA2182">
        <w:trPr>
          <w:trHeight w:val="64"/>
        </w:trPr>
        <w:tc>
          <w:tcPr>
            <w:tcW w:w="3510" w:type="dxa"/>
            <w:vAlign w:val="bottom"/>
          </w:tcPr>
          <w:p w14:paraId="4CE10667" w14:textId="77777777" w:rsidR="001423DD" w:rsidRPr="00CE0402" w:rsidRDefault="001423DD" w:rsidP="001423DD">
            <w:pPr>
              <w:ind w:left="-105" w:right="1132"/>
              <w:jc w:val="left"/>
              <w:rPr>
                <w:rFonts w:cs="Arial"/>
                <w:color w:val="000000"/>
                <w:sz w:val="18"/>
                <w:szCs w:val="18"/>
                <w:cs/>
              </w:rPr>
            </w:pPr>
          </w:p>
        </w:tc>
        <w:tc>
          <w:tcPr>
            <w:tcW w:w="1368" w:type="dxa"/>
            <w:tcBorders>
              <w:top w:val="single" w:sz="4" w:space="0" w:color="auto"/>
            </w:tcBorders>
            <w:vAlign w:val="bottom"/>
          </w:tcPr>
          <w:p w14:paraId="6FBF850B" w14:textId="77777777" w:rsidR="001423DD" w:rsidRPr="00CE0402" w:rsidRDefault="001423DD" w:rsidP="001423DD">
            <w:pPr>
              <w:ind w:right="-72"/>
              <w:jc w:val="right"/>
              <w:rPr>
                <w:rFonts w:cs="Arial"/>
                <w:color w:val="000000"/>
                <w:sz w:val="18"/>
                <w:szCs w:val="18"/>
              </w:rPr>
            </w:pPr>
          </w:p>
        </w:tc>
        <w:tc>
          <w:tcPr>
            <w:tcW w:w="1368" w:type="dxa"/>
            <w:gridSpan w:val="2"/>
            <w:tcBorders>
              <w:top w:val="single" w:sz="4" w:space="0" w:color="auto"/>
            </w:tcBorders>
            <w:vAlign w:val="bottom"/>
          </w:tcPr>
          <w:p w14:paraId="215FD8DB" w14:textId="77777777" w:rsidR="001423DD" w:rsidRPr="00CE0402" w:rsidRDefault="001423DD" w:rsidP="001423DD">
            <w:pPr>
              <w:ind w:right="-72"/>
              <w:jc w:val="right"/>
              <w:rPr>
                <w:rFonts w:cs="Arial"/>
                <w:color w:val="000000"/>
                <w:sz w:val="18"/>
                <w:szCs w:val="18"/>
              </w:rPr>
            </w:pPr>
          </w:p>
        </w:tc>
        <w:tc>
          <w:tcPr>
            <w:tcW w:w="1368" w:type="dxa"/>
            <w:tcBorders>
              <w:top w:val="single" w:sz="4" w:space="0" w:color="auto"/>
            </w:tcBorders>
            <w:vAlign w:val="bottom"/>
          </w:tcPr>
          <w:p w14:paraId="750F05B9" w14:textId="77777777" w:rsidR="001423DD" w:rsidRPr="00CE0402" w:rsidRDefault="001423DD" w:rsidP="001423DD">
            <w:pPr>
              <w:ind w:right="-72"/>
              <w:jc w:val="right"/>
              <w:rPr>
                <w:rFonts w:cs="Arial"/>
                <w:color w:val="000000"/>
                <w:sz w:val="18"/>
                <w:szCs w:val="18"/>
              </w:rPr>
            </w:pPr>
          </w:p>
        </w:tc>
        <w:tc>
          <w:tcPr>
            <w:tcW w:w="1296" w:type="dxa"/>
            <w:tcBorders>
              <w:top w:val="single" w:sz="4" w:space="0" w:color="auto"/>
            </w:tcBorders>
            <w:vAlign w:val="bottom"/>
          </w:tcPr>
          <w:p w14:paraId="5C5B84F0" w14:textId="77777777" w:rsidR="001423DD" w:rsidRPr="00CE0402" w:rsidRDefault="001423DD" w:rsidP="001423DD">
            <w:pPr>
              <w:ind w:right="-72"/>
              <w:jc w:val="right"/>
              <w:rPr>
                <w:rFonts w:cs="Arial"/>
                <w:color w:val="000000"/>
                <w:sz w:val="18"/>
                <w:szCs w:val="18"/>
              </w:rPr>
            </w:pPr>
          </w:p>
        </w:tc>
      </w:tr>
      <w:tr w:rsidR="00FC58D9" w:rsidRPr="00CE0402" w14:paraId="415A1FF1" w14:textId="77777777" w:rsidTr="00DA2182">
        <w:tc>
          <w:tcPr>
            <w:tcW w:w="3510" w:type="dxa"/>
            <w:vAlign w:val="bottom"/>
          </w:tcPr>
          <w:p w14:paraId="4E2C4C0A" w14:textId="77777777" w:rsidR="00FC58D9" w:rsidRPr="00CE0402" w:rsidRDefault="00FC58D9" w:rsidP="00FC58D9">
            <w:pPr>
              <w:ind w:left="-105"/>
              <w:jc w:val="left"/>
              <w:rPr>
                <w:rFonts w:cs="Arial"/>
                <w:color w:val="000000"/>
                <w:sz w:val="18"/>
                <w:szCs w:val="18"/>
                <w:cs/>
              </w:rPr>
            </w:pPr>
          </w:p>
        </w:tc>
        <w:tc>
          <w:tcPr>
            <w:tcW w:w="1368" w:type="dxa"/>
            <w:tcBorders>
              <w:bottom w:val="single" w:sz="4" w:space="0" w:color="auto"/>
            </w:tcBorders>
          </w:tcPr>
          <w:p w14:paraId="146DECA2" w14:textId="400D62BE" w:rsidR="00FC58D9" w:rsidRPr="00CE0402" w:rsidRDefault="00FC58D9" w:rsidP="00FC58D9">
            <w:pPr>
              <w:ind w:right="-72"/>
              <w:jc w:val="right"/>
              <w:rPr>
                <w:rFonts w:cs="Arial"/>
                <w:color w:val="000000"/>
                <w:sz w:val="18"/>
                <w:szCs w:val="18"/>
              </w:rPr>
            </w:pPr>
            <w:r w:rsidRPr="00CE0402">
              <w:rPr>
                <w:rFonts w:cs="Arial"/>
                <w:sz w:val="18"/>
                <w:szCs w:val="18"/>
              </w:rPr>
              <w:t xml:space="preserve"> 5,285 </w:t>
            </w:r>
          </w:p>
        </w:tc>
        <w:tc>
          <w:tcPr>
            <w:tcW w:w="1368" w:type="dxa"/>
            <w:gridSpan w:val="2"/>
            <w:tcBorders>
              <w:bottom w:val="single" w:sz="4" w:space="0" w:color="auto"/>
            </w:tcBorders>
          </w:tcPr>
          <w:p w14:paraId="581BC3E3" w14:textId="6483941A" w:rsidR="00FC58D9" w:rsidRPr="00CE0402" w:rsidRDefault="00FC58D9" w:rsidP="00FC58D9">
            <w:pPr>
              <w:ind w:right="-72"/>
              <w:jc w:val="right"/>
              <w:rPr>
                <w:rFonts w:cs="Arial"/>
                <w:color w:val="000000"/>
                <w:sz w:val="18"/>
                <w:szCs w:val="18"/>
              </w:rPr>
            </w:pPr>
            <w:r w:rsidRPr="00CE0402">
              <w:rPr>
                <w:rFonts w:cs="Arial"/>
                <w:sz w:val="18"/>
                <w:szCs w:val="18"/>
              </w:rPr>
              <w:t xml:space="preserve"> 923 </w:t>
            </w:r>
          </w:p>
        </w:tc>
        <w:tc>
          <w:tcPr>
            <w:tcW w:w="1368" w:type="dxa"/>
            <w:tcBorders>
              <w:bottom w:val="single" w:sz="4" w:space="0" w:color="auto"/>
            </w:tcBorders>
          </w:tcPr>
          <w:p w14:paraId="3C36CEC8" w14:textId="26D5A049" w:rsidR="00FC58D9" w:rsidRPr="00CE0402" w:rsidRDefault="00FC58D9" w:rsidP="00FC58D9">
            <w:pPr>
              <w:ind w:right="-72"/>
              <w:jc w:val="right"/>
              <w:rPr>
                <w:rFonts w:cs="Arial"/>
                <w:color w:val="000000"/>
                <w:sz w:val="18"/>
                <w:szCs w:val="18"/>
              </w:rPr>
            </w:pPr>
            <w:r w:rsidRPr="00CE0402">
              <w:rPr>
                <w:rFonts w:cs="Arial"/>
                <w:sz w:val="18"/>
                <w:szCs w:val="18"/>
              </w:rPr>
              <w:t xml:space="preserve"> 12,641 </w:t>
            </w:r>
          </w:p>
        </w:tc>
        <w:tc>
          <w:tcPr>
            <w:tcW w:w="1296" w:type="dxa"/>
            <w:tcBorders>
              <w:bottom w:val="single" w:sz="4" w:space="0" w:color="auto"/>
            </w:tcBorders>
          </w:tcPr>
          <w:p w14:paraId="1DA7970A" w14:textId="0A4E99E1" w:rsidR="00FC58D9" w:rsidRPr="00CE0402" w:rsidRDefault="00FC58D9" w:rsidP="00FC58D9">
            <w:pPr>
              <w:ind w:right="-72"/>
              <w:jc w:val="right"/>
              <w:rPr>
                <w:rFonts w:cs="Arial"/>
                <w:color w:val="000000"/>
                <w:sz w:val="18"/>
                <w:szCs w:val="18"/>
              </w:rPr>
            </w:pPr>
            <w:r w:rsidRPr="00CE0402">
              <w:rPr>
                <w:rFonts w:cs="Arial"/>
                <w:sz w:val="18"/>
                <w:szCs w:val="18"/>
              </w:rPr>
              <w:t>10,028</w:t>
            </w:r>
          </w:p>
        </w:tc>
      </w:tr>
      <w:tr w:rsidR="001423DD" w:rsidRPr="00CE0402" w14:paraId="4AEEAD9C" w14:textId="77777777" w:rsidTr="00DA2182">
        <w:tc>
          <w:tcPr>
            <w:tcW w:w="3510" w:type="dxa"/>
            <w:vAlign w:val="bottom"/>
          </w:tcPr>
          <w:p w14:paraId="39883B11" w14:textId="77777777" w:rsidR="001423DD" w:rsidRPr="00CE0402" w:rsidRDefault="001423DD" w:rsidP="001423DD">
            <w:pPr>
              <w:ind w:left="-105"/>
              <w:jc w:val="left"/>
              <w:rPr>
                <w:rFonts w:cs="Arial"/>
                <w:color w:val="000000"/>
                <w:sz w:val="18"/>
                <w:szCs w:val="18"/>
              </w:rPr>
            </w:pPr>
          </w:p>
        </w:tc>
        <w:tc>
          <w:tcPr>
            <w:tcW w:w="1368" w:type="dxa"/>
            <w:tcBorders>
              <w:top w:val="single" w:sz="4" w:space="0" w:color="auto"/>
            </w:tcBorders>
            <w:vAlign w:val="bottom"/>
          </w:tcPr>
          <w:p w14:paraId="3A4EBED6" w14:textId="77777777" w:rsidR="001423DD" w:rsidRPr="00CE0402" w:rsidRDefault="001423DD" w:rsidP="001423DD">
            <w:pPr>
              <w:ind w:right="-72"/>
              <w:jc w:val="right"/>
              <w:rPr>
                <w:rFonts w:cs="Arial"/>
                <w:color w:val="000000"/>
                <w:sz w:val="18"/>
                <w:szCs w:val="18"/>
              </w:rPr>
            </w:pPr>
          </w:p>
        </w:tc>
        <w:tc>
          <w:tcPr>
            <w:tcW w:w="1368" w:type="dxa"/>
            <w:gridSpan w:val="2"/>
            <w:tcBorders>
              <w:top w:val="single" w:sz="4" w:space="0" w:color="auto"/>
            </w:tcBorders>
            <w:vAlign w:val="bottom"/>
          </w:tcPr>
          <w:p w14:paraId="79FBF267" w14:textId="77777777" w:rsidR="001423DD" w:rsidRPr="00CE0402" w:rsidRDefault="001423DD" w:rsidP="001423DD">
            <w:pPr>
              <w:ind w:right="-72"/>
              <w:jc w:val="right"/>
              <w:rPr>
                <w:rFonts w:cs="Arial"/>
                <w:color w:val="000000"/>
                <w:sz w:val="18"/>
                <w:szCs w:val="18"/>
              </w:rPr>
            </w:pPr>
          </w:p>
        </w:tc>
        <w:tc>
          <w:tcPr>
            <w:tcW w:w="1368" w:type="dxa"/>
            <w:tcBorders>
              <w:top w:val="single" w:sz="4" w:space="0" w:color="auto"/>
            </w:tcBorders>
            <w:vAlign w:val="bottom"/>
          </w:tcPr>
          <w:p w14:paraId="518F5161" w14:textId="77777777" w:rsidR="001423DD" w:rsidRPr="00CE0402" w:rsidRDefault="001423DD" w:rsidP="001423DD">
            <w:pPr>
              <w:ind w:right="-72"/>
              <w:jc w:val="right"/>
              <w:rPr>
                <w:rFonts w:cs="Arial"/>
                <w:color w:val="000000"/>
                <w:sz w:val="18"/>
                <w:szCs w:val="18"/>
              </w:rPr>
            </w:pPr>
          </w:p>
        </w:tc>
        <w:tc>
          <w:tcPr>
            <w:tcW w:w="1296" w:type="dxa"/>
            <w:tcBorders>
              <w:top w:val="single" w:sz="4" w:space="0" w:color="auto"/>
            </w:tcBorders>
            <w:vAlign w:val="bottom"/>
          </w:tcPr>
          <w:p w14:paraId="0231C8BD" w14:textId="77777777" w:rsidR="001423DD" w:rsidRPr="00CE0402" w:rsidRDefault="001423DD" w:rsidP="001423DD">
            <w:pPr>
              <w:ind w:right="-72"/>
              <w:jc w:val="right"/>
              <w:rPr>
                <w:rFonts w:cs="Arial"/>
                <w:color w:val="000000"/>
                <w:sz w:val="18"/>
                <w:szCs w:val="18"/>
              </w:rPr>
            </w:pPr>
          </w:p>
        </w:tc>
      </w:tr>
      <w:tr w:rsidR="001423DD" w:rsidRPr="00CE0402" w14:paraId="12772DE2" w14:textId="77777777" w:rsidTr="00DA2182">
        <w:tc>
          <w:tcPr>
            <w:tcW w:w="3510" w:type="dxa"/>
            <w:vAlign w:val="bottom"/>
          </w:tcPr>
          <w:p w14:paraId="7280A525" w14:textId="0DF71CB7" w:rsidR="001423DD" w:rsidRPr="00CE0402" w:rsidRDefault="001423DD" w:rsidP="001423DD">
            <w:pPr>
              <w:ind w:left="-105"/>
              <w:jc w:val="left"/>
              <w:rPr>
                <w:rFonts w:cs="Arial"/>
                <w:color w:val="000000"/>
                <w:sz w:val="18"/>
                <w:szCs w:val="18"/>
                <w:lang w:val="en-GB"/>
              </w:rPr>
            </w:pPr>
            <w:r w:rsidRPr="00CE0402">
              <w:rPr>
                <w:rFonts w:cs="Arial"/>
                <w:b/>
                <w:bCs/>
                <w:color w:val="000000"/>
                <w:spacing w:val="-4"/>
                <w:sz w:val="18"/>
                <w:szCs w:val="18"/>
              </w:rPr>
              <w:t>Trade non-current receivables</w:t>
            </w:r>
            <w:r w:rsidR="002C708A" w:rsidRPr="00CE0402">
              <w:rPr>
                <w:rFonts w:cs="Arial"/>
                <w:b/>
                <w:bCs/>
                <w:color w:val="000000"/>
                <w:spacing w:val="-4"/>
                <w:sz w:val="18"/>
                <w:szCs w:val="18"/>
                <w:lang w:val="en-GB"/>
              </w:rPr>
              <w:t>, net</w:t>
            </w:r>
          </w:p>
        </w:tc>
        <w:tc>
          <w:tcPr>
            <w:tcW w:w="1368" w:type="dxa"/>
            <w:vAlign w:val="bottom"/>
          </w:tcPr>
          <w:p w14:paraId="4C4C73F4" w14:textId="77777777" w:rsidR="001423DD" w:rsidRPr="00CE0402" w:rsidRDefault="001423DD" w:rsidP="001423DD">
            <w:pPr>
              <w:ind w:right="-72"/>
              <w:jc w:val="right"/>
              <w:rPr>
                <w:rFonts w:cs="Arial"/>
                <w:color w:val="000000"/>
                <w:sz w:val="18"/>
                <w:szCs w:val="18"/>
              </w:rPr>
            </w:pPr>
          </w:p>
        </w:tc>
        <w:tc>
          <w:tcPr>
            <w:tcW w:w="1368" w:type="dxa"/>
            <w:gridSpan w:val="2"/>
            <w:vAlign w:val="bottom"/>
          </w:tcPr>
          <w:p w14:paraId="2C0926B1" w14:textId="77777777" w:rsidR="001423DD" w:rsidRPr="00CE0402" w:rsidRDefault="001423DD" w:rsidP="001423DD">
            <w:pPr>
              <w:ind w:right="-72"/>
              <w:jc w:val="right"/>
              <w:rPr>
                <w:rFonts w:cs="Arial"/>
                <w:color w:val="000000"/>
                <w:sz w:val="18"/>
                <w:szCs w:val="18"/>
              </w:rPr>
            </w:pPr>
          </w:p>
        </w:tc>
        <w:tc>
          <w:tcPr>
            <w:tcW w:w="1368" w:type="dxa"/>
            <w:vAlign w:val="bottom"/>
          </w:tcPr>
          <w:p w14:paraId="761E1FFA" w14:textId="77777777" w:rsidR="001423DD" w:rsidRPr="00CE0402" w:rsidRDefault="001423DD" w:rsidP="001423DD">
            <w:pPr>
              <w:ind w:right="-72"/>
              <w:jc w:val="right"/>
              <w:rPr>
                <w:rFonts w:cs="Arial"/>
                <w:color w:val="000000"/>
                <w:sz w:val="18"/>
                <w:szCs w:val="18"/>
              </w:rPr>
            </w:pPr>
          </w:p>
        </w:tc>
        <w:tc>
          <w:tcPr>
            <w:tcW w:w="1296" w:type="dxa"/>
            <w:vAlign w:val="bottom"/>
          </w:tcPr>
          <w:p w14:paraId="7CBDA530" w14:textId="77777777" w:rsidR="001423DD" w:rsidRPr="00CE0402" w:rsidRDefault="001423DD" w:rsidP="001423DD">
            <w:pPr>
              <w:ind w:right="-72"/>
              <w:jc w:val="right"/>
              <w:rPr>
                <w:rFonts w:cs="Arial"/>
                <w:color w:val="000000"/>
                <w:sz w:val="18"/>
                <w:szCs w:val="18"/>
              </w:rPr>
            </w:pPr>
          </w:p>
        </w:tc>
      </w:tr>
      <w:tr w:rsidR="001D54B2" w:rsidRPr="00CE0402" w14:paraId="33359D05" w14:textId="77777777" w:rsidTr="00DA2182">
        <w:tc>
          <w:tcPr>
            <w:tcW w:w="3510" w:type="dxa"/>
            <w:vAlign w:val="bottom"/>
          </w:tcPr>
          <w:p w14:paraId="6CDD2A26" w14:textId="40EF23A5" w:rsidR="001D54B2" w:rsidRPr="00CE0402" w:rsidRDefault="001D54B2" w:rsidP="001D54B2">
            <w:pPr>
              <w:ind w:left="-105"/>
              <w:jc w:val="left"/>
              <w:rPr>
                <w:rFonts w:cs="Arial"/>
                <w:color w:val="000000"/>
                <w:sz w:val="18"/>
                <w:szCs w:val="18"/>
              </w:rPr>
            </w:pPr>
            <w:r w:rsidRPr="00CE0402">
              <w:rPr>
                <w:rFonts w:cs="Arial"/>
                <w:color w:val="000000"/>
                <w:sz w:val="18"/>
                <w:szCs w:val="18"/>
              </w:rPr>
              <w:t xml:space="preserve">   Subsidiaries</w:t>
            </w:r>
          </w:p>
        </w:tc>
        <w:tc>
          <w:tcPr>
            <w:tcW w:w="1368" w:type="dxa"/>
            <w:tcBorders>
              <w:bottom w:val="single" w:sz="4" w:space="0" w:color="auto"/>
            </w:tcBorders>
          </w:tcPr>
          <w:p w14:paraId="7BA6D3A2" w14:textId="0CEEA0BB" w:rsidR="001D54B2" w:rsidRPr="00CE0402" w:rsidRDefault="001D54B2" w:rsidP="001D54B2">
            <w:pPr>
              <w:ind w:right="-72"/>
              <w:jc w:val="right"/>
              <w:rPr>
                <w:rFonts w:cs="Arial"/>
                <w:color w:val="000000"/>
                <w:sz w:val="18"/>
                <w:szCs w:val="18"/>
              </w:rPr>
            </w:pPr>
            <w:r w:rsidRPr="00CE0402">
              <w:rPr>
                <w:rFonts w:cs="Arial"/>
                <w:sz w:val="18"/>
                <w:szCs w:val="18"/>
              </w:rPr>
              <w:t>-</w:t>
            </w:r>
          </w:p>
        </w:tc>
        <w:tc>
          <w:tcPr>
            <w:tcW w:w="1368" w:type="dxa"/>
            <w:gridSpan w:val="2"/>
            <w:tcBorders>
              <w:bottom w:val="single" w:sz="4" w:space="0" w:color="auto"/>
            </w:tcBorders>
          </w:tcPr>
          <w:p w14:paraId="4A11FA58" w14:textId="385D9CDE" w:rsidR="001D54B2" w:rsidRPr="00CE0402" w:rsidRDefault="001D54B2" w:rsidP="001D54B2">
            <w:pPr>
              <w:ind w:right="-72"/>
              <w:jc w:val="right"/>
              <w:rPr>
                <w:rFonts w:cs="Arial"/>
                <w:color w:val="000000"/>
                <w:sz w:val="18"/>
                <w:szCs w:val="18"/>
              </w:rPr>
            </w:pPr>
            <w:r w:rsidRPr="00CE0402">
              <w:rPr>
                <w:rFonts w:cs="Arial"/>
                <w:sz w:val="18"/>
                <w:szCs w:val="18"/>
              </w:rPr>
              <w:t>-</w:t>
            </w:r>
          </w:p>
        </w:tc>
        <w:tc>
          <w:tcPr>
            <w:tcW w:w="1368" w:type="dxa"/>
            <w:tcBorders>
              <w:bottom w:val="single" w:sz="4" w:space="0" w:color="auto"/>
            </w:tcBorders>
          </w:tcPr>
          <w:p w14:paraId="2EBDCBA0" w14:textId="7A57CC48" w:rsidR="001D54B2" w:rsidRPr="00CE0402" w:rsidRDefault="001D54B2" w:rsidP="001D54B2">
            <w:pPr>
              <w:ind w:right="-72"/>
              <w:jc w:val="right"/>
              <w:rPr>
                <w:rFonts w:cs="Arial"/>
                <w:color w:val="000000"/>
                <w:sz w:val="18"/>
                <w:szCs w:val="18"/>
              </w:rPr>
            </w:pPr>
            <w:r w:rsidRPr="00CE0402">
              <w:rPr>
                <w:rFonts w:cs="Arial"/>
                <w:sz w:val="18"/>
                <w:szCs w:val="18"/>
              </w:rPr>
              <w:t>9,018</w:t>
            </w:r>
          </w:p>
        </w:tc>
        <w:tc>
          <w:tcPr>
            <w:tcW w:w="1296" w:type="dxa"/>
            <w:tcBorders>
              <w:bottom w:val="single" w:sz="4" w:space="0" w:color="auto"/>
            </w:tcBorders>
          </w:tcPr>
          <w:p w14:paraId="423981CE" w14:textId="101DBF8C" w:rsidR="001D54B2" w:rsidRPr="00CE0402" w:rsidRDefault="001D54B2" w:rsidP="001D54B2">
            <w:pPr>
              <w:ind w:right="-72"/>
              <w:jc w:val="right"/>
              <w:rPr>
                <w:rFonts w:cs="Arial"/>
                <w:color w:val="000000"/>
                <w:sz w:val="18"/>
                <w:szCs w:val="18"/>
              </w:rPr>
            </w:pPr>
            <w:r w:rsidRPr="00CE0402">
              <w:rPr>
                <w:rFonts w:cs="Arial"/>
                <w:sz w:val="18"/>
                <w:szCs w:val="18"/>
              </w:rPr>
              <w:t>1,356</w:t>
            </w:r>
          </w:p>
        </w:tc>
      </w:tr>
      <w:tr w:rsidR="001423DD" w:rsidRPr="00CE0402" w14:paraId="072DA9A8" w14:textId="77777777" w:rsidTr="00DA2182">
        <w:tc>
          <w:tcPr>
            <w:tcW w:w="3510" w:type="dxa"/>
            <w:vAlign w:val="bottom"/>
          </w:tcPr>
          <w:p w14:paraId="71962CDF" w14:textId="77777777" w:rsidR="001423DD" w:rsidRPr="00CE0402" w:rsidRDefault="001423DD" w:rsidP="001423DD">
            <w:pPr>
              <w:ind w:left="-105"/>
              <w:jc w:val="left"/>
              <w:rPr>
                <w:rFonts w:cs="Arial"/>
                <w:color w:val="000000"/>
                <w:sz w:val="18"/>
                <w:szCs w:val="18"/>
              </w:rPr>
            </w:pPr>
          </w:p>
        </w:tc>
        <w:tc>
          <w:tcPr>
            <w:tcW w:w="1368" w:type="dxa"/>
            <w:tcBorders>
              <w:top w:val="single" w:sz="4" w:space="0" w:color="auto"/>
            </w:tcBorders>
            <w:vAlign w:val="bottom"/>
          </w:tcPr>
          <w:p w14:paraId="29445755" w14:textId="77777777" w:rsidR="001423DD" w:rsidRPr="00CE0402" w:rsidRDefault="001423DD" w:rsidP="001423DD">
            <w:pPr>
              <w:ind w:right="-72"/>
              <w:jc w:val="right"/>
              <w:rPr>
                <w:rFonts w:cs="Arial"/>
                <w:color w:val="000000"/>
                <w:sz w:val="18"/>
                <w:szCs w:val="18"/>
              </w:rPr>
            </w:pPr>
          </w:p>
        </w:tc>
        <w:tc>
          <w:tcPr>
            <w:tcW w:w="1368" w:type="dxa"/>
            <w:gridSpan w:val="2"/>
            <w:tcBorders>
              <w:top w:val="single" w:sz="4" w:space="0" w:color="auto"/>
            </w:tcBorders>
            <w:vAlign w:val="bottom"/>
          </w:tcPr>
          <w:p w14:paraId="3DD71625" w14:textId="77777777" w:rsidR="001423DD" w:rsidRPr="00CE0402" w:rsidRDefault="001423DD" w:rsidP="001423DD">
            <w:pPr>
              <w:ind w:right="-72"/>
              <w:jc w:val="right"/>
              <w:rPr>
                <w:rFonts w:cs="Arial"/>
                <w:color w:val="000000"/>
                <w:sz w:val="18"/>
                <w:szCs w:val="18"/>
              </w:rPr>
            </w:pPr>
          </w:p>
        </w:tc>
        <w:tc>
          <w:tcPr>
            <w:tcW w:w="1368" w:type="dxa"/>
            <w:tcBorders>
              <w:top w:val="single" w:sz="4" w:space="0" w:color="auto"/>
            </w:tcBorders>
            <w:vAlign w:val="bottom"/>
          </w:tcPr>
          <w:p w14:paraId="7F79611B" w14:textId="77777777" w:rsidR="001423DD" w:rsidRPr="00CE0402" w:rsidRDefault="001423DD" w:rsidP="001423DD">
            <w:pPr>
              <w:ind w:right="-72"/>
              <w:jc w:val="right"/>
              <w:rPr>
                <w:rFonts w:cs="Arial"/>
                <w:color w:val="000000"/>
                <w:sz w:val="18"/>
                <w:szCs w:val="18"/>
              </w:rPr>
            </w:pPr>
          </w:p>
        </w:tc>
        <w:tc>
          <w:tcPr>
            <w:tcW w:w="1296" w:type="dxa"/>
            <w:tcBorders>
              <w:top w:val="single" w:sz="4" w:space="0" w:color="auto"/>
            </w:tcBorders>
            <w:vAlign w:val="bottom"/>
          </w:tcPr>
          <w:p w14:paraId="6E8F3693" w14:textId="77777777" w:rsidR="001423DD" w:rsidRPr="00CE0402" w:rsidRDefault="001423DD" w:rsidP="001423DD">
            <w:pPr>
              <w:ind w:right="-72"/>
              <w:jc w:val="right"/>
              <w:rPr>
                <w:rFonts w:cs="Arial"/>
                <w:color w:val="000000"/>
                <w:sz w:val="18"/>
                <w:szCs w:val="18"/>
              </w:rPr>
            </w:pPr>
          </w:p>
        </w:tc>
      </w:tr>
      <w:tr w:rsidR="001423DD" w:rsidRPr="00CE0402" w14:paraId="62139BCA" w14:textId="77777777" w:rsidTr="00DA2182">
        <w:tc>
          <w:tcPr>
            <w:tcW w:w="3510" w:type="dxa"/>
            <w:vAlign w:val="bottom"/>
          </w:tcPr>
          <w:p w14:paraId="168114DA" w14:textId="7A4759A8" w:rsidR="001423DD" w:rsidRPr="00CE0402" w:rsidRDefault="001423DD" w:rsidP="001423DD">
            <w:pPr>
              <w:ind w:left="-105"/>
              <w:jc w:val="left"/>
              <w:rPr>
                <w:rFonts w:cs="Arial"/>
                <w:color w:val="000000"/>
                <w:sz w:val="18"/>
                <w:szCs w:val="18"/>
              </w:rPr>
            </w:pPr>
            <w:r w:rsidRPr="00CE0402">
              <w:rPr>
                <w:rFonts w:cs="Arial"/>
                <w:b/>
                <w:bCs/>
                <w:color w:val="000000"/>
                <w:spacing w:val="-4"/>
                <w:sz w:val="18"/>
                <w:szCs w:val="18"/>
              </w:rPr>
              <w:t xml:space="preserve">Other </w:t>
            </w:r>
            <w:r w:rsidR="002C708A" w:rsidRPr="00CE0402">
              <w:rPr>
                <w:rFonts w:cs="Arial"/>
                <w:b/>
                <w:bCs/>
                <w:color w:val="000000"/>
                <w:spacing w:val="-4"/>
                <w:sz w:val="18"/>
                <w:szCs w:val="18"/>
              </w:rPr>
              <w:t xml:space="preserve">current </w:t>
            </w:r>
            <w:r w:rsidRPr="00CE0402">
              <w:rPr>
                <w:rFonts w:cs="Arial"/>
                <w:b/>
                <w:bCs/>
                <w:color w:val="000000"/>
                <w:spacing w:val="-4"/>
                <w:sz w:val="18"/>
                <w:szCs w:val="18"/>
              </w:rPr>
              <w:t>receivables</w:t>
            </w:r>
          </w:p>
        </w:tc>
        <w:tc>
          <w:tcPr>
            <w:tcW w:w="1368" w:type="dxa"/>
            <w:vAlign w:val="bottom"/>
          </w:tcPr>
          <w:p w14:paraId="7109B6C0" w14:textId="77777777" w:rsidR="001423DD" w:rsidRPr="00CE0402" w:rsidRDefault="001423DD" w:rsidP="001423DD">
            <w:pPr>
              <w:ind w:right="-72"/>
              <w:jc w:val="right"/>
              <w:rPr>
                <w:rFonts w:cs="Arial"/>
                <w:color w:val="000000"/>
                <w:sz w:val="18"/>
                <w:szCs w:val="18"/>
              </w:rPr>
            </w:pPr>
          </w:p>
        </w:tc>
        <w:tc>
          <w:tcPr>
            <w:tcW w:w="1368" w:type="dxa"/>
            <w:gridSpan w:val="2"/>
            <w:vAlign w:val="bottom"/>
          </w:tcPr>
          <w:p w14:paraId="1CB4CF80" w14:textId="77777777" w:rsidR="001423DD" w:rsidRPr="00CE0402" w:rsidRDefault="001423DD" w:rsidP="001423DD">
            <w:pPr>
              <w:ind w:right="-72"/>
              <w:jc w:val="right"/>
              <w:rPr>
                <w:rFonts w:cs="Arial"/>
                <w:color w:val="000000"/>
                <w:sz w:val="18"/>
                <w:szCs w:val="18"/>
              </w:rPr>
            </w:pPr>
          </w:p>
        </w:tc>
        <w:tc>
          <w:tcPr>
            <w:tcW w:w="1368" w:type="dxa"/>
            <w:vAlign w:val="bottom"/>
          </w:tcPr>
          <w:p w14:paraId="5F891CC4" w14:textId="77777777" w:rsidR="001423DD" w:rsidRPr="00CE0402" w:rsidRDefault="001423DD" w:rsidP="001423DD">
            <w:pPr>
              <w:ind w:right="-72"/>
              <w:jc w:val="right"/>
              <w:rPr>
                <w:rFonts w:cs="Arial"/>
                <w:color w:val="000000"/>
                <w:sz w:val="18"/>
                <w:szCs w:val="18"/>
              </w:rPr>
            </w:pPr>
          </w:p>
        </w:tc>
        <w:tc>
          <w:tcPr>
            <w:tcW w:w="1296" w:type="dxa"/>
            <w:vAlign w:val="bottom"/>
          </w:tcPr>
          <w:p w14:paraId="2A217F0B" w14:textId="77777777" w:rsidR="001423DD" w:rsidRPr="00CE0402" w:rsidRDefault="001423DD" w:rsidP="001423DD">
            <w:pPr>
              <w:ind w:right="-72"/>
              <w:jc w:val="right"/>
              <w:rPr>
                <w:rFonts w:cs="Arial"/>
                <w:color w:val="000000"/>
                <w:sz w:val="18"/>
                <w:szCs w:val="18"/>
              </w:rPr>
            </w:pPr>
          </w:p>
        </w:tc>
      </w:tr>
      <w:tr w:rsidR="00C246C0" w:rsidRPr="00CE0402" w14:paraId="235ACB36" w14:textId="77777777" w:rsidTr="00DA2182">
        <w:tc>
          <w:tcPr>
            <w:tcW w:w="3510" w:type="dxa"/>
            <w:vAlign w:val="bottom"/>
          </w:tcPr>
          <w:p w14:paraId="3D401117" w14:textId="52D2AC33" w:rsidR="00C246C0" w:rsidRPr="00CE0402" w:rsidRDefault="00C246C0" w:rsidP="00C246C0">
            <w:pPr>
              <w:ind w:left="-105"/>
              <w:jc w:val="left"/>
              <w:rPr>
                <w:rFonts w:cs="Arial"/>
                <w:b/>
                <w:bCs/>
                <w:color w:val="000000"/>
                <w:spacing w:val="-4"/>
                <w:sz w:val="18"/>
                <w:szCs w:val="18"/>
              </w:rPr>
            </w:pPr>
            <w:r w:rsidRPr="00CE0402">
              <w:rPr>
                <w:rFonts w:cs="Arial"/>
                <w:color w:val="000000"/>
                <w:sz w:val="18"/>
                <w:szCs w:val="18"/>
              </w:rPr>
              <w:t xml:space="preserve">   Joint ventures</w:t>
            </w:r>
          </w:p>
        </w:tc>
        <w:tc>
          <w:tcPr>
            <w:tcW w:w="1368" w:type="dxa"/>
          </w:tcPr>
          <w:p w14:paraId="5DDC65A3" w14:textId="4882B677" w:rsidR="00C246C0" w:rsidRPr="00CE0402" w:rsidRDefault="00C246C0" w:rsidP="00C246C0">
            <w:pPr>
              <w:ind w:right="-72"/>
              <w:jc w:val="right"/>
              <w:rPr>
                <w:rFonts w:cs="Arial"/>
                <w:color w:val="000000"/>
                <w:sz w:val="18"/>
                <w:szCs w:val="18"/>
              </w:rPr>
            </w:pPr>
            <w:r w:rsidRPr="00CE0402">
              <w:rPr>
                <w:rFonts w:cs="Arial"/>
                <w:sz w:val="18"/>
                <w:szCs w:val="18"/>
              </w:rPr>
              <w:t>200</w:t>
            </w:r>
          </w:p>
        </w:tc>
        <w:tc>
          <w:tcPr>
            <w:tcW w:w="1368" w:type="dxa"/>
            <w:gridSpan w:val="2"/>
          </w:tcPr>
          <w:p w14:paraId="6B340696" w14:textId="3E5024A4" w:rsidR="00C246C0" w:rsidRPr="00CE0402" w:rsidRDefault="00C246C0" w:rsidP="00C246C0">
            <w:pPr>
              <w:ind w:right="-72"/>
              <w:jc w:val="right"/>
              <w:rPr>
                <w:rFonts w:cs="Arial"/>
                <w:color w:val="000000"/>
                <w:sz w:val="18"/>
                <w:szCs w:val="18"/>
              </w:rPr>
            </w:pPr>
            <w:r w:rsidRPr="00CE0402">
              <w:rPr>
                <w:rFonts w:cs="Arial"/>
                <w:sz w:val="18"/>
                <w:szCs w:val="18"/>
              </w:rPr>
              <w:t>119</w:t>
            </w:r>
          </w:p>
        </w:tc>
        <w:tc>
          <w:tcPr>
            <w:tcW w:w="1368" w:type="dxa"/>
          </w:tcPr>
          <w:p w14:paraId="45EDA9AB" w14:textId="239A713C" w:rsidR="00C246C0" w:rsidRPr="00CE0402" w:rsidRDefault="00C246C0" w:rsidP="00C246C0">
            <w:pPr>
              <w:ind w:right="-72"/>
              <w:jc w:val="right"/>
              <w:rPr>
                <w:rFonts w:cs="Arial"/>
                <w:color w:val="000000"/>
                <w:sz w:val="18"/>
                <w:szCs w:val="18"/>
              </w:rPr>
            </w:pPr>
            <w:r w:rsidRPr="00CE0402">
              <w:rPr>
                <w:rFonts w:cs="Arial"/>
                <w:sz w:val="18"/>
                <w:szCs w:val="18"/>
              </w:rPr>
              <w:t>190</w:t>
            </w:r>
          </w:p>
        </w:tc>
        <w:tc>
          <w:tcPr>
            <w:tcW w:w="1296" w:type="dxa"/>
          </w:tcPr>
          <w:p w14:paraId="4992E4A8" w14:textId="761BD080" w:rsidR="00C246C0" w:rsidRPr="00CE0402" w:rsidRDefault="00C246C0" w:rsidP="00C246C0">
            <w:pPr>
              <w:ind w:right="-72"/>
              <w:jc w:val="right"/>
              <w:rPr>
                <w:rFonts w:cs="Arial"/>
                <w:color w:val="000000"/>
                <w:sz w:val="18"/>
                <w:szCs w:val="18"/>
              </w:rPr>
            </w:pPr>
            <w:r w:rsidRPr="00CE0402">
              <w:rPr>
                <w:rFonts w:cs="Arial"/>
                <w:sz w:val="18"/>
                <w:szCs w:val="18"/>
              </w:rPr>
              <w:t>76</w:t>
            </w:r>
          </w:p>
        </w:tc>
      </w:tr>
      <w:tr w:rsidR="00DE6358" w:rsidRPr="00CE0402" w14:paraId="17554F78" w14:textId="77777777" w:rsidTr="00DA2182">
        <w:tc>
          <w:tcPr>
            <w:tcW w:w="3510" w:type="dxa"/>
            <w:vAlign w:val="bottom"/>
          </w:tcPr>
          <w:p w14:paraId="64576F45" w14:textId="77777777" w:rsidR="00DE6358" w:rsidRPr="00CE0402" w:rsidRDefault="00DE6358" w:rsidP="00DE6358">
            <w:pPr>
              <w:ind w:left="-105" w:right="1132"/>
              <w:jc w:val="left"/>
              <w:rPr>
                <w:rFonts w:cs="Arial"/>
                <w:color w:val="000000"/>
                <w:sz w:val="18"/>
                <w:szCs w:val="18"/>
              </w:rPr>
            </w:pPr>
            <w:r w:rsidRPr="00CE0402">
              <w:rPr>
                <w:rFonts w:cs="Arial"/>
                <w:color w:val="000000"/>
                <w:sz w:val="18"/>
                <w:szCs w:val="18"/>
              </w:rPr>
              <w:t xml:space="preserve">   Related parties </w:t>
            </w:r>
          </w:p>
          <w:p w14:paraId="29716F86" w14:textId="09549CC9" w:rsidR="00DE6358" w:rsidRPr="00CE0402" w:rsidRDefault="00DE6358" w:rsidP="00DE6358">
            <w:pPr>
              <w:ind w:left="-105" w:right="1132"/>
              <w:jc w:val="left"/>
              <w:rPr>
                <w:rFonts w:cs="Arial"/>
                <w:color w:val="000000"/>
                <w:sz w:val="18"/>
                <w:szCs w:val="18"/>
              </w:rPr>
            </w:pPr>
            <w:r w:rsidRPr="00CE0402">
              <w:rPr>
                <w:rFonts w:cs="Arial"/>
                <w:color w:val="000000"/>
                <w:sz w:val="18"/>
                <w:szCs w:val="18"/>
              </w:rPr>
              <w:t xml:space="preserve">      - Co-shareholder</w:t>
            </w:r>
          </w:p>
        </w:tc>
        <w:tc>
          <w:tcPr>
            <w:tcW w:w="1368" w:type="dxa"/>
            <w:tcBorders>
              <w:bottom w:val="single" w:sz="4" w:space="0" w:color="auto"/>
            </w:tcBorders>
          </w:tcPr>
          <w:p w14:paraId="6681E28A" w14:textId="77777777" w:rsidR="005C4291" w:rsidRPr="00CE0402" w:rsidRDefault="005C4291" w:rsidP="005C4291">
            <w:pPr>
              <w:tabs>
                <w:tab w:val="center" w:pos="603"/>
                <w:tab w:val="right" w:pos="1206"/>
              </w:tabs>
              <w:ind w:right="-72"/>
              <w:jc w:val="left"/>
              <w:rPr>
                <w:rFonts w:cs="Arial"/>
                <w:sz w:val="18"/>
                <w:szCs w:val="18"/>
              </w:rPr>
            </w:pPr>
            <w:r w:rsidRPr="00CE0402">
              <w:rPr>
                <w:rFonts w:cs="Arial"/>
                <w:sz w:val="18"/>
                <w:szCs w:val="18"/>
              </w:rPr>
              <w:tab/>
            </w:r>
            <w:r w:rsidRPr="00CE0402">
              <w:rPr>
                <w:rFonts w:cs="Arial"/>
                <w:sz w:val="18"/>
                <w:szCs w:val="18"/>
              </w:rPr>
              <w:tab/>
            </w:r>
          </w:p>
          <w:p w14:paraId="7FD034A1" w14:textId="19517F00" w:rsidR="00DE6358" w:rsidRPr="00CE0402" w:rsidRDefault="00DE6358" w:rsidP="005C4291">
            <w:pPr>
              <w:tabs>
                <w:tab w:val="center" w:pos="603"/>
                <w:tab w:val="right" w:pos="1206"/>
              </w:tabs>
              <w:ind w:right="-72"/>
              <w:jc w:val="right"/>
              <w:rPr>
                <w:rFonts w:cs="Arial"/>
                <w:color w:val="000000"/>
                <w:sz w:val="18"/>
                <w:szCs w:val="18"/>
              </w:rPr>
            </w:pPr>
            <w:r w:rsidRPr="00CE0402">
              <w:rPr>
                <w:rFonts w:cs="Arial"/>
                <w:sz w:val="18"/>
                <w:szCs w:val="18"/>
              </w:rPr>
              <w:t>5</w:t>
            </w:r>
          </w:p>
        </w:tc>
        <w:tc>
          <w:tcPr>
            <w:tcW w:w="1368" w:type="dxa"/>
            <w:gridSpan w:val="2"/>
            <w:tcBorders>
              <w:bottom w:val="single" w:sz="4" w:space="0" w:color="auto"/>
            </w:tcBorders>
          </w:tcPr>
          <w:p w14:paraId="1569593B" w14:textId="77777777" w:rsidR="005C4291" w:rsidRPr="00CE0402" w:rsidRDefault="005C4291" w:rsidP="00DE6358">
            <w:pPr>
              <w:ind w:right="-72"/>
              <w:jc w:val="right"/>
              <w:rPr>
                <w:rFonts w:cs="Arial"/>
                <w:sz w:val="18"/>
                <w:szCs w:val="18"/>
              </w:rPr>
            </w:pPr>
          </w:p>
          <w:p w14:paraId="717FF33B" w14:textId="19BD7CCC" w:rsidR="00DE6358" w:rsidRPr="00CE0402" w:rsidRDefault="00DE6358" w:rsidP="00DE6358">
            <w:pPr>
              <w:ind w:right="-72"/>
              <w:jc w:val="right"/>
              <w:rPr>
                <w:rFonts w:cs="Arial"/>
                <w:color w:val="000000"/>
                <w:sz w:val="18"/>
                <w:szCs w:val="18"/>
              </w:rPr>
            </w:pPr>
            <w:r w:rsidRPr="00CE0402">
              <w:rPr>
                <w:rFonts w:cs="Arial"/>
                <w:sz w:val="18"/>
                <w:szCs w:val="18"/>
              </w:rPr>
              <w:t>7</w:t>
            </w:r>
          </w:p>
        </w:tc>
        <w:tc>
          <w:tcPr>
            <w:tcW w:w="1368" w:type="dxa"/>
            <w:tcBorders>
              <w:bottom w:val="single" w:sz="4" w:space="0" w:color="auto"/>
            </w:tcBorders>
          </w:tcPr>
          <w:p w14:paraId="23B98A7F" w14:textId="77777777" w:rsidR="005C4291" w:rsidRPr="00CE0402" w:rsidRDefault="005C4291" w:rsidP="00DE6358">
            <w:pPr>
              <w:ind w:right="-72"/>
              <w:jc w:val="right"/>
              <w:rPr>
                <w:rFonts w:cs="Arial"/>
                <w:sz w:val="18"/>
                <w:szCs w:val="18"/>
              </w:rPr>
            </w:pPr>
          </w:p>
          <w:p w14:paraId="54A30A41" w14:textId="0590EBFA" w:rsidR="00DE6358" w:rsidRPr="00CE0402" w:rsidRDefault="00DE6358" w:rsidP="00DE6358">
            <w:pPr>
              <w:ind w:right="-72"/>
              <w:jc w:val="right"/>
              <w:rPr>
                <w:rFonts w:cs="Arial"/>
                <w:color w:val="000000"/>
                <w:sz w:val="18"/>
                <w:szCs w:val="18"/>
              </w:rPr>
            </w:pPr>
            <w:r w:rsidRPr="00CE0402">
              <w:rPr>
                <w:rFonts w:cs="Arial"/>
                <w:sz w:val="18"/>
                <w:szCs w:val="18"/>
              </w:rPr>
              <w:t>-</w:t>
            </w:r>
          </w:p>
        </w:tc>
        <w:tc>
          <w:tcPr>
            <w:tcW w:w="1296" w:type="dxa"/>
            <w:tcBorders>
              <w:bottom w:val="single" w:sz="4" w:space="0" w:color="auto"/>
            </w:tcBorders>
          </w:tcPr>
          <w:p w14:paraId="2CF913CC" w14:textId="77777777" w:rsidR="005C4291" w:rsidRPr="00CE0402" w:rsidRDefault="005C4291" w:rsidP="00DE6358">
            <w:pPr>
              <w:ind w:right="-72"/>
              <w:jc w:val="right"/>
              <w:rPr>
                <w:rFonts w:cs="Arial"/>
                <w:sz w:val="18"/>
                <w:szCs w:val="18"/>
              </w:rPr>
            </w:pPr>
          </w:p>
          <w:p w14:paraId="0DCD4824" w14:textId="2002F837" w:rsidR="00DE6358" w:rsidRPr="00CE0402" w:rsidRDefault="00DE6358" w:rsidP="00DE6358">
            <w:pPr>
              <w:ind w:right="-72"/>
              <w:jc w:val="right"/>
              <w:rPr>
                <w:rFonts w:cs="Arial"/>
                <w:color w:val="000000"/>
                <w:sz w:val="18"/>
                <w:szCs w:val="18"/>
              </w:rPr>
            </w:pPr>
            <w:r w:rsidRPr="00CE0402">
              <w:rPr>
                <w:rFonts w:cs="Arial"/>
                <w:sz w:val="18"/>
                <w:szCs w:val="18"/>
              </w:rPr>
              <w:t>-</w:t>
            </w:r>
          </w:p>
        </w:tc>
      </w:tr>
      <w:tr w:rsidR="00930C7E" w:rsidRPr="00CE0402" w14:paraId="30207D7C" w14:textId="77777777" w:rsidTr="00DA2182">
        <w:tc>
          <w:tcPr>
            <w:tcW w:w="3510" w:type="dxa"/>
            <w:vAlign w:val="bottom"/>
          </w:tcPr>
          <w:p w14:paraId="2E3EC143" w14:textId="77777777" w:rsidR="00930C7E" w:rsidRPr="00CE0402" w:rsidRDefault="00930C7E" w:rsidP="00930C7E">
            <w:pPr>
              <w:ind w:left="-105" w:right="1132"/>
              <w:jc w:val="left"/>
              <w:rPr>
                <w:rFonts w:cs="Arial"/>
                <w:color w:val="000000"/>
                <w:sz w:val="18"/>
                <w:szCs w:val="18"/>
              </w:rPr>
            </w:pPr>
          </w:p>
        </w:tc>
        <w:tc>
          <w:tcPr>
            <w:tcW w:w="1368" w:type="dxa"/>
            <w:tcBorders>
              <w:top w:val="single" w:sz="4" w:space="0" w:color="auto"/>
            </w:tcBorders>
          </w:tcPr>
          <w:p w14:paraId="3888E2B9"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tcPr>
          <w:p w14:paraId="766EA656"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tcPr>
          <w:p w14:paraId="0DF03292"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tcPr>
          <w:p w14:paraId="52D0D24C" w14:textId="77777777" w:rsidR="00930C7E" w:rsidRPr="00CE0402" w:rsidRDefault="00930C7E" w:rsidP="00930C7E">
            <w:pPr>
              <w:ind w:right="-72"/>
              <w:jc w:val="right"/>
              <w:rPr>
                <w:rFonts w:cs="Arial"/>
                <w:color w:val="000000"/>
                <w:sz w:val="18"/>
                <w:szCs w:val="18"/>
              </w:rPr>
            </w:pPr>
          </w:p>
        </w:tc>
      </w:tr>
      <w:tr w:rsidR="008C1AB4" w:rsidRPr="00CE0402" w14:paraId="57A9E8BE" w14:textId="77777777" w:rsidTr="00DA2182">
        <w:tc>
          <w:tcPr>
            <w:tcW w:w="3510" w:type="dxa"/>
            <w:vAlign w:val="bottom"/>
          </w:tcPr>
          <w:p w14:paraId="6122D89D" w14:textId="77777777" w:rsidR="008C1AB4" w:rsidRPr="00CE0402" w:rsidRDefault="008C1AB4" w:rsidP="008C1AB4">
            <w:pPr>
              <w:ind w:left="-105" w:right="1132"/>
              <w:jc w:val="left"/>
              <w:rPr>
                <w:rFonts w:cs="Arial"/>
                <w:color w:val="000000"/>
                <w:sz w:val="18"/>
                <w:szCs w:val="18"/>
              </w:rPr>
            </w:pPr>
          </w:p>
        </w:tc>
        <w:tc>
          <w:tcPr>
            <w:tcW w:w="1368" w:type="dxa"/>
          </w:tcPr>
          <w:p w14:paraId="10DCF5F3" w14:textId="76F1B961" w:rsidR="008C1AB4" w:rsidRPr="00CE0402" w:rsidRDefault="008C1AB4" w:rsidP="008C1AB4">
            <w:pPr>
              <w:ind w:right="-72"/>
              <w:jc w:val="right"/>
              <w:rPr>
                <w:rFonts w:cs="Arial"/>
                <w:color w:val="000000"/>
                <w:sz w:val="18"/>
                <w:szCs w:val="18"/>
              </w:rPr>
            </w:pPr>
            <w:r w:rsidRPr="00CE0402">
              <w:rPr>
                <w:rFonts w:cs="Arial"/>
                <w:sz w:val="18"/>
                <w:szCs w:val="18"/>
              </w:rPr>
              <w:t>205</w:t>
            </w:r>
          </w:p>
        </w:tc>
        <w:tc>
          <w:tcPr>
            <w:tcW w:w="1368" w:type="dxa"/>
            <w:gridSpan w:val="2"/>
          </w:tcPr>
          <w:p w14:paraId="07D428DF" w14:textId="6713B1FE" w:rsidR="008C1AB4" w:rsidRPr="00CE0402" w:rsidRDefault="008C1AB4" w:rsidP="008C1AB4">
            <w:pPr>
              <w:ind w:right="-72"/>
              <w:jc w:val="right"/>
              <w:rPr>
                <w:rFonts w:cs="Arial"/>
                <w:color w:val="000000"/>
                <w:sz w:val="18"/>
                <w:szCs w:val="18"/>
              </w:rPr>
            </w:pPr>
            <w:r w:rsidRPr="00CE0402">
              <w:rPr>
                <w:rFonts w:cs="Arial"/>
                <w:sz w:val="18"/>
                <w:szCs w:val="18"/>
              </w:rPr>
              <w:t>126</w:t>
            </w:r>
          </w:p>
        </w:tc>
        <w:tc>
          <w:tcPr>
            <w:tcW w:w="1368" w:type="dxa"/>
          </w:tcPr>
          <w:p w14:paraId="7130B253" w14:textId="79A038FC" w:rsidR="008C1AB4" w:rsidRPr="00CE0402" w:rsidRDefault="008C1AB4" w:rsidP="008C1AB4">
            <w:pPr>
              <w:ind w:right="-72"/>
              <w:jc w:val="right"/>
              <w:rPr>
                <w:rFonts w:cs="Arial"/>
                <w:color w:val="000000"/>
                <w:sz w:val="18"/>
                <w:szCs w:val="18"/>
              </w:rPr>
            </w:pPr>
            <w:r w:rsidRPr="00CE0402">
              <w:rPr>
                <w:rFonts w:cs="Arial"/>
                <w:sz w:val="18"/>
                <w:szCs w:val="18"/>
              </w:rPr>
              <w:t>190</w:t>
            </w:r>
          </w:p>
        </w:tc>
        <w:tc>
          <w:tcPr>
            <w:tcW w:w="1296" w:type="dxa"/>
          </w:tcPr>
          <w:p w14:paraId="743606A5" w14:textId="11D392FD" w:rsidR="008C1AB4" w:rsidRPr="00CE0402" w:rsidRDefault="008C1AB4" w:rsidP="008C1AB4">
            <w:pPr>
              <w:ind w:right="-72"/>
              <w:jc w:val="right"/>
              <w:rPr>
                <w:rFonts w:cs="Arial"/>
                <w:color w:val="000000"/>
                <w:sz w:val="18"/>
                <w:szCs w:val="18"/>
              </w:rPr>
            </w:pPr>
            <w:r w:rsidRPr="00CE0402">
              <w:rPr>
                <w:rFonts w:cs="Arial"/>
                <w:sz w:val="18"/>
                <w:szCs w:val="18"/>
              </w:rPr>
              <w:t>76</w:t>
            </w:r>
          </w:p>
        </w:tc>
      </w:tr>
      <w:tr w:rsidR="00930C7E" w:rsidRPr="00CE0402" w14:paraId="1F386AB5" w14:textId="77777777" w:rsidTr="00DA2182">
        <w:tc>
          <w:tcPr>
            <w:tcW w:w="3510" w:type="dxa"/>
            <w:vAlign w:val="bottom"/>
          </w:tcPr>
          <w:p w14:paraId="1DF2D572" w14:textId="77777777" w:rsidR="00930C7E" w:rsidRPr="00CE0402" w:rsidRDefault="00930C7E" w:rsidP="00930C7E">
            <w:pPr>
              <w:ind w:left="-105" w:right="1132"/>
              <w:jc w:val="left"/>
              <w:rPr>
                <w:rFonts w:cs="Arial"/>
                <w:color w:val="000000"/>
                <w:sz w:val="18"/>
                <w:szCs w:val="18"/>
              </w:rPr>
            </w:pPr>
          </w:p>
        </w:tc>
        <w:tc>
          <w:tcPr>
            <w:tcW w:w="1368" w:type="dxa"/>
            <w:tcBorders>
              <w:top w:val="single" w:sz="4" w:space="0" w:color="auto"/>
            </w:tcBorders>
          </w:tcPr>
          <w:p w14:paraId="07F32D1E"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tcPr>
          <w:p w14:paraId="17167BF1"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tcPr>
          <w:p w14:paraId="549D8E30"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tcPr>
          <w:p w14:paraId="3B64A5C6" w14:textId="77777777" w:rsidR="00930C7E" w:rsidRPr="00CE0402" w:rsidRDefault="00930C7E" w:rsidP="00930C7E">
            <w:pPr>
              <w:ind w:right="-72"/>
              <w:jc w:val="right"/>
              <w:rPr>
                <w:rFonts w:cs="Arial"/>
                <w:color w:val="000000"/>
                <w:sz w:val="18"/>
                <w:szCs w:val="18"/>
              </w:rPr>
            </w:pPr>
          </w:p>
        </w:tc>
      </w:tr>
      <w:tr w:rsidR="00930C7E" w:rsidRPr="00CE0402" w14:paraId="4C6E2834" w14:textId="77777777" w:rsidTr="00DA2182">
        <w:tc>
          <w:tcPr>
            <w:tcW w:w="3510" w:type="dxa"/>
            <w:vAlign w:val="bottom"/>
          </w:tcPr>
          <w:p w14:paraId="5E04F4EF" w14:textId="6FD90873" w:rsidR="00930C7E" w:rsidRPr="00CE0402" w:rsidRDefault="00930C7E" w:rsidP="00930C7E">
            <w:pPr>
              <w:ind w:left="-105" w:right="1132"/>
              <w:jc w:val="left"/>
              <w:rPr>
                <w:rFonts w:cs="Arial"/>
                <w:color w:val="000000"/>
                <w:sz w:val="18"/>
                <w:szCs w:val="18"/>
                <w:cs/>
              </w:rPr>
            </w:pPr>
            <w:r w:rsidRPr="00CE0402">
              <w:rPr>
                <w:rFonts w:cs="Arial"/>
                <w:b/>
                <w:bCs/>
                <w:color w:val="000000"/>
                <w:spacing w:val="-4"/>
                <w:sz w:val="18"/>
                <w:szCs w:val="18"/>
                <w:lang w:val="en-GB"/>
              </w:rPr>
              <w:t>A</w:t>
            </w:r>
            <w:r w:rsidRPr="00CE0402">
              <w:rPr>
                <w:rFonts w:cs="Arial"/>
                <w:b/>
                <w:bCs/>
                <w:color w:val="000000"/>
                <w:spacing w:val="-4"/>
                <w:sz w:val="18"/>
                <w:szCs w:val="18"/>
              </w:rPr>
              <w:t>ccrued income</w:t>
            </w:r>
          </w:p>
        </w:tc>
        <w:tc>
          <w:tcPr>
            <w:tcW w:w="1368" w:type="dxa"/>
          </w:tcPr>
          <w:p w14:paraId="7F35686F" w14:textId="77777777" w:rsidR="00930C7E" w:rsidRPr="00CE0402" w:rsidRDefault="00930C7E" w:rsidP="00930C7E">
            <w:pPr>
              <w:ind w:right="-72"/>
              <w:jc w:val="right"/>
              <w:rPr>
                <w:rFonts w:cs="Arial"/>
                <w:color w:val="000000"/>
                <w:sz w:val="18"/>
                <w:szCs w:val="18"/>
              </w:rPr>
            </w:pPr>
          </w:p>
        </w:tc>
        <w:tc>
          <w:tcPr>
            <w:tcW w:w="1368" w:type="dxa"/>
            <w:gridSpan w:val="2"/>
          </w:tcPr>
          <w:p w14:paraId="3EF474F1" w14:textId="77777777" w:rsidR="00930C7E" w:rsidRPr="00CE0402" w:rsidRDefault="00930C7E" w:rsidP="00930C7E">
            <w:pPr>
              <w:ind w:right="-72"/>
              <w:jc w:val="right"/>
              <w:rPr>
                <w:rFonts w:cs="Arial"/>
                <w:color w:val="000000"/>
                <w:sz w:val="18"/>
                <w:szCs w:val="18"/>
              </w:rPr>
            </w:pPr>
          </w:p>
        </w:tc>
        <w:tc>
          <w:tcPr>
            <w:tcW w:w="1368" w:type="dxa"/>
          </w:tcPr>
          <w:p w14:paraId="43371CE3" w14:textId="77777777" w:rsidR="00930C7E" w:rsidRPr="00CE0402" w:rsidRDefault="00930C7E" w:rsidP="00930C7E">
            <w:pPr>
              <w:ind w:right="-72"/>
              <w:jc w:val="right"/>
              <w:rPr>
                <w:rFonts w:cs="Arial"/>
                <w:color w:val="000000"/>
                <w:sz w:val="18"/>
                <w:szCs w:val="18"/>
              </w:rPr>
            </w:pPr>
          </w:p>
        </w:tc>
        <w:tc>
          <w:tcPr>
            <w:tcW w:w="1296" w:type="dxa"/>
          </w:tcPr>
          <w:p w14:paraId="345C1A6A" w14:textId="77777777" w:rsidR="00930C7E" w:rsidRPr="00CE0402" w:rsidRDefault="00930C7E" w:rsidP="00930C7E">
            <w:pPr>
              <w:ind w:right="-72"/>
              <w:jc w:val="right"/>
              <w:rPr>
                <w:rFonts w:cs="Arial"/>
                <w:color w:val="000000"/>
                <w:sz w:val="18"/>
                <w:szCs w:val="18"/>
              </w:rPr>
            </w:pPr>
          </w:p>
        </w:tc>
      </w:tr>
      <w:tr w:rsidR="00E404C5" w:rsidRPr="00CE0402" w14:paraId="50EEF8ED" w14:textId="77777777" w:rsidTr="00DA2182">
        <w:tc>
          <w:tcPr>
            <w:tcW w:w="3510" w:type="dxa"/>
            <w:vAlign w:val="bottom"/>
          </w:tcPr>
          <w:p w14:paraId="3BD55246" w14:textId="3C42EF39" w:rsidR="00E404C5" w:rsidRPr="00CE0402" w:rsidRDefault="00E404C5" w:rsidP="00E404C5">
            <w:pPr>
              <w:ind w:left="-105" w:right="1132"/>
              <w:jc w:val="left"/>
              <w:rPr>
                <w:rFonts w:cs="Arial"/>
                <w:color w:val="000000"/>
                <w:sz w:val="18"/>
                <w:szCs w:val="18"/>
              </w:rPr>
            </w:pPr>
            <w:r w:rsidRPr="00CE0402">
              <w:rPr>
                <w:rFonts w:cs="Arial"/>
                <w:color w:val="000000"/>
                <w:sz w:val="18"/>
                <w:szCs w:val="18"/>
              </w:rPr>
              <w:t xml:space="preserve">   Related parties</w:t>
            </w:r>
          </w:p>
        </w:tc>
        <w:tc>
          <w:tcPr>
            <w:tcW w:w="1368" w:type="dxa"/>
            <w:tcBorders>
              <w:bottom w:val="single" w:sz="4" w:space="0" w:color="auto"/>
            </w:tcBorders>
          </w:tcPr>
          <w:p w14:paraId="01C20E17" w14:textId="7D982963" w:rsidR="00E404C5" w:rsidRPr="00CE0402" w:rsidRDefault="00E404C5" w:rsidP="00E404C5">
            <w:pPr>
              <w:ind w:right="-72"/>
              <w:jc w:val="right"/>
              <w:rPr>
                <w:rFonts w:cs="Arial"/>
                <w:color w:val="000000"/>
                <w:sz w:val="18"/>
                <w:szCs w:val="18"/>
              </w:rPr>
            </w:pPr>
            <w:r w:rsidRPr="00CE0402">
              <w:rPr>
                <w:rFonts w:cs="Arial"/>
                <w:sz w:val="18"/>
                <w:szCs w:val="18"/>
              </w:rPr>
              <w:t>-</w:t>
            </w:r>
          </w:p>
        </w:tc>
        <w:tc>
          <w:tcPr>
            <w:tcW w:w="1368" w:type="dxa"/>
            <w:gridSpan w:val="2"/>
            <w:tcBorders>
              <w:bottom w:val="single" w:sz="4" w:space="0" w:color="auto"/>
            </w:tcBorders>
          </w:tcPr>
          <w:p w14:paraId="0CA346D9" w14:textId="20C525F4" w:rsidR="00E404C5" w:rsidRPr="00CE0402" w:rsidRDefault="00E404C5" w:rsidP="00E404C5">
            <w:pPr>
              <w:ind w:right="-72"/>
              <w:jc w:val="right"/>
              <w:rPr>
                <w:rFonts w:cs="Arial"/>
                <w:color w:val="000000"/>
                <w:sz w:val="18"/>
                <w:szCs w:val="18"/>
              </w:rPr>
            </w:pPr>
            <w:r w:rsidRPr="00CE0402">
              <w:rPr>
                <w:rFonts w:cs="Arial"/>
                <w:sz w:val="18"/>
                <w:szCs w:val="18"/>
              </w:rPr>
              <w:t>-</w:t>
            </w:r>
          </w:p>
        </w:tc>
        <w:tc>
          <w:tcPr>
            <w:tcW w:w="1368" w:type="dxa"/>
            <w:tcBorders>
              <w:bottom w:val="single" w:sz="4" w:space="0" w:color="auto"/>
            </w:tcBorders>
          </w:tcPr>
          <w:p w14:paraId="6EE1B90A" w14:textId="464DD603" w:rsidR="00E404C5" w:rsidRPr="00CE0402" w:rsidRDefault="00E404C5" w:rsidP="00E404C5">
            <w:pPr>
              <w:ind w:right="-72"/>
              <w:jc w:val="right"/>
              <w:rPr>
                <w:rFonts w:cs="Arial"/>
                <w:color w:val="000000"/>
                <w:sz w:val="18"/>
                <w:szCs w:val="18"/>
              </w:rPr>
            </w:pPr>
            <w:r w:rsidRPr="00CE0402">
              <w:rPr>
                <w:rFonts w:cs="Arial"/>
                <w:sz w:val="18"/>
                <w:szCs w:val="18"/>
              </w:rPr>
              <w:t xml:space="preserve"> 17 </w:t>
            </w:r>
          </w:p>
        </w:tc>
        <w:tc>
          <w:tcPr>
            <w:tcW w:w="1296" w:type="dxa"/>
            <w:tcBorders>
              <w:bottom w:val="single" w:sz="4" w:space="0" w:color="auto"/>
            </w:tcBorders>
          </w:tcPr>
          <w:p w14:paraId="6484AD08" w14:textId="39B07D6E" w:rsidR="00E404C5" w:rsidRPr="00CE0402" w:rsidRDefault="00E404C5" w:rsidP="00E404C5">
            <w:pPr>
              <w:ind w:right="-72"/>
              <w:jc w:val="right"/>
              <w:rPr>
                <w:rFonts w:cs="Arial"/>
                <w:color w:val="000000"/>
                <w:sz w:val="18"/>
                <w:szCs w:val="18"/>
              </w:rPr>
            </w:pPr>
            <w:r w:rsidRPr="00CE0402">
              <w:rPr>
                <w:rFonts w:cs="Arial"/>
                <w:sz w:val="18"/>
                <w:szCs w:val="18"/>
              </w:rPr>
              <w:t>364</w:t>
            </w:r>
          </w:p>
        </w:tc>
      </w:tr>
      <w:tr w:rsidR="00930C7E" w:rsidRPr="00CE0402" w14:paraId="7D4C9964" w14:textId="77777777" w:rsidTr="00DA2182">
        <w:tc>
          <w:tcPr>
            <w:tcW w:w="3510" w:type="dxa"/>
            <w:vAlign w:val="bottom"/>
          </w:tcPr>
          <w:p w14:paraId="1BCBE3E3" w14:textId="77777777" w:rsidR="00930C7E" w:rsidRPr="00CE0402" w:rsidRDefault="00930C7E" w:rsidP="00930C7E">
            <w:pPr>
              <w:ind w:left="-105"/>
              <w:jc w:val="left"/>
              <w:rPr>
                <w:rFonts w:cs="Arial"/>
                <w:color w:val="000000"/>
                <w:sz w:val="18"/>
                <w:szCs w:val="18"/>
              </w:rPr>
            </w:pPr>
          </w:p>
        </w:tc>
        <w:tc>
          <w:tcPr>
            <w:tcW w:w="1368" w:type="dxa"/>
            <w:tcBorders>
              <w:top w:val="single" w:sz="4" w:space="0" w:color="auto"/>
            </w:tcBorders>
            <w:vAlign w:val="bottom"/>
          </w:tcPr>
          <w:p w14:paraId="77F23C5A"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vAlign w:val="bottom"/>
          </w:tcPr>
          <w:p w14:paraId="23022E13"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vAlign w:val="bottom"/>
          </w:tcPr>
          <w:p w14:paraId="25AE5F9A"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vAlign w:val="bottom"/>
          </w:tcPr>
          <w:p w14:paraId="2D966279" w14:textId="77777777" w:rsidR="00930C7E" w:rsidRPr="00CE0402" w:rsidRDefault="00930C7E" w:rsidP="00930C7E">
            <w:pPr>
              <w:ind w:right="-72"/>
              <w:jc w:val="right"/>
              <w:rPr>
                <w:rFonts w:cs="Arial"/>
                <w:color w:val="000000"/>
                <w:sz w:val="18"/>
                <w:szCs w:val="18"/>
              </w:rPr>
            </w:pPr>
          </w:p>
        </w:tc>
      </w:tr>
      <w:tr w:rsidR="00930C7E" w:rsidRPr="00CE0402" w14:paraId="5C1E7EDD" w14:textId="77777777" w:rsidTr="00DA2182">
        <w:tc>
          <w:tcPr>
            <w:tcW w:w="3510" w:type="dxa"/>
            <w:vAlign w:val="bottom"/>
          </w:tcPr>
          <w:p w14:paraId="4187274B" w14:textId="77777777" w:rsidR="00930C7E" w:rsidRPr="00CE0402" w:rsidRDefault="00930C7E" w:rsidP="00930C7E">
            <w:pPr>
              <w:ind w:left="-105"/>
              <w:jc w:val="left"/>
              <w:rPr>
                <w:rFonts w:cs="Arial"/>
                <w:color w:val="000000"/>
                <w:sz w:val="18"/>
                <w:szCs w:val="18"/>
                <w:cs/>
              </w:rPr>
            </w:pPr>
            <w:r w:rsidRPr="00CE0402">
              <w:rPr>
                <w:rFonts w:cs="Arial"/>
                <w:b/>
                <w:bCs/>
                <w:color w:val="000000"/>
                <w:spacing w:val="-4"/>
                <w:sz w:val="18"/>
                <w:szCs w:val="18"/>
              </w:rPr>
              <w:t>Deposits</w:t>
            </w:r>
          </w:p>
        </w:tc>
        <w:tc>
          <w:tcPr>
            <w:tcW w:w="1368" w:type="dxa"/>
            <w:vAlign w:val="bottom"/>
          </w:tcPr>
          <w:p w14:paraId="78FB4F1F" w14:textId="77777777" w:rsidR="00930C7E" w:rsidRPr="00CE0402" w:rsidRDefault="00930C7E" w:rsidP="00930C7E">
            <w:pPr>
              <w:ind w:right="-72"/>
              <w:jc w:val="right"/>
              <w:rPr>
                <w:rFonts w:cs="Arial"/>
                <w:color w:val="000000"/>
                <w:sz w:val="18"/>
                <w:szCs w:val="18"/>
              </w:rPr>
            </w:pPr>
          </w:p>
        </w:tc>
        <w:tc>
          <w:tcPr>
            <w:tcW w:w="1368" w:type="dxa"/>
            <w:gridSpan w:val="2"/>
            <w:vAlign w:val="bottom"/>
          </w:tcPr>
          <w:p w14:paraId="5C174129" w14:textId="77777777" w:rsidR="00930C7E" w:rsidRPr="00CE0402" w:rsidRDefault="00930C7E" w:rsidP="00930C7E">
            <w:pPr>
              <w:ind w:right="-72"/>
              <w:jc w:val="right"/>
              <w:rPr>
                <w:rFonts w:cs="Arial"/>
                <w:color w:val="000000"/>
                <w:sz w:val="18"/>
                <w:szCs w:val="18"/>
              </w:rPr>
            </w:pPr>
          </w:p>
        </w:tc>
        <w:tc>
          <w:tcPr>
            <w:tcW w:w="1368" w:type="dxa"/>
            <w:vAlign w:val="bottom"/>
          </w:tcPr>
          <w:p w14:paraId="032BA720" w14:textId="77777777" w:rsidR="00930C7E" w:rsidRPr="00CE0402" w:rsidRDefault="00930C7E" w:rsidP="00930C7E">
            <w:pPr>
              <w:ind w:right="-72"/>
              <w:jc w:val="right"/>
              <w:rPr>
                <w:rFonts w:cs="Arial"/>
                <w:color w:val="000000"/>
                <w:sz w:val="18"/>
                <w:szCs w:val="18"/>
              </w:rPr>
            </w:pPr>
          </w:p>
        </w:tc>
        <w:tc>
          <w:tcPr>
            <w:tcW w:w="1296" w:type="dxa"/>
            <w:vAlign w:val="bottom"/>
          </w:tcPr>
          <w:p w14:paraId="3CB73950" w14:textId="77777777" w:rsidR="00930C7E" w:rsidRPr="00CE0402" w:rsidRDefault="00930C7E" w:rsidP="00930C7E">
            <w:pPr>
              <w:ind w:right="-72"/>
              <w:jc w:val="right"/>
              <w:rPr>
                <w:rFonts w:cs="Arial"/>
                <w:color w:val="000000"/>
                <w:sz w:val="18"/>
                <w:szCs w:val="18"/>
              </w:rPr>
            </w:pPr>
          </w:p>
        </w:tc>
      </w:tr>
      <w:tr w:rsidR="00E83D45" w:rsidRPr="00CE0402" w14:paraId="6A050334" w14:textId="77777777" w:rsidTr="00DA2182">
        <w:trPr>
          <w:trHeight w:val="327"/>
        </w:trPr>
        <w:tc>
          <w:tcPr>
            <w:tcW w:w="3510" w:type="dxa"/>
            <w:vAlign w:val="bottom"/>
          </w:tcPr>
          <w:p w14:paraId="400AB1AA" w14:textId="5728C3D7" w:rsidR="00E83D45" w:rsidRPr="00CE0402" w:rsidRDefault="00E83D45" w:rsidP="00592A5C">
            <w:pPr>
              <w:ind w:right="1132"/>
              <w:jc w:val="left"/>
              <w:rPr>
                <w:rFonts w:cs="Arial"/>
                <w:color w:val="000000"/>
                <w:sz w:val="18"/>
                <w:szCs w:val="18"/>
              </w:rPr>
            </w:pPr>
            <w:r w:rsidRPr="00CE0402">
              <w:rPr>
                <w:rFonts w:cs="Arial"/>
                <w:color w:val="000000"/>
                <w:sz w:val="18"/>
                <w:szCs w:val="18"/>
              </w:rPr>
              <w:t xml:space="preserve">Related parties </w:t>
            </w:r>
          </w:p>
          <w:p w14:paraId="18F5DC19" w14:textId="754E985A" w:rsidR="00E83D45" w:rsidRPr="00CE0402" w:rsidRDefault="00E83D45" w:rsidP="00592A5C">
            <w:pPr>
              <w:ind w:left="-105"/>
              <w:jc w:val="left"/>
              <w:rPr>
                <w:rFonts w:cs="Arial"/>
                <w:color w:val="000000"/>
                <w:sz w:val="18"/>
                <w:szCs w:val="18"/>
                <w:cs/>
              </w:rPr>
            </w:pPr>
            <w:r w:rsidRPr="00CE0402">
              <w:rPr>
                <w:rFonts w:cs="Arial"/>
                <w:color w:val="000000"/>
                <w:sz w:val="18"/>
                <w:szCs w:val="18"/>
              </w:rPr>
              <w:t xml:space="preserve">      - Co-shareholder</w:t>
            </w:r>
          </w:p>
        </w:tc>
        <w:tc>
          <w:tcPr>
            <w:tcW w:w="1368" w:type="dxa"/>
            <w:tcBorders>
              <w:bottom w:val="single" w:sz="4" w:space="0" w:color="auto"/>
            </w:tcBorders>
          </w:tcPr>
          <w:p w14:paraId="1A8DA295" w14:textId="77777777" w:rsidR="00954615" w:rsidRPr="00CE0402" w:rsidRDefault="00954615" w:rsidP="00954615">
            <w:pPr>
              <w:ind w:right="-72"/>
              <w:jc w:val="right"/>
              <w:rPr>
                <w:rFonts w:cs="Arial"/>
                <w:color w:val="000000"/>
                <w:sz w:val="18"/>
                <w:szCs w:val="18"/>
              </w:rPr>
            </w:pPr>
          </w:p>
          <w:p w14:paraId="2B096F91" w14:textId="6B1833F1" w:rsidR="00E83D45" w:rsidRPr="00CE0402" w:rsidRDefault="00E83D45" w:rsidP="00954615">
            <w:pPr>
              <w:ind w:right="-72"/>
              <w:jc w:val="right"/>
              <w:rPr>
                <w:rFonts w:cs="Arial"/>
                <w:color w:val="000000"/>
                <w:sz w:val="18"/>
                <w:szCs w:val="18"/>
              </w:rPr>
            </w:pPr>
            <w:r w:rsidRPr="00CE0402">
              <w:rPr>
                <w:rFonts w:cs="Arial"/>
                <w:color w:val="000000"/>
                <w:sz w:val="18"/>
                <w:szCs w:val="18"/>
              </w:rPr>
              <w:t>3,683</w:t>
            </w:r>
          </w:p>
        </w:tc>
        <w:tc>
          <w:tcPr>
            <w:tcW w:w="1368" w:type="dxa"/>
            <w:gridSpan w:val="2"/>
            <w:tcBorders>
              <w:bottom w:val="single" w:sz="4" w:space="0" w:color="auto"/>
            </w:tcBorders>
          </w:tcPr>
          <w:p w14:paraId="74B82651" w14:textId="77777777" w:rsidR="00954615" w:rsidRPr="00CE0402" w:rsidRDefault="00954615" w:rsidP="00954615">
            <w:pPr>
              <w:ind w:left="-105" w:right="-72"/>
              <w:jc w:val="right"/>
              <w:rPr>
                <w:rFonts w:cs="Arial"/>
                <w:color w:val="000000"/>
                <w:sz w:val="18"/>
                <w:szCs w:val="18"/>
              </w:rPr>
            </w:pPr>
          </w:p>
          <w:p w14:paraId="2409E844" w14:textId="46A2F5AF" w:rsidR="00E83D45" w:rsidRPr="00CE0402" w:rsidRDefault="00E83D45" w:rsidP="00954615">
            <w:pPr>
              <w:ind w:left="-105" w:right="-72"/>
              <w:jc w:val="right"/>
              <w:rPr>
                <w:rFonts w:cs="Arial"/>
                <w:color w:val="000000"/>
                <w:sz w:val="18"/>
                <w:szCs w:val="18"/>
              </w:rPr>
            </w:pPr>
            <w:r w:rsidRPr="00CE0402">
              <w:rPr>
                <w:rFonts w:cs="Arial"/>
                <w:color w:val="000000"/>
                <w:sz w:val="18"/>
                <w:szCs w:val="18"/>
              </w:rPr>
              <w:t xml:space="preserve">4,174 </w:t>
            </w:r>
          </w:p>
        </w:tc>
        <w:tc>
          <w:tcPr>
            <w:tcW w:w="1368" w:type="dxa"/>
            <w:tcBorders>
              <w:bottom w:val="single" w:sz="4" w:space="0" w:color="auto"/>
            </w:tcBorders>
          </w:tcPr>
          <w:p w14:paraId="2241B20C" w14:textId="77777777" w:rsidR="00954615" w:rsidRPr="00CE0402" w:rsidRDefault="00954615" w:rsidP="00954615">
            <w:pPr>
              <w:ind w:left="-105" w:right="-72"/>
              <w:jc w:val="right"/>
              <w:rPr>
                <w:rFonts w:cs="Arial"/>
                <w:color w:val="000000"/>
                <w:sz w:val="18"/>
                <w:szCs w:val="18"/>
              </w:rPr>
            </w:pPr>
          </w:p>
          <w:p w14:paraId="2B204355" w14:textId="57A2F945" w:rsidR="00E83D45" w:rsidRPr="00CE0402" w:rsidRDefault="00E83D45" w:rsidP="00954615">
            <w:pPr>
              <w:ind w:left="-105" w:right="-72"/>
              <w:jc w:val="right"/>
              <w:rPr>
                <w:rFonts w:cs="Arial"/>
                <w:color w:val="000000"/>
                <w:sz w:val="18"/>
                <w:szCs w:val="18"/>
              </w:rPr>
            </w:pPr>
            <w:r w:rsidRPr="00CE0402">
              <w:rPr>
                <w:rFonts w:cs="Arial"/>
                <w:color w:val="000000"/>
                <w:sz w:val="18"/>
                <w:szCs w:val="18"/>
              </w:rPr>
              <w:t>2,198</w:t>
            </w:r>
          </w:p>
        </w:tc>
        <w:tc>
          <w:tcPr>
            <w:tcW w:w="1296" w:type="dxa"/>
            <w:tcBorders>
              <w:bottom w:val="single" w:sz="4" w:space="0" w:color="auto"/>
            </w:tcBorders>
          </w:tcPr>
          <w:p w14:paraId="77E91AF7" w14:textId="77777777" w:rsidR="00592A5C" w:rsidRPr="00CE0402" w:rsidRDefault="00E83D45" w:rsidP="00954615">
            <w:pPr>
              <w:ind w:left="-105" w:right="-72"/>
              <w:jc w:val="right"/>
              <w:rPr>
                <w:rFonts w:cs="Arial"/>
                <w:color w:val="000000"/>
                <w:sz w:val="18"/>
                <w:szCs w:val="18"/>
              </w:rPr>
            </w:pPr>
            <w:r w:rsidRPr="00CE0402">
              <w:rPr>
                <w:rFonts w:cs="Arial"/>
                <w:color w:val="000000"/>
                <w:sz w:val="18"/>
                <w:szCs w:val="18"/>
              </w:rPr>
              <w:t xml:space="preserve"> </w:t>
            </w:r>
          </w:p>
          <w:p w14:paraId="0FC3EA6D" w14:textId="4FAE9724" w:rsidR="00E83D45" w:rsidRPr="00CE0402" w:rsidRDefault="00E83D45" w:rsidP="00954615">
            <w:pPr>
              <w:ind w:left="-105" w:right="-72"/>
              <w:jc w:val="right"/>
              <w:rPr>
                <w:rFonts w:cs="Arial"/>
                <w:color w:val="000000"/>
                <w:sz w:val="18"/>
                <w:szCs w:val="18"/>
              </w:rPr>
            </w:pPr>
            <w:r w:rsidRPr="00CE0402">
              <w:rPr>
                <w:rFonts w:cs="Arial"/>
                <w:color w:val="000000"/>
                <w:sz w:val="18"/>
                <w:szCs w:val="18"/>
              </w:rPr>
              <w:t xml:space="preserve">2,689 </w:t>
            </w:r>
          </w:p>
        </w:tc>
      </w:tr>
      <w:tr w:rsidR="00930C7E" w:rsidRPr="00CE0402" w14:paraId="73945693" w14:textId="77777777" w:rsidTr="00DA2182">
        <w:tc>
          <w:tcPr>
            <w:tcW w:w="3510" w:type="dxa"/>
            <w:vAlign w:val="bottom"/>
          </w:tcPr>
          <w:p w14:paraId="5A0118FD" w14:textId="77777777" w:rsidR="00930C7E" w:rsidRPr="00CE0402" w:rsidRDefault="00930C7E" w:rsidP="00930C7E">
            <w:pPr>
              <w:ind w:left="-105"/>
              <w:jc w:val="left"/>
              <w:rPr>
                <w:rFonts w:cs="Arial"/>
                <w:color w:val="000000"/>
                <w:sz w:val="18"/>
                <w:szCs w:val="18"/>
              </w:rPr>
            </w:pPr>
          </w:p>
        </w:tc>
        <w:tc>
          <w:tcPr>
            <w:tcW w:w="1368" w:type="dxa"/>
            <w:tcBorders>
              <w:top w:val="single" w:sz="4" w:space="0" w:color="auto"/>
            </w:tcBorders>
          </w:tcPr>
          <w:p w14:paraId="77288D0E"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tcPr>
          <w:p w14:paraId="69B8488C"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tcPr>
          <w:p w14:paraId="5DC40371"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tcPr>
          <w:p w14:paraId="43C4E50F" w14:textId="77777777" w:rsidR="00930C7E" w:rsidRPr="00CE0402" w:rsidRDefault="00930C7E" w:rsidP="00930C7E">
            <w:pPr>
              <w:ind w:right="-72"/>
              <w:jc w:val="right"/>
              <w:rPr>
                <w:rFonts w:cs="Arial"/>
                <w:color w:val="000000"/>
                <w:sz w:val="18"/>
                <w:szCs w:val="18"/>
              </w:rPr>
            </w:pPr>
          </w:p>
        </w:tc>
      </w:tr>
      <w:tr w:rsidR="00930C7E" w:rsidRPr="00CE0402" w14:paraId="097E8D06" w14:textId="77777777" w:rsidTr="00DA2182">
        <w:tc>
          <w:tcPr>
            <w:tcW w:w="3510" w:type="dxa"/>
            <w:vAlign w:val="bottom"/>
          </w:tcPr>
          <w:p w14:paraId="60C9D979" w14:textId="6C525487" w:rsidR="00930C7E" w:rsidRPr="00CE0402" w:rsidRDefault="00930C7E" w:rsidP="00930C7E">
            <w:pPr>
              <w:ind w:left="-105"/>
              <w:jc w:val="left"/>
              <w:rPr>
                <w:rFonts w:cs="Arial"/>
                <w:color w:val="000000"/>
                <w:sz w:val="18"/>
                <w:szCs w:val="18"/>
                <w:cs/>
              </w:rPr>
            </w:pPr>
            <w:r w:rsidRPr="00CE0402">
              <w:rPr>
                <w:rFonts w:cs="Arial"/>
                <w:b/>
                <w:bCs/>
                <w:color w:val="000000"/>
                <w:spacing w:val="-4"/>
                <w:sz w:val="18"/>
                <w:szCs w:val="18"/>
              </w:rPr>
              <w:t>Trade payables</w:t>
            </w:r>
          </w:p>
        </w:tc>
        <w:tc>
          <w:tcPr>
            <w:tcW w:w="1368" w:type="dxa"/>
            <w:vAlign w:val="bottom"/>
          </w:tcPr>
          <w:p w14:paraId="3AA8D511" w14:textId="77777777" w:rsidR="00930C7E" w:rsidRPr="00CE0402" w:rsidRDefault="00930C7E" w:rsidP="00930C7E">
            <w:pPr>
              <w:ind w:right="-72"/>
              <w:jc w:val="right"/>
              <w:rPr>
                <w:rFonts w:cs="Arial"/>
                <w:color w:val="000000"/>
                <w:sz w:val="18"/>
                <w:szCs w:val="18"/>
              </w:rPr>
            </w:pPr>
          </w:p>
        </w:tc>
        <w:tc>
          <w:tcPr>
            <w:tcW w:w="1368" w:type="dxa"/>
            <w:gridSpan w:val="2"/>
            <w:vAlign w:val="bottom"/>
          </w:tcPr>
          <w:p w14:paraId="7A02CC68" w14:textId="77777777" w:rsidR="00930C7E" w:rsidRPr="00CE0402" w:rsidRDefault="00930C7E" w:rsidP="00930C7E">
            <w:pPr>
              <w:ind w:right="-72"/>
              <w:jc w:val="right"/>
              <w:rPr>
                <w:rFonts w:cs="Arial"/>
                <w:color w:val="000000"/>
                <w:sz w:val="18"/>
                <w:szCs w:val="18"/>
              </w:rPr>
            </w:pPr>
          </w:p>
        </w:tc>
        <w:tc>
          <w:tcPr>
            <w:tcW w:w="1368" w:type="dxa"/>
            <w:vAlign w:val="bottom"/>
          </w:tcPr>
          <w:p w14:paraId="5868ACD0" w14:textId="77777777" w:rsidR="00930C7E" w:rsidRPr="00CE0402" w:rsidRDefault="00930C7E" w:rsidP="00930C7E">
            <w:pPr>
              <w:ind w:right="-72"/>
              <w:jc w:val="right"/>
              <w:rPr>
                <w:rFonts w:cs="Arial"/>
                <w:color w:val="000000"/>
                <w:sz w:val="18"/>
                <w:szCs w:val="18"/>
              </w:rPr>
            </w:pPr>
          </w:p>
        </w:tc>
        <w:tc>
          <w:tcPr>
            <w:tcW w:w="1296" w:type="dxa"/>
            <w:vAlign w:val="bottom"/>
          </w:tcPr>
          <w:p w14:paraId="42BA8B4B" w14:textId="77777777" w:rsidR="00930C7E" w:rsidRPr="00CE0402" w:rsidRDefault="00930C7E" w:rsidP="00930C7E">
            <w:pPr>
              <w:ind w:right="-72"/>
              <w:jc w:val="right"/>
              <w:rPr>
                <w:rFonts w:cs="Arial"/>
                <w:color w:val="000000"/>
                <w:sz w:val="18"/>
                <w:szCs w:val="18"/>
              </w:rPr>
            </w:pPr>
          </w:p>
        </w:tc>
      </w:tr>
      <w:tr w:rsidR="00651747" w:rsidRPr="00CE0402" w14:paraId="17DE2DE2" w14:textId="77777777" w:rsidTr="00DA2182">
        <w:tc>
          <w:tcPr>
            <w:tcW w:w="3510" w:type="dxa"/>
            <w:vAlign w:val="bottom"/>
          </w:tcPr>
          <w:p w14:paraId="0063A301" w14:textId="3BF45F7B" w:rsidR="00651747" w:rsidRPr="00CE0402" w:rsidRDefault="00651747" w:rsidP="00651747">
            <w:pPr>
              <w:ind w:left="-105"/>
              <w:jc w:val="left"/>
              <w:rPr>
                <w:rFonts w:cs="Arial"/>
                <w:b/>
                <w:bCs/>
                <w:color w:val="000000"/>
                <w:spacing w:val="-4"/>
                <w:sz w:val="18"/>
                <w:szCs w:val="18"/>
              </w:rPr>
            </w:pPr>
            <w:r w:rsidRPr="00CE0402">
              <w:rPr>
                <w:rFonts w:cs="Arial"/>
                <w:color w:val="000000"/>
                <w:sz w:val="18"/>
                <w:szCs w:val="18"/>
              </w:rPr>
              <w:t xml:space="preserve">   Subsidiaries</w:t>
            </w:r>
          </w:p>
        </w:tc>
        <w:tc>
          <w:tcPr>
            <w:tcW w:w="1368" w:type="dxa"/>
          </w:tcPr>
          <w:p w14:paraId="097117E3" w14:textId="545AC737" w:rsidR="00651747" w:rsidRPr="00CE0402" w:rsidRDefault="00651747" w:rsidP="00651747">
            <w:pPr>
              <w:ind w:right="-72"/>
              <w:jc w:val="right"/>
              <w:rPr>
                <w:rFonts w:cs="Arial"/>
                <w:color w:val="000000"/>
                <w:sz w:val="18"/>
                <w:szCs w:val="18"/>
              </w:rPr>
            </w:pPr>
            <w:r w:rsidRPr="00CE0402">
              <w:rPr>
                <w:rFonts w:cs="Arial"/>
                <w:sz w:val="18"/>
                <w:szCs w:val="18"/>
              </w:rPr>
              <w:t>-</w:t>
            </w:r>
          </w:p>
        </w:tc>
        <w:tc>
          <w:tcPr>
            <w:tcW w:w="1368" w:type="dxa"/>
            <w:gridSpan w:val="2"/>
          </w:tcPr>
          <w:p w14:paraId="52AE0D9F" w14:textId="4EACEA39" w:rsidR="00651747" w:rsidRPr="00CE0402" w:rsidRDefault="00651747" w:rsidP="00651747">
            <w:pPr>
              <w:ind w:right="-72"/>
              <w:jc w:val="right"/>
              <w:rPr>
                <w:rFonts w:cs="Arial"/>
                <w:color w:val="000000"/>
                <w:sz w:val="18"/>
                <w:szCs w:val="18"/>
              </w:rPr>
            </w:pPr>
            <w:r w:rsidRPr="00CE0402">
              <w:rPr>
                <w:rFonts w:cs="Arial"/>
                <w:sz w:val="18"/>
                <w:szCs w:val="18"/>
              </w:rPr>
              <w:t xml:space="preserve"> -   </w:t>
            </w:r>
          </w:p>
        </w:tc>
        <w:tc>
          <w:tcPr>
            <w:tcW w:w="1368" w:type="dxa"/>
          </w:tcPr>
          <w:p w14:paraId="7A4D70C7" w14:textId="5AA27DFF" w:rsidR="00651747" w:rsidRPr="00CE0402" w:rsidRDefault="00651747" w:rsidP="00651747">
            <w:pPr>
              <w:ind w:right="-72"/>
              <w:jc w:val="right"/>
              <w:rPr>
                <w:rFonts w:cs="Arial"/>
                <w:color w:val="000000"/>
                <w:sz w:val="18"/>
                <w:szCs w:val="18"/>
              </w:rPr>
            </w:pPr>
            <w:r w:rsidRPr="00CE0402">
              <w:rPr>
                <w:rFonts w:cs="Arial"/>
                <w:sz w:val="18"/>
                <w:szCs w:val="18"/>
              </w:rPr>
              <w:t>7,126</w:t>
            </w:r>
          </w:p>
        </w:tc>
        <w:tc>
          <w:tcPr>
            <w:tcW w:w="1296" w:type="dxa"/>
          </w:tcPr>
          <w:p w14:paraId="07EC8605" w14:textId="7797E492" w:rsidR="00651747" w:rsidRPr="00CE0402" w:rsidRDefault="00651747" w:rsidP="00651747">
            <w:pPr>
              <w:ind w:right="-72"/>
              <w:jc w:val="right"/>
              <w:rPr>
                <w:rFonts w:cs="Arial"/>
                <w:color w:val="000000"/>
                <w:sz w:val="18"/>
                <w:szCs w:val="18"/>
              </w:rPr>
            </w:pPr>
            <w:r w:rsidRPr="00CE0402">
              <w:rPr>
                <w:rFonts w:cs="Arial"/>
                <w:sz w:val="18"/>
                <w:szCs w:val="18"/>
              </w:rPr>
              <w:t xml:space="preserve"> 5,723 </w:t>
            </w:r>
          </w:p>
        </w:tc>
      </w:tr>
      <w:tr w:rsidR="00930C7E" w:rsidRPr="00CE0402" w14:paraId="47C0BDB4" w14:textId="77777777" w:rsidTr="00DA2182">
        <w:tc>
          <w:tcPr>
            <w:tcW w:w="3510" w:type="dxa"/>
            <w:vAlign w:val="bottom"/>
          </w:tcPr>
          <w:p w14:paraId="474E4A40" w14:textId="770E96C3" w:rsidR="00930C7E" w:rsidRPr="00CE0402" w:rsidRDefault="00930C7E" w:rsidP="00930C7E">
            <w:pPr>
              <w:ind w:left="-105" w:right="1132"/>
              <w:jc w:val="left"/>
              <w:rPr>
                <w:rFonts w:cs="Arial"/>
                <w:color w:val="000000"/>
                <w:sz w:val="18"/>
                <w:szCs w:val="18"/>
              </w:rPr>
            </w:pPr>
            <w:r w:rsidRPr="00CE0402">
              <w:rPr>
                <w:rFonts w:cs="Arial"/>
                <w:color w:val="000000"/>
                <w:sz w:val="18"/>
                <w:szCs w:val="18"/>
              </w:rPr>
              <w:t xml:space="preserve">   Related parties </w:t>
            </w:r>
          </w:p>
          <w:p w14:paraId="56F4CB50" w14:textId="21835DF5" w:rsidR="00930C7E" w:rsidRPr="00CE0402" w:rsidRDefault="00930C7E" w:rsidP="00930C7E">
            <w:pPr>
              <w:ind w:left="-105"/>
              <w:jc w:val="left"/>
              <w:rPr>
                <w:rFonts w:cs="Arial"/>
                <w:color w:val="000000"/>
                <w:sz w:val="18"/>
                <w:szCs w:val="18"/>
                <w:cs/>
              </w:rPr>
            </w:pPr>
            <w:r w:rsidRPr="00CE0402">
              <w:rPr>
                <w:rFonts w:cs="Arial"/>
                <w:color w:val="000000"/>
                <w:sz w:val="18"/>
                <w:szCs w:val="18"/>
              </w:rPr>
              <w:t xml:space="preserve">      - Co-shareholder</w:t>
            </w:r>
          </w:p>
        </w:tc>
        <w:tc>
          <w:tcPr>
            <w:tcW w:w="1368" w:type="dxa"/>
            <w:tcBorders>
              <w:bottom w:val="single" w:sz="4" w:space="0" w:color="auto"/>
            </w:tcBorders>
          </w:tcPr>
          <w:p w14:paraId="3294674F" w14:textId="77777777" w:rsidR="00374AEE" w:rsidRPr="00CE0402" w:rsidRDefault="00374AEE" w:rsidP="00930C7E">
            <w:pPr>
              <w:ind w:right="-72"/>
              <w:jc w:val="right"/>
              <w:rPr>
                <w:rFonts w:cs="Arial"/>
                <w:color w:val="000000"/>
                <w:sz w:val="18"/>
                <w:szCs w:val="18"/>
              </w:rPr>
            </w:pPr>
          </w:p>
          <w:p w14:paraId="08289561" w14:textId="4C92B0C6" w:rsidR="00930C7E" w:rsidRPr="00CE0402" w:rsidRDefault="00EF5F93" w:rsidP="00930C7E">
            <w:pPr>
              <w:ind w:right="-72"/>
              <w:jc w:val="right"/>
              <w:rPr>
                <w:rFonts w:cs="Arial"/>
                <w:color w:val="000000"/>
                <w:sz w:val="18"/>
                <w:szCs w:val="18"/>
              </w:rPr>
            </w:pPr>
            <w:r w:rsidRPr="00CE0402">
              <w:rPr>
                <w:rFonts w:cs="Arial"/>
                <w:color w:val="000000"/>
                <w:sz w:val="18"/>
                <w:szCs w:val="18"/>
              </w:rPr>
              <w:t>-</w:t>
            </w:r>
          </w:p>
        </w:tc>
        <w:tc>
          <w:tcPr>
            <w:tcW w:w="1368" w:type="dxa"/>
            <w:gridSpan w:val="2"/>
            <w:tcBorders>
              <w:bottom w:val="single" w:sz="4" w:space="0" w:color="auto"/>
            </w:tcBorders>
          </w:tcPr>
          <w:p w14:paraId="0153BF15" w14:textId="77777777" w:rsidR="00930C7E" w:rsidRPr="00CE0402" w:rsidRDefault="00930C7E" w:rsidP="00930C7E">
            <w:pPr>
              <w:ind w:right="-72"/>
              <w:jc w:val="right"/>
              <w:rPr>
                <w:rFonts w:cs="Arial"/>
                <w:color w:val="000000"/>
                <w:sz w:val="18"/>
                <w:szCs w:val="18"/>
              </w:rPr>
            </w:pPr>
          </w:p>
          <w:p w14:paraId="17F7717F" w14:textId="47B83846" w:rsidR="00930C7E" w:rsidRPr="00CE0402" w:rsidRDefault="00930C7E" w:rsidP="00930C7E">
            <w:pPr>
              <w:ind w:right="-72"/>
              <w:jc w:val="right"/>
              <w:rPr>
                <w:rFonts w:cs="Arial"/>
                <w:color w:val="000000"/>
                <w:sz w:val="18"/>
                <w:szCs w:val="18"/>
              </w:rPr>
            </w:pPr>
            <w:r w:rsidRPr="00CE0402">
              <w:rPr>
                <w:rFonts w:cs="Arial"/>
                <w:color w:val="000000"/>
                <w:sz w:val="18"/>
                <w:szCs w:val="18"/>
              </w:rPr>
              <w:t>3</w:t>
            </w:r>
          </w:p>
        </w:tc>
        <w:tc>
          <w:tcPr>
            <w:tcW w:w="1368" w:type="dxa"/>
            <w:tcBorders>
              <w:bottom w:val="single" w:sz="4" w:space="0" w:color="auto"/>
            </w:tcBorders>
          </w:tcPr>
          <w:p w14:paraId="3B3CA0A7" w14:textId="77777777" w:rsidR="00374AEE" w:rsidRPr="00CE0402" w:rsidRDefault="00374AEE" w:rsidP="00930C7E">
            <w:pPr>
              <w:ind w:right="-72"/>
              <w:jc w:val="right"/>
              <w:rPr>
                <w:rFonts w:cs="Arial"/>
                <w:color w:val="000000"/>
                <w:sz w:val="18"/>
                <w:szCs w:val="18"/>
              </w:rPr>
            </w:pPr>
          </w:p>
          <w:p w14:paraId="0AC9E504" w14:textId="024C1134" w:rsidR="00930C7E" w:rsidRPr="00CE0402" w:rsidRDefault="00EF5F93" w:rsidP="00930C7E">
            <w:pPr>
              <w:ind w:right="-72"/>
              <w:jc w:val="right"/>
              <w:rPr>
                <w:rFonts w:cs="Arial"/>
                <w:color w:val="000000"/>
                <w:sz w:val="18"/>
                <w:szCs w:val="18"/>
              </w:rPr>
            </w:pPr>
            <w:r w:rsidRPr="00CE0402">
              <w:rPr>
                <w:rFonts w:cs="Arial"/>
                <w:color w:val="000000"/>
                <w:sz w:val="18"/>
                <w:szCs w:val="18"/>
              </w:rPr>
              <w:t>-</w:t>
            </w:r>
          </w:p>
        </w:tc>
        <w:tc>
          <w:tcPr>
            <w:tcW w:w="1296" w:type="dxa"/>
            <w:tcBorders>
              <w:bottom w:val="single" w:sz="4" w:space="0" w:color="auto"/>
            </w:tcBorders>
          </w:tcPr>
          <w:p w14:paraId="2A7361FB" w14:textId="77777777" w:rsidR="00930C7E" w:rsidRPr="00CE0402" w:rsidRDefault="00930C7E" w:rsidP="00930C7E">
            <w:pPr>
              <w:ind w:right="-72"/>
              <w:jc w:val="right"/>
              <w:rPr>
                <w:rFonts w:cs="Arial"/>
                <w:color w:val="000000"/>
                <w:sz w:val="18"/>
                <w:szCs w:val="18"/>
              </w:rPr>
            </w:pPr>
          </w:p>
          <w:p w14:paraId="7E636FB0" w14:textId="04D64074" w:rsidR="00930C7E" w:rsidRPr="00CE0402" w:rsidRDefault="00930C7E" w:rsidP="00930C7E">
            <w:pPr>
              <w:ind w:right="-72"/>
              <w:jc w:val="right"/>
              <w:rPr>
                <w:rFonts w:cs="Arial"/>
                <w:color w:val="000000"/>
                <w:sz w:val="18"/>
                <w:szCs w:val="18"/>
              </w:rPr>
            </w:pPr>
            <w:r w:rsidRPr="00CE0402">
              <w:rPr>
                <w:rFonts w:cs="Arial"/>
                <w:color w:val="000000"/>
                <w:sz w:val="18"/>
                <w:szCs w:val="18"/>
              </w:rPr>
              <w:t>3</w:t>
            </w:r>
          </w:p>
        </w:tc>
      </w:tr>
      <w:tr w:rsidR="00930C7E" w:rsidRPr="00CE0402" w14:paraId="6085F665" w14:textId="77777777" w:rsidTr="00DA2182">
        <w:tc>
          <w:tcPr>
            <w:tcW w:w="3510" w:type="dxa"/>
            <w:vAlign w:val="bottom"/>
          </w:tcPr>
          <w:p w14:paraId="68A9318A" w14:textId="77777777" w:rsidR="00930C7E" w:rsidRPr="00CE0402" w:rsidRDefault="00930C7E" w:rsidP="00930C7E">
            <w:pPr>
              <w:ind w:left="-105"/>
              <w:jc w:val="left"/>
              <w:rPr>
                <w:rFonts w:cs="Arial"/>
                <w:color w:val="000000"/>
                <w:sz w:val="18"/>
                <w:szCs w:val="18"/>
              </w:rPr>
            </w:pPr>
          </w:p>
        </w:tc>
        <w:tc>
          <w:tcPr>
            <w:tcW w:w="1368" w:type="dxa"/>
            <w:tcBorders>
              <w:top w:val="single" w:sz="4" w:space="0" w:color="auto"/>
            </w:tcBorders>
          </w:tcPr>
          <w:p w14:paraId="3DDE68C1"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tcPr>
          <w:p w14:paraId="186583FD"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tcPr>
          <w:p w14:paraId="09854C84"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tcPr>
          <w:p w14:paraId="59D521FE" w14:textId="77777777" w:rsidR="00930C7E" w:rsidRPr="00CE0402" w:rsidRDefault="00930C7E" w:rsidP="00930C7E">
            <w:pPr>
              <w:ind w:right="-72"/>
              <w:jc w:val="right"/>
              <w:rPr>
                <w:rFonts w:cs="Arial"/>
                <w:color w:val="000000"/>
                <w:sz w:val="18"/>
                <w:szCs w:val="18"/>
              </w:rPr>
            </w:pPr>
          </w:p>
        </w:tc>
      </w:tr>
      <w:tr w:rsidR="003661F6" w:rsidRPr="00CE0402" w14:paraId="77792C2F" w14:textId="77777777" w:rsidTr="00DA2182">
        <w:tc>
          <w:tcPr>
            <w:tcW w:w="3510" w:type="dxa"/>
            <w:vAlign w:val="bottom"/>
          </w:tcPr>
          <w:p w14:paraId="46650FC8" w14:textId="77777777" w:rsidR="003661F6" w:rsidRPr="00CE0402" w:rsidRDefault="003661F6" w:rsidP="003661F6">
            <w:pPr>
              <w:ind w:left="-105"/>
              <w:jc w:val="left"/>
              <w:rPr>
                <w:rFonts w:cs="Arial"/>
                <w:color w:val="000000"/>
                <w:sz w:val="18"/>
                <w:szCs w:val="18"/>
              </w:rPr>
            </w:pPr>
          </w:p>
        </w:tc>
        <w:tc>
          <w:tcPr>
            <w:tcW w:w="1368" w:type="dxa"/>
            <w:tcBorders>
              <w:bottom w:val="single" w:sz="4" w:space="0" w:color="auto"/>
            </w:tcBorders>
          </w:tcPr>
          <w:p w14:paraId="2E1B3DEE" w14:textId="1CD97FC1" w:rsidR="003661F6" w:rsidRPr="00CE0402" w:rsidRDefault="003661F6" w:rsidP="003661F6">
            <w:pPr>
              <w:ind w:right="-72"/>
              <w:jc w:val="right"/>
              <w:rPr>
                <w:rFonts w:cs="Arial"/>
                <w:color w:val="000000"/>
                <w:sz w:val="18"/>
                <w:szCs w:val="18"/>
              </w:rPr>
            </w:pPr>
            <w:r w:rsidRPr="00CE0402">
              <w:rPr>
                <w:rFonts w:cs="Arial"/>
                <w:sz w:val="18"/>
                <w:szCs w:val="18"/>
              </w:rPr>
              <w:t>-</w:t>
            </w:r>
          </w:p>
        </w:tc>
        <w:tc>
          <w:tcPr>
            <w:tcW w:w="1368" w:type="dxa"/>
            <w:gridSpan w:val="2"/>
            <w:tcBorders>
              <w:bottom w:val="single" w:sz="4" w:space="0" w:color="auto"/>
            </w:tcBorders>
          </w:tcPr>
          <w:p w14:paraId="662397DE" w14:textId="2272205F" w:rsidR="003661F6" w:rsidRPr="00CE0402" w:rsidRDefault="003661F6" w:rsidP="003661F6">
            <w:pPr>
              <w:ind w:right="-72"/>
              <w:jc w:val="right"/>
              <w:rPr>
                <w:rFonts w:cs="Arial"/>
                <w:color w:val="000000"/>
                <w:sz w:val="18"/>
                <w:szCs w:val="18"/>
              </w:rPr>
            </w:pPr>
            <w:r w:rsidRPr="00CE0402">
              <w:rPr>
                <w:rFonts w:cs="Arial"/>
                <w:sz w:val="18"/>
                <w:szCs w:val="18"/>
              </w:rPr>
              <w:t xml:space="preserve"> 3 </w:t>
            </w:r>
          </w:p>
        </w:tc>
        <w:tc>
          <w:tcPr>
            <w:tcW w:w="1368" w:type="dxa"/>
            <w:tcBorders>
              <w:bottom w:val="single" w:sz="4" w:space="0" w:color="auto"/>
            </w:tcBorders>
          </w:tcPr>
          <w:p w14:paraId="7E8619A1" w14:textId="0F50B228" w:rsidR="003661F6" w:rsidRPr="00CE0402" w:rsidRDefault="003661F6" w:rsidP="003661F6">
            <w:pPr>
              <w:ind w:right="-72"/>
              <w:jc w:val="right"/>
              <w:rPr>
                <w:rFonts w:cs="Arial"/>
                <w:color w:val="000000"/>
                <w:sz w:val="18"/>
                <w:szCs w:val="18"/>
              </w:rPr>
            </w:pPr>
            <w:r w:rsidRPr="00CE0402">
              <w:rPr>
                <w:rFonts w:cs="Arial"/>
                <w:sz w:val="18"/>
                <w:szCs w:val="18"/>
              </w:rPr>
              <w:t>7,126</w:t>
            </w:r>
          </w:p>
        </w:tc>
        <w:tc>
          <w:tcPr>
            <w:tcW w:w="1296" w:type="dxa"/>
            <w:tcBorders>
              <w:bottom w:val="single" w:sz="4" w:space="0" w:color="auto"/>
            </w:tcBorders>
          </w:tcPr>
          <w:p w14:paraId="79922A99" w14:textId="229301AA" w:rsidR="003661F6" w:rsidRPr="00CE0402" w:rsidRDefault="003661F6" w:rsidP="003661F6">
            <w:pPr>
              <w:ind w:right="-72"/>
              <w:jc w:val="right"/>
              <w:rPr>
                <w:rFonts w:cs="Arial"/>
                <w:color w:val="000000"/>
                <w:sz w:val="18"/>
                <w:szCs w:val="18"/>
              </w:rPr>
            </w:pPr>
            <w:r w:rsidRPr="00CE0402">
              <w:rPr>
                <w:rFonts w:cs="Arial"/>
                <w:sz w:val="18"/>
                <w:szCs w:val="18"/>
              </w:rPr>
              <w:t xml:space="preserve"> 5,726 </w:t>
            </w:r>
          </w:p>
        </w:tc>
      </w:tr>
      <w:tr w:rsidR="00930C7E" w:rsidRPr="00CE0402" w14:paraId="3D35E6A1" w14:textId="77777777" w:rsidTr="00DA2182">
        <w:tc>
          <w:tcPr>
            <w:tcW w:w="3510" w:type="dxa"/>
            <w:vAlign w:val="bottom"/>
          </w:tcPr>
          <w:p w14:paraId="522225C3" w14:textId="77777777" w:rsidR="00930C7E" w:rsidRPr="00CE0402" w:rsidRDefault="00930C7E" w:rsidP="00930C7E">
            <w:pPr>
              <w:ind w:left="-105"/>
              <w:jc w:val="left"/>
              <w:rPr>
                <w:rFonts w:cs="Arial"/>
                <w:color w:val="000000"/>
                <w:sz w:val="18"/>
                <w:szCs w:val="18"/>
              </w:rPr>
            </w:pPr>
          </w:p>
        </w:tc>
        <w:tc>
          <w:tcPr>
            <w:tcW w:w="1368" w:type="dxa"/>
            <w:tcBorders>
              <w:top w:val="single" w:sz="4" w:space="0" w:color="auto"/>
            </w:tcBorders>
          </w:tcPr>
          <w:p w14:paraId="030F8FF9"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tcPr>
          <w:p w14:paraId="0712E6AD"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tcPr>
          <w:p w14:paraId="7B283C8F"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tcPr>
          <w:p w14:paraId="51A8363F" w14:textId="77777777" w:rsidR="00930C7E" w:rsidRPr="00CE0402" w:rsidRDefault="00930C7E" w:rsidP="00930C7E">
            <w:pPr>
              <w:ind w:right="-72"/>
              <w:jc w:val="right"/>
              <w:rPr>
                <w:rFonts w:cs="Arial"/>
                <w:color w:val="000000"/>
                <w:sz w:val="18"/>
                <w:szCs w:val="18"/>
              </w:rPr>
            </w:pPr>
          </w:p>
        </w:tc>
      </w:tr>
      <w:tr w:rsidR="00930C7E" w:rsidRPr="00CE0402" w14:paraId="45C7E297" w14:textId="77777777" w:rsidTr="00DA2182">
        <w:tc>
          <w:tcPr>
            <w:tcW w:w="3510" w:type="dxa"/>
            <w:vAlign w:val="bottom"/>
          </w:tcPr>
          <w:p w14:paraId="20E435E2" w14:textId="64F6536B" w:rsidR="00930C7E" w:rsidRPr="00CE0402" w:rsidRDefault="00930C7E" w:rsidP="00930C7E">
            <w:pPr>
              <w:ind w:left="-105"/>
              <w:jc w:val="left"/>
              <w:rPr>
                <w:rFonts w:cs="Arial"/>
                <w:color w:val="000000"/>
                <w:sz w:val="18"/>
                <w:szCs w:val="18"/>
              </w:rPr>
            </w:pPr>
            <w:r w:rsidRPr="00CE0402">
              <w:rPr>
                <w:rFonts w:cs="Arial"/>
                <w:b/>
                <w:bCs/>
                <w:color w:val="000000"/>
                <w:spacing w:val="-4"/>
                <w:sz w:val="18"/>
                <w:szCs w:val="18"/>
              </w:rPr>
              <w:t>Other current payables</w:t>
            </w:r>
          </w:p>
        </w:tc>
        <w:tc>
          <w:tcPr>
            <w:tcW w:w="1368" w:type="dxa"/>
          </w:tcPr>
          <w:p w14:paraId="6DF3D546" w14:textId="77777777" w:rsidR="00930C7E" w:rsidRPr="00CE0402" w:rsidRDefault="00930C7E" w:rsidP="00930C7E">
            <w:pPr>
              <w:ind w:right="-72"/>
              <w:jc w:val="right"/>
              <w:rPr>
                <w:rFonts w:cs="Arial"/>
                <w:color w:val="000000"/>
                <w:sz w:val="18"/>
                <w:szCs w:val="18"/>
              </w:rPr>
            </w:pPr>
          </w:p>
        </w:tc>
        <w:tc>
          <w:tcPr>
            <w:tcW w:w="1368" w:type="dxa"/>
            <w:gridSpan w:val="2"/>
          </w:tcPr>
          <w:p w14:paraId="3E49C4C8" w14:textId="77777777" w:rsidR="00930C7E" w:rsidRPr="00CE0402" w:rsidRDefault="00930C7E" w:rsidP="00930C7E">
            <w:pPr>
              <w:ind w:right="-72"/>
              <w:jc w:val="right"/>
              <w:rPr>
                <w:rFonts w:cs="Arial"/>
                <w:color w:val="000000"/>
                <w:sz w:val="18"/>
                <w:szCs w:val="18"/>
              </w:rPr>
            </w:pPr>
          </w:p>
        </w:tc>
        <w:tc>
          <w:tcPr>
            <w:tcW w:w="1368" w:type="dxa"/>
          </w:tcPr>
          <w:p w14:paraId="2F0F0B4B" w14:textId="77777777" w:rsidR="00930C7E" w:rsidRPr="00CE0402" w:rsidRDefault="00930C7E" w:rsidP="00930C7E">
            <w:pPr>
              <w:ind w:right="-72"/>
              <w:jc w:val="right"/>
              <w:rPr>
                <w:rFonts w:cs="Arial"/>
                <w:color w:val="000000"/>
                <w:sz w:val="18"/>
                <w:szCs w:val="18"/>
              </w:rPr>
            </w:pPr>
          </w:p>
        </w:tc>
        <w:tc>
          <w:tcPr>
            <w:tcW w:w="1296" w:type="dxa"/>
          </w:tcPr>
          <w:p w14:paraId="6F30FF87" w14:textId="77777777" w:rsidR="00930C7E" w:rsidRPr="00CE0402" w:rsidRDefault="00930C7E" w:rsidP="00930C7E">
            <w:pPr>
              <w:ind w:right="-72"/>
              <w:jc w:val="right"/>
              <w:rPr>
                <w:rFonts w:cs="Arial"/>
                <w:color w:val="000000"/>
                <w:sz w:val="18"/>
                <w:szCs w:val="18"/>
              </w:rPr>
            </w:pPr>
          </w:p>
        </w:tc>
      </w:tr>
      <w:tr w:rsidR="006A0BEB" w:rsidRPr="00CE0402" w14:paraId="24D03637" w14:textId="77777777" w:rsidTr="00DA2182">
        <w:tc>
          <w:tcPr>
            <w:tcW w:w="3510" w:type="dxa"/>
            <w:vAlign w:val="bottom"/>
          </w:tcPr>
          <w:p w14:paraId="6EB3E6A7" w14:textId="0B5770CF" w:rsidR="006A0BEB" w:rsidRPr="00CE0402" w:rsidRDefault="006A0BEB" w:rsidP="006A0BEB">
            <w:pPr>
              <w:ind w:left="-105"/>
              <w:jc w:val="left"/>
              <w:rPr>
                <w:rFonts w:cs="Arial"/>
                <w:b/>
                <w:bCs/>
                <w:color w:val="000000"/>
                <w:spacing w:val="-4"/>
                <w:sz w:val="18"/>
                <w:szCs w:val="18"/>
              </w:rPr>
            </w:pPr>
            <w:r w:rsidRPr="00CE0402">
              <w:rPr>
                <w:rFonts w:cs="Arial"/>
                <w:color w:val="000000"/>
                <w:sz w:val="18"/>
                <w:szCs w:val="18"/>
              </w:rPr>
              <w:t xml:space="preserve">   Subsidiaries</w:t>
            </w:r>
          </w:p>
        </w:tc>
        <w:tc>
          <w:tcPr>
            <w:tcW w:w="1368" w:type="dxa"/>
          </w:tcPr>
          <w:p w14:paraId="06A4861D" w14:textId="69114BA7" w:rsidR="006A0BEB" w:rsidRPr="00CE0402" w:rsidRDefault="006A0BEB" w:rsidP="006A0BEB">
            <w:pPr>
              <w:ind w:right="-72"/>
              <w:jc w:val="right"/>
              <w:rPr>
                <w:rFonts w:cs="Arial"/>
                <w:color w:val="000000"/>
                <w:sz w:val="18"/>
                <w:szCs w:val="18"/>
              </w:rPr>
            </w:pPr>
            <w:r w:rsidRPr="00CE0402">
              <w:rPr>
                <w:rFonts w:cs="Arial"/>
                <w:sz w:val="18"/>
                <w:szCs w:val="18"/>
              </w:rPr>
              <w:t>-</w:t>
            </w:r>
          </w:p>
        </w:tc>
        <w:tc>
          <w:tcPr>
            <w:tcW w:w="1368" w:type="dxa"/>
            <w:gridSpan w:val="2"/>
          </w:tcPr>
          <w:p w14:paraId="70B9BA4F" w14:textId="51A4F269" w:rsidR="006A0BEB" w:rsidRPr="00CE0402" w:rsidRDefault="006A0BEB" w:rsidP="006A0BEB">
            <w:pPr>
              <w:ind w:right="-72"/>
              <w:jc w:val="right"/>
              <w:rPr>
                <w:rFonts w:cs="Arial"/>
                <w:color w:val="000000"/>
                <w:sz w:val="18"/>
                <w:szCs w:val="18"/>
              </w:rPr>
            </w:pPr>
            <w:r w:rsidRPr="00CE0402">
              <w:rPr>
                <w:rFonts w:cs="Arial"/>
                <w:sz w:val="18"/>
                <w:szCs w:val="18"/>
              </w:rPr>
              <w:t>-</w:t>
            </w:r>
          </w:p>
        </w:tc>
        <w:tc>
          <w:tcPr>
            <w:tcW w:w="1368" w:type="dxa"/>
          </w:tcPr>
          <w:p w14:paraId="202D563F" w14:textId="3FF49304" w:rsidR="006A0BEB" w:rsidRPr="00CE0402" w:rsidRDefault="006A0BEB" w:rsidP="006A0BEB">
            <w:pPr>
              <w:ind w:right="-72"/>
              <w:jc w:val="right"/>
              <w:rPr>
                <w:rFonts w:cs="Arial"/>
                <w:color w:val="000000"/>
                <w:sz w:val="18"/>
                <w:szCs w:val="18"/>
              </w:rPr>
            </w:pPr>
            <w:r w:rsidRPr="00CE0402">
              <w:rPr>
                <w:rFonts w:cs="Arial"/>
                <w:sz w:val="18"/>
                <w:szCs w:val="18"/>
              </w:rPr>
              <w:t>-</w:t>
            </w:r>
          </w:p>
        </w:tc>
        <w:tc>
          <w:tcPr>
            <w:tcW w:w="1296" w:type="dxa"/>
          </w:tcPr>
          <w:p w14:paraId="065277F2" w14:textId="622B25F6" w:rsidR="006A0BEB" w:rsidRPr="00CE0402" w:rsidRDefault="006A0BEB" w:rsidP="006A0BEB">
            <w:pPr>
              <w:ind w:right="-72"/>
              <w:jc w:val="right"/>
              <w:rPr>
                <w:rFonts w:cs="Arial"/>
                <w:color w:val="000000"/>
                <w:sz w:val="18"/>
                <w:szCs w:val="18"/>
              </w:rPr>
            </w:pPr>
            <w:r w:rsidRPr="00CE0402">
              <w:rPr>
                <w:rFonts w:cs="Arial"/>
                <w:sz w:val="18"/>
                <w:szCs w:val="18"/>
              </w:rPr>
              <w:t>204</w:t>
            </w:r>
          </w:p>
        </w:tc>
      </w:tr>
      <w:tr w:rsidR="006A0BEB" w:rsidRPr="00CE0402" w14:paraId="4E37F9C7" w14:textId="77777777" w:rsidTr="00DA2182">
        <w:tc>
          <w:tcPr>
            <w:tcW w:w="3510" w:type="dxa"/>
            <w:vAlign w:val="bottom"/>
          </w:tcPr>
          <w:p w14:paraId="4D60875E" w14:textId="4E4EEB9C" w:rsidR="006A0BEB" w:rsidRPr="00CE0402" w:rsidRDefault="006A0BEB" w:rsidP="006A0BEB">
            <w:pPr>
              <w:ind w:left="-105"/>
              <w:jc w:val="left"/>
              <w:rPr>
                <w:rFonts w:cs="Arial"/>
                <w:color w:val="000000"/>
                <w:sz w:val="18"/>
                <w:szCs w:val="18"/>
              </w:rPr>
            </w:pPr>
            <w:r w:rsidRPr="00CE0402">
              <w:rPr>
                <w:rFonts w:cs="Arial"/>
                <w:color w:val="000000"/>
                <w:sz w:val="18"/>
                <w:szCs w:val="18"/>
              </w:rPr>
              <w:t xml:space="preserve">   Joint ventures and a joint operation</w:t>
            </w:r>
          </w:p>
        </w:tc>
        <w:tc>
          <w:tcPr>
            <w:tcW w:w="1368" w:type="dxa"/>
          </w:tcPr>
          <w:p w14:paraId="0B35F466" w14:textId="2C5C2F07" w:rsidR="006A0BEB" w:rsidRPr="00CE0402" w:rsidRDefault="006A0BEB" w:rsidP="006A0BEB">
            <w:pPr>
              <w:ind w:right="-72"/>
              <w:jc w:val="right"/>
              <w:rPr>
                <w:rFonts w:cs="Arial"/>
                <w:color w:val="000000"/>
                <w:sz w:val="18"/>
                <w:szCs w:val="18"/>
              </w:rPr>
            </w:pPr>
            <w:r w:rsidRPr="00CE0402">
              <w:rPr>
                <w:rFonts w:cs="Arial"/>
                <w:sz w:val="18"/>
                <w:szCs w:val="18"/>
              </w:rPr>
              <w:t>1,386</w:t>
            </w:r>
          </w:p>
        </w:tc>
        <w:tc>
          <w:tcPr>
            <w:tcW w:w="1368" w:type="dxa"/>
            <w:gridSpan w:val="2"/>
          </w:tcPr>
          <w:p w14:paraId="2FED98F7" w14:textId="6F71E389" w:rsidR="006A0BEB" w:rsidRPr="00CE0402" w:rsidRDefault="006A0BEB" w:rsidP="006A0BEB">
            <w:pPr>
              <w:ind w:right="-72"/>
              <w:jc w:val="right"/>
              <w:rPr>
                <w:rFonts w:cs="Arial"/>
                <w:color w:val="000000"/>
                <w:sz w:val="18"/>
                <w:szCs w:val="18"/>
              </w:rPr>
            </w:pPr>
            <w:r w:rsidRPr="00CE0402">
              <w:rPr>
                <w:rFonts w:cs="Arial"/>
                <w:sz w:val="18"/>
                <w:szCs w:val="18"/>
              </w:rPr>
              <w:t xml:space="preserve">51 </w:t>
            </w:r>
          </w:p>
        </w:tc>
        <w:tc>
          <w:tcPr>
            <w:tcW w:w="1368" w:type="dxa"/>
          </w:tcPr>
          <w:p w14:paraId="49120024" w14:textId="7F32EF15" w:rsidR="006A0BEB" w:rsidRPr="00CE0402" w:rsidRDefault="006A0BEB" w:rsidP="006A0BEB">
            <w:pPr>
              <w:ind w:right="-72"/>
              <w:jc w:val="right"/>
              <w:rPr>
                <w:rFonts w:cs="Arial"/>
                <w:color w:val="000000"/>
                <w:sz w:val="18"/>
                <w:szCs w:val="18"/>
              </w:rPr>
            </w:pPr>
            <w:r w:rsidRPr="00CE0402">
              <w:rPr>
                <w:rFonts w:cs="Arial"/>
                <w:sz w:val="18"/>
                <w:szCs w:val="18"/>
              </w:rPr>
              <w:t>881</w:t>
            </w:r>
          </w:p>
        </w:tc>
        <w:tc>
          <w:tcPr>
            <w:tcW w:w="1296" w:type="dxa"/>
          </w:tcPr>
          <w:p w14:paraId="529C38B3" w14:textId="2196C281" w:rsidR="006A0BEB" w:rsidRPr="00CE0402" w:rsidRDefault="006A0BEB" w:rsidP="006A0BEB">
            <w:pPr>
              <w:ind w:right="-72"/>
              <w:jc w:val="right"/>
              <w:rPr>
                <w:rFonts w:cs="Arial"/>
                <w:color w:val="000000"/>
                <w:sz w:val="18"/>
                <w:szCs w:val="18"/>
              </w:rPr>
            </w:pPr>
            <w:r w:rsidRPr="00CE0402">
              <w:rPr>
                <w:rFonts w:cs="Arial"/>
                <w:sz w:val="18"/>
                <w:szCs w:val="18"/>
              </w:rPr>
              <w:t xml:space="preserve"> 51</w:t>
            </w:r>
          </w:p>
        </w:tc>
      </w:tr>
      <w:tr w:rsidR="00D37A1D" w:rsidRPr="00CE0402" w14:paraId="152C6A3D" w14:textId="77777777" w:rsidTr="00DA2182">
        <w:tc>
          <w:tcPr>
            <w:tcW w:w="3510" w:type="dxa"/>
            <w:vAlign w:val="bottom"/>
          </w:tcPr>
          <w:p w14:paraId="4F7B1346" w14:textId="5E0D2D3E" w:rsidR="00D37A1D" w:rsidRPr="00CE0402" w:rsidRDefault="00D37A1D" w:rsidP="00D37A1D">
            <w:pPr>
              <w:ind w:left="-105" w:right="1132"/>
              <w:jc w:val="left"/>
              <w:rPr>
                <w:rFonts w:cs="Arial"/>
                <w:color w:val="000000"/>
                <w:sz w:val="18"/>
                <w:szCs w:val="18"/>
              </w:rPr>
            </w:pPr>
            <w:r w:rsidRPr="00CE0402">
              <w:rPr>
                <w:rFonts w:cs="Arial"/>
                <w:color w:val="000000"/>
                <w:sz w:val="18"/>
                <w:szCs w:val="18"/>
              </w:rPr>
              <w:t xml:space="preserve">   Related parties </w:t>
            </w:r>
          </w:p>
          <w:p w14:paraId="658E79EE" w14:textId="3F9F51AD" w:rsidR="00D37A1D" w:rsidRPr="00CE0402" w:rsidRDefault="00D37A1D" w:rsidP="00D37A1D">
            <w:pPr>
              <w:ind w:left="-105"/>
              <w:jc w:val="left"/>
              <w:rPr>
                <w:rFonts w:cs="Arial"/>
                <w:color w:val="000000"/>
                <w:sz w:val="18"/>
                <w:szCs w:val="18"/>
              </w:rPr>
            </w:pPr>
            <w:r w:rsidRPr="00CE0402">
              <w:rPr>
                <w:rFonts w:cs="Arial"/>
                <w:color w:val="000000"/>
                <w:sz w:val="18"/>
                <w:szCs w:val="18"/>
              </w:rPr>
              <w:t xml:space="preserve">      - Co-shareholder</w:t>
            </w:r>
          </w:p>
        </w:tc>
        <w:tc>
          <w:tcPr>
            <w:tcW w:w="1368" w:type="dxa"/>
            <w:tcBorders>
              <w:bottom w:val="single" w:sz="4" w:space="0" w:color="auto"/>
            </w:tcBorders>
          </w:tcPr>
          <w:p w14:paraId="200B21AC" w14:textId="77777777" w:rsidR="001543BC" w:rsidRPr="00CE0402" w:rsidRDefault="001543BC" w:rsidP="001543BC">
            <w:pPr>
              <w:tabs>
                <w:tab w:val="center" w:pos="603"/>
                <w:tab w:val="right" w:pos="1206"/>
              </w:tabs>
              <w:ind w:right="-72"/>
              <w:jc w:val="right"/>
              <w:rPr>
                <w:rFonts w:cs="Arial"/>
                <w:sz w:val="18"/>
                <w:szCs w:val="18"/>
              </w:rPr>
            </w:pPr>
            <w:r w:rsidRPr="00CE0402">
              <w:rPr>
                <w:rFonts w:cs="Arial"/>
                <w:sz w:val="18"/>
                <w:szCs w:val="18"/>
              </w:rPr>
              <w:tab/>
            </w:r>
            <w:r w:rsidRPr="00CE0402">
              <w:rPr>
                <w:rFonts w:cs="Arial"/>
                <w:sz w:val="18"/>
                <w:szCs w:val="18"/>
              </w:rPr>
              <w:tab/>
            </w:r>
          </w:p>
          <w:p w14:paraId="25E87EEC" w14:textId="449EED87" w:rsidR="00D37A1D" w:rsidRPr="00CE0402" w:rsidRDefault="00D37A1D" w:rsidP="001543BC">
            <w:pPr>
              <w:tabs>
                <w:tab w:val="center" w:pos="603"/>
                <w:tab w:val="right" w:pos="1206"/>
              </w:tabs>
              <w:ind w:right="-72"/>
              <w:jc w:val="right"/>
              <w:rPr>
                <w:rFonts w:cs="Arial"/>
                <w:color w:val="000000"/>
                <w:sz w:val="18"/>
                <w:szCs w:val="18"/>
              </w:rPr>
            </w:pPr>
            <w:r w:rsidRPr="00CE0402">
              <w:rPr>
                <w:rFonts w:cs="Arial"/>
                <w:sz w:val="18"/>
                <w:szCs w:val="18"/>
              </w:rPr>
              <w:t>-</w:t>
            </w:r>
          </w:p>
        </w:tc>
        <w:tc>
          <w:tcPr>
            <w:tcW w:w="1368" w:type="dxa"/>
            <w:gridSpan w:val="2"/>
            <w:tcBorders>
              <w:bottom w:val="single" w:sz="4" w:space="0" w:color="auto"/>
            </w:tcBorders>
          </w:tcPr>
          <w:p w14:paraId="2E440124" w14:textId="77777777" w:rsidR="001543BC" w:rsidRPr="00CE0402" w:rsidRDefault="001543BC" w:rsidP="001543BC">
            <w:pPr>
              <w:ind w:right="-72"/>
              <w:jc w:val="right"/>
              <w:rPr>
                <w:rFonts w:cs="Arial"/>
                <w:sz w:val="18"/>
                <w:szCs w:val="18"/>
              </w:rPr>
            </w:pPr>
          </w:p>
          <w:p w14:paraId="6359E6F1" w14:textId="66177DDA" w:rsidR="00D37A1D" w:rsidRPr="00CE0402" w:rsidRDefault="00D37A1D" w:rsidP="001543BC">
            <w:pPr>
              <w:ind w:right="-72"/>
              <w:jc w:val="right"/>
              <w:rPr>
                <w:rFonts w:cs="Arial"/>
                <w:color w:val="000000"/>
                <w:sz w:val="18"/>
                <w:szCs w:val="18"/>
              </w:rPr>
            </w:pPr>
            <w:r w:rsidRPr="00CE0402">
              <w:rPr>
                <w:rFonts w:cs="Arial"/>
                <w:sz w:val="18"/>
                <w:szCs w:val="18"/>
              </w:rPr>
              <w:t>1,487</w:t>
            </w:r>
          </w:p>
        </w:tc>
        <w:tc>
          <w:tcPr>
            <w:tcW w:w="1368" w:type="dxa"/>
            <w:tcBorders>
              <w:bottom w:val="single" w:sz="4" w:space="0" w:color="auto"/>
            </w:tcBorders>
          </w:tcPr>
          <w:p w14:paraId="6DC1910F" w14:textId="77777777" w:rsidR="001543BC" w:rsidRPr="00CE0402" w:rsidRDefault="001543BC" w:rsidP="001543BC">
            <w:pPr>
              <w:ind w:right="-72"/>
              <w:jc w:val="right"/>
              <w:rPr>
                <w:rFonts w:cs="Arial"/>
                <w:sz w:val="18"/>
                <w:szCs w:val="18"/>
              </w:rPr>
            </w:pPr>
          </w:p>
          <w:p w14:paraId="0AFDA922" w14:textId="01EC9FF8" w:rsidR="00D37A1D" w:rsidRPr="00CE0402" w:rsidRDefault="00D37A1D" w:rsidP="001543BC">
            <w:pPr>
              <w:ind w:right="-72"/>
              <w:jc w:val="right"/>
              <w:rPr>
                <w:rFonts w:cs="Arial"/>
                <w:color w:val="000000"/>
                <w:sz w:val="18"/>
                <w:szCs w:val="18"/>
              </w:rPr>
            </w:pPr>
            <w:r w:rsidRPr="00CE0402">
              <w:rPr>
                <w:rFonts w:cs="Arial"/>
                <w:sz w:val="18"/>
                <w:szCs w:val="18"/>
              </w:rPr>
              <w:t>-</w:t>
            </w:r>
          </w:p>
        </w:tc>
        <w:tc>
          <w:tcPr>
            <w:tcW w:w="1296" w:type="dxa"/>
            <w:tcBorders>
              <w:bottom w:val="single" w:sz="4" w:space="0" w:color="auto"/>
            </w:tcBorders>
          </w:tcPr>
          <w:p w14:paraId="7265E124" w14:textId="77777777" w:rsidR="001543BC" w:rsidRPr="00CE0402" w:rsidRDefault="00D37A1D" w:rsidP="001543BC">
            <w:pPr>
              <w:ind w:right="-72"/>
              <w:jc w:val="right"/>
              <w:rPr>
                <w:rFonts w:cs="Arial"/>
                <w:sz w:val="18"/>
                <w:szCs w:val="18"/>
              </w:rPr>
            </w:pPr>
            <w:r w:rsidRPr="00CE0402">
              <w:rPr>
                <w:rFonts w:cs="Arial"/>
                <w:sz w:val="18"/>
                <w:szCs w:val="18"/>
              </w:rPr>
              <w:t xml:space="preserve"> </w:t>
            </w:r>
          </w:p>
          <w:p w14:paraId="404E4150" w14:textId="35E6CD7C" w:rsidR="00D37A1D" w:rsidRPr="00CE0402" w:rsidRDefault="00D37A1D" w:rsidP="001543BC">
            <w:pPr>
              <w:ind w:right="-72"/>
              <w:jc w:val="right"/>
              <w:rPr>
                <w:rFonts w:cs="Arial"/>
                <w:color w:val="000000"/>
                <w:sz w:val="18"/>
                <w:szCs w:val="18"/>
              </w:rPr>
            </w:pPr>
            <w:r w:rsidRPr="00CE0402">
              <w:rPr>
                <w:rFonts w:cs="Arial"/>
                <w:sz w:val="18"/>
                <w:szCs w:val="18"/>
              </w:rPr>
              <w:t xml:space="preserve">143 </w:t>
            </w:r>
          </w:p>
        </w:tc>
      </w:tr>
      <w:tr w:rsidR="00930C7E" w:rsidRPr="00CE0402" w14:paraId="45445E44" w14:textId="77777777" w:rsidTr="00DA2182">
        <w:tc>
          <w:tcPr>
            <w:tcW w:w="3510" w:type="dxa"/>
            <w:vAlign w:val="bottom"/>
          </w:tcPr>
          <w:p w14:paraId="27484997" w14:textId="77777777" w:rsidR="00930C7E" w:rsidRPr="00CE0402" w:rsidRDefault="00930C7E" w:rsidP="00930C7E">
            <w:pPr>
              <w:ind w:left="-105"/>
              <w:jc w:val="left"/>
              <w:rPr>
                <w:rFonts w:cs="Arial"/>
                <w:color w:val="000000"/>
                <w:sz w:val="18"/>
                <w:szCs w:val="18"/>
              </w:rPr>
            </w:pPr>
          </w:p>
        </w:tc>
        <w:tc>
          <w:tcPr>
            <w:tcW w:w="1368" w:type="dxa"/>
            <w:tcBorders>
              <w:top w:val="single" w:sz="4" w:space="0" w:color="auto"/>
            </w:tcBorders>
          </w:tcPr>
          <w:p w14:paraId="1B3BE21A"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tcPr>
          <w:p w14:paraId="635DB46B"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tcPr>
          <w:p w14:paraId="1CDF56D2"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tcPr>
          <w:p w14:paraId="3F1289FC" w14:textId="77777777" w:rsidR="00930C7E" w:rsidRPr="00CE0402" w:rsidRDefault="00930C7E" w:rsidP="00930C7E">
            <w:pPr>
              <w:ind w:right="-72"/>
              <w:jc w:val="right"/>
              <w:rPr>
                <w:rFonts w:cs="Arial"/>
                <w:color w:val="000000"/>
                <w:sz w:val="18"/>
                <w:szCs w:val="18"/>
              </w:rPr>
            </w:pPr>
          </w:p>
        </w:tc>
      </w:tr>
      <w:tr w:rsidR="00F972A6" w:rsidRPr="00CE0402" w14:paraId="2D59C086" w14:textId="77777777" w:rsidTr="00DA2182">
        <w:tc>
          <w:tcPr>
            <w:tcW w:w="3510" w:type="dxa"/>
            <w:vAlign w:val="bottom"/>
          </w:tcPr>
          <w:p w14:paraId="1D4C0673" w14:textId="77777777" w:rsidR="00F972A6" w:rsidRPr="00CE0402" w:rsidRDefault="00F972A6" w:rsidP="00F972A6">
            <w:pPr>
              <w:ind w:left="-105"/>
              <w:jc w:val="left"/>
              <w:rPr>
                <w:rFonts w:cs="Arial"/>
                <w:color w:val="000000"/>
                <w:sz w:val="18"/>
                <w:szCs w:val="18"/>
              </w:rPr>
            </w:pPr>
          </w:p>
        </w:tc>
        <w:tc>
          <w:tcPr>
            <w:tcW w:w="1368" w:type="dxa"/>
            <w:tcBorders>
              <w:bottom w:val="single" w:sz="4" w:space="0" w:color="auto"/>
            </w:tcBorders>
          </w:tcPr>
          <w:p w14:paraId="08A0268C" w14:textId="79B5B1C8" w:rsidR="00F972A6" w:rsidRPr="00CE0402" w:rsidRDefault="00F972A6" w:rsidP="00F972A6">
            <w:pPr>
              <w:ind w:right="-72"/>
              <w:jc w:val="right"/>
              <w:rPr>
                <w:rFonts w:cs="Arial"/>
                <w:color w:val="000000"/>
                <w:sz w:val="18"/>
                <w:szCs w:val="18"/>
              </w:rPr>
            </w:pPr>
            <w:r w:rsidRPr="00CE0402">
              <w:rPr>
                <w:rFonts w:cs="Arial"/>
                <w:sz w:val="18"/>
                <w:szCs w:val="18"/>
              </w:rPr>
              <w:t>1,386</w:t>
            </w:r>
          </w:p>
        </w:tc>
        <w:tc>
          <w:tcPr>
            <w:tcW w:w="1368" w:type="dxa"/>
            <w:gridSpan w:val="2"/>
            <w:tcBorders>
              <w:bottom w:val="single" w:sz="4" w:space="0" w:color="auto"/>
            </w:tcBorders>
          </w:tcPr>
          <w:p w14:paraId="02F38841" w14:textId="194B8493" w:rsidR="00F972A6" w:rsidRPr="00CE0402" w:rsidRDefault="00F972A6" w:rsidP="00F972A6">
            <w:pPr>
              <w:ind w:right="-72"/>
              <w:jc w:val="right"/>
              <w:rPr>
                <w:rFonts w:cs="Arial"/>
                <w:color w:val="000000"/>
                <w:sz w:val="18"/>
                <w:szCs w:val="18"/>
              </w:rPr>
            </w:pPr>
            <w:r w:rsidRPr="00CE0402">
              <w:rPr>
                <w:rFonts w:cs="Arial"/>
                <w:sz w:val="18"/>
                <w:szCs w:val="18"/>
              </w:rPr>
              <w:t xml:space="preserve"> 1,538 </w:t>
            </w:r>
          </w:p>
        </w:tc>
        <w:tc>
          <w:tcPr>
            <w:tcW w:w="1368" w:type="dxa"/>
            <w:tcBorders>
              <w:bottom w:val="single" w:sz="4" w:space="0" w:color="auto"/>
            </w:tcBorders>
          </w:tcPr>
          <w:p w14:paraId="53BECC5A" w14:textId="0129ADE8" w:rsidR="00F972A6" w:rsidRPr="00CE0402" w:rsidRDefault="00F972A6" w:rsidP="00F972A6">
            <w:pPr>
              <w:ind w:right="-72"/>
              <w:jc w:val="right"/>
              <w:rPr>
                <w:rFonts w:cs="Arial"/>
                <w:color w:val="000000"/>
                <w:sz w:val="18"/>
                <w:szCs w:val="18"/>
              </w:rPr>
            </w:pPr>
            <w:r w:rsidRPr="00CE0402">
              <w:rPr>
                <w:rFonts w:cs="Arial"/>
                <w:sz w:val="18"/>
                <w:szCs w:val="18"/>
              </w:rPr>
              <w:t>881</w:t>
            </w:r>
          </w:p>
        </w:tc>
        <w:tc>
          <w:tcPr>
            <w:tcW w:w="1296" w:type="dxa"/>
            <w:tcBorders>
              <w:bottom w:val="single" w:sz="4" w:space="0" w:color="auto"/>
            </w:tcBorders>
          </w:tcPr>
          <w:p w14:paraId="59B26F04" w14:textId="4AF697F5" w:rsidR="00F972A6" w:rsidRPr="00CE0402" w:rsidRDefault="00F972A6" w:rsidP="00F972A6">
            <w:pPr>
              <w:ind w:right="-72"/>
              <w:jc w:val="right"/>
              <w:rPr>
                <w:rFonts w:cs="Arial"/>
                <w:color w:val="000000"/>
                <w:sz w:val="18"/>
                <w:szCs w:val="18"/>
              </w:rPr>
            </w:pPr>
            <w:r w:rsidRPr="00CE0402">
              <w:rPr>
                <w:rFonts w:cs="Arial"/>
                <w:sz w:val="18"/>
                <w:szCs w:val="18"/>
              </w:rPr>
              <w:t xml:space="preserve"> 398 </w:t>
            </w:r>
          </w:p>
        </w:tc>
      </w:tr>
      <w:tr w:rsidR="00930C7E" w:rsidRPr="00CE0402" w14:paraId="3EEEE6A6" w14:textId="77777777" w:rsidTr="00DA2182">
        <w:tc>
          <w:tcPr>
            <w:tcW w:w="3510" w:type="dxa"/>
            <w:vAlign w:val="bottom"/>
          </w:tcPr>
          <w:p w14:paraId="21C81ACB" w14:textId="77777777" w:rsidR="00930C7E" w:rsidRPr="00CE0402" w:rsidRDefault="00930C7E" w:rsidP="00930C7E">
            <w:pPr>
              <w:ind w:left="-105"/>
              <w:jc w:val="left"/>
              <w:rPr>
                <w:rFonts w:cs="Arial"/>
                <w:color w:val="000000"/>
                <w:sz w:val="18"/>
                <w:szCs w:val="18"/>
              </w:rPr>
            </w:pPr>
          </w:p>
        </w:tc>
        <w:tc>
          <w:tcPr>
            <w:tcW w:w="1368" w:type="dxa"/>
            <w:tcBorders>
              <w:top w:val="single" w:sz="4" w:space="0" w:color="auto"/>
            </w:tcBorders>
          </w:tcPr>
          <w:p w14:paraId="14B8A502" w14:textId="77777777" w:rsidR="00930C7E" w:rsidRPr="00CE0402" w:rsidRDefault="00930C7E" w:rsidP="00930C7E">
            <w:pPr>
              <w:ind w:right="-72"/>
              <w:jc w:val="right"/>
              <w:rPr>
                <w:rFonts w:cs="Arial"/>
                <w:color w:val="000000"/>
                <w:sz w:val="18"/>
                <w:szCs w:val="18"/>
              </w:rPr>
            </w:pPr>
          </w:p>
        </w:tc>
        <w:tc>
          <w:tcPr>
            <w:tcW w:w="1368" w:type="dxa"/>
            <w:gridSpan w:val="2"/>
            <w:tcBorders>
              <w:top w:val="single" w:sz="4" w:space="0" w:color="auto"/>
            </w:tcBorders>
          </w:tcPr>
          <w:p w14:paraId="0A9EE73E" w14:textId="77777777" w:rsidR="00930C7E" w:rsidRPr="00CE0402" w:rsidRDefault="00930C7E" w:rsidP="00930C7E">
            <w:pPr>
              <w:ind w:right="-72"/>
              <w:jc w:val="right"/>
              <w:rPr>
                <w:rFonts w:cs="Arial"/>
                <w:color w:val="000000"/>
                <w:sz w:val="18"/>
                <w:szCs w:val="18"/>
              </w:rPr>
            </w:pPr>
          </w:p>
        </w:tc>
        <w:tc>
          <w:tcPr>
            <w:tcW w:w="1368" w:type="dxa"/>
            <w:tcBorders>
              <w:top w:val="single" w:sz="4" w:space="0" w:color="auto"/>
            </w:tcBorders>
          </w:tcPr>
          <w:p w14:paraId="0D19DAC4" w14:textId="77777777" w:rsidR="00930C7E" w:rsidRPr="00CE0402" w:rsidRDefault="00930C7E" w:rsidP="00930C7E">
            <w:pPr>
              <w:ind w:right="-72"/>
              <w:jc w:val="right"/>
              <w:rPr>
                <w:rFonts w:cs="Arial"/>
                <w:color w:val="000000"/>
                <w:sz w:val="18"/>
                <w:szCs w:val="18"/>
              </w:rPr>
            </w:pPr>
          </w:p>
        </w:tc>
        <w:tc>
          <w:tcPr>
            <w:tcW w:w="1296" w:type="dxa"/>
            <w:tcBorders>
              <w:top w:val="single" w:sz="4" w:space="0" w:color="auto"/>
            </w:tcBorders>
          </w:tcPr>
          <w:p w14:paraId="33EA4F3F" w14:textId="77777777" w:rsidR="00930C7E" w:rsidRPr="00CE0402" w:rsidRDefault="00930C7E" w:rsidP="00930C7E">
            <w:pPr>
              <w:ind w:right="-72"/>
              <w:jc w:val="right"/>
              <w:rPr>
                <w:rFonts w:cs="Arial"/>
                <w:color w:val="000000"/>
                <w:sz w:val="18"/>
                <w:szCs w:val="18"/>
              </w:rPr>
            </w:pPr>
          </w:p>
        </w:tc>
      </w:tr>
      <w:tr w:rsidR="00930C7E" w:rsidRPr="00CE0402" w14:paraId="4B980BA0" w14:textId="77777777" w:rsidTr="00DA2182">
        <w:tc>
          <w:tcPr>
            <w:tcW w:w="3510" w:type="dxa"/>
            <w:vAlign w:val="bottom"/>
          </w:tcPr>
          <w:p w14:paraId="4C442452" w14:textId="77777777" w:rsidR="00930C7E" w:rsidRPr="00CE0402" w:rsidRDefault="00930C7E" w:rsidP="00930C7E">
            <w:pPr>
              <w:ind w:left="-105"/>
              <w:jc w:val="left"/>
              <w:rPr>
                <w:rFonts w:cs="Arial"/>
                <w:color w:val="000000"/>
                <w:sz w:val="18"/>
                <w:szCs w:val="18"/>
                <w:cs/>
              </w:rPr>
            </w:pPr>
            <w:r w:rsidRPr="00CE0402">
              <w:rPr>
                <w:rFonts w:cs="Arial"/>
                <w:b/>
                <w:bCs/>
                <w:color w:val="000000"/>
                <w:spacing w:val="-4"/>
                <w:sz w:val="18"/>
                <w:szCs w:val="18"/>
              </w:rPr>
              <w:t>Accrued expenses</w:t>
            </w:r>
          </w:p>
        </w:tc>
        <w:tc>
          <w:tcPr>
            <w:tcW w:w="1368" w:type="dxa"/>
            <w:vAlign w:val="bottom"/>
          </w:tcPr>
          <w:p w14:paraId="6D3247CF" w14:textId="77777777" w:rsidR="00930C7E" w:rsidRPr="00CE0402" w:rsidRDefault="00930C7E" w:rsidP="00930C7E">
            <w:pPr>
              <w:ind w:right="-72"/>
              <w:jc w:val="right"/>
              <w:rPr>
                <w:rFonts w:cs="Arial"/>
                <w:color w:val="000000"/>
                <w:sz w:val="18"/>
                <w:szCs w:val="18"/>
              </w:rPr>
            </w:pPr>
          </w:p>
        </w:tc>
        <w:tc>
          <w:tcPr>
            <w:tcW w:w="1368" w:type="dxa"/>
            <w:gridSpan w:val="2"/>
            <w:vAlign w:val="bottom"/>
          </w:tcPr>
          <w:p w14:paraId="3CF9D13A" w14:textId="77777777" w:rsidR="00930C7E" w:rsidRPr="00CE0402" w:rsidRDefault="00930C7E" w:rsidP="00930C7E">
            <w:pPr>
              <w:ind w:right="-72"/>
              <w:jc w:val="right"/>
              <w:rPr>
                <w:rFonts w:cs="Arial"/>
                <w:color w:val="000000"/>
                <w:sz w:val="18"/>
                <w:szCs w:val="18"/>
              </w:rPr>
            </w:pPr>
          </w:p>
        </w:tc>
        <w:tc>
          <w:tcPr>
            <w:tcW w:w="1368" w:type="dxa"/>
            <w:vAlign w:val="bottom"/>
          </w:tcPr>
          <w:p w14:paraId="56DC6FD1" w14:textId="77777777" w:rsidR="00930C7E" w:rsidRPr="00CE0402" w:rsidRDefault="00930C7E" w:rsidP="00930C7E">
            <w:pPr>
              <w:ind w:right="-72"/>
              <w:jc w:val="right"/>
              <w:rPr>
                <w:rFonts w:cs="Arial"/>
                <w:color w:val="000000"/>
                <w:sz w:val="18"/>
                <w:szCs w:val="18"/>
              </w:rPr>
            </w:pPr>
          </w:p>
        </w:tc>
        <w:tc>
          <w:tcPr>
            <w:tcW w:w="1296" w:type="dxa"/>
            <w:vAlign w:val="bottom"/>
          </w:tcPr>
          <w:p w14:paraId="61BA8548" w14:textId="77777777" w:rsidR="00930C7E" w:rsidRPr="00CE0402" w:rsidRDefault="00930C7E" w:rsidP="00930C7E">
            <w:pPr>
              <w:ind w:right="-72"/>
              <w:jc w:val="right"/>
              <w:rPr>
                <w:rFonts w:cs="Arial"/>
                <w:color w:val="000000"/>
                <w:sz w:val="18"/>
                <w:szCs w:val="18"/>
              </w:rPr>
            </w:pPr>
          </w:p>
        </w:tc>
      </w:tr>
      <w:tr w:rsidR="00D50E94" w:rsidRPr="00CE0402" w14:paraId="33AED3CC" w14:textId="77777777" w:rsidTr="00DA2182">
        <w:tc>
          <w:tcPr>
            <w:tcW w:w="3510" w:type="dxa"/>
            <w:vAlign w:val="bottom"/>
          </w:tcPr>
          <w:p w14:paraId="2302C541" w14:textId="77777777" w:rsidR="00D50E94" w:rsidRPr="00CE0402" w:rsidRDefault="00D50E94" w:rsidP="00D50E94">
            <w:pPr>
              <w:ind w:left="-105"/>
              <w:jc w:val="left"/>
              <w:rPr>
                <w:rFonts w:cs="Arial"/>
                <w:b/>
                <w:bCs/>
                <w:color w:val="000000"/>
                <w:sz w:val="18"/>
                <w:szCs w:val="18"/>
                <w:cs/>
                <w:lang w:val="en-GB"/>
              </w:rPr>
            </w:pPr>
            <w:r w:rsidRPr="00CE0402">
              <w:rPr>
                <w:rFonts w:cs="Arial"/>
                <w:color w:val="000000"/>
                <w:sz w:val="18"/>
                <w:szCs w:val="18"/>
              </w:rPr>
              <w:t xml:space="preserve">   Subsidiaries</w:t>
            </w:r>
          </w:p>
        </w:tc>
        <w:tc>
          <w:tcPr>
            <w:tcW w:w="1368" w:type="dxa"/>
          </w:tcPr>
          <w:p w14:paraId="3C561712" w14:textId="509E8BD0" w:rsidR="00D50E94" w:rsidRPr="00CE0402" w:rsidRDefault="00D50E94" w:rsidP="00D50E94">
            <w:pPr>
              <w:ind w:right="-72"/>
              <w:jc w:val="right"/>
              <w:rPr>
                <w:rFonts w:cs="Arial"/>
                <w:color w:val="000000"/>
                <w:sz w:val="18"/>
                <w:szCs w:val="18"/>
              </w:rPr>
            </w:pPr>
            <w:r w:rsidRPr="00CE0402">
              <w:rPr>
                <w:rFonts w:cs="Arial"/>
                <w:sz w:val="18"/>
                <w:szCs w:val="18"/>
              </w:rPr>
              <w:t>-</w:t>
            </w:r>
          </w:p>
        </w:tc>
        <w:tc>
          <w:tcPr>
            <w:tcW w:w="1368" w:type="dxa"/>
            <w:gridSpan w:val="2"/>
          </w:tcPr>
          <w:p w14:paraId="4DBFD9D1" w14:textId="138D1717" w:rsidR="00D50E94" w:rsidRPr="00CE0402" w:rsidRDefault="00D50E94" w:rsidP="00D50E94">
            <w:pPr>
              <w:ind w:right="-72"/>
              <w:jc w:val="right"/>
              <w:rPr>
                <w:rFonts w:cs="Arial"/>
                <w:color w:val="000000"/>
                <w:sz w:val="18"/>
                <w:szCs w:val="18"/>
              </w:rPr>
            </w:pPr>
            <w:r w:rsidRPr="00CE0402">
              <w:rPr>
                <w:rFonts w:cs="Arial"/>
                <w:sz w:val="18"/>
                <w:szCs w:val="18"/>
              </w:rPr>
              <w:t xml:space="preserve"> -   </w:t>
            </w:r>
          </w:p>
        </w:tc>
        <w:tc>
          <w:tcPr>
            <w:tcW w:w="1368" w:type="dxa"/>
          </w:tcPr>
          <w:p w14:paraId="5413FD51" w14:textId="26BB8388" w:rsidR="00D50E94" w:rsidRPr="00CE0402" w:rsidRDefault="00D50E94" w:rsidP="00D50E94">
            <w:pPr>
              <w:ind w:right="-72"/>
              <w:jc w:val="right"/>
              <w:rPr>
                <w:rFonts w:cs="Arial"/>
                <w:color w:val="000000"/>
                <w:sz w:val="18"/>
                <w:szCs w:val="18"/>
              </w:rPr>
            </w:pPr>
            <w:r w:rsidRPr="00CE0402">
              <w:rPr>
                <w:rFonts w:cs="Arial"/>
                <w:sz w:val="18"/>
                <w:szCs w:val="18"/>
              </w:rPr>
              <w:t>-</w:t>
            </w:r>
          </w:p>
        </w:tc>
        <w:tc>
          <w:tcPr>
            <w:tcW w:w="1296" w:type="dxa"/>
          </w:tcPr>
          <w:p w14:paraId="1DE9F6D4" w14:textId="76FBD92C" w:rsidR="00D50E94" w:rsidRPr="00CE0402" w:rsidRDefault="00D50E94" w:rsidP="00D50E94">
            <w:pPr>
              <w:ind w:right="-72"/>
              <w:jc w:val="right"/>
              <w:rPr>
                <w:rFonts w:cs="Arial"/>
                <w:color w:val="000000"/>
                <w:sz w:val="18"/>
                <w:szCs w:val="18"/>
              </w:rPr>
            </w:pPr>
            <w:r w:rsidRPr="00CE0402">
              <w:rPr>
                <w:rFonts w:cs="Arial"/>
                <w:sz w:val="18"/>
                <w:szCs w:val="18"/>
              </w:rPr>
              <w:t xml:space="preserve"> 251 </w:t>
            </w:r>
          </w:p>
        </w:tc>
      </w:tr>
      <w:tr w:rsidR="00D50E94" w:rsidRPr="00CE0402" w14:paraId="051BCBE5" w14:textId="77777777" w:rsidTr="00DA2182">
        <w:tc>
          <w:tcPr>
            <w:tcW w:w="3510" w:type="dxa"/>
            <w:vAlign w:val="bottom"/>
          </w:tcPr>
          <w:p w14:paraId="7B5911CB" w14:textId="06764153" w:rsidR="00D50E94" w:rsidRPr="00CE0402" w:rsidRDefault="00D50E94" w:rsidP="00D50E94">
            <w:pPr>
              <w:ind w:left="-105"/>
              <w:jc w:val="left"/>
              <w:rPr>
                <w:rFonts w:cs="Arial"/>
                <w:color w:val="000000"/>
                <w:sz w:val="18"/>
                <w:szCs w:val="18"/>
              </w:rPr>
            </w:pPr>
            <w:r w:rsidRPr="00CE0402">
              <w:rPr>
                <w:rFonts w:cs="Arial"/>
                <w:color w:val="000000"/>
                <w:sz w:val="18"/>
                <w:szCs w:val="18"/>
              </w:rPr>
              <w:t xml:space="preserve">   Joint ventures and a joint operation</w:t>
            </w:r>
          </w:p>
        </w:tc>
        <w:tc>
          <w:tcPr>
            <w:tcW w:w="1368" w:type="dxa"/>
          </w:tcPr>
          <w:p w14:paraId="230C8E50" w14:textId="1BFC8FF5" w:rsidR="00D50E94" w:rsidRPr="00CE0402" w:rsidRDefault="00D50E94" w:rsidP="00D50E94">
            <w:pPr>
              <w:ind w:right="-72"/>
              <w:jc w:val="right"/>
              <w:rPr>
                <w:rFonts w:cs="Arial"/>
                <w:color w:val="000000"/>
                <w:sz w:val="18"/>
                <w:szCs w:val="18"/>
              </w:rPr>
            </w:pPr>
            <w:r w:rsidRPr="00CE0402">
              <w:rPr>
                <w:rFonts w:cs="Arial"/>
                <w:sz w:val="18"/>
                <w:szCs w:val="18"/>
              </w:rPr>
              <w:t>-</w:t>
            </w:r>
          </w:p>
        </w:tc>
        <w:tc>
          <w:tcPr>
            <w:tcW w:w="1368" w:type="dxa"/>
            <w:gridSpan w:val="2"/>
          </w:tcPr>
          <w:p w14:paraId="33BC4664" w14:textId="731B18EE" w:rsidR="00D50E94" w:rsidRPr="00CE0402" w:rsidRDefault="00D50E94" w:rsidP="00D50E94">
            <w:pPr>
              <w:ind w:right="-72"/>
              <w:jc w:val="right"/>
              <w:rPr>
                <w:rFonts w:cs="Arial"/>
                <w:color w:val="000000"/>
                <w:sz w:val="18"/>
                <w:szCs w:val="18"/>
              </w:rPr>
            </w:pPr>
            <w:r w:rsidRPr="00CE0402">
              <w:rPr>
                <w:rFonts w:cs="Arial"/>
                <w:sz w:val="18"/>
                <w:szCs w:val="18"/>
              </w:rPr>
              <w:t>-</w:t>
            </w:r>
          </w:p>
        </w:tc>
        <w:tc>
          <w:tcPr>
            <w:tcW w:w="1368" w:type="dxa"/>
          </w:tcPr>
          <w:p w14:paraId="58E52E10" w14:textId="7A4AF0C0" w:rsidR="00D50E94" w:rsidRPr="00CE0402" w:rsidRDefault="00D50E94" w:rsidP="00D50E94">
            <w:pPr>
              <w:ind w:right="-72"/>
              <w:jc w:val="right"/>
              <w:rPr>
                <w:rFonts w:cs="Arial"/>
                <w:color w:val="000000"/>
                <w:sz w:val="18"/>
                <w:szCs w:val="18"/>
              </w:rPr>
            </w:pPr>
            <w:r w:rsidRPr="00CE0402">
              <w:rPr>
                <w:rFonts w:cs="Arial"/>
                <w:sz w:val="18"/>
                <w:szCs w:val="18"/>
              </w:rPr>
              <w:t>276</w:t>
            </w:r>
          </w:p>
        </w:tc>
        <w:tc>
          <w:tcPr>
            <w:tcW w:w="1296" w:type="dxa"/>
          </w:tcPr>
          <w:p w14:paraId="6B24FD71" w14:textId="147FE4F1" w:rsidR="00D50E94" w:rsidRPr="00CE0402" w:rsidRDefault="00D50E94" w:rsidP="00D50E94">
            <w:pPr>
              <w:ind w:right="-72"/>
              <w:jc w:val="right"/>
              <w:rPr>
                <w:rFonts w:cs="Arial"/>
                <w:color w:val="000000"/>
                <w:sz w:val="18"/>
                <w:szCs w:val="18"/>
              </w:rPr>
            </w:pPr>
            <w:r w:rsidRPr="00CE0402">
              <w:rPr>
                <w:rFonts w:cs="Arial"/>
                <w:sz w:val="18"/>
                <w:szCs w:val="18"/>
              </w:rPr>
              <w:t>-</w:t>
            </w:r>
          </w:p>
        </w:tc>
      </w:tr>
      <w:tr w:rsidR="009E1722" w:rsidRPr="00CE0402" w14:paraId="3327FC2C" w14:textId="77777777" w:rsidTr="00DA2182">
        <w:tc>
          <w:tcPr>
            <w:tcW w:w="3510" w:type="dxa"/>
            <w:vAlign w:val="bottom"/>
          </w:tcPr>
          <w:p w14:paraId="4841BCF8" w14:textId="4CC1AA46" w:rsidR="009E1722" w:rsidRPr="00CE0402" w:rsidRDefault="009E1722" w:rsidP="009E1722">
            <w:pPr>
              <w:ind w:left="-105" w:right="1132"/>
              <w:jc w:val="left"/>
              <w:rPr>
                <w:rFonts w:cs="Arial"/>
                <w:color w:val="000000"/>
                <w:sz w:val="18"/>
                <w:szCs w:val="18"/>
              </w:rPr>
            </w:pPr>
            <w:r w:rsidRPr="00CE0402">
              <w:rPr>
                <w:rFonts w:cs="Arial"/>
                <w:color w:val="000000"/>
                <w:sz w:val="18"/>
                <w:szCs w:val="18"/>
              </w:rPr>
              <w:t xml:space="preserve">   Related parties </w:t>
            </w:r>
          </w:p>
          <w:p w14:paraId="689E7368" w14:textId="1CFB5E52" w:rsidR="009E1722" w:rsidRPr="00CE0402" w:rsidRDefault="009E1722" w:rsidP="009E1722">
            <w:pPr>
              <w:ind w:left="-105"/>
              <w:jc w:val="left"/>
              <w:rPr>
                <w:rFonts w:cs="Arial"/>
                <w:color w:val="000000"/>
                <w:sz w:val="18"/>
                <w:szCs w:val="18"/>
              </w:rPr>
            </w:pPr>
            <w:r w:rsidRPr="00CE0402">
              <w:rPr>
                <w:rFonts w:cs="Arial"/>
                <w:color w:val="000000"/>
                <w:sz w:val="18"/>
                <w:szCs w:val="18"/>
              </w:rPr>
              <w:t xml:space="preserve">      - Co-shareholder</w:t>
            </w:r>
          </w:p>
        </w:tc>
        <w:tc>
          <w:tcPr>
            <w:tcW w:w="1368" w:type="dxa"/>
            <w:tcBorders>
              <w:bottom w:val="single" w:sz="4" w:space="0" w:color="auto"/>
            </w:tcBorders>
          </w:tcPr>
          <w:p w14:paraId="71EA8114" w14:textId="77777777" w:rsidR="00CF78EB" w:rsidRPr="00CE0402" w:rsidRDefault="00CF78EB" w:rsidP="009E1722">
            <w:pPr>
              <w:ind w:right="-72"/>
              <w:jc w:val="right"/>
              <w:rPr>
                <w:rFonts w:cs="Arial"/>
                <w:sz w:val="18"/>
                <w:szCs w:val="18"/>
              </w:rPr>
            </w:pPr>
          </w:p>
          <w:p w14:paraId="21BE3AD2" w14:textId="0D3629B3" w:rsidR="009E1722" w:rsidRPr="00CE0402" w:rsidRDefault="009E1722" w:rsidP="009E1722">
            <w:pPr>
              <w:ind w:right="-72"/>
              <w:jc w:val="right"/>
              <w:rPr>
                <w:rFonts w:cs="Arial"/>
                <w:color w:val="000000"/>
                <w:sz w:val="18"/>
                <w:szCs w:val="18"/>
              </w:rPr>
            </w:pPr>
            <w:r w:rsidRPr="00CE0402">
              <w:rPr>
                <w:rFonts w:cs="Arial"/>
                <w:sz w:val="18"/>
                <w:szCs w:val="18"/>
              </w:rPr>
              <w:t>122</w:t>
            </w:r>
          </w:p>
        </w:tc>
        <w:tc>
          <w:tcPr>
            <w:tcW w:w="1368" w:type="dxa"/>
            <w:gridSpan w:val="2"/>
            <w:tcBorders>
              <w:bottom w:val="single" w:sz="4" w:space="0" w:color="auto"/>
            </w:tcBorders>
          </w:tcPr>
          <w:p w14:paraId="21B752D2" w14:textId="77777777" w:rsidR="00CF78EB" w:rsidRPr="00CE0402" w:rsidRDefault="009E1722" w:rsidP="009E1722">
            <w:pPr>
              <w:ind w:right="-72"/>
              <w:jc w:val="right"/>
              <w:rPr>
                <w:rFonts w:cs="Arial"/>
                <w:sz w:val="18"/>
                <w:szCs w:val="18"/>
              </w:rPr>
            </w:pPr>
            <w:r w:rsidRPr="00CE0402">
              <w:rPr>
                <w:rFonts w:cs="Arial"/>
                <w:sz w:val="18"/>
                <w:szCs w:val="18"/>
              </w:rPr>
              <w:t xml:space="preserve"> </w:t>
            </w:r>
          </w:p>
          <w:p w14:paraId="19E33C32" w14:textId="4C66E04A" w:rsidR="009E1722" w:rsidRPr="00CE0402" w:rsidRDefault="009E1722" w:rsidP="009E1722">
            <w:pPr>
              <w:ind w:right="-72"/>
              <w:jc w:val="right"/>
              <w:rPr>
                <w:rFonts w:cs="Arial"/>
                <w:color w:val="000000"/>
                <w:sz w:val="18"/>
                <w:szCs w:val="18"/>
              </w:rPr>
            </w:pPr>
            <w:r w:rsidRPr="00CE0402">
              <w:rPr>
                <w:rFonts w:cs="Arial"/>
                <w:sz w:val="18"/>
                <w:szCs w:val="18"/>
              </w:rPr>
              <w:t xml:space="preserve">91 </w:t>
            </w:r>
          </w:p>
        </w:tc>
        <w:tc>
          <w:tcPr>
            <w:tcW w:w="1368" w:type="dxa"/>
            <w:tcBorders>
              <w:bottom w:val="single" w:sz="4" w:space="0" w:color="auto"/>
            </w:tcBorders>
          </w:tcPr>
          <w:p w14:paraId="0C161812" w14:textId="77777777" w:rsidR="00CF78EB" w:rsidRPr="00CE0402" w:rsidRDefault="00CF78EB" w:rsidP="009E1722">
            <w:pPr>
              <w:ind w:right="-72"/>
              <w:jc w:val="right"/>
              <w:rPr>
                <w:rFonts w:cs="Arial"/>
                <w:sz w:val="18"/>
                <w:szCs w:val="18"/>
              </w:rPr>
            </w:pPr>
          </w:p>
          <w:p w14:paraId="3D88FC97" w14:textId="10F11743" w:rsidR="009E1722" w:rsidRPr="00CE0402" w:rsidRDefault="009E1722" w:rsidP="009E1722">
            <w:pPr>
              <w:ind w:right="-72"/>
              <w:jc w:val="right"/>
              <w:rPr>
                <w:rFonts w:cs="Arial"/>
                <w:color w:val="000000"/>
                <w:sz w:val="18"/>
                <w:szCs w:val="18"/>
              </w:rPr>
            </w:pPr>
            <w:r w:rsidRPr="00CE0402">
              <w:rPr>
                <w:rFonts w:cs="Arial"/>
                <w:sz w:val="18"/>
                <w:szCs w:val="18"/>
              </w:rPr>
              <w:t>72</w:t>
            </w:r>
          </w:p>
        </w:tc>
        <w:tc>
          <w:tcPr>
            <w:tcW w:w="1296" w:type="dxa"/>
            <w:tcBorders>
              <w:bottom w:val="single" w:sz="4" w:space="0" w:color="auto"/>
            </w:tcBorders>
          </w:tcPr>
          <w:p w14:paraId="6DAF3310" w14:textId="77777777" w:rsidR="00CF78EB" w:rsidRPr="00CE0402" w:rsidRDefault="00CF78EB" w:rsidP="009E1722">
            <w:pPr>
              <w:ind w:right="-72"/>
              <w:jc w:val="right"/>
              <w:rPr>
                <w:rFonts w:cs="Arial"/>
                <w:sz w:val="18"/>
                <w:szCs w:val="18"/>
              </w:rPr>
            </w:pPr>
          </w:p>
          <w:p w14:paraId="4B4F100F" w14:textId="46A61CE4" w:rsidR="009E1722" w:rsidRPr="00CE0402" w:rsidRDefault="009E1722" w:rsidP="009E1722">
            <w:pPr>
              <w:ind w:right="-72"/>
              <w:jc w:val="right"/>
              <w:rPr>
                <w:rFonts w:cs="Arial"/>
                <w:color w:val="000000"/>
                <w:sz w:val="18"/>
                <w:szCs w:val="18"/>
              </w:rPr>
            </w:pPr>
            <w:r w:rsidRPr="00CE0402">
              <w:rPr>
                <w:rFonts w:cs="Arial"/>
                <w:sz w:val="18"/>
                <w:szCs w:val="18"/>
              </w:rPr>
              <w:t xml:space="preserve"> 55 </w:t>
            </w:r>
          </w:p>
        </w:tc>
      </w:tr>
      <w:tr w:rsidR="00930C7E" w:rsidRPr="00CE0402" w14:paraId="6779C7CE" w14:textId="77777777" w:rsidTr="00DA2182">
        <w:trPr>
          <w:trHeight w:val="60"/>
        </w:trPr>
        <w:tc>
          <w:tcPr>
            <w:tcW w:w="3510" w:type="dxa"/>
            <w:vAlign w:val="bottom"/>
          </w:tcPr>
          <w:p w14:paraId="16036BD4" w14:textId="77777777" w:rsidR="00930C7E" w:rsidRPr="00CE0402" w:rsidRDefault="00930C7E" w:rsidP="00DA2182">
            <w:pPr>
              <w:ind w:left="-105" w:right="1132"/>
              <w:jc w:val="right"/>
              <w:rPr>
                <w:rFonts w:cs="Arial"/>
                <w:color w:val="000000"/>
                <w:sz w:val="18"/>
                <w:szCs w:val="18"/>
              </w:rPr>
            </w:pPr>
          </w:p>
        </w:tc>
        <w:tc>
          <w:tcPr>
            <w:tcW w:w="1368" w:type="dxa"/>
            <w:tcBorders>
              <w:top w:val="single" w:sz="4" w:space="0" w:color="auto"/>
            </w:tcBorders>
          </w:tcPr>
          <w:p w14:paraId="1C4C547F" w14:textId="77777777" w:rsidR="00930C7E" w:rsidRPr="00CE0402" w:rsidRDefault="00930C7E" w:rsidP="00DA2182">
            <w:pPr>
              <w:ind w:left="-105" w:right="1132"/>
              <w:jc w:val="right"/>
              <w:rPr>
                <w:rFonts w:cs="Arial"/>
                <w:color w:val="000000"/>
                <w:sz w:val="18"/>
                <w:szCs w:val="18"/>
              </w:rPr>
            </w:pPr>
          </w:p>
        </w:tc>
        <w:tc>
          <w:tcPr>
            <w:tcW w:w="1368" w:type="dxa"/>
            <w:gridSpan w:val="2"/>
            <w:tcBorders>
              <w:top w:val="single" w:sz="4" w:space="0" w:color="auto"/>
            </w:tcBorders>
          </w:tcPr>
          <w:p w14:paraId="3752539F" w14:textId="77777777" w:rsidR="00930C7E" w:rsidRPr="00CE0402" w:rsidRDefault="00930C7E" w:rsidP="00DA2182">
            <w:pPr>
              <w:ind w:left="-105" w:right="1132"/>
              <w:jc w:val="right"/>
              <w:rPr>
                <w:rFonts w:cs="Arial"/>
                <w:color w:val="000000"/>
                <w:sz w:val="18"/>
                <w:szCs w:val="18"/>
              </w:rPr>
            </w:pPr>
          </w:p>
        </w:tc>
        <w:tc>
          <w:tcPr>
            <w:tcW w:w="1368" w:type="dxa"/>
            <w:tcBorders>
              <w:top w:val="single" w:sz="4" w:space="0" w:color="auto"/>
            </w:tcBorders>
          </w:tcPr>
          <w:p w14:paraId="6C5EB92D" w14:textId="77777777" w:rsidR="00930C7E" w:rsidRPr="00CE0402" w:rsidRDefault="00930C7E" w:rsidP="00DA2182">
            <w:pPr>
              <w:ind w:left="-105" w:right="1132"/>
              <w:jc w:val="right"/>
              <w:rPr>
                <w:rFonts w:cs="Arial"/>
                <w:color w:val="000000"/>
                <w:sz w:val="18"/>
                <w:szCs w:val="18"/>
              </w:rPr>
            </w:pPr>
          </w:p>
        </w:tc>
        <w:tc>
          <w:tcPr>
            <w:tcW w:w="1296" w:type="dxa"/>
            <w:tcBorders>
              <w:top w:val="single" w:sz="4" w:space="0" w:color="auto"/>
            </w:tcBorders>
          </w:tcPr>
          <w:p w14:paraId="08F2D8F4" w14:textId="77777777" w:rsidR="00930C7E" w:rsidRPr="00CE0402" w:rsidRDefault="00930C7E" w:rsidP="00DA2182">
            <w:pPr>
              <w:ind w:left="-105" w:right="1132"/>
              <w:jc w:val="right"/>
              <w:rPr>
                <w:rFonts w:cs="Arial"/>
                <w:color w:val="000000"/>
                <w:sz w:val="18"/>
                <w:szCs w:val="18"/>
              </w:rPr>
            </w:pPr>
          </w:p>
        </w:tc>
      </w:tr>
      <w:tr w:rsidR="005C4291" w:rsidRPr="00CE0402" w14:paraId="5D10B10E" w14:textId="77777777" w:rsidTr="00DA2182">
        <w:tc>
          <w:tcPr>
            <w:tcW w:w="3510" w:type="dxa"/>
            <w:vAlign w:val="bottom"/>
          </w:tcPr>
          <w:p w14:paraId="3905FE49" w14:textId="77777777" w:rsidR="005C4291" w:rsidRPr="00CE0402" w:rsidRDefault="005C4291" w:rsidP="005C4291">
            <w:pPr>
              <w:ind w:left="-105"/>
              <w:jc w:val="left"/>
              <w:rPr>
                <w:rFonts w:cs="Arial"/>
                <w:color w:val="000000"/>
                <w:sz w:val="18"/>
                <w:szCs w:val="18"/>
              </w:rPr>
            </w:pPr>
          </w:p>
        </w:tc>
        <w:tc>
          <w:tcPr>
            <w:tcW w:w="1368" w:type="dxa"/>
            <w:tcBorders>
              <w:bottom w:val="single" w:sz="4" w:space="0" w:color="auto"/>
            </w:tcBorders>
          </w:tcPr>
          <w:p w14:paraId="35F900C6" w14:textId="48734BD1" w:rsidR="005C4291" w:rsidRPr="00CE0402" w:rsidRDefault="005C4291" w:rsidP="005C4291">
            <w:pPr>
              <w:ind w:right="-72"/>
              <w:jc w:val="right"/>
              <w:rPr>
                <w:rFonts w:cs="Arial"/>
                <w:color w:val="000000"/>
                <w:sz w:val="18"/>
                <w:szCs w:val="18"/>
              </w:rPr>
            </w:pPr>
            <w:r w:rsidRPr="00CE0402">
              <w:rPr>
                <w:rFonts w:cs="Arial"/>
                <w:sz w:val="18"/>
                <w:szCs w:val="18"/>
              </w:rPr>
              <w:t>122</w:t>
            </w:r>
          </w:p>
        </w:tc>
        <w:tc>
          <w:tcPr>
            <w:tcW w:w="1368" w:type="dxa"/>
            <w:gridSpan w:val="2"/>
            <w:tcBorders>
              <w:bottom w:val="single" w:sz="4" w:space="0" w:color="auto"/>
            </w:tcBorders>
          </w:tcPr>
          <w:p w14:paraId="2C9F85FF" w14:textId="7C0FCECE" w:rsidR="005C4291" w:rsidRPr="00CE0402" w:rsidRDefault="005C4291" w:rsidP="005C4291">
            <w:pPr>
              <w:ind w:right="-72"/>
              <w:jc w:val="right"/>
              <w:rPr>
                <w:rFonts w:cs="Arial"/>
                <w:color w:val="000000"/>
                <w:sz w:val="18"/>
                <w:szCs w:val="18"/>
              </w:rPr>
            </w:pPr>
            <w:r w:rsidRPr="00CE0402">
              <w:rPr>
                <w:rFonts w:cs="Arial"/>
                <w:sz w:val="18"/>
                <w:szCs w:val="18"/>
              </w:rPr>
              <w:t xml:space="preserve"> 91 </w:t>
            </w:r>
          </w:p>
        </w:tc>
        <w:tc>
          <w:tcPr>
            <w:tcW w:w="1368" w:type="dxa"/>
            <w:tcBorders>
              <w:bottom w:val="single" w:sz="4" w:space="0" w:color="auto"/>
            </w:tcBorders>
          </w:tcPr>
          <w:p w14:paraId="7EE447D9" w14:textId="057DBC63" w:rsidR="005C4291" w:rsidRPr="00CE0402" w:rsidRDefault="005C4291" w:rsidP="005C4291">
            <w:pPr>
              <w:ind w:right="-72"/>
              <w:jc w:val="right"/>
              <w:rPr>
                <w:rFonts w:cs="Arial"/>
                <w:color w:val="000000"/>
                <w:sz w:val="18"/>
                <w:szCs w:val="18"/>
              </w:rPr>
            </w:pPr>
            <w:r w:rsidRPr="00CE0402">
              <w:rPr>
                <w:rFonts w:cs="Arial"/>
                <w:sz w:val="18"/>
                <w:szCs w:val="18"/>
              </w:rPr>
              <w:t>348</w:t>
            </w:r>
          </w:p>
        </w:tc>
        <w:tc>
          <w:tcPr>
            <w:tcW w:w="1296" w:type="dxa"/>
            <w:tcBorders>
              <w:bottom w:val="single" w:sz="4" w:space="0" w:color="auto"/>
            </w:tcBorders>
          </w:tcPr>
          <w:p w14:paraId="16A54339" w14:textId="6F9D7CE1" w:rsidR="005C4291" w:rsidRPr="00CE0402" w:rsidRDefault="005C4291" w:rsidP="005C4291">
            <w:pPr>
              <w:ind w:right="-72"/>
              <w:jc w:val="right"/>
              <w:rPr>
                <w:rFonts w:cs="Arial"/>
                <w:color w:val="000000"/>
                <w:sz w:val="18"/>
                <w:szCs w:val="18"/>
              </w:rPr>
            </w:pPr>
            <w:r w:rsidRPr="00CE0402">
              <w:rPr>
                <w:rFonts w:cs="Arial"/>
                <w:sz w:val="18"/>
                <w:szCs w:val="18"/>
              </w:rPr>
              <w:t xml:space="preserve"> 306 </w:t>
            </w:r>
          </w:p>
        </w:tc>
      </w:tr>
    </w:tbl>
    <w:p w14:paraId="37480873" w14:textId="4FC788D7" w:rsidR="00BC274B" w:rsidRPr="00CE0402" w:rsidRDefault="00BC274B" w:rsidP="0041128C">
      <w:pPr>
        <w:pStyle w:val="ListParagraph"/>
        <w:spacing w:after="0" w:line="240" w:lineRule="auto"/>
        <w:ind w:left="540" w:hanging="540"/>
        <w:jc w:val="both"/>
        <w:rPr>
          <w:rFonts w:ascii="Arial" w:hAnsi="Arial" w:cs="Arial"/>
          <w:b/>
          <w:bCs/>
          <w:color w:val="000000"/>
          <w:sz w:val="18"/>
          <w:szCs w:val="18"/>
        </w:rPr>
      </w:pPr>
    </w:p>
    <w:p w14:paraId="464B473F" w14:textId="77777777" w:rsidR="00E03EEE" w:rsidRPr="00CE0402" w:rsidRDefault="00E03EEE" w:rsidP="008E1AA5">
      <w:pPr>
        <w:pStyle w:val="ListParagraph"/>
        <w:spacing w:after="0" w:line="240" w:lineRule="auto"/>
        <w:ind w:left="540" w:hanging="540"/>
        <w:jc w:val="both"/>
        <w:rPr>
          <w:rFonts w:ascii="Arial" w:hAnsi="Arial" w:cs="Arial"/>
          <w:b/>
          <w:bCs/>
          <w:color w:val="000000"/>
          <w:sz w:val="18"/>
          <w:szCs w:val="18"/>
        </w:rPr>
      </w:pPr>
    </w:p>
    <w:p w14:paraId="48450D9A" w14:textId="77777777" w:rsidR="00E03EEE" w:rsidRPr="00CE0402" w:rsidRDefault="00E03EEE" w:rsidP="008E1AA5">
      <w:pPr>
        <w:pStyle w:val="ListParagraph"/>
        <w:spacing w:after="0" w:line="240" w:lineRule="auto"/>
        <w:ind w:left="540" w:hanging="540"/>
        <w:jc w:val="both"/>
        <w:rPr>
          <w:rFonts w:ascii="Arial" w:hAnsi="Arial" w:cs="Arial"/>
          <w:b/>
          <w:bCs/>
          <w:color w:val="000000"/>
          <w:sz w:val="18"/>
          <w:szCs w:val="18"/>
        </w:rPr>
      </w:pPr>
      <w:r w:rsidRPr="00CE0402">
        <w:rPr>
          <w:rFonts w:ascii="Arial" w:hAnsi="Arial" w:cs="Arial"/>
          <w:b/>
          <w:bCs/>
          <w:color w:val="000000"/>
          <w:sz w:val="18"/>
          <w:szCs w:val="18"/>
        </w:rPr>
        <w:tab/>
      </w:r>
    </w:p>
    <w:p w14:paraId="7F47C995" w14:textId="77777777" w:rsidR="00E03EEE" w:rsidRPr="00CE0402" w:rsidRDefault="00E03EEE" w:rsidP="008E1AA5">
      <w:pPr>
        <w:pStyle w:val="ListParagraph"/>
        <w:spacing w:after="0" w:line="240" w:lineRule="auto"/>
        <w:ind w:left="540"/>
        <w:jc w:val="both"/>
        <w:rPr>
          <w:rFonts w:ascii="Arial" w:hAnsi="Arial" w:cs="Arial"/>
          <w:color w:val="000000"/>
          <w:sz w:val="18"/>
          <w:szCs w:val="18"/>
        </w:rPr>
      </w:pPr>
      <w:r w:rsidRPr="00CE0402">
        <w:rPr>
          <w:rFonts w:ascii="Arial" w:hAnsi="Arial" w:cs="Arial"/>
          <w:b/>
          <w:bCs/>
          <w:color w:val="000000"/>
          <w:sz w:val="18"/>
          <w:szCs w:val="18"/>
        </w:rPr>
        <w:br w:type="page"/>
      </w:r>
    </w:p>
    <w:p w14:paraId="0069DF3C" w14:textId="3B8BDA70" w:rsidR="00E03EEE" w:rsidRPr="00CE0402" w:rsidRDefault="00E03EEE" w:rsidP="00E03EEE">
      <w:pPr>
        <w:pStyle w:val="ListParagraph"/>
        <w:spacing w:after="0" w:line="240" w:lineRule="auto"/>
        <w:ind w:left="540"/>
        <w:jc w:val="both"/>
        <w:rPr>
          <w:rFonts w:ascii="Arial" w:hAnsi="Arial" w:cs="Arial"/>
          <w:b/>
          <w:bCs/>
          <w:color w:val="000000"/>
          <w:sz w:val="18"/>
          <w:szCs w:val="18"/>
        </w:rPr>
      </w:pPr>
      <w:r w:rsidRPr="00CE0402">
        <w:rPr>
          <w:rFonts w:ascii="Arial" w:hAnsi="Arial" w:cs="Arial"/>
          <w:b/>
          <w:bCs/>
          <w:color w:val="000000"/>
          <w:sz w:val="18"/>
          <w:szCs w:val="18"/>
        </w:rPr>
        <w:t xml:space="preserve">Lease liabilities </w:t>
      </w:r>
    </w:p>
    <w:p w14:paraId="4870F049" w14:textId="77777777" w:rsidR="00E03EEE" w:rsidRPr="00CE0402" w:rsidRDefault="00E03EEE" w:rsidP="00DA2182">
      <w:pPr>
        <w:pStyle w:val="ListParagraph"/>
        <w:spacing w:after="0" w:line="240" w:lineRule="auto"/>
        <w:ind w:left="540"/>
        <w:jc w:val="both"/>
        <w:rPr>
          <w:rFonts w:ascii="Arial" w:hAnsi="Arial" w:cs="Arial"/>
          <w:color w:val="000000"/>
          <w:sz w:val="18"/>
          <w:szCs w:val="18"/>
        </w:rPr>
      </w:pPr>
    </w:p>
    <w:tbl>
      <w:tblPr>
        <w:tblW w:w="8943" w:type="dxa"/>
        <w:tblInd w:w="648" w:type="dxa"/>
        <w:tblLayout w:type="fixed"/>
        <w:tblLook w:val="0000" w:firstRow="0" w:lastRow="0" w:firstColumn="0" w:lastColumn="0" w:noHBand="0" w:noVBand="0"/>
      </w:tblPr>
      <w:tblGrid>
        <w:gridCol w:w="3690"/>
        <w:gridCol w:w="1350"/>
        <w:gridCol w:w="1181"/>
        <w:gridCol w:w="1361"/>
        <w:gridCol w:w="1361"/>
      </w:tblGrid>
      <w:tr w:rsidR="00E03EEE" w:rsidRPr="00CE0402" w14:paraId="12D93105" w14:textId="77777777" w:rsidTr="001A76C3">
        <w:trPr>
          <w:trHeight w:val="64"/>
        </w:trPr>
        <w:tc>
          <w:tcPr>
            <w:tcW w:w="3690" w:type="dxa"/>
            <w:vAlign w:val="bottom"/>
          </w:tcPr>
          <w:p w14:paraId="2ADD26FE" w14:textId="77777777" w:rsidR="00E03EEE" w:rsidRPr="00CE0402" w:rsidRDefault="00E03EEE" w:rsidP="001A76C3">
            <w:pPr>
              <w:ind w:left="-105"/>
              <w:jc w:val="left"/>
              <w:rPr>
                <w:rFonts w:cs="Arial"/>
                <w:color w:val="000000"/>
                <w:sz w:val="18"/>
                <w:szCs w:val="18"/>
              </w:rPr>
            </w:pPr>
          </w:p>
        </w:tc>
        <w:tc>
          <w:tcPr>
            <w:tcW w:w="2531" w:type="dxa"/>
            <w:gridSpan w:val="2"/>
            <w:tcBorders>
              <w:bottom w:val="single" w:sz="4" w:space="0" w:color="auto"/>
            </w:tcBorders>
            <w:vAlign w:val="bottom"/>
          </w:tcPr>
          <w:p w14:paraId="012DA4B6" w14:textId="77777777" w:rsidR="00E03EEE" w:rsidRPr="00CE0402" w:rsidRDefault="00E03EEE" w:rsidP="001A76C3">
            <w:pPr>
              <w:ind w:right="-72"/>
              <w:jc w:val="center"/>
              <w:rPr>
                <w:rFonts w:cs="Arial"/>
                <w:b/>
                <w:bCs/>
                <w:color w:val="000000"/>
                <w:sz w:val="18"/>
                <w:szCs w:val="18"/>
              </w:rPr>
            </w:pPr>
            <w:r w:rsidRPr="00CE0402">
              <w:rPr>
                <w:rFonts w:cs="Arial"/>
                <w:b/>
                <w:bCs/>
                <w:color w:val="000000"/>
                <w:sz w:val="18"/>
                <w:szCs w:val="18"/>
              </w:rPr>
              <w:t xml:space="preserve">Consolidated </w:t>
            </w:r>
          </w:p>
          <w:p w14:paraId="4F1483B4" w14:textId="77777777" w:rsidR="00E03EEE" w:rsidRPr="00CE0402" w:rsidRDefault="00E03EEE" w:rsidP="001A76C3">
            <w:pPr>
              <w:ind w:right="-72"/>
              <w:jc w:val="center"/>
              <w:rPr>
                <w:rFonts w:cs="Arial"/>
                <w:b/>
                <w:bCs/>
                <w:color w:val="000000"/>
                <w:sz w:val="18"/>
                <w:szCs w:val="18"/>
              </w:rPr>
            </w:pPr>
            <w:r w:rsidRPr="00CE0402">
              <w:rPr>
                <w:rFonts w:cs="Arial"/>
                <w:b/>
                <w:bCs/>
                <w:color w:val="000000"/>
                <w:sz w:val="18"/>
                <w:szCs w:val="18"/>
              </w:rPr>
              <w:t>financial statements</w:t>
            </w:r>
          </w:p>
        </w:tc>
        <w:tc>
          <w:tcPr>
            <w:tcW w:w="2722" w:type="dxa"/>
            <w:gridSpan w:val="2"/>
            <w:tcBorders>
              <w:bottom w:val="single" w:sz="4" w:space="0" w:color="auto"/>
            </w:tcBorders>
          </w:tcPr>
          <w:p w14:paraId="610D62F6" w14:textId="77777777" w:rsidR="00E03EEE" w:rsidRPr="00CE0402" w:rsidRDefault="00E03EEE" w:rsidP="001A76C3">
            <w:pPr>
              <w:ind w:left="-40" w:right="-72"/>
              <w:jc w:val="center"/>
              <w:rPr>
                <w:rFonts w:cs="Arial"/>
                <w:b/>
                <w:bCs/>
                <w:color w:val="000000"/>
                <w:sz w:val="18"/>
                <w:szCs w:val="18"/>
              </w:rPr>
            </w:pPr>
            <w:r w:rsidRPr="00CE0402">
              <w:rPr>
                <w:rFonts w:cs="Arial"/>
                <w:b/>
                <w:bCs/>
                <w:color w:val="000000"/>
                <w:sz w:val="18"/>
                <w:szCs w:val="18"/>
              </w:rPr>
              <w:t xml:space="preserve">Separate </w:t>
            </w:r>
          </w:p>
          <w:p w14:paraId="599A631D" w14:textId="77777777" w:rsidR="00E03EEE" w:rsidRPr="00CE0402" w:rsidRDefault="00E03EEE" w:rsidP="001A76C3">
            <w:pPr>
              <w:ind w:left="-40" w:right="-72"/>
              <w:jc w:val="center"/>
              <w:rPr>
                <w:rFonts w:eastAsia="Arial Unicode MS" w:cs="Arial"/>
                <w:b/>
                <w:bCs/>
                <w:color w:val="000000"/>
                <w:sz w:val="18"/>
                <w:szCs w:val="18"/>
              </w:rPr>
            </w:pPr>
            <w:r w:rsidRPr="00CE0402">
              <w:rPr>
                <w:rFonts w:cs="Arial"/>
                <w:b/>
                <w:bCs/>
                <w:color w:val="000000"/>
                <w:sz w:val="18"/>
                <w:szCs w:val="18"/>
              </w:rPr>
              <w:t>financial statements</w:t>
            </w:r>
          </w:p>
        </w:tc>
      </w:tr>
      <w:tr w:rsidR="00E03EEE" w:rsidRPr="00CE0402" w14:paraId="7DCAA25F" w14:textId="77777777" w:rsidTr="001A76C3">
        <w:trPr>
          <w:trHeight w:val="64"/>
        </w:trPr>
        <w:tc>
          <w:tcPr>
            <w:tcW w:w="3690" w:type="dxa"/>
            <w:vAlign w:val="bottom"/>
          </w:tcPr>
          <w:p w14:paraId="313A4C5B" w14:textId="77777777" w:rsidR="00E03EEE" w:rsidRPr="00CE0402" w:rsidRDefault="00E03EEE" w:rsidP="001A76C3">
            <w:pPr>
              <w:ind w:left="-105"/>
              <w:jc w:val="left"/>
              <w:rPr>
                <w:rFonts w:cs="Arial"/>
                <w:color w:val="000000"/>
                <w:sz w:val="18"/>
                <w:szCs w:val="18"/>
              </w:rPr>
            </w:pPr>
          </w:p>
        </w:tc>
        <w:tc>
          <w:tcPr>
            <w:tcW w:w="1350" w:type="dxa"/>
            <w:tcBorders>
              <w:top w:val="single" w:sz="4" w:space="0" w:color="auto"/>
            </w:tcBorders>
          </w:tcPr>
          <w:p w14:paraId="24901A19" w14:textId="77777777" w:rsidR="00E03EEE" w:rsidRPr="00CE0402" w:rsidRDefault="00E03EEE" w:rsidP="001A76C3">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181" w:type="dxa"/>
            <w:tcBorders>
              <w:top w:val="single" w:sz="4" w:space="0" w:color="auto"/>
            </w:tcBorders>
          </w:tcPr>
          <w:p w14:paraId="4745FF28" w14:textId="77777777" w:rsidR="00E03EEE" w:rsidRPr="00CE0402" w:rsidRDefault="00E03EEE" w:rsidP="001A76C3">
            <w:pPr>
              <w:ind w:right="-72"/>
              <w:jc w:val="right"/>
              <w:rPr>
                <w:rFonts w:cs="Arial"/>
                <w:b/>
                <w:bCs/>
                <w:color w:val="000000"/>
                <w:sz w:val="18"/>
                <w:szCs w:val="18"/>
              </w:rPr>
            </w:pPr>
            <w:r w:rsidRPr="00CE0402">
              <w:rPr>
                <w:rFonts w:eastAsia="Arial" w:cs="Arial"/>
                <w:b/>
                <w:color w:val="000000"/>
                <w:sz w:val="18"/>
                <w:szCs w:val="18"/>
                <w:lang w:val="en-GB" w:eastAsia="en-GB"/>
              </w:rPr>
              <w:t>2024</w:t>
            </w:r>
          </w:p>
        </w:tc>
        <w:tc>
          <w:tcPr>
            <w:tcW w:w="1361" w:type="dxa"/>
            <w:tcBorders>
              <w:top w:val="single" w:sz="4" w:space="0" w:color="auto"/>
            </w:tcBorders>
          </w:tcPr>
          <w:p w14:paraId="635A85B5" w14:textId="77777777" w:rsidR="00E03EEE" w:rsidRPr="00CE0402" w:rsidRDefault="00E03EEE" w:rsidP="001A76C3">
            <w:pPr>
              <w:ind w:right="-72"/>
              <w:jc w:val="right"/>
              <w:rPr>
                <w:rFonts w:cs="Arial"/>
                <w:b/>
                <w:bCs/>
                <w:color w:val="000000"/>
                <w:sz w:val="18"/>
                <w:szCs w:val="18"/>
              </w:rPr>
            </w:pPr>
            <w:r w:rsidRPr="00CE0402">
              <w:rPr>
                <w:rFonts w:eastAsia="Arial" w:cs="Arial"/>
                <w:b/>
                <w:color w:val="000000"/>
                <w:sz w:val="18"/>
                <w:szCs w:val="18"/>
                <w:lang w:val="en-GB" w:eastAsia="en-GB"/>
              </w:rPr>
              <w:t>2025</w:t>
            </w:r>
          </w:p>
        </w:tc>
        <w:tc>
          <w:tcPr>
            <w:tcW w:w="1361" w:type="dxa"/>
            <w:tcBorders>
              <w:top w:val="single" w:sz="4" w:space="0" w:color="auto"/>
            </w:tcBorders>
          </w:tcPr>
          <w:p w14:paraId="22C86B57" w14:textId="77777777" w:rsidR="00E03EEE" w:rsidRPr="00CE0402" w:rsidRDefault="00E03EEE" w:rsidP="001A76C3">
            <w:pPr>
              <w:ind w:right="-72"/>
              <w:jc w:val="right"/>
              <w:rPr>
                <w:rFonts w:cs="Arial"/>
                <w:b/>
                <w:bCs/>
                <w:color w:val="000000"/>
                <w:sz w:val="18"/>
                <w:szCs w:val="18"/>
              </w:rPr>
            </w:pPr>
            <w:r w:rsidRPr="00CE0402">
              <w:rPr>
                <w:rFonts w:eastAsia="Arial" w:cs="Arial"/>
                <w:b/>
                <w:color w:val="000000"/>
                <w:sz w:val="18"/>
                <w:szCs w:val="18"/>
                <w:lang w:val="en-GB" w:eastAsia="en-GB"/>
              </w:rPr>
              <w:t>2024</w:t>
            </w:r>
          </w:p>
        </w:tc>
      </w:tr>
      <w:tr w:rsidR="00E03EEE" w:rsidRPr="00CE0402" w14:paraId="03F03E91" w14:textId="77777777" w:rsidTr="001A76C3">
        <w:trPr>
          <w:trHeight w:val="64"/>
        </w:trPr>
        <w:tc>
          <w:tcPr>
            <w:tcW w:w="3690" w:type="dxa"/>
            <w:vAlign w:val="bottom"/>
          </w:tcPr>
          <w:p w14:paraId="61C41870" w14:textId="77777777" w:rsidR="00E03EEE" w:rsidRPr="00CE0402" w:rsidRDefault="00E03EEE" w:rsidP="001A76C3">
            <w:pPr>
              <w:ind w:left="-105"/>
              <w:jc w:val="left"/>
              <w:rPr>
                <w:rFonts w:cs="Arial"/>
                <w:color w:val="000000"/>
                <w:sz w:val="18"/>
                <w:szCs w:val="18"/>
              </w:rPr>
            </w:pPr>
          </w:p>
        </w:tc>
        <w:tc>
          <w:tcPr>
            <w:tcW w:w="1350" w:type="dxa"/>
            <w:tcBorders>
              <w:bottom w:val="single" w:sz="4" w:space="0" w:color="auto"/>
            </w:tcBorders>
            <w:vAlign w:val="bottom"/>
          </w:tcPr>
          <w:p w14:paraId="3AEA5954"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 xml:space="preserve">Thousand </w:t>
            </w:r>
          </w:p>
          <w:p w14:paraId="4B71C0C9"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Baht</w:t>
            </w:r>
          </w:p>
        </w:tc>
        <w:tc>
          <w:tcPr>
            <w:tcW w:w="1181" w:type="dxa"/>
            <w:tcBorders>
              <w:bottom w:val="single" w:sz="4" w:space="0" w:color="auto"/>
            </w:tcBorders>
          </w:tcPr>
          <w:p w14:paraId="65FDAD9E"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Thousand</w:t>
            </w:r>
          </w:p>
          <w:p w14:paraId="4FFA74FE"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 xml:space="preserve">Baht </w:t>
            </w:r>
          </w:p>
        </w:tc>
        <w:tc>
          <w:tcPr>
            <w:tcW w:w="1361" w:type="dxa"/>
            <w:tcBorders>
              <w:bottom w:val="single" w:sz="4" w:space="0" w:color="auto"/>
            </w:tcBorders>
          </w:tcPr>
          <w:p w14:paraId="56671202"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 xml:space="preserve">Thousand </w:t>
            </w:r>
          </w:p>
          <w:p w14:paraId="4B2AB97B"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Baht</w:t>
            </w:r>
          </w:p>
        </w:tc>
        <w:tc>
          <w:tcPr>
            <w:tcW w:w="1361" w:type="dxa"/>
            <w:tcBorders>
              <w:bottom w:val="single" w:sz="4" w:space="0" w:color="auto"/>
            </w:tcBorders>
          </w:tcPr>
          <w:p w14:paraId="411A8CF5"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 xml:space="preserve">Thousand </w:t>
            </w:r>
          </w:p>
          <w:p w14:paraId="329E74B6" w14:textId="77777777" w:rsidR="00E03EEE" w:rsidRPr="00CE0402" w:rsidRDefault="00E03EEE" w:rsidP="001A76C3">
            <w:pPr>
              <w:ind w:right="-72"/>
              <w:jc w:val="right"/>
              <w:rPr>
                <w:rFonts w:cs="Arial"/>
                <w:b/>
                <w:bCs/>
                <w:color w:val="000000"/>
                <w:sz w:val="18"/>
                <w:szCs w:val="18"/>
              </w:rPr>
            </w:pPr>
            <w:r w:rsidRPr="00CE0402">
              <w:rPr>
                <w:rFonts w:cs="Arial"/>
                <w:b/>
                <w:bCs/>
                <w:color w:val="000000"/>
                <w:sz w:val="18"/>
                <w:szCs w:val="18"/>
              </w:rPr>
              <w:t>Baht</w:t>
            </w:r>
          </w:p>
        </w:tc>
      </w:tr>
      <w:tr w:rsidR="00E03EEE" w:rsidRPr="00CE0402" w14:paraId="31F3B00D" w14:textId="77777777" w:rsidTr="00E03EEE">
        <w:tc>
          <w:tcPr>
            <w:tcW w:w="3690" w:type="dxa"/>
            <w:vAlign w:val="bottom"/>
          </w:tcPr>
          <w:p w14:paraId="329CE8FD" w14:textId="77777777" w:rsidR="00E03EEE" w:rsidRPr="00CE0402" w:rsidRDefault="00E03EEE" w:rsidP="001A76C3">
            <w:pPr>
              <w:ind w:left="-105"/>
              <w:jc w:val="left"/>
              <w:rPr>
                <w:rFonts w:cs="Arial"/>
                <w:b/>
                <w:bCs/>
                <w:color w:val="000000"/>
                <w:sz w:val="18"/>
                <w:szCs w:val="18"/>
              </w:rPr>
            </w:pPr>
          </w:p>
        </w:tc>
        <w:tc>
          <w:tcPr>
            <w:tcW w:w="1350" w:type="dxa"/>
            <w:tcBorders>
              <w:top w:val="single" w:sz="4" w:space="0" w:color="auto"/>
            </w:tcBorders>
            <w:vAlign w:val="bottom"/>
          </w:tcPr>
          <w:p w14:paraId="48A3011C" w14:textId="77777777" w:rsidR="00E03EEE" w:rsidRPr="00CE0402" w:rsidRDefault="00E03EEE" w:rsidP="001A76C3">
            <w:pPr>
              <w:ind w:right="-72"/>
              <w:jc w:val="right"/>
              <w:rPr>
                <w:rFonts w:cs="Arial"/>
                <w:color w:val="000000"/>
                <w:sz w:val="18"/>
                <w:szCs w:val="18"/>
              </w:rPr>
            </w:pPr>
          </w:p>
        </w:tc>
        <w:tc>
          <w:tcPr>
            <w:tcW w:w="1181" w:type="dxa"/>
            <w:tcBorders>
              <w:top w:val="single" w:sz="4" w:space="0" w:color="auto"/>
            </w:tcBorders>
            <w:vAlign w:val="bottom"/>
          </w:tcPr>
          <w:p w14:paraId="306E68CA" w14:textId="77777777" w:rsidR="00E03EEE" w:rsidRPr="00CE0402" w:rsidRDefault="00E03EEE" w:rsidP="001A76C3">
            <w:pPr>
              <w:ind w:right="-72"/>
              <w:jc w:val="right"/>
              <w:rPr>
                <w:rFonts w:cs="Arial"/>
                <w:color w:val="000000"/>
                <w:sz w:val="18"/>
                <w:szCs w:val="18"/>
              </w:rPr>
            </w:pPr>
          </w:p>
        </w:tc>
        <w:tc>
          <w:tcPr>
            <w:tcW w:w="1361" w:type="dxa"/>
            <w:tcBorders>
              <w:top w:val="single" w:sz="4" w:space="0" w:color="auto"/>
            </w:tcBorders>
            <w:vAlign w:val="bottom"/>
          </w:tcPr>
          <w:p w14:paraId="16B6CA27" w14:textId="77777777" w:rsidR="00E03EEE" w:rsidRPr="00CE0402" w:rsidRDefault="00E03EEE" w:rsidP="001A76C3">
            <w:pPr>
              <w:ind w:right="-72"/>
              <w:jc w:val="right"/>
              <w:rPr>
                <w:rFonts w:cs="Arial"/>
                <w:color w:val="000000"/>
                <w:sz w:val="18"/>
                <w:szCs w:val="18"/>
              </w:rPr>
            </w:pPr>
          </w:p>
        </w:tc>
        <w:tc>
          <w:tcPr>
            <w:tcW w:w="1361" w:type="dxa"/>
            <w:tcBorders>
              <w:top w:val="single" w:sz="4" w:space="0" w:color="auto"/>
            </w:tcBorders>
            <w:vAlign w:val="bottom"/>
          </w:tcPr>
          <w:p w14:paraId="7D75F98E" w14:textId="77777777" w:rsidR="00E03EEE" w:rsidRPr="00CE0402" w:rsidRDefault="00E03EEE" w:rsidP="001A76C3">
            <w:pPr>
              <w:ind w:right="-72"/>
              <w:jc w:val="right"/>
              <w:rPr>
                <w:rFonts w:cs="Arial"/>
                <w:color w:val="000000"/>
                <w:sz w:val="18"/>
                <w:szCs w:val="18"/>
              </w:rPr>
            </w:pPr>
          </w:p>
        </w:tc>
      </w:tr>
      <w:tr w:rsidR="00E03EEE" w:rsidRPr="00CE0402" w14:paraId="59BB99DB" w14:textId="77777777" w:rsidTr="00E03EEE">
        <w:tc>
          <w:tcPr>
            <w:tcW w:w="3690" w:type="dxa"/>
            <w:vAlign w:val="bottom"/>
          </w:tcPr>
          <w:p w14:paraId="04348D39" w14:textId="2D43137E" w:rsidR="00E03EEE" w:rsidRPr="00CE0402" w:rsidRDefault="00E03EEE" w:rsidP="00DA2182">
            <w:pPr>
              <w:ind w:left="-105"/>
              <w:jc w:val="left"/>
              <w:rPr>
                <w:rFonts w:cs="Arial"/>
                <w:b/>
                <w:bCs/>
                <w:color w:val="000000"/>
                <w:sz w:val="18"/>
                <w:szCs w:val="18"/>
              </w:rPr>
            </w:pPr>
            <w:r w:rsidRPr="00CE0402">
              <w:rPr>
                <w:rFonts w:cs="Arial"/>
                <w:color w:val="000000"/>
                <w:sz w:val="18"/>
                <w:szCs w:val="18"/>
              </w:rPr>
              <w:t>Su</w:t>
            </w:r>
            <w:r w:rsidRPr="00CE0402">
              <w:rPr>
                <w:rFonts w:cs="Arial"/>
                <w:color w:val="000000"/>
                <w:spacing w:val="-8"/>
                <w:sz w:val="18"/>
                <w:szCs w:val="18"/>
              </w:rPr>
              <w:t>bsidiaries and related parties - Co-shareholder</w:t>
            </w:r>
          </w:p>
        </w:tc>
        <w:tc>
          <w:tcPr>
            <w:tcW w:w="1350" w:type="dxa"/>
            <w:vAlign w:val="bottom"/>
          </w:tcPr>
          <w:p w14:paraId="6F1A78C1" w14:textId="77777777" w:rsidR="00E03EEE" w:rsidRPr="00CE0402" w:rsidRDefault="00E03EEE" w:rsidP="001A76C3">
            <w:pPr>
              <w:ind w:right="-72"/>
              <w:jc w:val="right"/>
              <w:rPr>
                <w:rFonts w:cs="Arial"/>
                <w:color w:val="000000"/>
                <w:sz w:val="18"/>
                <w:szCs w:val="18"/>
              </w:rPr>
            </w:pPr>
          </w:p>
        </w:tc>
        <w:tc>
          <w:tcPr>
            <w:tcW w:w="1181" w:type="dxa"/>
            <w:vAlign w:val="bottom"/>
          </w:tcPr>
          <w:p w14:paraId="65977507" w14:textId="77777777" w:rsidR="00E03EEE" w:rsidRPr="00CE0402" w:rsidRDefault="00E03EEE" w:rsidP="001A76C3">
            <w:pPr>
              <w:ind w:right="-72"/>
              <w:jc w:val="right"/>
              <w:rPr>
                <w:rFonts w:cs="Arial"/>
                <w:color w:val="000000"/>
                <w:sz w:val="18"/>
                <w:szCs w:val="18"/>
              </w:rPr>
            </w:pPr>
          </w:p>
        </w:tc>
        <w:tc>
          <w:tcPr>
            <w:tcW w:w="1361" w:type="dxa"/>
            <w:vAlign w:val="bottom"/>
          </w:tcPr>
          <w:p w14:paraId="7E71838D" w14:textId="77777777" w:rsidR="00E03EEE" w:rsidRPr="00CE0402" w:rsidRDefault="00E03EEE" w:rsidP="001A76C3">
            <w:pPr>
              <w:ind w:right="-72"/>
              <w:jc w:val="right"/>
              <w:rPr>
                <w:rFonts w:cs="Arial"/>
                <w:color w:val="000000"/>
                <w:sz w:val="18"/>
                <w:szCs w:val="18"/>
              </w:rPr>
            </w:pPr>
          </w:p>
        </w:tc>
        <w:tc>
          <w:tcPr>
            <w:tcW w:w="1361" w:type="dxa"/>
            <w:vAlign w:val="bottom"/>
          </w:tcPr>
          <w:p w14:paraId="63D0BBA5" w14:textId="77777777" w:rsidR="00E03EEE" w:rsidRPr="00CE0402" w:rsidRDefault="00E03EEE" w:rsidP="001A76C3">
            <w:pPr>
              <w:ind w:right="-72"/>
              <w:jc w:val="right"/>
              <w:rPr>
                <w:rFonts w:cs="Arial"/>
                <w:color w:val="000000"/>
                <w:sz w:val="18"/>
                <w:szCs w:val="18"/>
              </w:rPr>
            </w:pPr>
          </w:p>
        </w:tc>
      </w:tr>
      <w:tr w:rsidR="00205964" w:rsidRPr="00CE0402" w14:paraId="46BE8910" w14:textId="77777777" w:rsidTr="00F76A5A">
        <w:tc>
          <w:tcPr>
            <w:tcW w:w="3690" w:type="dxa"/>
          </w:tcPr>
          <w:p w14:paraId="030E6EC5" w14:textId="7B3793FD" w:rsidR="00205964" w:rsidRPr="00CE0402" w:rsidRDefault="00205964" w:rsidP="00205964">
            <w:pPr>
              <w:ind w:left="-105"/>
              <w:jc w:val="left"/>
              <w:rPr>
                <w:rFonts w:cs="Arial"/>
                <w:b/>
                <w:bCs/>
                <w:color w:val="000000"/>
                <w:sz w:val="18"/>
                <w:szCs w:val="18"/>
              </w:rPr>
            </w:pPr>
            <w:r w:rsidRPr="00CE0402">
              <w:rPr>
                <w:rFonts w:cs="Arial"/>
                <w:color w:val="000000"/>
                <w:sz w:val="18"/>
                <w:szCs w:val="18"/>
              </w:rPr>
              <w:t xml:space="preserve">At </w:t>
            </w:r>
            <w:r w:rsidRPr="00CE0402">
              <w:rPr>
                <w:rFonts w:cs="Arial"/>
                <w:color w:val="000000"/>
                <w:sz w:val="18"/>
                <w:szCs w:val="18"/>
                <w:lang w:val="en-GB"/>
              </w:rPr>
              <w:t>1 January 2025</w:t>
            </w:r>
          </w:p>
        </w:tc>
        <w:tc>
          <w:tcPr>
            <w:tcW w:w="1350" w:type="dxa"/>
          </w:tcPr>
          <w:p w14:paraId="5BBC21A1" w14:textId="476E1FBE" w:rsidR="00205964" w:rsidRPr="00CE0402" w:rsidRDefault="00205964" w:rsidP="00205964">
            <w:pPr>
              <w:ind w:right="-72"/>
              <w:jc w:val="right"/>
              <w:rPr>
                <w:rFonts w:cs="Arial"/>
                <w:color w:val="000000"/>
                <w:sz w:val="18"/>
                <w:szCs w:val="18"/>
              </w:rPr>
            </w:pPr>
            <w:r w:rsidRPr="00CE0402">
              <w:rPr>
                <w:rFonts w:cs="Arial"/>
                <w:sz w:val="18"/>
                <w:szCs w:val="18"/>
              </w:rPr>
              <w:t>19,663</w:t>
            </w:r>
          </w:p>
        </w:tc>
        <w:tc>
          <w:tcPr>
            <w:tcW w:w="1181" w:type="dxa"/>
          </w:tcPr>
          <w:p w14:paraId="5B6301D1" w14:textId="66C4A239" w:rsidR="00205964" w:rsidRPr="00CE0402" w:rsidRDefault="00205964" w:rsidP="00205964">
            <w:pPr>
              <w:ind w:right="-72"/>
              <w:jc w:val="right"/>
              <w:rPr>
                <w:rFonts w:cs="Arial"/>
                <w:color w:val="000000"/>
                <w:sz w:val="18"/>
                <w:szCs w:val="18"/>
              </w:rPr>
            </w:pPr>
            <w:r w:rsidRPr="00CE0402">
              <w:rPr>
                <w:rFonts w:cs="Arial"/>
                <w:sz w:val="18"/>
                <w:szCs w:val="18"/>
              </w:rPr>
              <w:t>-</w:t>
            </w:r>
          </w:p>
        </w:tc>
        <w:tc>
          <w:tcPr>
            <w:tcW w:w="1361" w:type="dxa"/>
          </w:tcPr>
          <w:p w14:paraId="0049A817" w14:textId="20905B9F" w:rsidR="00205964" w:rsidRPr="00CE0402" w:rsidRDefault="00205964" w:rsidP="00205964">
            <w:pPr>
              <w:ind w:right="-72"/>
              <w:jc w:val="right"/>
              <w:rPr>
                <w:rFonts w:cs="Arial"/>
                <w:color w:val="000000"/>
                <w:sz w:val="18"/>
                <w:szCs w:val="18"/>
              </w:rPr>
            </w:pPr>
            <w:r w:rsidRPr="00CE0402">
              <w:rPr>
                <w:rFonts w:cs="Arial"/>
                <w:sz w:val="18"/>
                <w:szCs w:val="18"/>
              </w:rPr>
              <w:t>14,207</w:t>
            </w:r>
          </w:p>
        </w:tc>
        <w:tc>
          <w:tcPr>
            <w:tcW w:w="1361" w:type="dxa"/>
          </w:tcPr>
          <w:p w14:paraId="24C222D2" w14:textId="5D17A05A" w:rsidR="00205964" w:rsidRPr="00CE0402" w:rsidRDefault="00205964" w:rsidP="00205964">
            <w:pPr>
              <w:ind w:right="-72"/>
              <w:jc w:val="right"/>
              <w:rPr>
                <w:rFonts w:cs="Arial"/>
                <w:color w:val="000000"/>
                <w:sz w:val="18"/>
                <w:szCs w:val="18"/>
              </w:rPr>
            </w:pPr>
            <w:r w:rsidRPr="00CE0402">
              <w:rPr>
                <w:rFonts w:cs="Arial"/>
                <w:sz w:val="18"/>
                <w:szCs w:val="18"/>
              </w:rPr>
              <w:t>19,894</w:t>
            </w:r>
          </w:p>
        </w:tc>
      </w:tr>
      <w:tr w:rsidR="00205964" w:rsidRPr="00CE0402" w14:paraId="2344A792" w14:textId="77777777" w:rsidTr="00A2465C">
        <w:tc>
          <w:tcPr>
            <w:tcW w:w="3690" w:type="dxa"/>
          </w:tcPr>
          <w:p w14:paraId="0BDCEB35" w14:textId="1E353BE9" w:rsidR="00205964" w:rsidRPr="00CE0402" w:rsidRDefault="00205964" w:rsidP="00205964">
            <w:pPr>
              <w:ind w:left="-105" w:right="1132"/>
              <w:jc w:val="left"/>
              <w:rPr>
                <w:rFonts w:cs="Arial"/>
                <w:color w:val="000000"/>
                <w:sz w:val="18"/>
                <w:szCs w:val="18"/>
                <w:cs/>
              </w:rPr>
            </w:pPr>
            <w:r w:rsidRPr="00CE0402">
              <w:rPr>
                <w:rFonts w:cs="Arial"/>
                <w:color w:val="000000"/>
                <w:sz w:val="18"/>
                <w:szCs w:val="18"/>
                <w:lang w:val="en-GB"/>
              </w:rPr>
              <w:t>Additions</w:t>
            </w:r>
          </w:p>
        </w:tc>
        <w:tc>
          <w:tcPr>
            <w:tcW w:w="1350" w:type="dxa"/>
          </w:tcPr>
          <w:p w14:paraId="353802C2" w14:textId="6E6F825F" w:rsidR="00205964" w:rsidRPr="00CE0402" w:rsidRDefault="00205964" w:rsidP="00205964">
            <w:pPr>
              <w:tabs>
                <w:tab w:val="center" w:pos="608"/>
                <w:tab w:val="right" w:pos="1217"/>
              </w:tabs>
              <w:ind w:right="-72"/>
              <w:jc w:val="right"/>
              <w:rPr>
                <w:rFonts w:cs="Arial"/>
                <w:color w:val="000000"/>
                <w:sz w:val="18"/>
                <w:szCs w:val="18"/>
              </w:rPr>
            </w:pPr>
            <w:r w:rsidRPr="00CE0402">
              <w:rPr>
                <w:rFonts w:cs="Arial"/>
                <w:sz w:val="18"/>
                <w:szCs w:val="18"/>
              </w:rPr>
              <w:t>10,528</w:t>
            </w:r>
          </w:p>
        </w:tc>
        <w:tc>
          <w:tcPr>
            <w:tcW w:w="1181" w:type="dxa"/>
          </w:tcPr>
          <w:p w14:paraId="40CE9049" w14:textId="46E96302" w:rsidR="00205964" w:rsidRPr="00CE0402" w:rsidRDefault="00205964" w:rsidP="00205964">
            <w:pPr>
              <w:ind w:right="-72"/>
              <w:jc w:val="right"/>
              <w:rPr>
                <w:rFonts w:cs="Arial"/>
                <w:color w:val="000000"/>
                <w:sz w:val="18"/>
                <w:szCs w:val="18"/>
              </w:rPr>
            </w:pPr>
            <w:r w:rsidRPr="00CE0402">
              <w:rPr>
                <w:rFonts w:cs="Arial"/>
                <w:sz w:val="18"/>
                <w:szCs w:val="18"/>
              </w:rPr>
              <w:t>8,910</w:t>
            </w:r>
          </w:p>
        </w:tc>
        <w:tc>
          <w:tcPr>
            <w:tcW w:w="1361" w:type="dxa"/>
          </w:tcPr>
          <w:p w14:paraId="4F82291E" w14:textId="02881E2B" w:rsidR="00205964" w:rsidRPr="00CE0402" w:rsidRDefault="00205964" w:rsidP="00205964">
            <w:pPr>
              <w:ind w:right="-72"/>
              <w:jc w:val="right"/>
              <w:rPr>
                <w:rFonts w:cs="Arial"/>
                <w:color w:val="000000"/>
                <w:sz w:val="18"/>
                <w:szCs w:val="18"/>
              </w:rPr>
            </w:pPr>
            <w:r w:rsidRPr="00CE0402">
              <w:rPr>
                <w:rFonts w:cs="Arial"/>
                <w:sz w:val="18"/>
                <w:szCs w:val="18"/>
              </w:rPr>
              <w:t>10,528</w:t>
            </w:r>
          </w:p>
        </w:tc>
        <w:tc>
          <w:tcPr>
            <w:tcW w:w="1361" w:type="dxa"/>
          </w:tcPr>
          <w:p w14:paraId="4F70539E" w14:textId="3AFA1450" w:rsidR="00205964" w:rsidRPr="00CE0402" w:rsidRDefault="00205964" w:rsidP="00205964">
            <w:pPr>
              <w:ind w:right="-72"/>
              <w:jc w:val="right"/>
              <w:rPr>
                <w:rFonts w:cs="Arial"/>
                <w:color w:val="000000"/>
                <w:sz w:val="18"/>
                <w:szCs w:val="18"/>
              </w:rPr>
            </w:pPr>
            <w:r w:rsidRPr="00CE0402">
              <w:rPr>
                <w:rFonts w:cs="Arial"/>
                <w:sz w:val="18"/>
                <w:szCs w:val="18"/>
              </w:rPr>
              <w:t>-</w:t>
            </w:r>
          </w:p>
        </w:tc>
      </w:tr>
      <w:tr w:rsidR="00205964" w:rsidRPr="00CE0402" w14:paraId="16F2805E" w14:textId="77777777" w:rsidTr="00A2465C">
        <w:tc>
          <w:tcPr>
            <w:tcW w:w="3690" w:type="dxa"/>
          </w:tcPr>
          <w:p w14:paraId="4CFFA940" w14:textId="50FCC130" w:rsidR="00205964" w:rsidRPr="00CE0402" w:rsidRDefault="00B75FC9" w:rsidP="00B75FC9">
            <w:pPr>
              <w:ind w:left="-105"/>
              <w:jc w:val="thaiDistribute"/>
              <w:rPr>
                <w:rFonts w:cs="Arial"/>
                <w:color w:val="000000"/>
                <w:sz w:val="18"/>
                <w:szCs w:val="18"/>
                <w:lang w:val="en-GB"/>
              </w:rPr>
            </w:pPr>
            <w:r w:rsidRPr="00CE0402">
              <w:rPr>
                <w:rFonts w:cs="Arial"/>
                <w:color w:val="000000"/>
                <w:sz w:val="18"/>
                <w:szCs w:val="18"/>
                <w:lang w:val="en-GB"/>
              </w:rPr>
              <w:t xml:space="preserve">Disposition of subsidiaries (Note </w:t>
            </w:r>
            <w:r w:rsidRPr="00CE0402">
              <w:rPr>
                <w:rFonts w:cs="Arial"/>
                <w:color w:val="000000"/>
                <w:sz w:val="18"/>
                <w:szCs w:val="18"/>
                <w:cs/>
                <w:lang w:val="en-GB"/>
              </w:rPr>
              <w:t>14)</w:t>
            </w:r>
          </w:p>
        </w:tc>
        <w:tc>
          <w:tcPr>
            <w:tcW w:w="1350" w:type="dxa"/>
          </w:tcPr>
          <w:p w14:paraId="070CC7DB" w14:textId="26EA1FDA" w:rsidR="00205964" w:rsidRPr="00CE0402" w:rsidRDefault="00205964" w:rsidP="00205964">
            <w:pPr>
              <w:tabs>
                <w:tab w:val="center" w:pos="608"/>
                <w:tab w:val="right" w:pos="1217"/>
              </w:tabs>
              <w:ind w:right="-72"/>
              <w:jc w:val="right"/>
              <w:rPr>
                <w:rFonts w:cs="Arial"/>
                <w:color w:val="000000"/>
                <w:sz w:val="18"/>
                <w:szCs w:val="18"/>
              </w:rPr>
            </w:pPr>
            <w:r w:rsidRPr="00CE0402">
              <w:rPr>
                <w:rFonts w:cs="Arial"/>
                <w:sz w:val="18"/>
                <w:szCs w:val="18"/>
              </w:rPr>
              <w:t>-</w:t>
            </w:r>
          </w:p>
        </w:tc>
        <w:tc>
          <w:tcPr>
            <w:tcW w:w="1181" w:type="dxa"/>
          </w:tcPr>
          <w:p w14:paraId="105BDA9A" w14:textId="7ED4B00E" w:rsidR="00205964" w:rsidRPr="00CE0402" w:rsidRDefault="00205964" w:rsidP="00205964">
            <w:pPr>
              <w:ind w:right="-72"/>
              <w:jc w:val="right"/>
              <w:rPr>
                <w:rFonts w:cs="Arial"/>
                <w:color w:val="000000"/>
                <w:sz w:val="18"/>
                <w:szCs w:val="18"/>
              </w:rPr>
            </w:pPr>
            <w:r w:rsidRPr="00CE0402">
              <w:rPr>
                <w:rFonts w:cs="Arial"/>
                <w:sz w:val="18"/>
                <w:szCs w:val="18"/>
              </w:rPr>
              <w:t>15,456</w:t>
            </w:r>
          </w:p>
        </w:tc>
        <w:tc>
          <w:tcPr>
            <w:tcW w:w="1361" w:type="dxa"/>
          </w:tcPr>
          <w:p w14:paraId="2EDE08B5" w14:textId="4072FC53" w:rsidR="00205964" w:rsidRPr="00CE0402" w:rsidRDefault="00205964" w:rsidP="00205964">
            <w:pPr>
              <w:ind w:right="-72"/>
              <w:jc w:val="right"/>
              <w:rPr>
                <w:rFonts w:cs="Arial"/>
                <w:color w:val="000000"/>
                <w:sz w:val="18"/>
                <w:szCs w:val="18"/>
              </w:rPr>
            </w:pPr>
            <w:r w:rsidRPr="00CE0402">
              <w:rPr>
                <w:rFonts w:cs="Arial"/>
                <w:sz w:val="18"/>
                <w:szCs w:val="18"/>
              </w:rPr>
              <w:t>-</w:t>
            </w:r>
          </w:p>
        </w:tc>
        <w:tc>
          <w:tcPr>
            <w:tcW w:w="1361" w:type="dxa"/>
          </w:tcPr>
          <w:p w14:paraId="1700DB87" w14:textId="1646E415" w:rsidR="00205964" w:rsidRPr="00CE0402" w:rsidRDefault="00205964" w:rsidP="00205964">
            <w:pPr>
              <w:ind w:right="-72"/>
              <w:jc w:val="right"/>
              <w:rPr>
                <w:rFonts w:cs="Arial"/>
                <w:color w:val="000000"/>
                <w:sz w:val="18"/>
                <w:szCs w:val="18"/>
              </w:rPr>
            </w:pPr>
            <w:r w:rsidRPr="00CE0402">
              <w:rPr>
                <w:rFonts w:cs="Arial"/>
                <w:sz w:val="18"/>
                <w:szCs w:val="18"/>
              </w:rPr>
              <w:t>-</w:t>
            </w:r>
          </w:p>
        </w:tc>
      </w:tr>
      <w:tr w:rsidR="00205964" w:rsidRPr="00CE0402" w14:paraId="4293D9EC" w14:textId="77777777" w:rsidTr="00E03EEE">
        <w:tc>
          <w:tcPr>
            <w:tcW w:w="3690" w:type="dxa"/>
          </w:tcPr>
          <w:p w14:paraId="1BDD5758" w14:textId="31715FC4" w:rsidR="00205964" w:rsidRPr="00CE0402" w:rsidRDefault="00205964" w:rsidP="00205964">
            <w:pPr>
              <w:ind w:left="-105" w:right="1132"/>
              <w:jc w:val="left"/>
              <w:rPr>
                <w:rFonts w:cs="Arial"/>
                <w:color w:val="000000"/>
                <w:sz w:val="18"/>
                <w:szCs w:val="18"/>
              </w:rPr>
            </w:pPr>
            <w:r w:rsidRPr="00CE0402">
              <w:rPr>
                <w:rFonts w:cs="Arial"/>
                <w:color w:val="000000"/>
                <w:sz w:val="18"/>
                <w:szCs w:val="18"/>
              </w:rPr>
              <w:t>Repayments</w:t>
            </w:r>
          </w:p>
        </w:tc>
        <w:tc>
          <w:tcPr>
            <w:tcW w:w="1350" w:type="dxa"/>
          </w:tcPr>
          <w:p w14:paraId="156C9381" w14:textId="38A8AAA2" w:rsidR="00205964" w:rsidRPr="00CE0402" w:rsidRDefault="00205964" w:rsidP="00205964">
            <w:pPr>
              <w:tabs>
                <w:tab w:val="center" w:pos="608"/>
                <w:tab w:val="right" w:pos="1217"/>
              </w:tabs>
              <w:ind w:right="-72"/>
              <w:jc w:val="right"/>
              <w:rPr>
                <w:rFonts w:cs="Arial"/>
                <w:color w:val="000000"/>
                <w:sz w:val="18"/>
                <w:szCs w:val="18"/>
              </w:rPr>
            </w:pPr>
            <w:r w:rsidRPr="00CE0402">
              <w:rPr>
                <w:rFonts w:cs="Arial"/>
                <w:sz w:val="18"/>
                <w:szCs w:val="18"/>
              </w:rPr>
              <w:t>(11,759)</w:t>
            </w:r>
          </w:p>
        </w:tc>
        <w:tc>
          <w:tcPr>
            <w:tcW w:w="1181" w:type="dxa"/>
          </w:tcPr>
          <w:p w14:paraId="016368C0" w14:textId="39A6DAC0" w:rsidR="00205964" w:rsidRPr="00CE0402" w:rsidRDefault="00205964" w:rsidP="00205964">
            <w:pPr>
              <w:ind w:right="-72"/>
              <w:jc w:val="right"/>
              <w:rPr>
                <w:rFonts w:cs="Arial"/>
                <w:color w:val="000000"/>
                <w:sz w:val="18"/>
                <w:szCs w:val="18"/>
              </w:rPr>
            </w:pPr>
            <w:r w:rsidRPr="00CE0402">
              <w:rPr>
                <w:rFonts w:cs="Arial"/>
                <w:sz w:val="18"/>
                <w:szCs w:val="18"/>
              </w:rPr>
              <w:t>(10,921)</w:t>
            </w:r>
          </w:p>
        </w:tc>
        <w:tc>
          <w:tcPr>
            <w:tcW w:w="1361" w:type="dxa"/>
          </w:tcPr>
          <w:p w14:paraId="5DB639A8" w14:textId="5122BFAE" w:rsidR="00205964" w:rsidRPr="00CE0402" w:rsidRDefault="00205964" w:rsidP="00205964">
            <w:pPr>
              <w:ind w:right="-72"/>
              <w:jc w:val="right"/>
              <w:rPr>
                <w:rFonts w:cs="Arial"/>
                <w:color w:val="000000"/>
                <w:sz w:val="18"/>
                <w:szCs w:val="18"/>
              </w:rPr>
            </w:pPr>
            <w:r w:rsidRPr="00CE0402">
              <w:rPr>
                <w:rFonts w:cs="Arial"/>
                <w:sz w:val="18"/>
                <w:szCs w:val="18"/>
              </w:rPr>
              <w:t>(8,789)</w:t>
            </w:r>
          </w:p>
        </w:tc>
        <w:tc>
          <w:tcPr>
            <w:tcW w:w="1361" w:type="dxa"/>
          </w:tcPr>
          <w:p w14:paraId="32CECCCE" w14:textId="3D205E70" w:rsidR="00205964" w:rsidRPr="00CE0402" w:rsidRDefault="00205964" w:rsidP="00205964">
            <w:pPr>
              <w:ind w:right="-72"/>
              <w:jc w:val="right"/>
              <w:rPr>
                <w:rFonts w:cs="Arial"/>
                <w:color w:val="000000"/>
                <w:sz w:val="18"/>
                <w:szCs w:val="18"/>
              </w:rPr>
            </w:pPr>
            <w:r w:rsidRPr="00CE0402">
              <w:rPr>
                <w:rFonts w:cs="Arial"/>
                <w:sz w:val="18"/>
                <w:szCs w:val="18"/>
              </w:rPr>
              <w:t>(11,905)</w:t>
            </w:r>
          </w:p>
        </w:tc>
      </w:tr>
      <w:tr w:rsidR="00205964" w:rsidRPr="00CE0402" w14:paraId="3FB8AFFD" w14:textId="77777777" w:rsidTr="00F76A5A">
        <w:trPr>
          <w:trHeight w:val="64"/>
        </w:trPr>
        <w:tc>
          <w:tcPr>
            <w:tcW w:w="3690" w:type="dxa"/>
          </w:tcPr>
          <w:p w14:paraId="6677D670" w14:textId="4D88F1F1" w:rsidR="00205964" w:rsidRPr="00CE0402" w:rsidRDefault="00205964" w:rsidP="00205964">
            <w:pPr>
              <w:ind w:left="-105" w:right="1132"/>
              <w:jc w:val="left"/>
              <w:rPr>
                <w:rFonts w:cs="Arial"/>
                <w:color w:val="000000"/>
                <w:sz w:val="18"/>
                <w:szCs w:val="18"/>
                <w:cs/>
              </w:rPr>
            </w:pPr>
            <w:r w:rsidRPr="00CE0402">
              <w:rPr>
                <w:rFonts w:cs="Arial"/>
                <w:color w:val="000000"/>
                <w:sz w:val="18"/>
                <w:szCs w:val="18"/>
              </w:rPr>
              <w:t xml:space="preserve">Lease </w:t>
            </w:r>
            <w:r w:rsidR="00E10879" w:rsidRPr="00CE0402">
              <w:rPr>
                <w:rFonts w:cs="Arial"/>
                <w:color w:val="000000"/>
                <w:sz w:val="18"/>
                <w:szCs w:val="18"/>
              </w:rPr>
              <w:t xml:space="preserve">term </w:t>
            </w:r>
            <w:r w:rsidRPr="00CE0402">
              <w:rPr>
                <w:rFonts w:cs="Arial"/>
                <w:color w:val="000000"/>
                <w:sz w:val="18"/>
                <w:szCs w:val="18"/>
              </w:rPr>
              <w:t>modifications</w:t>
            </w:r>
          </w:p>
        </w:tc>
        <w:tc>
          <w:tcPr>
            <w:tcW w:w="1350" w:type="dxa"/>
          </w:tcPr>
          <w:p w14:paraId="1E6A6D91" w14:textId="1DD3BB91" w:rsidR="00205964" w:rsidRPr="00CE0402" w:rsidRDefault="00205964" w:rsidP="00205964">
            <w:pPr>
              <w:ind w:right="-72"/>
              <w:jc w:val="right"/>
              <w:rPr>
                <w:rFonts w:cs="Arial"/>
                <w:color w:val="000000"/>
                <w:sz w:val="18"/>
                <w:szCs w:val="18"/>
              </w:rPr>
            </w:pPr>
            <w:r w:rsidRPr="00CE0402">
              <w:rPr>
                <w:rFonts w:cs="Arial"/>
                <w:sz w:val="18"/>
                <w:szCs w:val="18"/>
              </w:rPr>
              <w:t>-</w:t>
            </w:r>
          </w:p>
        </w:tc>
        <w:tc>
          <w:tcPr>
            <w:tcW w:w="1181" w:type="dxa"/>
          </w:tcPr>
          <w:p w14:paraId="73FA1636" w14:textId="5ECF6B16" w:rsidR="00205964" w:rsidRPr="00CE0402" w:rsidRDefault="00205964" w:rsidP="00205964">
            <w:pPr>
              <w:ind w:right="-72"/>
              <w:jc w:val="right"/>
              <w:rPr>
                <w:rFonts w:cs="Arial"/>
                <w:color w:val="000000"/>
                <w:sz w:val="18"/>
                <w:szCs w:val="18"/>
              </w:rPr>
            </w:pPr>
            <w:r w:rsidRPr="00CE0402">
              <w:rPr>
                <w:rFonts w:cs="Arial"/>
                <w:sz w:val="18"/>
                <w:szCs w:val="18"/>
              </w:rPr>
              <w:t>6,545</w:t>
            </w:r>
          </w:p>
        </w:tc>
        <w:tc>
          <w:tcPr>
            <w:tcW w:w="1361" w:type="dxa"/>
          </w:tcPr>
          <w:p w14:paraId="5C32FAD8" w14:textId="564C1AC9" w:rsidR="00205964" w:rsidRPr="00CE0402" w:rsidRDefault="00205964" w:rsidP="00205964">
            <w:pPr>
              <w:ind w:right="-72"/>
              <w:jc w:val="right"/>
              <w:rPr>
                <w:rFonts w:cs="Arial"/>
                <w:color w:val="000000"/>
                <w:sz w:val="18"/>
                <w:szCs w:val="18"/>
              </w:rPr>
            </w:pPr>
            <w:r w:rsidRPr="00CE0402">
              <w:rPr>
                <w:rFonts w:cs="Arial"/>
                <w:sz w:val="18"/>
                <w:szCs w:val="18"/>
              </w:rPr>
              <w:t>-</w:t>
            </w:r>
          </w:p>
        </w:tc>
        <w:tc>
          <w:tcPr>
            <w:tcW w:w="1361" w:type="dxa"/>
          </w:tcPr>
          <w:p w14:paraId="2ACE1998" w14:textId="40AC6B29" w:rsidR="00205964" w:rsidRPr="00CE0402" w:rsidRDefault="00205964" w:rsidP="00205964">
            <w:pPr>
              <w:ind w:right="-72"/>
              <w:jc w:val="right"/>
              <w:rPr>
                <w:rFonts w:cs="Arial"/>
                <w:color w:val="000000"/>
                <w:sz w:val="18"/>
                <w:szCs w:val="18"/>
              </w:rPr>
            </w:pPr>
            <w:r w:rsidRPr="00CE0402">
              <w:rPr>
                <w:rFonts w:cs="Arial"/>
                <w:sz w:val="18"/>
                <w:szCs w:val="18"/>
              </w:rPr>
              <w:t>6,545</w:t>
            </w:r>
          </w:p>
        </w:tc>
      </w:tr>
      <w:tr w:rsidR="00205964" w:rsidRPr="00CE0402" w14:paraId="7F499D16" w14:textId="77777777" w:rsidTr="00E03EEE">
        <w:tc>
          <w:tcPr>
            <w:tcW w:w="3690" w:type="dxa"/>
          </w:tcPr>
          <w:p w14:paraId="2B445999" w14:textId="1EC0BFF2" w:rsidR="00205964" w:rsidRPr="00CE0402" w:rsidRDefault="00205964" w:rsidP="00205964">
            <w:pPr>
              <w:ind w:left="-105"/>
              <w:jc w:val="left"/>
              <w:rPr>
                <w:rFonts w:cs="Arial"/>
                <w:color w:val="000000"/>
                <w:sz w:val="18"/>
                <w:szCs w:val="18"/>
                <w:cs/>
              </w:rPr>
            </w:pPr>
            <w:r w:rsidRPr="00CE0402">
              <w:rPr>
                <w:rFonts w:cs="Arial"/>
                <w:color w:val="000000"/>
                <w:sz w:val="18"/>
                <w:szCs w:val="18"/>
                <w:lang w:val="en-GB"/>
              </w:rPr>
              <w:t>Lease termination</w:t>
            </w:r>
          </w:p>
        </w:tc>
        <w:tc>
          <w:tcPr>
            <w:tcW w:w="1350" w:type="dxa"/>
            <w:tcBorders>
              <w:bottom w:val="single" w:sz="4" w:space="0" w:color="auto"/>
            </w:tcBorders>
          </w:tcPr>
          <w:p w14:paraId="782E1081" w14:textId="3197CB14" w:rsidR="00205964" w:rsidRPr="00CE0402" w:rsidRDefault="00205964" w:rsidP="00205964">
            <w:pPr>
              <w:ind w:right="-72"/>
              <w:jc w:val="right"/>
              <w:rPr>
                <w:rFonts w:cs="Arial"/>
                <w:color w:val="000000"/>
                <w:sz w:val="18"/>
                <w:szCs w:val="18"/>
              </w:rPr>
            </w:pPr>
            <w:r w:rsidRPr="00CE0402">
              <w:rPr>
                <w:rFonts w:cs="Arial"/>
                <w:sz w:val="18"/>
                <w:szCs w:val="18"/>
              </w:rPr>
              <w:t>-</w:t>
            </w:r>
          </w:p>
        </w:tc>
        <w:tc>
          <w:tcPr>
            <w:tcW w:w="1181" w:type="dxa"/>
            <w:tcBorders>
              <w:bottom w:val="single" w:sz="4" w:space="0" w:color="auto"/>
            </w:tcBorders>
          </w:tcPr>
          <w:p w14:paraId="1A3C2179" w14:textId="2756872C" w:rsidR="00205964" w:rsidRPr="00CE0402" w:rsidRDefault="00205964" w:rsidP="00205964">
            <w:pPr>
              <w:ind w:right="-72"/>
              <w:jc w:val="right"/>
              <w:rPr>
                <w:rFonts w:cs="Arial"/>
                <w:color w:val="000000"/>
                <w:sz w:val="18"/>
                <w:szCs w:val="18"/>
              </w:rPr>
            </w:pPr>
            <w:r w:rsidRPr="00CE0402">
              <w:rPr>
                <w:rFonts w:cs="Arial"/>
                <w:sz w:val="18"/>
                <w:szCs w:val="18"/>
              </w:rPr>
              <w:t>(327)</w:t>
            </w:r>
          </w:p>
        </w:tc>
        <w:tc>
          <w:tcPr>
            <w:tcW w:w="1361" w:type="dxa"/>
            <w:tcBorders>
              <w:bottom w:val="single" w:sz="4" w:space="0" w:color="auto"/>
            </w:tcBorders>
          </w:tcPr>
          <w:p w14:paraId="0FDCD522" w14:textId="3D8C72B5" w:rsidR="00205964" w:rsidRPr="00CE0402" w:rsidRDefault="00205964" w:rsidP="00205964">
            <w:pPr>
              <w:ind w:right="-72"/>
              <w:jc w:val="right"/>
              <w:rPr>
                <w:rFonts w:cs="Arial"/>
                <w:color w:val="000000"/>
                <w:sz w:val="18"/>
                <w:szCs w:val="18"/>
              </w:rPr>
            </w:pPr>
            <w:r w:rsidRPr="00CE0402">
              <w:rPr>
                <w:rFonts w:cs="Arial"/>
                <w:sz w:val="18"/>
                <w:szCs w:val="18"/>
              </w:rPr>
              <w:t>(2,958)</w:t>
            </w:r>
          </w:p>
        </w:tc>
        <w:tc>
          <w:tcPr>
            <w:tcW w:w="1361" w:type="dxa"/>
            <w:tcBorders>
              <w:bottom w:val="single" w:sz="4" w:space="0" w:color="auto"/>
            </w:tcBorders>
          </w:tcPr>
          <w:p w14:paraId="25E93958" w14:textId="50196DC8" w:rsidR="00205964" w:rsidRPr="00CE0402" w:rsidRDefault="00205964" w:rsidP="00205964">
            <w:pPr>
              <w:ind w:right="-72"/>
              <w:jc w:val="right"/>
              <w:rPr>
                <w:rFonts w:cs="Arial"/>
                <w:color w:val="000000"/>
                <w:sz w:val="18"/>
                <w:szCs w:val="18"/>
              </w:rPr>
            </w:pPr>
            <w:r w:rsidRPr="00CE0402">
              <w:rPr>
                <w:rFonts w:cs="Arial"/>
                <w:sz w:val="18"/>
                <w:szCs w:val="18"/>
              </w:rPr>
              <w:t>(327)</w:t>
            </w:r>
          </w:p>
        </w:tc>
      </w:tr>
      <w:tr w:rsidR="00E03EEE" w:rsidRPr="00CE0402" w14:paraId="1031D11D" w14:textId="77777777" w:rsidTr="00E03EEE">
        <w:tc>
          <w:tcPr>
            <w:tcW w:w="3690" w:type="dxa"/>
          </w:tcPr>
          <w:p w14:paraId="03F4F0F9" w14:textId="77777777" w:rsidR="00E03EEE" w:rsidRPr="00CE0402" w:rsidRDefault="00E03EEE" w:rsidP="00E03EEE">
            <w:pPr>
              <w:ind w:left="-105"/>
              <w:jc w:val="left"/>
              <w:rPr>
                <w:rFonts w:cs="Arial"/>
                <w:color w:val="000000"/>
                <w:sz w:val="18"/>
                <w:szCs w:val="18"/>
                <w:lang w:val="en-GB"/>
              </w:rPr>
            </w:pPr>
          </w:p>
        </w:tc>
        <w:tc>
          <w:tcPr>
            <w:tcW w:w="1350" w:type="dxa"/>
            <w:tcBorders>
              <w:top w:val="single" w:sz="4" w:space="0" w:color="auto"/>
            </w:tcBorders>
          </w:tcPr>
          <w:p w14:paraId="66CD2A0A" w14:textId="77777777" w:rsidR="00E03EEE" w:rsidRPr="00CE0402" w:rsidRDefault="00E03EEE" w:rsidP="00E03EEE">
            <w:pPr>
              <w:ind w:right="-72"/>
              <w:jc w:val="right"/>
              <w:rPr>
                <w:rFonts w:cs="Arial"/>
                <w:color w:val="000000"/>
                <w:sz w:val="18"/>
                <w:szCs w:val="18"/>
              </w:rPr>
            </w:pPr>
          </w:p>
        </w:tc>
        <w:tc>
          <w:tcPr>
            <w:tcW w:w="1181" w:type="dxa"/>
            <w:tcBorders>
              <w:top w:val="single" w:sz="4" w:space="0" w:color="auto"/>
            </w:tcBorders>
          </w:tcPr>
          <w:p w14:paraId="67D2BA91" w14:textId="77777777" w:rsidR="00E03EEE" w:rsidRPr="00CE0402" w:rsidRDefault="00E03EEE" w:rsidP="00E03EEE">
            <w:pPr>
              <w:ind w:right="-72"/>
              <w:jc w:val="right"/>
              <w:rPr>
                <w:rFonts w:cs="Arial"/>
                <w:color w:val="000000"/>
                <w:sz w:val="18"/>
                <w:szCs w:val="18"/>
              </w:rPr>
            </w:pPr>
          </w:p>
        </w:tc>
        <w:tc>
          <w:tcPr>
            <w:tcW w:w="1361" w:type="dxa"/>
            <w:tcBorders>
              <w:top w:val="single" w:sz="4" w:space="0" w:color="auto"/>
            </w:tcBorders>
          </w:tcPr>
          <w:p w14:paraId="1A4C2CF6" w14:textId="77777777" w:rsidR="00E03EEE" w:rsidRPr="00CE0402" w:rsidRDefault="00E03EEE" w:rsidP="00E03EEE">
            <w:pPr>
              <w:ind w:right="-72"/>
              <w:jc w:val="right"/>
              <w:rPr>
                <w:rFonts w:cs="Arial"/>
                <w:color w:val="000000"/>
                <w:sz w:val="18"/>
                <w:szCs w:val="18"/>
              </w:rPr>
            </w:pPr>
          </w:p>
        </w:tc>
        <w:tc>
          <w:tcPr>
            <w:tcW w:w="1361" w:type="dxa"/>
            <w:tcBorders>
              <w:top w:val="single" w:sz="4" w:space="0" w:color="auto"/>
            </w:tcBorders>
          </w:tcPr>
          <w:p w14:paraId="77659C80" w14:textId="77777777" w:rsidR="00E03EEE" w:rsidRPr="00CE0402" w:rsidRDefault="00E03EEE" w:rsidP="00E03EEE">
            <w:pPr>
              <w:ind w:right="-72"/>
              <w:jc w:val="right"/>
              <w:rPr>
                <w:rFonts w:cs="Arial"/>
                <w:color w:val="000000"/>
                <w:sz w:val="18"/>
                <w:szCs w:val="18"/>
              </w:rPr>
            </w:pPr>
          </w:p>
        </w:tc>
      </w:tr>
      <w:tr w:rsidR="0043680A" w:rsidRPr="00CE0402" w14:paraId="6DD23BC2" w14:textId="77777777" w:rsidTr="00DA2182">
        <w:trPr>
          <w:trHeight w:val="153"/>
        </w:trPr>
        <w:tc>
          <w:tcPr>
            <w:tcW w:w="3690" w:type="dxa"/>
          </w:tcPr>
          <w:p w14:paraId="0FEDD2F6" w14:textId="1E3F03DA" w:rsidR="0043680A" w:rsidRPr="00CE0402" w:rsidRDefault="0043680A" w:rsidP="00DA2182">
            <w:pPr>
              <w:ind w:left="-101"/>
              <w:rPr>
                <w:rFonts w:cs="Arial"/>
                <w:color w:val="000000"/>
                <w:sz w:val="18"/>
                <w:szCs w:val="18"/>
                <w:lang w:val="en-GB"/>
              </w:rPr>
            </w:pPr>
            <w:r w:rsidRPr="00CE0402">
              <w:rPr>
                <w:rFonts w:cs="Arial"/>
                <w:color w:val="000000"/>
                <w:sz w:val="18"/>
                <w:szCs w:val="18"/>
              </w:rPr>
              <w:t>Net book amount</w:t>
            </w:r>
            <w:r w:rsidRPr="00CE0402">
              <w:rPr>
                <w:rFonts w:cs="Arial"/>
                <w:color w:val="000000"/>
                <w:sz w:val="18"/>
                <w:szCs w:val="18"/>
                <w:lang w:val="en-GB"/>
              </w:rPr>
              <w:t xml:space="preserve"> as at 31 December 2025</w:t>
            </w:r>
          </w:p>
        </w:tc>
        <w:tc>
          <w:tcPr>
            <w:tcW w:w="1350" w:type="dxa"/>
            <w:tcBorders>
              <w:bottom w:val="single" w:sz="4" w:space="0" w:color="auto"/>
            </w:tcBorders>
          </w:tcPr>
          <w:p w14:paraId="31C2F42B" w14:textId="112AFD53" w:rsidR="0043680A" w:rsidRPr="00CE0402" w:rsidRDefault="0043680A" w:rsidP="0043680A">
            <w:pPr>
              <w:ind w:right="-72"/>
              <w:jc w:val="right"/>
              <w:rPr>
                <w:rFonts w:cs="Arial"/>
                <w:color w:val="000000"/>
                <w:sz w:val="18"/>
                <w:szCs w:val="18"/>
              </w:rPr>
            </w:pPr>
            <w:r w:rsidRPr="00CE0402">
              <w:rPr>
                <w:rFonts w:cs="Arial"/>
                <w:sz w:val="18"/>
                <w:szCs w:val="18"/>
              </w:rPr>
              <w:t>18,432</w:t>
            </w:r>
          </w:p>
        </w:tc>
        <w:tc>
          <w:tcPr>
            <w:tcW w:w="1181" w:type="dxa"/>
            <w:tcBorders>
              <w:bottom w:val="single" w:sz="4" w:space="0" w:color="auto"/>
            </w:tcBorders>
          </w:tcPr>
          <w:p w14:paraId="1F1DF66E" w14:textId="2C0A6B3E" w:rsidR="0043680A" w:rsidRPr="00CE0402" w:rsidRDefault="0043680A" w:rsidP="0043680A">
            <w:pPr>
              <w:ind w:right="-72"/>
              <w:jc w:val="right"/>
              <w:rPr>
                <w:rFonts w:cs="Arial"/>
                <w:color w:val="000000"/>
                <w:sz w:val="18"/>
                <w:szCs w:val="18"/>
              </w:rPr>
            </w:pPr>
            <w:r w:rsidRPr="00CE0402">
              <w:rPr>
                <w:rFonts w:cs="Arial"/>
                <w:sz w:val="18"/>
                <w:szCs w:val="18"/>
              </w:rPr>
              <w:t>19,663</w:t>
            </w:r>
          </w:p>
        </w:tc>
        <w:tc>
          <w:tcPr>
            <w:tcW w:w="1361" w:type="dxa"/>
            <w:tcBorders>
              <w:bottom w:val="single" w:sz="4" w:space="0" w:color="auto"/>
            </w:tcBorders>
          </w:tcPr>
          <w:p w14:paraId="5B83A783" w14:textId="5593D97E" w:rsidR="0043680A" w:rsidRPr="00CE0402" w:rsidRDefault="0043680A" w:rsidP="0043680A">
            <w:pPr>
              <w:ind w:right="-72"/>
              <w:jc w:val="right"/>
              <w:rPr>
                <w:rFonts w:cs="Arial"/>
                <w:color w:val="000000"/>
                <w:sz w:val="18"/>
                <w:szCs w:val="18"/>
              </w:rPr>
            </w:pPr>
            <w:r w:rsidRPr="00CE0402">
              <w:rPr>
                <w:rFonts w:cs="Arial"/>
                <w:sz w:val="18"/>
                <w:szCs w:val="18"/>
              </w:rPr>
              <w:t>12,988</w:t>
            </w:r>
          </w:p>
        </w:tc>
        <w:tc>
          <w:tcPr>
            <w:tcW w:w="1361" w:type="dxa"/>
            <w:tcBorders>
              <w:bottom w:val="single" w:sz="4" w:space="0" w:color="auto"/>
            </w:tcBorders>
          </w:tcPr>
          <w:p w14:paraId="64BE265A" w14:textId="3A7F3F8D" w:rsidR="0043680A" w:rsidRPr="00CE0402" w:rsidRDefault="00DA2182" w:rsidP="00DA2182">
            <w:pPr>
              <w:ind w:right="-72"/>
              <w:jc w:val="right"/>
              <w:rPr>
                <w:rFonts w:cs="Arial"/>
                <w:sz w:val="18"/>
                <w:szCs w:val="18"/>
              </w:rPr>
            </w:pPr>
            <w:r w:rsidRPr="00CE0402">
              <w:rPr>
                <w:rFonts w:cs="Arial"/>
                <w:sz w:val="18"/>
                <w:szCs w:val="18"/>
                <w:cs/>
              </w:rPr>
              <w:t>1</w:t>
            </w:r>
            <w:r w:rsidR="0043680A" w:rsidRPr="00CE0402">
              <w:rPr>
                <w:rFonts w:cs="Arial"/>
                <w:sz w:val="18"/>
                <w:szCs w:val="18"/>
              </w:rPr>
              <w:t>4,207</w:t>
            </w:r>
          </w:p>
        </w:tc>
      </w:tr>
    </w:tbl>
    <w:p w14:paraId="4EA8554C" w14:textId="77777777" w:rsidR="00E03EEE" w:rsidRPr="00CE0402" w:rsidRDefault="00E03EEE" w:rsidP="00DA2182">
      <w:pPr>
        <w:pStyle w:val="ListParagraph"/>
        <w:spacing w:after="0" w:line="240" w:lineRule="auto"/>
        <w:ind w:left="540"/>
        <w:jc w:val="both"/>
        <w:rPr>
          <w:rFonts w:ascii="Arial" w:hAnsi="Arial" w:cs="Arial"/>
          <w:color w:val="000000"/>
          <w:sz w:val="18"/>
          <w:szCs w:val="18"/>
        </w:rPr>
      </w:pPr>
    </w:p>
    <w:p w14:paraId="61790602" w14:textId="586EB68A" w:rsidR="0058169C" w:rsidRPr="00CE0402" w:rsidRDefault="0058169C" w:rsidP="0041128C">
      <w:pPr>
        <w:pStyle w:val="ListParagraph"/>
        <w:spacing w:after="0" w:line="240" w:lineRule="auto"/>
        <w:ind w:left="540" w:hanging="540"/>
        <w:jc w:val="both"/>
        <w:rPr>
          <w:rFonts w:ascii="Arial" w:hAnsi="Arial" w:cs="Arial"/>
          <w:b/>
          <w:bCs/>
          <w:color w:val="000000"/>
          <w:sz w:val="18"/>
          <w:szCs w:val="18"/>
        </w:rPr>
      </w:pPr>
      <w:r w:rsidRPr="00CE0402">
        <w:rPr>
          <w:rFonts w:ascii="Arial" w:hAnsi="Arial" w:cs="Arial"/>
          <w:b/>
          <w:bCs/>
          <w:color w:val="000000"/>
          <w:sz w:val="18"/>
          <w:szCs w:val="18"/>
        </w:rPr>
        <w:t>c</w:t>
      </w:r>
      <w:r w:rsidRPr="00CE0402">
        <w:rPr>
          <w:rFonts w:ascii="Arial" w:hAnsi="Arial" w:cs="Arial"/>
          <w:b/>
          <w:bCs/>
          <w:color w:val="000000"/>
          <w:sz w:val="18"/>
          <w:szCs w:val="18"/>
          <w:cs/>
        </w:rPr>
        <w:t>)</w:t>
      </w:r>
      <w:r w:rsidRPr="00CE0402">
        <w:rPr>
          <w:rFonts w:ascii="Arial" w:hAnsi="Arial" w:cs="Arial"/>
          <w:b/>
          <w:bCs/>
          <w:color w:val="000000"/>
          <w:sz w:val="18"/>
          <w:szCs w:val="18"/>
          <w:cs/>
        </w:rPr>
        <w:tab/>
      </w:r>
      <w:r w:rsidR="0081360B" w:rsidRPr="00CE0402">
        <w:rPr>
          <w:rFonts w:ascii="Arial" w:hAnsi="Arial" w:cs="Arial"/>
          <w:b/>
          <w:bCs/>
          <w:color w:val="000000"/>
          <w:sz w:val="18"/>
          <w:szCs w:val="18"/>
        </w:rPr>
        <w:t>L</w:t>
      </w:r>
      <w:r w:rsidRPr="00CE0402">
        <w:rPr>
          <w:rFonts w:ascii="Arial" w:hAnsi="Arial" w:cs="Arial"/>
          <w:b/>
          <w:bCs/>
          <w:color w:val="000000"/>
          <w:sz w:val="18"/>
          <w:szCs w:val="18"/>
        </w:rPr>
        <w:t>oans to subsidiaries</w:t>
      </w:r>
    </w:p>
    <w:p w14:paraId="7AE87096" w14:textId="77777777" w:rsidR="0058169C" w:rsidRPr="00CE0402" w:rsidRDefault="0058169C" w:rsidP="00DA2182">
      <w:pPr>
        <w:pStyle w:val="ListParagraph"/>
        <w:spacing w:after="0" w:line="240" w:lineRule="auto"/>
        <w:ind w:left="540"/>
        <w:jc w:val="both"/>
        <w:rPr>
          <w:rFonts w:ascii="Arial" w:hAnsi="Arial" w:cs="Arial"/>
          <w:color w:val="000000"/>
          <w:sz w:val="18"/>
          <w:szCs w:val="18"/>
        </w:rPr>
      </w:pPr>
    </w:p>
    <w:p w14:paraId="42341FFB" w14:textId="121E70D9" w:rsidR="0058169C" w:rsidRPr="00CE0402" w:rsidRDefault="0058169C" w:rsidP="0041128C">
      <w:pPr>
        <w:pStyle w:val="ListParagraph"/>
        <w:spacing w:after="0" w:line="240" w:lineRule="auto"/>
        <w:ind w:left="540"/>
        <w:jc w:val="both"/>
        <w:rPr>
          <w:rFonts w:ascii="Arial" w:hAnsi="Arial" w:cs="Arial"/>
          <w:color w:val="000000"/>
          <w:sz w:val="18"/>
          <w:szCs w:val="18"/>
        </w:rPr>
      </w:pPr>
      <w:r w:rsidRPr="00CE0402">
        <w:rPr>
          <w:rFonts w:ascii="Arial" w:hAnsi="Arial" w:cs="Arial"/>
          <w:color w:val="000000"/>
          <w:sz w:val="18"/>
          <w:szCs w:val="18"/>
        </w:rPr>
        <w:t xml:space="preserve">The movements of </w:t>
      </w:r>
      <w:r w:rsidR="0081360B" w:rsidRPr="00CE0402">
        <w:rPr>
          <w:rFonts w:ascii="Arial" w:hAnsi="Arial" w:cs="Arial"/>
          <w:color w:val="000000"/>
          <w:sz w:val="18"/>
          <w:szCs w:val="18"/>
        </w:rPr>
        <w:t xml:space="preserve">short-term </w:t>
      </w:r>
      <w:r w:rsidRPr="00CE0402">
        <w:rPr>
          <w:rFonts w:ascii="Arial" w:hAnsi="Arial" w:cs="Arial"/>
          <w:color w:val="000000"/>
          <w:sz w:val="18"/>
          <w:szCs w:val="18"/>
        </w:rPr>
        <w:t>loans to subsidiaries can be analysed are as follows:</w:t>
      </w:r>
    </w:p>
    <w:p w14:paraId="64BBB2D4" w14:textId="77777777" w:rsidR="0058169C" w:rsidRPr="00CE0402" w:rsidRDefault="0058169C" w:rsidP="0041128C">
      <w:pPr>
        <w:ind w:left="540"/>
        <w:rPr>
          <w:rFonts w:cs="Arial"/>
          <w:color w:val="000000"/>
          <w:sz w:val="18"/>
          <w:szCs w:val="18"/>
        </w:rPr>
      </w:pPr>
    </w:p>
    <w:tbl>
      <w:tblPr>
        <w:tblW w:w="8919" w:type="dxa"/>
        <w:tblInd w:w="648" w:type="dxa"/>
        <w:tblLayout w:type="fixed"/>
        <w:tblLook w:val="0000" w:firstRow="0" w:lastRow="0" w:firstColumn="0" w:lastColumn="0" w:noHBand="0" w:noVBand="0"/>
      </w:tblPr>
      <w:tblGrid>
        <w:gridCol w:w="6183"/>
        <w:gridCol w:w="1368"/>
        <w:gridCol w:w="1368"/>
      </w:tblGrid>
      <w:tr w:rsidR="0058169C" w:rsidRPr="00CE0402" w14:paraId="55807A40" w14:textId="77777777" w:rsidTr="00E707BA">
        <w:trPr>
          <w:cantSplit/>
        </w:trPr>
        <w:tc>
          <w:tcPr>
            <w:tcW w:w="6183" w:type="dxa"/>
            <w:vAlign w:val="bottom"/>
          </w:tcPr>
          <w:p w14:paraId="0FC85645" w14:textId="77777777" w:rsidR="0058169C" w:rsidRPr="00CE0402" w:rsidRDefault="0058169C" w:rsidP="0041128C">
            <w:pPr>
              <w:ind w:left="-105"/>
              <w:jc w:val="right"/>
              <w:rPr>
                <w:rFonts w:cs="Arial"/>
                <w:b/>
                <w:bCs/>
                <w:color w:val="000000"/>
                <w:sz w:val="18"/>
                <w:szCs w:val="18"/>
              </w:rPr>
            </w:pPr>
          </w:p>
        </w:tc>
        <w:tc>
          <w:tcPr>
            <w:tcW w:w="2736" w:type="dxa"/>
            <w:gridSpan w:val="2"/>
            <w:tcBorders>
              <w:bottom w:val="single" w:sz="4" w:space="0" w:color="auto"/>
            </w:tcBorders>
            <w:vAlign w:val="bottom"/>
          </w:tcPr>
          <w:p w14:paraId="0BF77D9C" w14:textId="77777777" w:rsidR="00F855C2"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13A25416" w14:textId="3042C11F"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r>
      <w:tr w:rsidR="00D86484" w:rsidRPr="00CE0402" w14:paraId="5EDD7147" w14:textId="77777777" w:rsidTr="00937039">
        <w:trPr>
          <w:cantSplit/>
        </w:trPr>
        <w:tc>
          <w:tcPr>
            <w:tcW w:w="6183" w:type="dxa"/>
            <w:vAlign w:val="bottom"/>
          </w:tcPr>
          <w:p w14:paraId="3CDED42C" w14:textId="77777777" w:rsidR="00D86484" w:rsidRPr="00CE0402" w:rsidRDefault="00D86484" w:rsidP="0041128C">
            <w:pPr>
              <w:ind w:left="-105"/>
              <w:jc w:val="right"/>
              <w:rPr>
                <w:rFonts w:cs="Arial"/>
                <w:color w:val="000000"/>
                <w:sz w:val="18"/>
                <w:szCs w:val="18"/>
              </w:rPr>
            </w:pPr>
          </w:p>
        </w:tc>
        <w:tc>
          <w:tcPr>
            <w:tcW w:w="1368" w:type="dxa"/>
            <w:tcBorders>
              <w:top w:val="single" w:sz="4" w:space="0" w:color="auto"/>
            </w:tcBorders>
            <w:vAlign w:val="bottom"/>
          </w:tcPr>
          <w:p w14:paraId="4B7E7D8A" w14:textId="40B70B48" w:rsidR="00D86484" w:rsidRPr="00CE0402" w:rsidRDefault="00B13E3A" w:rsidP="0041128C">
            <w:pPr>
              <w:ind w:right="-72"/>
              <w:jc w:val="right"/>
              <w:rPr>
                <w:rFonts w:cs="Arial"/>
                <w:b/>
                <w:bCs/>
                <w:color w:val="000000"/>
                <w:sz w:val="18"/>
                <w:szCs w:val="18"/>
              </w:rPr>
            </w:pPr>
            <w:r w:rsidRPr="00CE0402">
              <w:rPr>
                <w:rFonts w:cs="Arial"/>
                <w:b/>
                <w:bCs/>
                <w:color w:val="000000"/>
                <w:sz w:val="18"/>
                <w:szCs w:val="18"/>
                <w:lang w:val="en-GB"/>
              </w:rPr>
              <w:t>202</w:t>
            </w:r>
            <w:r w:rsidR="001423DD" w:rsidRPr="00CE0402">
              <w:rPr>
                <w:rFonts w:cs="Arial"/>
                <w:b/>
                <w:bCs/>
                <w:color w:val="000000"/>
                <w:sz w:val="18"/>
                <w:szCs w:val="18"/>
                <w:lang w:val="en-GB"/>
              </w:rPr>
              <w:t>5</w:t>
            </w:r>
          </w:p>
        </w:tc>
        <w:tc>
          <w:tcPr>
            <w:tcW w:w="1368" w:type="dxa"/>
            <w:tcBorders>
              <w:top w:val="single" w:sz="4" w:space="0" w:color="auto"/>
            </w:tcBorders>
            <w:vAlign w:val="bottom"/>
          </w:tcPr>
          <w:p w14:paraId="4EA30401" w14:textId="1C958507" w:rsidR="00D86484" w:rsidRPr="00CE0402" w:rsidRDefault="00B13E3A" w:rsidP="0041128C">
            <w:pPr>
              <w:ind w:right="-72"/>
              <w:jc w:val="right"/>
              <w:rPr>
                <w:rFonts w:cs="Arial"/>
                <w:b/>
                <w:bCs/>
                <w:color w:val="000000"/>
                <w:sz w:val="18"/>
                <w:szCs w:val="18"/>
              </w:rPr>
            </w:pPr>
            <w:r w:rsidRPr="00CE0402">
              <w:rPr>
                <w:rFonts w:cs="Arial"/>
                <w:b/>
                <w:bCs/>
                <w:color w:val="000000"/>
                <w:sz w:val="18"/>
                <w:szCs w:val="18"/>
                <w:lang w:val="en-GB"/>
              </w:rPr>
              <w:t>202</w:t>
            </w:r>
            <w:r w:rsidR="001423DD" w:rsidRPr="00CE0402">
              <w:rPr>
                <w:rFonts w:cs="Arial"/>
                <w:b/>
                <w:bCs/>
                <w:color w:val="000000"/>
                <w:sz w:val="18"/>
                <w:szCs w:val="18"/>
                <w:lang w:val="en-GB"/>
              </w:rPr>
              <w:t>4</w:t>
            </w:r>
          </w:p>
        </w:tc>
      </w:tr>
      <w:tr w:rsidR="0058169C" w:rsidRPr="00CE0402" w14:paraId="7350FBB4" w14:textId="77777777" w:rsidTr="00937039">
        <w:trPr>
          <w:cantSplit/>
        </w:trPr>
        <w:tc>
          <w:tcPr>
            <w:tcW w:w="6183" w:type="dxa"/>
            <w:vAlign w:val="bottom"/>
          </w:tcPr>
          <w:p w14:paraId="704FA59B" w14:textId="77777777" w:rsidR="0058169C" w:rsidRPr="00CE0402" w:rsidRDefault="0058169C" w:rsidP="0041128C">
            <w:pPr>
              <w:ind w:left="-105"/>
              <w:jc w:val="right"/>
              <w:rPr>
                <w:rFonts w:cs="Arial"/>
                <w:color w:val="000000"/>
                <w:sz w:val="18"/>
                <w:szCs w:val="18"/>
                <w:cs/>
              </w:rPr>
            </w:pPr>
          </w:p>
        </w:tc>
        <w:tc>
          <w:tcPr>
            <w:tcW w:w="1368" w:type="dxa"/>
            <w:tcBorders>
              <w:bottom w:val="single" w:sz="4" w:space="0" w:color="auto"/>
            </w:tcBorders>
          </w:tcPr>
          <w:p w14:paraId="3A910BF7"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6984E8DB"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368" w:type="dxa"/>
            <w:tcBorders>
              <w:bottom w:val="single" w:sz="4" w:space="0" w:color="auto"/>
            </w:tcBorders>
          </w:tcPr>
          <w:p w14:paraId="2AE60981"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56075B93"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r>
      <w:tr w:rsidR="0058169C" w:rsidRPr="00CE0402" w14:paraId="313884D0" w14:textId="77777777" w:rsidTr="00937039">
        <w:trPr>
          <w:cantSplit/>
        </w:trPr>
        <w:tc>
          <w:tcPr>
            <w:tcW w:w="6183" w:type="dxa"/>
          </w:tcPr>
          <w:p w14:paraId="04D5186A" w14:textId="77777777" w:rsidR="0058169C" w:rsidRPr="00CE0402" w:rsidRDefault="0058169C" w:rsidP="0041128C">
            <w:pPr>
              <w:ind w:left="-105"/>
              <w:jc w:val="thaiDistribute"/>
              <w:rPr>
                <w:rFonts w:cs="Arial"/>
                <w:b/>
                <w:bCs/>
                <w:color w:val="000000"/>
                <w:sz w:val="18"/>
                <w:szCs w:val="18"/>
                <w:cs/>
              </w:rPr>
            </w:pPr>
          </w:p>
        </w:tc>
        <w:tc>
          <w:tcPr>
            <w:tcW w:w="1368" w:type="dxa"/>
            <w:tcBorders>
              <w:top w:val="single" w:sz="4" w:space="0" w:color="auto"/>
            </w:tcBorders>
            <w:vAlign w:val="bottom"/>
          </w:tcPr>
          <w:p w14:paraId="7E163CE5" w14:textId="77777777" w:rsidR="0058169C" w:rsidRPr="00CE0402" w:rsidRDefault="0058169C" w:rsidP="0041128C">
            <w:pPr>
              <w:ind w:right="-72"/>
              <w:jc w:val="right"/>
              <w:rPr>
                <w:rFonts w:cs="Arial"/>
                <w:color w:val="000000"/>
                <w:sz w:val="18"/>
                <w:szCs w:val="18"/>
              </w:rPr>
            </w:pPr>
          </w:p>
        </w:tc>
        <w:tc>
          <w:tcPr>
            <w:tcW w:w="1368" w:type="dxa"/>
            <w:tcBorders>
              <w:top w:val="single" w:sz="4" w:space="0" w:color="auto"/>
            </w:tcBorders>
            <w:vAlign w:val="bottom"/>
          </w:tcPr>
          <w:p w14:paraId="362B2BB5" w14:textId="77777777" w:rsidR="0058169C" w:rsidRPr="00CE0402" w:rsidRDefault="0058169C" w:rsidP="0041128C">
            <w:pPr>
              <w:ind w:right="-72"/>
              <w:jc w:val="right"/>
              <w:rPr>
                <w:rFonts w:cs="Arial"/>
                <w:color w:val="000000"/>
                <w:sz w:val="18"/>
                <w:szCs w:val="18"/>
              </w:rPr>
            </w:pPr>
          </w:p>
        </w:tc>
      </w:tr>
      <w:tr w:rsidR="001423DD" w:rsidRPr="00CE0402" w14:paraId="5E0FF160" w14:textId="77777777" w:rsidTr="00937039">
        <w:trPr>
          <w:cantSplit/>
        </w:trPr>
        <w:tc>
          <w:tcPr>
            <w:tcW w:w="6183" w:type="dxa"/>
          </w:tcPr>
          <w:p w14:paraId="604BF308" w14:textId="46964EB2" w:rsidR="001423DD" w:rsidRPr="00CE0402" w:rsidRDefault="001423DD" w:rsidP="001423DD">
            <w:pPr>
              <w:ind w:left="-105"/>
              <w:jc w:val="thaiDistribute"/>
              <w:rPr>
                <w:rFonts w:cs="Arial"/>
                <w:color w:val="000000"/>
                <w:sz w:val="18"/>
                <w:szCs w:val="18"/>
                <w:cs/>
                <w:lang w:val="en-GB"/>
              </w:rPr>
            </w:pPr>
            <w:bookmarkStart w:id="58" w:name="_Hlk29546877"/>
            <w:r w:rsidRPr="00CE0402">
              <w:rPr>
                <w:rFonts w:cs="Arial"/>
                <w:color w:val="000000"/>
                <w:sz w:val="18"/>
                <w:szCs w:val="18"/>
                <w:lang w:val="en-GB"/>
              </w:rPr>
              <w:t>At 1 January</w:t>
            </w:r>
          </w:p>
        </w:tc>
        <w:tc>
          <w:tcPr>
            <w:tcW w:w="1368" w:type="dxa"/>
          </w:tcPr>
          <w:p w14:paraId="5CB76115" w14:textId="210AE5D0" w:rsidR="001423DD" w:rsidRPr="00CE0402" w:rsidRDefault="00E03EEE" w:rsidP="001423DD">
            <w:pPr>
              <w:ind w:right="-72"/>
              <w:jc w:val="right"/>
              <w:rPr>
                <w:rFonts w:cs="Arial"/>
                <w:color w:val="000000"/>
                <w:sz w:val="18"/>
                <w:szCs w:val="18"/>
                <w:lang w:val="en-GB"/>
              </w:rPr>
            </w:pPr>
            <w:r w:rsidRPr="00CE0402">
              <w:rPr>
                <w:rFonts w:cs="Arial"/>
                <w:color w:val="000000"/>
                <w:sz w:val="18"/>
                <w:szCs w:val="18"/>
                <w:lang w:val="en-GB"/>
              </w:rPr>
              <w:t>-</w:t>
            </w:r>
          </w:p>
        </w:tc>
        <w:tc>
          <w:tcPr>
            <w:tcW w:w="1368" w:type="dxa"/>
          </w:tcPr>
          <w:p w14:paraId="0214410B" w14:textId="259841F9" w:rsidR="001423DD" w:rsidRPr="00CE0402" w:rsidRDefault="001423DD" w:rsidP="001423DD">
            <w:pPr>
              <w:ind w:right="-72"/>
              <w:jc w:val="right"/>
              <w:rPr>
                <w:rFonts w:cs="Arial"/>
                <w:color w:val="000000"/>
                <w:sz w:val="18"/>
                <w:szCs w:val="18"/>
                <w:lang w:val="en-GB"/>
              </w:rPr>
            </w:pPr>
            <w:r w:rsidRPr="00CE0402">
              <w:rPr>
                <w:rFonts w:cs="Arial"/>
                <w:color w:val="000000"/>
                <w:sz w:val="18"/>
                <w:szCs w:val="18"/>
                <w:lang w:val="en-GB"/>
              </w:rPr>
              <w:t>78,175</w:t>
            </w:r>
          </w:p>
        </w:tc>
      </w:tr>
      <w:bookmarkEnd w:id="58"/>
      <w:tr w:rsidR="00E03EEE" w:rsidRPr="00CE0402" w14:paraId="2F790773" w14:textId="77777777" w:rsidTr="00937039">
        <w:trPr>
          <w:cantSplit/>
        </w:trPr>
        <w:tc>
          <w:tcPr>
            <w:tcW w:w="6183" w:type="dxa"/>
          </w:tcPr>
          <w:p w14:paraId="7EC9AD6A" w14:textId="125F17E0" w:rsidR="00E03EEE" w:rsidRPr="00CE0402" w:rsidRDefault="00E03EEE" w:rsidP="00E03EEE">
            <w:pPr>
              <w:ind w:left="-105"/>
              <w:jc w:val="thaiDistribute"/>
              <w:rPr>
                <w:rFonts w:cs="Arial"/>
                <w:color w:val="000000"/>
                <w:sz w:val="18"/>
                <w:szCs w:val="18"/>
                <w:lang w:val="en-GB"/>
              </w:rPr>
            </w:pPr>
            <w:r w:rsidRPr="00CE0402">
              <w:rPr>
                <w:rFonts w:cs="Arial"/>
                <w:color w:val="000000"/>
                <w:sz w:val="18"/>
                <w:szCs w:val="18"/>
                <w:lang w:val="en-GB"/>
              </w:rPr>
              <w:t>Reclassified as long-term loans to subsidiaries</w:t>
            </w:r>
          </w:p>
        </w:tc>
        <w:tc>
          <w:tcPr>
            <w:tcW w:w="1368" w:type="dxa"/>
          </w:tcPr>
          <w:p w14:paraId="1A0EAED3" w14:textId="6523B0EF"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w:t>
            </w:r>
          </w:p>
        </w:tc>
        <w:tc>
          <w:tcPr>
            <w:tcW w:w="1368" w:type="dxa"/>
          </w:tcPr>
          <w:p w14:paraId="40559D1C" w14:textId="2547A262"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 xml:space="preserve"> (96,871)</w:t>
            </w:r>
          </w:p>
        </w:tc>
      </w:tr>
      <w:tr w:rsidR="00E03EEE" w:rsidRPr="00CE0402" w14:paraId="36DEFDE7" w14:textId="77777777" w:rsidTr="00937039">
        <w:trPr>
          <w:cantSplit/>
        </w:trPr>
        <w:tc>
          <w:tcPr>
            <w:tcW w:w="6183" w:type="dxa"/>
          </w:tcPr>
          <w:p w14:paraId="24ABDA6D" w14:textId="2F968011" w:rsidR="00E03EEE" w:rsidRPr="00CE0402" w:rsidRDefault="00E03EEE" w:rsidP="00E03EEE">
            <w:pPr>
              <w:ind w:left="-105"/>
              <w:jc w:val="thaiDistribute"/>
              <w:rPr>
                <w:rFonts w:cs="Arial"/>
                <w:color w:val="000000"/>
                <w:sz w:val="18"/>
                <w:szCs w:val="18"/>
                <w:cs/>
                <w:lang w:val="en-GB"/>
              </w:rPr>
            </w:pPr>
            <w:r w:rsidRPr="00CE0402">
              <w:rPr>
                <w:rFonts w:cs="Arial"/>
                <w:color w:val="000000"/>
                <w:sz w:val="18"/>
                <w:szCs w:val="18"/>
              </w:rPr>
              <w:t>Loans advanced during the year</w:t>
            </w:r>
          </w:p>
        </w:tc>
        <w:tc>
          <w:tcPr>
            <w:tcW w:w="1368" w:type="dxa"/>
          </w:tcPr>
          <w:p w14:paraId="6FE75D50" w14:textId="77777777" w:rsidR="00E03EEE" w:rsidRPr="00CE0402" w:rsidRDefault="00E03EEE" w:rsidP="00E03EEE">
            <w:pPr>
              <w:ind w:right="-72"/>
              <w:jc w:val="right"/>
              <w:rPr>
                <w:rFonts w:cs="Arial"/>
                <w:color w:val="000000"/>
                <w:sz w:val="18"/>
                <w:szCs w:val="18"/>
                <w:lang w:val="en-GB"/>
              </w:rPr>
            </w:pPr>
          </w:p>
        </w:tc>
        <w:tc>
          <w:tcPr>
            <w:tcW w:w="1368" w:type="dxa"/>
          </w:tcPr>
          <w:p w14:paraId="19F3BE7A" w14:textId="77777777" w:rsidR="00E03EEE" w:rsidRPr="00CE0402" w:rsidRDefault="00E03EEE" w:rsidP="00E03EEE">
            <w:pPr>
              <w:ind w:left="-257" w:right="-72" w:firstLine="141"/>
              <w:jc w:val="right"/>
              <w:rPr>
                <w:rFonts w:cs="Arial"/>
                <w:color w:val="000000"/>
                <w:sz w:val="18"/>
                <w:szCs w:val="18"/>
              </w:rPr>
            </w:pPr>
          </w:p>
        </w:tc>
      </w:tr>
      <w:tr w:rsidR="00E03EEE" w:rsidRPr="00CE0402" w14:paraId="0CF21B0F" w14:textId="77777777" w:rsidTr="00937039">
        <w:trPr>
          <w:cantSplit/>
        </w:trPr>
        <w:tc>
          <w:tcPr>
            <w:tcW w:w="6183" w:type="dxa"/>
          </w:tcPr>
          <w:p w14:paraId="23BF4782" w14:textId="77777777" w:rsidR="00E03EEE" w:rsidRPr="00CE0402" w:rsidRDefault="00E03EEE" w:rsidP="00E03EEE">
            <w:pPr>
              <w:ind w:left="-105"/>
              <w:jc w:val="thaiDistribute"/>
              <w:rPr>
                <w:rFonts w:cs="Arial"/>
                <w:color w:val="000000"/>
                <w:sz w:val="18"/>
                <w:szCs w:val="18"/>
                <w:cs/>
                <w:lang w:val="en-GB"/>
              </w:rPr>
            </w:pPr>
            <w:r w:rsidRPr="00CE0402">
              <w:rPr>
                <w:rFonts w:cs="Arial"/>
                <w:color w:val="000000"/>
                <w:sz w:val="18"/>
                <w:szCs w:val="18"/>
                <w:cs/>
                <w:lang w:val="en-GB"/>
              </w:rPr>
              <w:t xml:space="preserve">   - </w:t>
            </w:r>
            <w:r w:rsidRPr="00CE0402">
              <w:rPr>
                <w:rFonts w:cs="Arial"/>
                <w:color w:val="000000"/>
                <w:sz w:val="18"/>
                <w:szCs w:val="18"/>
                <w:lang w:val="en-GB"/>
              </w:rPr>
              <w:t>principle</w:t>
            </w:r>
          </w:p>
        </w:tc>
        <w:tc>
          <w:tcPr>
            <w:tcW w:w="1368" w:type="dxa"/>
          </w:tcPr>
          <w:p w14:paraId="7C270FBA" w14:textId="3A1F1D60"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w:t>
            </w:r>
          </w:p>
        </w:tc>
        <w:tc>
          <w:tcPr>
            <w:tcW w:w="1368" w:type="dxa"/>
          </w:tcPr>
          <w:p w14:paraId="01935A0B" w14:textId="58DF0E3F" w:rsidR="00E03EEE" w:rsidRPr="00CE0402" w:rsidRDefault="00E03EEE" w:rsidP="00E03EEE">
            <w:pPr>
              <w:ind w:right="-72"/>
              <w:jc w:val="right"/>
              <w:rPr>
                <w:rFonts w:cs="Arial"/>
                <w:color w:val="000000"/>
                <w:sz w:val="18"/>
                <w:szCs w:val="18"/>
              </w:rPr>
            </w:pPr>
            <w:r w:rsidRPr="00CE0402">
              <w:rPr>
                <w:rFonts w:cs="Arial"/>
                <w:color w:val="000000"/>
                <w:sz w:val="18"/>
                <w:szCs w:val="18"/>
                <w:lang w:val="en-GB"/>
              </w:rPr>
              <w:t xml:space="preserve"> 222,721 </w:t>
            </w:r>
          </w:p>
        </w:tc>
      </w:tr>
      <w:tr w:rsidR="00E03EEE" w:rsidRPr="00CE0402" w14:paraId="1A164664" w14:textId="77777777" w:rsidTr="00937039">
        <w:trPr>
          <w:cantSplit/>
        </w:trPr>
        <w:tc>
          <w:tcPr>
            <w:tcW w:w="6183" w:type="dxa"/>
          </w:tcPr>
          <w:p w14:paraId="3F04D7BB" w14:textId="77777777" w:rsidR="00E03EEE" w:rsidRPr="00CE0402" w:rsidRDefault="00E03EEE" w:rsidP="00E03EEE">
            <w:pPr>
              <w:ind w:left="-105"/>
              <w:jc w:val="thaiDistribute"/>
              <w:rPr>
                <w:rFonts w:cs="Arial"/>
                <w:color w:val="000000"/>
                <w:sz w:val="18"/>
                <w:szCs w:val="18"/>
                <w:cs/>
                <w:lang w:val="en-GB"/>
              </w:rPr>
            </w:pPr>
            <w:r w:rsidRPr="00CE0402">
              <w:rPr>
                <w:rFonts w:cs="Arial"/>
                <w:color w:val="000000"/>
                <w:sz w:val="18"/>
                <w:szCs w:val="18"/>
                <w:cs/>
                <w:lang w:val="en-GB"/>
              </w:rPr>
              <w:t xml:space="preserve">   - </w:t>
            </w:r>
            <w:r w:rsidRPr="00CE0402">
              <w:rPr>
                <w:rFonts w:cs="Arial"/>
                <w:color w:val="000000"/>
                <w:sz w:val="18"/>
                <w:szCs w:val="18"/>
                <w:lang w:val="en-GB"/>
              </w:rPr>
              <w:t>interest</w:t>
            </w:r>
          </w:p>
        </w:tc>
        <w:tc>
          <w:tcPr>
            <w:tcW w:w="1368" w:type="dxa"/>
          </w:tcPr>
          <w:p w14:paraId="37D4F8A3" w14:textId="56B6CA49"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w:t>
            </w:r>
          </w:p>
        </w:tc>
        <w:tc>
          <w:tcPr>
            <w:tcW w:w="1368" w:type="dxa"/>
          </w:tcPr>
          <w:p w14:paraId="00536354" w14:textId="2B19AA30" w:rsidR="00E03EEE" w:rsidRPr="00CE0402" w:rsidRDefault="00E03EEE" w:rsidP="00E03EEE">
            <w:pPr>
              <w:ind w:right="-72"/>
              <w:jc w:val="right"/>
              <w:rPr>
                <w:rFonts w:cs="Arial"/>
                <w:color w:val="000000"/>
                <w:sz w:val="18"/>
                <w:szCs w:val="18"/>
              </w:rPr>
            </w:pPr>
            <w:r w:rsidRPr="00CE0402">
              <w:rPr>
                <w:rFonts w:cs="Arial"/>
                <w:color w:val="000000"/>
                <w:sz w:val="18"/>
                <w:szCs w:val="18"/>
                <w:lang w:val="en-GB"/>
              </w:rPr>
              <w:t xml:space="preserve"> 1,442 </w:t>
            </w:r>
          </w:p>
        </w:tc>
      </w:tr>
      <w:tr w:rsidR="00E03EEE" w:rsidRPr="00CE0402" w14:paraId="45E0AB23" w14:textId="77777777" w:rsidTr="00937039">
        <w:trPr>
          <w:cantSplit/>
        </w:trPr>
        <w:tc>
          <w:tcPr>
            <w:tcW w:w="6183" w:type="dxa"/>
          </w:tcPr>
          <w:p w14:paraId="639718A2" w14:textId="4DE44C13" w:rsidR="00E03EEE" w:rsidRPr="00CE0402" w:rsidRDefault="00E03EEE" w:rsidP="00E03EEE">
            <w:pPr>
              <w:ind w:left="-105"/>
              <w:jc w:val="thaiDistribute"/>
              <w:rPr>
                <w:rFonts w:cs="Arial"/>
                <w:color w:val="000000"/>
                <w:sz w:val="18"/>
                <w:szCs w:val="18"/>
                <w:cs/>
                <w:lang w:val="en-GB"/>
              </w:rPr>
            </w:pPr>
            <w:r w:rsidRPr="00CE0402">
              <w:rPr>
                <w:rFonts w:cs="Arial"/>
                <w:color w:val="000000"/>
                <w:sz w:val="18"/>
                <w:szCs w:val="18"/>
              </w:rPr>
              <w:t>Loans repayment received during the year</w:t>
            </w:r>
          </w:p>
        </w:tc>
        <w:tc>
          <w:tcPr>
            <w:tcW w:w="1368" w:type="dxa"/>
          </w:tcPr>
          <w:p w14:paraId="3698F0CD" w14:textId="77777777" w:rsidR="00E03EEE" w:rsidRPr="00CE0402" w:rsidRDefault="00E03EEE" w:rsidP="00E03EEE">
            <w:pPr>
              <w:ind w:right="-72"/>
              <w:jc w:val="right"/>
              <w:rPr>
                <w:rFonts w:cs="Arial"/>
                <w:color w:val="000000"/>
                <w:sz w:val="18"/>
                <w:szCs w:val="18"/>
                <w:lang w:val="en-GB"/>
              </w:rPr>
            </w:pPr>
          </w:p>
        </w:tc>
        <w:tc>
          <w:tcPr>
            <w:tcW w:w="1368" w:type="dxa"/>
          </w:tcPr>
          <w:p w14:paraId="245AAE62" w14:textId="77777777" w:rsidR="00E03EEE" w:rsidRPr="00CE0402" w:rsidRDefault="00E03EEE" w:rsidP="00E03EEE">
            <w:pPr>
              <w:ind w:right="-72"/>
              <w:jc w:val="right"/>
              <w:rPr>
                <w:rFonts w:cs="Arial"/>
                <w:color w:val="000000"/>
                <w:sz w:val="18"/>
                <w:szCs w:val="18"/>
              </w:rPr>
            </w:pPr>
          </w:p>
        </w:tc>
      </w:tr>
      <w:tr w:rsidR="00E03EEE" w:rsidRPr="00CE0402" w14:paraId="54331407" w14:textId="77777777" w:rsidTr="00937039">
        <w:trPr>
          <w:cantSplit/>
        </w:trPr>
        <w:tc>
          <w:tcPr>
            <w:tcW w:w="6183" w:type="dxa"/>
          </w:tcPr>
          <w:p w14:paraId="571226C5" w14:textId="77777777" w:rsidR="00E03EEE" w:rsidRPr="00CE0402" w:rsidRDefault="00E03EEE" w:rsidP="00E03EEE">
            <w:pPr>
              <w:ind w:left="-105"/>
              <w:jc w:val="thaiDistribute"/>
              <w:rPr>
                <w:rFonts w:cs="Arial"/>
                <w:color w:val="000000"/>
                <w:sz w:val="18"/>
                <w:szCs w:val="18"/>
                <w:cs/>
                <w:lang w:val="en-GB"/>
              </w:rPr>
            </w:pPr>
            <w:r w:rsidRPr="00CE0402">
              <w:rPr>
                <w:rFonts w:cs="Arial"/>
                <w:color w:val="000000"/>
                <w:sz w:val="18"/>
                <w:szCs w:val="18"/>
                <w:cs/>
                <w:lang w:val="en-GB"/>
              </w:rPr>
              <w:t xml:space="preserve">   - </w:t>
            </w:r>
            <w:r w:rsidRPr="00CE0402">
              <w:rPr>
                <w:rFonts w:cs="Arial"/>
                <w:color w:val="000000"/>
                <w:sz w:val="18"/>
                <w:szCs w:val="18"/>
                <w:lang w:val="en-GB"/>
              </w:rPr>
              <w:t>principle</w:t>
            </w:r>
          </w:p>
        </w:tc>
        <w:tc>
          <w:tcPr>
            <w:tcW w:w="1368" w:type="dxa"/>
          </w:tcPr>
          <w:p w14:paraId="6E663139" w14:textId="3D7B2744"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w:t>
            </w:r>
          </w:p>
        </w:tc>
        <w:tc>
          <w:tcPr>
            <w:tcW w:w="1368" w:type="dxa"/>
          </w:tcPr>
          <w:p w14:paraId="617B59DB" w14:textId="080F1ADC" w:rsidR="00E03EEE" w:rsidRPr="00CE0402" w:rsidRDefault="00E03EEE" w:rsidP="00E03EEE">
            <w:pPr>
              <w:ind w:right="-72"/>
              <w:jc w:val="right"/>
              <w:rPr>
                <w:rFonts w:cs="Arial"/>
                <w:color w:val="000000"/>
                <w:sz w:val="18"/>
                <w:szCs w:val="18"/>
              </w:rPr>
            </w:pPr>
            <w:r w:rsidRPr="00CE0402">
              <w:rPr>
                <w:rFonts w:cs="Arial"/>
                <w:color w:val="000000"/>
                <w:sz w:val="18"/>
                <w:szCs w:val="18"/>
                <w:lang w:val="en-GB"/>
              </w:rPr>
              <w:t xml:space="preserve"> (204,721)</w:t>
            </w:r>
          </w:p>
        </w:tc>
      </w:tr>
      <w:tr w:rsidR="00E03EEE" w:rsidRPr="00CE0402" w14:paraId="7B7D16A5" w14:textId="77777777" w:rsidTr="00937039">
        <w:trPr>
          <w:cantSplit/>
        </w:trPr>
        <w:tc>
          <w:tcPr>
            <w:tcW w:w="6183" w:type="dxa"/>
          </w:tcPr>
          <w:p w14:paraId="469438D8" w14:textId="77777777" w:rsidR="00E03EEE" w:rsidRPr="00CE0402" w:rsidRDefault="00E03EEE" w:rsidP="00E03EEE">
            <w:pPr>
              <w:ind w:left="-105"/>
              <w:jc w:val="thaiDistribute"/>
              <w:rPr>
                <w:rFonts w:cs="Arial"/>
                <w:color w:val="000000"/>
                <w:sz w:val="18"/>
                <w:szCs w:val="18"/>
                <w:cs/>
                <w:lang w:val="en-GB"/>
              </w:rPr>
            </w:pPr>
            <w:r w:rsidRPr="00CE0402">
              <w:rPr>
                <w:rFonts w:cs="Arial"/>
                <w:color w:val="000000"/>
                <w:sz w:val="18"/>
                <w:szCs w:val="18"/>
                <w:lang w:val="en-GB"/>
              </w:rPr>
              <w:t xml:space="preserve">   - interest</w:t>
            </w:r>
          </w:p>
        </w:tc>
        <w:tc>
          <w:tcPr>
            <w:tcW w:w="1368" w:type="dxa"/>
          </w:tcPr>
          <w:p w14:paraId="3F558A50" w14:textId="389E1FE3"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w:t>
            </w:r>
          </w:p>
        </w:tc>
        <w:tc>
          <w:tcPr>
            <w:tcW w:w="1368" w:type="dxa"/>
          </w:tcPr>
          <w:p w14:paraId="4FA802B7" w14:textId="20E671F4"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 xml:space="preserve"> (746)</w:t>
            </w:r>
          </w:p>
        </w:tc>
      </w:tr>
      <w:tr w:rsidR="00E03EEE" w:rsidRPr="00CE0402" w14:paraId="0DE11220" w14:textId="77777777" w:rsidTr="002F53E0">
        <w:trPr>
          <w:cantSplit/>
          <w:trHeight w:val="221"/>
        </w:trPr>
        <w:tc>
          <w:tcPr>
            <w:tcW w:w="6183" w:type="dxa"/>
          </w:tcPr>
          <w:p w14:paraId="4EFA76AD" w14:textId="77777777" w:rsidR="00E03EEE" w:rsidRPr="00CE0402" w:rsidRDefault="00E03EEE" w:rsidP="00E03EEE">
            <w:pPr>
              <w:ind w:left="-105"/>
              <w:jc w:val="thaiDistribute"/>
              <w:rPr>
                <w:rFonts w:cs="Arial"/>
                <w:color w:val="000000"/>
                <w:sz w:val="18"/>
                <w:szCs w:val="18"/>
                <w:lang w:val="en-GB"/>
              </w:rPr>
            </w:pPr>
          </w:p>
        </w:tc>
        <w:tc>
          <w:tcPr>
            <w:tcW w:w="1368" w:type="dxa"/>
            <w:tcBorders>
              <w:top w:val="single" w:sz="4" w:space="0" w:color="auto"/>
            </w:tcBorders>
          </w:tcPr>
          <w:p w14:paraId="79A7A402" w14:textId="77777777" w:rsidR="00E03EEE" w:rsidRPr="00CE0402" w:rsidRDefault="00E03EEE" w:rsidP="00E03EEE">
            <w:pPr>
              <w:ind w:right="-72"/>
              <w:jc w:val="right"/>
              <w:rPr>
                <w:rFonts w:cs="Arial"/>
                <w:color w:val="000000"/>
                <w:sz w:val="18"/>
                <w:szCs w:val="18"/>
                <w:lang w:val="en-GB"/>
              </w:rPr>
            </w:pPr>
          </w:p>
        </w:tc>
        <w:tc>
          <w:tcPr>
            <w:tcW w:w="1368" w:type="dxa"/>
            <w:tcBorders>
              <w:top w:val="single" w:sz="4" w:space="0" w:color="auto"/>
            </w:tcBorders>
          </w:tcPr>
          <w:p w14:paraId="2F4BE6C6" w14:textId="77777777" w:rsidR="00E03EEE" w:rsidRPr="00CE0402" w:rsidRDefault="00E03EEE" w:rsidP="00E03EEE">
            <w:pPr>
              <w:ind w:right="-72"/>
              <w:jc w:val="right"/>
              <w:rPr>
                <w:rFonts w:cs="Arial"/>
                <w:color w:val="000000"/>
                <w:sz w:val="18"/>
                <w:szCs w:val="18"/>
              </w:rPr>
            </w:pPr>
          </w:p>
        </w:tc>
      </w:tr>
      <w:tr w:rsidR="00E03EEE" w:rsidRPr="00CE0402" w14:paraId="58DBF989" w14:textId="77777777" w:rsidTr="00BD4AB3">
        <w:trPr>
          <w:cantSplit/>
        </w:trPr>
        <w:tc>
          <w:tcPr>
            <w:tcW w:w="6183" w:type="dxa"/>
          </w:tcPr>
          <w:p w14:paraId="7EA4A2AD" w14:textId="7D357DAC" w:rsidR="00E03EEE" w:rsidRPr="00CE0402" w:rsidRDefault="00E03EEE" w:rsidP="00E03EEE">
            <w:pPr>
              <w:ind w:left="-105"/>
              <w:jc w:val="thaiDistribute"/>
              <w:rPr>
                <w:rFonts w:cs="Arial"/>
                <w:color w:val="000000"/>
                <w:sz w:val="18"/>
                <w:szCs w:val="18"/>
                <w:cs/>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 </w:t>
            </w:r>
          </w:p>
        </w:tc>
        <w:tc>
          <w:tcPr>
            <w:tcW w:w="1368" w:type="dxa"/>
            <w:tcBorders>
              <w:bottom w:val="single" w:sz="4" w:space="0" w:color="auto"/>
            </w:tcBorders>
          </w:tcPr>
          <w:p w14:paraId="0D01CC39" w14:textId="43CBAB9C" w:rsidR="00E03EEE" w:rsidRPr="00CE0402" w:rsidRDefault="00E03EEE" w:rsidP="00E03EEE">
            <w:pPr>
              <w:ind w:right="-72"/>
              <w:jc w:val="right"/>
              <w:rPr>
                <w:rFonts w:cs="Arial"/>
                <w:color w:val="000000"/>
                <w:sz w:val="18"/>
                <w:szCs w:val="18"/>
                <w:lang w:val="en-GB"/>
              </w:rPr>
            </w:pPr>
            <w:r w:rsidRPr="00CE0402">
              <w:rPr>
                <w:rFonts w:cs="Arial"/>
                <w:color w:val="000000"/>
                <w:sz w:val="18"/>
                <w:szCs w:val="18"/>
                <w:lang w:val="en-GB"/>
              </w:rPr>
              <w:t>-</w:t>
            </w:r>
          </w:p>
        </w:tc>
        <w:tc>
          <w:tcPr>
            <w:tcW w:w="1368" w:type="dxa"/>
            <w:tcBorders>
              <w:bottom w:val="single" w:sz="4" w:space="0" w:color="auto"/>
            </w:tcBorders>
          </w:tcPr>
          <w:p w14:paraId="19046679" w14:textId="6A7F54B9" w:rsidR="00E03EEE" w:rsidRPr="00CE0402" w:rsidRDefault="00E03EEE" w:rsidP="00E03EEE">
            <w:pPr>
              <w:ind w:right="-72"/>
              <w:jc w:val="right"/>
              <w:rPr>
                <w:rFonts w:cs="Arial"/>
                <w:color w:val="000000"/>
                <w:sz w:val="18"/>
                <w:szCs w:val="18"/>
              </w:rPr>
            </w:pPr>
            <w:r w:rsidRPr="00CE0402">
              <w:rPr>
                <w:rFonts w:cs="Arial"/>
                <w:color w:val="000000"/>
                <w:sz w:val="18"/>
                <w:szCs w:val="18"/>
                <w:lang w:val="en-GB"/>
              </w:rPr>
              <w:t>-</w:t>
            </w:r>
          </w:p>
        </w:tc>
      </w:tr>
      <w:tr w:rsidR="00E03EEE" w:rsidRPr="00CE0402" w14:paraId="5512D32C" w14:textId="77777777" w:rsidTr="00937039">
        <w:trPr>
          <w:cantSplit/>
        </w:trPr>
        <w:tc>
          <w:tcPr>
            <w:tcW w:w="6183" w:type="dxa"/>
            <w:vAlign w:val="bottom"/>
          </w:tcPr>
          <w:p w14:paraId="0A00E4D9" w14:textId="77777777" w:rsidR="00E03EEE" w:rsidRPr="00CE0402" w:rsidRDefault="00E03EEE" w:rsidP="00E03EEE">
            <w:pPr>
              <w:ind w:left="-105"/>
              <w:jc w:val="left"/>
              <w:rPr>
                <w:rFonts w:cs="Arial"/>
                <w:color w:val="000000"/>
                <w:sz w:val="18"/>
                <w:szCs w:val="18"/>
                <w:cs/>
              </w:rPr>
            </w:pPr>
          </w:p>
        </w:tc>
        <w:tc>
          <w:tcPr>
            <w:tcW w:w="1368" w:type="dxa"/>
            <w:tcBorders>
              <w:top w:val="single" w:sz="4" w:space="0" w:color="auto"/>
            </w:tcBorders>
            <w:vAlign w:val="bottom"/>
          </w:tcPr>
          <w:p w14:paraId="5F5817C5" w14:textId="77777777" w:rsidR="00E03EEE" w:rsidRPr="00CE0402" w:rsidRDefault="00E03EEE" w:rsidP="00E03EEE">
            <w:pPr>
              <w:ind w:right="-72"/>
              <w:jc w:val="right"/>
              <w:rPr>
                <w:rFonts w:cs="Arial"/>
                <w:color w:val="000000"/>
                <w:sz w:val="18"/>
                <w:szCs w:val="18"/>
              </w:rPr>
            </w:pPr>
          </w:p>
        </w:tc>
        <w:tc>
          <w:tcPr>
            <w:tcW w:w="1368" w:type="dxa"/>
            <w:tcBorders>
              <w:top w:val="single" w:sz="4" w:space="0" w:color="auto"/>
            </w:tcBorders>
            <w:vAlign w:val="bottom"/>
          </w:tcPr>
          <w:p w14:paraId="5194D095" w14:textId="77777777" w:rsidR="00E03EEE" w:rsidRPr="00CE0402" w:rsidRDefault="00E03EEE" w:rsidP="00E03EEE">
            <w:pPr>
              <w:ind w:right="-72"/>
              <w:jc w:val="right"/>
              <w:rPr>
                <w:rFonts w:cs="Arial"/>
                <w:color w:val="000000"/>
                <w:sz w:val="18"/>
                <w:szCs w:val="18"/>
              </w:rPr>
            </w:pPr>
          </w:p>
        </w:tc>
      </w:tr>
      <w:tr w:rsidR="00E03EEE" w:rsidRPr="00CE0402" w14:paraId="6DDE43AA" w14:textId="77777777" w:rsidTr="00937039">
        <w:trPr>
          <w:cantSplit/>
        </w:trPr>
        <w:tc>
          <w:tcPr>
            <w:tcW w:w="6183" w:type="dxa"/>
          </w:tcPr>
          <w:p w14:paraId="4E3C202A" w14:textId="2F3CA2D3" w:rsidR="00E03EEE" w:rsidRPr="00CE0402" w:rsidRDefault="00E03EEE" w:rsidP="00E03EEE">
            <w:pPr>
              <w:ind w:left="-105"/>
              <w:jc w:val="thaiDistribute"/>
              <w:rPr>
                <w:rFonts w:cs="Arial"/>
                <w:color w:val="000000"/>
                <w:sz w:val="18"/>
                <w:szCs w:val="18"/>
              </w:rPr>
            </w:pPr>
            <w:r w:rsidRPr="00CE0402">
              <w:rPr>
                <w:rFonts w:cs="Arial"/>
                <w:color w:val="000000"/>
                <w:sz w:val="18"/>
                <w:szCs w:val="18"/>
              </w:rPr>
              <w:t>Short-term loans</w:t>
            </w:r>
          </w:p>
        </w:tc>
        <w:tc>
          <w:tcPr>
            <w:tcW w:w="1368" w:type="dxa"/>
          </w:tcPr>
          <w:p w14:paraId="73AADBA6" w14:textId="778354B6" w:rsidR="00E03EEE" w:rsidRPr="00CE0402" w:rsidRDefault="00E03EEE" w:rsidP="00E03EEE">
            <w:pPr>
              <w:ind w:right="-72"/>
              <w:jc w:val="right"/>
              <w:rPr>
                <w:rFonts w:cs="Arial"/>
                <w:color w:val="000000"/>
                <w:sz w:val="18"/>
                <w:szCs w:val="18"/>
              </w:rPr>
            </w:pPr>
            <w:r w:rsidRPr="00CE0402">
              <w:rPr>
                <w:rFonts w:cs="Arial"/>
                <w:color w:val="000000"/>
                <w:sz w:val="18"/>
                <w:szCs w:val="18"/>
              </w:rPr>
              <w:t>-</w:t>
            </w:r>
          </w:p>
        </w:tc>
        <w:tc>
          <w:tcPr>
            <w:tcW w:w="1368" w:type="dxa"/>
          </w:tcPr>
          <w:p w14:paraId="7CB95AD3" w14:textId="4E46C33B" w:rsidR="00E03EEE" w:rsidRPr="00CE0402" w:rsidRDefault="00E03EEE" w:rsidP="00E03EEE">
            <w:pPr>
              <w:ind w:right="-72"/>
              <w:jc w:val="right"/>
              <w:rPr>
                <w:rFonts w:cs="Arial"/>
                <w:color w:val="000000"/>
                <w:sz w:val="18"/>
                <w:szCs w:val="18"/>
              </w:rPr>
            </w:pPr>
            <w:r w:rsidRPr="00CE0402">
              <w:rPr>
                <w:rFonts w:cs="Arial"/>
                <w:color w:val="000000"/>
                <w:sz w:val="18"/>
                <w:szCs w:val="18"/>
              </w:rPr>
              <w:t>-</w:t>
            </w:r>
          </w:p>
        </w:tc>
      </w:tr>
      <w:tr w:rsidR="00E03EEE" w:rsidRPr="00CE0402" w14:paraId="393B2EA3" w14:textId="77777777" w:rsidTr="00937039">
        <w:trPr>
          <w:cantSplit/>
        </w:trPr>
        <w:tc>
          <w:tcPr>
            <w:tcW w:w="6183" w:type="dxa"/>
          </w:tcPr>
          <w:p w14:paraId="02D6CA12" w14:textId="77777777" w:rsidR="00E03EEE" w:rsidRPr="00CE0402" w:rsidRDefault="00E03EEE" w:rsidP="00E03EEE">
            <w:pPr>
              <w:ind w:left="-105"/>
              <w:jc w:val="thaiDistribute"/>
              <w:rPr>
                <w:rFonts w:cs="Arial"/>
                <w:color w:val="000000"/>
                <w:sz w:val="18"/>
                <w:szCs w:val="18"/>
                <w:cs/>
              </w:rPr>
            </w:pPr>
            <w:r w:rsidRPr="00CE0402">
              <w:rPr>
                <w:rFonts w:cs="Arial"/>
                <w:color w:val="000000"/>
                <w:sz w:val="18"/>
                <w:szCs w:val="18"/>
              </w:rPr>
              <w:t>Accrued interest income</w:t>
            </w:r>
          </w:p>
        </w:tc>
        <w:tc>
          <w:tcPr>
            <w:tcW w:w="1368" w:type="dxa"/>
          </w:tcPr>
          <w:p w14:paraId="0512CB04" w14:textId="0455D08B" w:rsidR="00E03EEE" w:rsidRPr="00CE0402" w:rsidRDefault="00E03EEE" w:rsidP="00E03EEE">
            <w:pPr>
              <w:ind w:right="-72"/>
              <w:jc w:val="right"/>
              <w:rPr>
                <w:rFonts w:cs="Arial"/>
                <w:color w:val="000000"/>
                <w:sz w:val="18"/>
                <w:szCs w:val="18"/>
              </w:rPr>
            </w:pPr>
            <w:r w:rsidRPr="00CE0402">
              <w:rPr>
                <w:rFonts w:cs="Arial"/>
                <w:color w:val="000000"/>
                <w:sz w:val="18"/>
                <w:szCs w:val="18"/>
              </w:rPr>
              <w:t>-</w:t>
            </w:r>
          </w:p>
        </w:tc>
        <w:tc>
          <w:tcPr>
            <w:tcW w:w="1368" w:type="dxa"/>
          </w:tcPr>
          <w:p w14:paraId="3D030DF4" w14:textId="5C7F632F" w:rsidR="00E03EEE" w:rsidRPr="00CE0402" w:rsidRDefault="00E03EEE" w:rsidP="00E03EEE">
            <w:pPr>
              <w:ind w:right="-72"/>
              <w:jc w:val="right"/>
              <w:rPr>
                <w:rFonts w:cs="Arial"/>
                <w:color w:val="000000"/>
                <w:sz w:val="18"/>
                <w:szCs w:val="18"/>
              </w:rPr>
            </w:pPr>
            <w:r w:rsidRPr="00CE0402">
              <w:rPr>
                <w:rFonts w:cs="Arial"/>
                <w:color w:val="000000"/>
                <w:sz w:val="18"/>
                <w:szCs w:val="18"/>
              </w:rPr>
              <w:t>-</w:t>
            </w:r>
          </w:p>
        </w:tc>
      </w:tr>
    </w:tbl>
    <w:p w14:paraId="4A32FED0" w14:textId="4CF5D755" w:rsidR="000D57A5" w:rsidRPr="00CE0402" w:rsidRDefault="000D57A5" w:rsidP="0041128C">
      <w:pPr>
        <w:autoSpaceDE w:val="0"/>
        <w:autoSpaceDN w:val="0"/>
        <w:adjustRightInd w:val="0"/>
        <w:ind w:left="540"/>
        <w:rPr>
          <w:rFonts w:eastAsia="Arial Unicode MS" w:cs="Arial"/>
          <w:color w:val="000000"/>
          <w:sz w:val="18"/>
          <w:szCs w:val="18"/>
        </w:rPr>
      </w:pPr>
    </w:p>
    <w:p w14:paraId="60F187FC" w14:textId="568C5DF0" w:rsidR="00BF639A" w:rsidRPr="00CE0402" w:rsidRDefault="00E03EEE" w:rsidP="0041128C">
      <w:pPr>
        <w:ind w:left="540"/>
        <w:rPr>
          <w:rFonts w:cs="Arial"/>
          <w:color w:val="000000"/>
          <w:spacing w:val="-4"/>
          <w:sz w:val="18"/>
          <w:szCs w:val="18"/>
        </w:rPr>
      </w:pPr>
      <w:r w:rsidRPr="00CE0402">
        <w:rPr>
          <w:rFonts w:cs="Arial"/>
          <w:color w:val="000000"/>
          <w:spacing w:val="-8"/>
          <w:sz w:val="18"/>
          <w:szCs w:val="18"/>
        </w:rPr>
        <w:t>As at 31 December 2025, the Company does not have short-term loans to subsidiaries (31 Decem</w:t>
      </w:r>
      <w:r w:rsidR="009B044D" w:rsidRPr="00CE0402">
        <w:rPr>
          <w:rFonts w:cs="Arial"/>
          <w:color w:val="000000"/>
          <w:spacing w:val="-8"/>
          <w:sz w:val="18"/>
          <w:szCs w:val="18"/>
        </w:rPr>
        <w:t>b</w:t>
      </w:r>
      <w:r w:rsidRPr="00CE0402">
        <w:rPr>
          <w:rFonts w:cs="Arial"/>
          <w:color w:val="000000"/>
          <w:spacing w:val="-8"/>
          <w:sz w:val="18"/>
          <w:szCs w:val="18"/>
        </w:rPr>
        <w:t>er 2024: the Company</w:t>
      </w:r>
      <w:r w:rsidRPr="00CE0402">
        <w:rPr>
          <w:rFonts w:cs="Arial"/>
          <w:color w:val="000000"/>
          <w:spacing w:val="-4"/>
          <w:sz w:val="18"/>
          <w:szCs w:val="18"/>
        </w:rPr>
        <w:t xml:space="preserve"> does not have short-term loans to subsidiaries)</w:t>
      </w:r>
    </w:p>
    <w:p w14:paraId="2A2A2B74" w14:textId="66B2EFFC" w:rsidR="00E03EEE" w:rsidRPr="00CE0402" w:rsidRDefault="00962AC2" w:rsidP="0041128C">
      <w:pPr>
        <w:ind w:left="540"/>
        <w:rPr>
          <w:rFonts w:cs="Arial"/>
          <w:color w:val="000000"/>
          <w:sz w:val="18"/>
          <w:szCs w:val="18"/>
        </w:rPr>
      </w:pPr>
      <w:r w:rsidRPr="00CE0402">
        <w:rPr>
          <w:rFonts w:cs="Arial"/>
          <w:color w:val="000000"/>
          <w:sz w:val="18"/>
          <w:szCs w:val="18"/>
          <w:cs/>
        </w:rPr>
        <w:br w:type="page"/>
      </w:r>
    </w:p>
    <w:p w14:paraId="0925BF0E" w14:textId="397293B3" w:rsidR="0058169C" w:rsidRPr="00CE0402" w:rsidRDefault="0058169C" w:rsidP="0041128C">
      <w:pPr>
        <w:pStyle w:val="ListParagraph"/>
        <w:spacing w:after="0" w:line="240" w:lineRule="auto"/>
        <w:ind w:left="540"/>
        <w:jc w:val="both"/>
        <w:rPr>
          <w:rFonts w:ascii="Arial" w:eastAsia="Arial Unicode MS" w:hAnsi="Arial" w:cs="Arial"/>
          <w:b/>
          <w:bCs/>
          <w:color w:val="000000"/>
          <w:sz w:val="18"/>
          <w:szCs w:val="18"/>
        </w:rPr>
      </w:pPr>
      <w:bookmarkStart w:id="59" w:name="_Hlk64049898"/>
      <w:r w:rsidRPr="00CE0402">
        <w:rPr>
          <w:rFonts w:ascii="Arial" w:eastAsia="Arial Unicode MS" w:hAnsi="Arial" w:cs="Arial"/>
          <w:color w:val="000000"/>
          <w:sz w:val="18"/>
          <w:szCs w:val="18"/>
        </w:rPr>
        <w:t>The movements of long-term loans to subsidiar</w:t>
      </w:r>
      <w:r w:rsidR="00502D22" w:rsidRPr="00CE0402">
        <w:rPr>
          <w:rFonts w:ascii="Arial" w:eastAsia="Arial Unicode MS" w:hAnsi="Arial" w:cs="Arial"/>
          <w:color w:val="000000"/>
          <w:sz w:val="18"/>
          <w:szCs w:val="18"/>
        </w:rPr>
        <w:t>ies</w:t>
      </w:r>
      <w:r w:rsidRPr="00CE0402">
        <w:rPr>
          <w:rFonts w:ascii="Arial" w:eastAsia="Arial Unicode MS" w:hAnsi="Arial" w:cs="Arial"/>
          <w:color w:val="000000"/>
          <w:sz w:val="18"/>
          <w:szCs w:val="18"/>
        </w:rPr>
        <w:t xml:space="preserve"> can be analysed are as follows:</w:t>
      </w:r>
    </w:p>
    <w:p w14:paraId="081F43A5" w14:textId="77777777" w:rsidR="0058169C" w:rsidRPr="00CE0402" w:rsidRDefault="0058169C" w:rsidP="0041128C">
      <w:pPr>
        <w:ind w:left="540"/>
        <w:rPr>
          <w:rFonts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8169C" w:rsidRPr="00CE0402" w14:paraId="784E8A26" w14:textId="77777777" w:rsidTr="00E707BA">
        <w:trPr>
          <w:cantSplit/>
          <w:trHeight w:val="20"/>
        </w:trPr>
        <w:tc>
          <w:tcPr>
            <w:tcW w:w="6570" w:type="dxa"/>
            <w:vAlign w:val="bottom"/>
          </w:tcPr>
          <w:p w14:paraId="3272D653" w14:textId="77777777" w:rsidR="0058169C" w:rsidRPr="00CE0402" w:rsidRDefault="0058169C" w:rsidP="0041128C">
            <w:pPr>
              <w:snapToGrid w:val="0"/>
              <w:ind w:left="432"/>
              <w:jc w:val="left"/>
              <w:rPr>
                <w:rFonts w:eastAsia="Arial Unicode MS" w:cs="Arial"/>
                <w:color w:val="000000"/>
                <w:sz w:val="18"/>
                <w:szCs w:val="18"/>
              </w:rPr>
            </w:pPr>
          </w:p>
        </w:tc>
        <w:tc>
          <w:tcPr>
            <w:tcW w:w="2880" w:type="dxa"/>
            <w:gridSpan w:val="2"/>
            <w:tcBorders>
              <w:bottom w:val="single" w:sz="4" w:space="0" w:color="auto"/>
            </w:tcBorders>
            <w:vAlign w:val="center"/>
          </w:tcPr>
          <w:p w14:paraId="7A950FA1"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Separate</w:t>
            </w:r>
          </w:p>
          <w:p w14:paraId="43859FC1"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r>
      <w:tr w:rsidR="001423DD" w:rsidRPr="00CE0402" w14:paraId="1362A97D" w14:textId="77777777" w:rsidTr="00937039">
        <w:trPr>
          <w:cantSplit/>
          <w:trHeight w:val="76"/>
        </w:trPr>
        <w:tc>
          <w:tcPr>
            <w:tcW w:w="6570" w:type="dxa"/>
            <w:vAlign w:val="bottom"/>
          </w:tcPr>
          <w:p w14:paraId="7816C83D" w14:textId="77777777" w:rsidR="001423DD" w:rsidRPr="00CE0402" w:rsidRDefault="001423DD" w:rsidP="001423DD">
            <w:pPr>
              <w:snapToGrid w:val="0"/>
              <w:ind w:left="432"/>
              <w:jc w:val="left"/>
              <w:rPr>
                <w:rFonts w:eastAsia="Arial Unicode MS" w:cs="Arial"/>
                <w:color w:val="000000"/>
                <w:sz w:val="18"/>
                <w:szCs w:val="18"/>
              </w:rPr>
            </w:pPr>
          </w:p>
        </w:tc>
        <w:tc>
          <w:tcPr>
            <w:tcW w:w="1440" w:type="dxa"/>
            <w:tcBorders>
              <w:top w:val="single" w:sz="4" w:space="0" w:color="auto"/>
            </w:tcBorders>
            <w:vAlign w:val="bottom"/>
          </w:tcPr>
          <w:p w14:paraId="109B4B6E" w14:textId="13D63AD0" w:rsidR="001423DD" w:rsidRPr="00CE0402" w:rsidRDefault="001423DD" w:rsidP="001423DD">
            <w:pPr>
              <w:ind w:right="-72"/>
              <w:jc w:val="right"/>
              <w:rPr>
                <w:rFonts w:eastAsia="Arial Unicode MS" w:cs="Arial"/>
                <w:b/>
                <w:bCs/>
                <w:color w:val="000000"/>
                <w:sz w:val="18"/>
                <w:szCs w:val="18"/>
                <w:lang w:val="en-GB"/>
              </w:rPr>
            </w:pPr>
            <w:r w:rsidRPr="00CE0402">
              <w:rPr>
                <w:rFonts w:cs="Arial"/>
                <w:b/>
                <w:bCs/>
                <w:color w:val="000000"/>
                <w:sz w:val="18"/>
                <w:szCs w:val="18"/>
                <w:lang w:val="en-GB"/>
              </w:rPr>
              <w:t>2025</w:t>
            </w:r>
          </w:p>
        </w:tc>
        <w:tc>
          <w:tcPr>
            <w:tcW w:w="1440" w:type="dxa"/>
            <w:tcBorders>
              <w:top w:val="single" w:sz="4" w:space="0" w:color="auto"/>
            </w:tcBorders>
            <w:vAlign w:val="bottom"/>
          </w:tcPr>
          <w:p w14:paraId="6FBF27B1" w14:textId="00686F70" w:rsidR="001423DD" w:rsidRPr="00CE0402" w:rsidRDefault="001423DD" w:rsidP="001423DD">
            <w:pPr>
              <w:ind w:right="-72"/>
              <w:jc w:val="right"/>
              <w:rPr>
                <w:rFonts w:eastAsia="Arial Unicode MS" w:cs="Arial"/>
                <w:b/>
                <w:bCs/>
                <w:color w:val="000000"/>
                <w:sz w:val="18"/>
                <w:szCs w:val="18"/>
                <w:lang w:val="en-GB"/>
              </w:rPr>
            </w:pPr>
            <w:r w:rsidRPr="00CE0402">
              <w:rPr>
                <w:rFonts w:cs="Arial"/>
                <w:b/>
                <w:bCs/>
                <w:color w:val="000000"/>
                <w:sz w:val="18"/>
                <w:szCs w:val="18"/>
                <w:lang w:val="en-GB"/>
              </w:rPr>
              <w:t>2024</w:t>
            </w:r>
          </w:p>
        </w:tc>
      </w:tr>
      <w:tr w:rsidR="0058169C" w:rsidRPr="00CE0402" w14:paraId="6CB81B87" w14:textId="77777777" w:rsidTr="00937039">
        <w:trPr>
          <w:cantSplit/>
          <w:trHeight w:val="20"/>
        </w:trPr>
        <w:tc>
          <w:tcPr>
            <w:tcW w:w="6570" w:type="dxa"/>
            <w:vAlign w:val="bottom"/>
          </w:tcPr>
          <w:p w14:paraId="4B0CE15F" w14:textId="77777777" w:rsidR="0058169C" w:rsidRPr="00CE0402" w:rsidRDefault="0058169C" w:rsidP="0041128C">
            <w:pPr>
              <w:snapToGrid w:val="0"/>
              <w:ind w:left="432"/>
              <w:jc w:val="left"/>
              <w:rPr>
                <w:rFonts w:eastAsia="Arial Unicode MS" w:cs="Arial"/>
                <w:color w:val="000000"/>
                <w:sz w:val="18"/>
                <w:szCs w:val="18"/>
              </w:rPr>
            </w:pPr>
          </w:p>
        </w:tc>
        <w:tc>
          <w:tcPr>
            <w:tcW w:w="1440" w:type="dxa"/>
            <w:vAlign w:val="bottom"/>
          </w:tcPr>
          <w:p w14:paraId="482EE5DC" w14:textId="77777777" w:rsidR="0058169C" w:rsidRPr="00CE0402" w:rsidRDefault="0058169C" w:rsidP="0041128C">
            <w:pPr>
              <w:ind w:right="-72"/>
              <w:jc w:val="right"/>
              <w:rPr>
                <w:rFonts w:eastAsia="Arial Unicode MS" w:cs="Arial"/>
                <w:b/>
                <w:bCs/>
                <w:color w:val="000000"/>
                <w:sz w:val="18"/>
                <w:szCs w:val="18"/>
                <w:lang w:val="en-GB"/>
              </w:rPr>
            </w:pPr>
            <w:r w:rsidRPr="00CE0402">
              <w:rPr>
                <w:rFonts w:eastAsia="Arial Unicode MS" w:cs="Arial"/>
                <w:b/>
                <w:bCs/>
                <w:color w:val="000000"/>
                <w:sz w:val="18"/>
                <w:szCs w:val="18"/>
                <w:lang w:val="en-GB"/>
              </w:rPr>
              <w:t xml:space="preserve">Thousand </w:t>
            </w:r>
          </w:p>
        </w:tc>
        <w:tc>
          <w:tcPr>
            <w:tcW w:w="1440" w:type="dxa"/>
            <w:vAlign w:val="bottom"/>
          </w:tcPr>
          <w:p w14:paraId="4A34F56C" w14:textId="77777777" w:rsidR="0058169C" w:rsidRPr="00CE0402" w:rsidRDefault="0058169C" w:rsidP="0041128C">
            <w:pPr>
              <w:ind w:right="-72"/>
              <w:jc w:val="right"/>
              <w:rPr>
                <w:rFonts w:eastAsia="Arial Unicode MS" w:cs="Arial"/>
                <w:b/>
                <w:bCs/>
                <w:color w:val="000000"/>
                <w:sz w:val="18"/>
                <w:szCs w:val="18"/>
                <w:lang w:val="en-GB"/>
              </w:rPr>
            </w:pPr>
            <w:r w:rsidRPr="00CE0402">
              <w:rPr>
                <w:rFonts w:eastAsia="Arial Unicode MS" w:cs="Arial"/>
                <w:b/>
                <w:bCs/>
                <w:color w:val="000000"/>
                <w:sz w:val="18"/>
                <w:szCs w:val="18"/>
                <w:lang w:val="en-GB"/>
              </w:rPr>
              <w:t xml:space="preserve">Thousand </w:t>
            </w:r>
          </w:p>
        </w:tc>
      </w:tr>
      <w:tr w:rsidR="0058169C" w:rsidRPr="00CE0402" w14:paraId="792F7BF2" w14:textId="77777777" w:rsidTr="00937039">
        <w:trPr>
          <w:cantSplit/>
          <w:trHeight w:val="20"/>
        </w:trPr>
        <w:tc>
          <w:tcPr>
            <w:tcW w:w="6570" w:type="dxa"/>
            <w:vAlign w:val="bottom"/>
          </w:tcPr>
          <w:p w14:paraId="6E050E70" w14:textId="77777777" w:rsidR="0058169C" w:rsidRPr="00CE0402" w:rsidRDefault="0058169C" w:rsidP="0041128C">
            <w:pPr>
              <w:snapToGrid w:val="0"/>
              <w:ind w:left="432"/>
              <w:jc w:val="left"/>
              <w:rPr>
                <w:rFonts w:eastAsia="Arial Unicode MS" w:cs="Arial"/>
                <w:color w:val="000000"/>
                <w:sz w:val="18"/>
                <w:szCs w:val="18"/>
              </w:rPr>
            </w:pPr>
          </w:p>
        </w:tc>
        <w:tc>
          <w:tcPr>
            <w:tcW w:w="1440" w:type="dxa"/>
            <w:tcBorders>
              <w:bottom w:val="single" w:sz="4" w:space="0" w:color="auto"/>
            </w:tcBorders>
            <w:vAlign w:val="bottom"/>
          </w:tcPr>
          <w:p w14:paraId="5307DD64" w14:textId="77777777" w:rsidR="0058169C" w:rsidRPr="00CE0402" w:rsidRDefault="0058169C" w:rsidP="0041128C">
            <w:pPr>
              <w:ind w:right="-72"/>
              <w:jc w:val="right"/>
              <w:rPr>
                <w:rFonts w:eastAsia="Arial Unicode MS" w:cs="Arial"/>
                <w:b/>
                <w:bCs/>
                <w:color w:val="000000"/>
                <w:sz w:val="18"/>
                <w:szCs w:val="18"/>
                <w:lang w:val="en-GB"/>
              </w:rPr>
            </w:pPr>
            <w:r w:rsidRPr="00CE0402">
              <w:rPr>
                <w:rFonts w:eastAsia="Arial Unicode MS" w:cs="Arial"/>
                <w:b/>
                <w:bCs/>
                <w:color w:val="000000"/>
                <w:sz w:val="18"/>
                <w:szCs w:val="18"/>
                <w:lang w:val="en-GB"/>
              </w:rPr>
              <w:t>Baht</w:t>
            </w:r>
          </w:p>
        </w:tc>
        <w:tc>
          <w:tcPr>
            <w:tcW w:w="1440" w:type="dxa"/>
            <w:tcBorders>
              <w:bottom w:val="single" w:sz="4" w:space="0" w:color="auto"/>
            </w:tcBorders>
            <w:vAlign w:val="bottom"/>
          </w:tcPr>
          <w:p w14:paraId="6FC52529" w14:textId="77777777" w:rsidR="0058169C" w:rsidRPr="00CE0402" w:rsidRDefault="0058169C" w:rsidP="0041128C">
            <w:pPr>
              <w:ind w:right="-72"/>
              <w:jc w:val="right"/>
              <w:rPr>
                <w:rFonts w:eastAsia="Arial Unicode MS" w:cs="Arial"/>
                <w:b/>
                <w:bCs/>
                <w:color w:val="000000"/>
                <w:sz w:val="18"/>
                <w:szCs w:val="18"/>
                <w:lang w:val="en-GB"/>
              </w:rPr>
            </w:pPr>
            <w:r w:rsidRPr="00CE0402">
              <w:rPr>
                <w:rFonts w:eastAsia="Arial Unicode MS" w:cs="Arial"/>
                <w:b/>
                <w:bCs/>
                <w:color w:val="000000"/>
                <w:sz w:val="18"/>
                <w:szCs w:val="18"/>
                <w:lang w:val="en-GB"/>
              </w:rPr>
              <w:t>Baht</w:t>
            </w:r>
          </w:p>
        </w:tc>
      </w:tr>
      <w:tr w:rsidR="0058169C" w:rsidRPr="00CE0402" w14:paraId="48CB56A0" w14:textId="77777777" w:rsidTr="00937039">
        <w:trPr>
          <w:cantSplit/>
          <w:trHeight w:val="20"/>
        </w:trPr>
        <w:tc>
          <w:tcPr>
            <w:tcW w:w="6570" w:type="dxa"/>
            <w:vAlign w:val="bottom"/>
          </w:tcPr>
          <w:p w14:paraId="2DB2DC0A" w14:textId="77777777" w:rsidR="0058169C" w:rsidRPr="00CE0402" w:rsidRDefault="0058169C" w:rsidP="0041128C">
            <w:pPr>
              <w:snapToGrid w:val="0"/>
              <w:ind w:left="432"/>
              <w:jc w:val="left"/>
              <w:rPr>
                <w:rFonts w:eastAsia="Arial Unicode MS" w:cs="Arial"/>
                <w:color w:val="000000"/>
                <w:sz w:val="18"/>
                <w:szCs w:val="18"/>
                <w:cs/>
              </w:rPr>
            </w:pPr>
          </w:p>
        </w:tc>
        <w:tc>
          <w:tcPr>
            <w:tcW w:w="1440" w:type="dxa"/>
            <w:tcBorders>
              <w:top w:val="single" w:sz="4" w:space="0" w:color="auto"/>
            </w:tcBorders>
            <w:vAlign w:val="bottom"/>
          </w:tcPr>
          <w:p w14:paraId="41B03F7A" w14:textId="77777777" w:rsidR="0058169C" w:rsidRPr="00CE0402" w:rsidRDefault="0058169C" w:rsidP="0041128C">
            <w:pPr>
              <w:tabs>
                <w:tab w:val="decimal" w:pos="972"/>
              </w:tabs>
              <w:ind w:right="-72"/>
              <w:jc w:val="right"/>
              <w:rPr>
                <w:rFonts w:eastAsia="Arial Unicode MS" w:cs="Arial"/>
                <w:color w:val="000000"/>
                <w:sz w:val="18"/>
                <w:szCs w:val="18"/>
                <w:lang w:eastAsia="ko-KR"/>
              </w:rPr>
            </w:pPr>
          </w:p>
        </w:tc>
        <w:tc>
          <w:tcPr>
            <w:tcW w:w="1440" w:type="dxa"/>
            <w:tcBorders>
              <w:top w:val="single" w:sz="4" w:space="0" w:color="auto"/>
            </w:tcBorders>
          </w:tcPr>
          <w:p w14:paraId="21800EFA" w14:textId="77777777" w:rsidR="0058169C" w:rsidRPr="00CE0402" w:rsidRDefault="0058169C" w:rsidP="0041128C">
            <w:pPr>
              <w:tabs>
                <w:tab w:val="decimal" w:pos="972"/>
              </w:tabs>
              <w:ind w:right="-72"/>
              <w:jc w:val="right"/>
              <w:rPr>
                <w:rFonts w:eastAsia="Arial Unicode MS" w:cs="Arial"/>
                <w:color w:val="000000"/>
                <w:sz w:val="18"/>
                <w:szCs w:val="18"/>
                <w:lang w:eastAsia="ko-KR"/>
              </w:rPr>
            </w:pPr>
          </w:p>
        </w:tc>
      </w:tr>
      <w:tr w:rsidR="001423DD" w:rsidRPr="00CE0402" w14:paraId="5BDD14B4" w14:textId="77777777" w:rsidTr="00937039">
        <w:trPr>
          <w:cantSplit/>
          <w:trHeight w:val="20"/>
        </w:trPr>
        <w:tc>
          <w:tcPr>
            <w:tcW w:w="6570" w:type="dxa"/>
          </w:tcPr>
          <w:p w14:paraId="3BC70EBE" w14:textId="56ACB875" w:rsidR="001423DD" w:rsidRPr="00CE0402" w:rsidRDefault="001423DD" w:rsidP="001423DD">
            <w:pPr>
              <w:ind w:left="432"/>
              <w:jc w:val="thaiDistribute"/>
              <w:rPr>
                <w:rFonts w:eastAsia="Arial Unicode MS" w:cs="Arial"/>
                <w:color w:val="000000"/>
                <w:sz w:val="18"/>
                <w:szCs w:val="18"/>
                <w:cs/>
                <w:lang w:val="en-GB"/>
              </w:rPr>
            </w:pPr>
            <w:r w:rsidRPr="00CE0402">
              <w:rPr>
                <w:rFonts w:cs="Arial"/>
                <w:color w:val="000000"/>
                <w:sz w:val="18"/>
                <w:szCs w:val="18"/>
                <w:lang w:val="en-GB"/>
              </w:rPr>
              <w:t>At 1 January</w:t>
            </w:r>
          </w:p>
        </w:tc>
        <w:tc>
          <w:tcPr>
            <w:tcW w:w="1440" w:type="dxa"/>
          </w:tcPr>
          <w:p w14:paraId="5E8D67F6" w14:textId="45FC50C6" w:rsidR="001423DD" w:rsidRPr="00CE0402" w:rsidRDefault="00E03EEE" w:rsidP="001423DD">
            <w:pPr>
              <w:ind w:right="-72"/>
              <w:jc w:val="right"/>
              <w:rPr>
                <w:rFonts w:eastAsia="Arial Unicode MS" w:cs="Arial"/>
                <w:color w:val="000000"/>
                <w:sz w:val="18"/>
                <w:szCs w:val="18"/>
              </w:rPr>
            </w:pPr>
            <w:r w:rsidRPr="00CE0402">
              <w:rPr>
                <w:rFonts w:eastAsia="Arial Unicode MS" w:cs="Arial"/>
                <w:color w:val="000000"/>
                <w:sz w:val="18"/>
                <w:szCs w:val="18"/>
              </w:rPr>
              <w:t>3,473,684</w:t>
            </w:r>
          </w:p>
        </w:tc>
        <w:tc>
          <w:tcPr>
            <w:tcW w:w="1440" w:type="dxa"/>
          </w:tcPr>
          <w:p w14:paraId="71DA3982" w14:textId="134DABDB" w:rsidR="001423DD" w:rsidRPr="00CE0402" w:rsidRDefault="001423DD" w:rsidP="001423DD">
            <w:pPr>
              <w:ind w:right="-72"/>
              <w:jc w:val="right"/>
              <w:rPr>
                <w:rFonts w:eastAsia="Arial Unicode MS" w:cs="Arial"/>
                <w:color w:val="000000"/>
                <w:sz w:val="18"/>
                <w:szCs w:val="18"/>
              </w:rPr>
            </w:pPr>
            <w:r w:rsidRPr="00CE0402">
              <w:rPr>
                <w:rFonts w:eastAsia="Arial Unicode MS" w:cs="Arial"/>
                <w:color w:val="000000"/>
                <w:sz w:val="18"/>
                <w:szCs w:val="18"/>
              </w:rPr>
              <w:t>2,202,274</w:t>
            </w:r>
          </w:p>
        </w:tc>
      </w:tr>
      <w:tr w:rsidR="001423DD" w:rsidRPr="00CE0402" w14:paraId="3D542814" w14:textId="77777777" w:rsidTr="00937039">
        <w:trPr>
          <w:cantSplit/>
          <w:trHeight w:val="20"/>
        </w:trPr>
        <w:tc>
          <w:tcPr>
            <w:tcW w:w="6570" w:type="dxa"/>
          </w:tcPr>
          <w:p w14:paraId="71E03E17" w14:textId="6FF869B3" w:rsidR="001423DD" w:rsidRPr="00CE0402" w:rsidRDefault="001423DD" w:rsidP="001423DD">
            <w:pPr>
              <w:ind w:left="432"/>
              <w:jc w:val="thaiDistribute"/>
              <w:rPr>
                <w:rFonts w:cs="Arial"/>
                <w:color w:val="000000"/>
                <w:sz w:val="18"/>
                <w:szCs w:val="18"/>
                <w:lang w:val="en-GB"/>
              </w:rPr>
            </w:pPr>
            <w:r w:rsidRPr="00CE0402">
              <w:rPr>
                <w:rFonts w:cs="Arial"/>
                <w:color w:val="000000"/>
                <w:sz w:val="18"/>
                <w:szCs w:val="18"/>
                <w:lang w:val="en-GB"/>
              </w:rPr>
              <w:t>Reclassified from short-term loans to subsidiaries</w:t>
            </w:r>
          </w:p>
        </w:tc>
        <w:tc>
          <w:tcPr>
            <w:tcW w:w="1440" w:type="dxa"/>
          </w:tcPr>
          <w:p w14:paraId="42BAE813" w14:textId="2B003E5A" w:rsidR="001423DD" w:rsidRPr="00CE0402" w:rsidRDefault="000716D2" w:rsidP="001423DD">
            <w:pPr>
              <w:ind w:right="-72"/>
              <w:jc w:val="right"/>
              <w:rPr>
                <w:rFonts w:eastAsia="Arial Unicode MS" w:cs="Arial"/>
                <w:color w:val="000000"/>
                <w:sz w:val="18"/>
                <w:szCs w:val="18"/>
              </w:rPr>
            </w:pPr>
            <w:r w:rsidRPr="00CE0402">
              <w:rPr>
                <w:rFonts w:eastAsia="Arial Unicode MS" w:cs="Arial"/>
                <w:color w:val="000000"/>
                <w:sz w:val="18"/>
                <w:szCs w:val="18"/>
              </w:rPr>
              <w:t>-</w:t>
            </w:r>
          </w:p>
        </w:tc>
        <w:tc>
          <w:tcPr>
            <w:tcW w:w="1440" w:type="dxa"/>
          </w:tcPr>
          <w:p w14:paraId="1765F427" w14:textId="5141F6EC" w:rsidR="001423DD" w:rsidRPr="00CE0402" w:rsidRDefault="001423DD" w:rsidP="001423DD">
            <w:pPr>
              <w:ind w:right="-72"/>
              <w:jc w:val="right"/>
              <w:rPr>
                <w:rFonts w:cs="Arial"/>
                <w:color w:val="000000"/>
                <w:sz w:val="18"/>
                <w:szCs w:val="18"/>
                <w:lang w:val="en-GB"/>
              </w:rPr>
            </w:pPr>
            <w:r w:rsidRPr="00CE0402">
              <w:rPr>
                <w:rFonts w:eastAsia="Arial Unicode MS" w:cs="Arial"/>
                <w:color w:val="000000"/>
                <w:sz w:val="18"/>
                <w:szCs w:val="18"/>
              </w:rPr>
              <w:t>96,871</w:t>
            </w:r>
          </w:p>
        </w:tc>
      </w:tr>
      <w:tr w:rsidR="001423DD" w:rsidRPr="00CE0402" w14:paraId="120C9555" w14:textId="77777777" w:rsidTr="00937039">
        <w:trPr>
          <w:cantSplit/>
          <w:trHeight w:val="20"/>
        </w:trPr>
        <w:tc>
          <w:tcPr>
            <w:tcW w:w="6570" w:type="dxa"/>
          </w:tcPr>
          <w:p w14:paraId="144AB6D4" w14:textId="257DC08B" w:rsidR="001423DD" w:rsidRPr="00CE0402" w:rsidRDefault="001423DD" w:rsidP="001423DD">
            <w:pPr>
              <w:ind w:left="432"/>
              <w:jc w:val="thaiDistribute"/>
              <w:rPr>
                <w:rFonts w:eastAsia="Arial Unicode MS" w:cs="Arial"/>
                <w:color w:val="000000"/>
                <w:sz w:val="18"/>
                <w:szCs w:val="18"/>
                <w:cs/>
              </w:rPr>
            </w:pPr>
            <w:r w:rsidRPr="00CE0402">
              <w:rPr>
                <w:rFonts w:cs="Arial"/>
                <w:color w:val="000000"/>
                <w:sz w:val="18"/>
                <w:szCs w:val="18"/>
              </w:rPr>
              <w:t>Loans advanced during the year</w:t>
            </w:r>
          </w:p>
        </w:tc>
        <w:tc>
          <w:tcPr>
            <w:tcW w:w="1440" w:type="dxa"/>
          </w:tcPr>
          <w:p w14:paraId="1154ACC0" w14:textId="539318B0" w:rsidR="001423DD" w:rsidRPr="00CE0402" w:rsidRDefault="001423DD" w:rsidP="001423DD">
            <w:pPr>
              <w:ind w:right="-72"/>
              <w:jc w:val="right"/>
              <w:rPr>
                <w:rFonts w:eastAsia="Arial Unicode MS" w:cs="Arial"/>
                <w:color w:val="000000"/>
                <w:sz w:val="18"/>
                <w:szCs w:val="18"/>
              </w:rPr>
            </w:pPr>
          </w:p>
        </w:tc>
        <w:tc>
          <w:tcPr>
            <w:tcW w:w="1440" w:type="dxa"/>
          </w:tcPr>
          <w:p w14:paraId="7873EB08" w14:textId="77777777" w:rsidR="001423DD" w:rsidRPr="00CE0402" w:rsidRDefault="001423DD" w:rsidP="001423DD">
            <w:pPr>
              <w:ind w:right="-72"/>
              <w:jc w:val="right"/>
              <w:rPr>
                <w:rFonts w:eastAsia="Arial Unicode MS" w:cs="Arial"/>
                <w:color w:val="000000"/>
                <w:sz w:val="18"/>
                <w:szCs w:val="18"/>
              </w:rPr>
            </w:pPr>
          </w:p>
        </w:tc>
      </w:tr>
      <w:tr w:rsidR="002F2466" w:rsidRPr="00CE0402" w14:paraId="007DA8D5" w14:textId="77777777" w:rsidTr="00937039">
        <w:trPr>
          <w:cantSplit/>
          <w:trHeight w:val="20"/>
        </w:trPr>
        <w:tc>
          <w:tcPr>
            <w:tcW w:w="6570" w:type="dxa"/>
            <w:vAlign w:val="bottom"/>
          </w:tcPr>
          <w:p w14:paraId="07C9A870" w14:textId="77777777" w:rsidR="002F2466" w:rsidRPr="00CE0402" w:rsidRDefault="002F2466" w:rsidP="002F2466">
            <w:pPr>
              <w:ind w:left="432"/>
              <w:jc w:val="thaiDistribute"/>
              <w:rPr>
                <w:rFonts w:eastAsia="Arial Unicode MS" w:cs="Arial"/>
                <w:color w:val="000000"/>
                <w:sz w:val="18"/>
                <w:szCs w:val="18"/>
                <w:cs/>
              </w:rPr>
            </w:pPr>
            <w:r w:rsidRPr="00CE0402">
              <w:rPr>
                <w:rFonts w:eastAsia="Arial Unicode MS" w:cs="Arial"/>
                <w:color w:val="000000"/>
                <w:sz w:val="18"/>
                <w:szCs w:val="18"/>
                <w:lang w:val="en-GB"/>
              </w:rPr>
              <w:t xml:space="preserve">    - principle</w:t>
            </w:r>
          </w:p>
        </w:tc>
        <w:tc>
          <w:tcPr>
            <w:tcW w:w="1440" w:type="dxa"/>
          </w:tcPr>
          <w:p w14:paraId="5E4F79E6" w14:textId="31586C5C" w:rsidR="002F2466" w:rsidRPr="00CE0402" w:rsidRDefault="002F2466" w:rsidP="002F2466">
            <w:pPr>
              <w:ind w:right="-72"/>
              <w:jc w:val="right"/>
              <w:rPr>
                <w:rFonts w:eastAsia="Arial Unicode MS" w:cs="Arial"/>
                <w:color w:val="000000"/>
                <w:sz w:val="18"/>
                <w:szCs w:val="18"/>
              </w:rPr>
            </w:pPr>
            <w:r w:rsidRPr="00CE0402">
              <w:rPr>
                <w:rFonts w:cs="Arial"/>
                <w:sz w:val="18"/>
                <w:szCs w:val="18"/>
              </w:rPr>
              <w:t xml:space="preserve"> 3,904,000 </w:t>
            </w:r>
          </w:p>
        </w:tc>
        <w:tc>
          <w:tcPr>
            <w:tcW w:w="1440" w:type="dxa"/>
          </w:tcPr>
          <w:p w14:paraId="2A0442A6" w14:textId="2F1BE459" w:rsidR="002F2466" w:rsidRPr="00CE0402" w:rsidRDefault="002F2466" w:rsidP="002F2466">
            <w:pPr>
              <w:ind w:right="-72"/>
              <w:jc w:val="right"/>
              <w:rPr>
                <w:rFonts w:eastAsia="Arial Unicode MS" w:cs="Arial"/>
                <w:color w:val="000000"/>
                <w:sz w:val="18"/>
                <w:szCs w:val="18"/>
              </w:rPr>
            </w:pPr>
            <w:r w:rsidRPr="00CE0402">
              <w:rPr>
                <w:rFonts w:eastAsia="Arial Unicode MS" w:cs="Arial"/>
                <w:color w:val="000000"/>
                <w:sz w:val="18"/>
                <w:szCs w:val="18"/>
              </w:rPr>
              <w:t xml:space="preserve"> 2,551,000</w:t>
            </w:r>
          </w:p>
        </w:tc>
      </w:tr>
      <w:tr w:rsidR="002F2466" w:rsidRPr="00CE0402" w14:paraId="426AE745" w14:textId="77777777" w:rsidTr="00937039">
        <w:trPr>
          <w:cantSplit/>
          <w:trHeight w:val="20"/>
        </w:trPr>
        <w:tc>
          <w:tcPr>
            <w:tcW w:w="6570" w:type="dxa"/>
            <w:vAlign w:val="bottom"/>
          </w:tcPr>
          <w:p w14:paraId="6FC2B4A4" w14:textId="77777777" w:rsidR="002F2466" w:rsidRPr="00CE0402" w:rsidRDefault="002F2466" w:rsidP="002F2466">
            <w:pPr>
              <w:ind w:left="432"/>
              <w:jc w:val="thaiDistribute"/>
              <w:rPr>
                <w:rFonts w:eastAsia="Arial Unicode MS" w:cs="Arial"/>
                <w:color w:val="000000"/>
                <w:sz w:val="18"/>
                <w:szCs w:val="18"/>
                <w:lang w:val="en-GB"/>
              </w:rPr>
            </w:pPr>
            <w:r w:rsidRPr="00CE0402">
              <w:rPr>
                <w:rFonts w:eastAsia="Arial Unicode MS" w:cs="Arial"/>
                <w:color w:val="000000"/>
                <w:sz w:val="18"/>
                <w:szCs w:val="18"/>
                <w:cs/>
                <w:lang w:val="en-GB"/>
              </w:rPr>
              <w:t xml:space="preserve">    </w:t>
            </w:r>
            <w:r w:rsidRPr="00CE0402">
              <w:rPr>
                <w:rFonts w:eastAsia="Arial Unicode MS" w:cs="Arial"/>
                <w:color w:val="000000"/>
                <w:sz w:val="18"/>
                <w:szCs w:val="18"/>
                <w:lang w:val="en-GB"/>
              </w:rPr>
              <w:t xml:space="preserve">- interest   </w:t>
            </w:r>
          </w:p>
        </w:tc>
        <w:tc>
          <w:tcPr>
            <w:tcW w:w="1440" w:type="dxa"/>
          </w:tcPr>
          <w:p w14:paraId="1B98D970" w14:textId="2841CC88" w:rsidR="002F2466" w:rsidRPr="00CE0402" w:rsidRDefault="002F2466" w:rsidP="002F2466">
            <w:pPr>
              <w:ind w:right="-72"/>
              <w:jc w:val="right"/>
              <w:rPr>
                <w:rFonts w:eastAsia="Arial Unicode MS" w:cs="Arial"/>
                <w:color w:val="000000"/>
                <w:sz w:val="18"/>
                <w:szCs w:val="18"/>
              </w:rPr>
            </w:pPr>
            <w:r w:rsidRPr="00CE0402">
              <w:rPr>
                <w:rFonts w:cs="Arial"/>
                <w:sz w:val="18"/>
                <w:szCs w:val="18"/>
              </w:rPr>
              <w:t xml:space="preserve"> 166,446 </w:t>
            </w:r>
          </w:p>
        </w:tc>
        <w:tc>
          <w:tcPr>
            <w:tcW w:w="1440" w:type="dxa"/>
          </w:tcPr>
          <w:p w14:paraId="51DA653E" w14:textId="069AA18A" w:rsidR="002F2466" w:rsidRPr="00CE0402" w:rsidRDefault="002F2466" w:rsidP="002F2466">
            <w:pPr>
              <w:ind w:right="-72"/>
              <w:jc w:val="right"/>
              <w:rPr>
                <w:rFonts w:eastAsia="Arial Unicode MS" w:cs="Arial"/>
                <w:color w:val="000000"/>
                <w:sz w:val="18"/>
                <w:szCs w:val="18"/>
                <w:lang w:val="en-GB"/>
              </w:rPr>
            </w:pPr>
            <w:r w:rsidRPr="00CE0402">
              <w:rPr>
                <w:rFonts w:eastAsia="Arial Unicode MS" w:cs="Arial"/>
                <w:color w:val="000000"/>
                <w:sz w:val="18"/>
                <w:szCs w:val="18"/>
              </w:rPr>
              <w:t xml:space="preserve"> 111,171 </w:t>
            </w:r>
          </w:p>
        </w:tc>
      </w:tr>
      <w:tr w:rsidR="001423DD" w:rsidRPr="00CE0402" w14:paraId="17ADFBD1" w14:textId="77777777" w:rsidTr="00937039">
        <w:trPr>
          <w:cantSplit/>
          <w:trHeight w:val="20"/>
        </w:trPr>
        <w:tc>
          <w:tcPr>
            <w:tcW w:w="6570" w:type="dxa"/>
            <w:vAlign w:val="bottom"/>
          </w:tcPr>
          <w:p w14:paraId="1A37238D" w14:textId="543C88FE" w:rsidR="001423DD" w:rsidRPr="00CE0402" w:rsidRDefault="001423DD" w:rsidP="001423DD">
            <w:pPr>
              <w:ind w:left="432"/>
              <w:jc w:val="thaiDistribute"/>
              <w:rPr>
                <w:rFonts w:eastAsia="Arial Unicode MS" w:cs="Arial"/>
                <w:color w:val="000000"/>
                <w:sz w:val="18"/>
                <w:szCs w:val="18"/>
                <w:cs/>
                <w:lang w:val="en-GB"/>
              </w:rPr>
            </w:pPr>
            <w:r w:rsidRPr="00CE0402">
              <w:rPr>
                <w:rFonts w:cs="Arial"/>
                <w:color w:val="000000"/>
                <w:sz w:val="18"/>
                <w:szCs w:val="18"/>
              </w:rPr>
              <w:t>Loans repayment received during the year</w:t>
            </w:r>
          </w:p>
        </w:tc>
        <w:tc>
          <w:tcPr>
            <w:tcW w:w="1440" w:type="dxa"/>
          </w:tcPr>
          <w:p w14:paraId="505B97C3" w14:textId="77777777" w:rsidR="001423DD" w:rsidRPr="00CE0402" w:rsidRDefault="001423DD" w:rsidP="001423DD">
            <w:pPr>
              <w:ind w:right="-72"/>
              <w:jc w:val="right"/>
              <w:rPr>
                <w:rFonts w:eastAsia="Arial Unicode MS" w:cs="Arial"/>
                <w:color w:val="000000"/>
                <w:sz w:val="18"/>
                <w:szCs w:val="18"/>
              </w:rPr>
            </w:pPr>
          </w:p>
        </w:tc>
        <w:tc>
          <w:tcPr>
            <w:tcW w:w="1440" w:type="dxa"/>
          </w:tcPr>
          <w:p w14:paraId="64D9EEE0" w14:textId="77777777" w:rsidR="001423DD" w:rsidRPr="00CE0402" w:rsidRDefault="001423DD" w:rsidP="001423DD">
            <w:pPr>
              <w:ind w:right="-72"/>
              <w:jc w:val="right"/>
              <w:rPr>
                <w:rFonts w:eastAsia="Arial Unicode MS" w:cs="Arial"/>
                <w:color w:val="000000"/>
                <w:sz w:val="18"/>
                <w:szCs w:val="18"/>
                <w:lang w:val="en-GB"/>
              </w:rPr>
            </w:pPr>
          </w:p>
        </w:tc>
      </w:tr>
      <w:tr w:rsidR="00543380" w:rsidRPr="00CE0402" w14:paraId="0650F599" w14:textId="77777777" w:rsidTr="00937039">
        <w:trPr>
          <w:cantSplit/>
          <w:trHeight w:val="20"/>
        </w:trPr>
        <w:tc>
          <w:tcPr>
            <w:tcW w:w="6570" w:type="dxa"/>
            <w:vAlign w:val="bottom"/>
          </w:tcPr>
          <w:p w14:paraId="08A23EBF" w14:textId="77777777" w:rsidR="00543380" w:rsidRPr="00CE0402" w:rsidRDefault="00543380" w:rsidP="00543380">
            <w:pPr>
              <w:ind w:left="432"/>
              <w:jc w:val="thaiDistribute"/>
              <w:rPr>
                <w:rFonts w:eastAsia="Arial Unicode MS" w:cs="Arial"/>
                <w:color w:val="000000"/>
                <w:sz w:val="18"/>
                <w:szCs w:val="18"/>
                <w:cs/>
                <w:lang w:val="en-GB"/>
              </w:rPr>
            </w:pPr>
            <w:r w:rsidRPr="00CE0402">
              <w:rPr>
                <w:rFonts w:eastAsia="Arial Unicode MS" w:cs="Arial"/>
                <w:color w:val="000000"/>
                <w:sz w:val="18"/>
                <w:szCs w:val="18"/>
                <w:lang w:val="en-GB"/>
              </w:rPr>
              <w:t xml:space="preserve">    - principle</w:t>
            </w:r>
            <w:r w:rsidRPr="00CE0402">
              <w:rPr>
                <w:rFonts w:eastAsia="Arial Unicode MS" w:cs="Arial"/>
                <w:color w:val="000000"/>
                <w:sz w:val="18"/>
                <w:szCs w:val="18"/>
                <w:cs/>
                <w:lang w:val="en-GB"/>
              </w:rPr>
              <w:t xml:space="preserve">   </w:t>
            </w:r>
          </w:p>
        </w:tc>
        <w:tc>
          <w:tcPr>
            <w:tcW w:w="1440" w:type="dxa"/>
          </w:tcPr>
          <w:p w14:paraId="534DD33E" w14:textId="5CC6C1F6" w:rsidR="00543380" w:rsidRPr="00CE0402" w:rsidRDefault="00543380" w:rsidP="00543380">
            <w:pPr>
              <w:ind w:right="-72"/>
              <w:jc w:val="right"/>
              <w:rPr>
                <w:rFonts w:eastAsia="Arial Unicode MS" w:cs="Arial"/>
                <w:color w:val="000000"/>
                <w:sz w:val="18"/>
                <w:szCs w:val="18"/>
              </w:rPr>
            </w:pPr>
            <w:r w:rsidRPr="00CE0402">
              <w:rPr>
                <w:rFonts w:cs="Arial"/>
                <w:sz w:val="18"/>
                <w:szCs w:val="18"/>
              </w:rPr>
              <w:t xml:space="preserve"> (2,638,500)</w:t>
            </w:r>
          </w:p>
        </w:tc>
        <w:tc>
          <w:tcPr>
            <w:tcW w:w="1440" w:type="dxa"/>
          </w:tcPr>
          <w:p w14:paraId="6BADD1A7" w14:textId="63264A60" w:rsidR="00543380" w:rsidRPr="00CE0402" w:rsidRDefault="00543380" w:rsidP="00543380">
            <w:pPr>
              <w:ind w:right="-72"/>
              <w:jc w:val="right"/>
              <w:rPr>
                <w:rFonts w:eastAsia="Arial Unicode MS" w:cs="Arial"/>
                <w:color w:val="000000"/>
                <w:sz w:val="18"/>
                <w:szCs w:val="18"/>
                <w:lang w:val="en-GB"/>
              </w:rPr>
            </w:pPr>
            <w:r w:rsidRPr="00CE0402">
              <w:rPr>
                <w:rFonts w:eastAsia="Arial Unicode MS" w:cs="Arial"/>
                <w:color w:val="000000"/>
                <w:sz w:val="18"/>
                <w:szCs w:val="18"/>
              </w:rPr>
              <w:t xml:space="preserve"> (1,463,500)</w:t>
            </w:r>
          </w:p>
        </w:tc>
      </w:tr>
      <w:tr w:rsidR="00543380" w:rsidRPr="00CE0402" w14:paraId="4CFBDA64" w14:textId="77777777" w:rsidTr="00E03EEE">
        <w:trPr>
          <w:cantSplit/>
          <w:trHeight w:val="20"/>
        </w:trPr>
        <w:tc>
          <w:tcPr>
            <w:tcW w:w="6570" w:type="dxa"/>
            <w:vAlign w:val="bottom"/>
          </w:tcPr>
          <w:p w14:paraId="6AEAA0DB" w14:textId="77777777" w:rsidR="00543380" w:rsidRPr="00CE0402" w:rsidRDefault="00543380" w:rsidP="00543380">
            <w:pPr>
              <w:ind w:left="432"/>
              <w:jc w:val="thaiDistribute"/>
              <w:rPr>
                <w:rFonts w:eastAsia="Arial Unicode MS" w:cs="Arial"/>
                <w:color w:val="000000"/>
                <w:sz w:val="18"/>
                <w:szCs w:val="18"/>
                <w:cs/>
                <w:lang w:val="en-GB"/>
              </w:rPr>
            </w:pPr>
            <w:r w:rsidRPr="00CE0402">
              <w:rPr>
                <w:rFonts w:eastAsia="Arial Unicode MS" w:cs="Arial"/>
                <w:color w:val="000000"/>
                <w:sz w:val="18"/>
                <w:szCs w:val="18"/>
                <w:cs/>
                <w:lang w:val="en-GB"/>
              </w:rPr>
              <w:t xml:space="preserve">    </w:t>
            </w:r>
            <w:r w:rsidRPr="00CE0402">
              <w:rPr>
                <w:rFonts w:eastAsia="Arial Unicode MS" w:cs="Arial"/>
                <w:color w:val="000000"/>
                <w:sz w:val="18"/>
                <w:szCs w:val="18"/>
                <w:lang w:val="en-GB"/>
              </w:rPr>
              <w:t xml:space="preserve">- interest   </w:t>
            </w:r>
          </w:p>
        </w:tc>
        <w:tc>
          <w:tcPr>
            <w:tcW w:w="1440" w:type="dxa"/>
          </w:tcPr>
          <w:p w14:paraId="4629ED31" w14:textId="500BDE9F" w:rsidR="00543380" w:rsidRPr="00CE0402" w:rsidRDefault="00543380" w:rsidP="00543380">
            <w:pPr>
              <w:ind w:right="-72"/>
              <w:jc w:val="right"/>
              <w:rPr>
                <w:rFonts w:eastAsia="Arial Unicode MS" w:cs="Arial"/>
                <w:color w:val="000000"/>
                <w:sz w:val="18"/>
                <w:szCs w:val="18"/>
              </w:rPr>
            </w:pPr>
            <w:r w:rsidRPr="00CE0402">
              <w:rPr>
                <w:rFonts w:cs="Arial"/>
                <w:sz w:val="18"/>
                <w:szCs w:val="18"/>
              </w:rPr>
              <w:t xml:space="preserve"> (98,371)</w:t>
            </w:r>
          </w:p>
        </w:tc>
        <w:tc>
          <w:tcPr>
            <w:tcW w:w="1440" w:type="dxa"/>
          </w:tcPr>
          <w:p w14:paraId="517D3F8D" w14:textId="54E60A49" w:rsidR="00543380" w:rsidRPr="00CE0402" w:rsidRDefault="00543380" w:rsidP="00543380">
            <w:pPr>
              <w:ind w:right="-72"/>
              <w:jc w:val="right"/>
              <w:rPr>
                <w:rFonts w:eastAsia="Arial Unicode MS" w:cs="Arial"/>
                <w:color w:val="000000"/>
                <w:sz w:val="18"/>
                <w:szCs w:val="18"/>
                <w:lang w:val="en-GB"/>
              </w:rPr>
            </w:pPr>
            <w:r w:rsidRPr="00CE0402">
              <w:rPr>
                <w:rFonts w:eastAsia="Arial Unicode MS" w:cs="Arial"/>
                <w:color w:val="000000"/>
                <w:sz w:val="18"/>
                <w:szCs w:val="18"/>
              </w:rPr>
              <w:t xml:space="preserve"> (24,132)</w:t>
            </w:r>
          </w:p>
        </w:tc>
      </w:tr>
      <w:tr w:rsidR="00E03EEE" w:rsidRPr="00CE0402" w14:paraId="01B26BD0" w14:textId="77777777" w:rsidTr="00E03EEE">
        <w:trPr>
          <w:cantSplit/>
          <w:trHeight w:val="20"/>
        </w:trPr>
        <w:tc>
          <w:tcPr>
            <w:tcW w:w="6570" w:type="dxa"/>
            <w:vAlign w:val="bottom"/>
          </w:tcPr>
          <w:p w14:paraId="1007A506" w14:textId="4069CD60" w:rsidR="00E03EEE" w:rsidRPr="00CE0402" w:rsidRDefault="002F788D" w:rsidP="001423DD">
            <w:pPr>
              <w:ind w:left="432"/>
              <w:jc w:val="thaiDistribute"/>
              <w:rPr>
                <w:rFonts w:eastAsia="Arial Unicode MS" w:cs="Arial"/>
                <w:color w:val="000000"/>
                <w:sz w:val="18"/>
                <w:szCs w:val="18"/>
                <w:cs/>
                <w:lang w:val="en-GB"/>
              </w:rPr>
            </w:pPr>
            <w:r w:rsidRPr="00CE0402">
              <w:rPr>
                <w:rFonts w:eastAsia="Arial Unicode MS" w:cs="Arial"/>
                <w:color w:val="000000"/>
                <w:sz w:val="18"/>
                <w:szCs w:val="18"/>
                <w:lang w:val="en-GB"/>
              </w:rPr>
              <w:t>Offsetting of short-term borrowings from a subsidiary</w:t>
            </w:r>
            <w:r w:rsidRPr="00CE0402">
              <w:rPr>
                <w:rFonts w:eastAsia="Arial Unicode MS" w:cs="Arial"/>
                <w:color w:val="000000"/>
                <w:sz w:val="18"/>
                <w:szCs w:val="18"/>
                <w:lang w:val="en-GB"/>
              </w:rPr>
              <w:tab/>
              <w:t xml:space="preserve"> </w:t>
            </w:r>
          </w:p>
        </w:tc>
        <w:tc>
          <w:tcPr>
            <w:tcW w:w="1440" w:type="dxa"/>
            <w:tcBorders>
              <w:bottom w:val="single" w:sz="4" w:space="0" w:color="auto"/>
            </w:tcBorders>
          </w:tcPr>
          <w:p w14:paraId="10528736" w14:textId="3F72BD9A" w:rsidR="00E03EEE" w:rsidRPr="00CE0402" w:rsidRDefault="002F788D" w:rsidP="001423DD">
            <w:pPr>
              <w:ind w:right="-72"/>
              <w:jc w:val="right"/>
              <w:rPr>
                <w:rFonts w:eastAsia="Arial Unicode MS" w:cs="Arial"/>
                <w:color w:val="000000"/>
                <w:sz w:val="18"/>
                <w:szCs w:val="18"/>
              </w:rPr>
            </w:pPr>
            <w:r w:rsidRPr="00CE0402">
              <w:rPr>
                <w:rFonts w:eastAsia="Arial Unicode MS" w:cs="Arial"/>
                <w:color w:val="000000"/>
                <w:sz w:val="18"/>
                <w:szCs w:val="18"/>
              </w:rPr>
              <w:t>(256,000)</w:t>
            </w:r>
          </w:p>
        </w:tc>
        <w:tc>
          <w:tcPr>
            <w:tcW w:w="1440" w:type="dxa"/>
            <w:tcBorders>
              <w:bottom w:val="single" w:sz="4" w:space="0" w:color="auto"/>
            </w:tcBorders>
          </w:tcPr>
          <w:p w14:paraId="4919E6A7" w14:textId="2401B57D" w:rsidR="00E03EEE" w:rsidRPr="00CE0402" w:rsidRDefault="00543380" w:rsidP="001423DD">
            <w:pPr>
              <w:ind w:right="-72"/>
              <w:jc w:val="right"/>
              <w:rPr>
                <w:rFonts w:eastAsia="Arial Unicode MS" w:cs="Arial"/>
                <w:color w:val="000000"/>
                <w:sz w:val="18"/>
                <w:szCs w:val="18"/>
              </w:rPr>
            </w:pPr>
            <w:r w:rsidRPr="00CE0402">
              <w:rPr>
                <w:rFonts w:eastAsia="Arial Unicode MS" w:cs="Arial"/>
                <w:color w:val="000000"/>
                <w:sz w:val="18"/>
                <w:szCs w:val="18"/>
              </w:rPr>
              <w:t>-</w:t>
            </w:r>
          </w:p>
        </w:tc>
      </w:tr>
      <w:tr w:rsidR="001423DD" w:rsidRPr="00CE0402" w14:paraId="5583D0AE" w14:textId="77777777" w:rsidTr="00E03EEE">
        <w:trPr>
          <w:cantSplit/>
          <w:trHeight w:val="20"/>
        </w:trPr>
        <w:tc>
          <w:tcPr>
            <w:tcW w:w="6570" w:type="dxa"/>
            <w:vAlign w:val="bottom"/>
          </w:tcPr>
          <w:p w14:paraId="74F603D2" w14:textId="77777777" w:rsidR="001423DD" w:rsidRPr="00CE0402" w:rsidRDefault="001423DD" w:rsidP="001423DD">
            <w:pPr>
              <w:ind w:left="432"/>
              <w:jc w:val="thaiDistribute"/>
              <w:rPr>
                <w:rFonts w:eastAsia="Arial Unicode MS" w:cs="Arial"/>
                <w:color w:val="000000"/>
                <w:sz w:val="18"/>
                <w:szCs w:val="18"/>
                <w:cs/>
                <w:lang w:val="en-GB"/>
              </w:rPr>
            </w:pPr>
          </w:p>
        </w:tc>
        <w:tc>
          <w:tcPr>
            <w:tcW w:w="1440" w:type="dxa"/>
            <w:tcBorders>
              <w:top w:val="single" w:sz="4" w:space="0" w:color="auto"/>
            </w:tcBorders>
            <w:vAlign w:val="bottom"/>
          </w:tcPr>
          <w:p w14:paraId="1CFD72CC" w14:textId="77777777" w:rsidR="001423DD" w:rsidRPr="00CE0402" w:rsidRDefault="001423DD" w:rsidP="001423DD">
            <w:pPr>
              <w:ind w:right="-72"/>
              <w:jc w:val="right"/>
              <w:rPr>
                <w:rFonts w:eastAsia="Arial Unicode MS" w:cs="Arial"/>
                <w:color w:val="000000"/>
                <w:sz w:val="18"/>
                <w:szCs w:val="18"/>
              </w:rPr>
            </w:pPr>
          </w:p>
        </w:tc>
        <w:tc>
          <w:tcPr>
            <w:tcW w:w="1440" w:type="dxa"/>
            <w:tcBorders>
              <w:top w:val="single" w:sz="4" w:space="0" w:color="auto"/>
            </w:tcBorders>
            <w:vAlign w:val="bottom"/>
          </w:tcPr>
          <w:p w14:paraId="4229B7FA" w14:textId="77777777" w:rsidR="001423DD" w:rsidRPr="00CE0402" w:rsidRDefault="001423DD" w:rsidP="001423DD">
            <w:pPr>
              <w:ind w:right="-72"/>
              <w:jc w:val="right"/>
              <w:rPr>
                <w:rFonts w:eastAsia="Arial Unicode MS" w:cs="Arial"/>
                <w:color w:val="000000"/>
                <w:sz w:val="18"/>
                <w:szCs w:val="18"/>
                <w:lang w:val="en-GB"/>
              </w:rPr>
            </w:pPr>
          </w:p>
        </w:tc>
      </w:tr>
      <w:tr w:rsidR="001423DD" w:rsidRPr="00CE0402" w14:paraId="5596F064" w14:textId="77777777" w:rsidTr="00937039">
        <w:trPr>
          <w:cantSplit/>
          <w:trHeight w:val="20"/>
        </w:trPr>
        <w:tc>
          <w:tcPr>
            <w:tcW w:w="6570" w:type="dxa"/>
          </w:tcPr>
          <w:p w14:paraId="3CE97B67" w14:textId="5A67860F" w:rsidR="001423DD" w:rsidRPr="00CE0402" w:rsidRDefault="001423DD" w:rsidP="001423DD">
            <w:pPr>
              <w:ind w:left="432"/>
              <w:jc w:val="thaiDistribute"/>
              <w:rPr>
                <w:rFonts w:eastAsia="Arial Unicode MS" w:cs="Arial"/>
                <w:color w:val="000000"/>
                <w:sz w:val="18"/>
                <w:szCs w:val="18"/>
                <w:cs/>
                <w:lang w:val="en-GB"/>
              </w:rPr>
            </w:pPr>
            <w:r w:rsidRPr="00CE0402">
              <w:rPr>
                <w:rFonts w:cs="Arial"/>
                <w:color w:val="000000"/>
                <w:sz w:val="18"/>
                <w:szCs w:val="18"/>
              </w:rPr>
              <w:t xml:space="preserve">At </w:t>
            </w:r>
            <w:r w:rsidRPr="00CE0402">
              <w:rPr>
                <w:rFonts w:cs="Arial"/>
                <w:color w:val="000000"/>
                <w:sz w:val="18"/>
                <w:szCs w:val="18"/>
                <w:lang w:val="en-GB"/>
              </w:rPr>
              <w:t>31</w:t>
            </w:r>
            <w:r w:rsidRPr="00CE0402">
              <w:rPr>
                <w:rFonts w:cs="Arial"/>
                <w:color w:val="000000"/>
                <w:sz w:val="18"/>
                <w:szCs w:val="18"/>
              </w:rPr>
              <w:t xml:space="preserve"> December</w:t>
            </w:r>
          </w:p>
        </w:tc>
        <w:tc>
          <w:tcPr>
            <w:tcW w:w="1440" w:type="dxa"/>
            <w:tcBorders>
              <w:bottom w:val="single" w:sz="4" w:space="0" w:color="auto"/>
            </w:tcBorders>
          </w:tcPr>
          <w:p w14:paraId="642FF03D" w14:textId="32BCDC34" w:rsidR="001423DD" w:rsidRPr="00CE0402" w:rsidRDefault="00197C96" w:rsidP="001423DD">
            <w:pPr>
              <w:ind w:right="-72"/>
              <w:jc w:val="right"/>
              <w:rPr>
                <w:rFonts w:eastAsia="Arial Unicode MS" w:cs="Arial"/>
                <w:color w:val="000000"/>
                <w:sz w:val="18"/>
                <w:szCs w:val="18"/>
              </w:rPr>
            </w:pPr>
            <w:r w:rsidRPr="00CE0402">
              <w:rPr>
                <w:rFonts w:eastAsia="Arial Unicode MS" w:cs="Arial"/>
                <w:color w:val="000000"/>
                <w:sz w:val="18"/>
                <w:szCs w:val="18"/>
              </w:rPr>
              <w:t>4,551,259</w:t>
            </w:r>
          </w:p>
        </w:tc>
        <w:tc>
          <w:tcPr>
            <w:tcW w:w="1440" w:type="dxa"/>
            <w:tcBorders>
              <w:bottom w:val="single" w:sz="4" w:space="0" w:color="auto"/>
            </w:tcBorders>
          </w:tcPr>
          <w:p w14:paraId="1E203B7D" w14:textId="71A075BA" w:rsidR="001423DD" w:rsidRPr="00CE0402" w:rsidRDefault="001423DD" w:rsidP="001423DD">
            <w:pPr>
              <w:ind w:right="-72"/>
              <w:jc w:val="right"/>
              <w:rPr>
                <w:rFonts w:eastAsia="Arial Unicode MS" w:cs="Arial"/>
                <w:color w:val="000000"/>
                <w:sz w:val="18"/>
                <w:szCs w:val="18"/>
                <w:lang w:val="en-GB"/>
              </w:rPr>
            </w:pPr>
            <w:r w:rsidRPr="00CE0402">
              <w:rPr>
                <w:rFonts w:eastAsia="Arial Unicode MS" w:cs="Arial"/>
                <w:color w:val="000000"/>
                <w:sz w:val="18"/>
                <w:szCs w:val="18"/>
              </w:rPr>
              <w:t>3,473,684</w:t>
            </w:r>
          </w:p>
        </w:tc>
      </w:tr>
      <w:tr w:rsidR="001423DD" w:rsidRPr="00CE0402" w14:paraId="0ED5962B" w14:textId="77777777" w:rsidTr="00937039">
        <w:trPr>
          <w:cantSplit/>
          <w:trHeight w:val="20"/>
        </w:trPr>
        <w:tc>
          <w:tcPr>
            <w:tcW w:w="6570" w:type="dxa"/>
          </w:tcPr>
          <w:p w14:paraId="1A911F32" w14:textId="77777777" w:rsidR="001423DD" w:rsidRPr="00CE0402" w:rsidRDefault="001423DD" w:rsidP="001423DD">
            <w:pPr>
              <w:ind w:left="432"/>
              <w:jc w:val="thaiDistribute"/>
              <w:rPr>
                <w:rFonts w:eastAsia="Arial Unicode MS" w:cs="Arial"/>
                <w:color w:val="000000"/>
                <w:sz w:val="18"/>
                <w:szCs w:val="18"/>
              </w:rPr>
            </w:pPr>
          </w:p>
        </w:tc>
        <w:tc>
          <w:tcPr>
            <w:tcW w:w="1440" w:type="dxa"/>
            <w:tcBorders>
              <w:top w:val="single" w:sz="4" w:space="0" w:color="auto"/>
            </w:tcBorders>
            <w:vAlign w:val="bottom"/>
          </w:tcPr>
          <w:p w14:paraId="4C668619" w14:textId="77777777" w:rsidR="001423DD" w:rsidRPr="00CE0402" w:rsidRDefault="001423DD" w:rsidP="001423DD">
            <w:pPr>
              <w:ind w:right="-72"/>
              <w:jc w:val="right"/>
              <w:rPr>
                <w:rFonts w:eastAsia="Arial Unicode MS" w:cs="Arial"/>
                <w:color w:val="000000"/>
                <w:sz w:val="18"/>
                <w:szCs w:val="18"/>
              </w:rPr>
            </w:pPr>
          </w:p>
        </w:tc>
        <w:tc>
          <w:tcPr>
            <w:tcW w:w="1440" w:type="dxa"/>
            <w:tcBorders>
              <w:top w:val="single" w:sz="4" w:space="0" w:color="auto"/>
            </w:tcBorders>
            <w:vAlign w:val="bottom"/>
          </w:tcPr>
          <w:p w14:paraId="14334B1F" w14:textId="77777777" w:rsidR="001423DD" w:rsidRPr="00CE0402" w:rsidRDefault="001423DD" w:rsidP="001423DD">
            <w:pPr>
              <w:ind w:right="-72"/>
              <w:jc w:val="right"/>
              <w:rPr>
                <w:rFonts w:eastAsia="Arial Unicode MS" w:cs="Arial"/>
                <w:color w:val="000000"/>
                <w:sz w:val="18"/>
                <w:szCs w:val="18"/>
                <w:lang w:val="en-GB"/>
              </w:rPr>
            </w:pPr>
          </w:p>
        </w:tc>
      </w:tr>
      <w:tr w:rsidR="004553E0" w:rsidRPr="00CE0402" w14:paraId="2FB09040" w14:textId="77777777" w:rsidTr="00937039">
        <w:trPr>
          <w:cantSplit/>
          <w:trHeight w:val="20"/>
        </w:trPr>
        <w:tc>
          <w:tcPr>
            <w:tcW w:w="6570" w:type="dxa"/>
          </w:tcPr>
          <w:p w14:paraId="32EEA20D" w14:textId="69BE204D" w:rsidR="004553E0" w:rsidRPr="00CE0402" w:rsidRDefault="004553E0" w:rsidP="004553E0">
            <w:pPr>
              <w:ind w:left="432"/>
              <w:jc w:val="thaiDistribute"/>
              <w:rPr>
                <w:rFonts w:eastAsia="Arial Unicode MS" w:cs="Arial"/>
                <w:color w:val="000000"/>
                <w:sz w:val="18"/>
                <w:szCs w:val="18"/>
                <w:cs/>
                <w:lang w:val="en-GB"/>
              </w:rPr>
            </w:pPr>
            <w:r w:rsidRPr="00CE0402">
              <w:rPr>
                <w:rFonts w:eastAsia="Arial Unicode MS" w:cs="Arial"/>
                <w:color w:val="000000"/>
                <w:sz w:val="18"/>
                <w:szCs w:val="18"/>
              </w:rPr>
              <w:t>Long-term loans</w:t>
            </w:r>
          </w:p>
        </w:tc>
        <w:tc>
          <w:tcPr>
            <w:tcW w:w="1440" w:type="dxa"/>
          </w:tcPr>
          <w:p w14:paraId="07CB8991" w14:textId="0FAA4CD7" w:rsidR="004553E0" w:rsidRPr="00CE0402" w:rsidRDefault="004553E0" w:rsidP="004553E0">
            <w:pPr>
              <w:ind w:right="-72"/>
              <w:jc w:val="right"/>
              <w:rPr>
                <w:rFonts w:eastAsia="Arial Unicode MS" w:cs="Arial"/>
                <w:color w:val="000000"/>
                <w:sz w:val="18"/>
                <w:szCs w:val="18"/>
              </w:rPr>
            </w:pPr>
            <w:r w:rsidRPr="00CE0402">
              <w:rPr>
                <w:rFonts w:cs="Arial"/>
                <w:sz w:val="18"/>
                <w:szCs w:val="18"/>
              </w:rPr>
              <w:t xml:space="preserve"> 4,533,077 </w:t>
            </w:r>
          </w:p>
        </w:tc>
        <w:tc>
          <w:tcPr>
            <w:tcW w:w="1440" w:type="dxa"/>
          </w:tcPr>
          <w:p w14:paraId="26694609" w14:textId="7E4D0DC8" w:rsidR="004553E0" w:rsidRPr="00CE0402" w:rsidRDefault="004553E0" w:rsidP="004553E0">
            <w:pPr>
              <w:ind w:right="-72"/>
              <w:jc w:val="right"/>
              <w:rPr>
                <w:rFonts w:cs="Arial"/>
                <w:color w:val="000000"/>
                <w:sz w:val="18"/>
                <w:szCs w:val="18"/>
                <w:lang w:val="en-GB"/>
              </w:rPr>
            </w:pPr>
            <w:r w:rsidRPr="00CE0402">
              <w:rPr>
                <w:rFonts w:eastAsia="Arial Unicode MS" w:cs="Arial"/>
                <w:color w:val="000000"/>
                <w:sz w:val="18"/>
                <w:szCs w:val="18"/>
              </w:rPr>
              <w:t xml:space="preserve"> 3,298,992</w:t>
            </w:r>
          </w:p>
        </w:tc>
      </w:tr>
      <w:tr w:rsidR="004553E0" w:rsidRPr="00CE0402" w14:paraId="1E7CD08A" w14:textId="77777777" w:rsidTr="00937039">
        <w:trPr>
          <w:cantSplit/>
          <w:trHeight w:val="20"/>
        </w:trPr>
        <w:tc>
          <w:tcPr>
            <w:tcW w:w="6570" w:type="dxa"/>
          </w:tcPr>
          <w:p w14:paraId="239ABDF2" w14:textId="77777777" w:rsidR="004553E0" w:rsidRPr="00CE0402" w:rsidRDefault="004553E0" w:rsidP="004553E0">
            <w:pPr>
              <w:ind w:left="432"/>
              <w:jc w:val="thaiDistribute"/>
              <w:rPr>
                <w:rFonts w:eastAsia="Arial Unicode MS" w:cs="Arial"/>
                <w:color w:val="000000"/>
                <w:sz w:val="18"/>
                <w:szCs w:val="18"/>
                <w:cs/>
                <w:lang w:val="en-GB"/>
              </w:rPr>
            </w:pPr>
            <w:r w:rsidRPr="00CE0402">
              <w:rPr>
                <w:rFonts w:eastAsia="Arial Unicode MS" w:cs="Arial"/>
                <w:color w:val="000000"/>
                <w:sz w:val="18"/>
                <w:szCs w:val="18"/>
              </w:rPr>
              <w:t>Accrued interest income</w:t>
            </w:r>
          </w:p>
        </w:tc>
        <w:tc>
          <w:tcPr>
            <w:tcW w:w="1440" w:type="dxa"/>
          </w:tcPr>
          <w:p w14:paraId="0275A677" w14:textId="13529FDC" w:rsidR="004553E0" w:rsidRPr="00CE0402" w:rsidRDefault="004553E0" w:rsidP="004553E0">
            <w:pPr>
              <w:ind w:right="-72"/>
              <w:jc w:val="right"/>
              <w:rPr>
                <w:rFonts w:eastAsia="Arial Unicode MS" w:cs="Arial"/>
                <w:color w:val="000000"/>
                <w:sz w:val="18"/>
                <w:szCs w:val="18"/>
              </w:rPr>
            </w:pPr>
            <w:r w:rsidRPr="00CE0402">
              <w:rPr>
                <w:rFonts w:cs="Arial"/>
                <w:sz w:val="18"/>
                <w:szCs w:val="18"/>
              </w:rPr>
              <w:t xml:space="preserve"> 18,182 </w:t>
            </w:r>
          </w:p>
        </w:tc>
        <w:tc>
          <w:tcPr>
            <w:tcW w:w="1440" w:type="dxa"/>
          </w:tcPr>
          <w:p w14:paraId="767FC386" w14:textId="1B72AE15" w:rsidR="004553E0" w:rsidRPr="00CE0402" w:rsidRDefault="004553E0" w:rsidP="004553E0">
            <w:pPr>
              <w:ind w:right="-72"/>
              <w:jc w:val="right"/>
              <w:rPr>
                <w:rFonts w:cs="Arial"/>
                <w:color w:val="000000"/>
                <w:sz w:val="18"/>
                <w:szCs w:val="18"/>
                <w:lang w:val="en-GB"/>
              </w:rPr>
            </w:pPr>
            <w:r w:rsidRPr="00CE0402">
              <w:rPr>
                <w:rFonts w:eastAsia="Arial Unicode MS" w:cs="Arial"/>
                <w:color w:val="000000"/>
                <w:sz w:val="18"/>
                <w:szCs w:val="18"/>
              </w:rPr>
              <w:t xml:space="preserve"> 174,692 </w:t>
            </w:r>
          </w:p>
        </w:tc>
      </w:tr>
    </w:tbl>
    <w:p w14:paraId="0AB29620" w14:textId="77777777" w:rsidR="001423DD" w:rsidRPr="00CE0402" w:rsidRDefault="001423DD" w:rsidP="0041128C">
      <w:pPr>
        <w:widowControl w:val="0"/>
        <w:ind w:left="540"/>
        <w:jc w:val="thaiDistribute"/>
        <w:rPr>
          <w:rFonts w:cs="Arial"/>
          <w:color w:val="000000"/>
          <w:spacing w:val="-6"/>
          <w:sz w:val="18"/>
          <w:szCs w:val="18"/>
          <w:lang w:val="en-GB"/>
        </w:rPr>
      </w:pPr>
    </w:p>
    <w:p w14:paraId="40B2A26D" w14:textId="4E951380" w:rsidR="000D57A5" w:rsidRPr="00CE0402" w:rsidRDefault="000D57A5" w:rsidP="0041128C">
      <w:pPr>
        <w:widowControl w:val="0"/>
        <w:ind w:left="540"/>
        <w:jc w:val="thaiDistribute"/>
        <w:rPr>
          <w:rFonts w:cs="Arial"/>
          <w:color w:val="000000"/>
          <w:spacing w:val="-6"/>
          <w:sz w:val="18"/>
          <w:szCs w:val="18"/>
          <w:lang w:val="en-GB"/>
        </w:rPr>
      </w:pPr>
      <w:r w:rsidRPr="00CE0402">
        <w:rPr>
          <w:rFonts w:cs="Arial"/>
          <w:color w:val="000000"/>
          <w:spacing w:val="-6"/>
          <w:sz w:val="18"/>
          <w:szCs w:val="18"/>
          <w:lang w:val="en-GB"/>
        </w:rPr>
        <w:t>Long-term loans to subsidiar</w:t>
      </w:r>
      <w:r w:rsidR="00E10879" w:rsidRPr="00CE0402">
        <w:rPr>
          <w:rFonts w:cs="Arial"/>
          <w:color w:val="000000"/>
          <w:spacing w:val="-6"/>
          <w:sz w:val="18"/>
          <w:szCs w:val="18"/>
          <w:lang w:val="en-GB"/>
        </w:rPr>
        <w:t>ies</w:t>
      </w:r>
      <w:r w:rsidR="009B49FB" w:rsidRPr="00CE0402">
        <w:rPr>
          <w:rFonts w:cs="Arial"/>
          <w:color w:val="000000"/>
          <w:spacing w:val="-6"/>
          <w:sz w:val="18"/>
          <w:szCs w:val="18"/>
          <w:lang w:val="en-GB"/>
        </w:rPr>
        <w:t xml:space="preserve"> were made on commercial terms and conditions of borrowing. </w:t>
      </w:r>
      <w:r w:rsidR="009B49FB" w:rsidRPr="00CE0402">
        <w:rPr>
          <w:rFonts w:cs="Arial"/>
          <w:spacing w:val="-8"/>
          <w:sz w:val="18"/>
          <w:szCs w:val="18"/>
        </w:rPr>
        <w:t>Long-term</w:t>
      </w:r>
      <w:r w:rsidR="009B49FB" w:rsidRPr="00CE0402">
        <w:rPr>
          <w:rFonts w:cs="Arial"/>
          <w:spacing w:val="-6"/>
          <w:sz w:val="18"/>
          <w:szCs w:val="18"/>
        </w:rPr>
        <w:t xml:space="preserve"> loans to subsidiaries </w:t>
      </w:r>
      <w:r w:rsidR="00122D71" w:rsidRPr="00CE0402">
        <w:rPr>
          <w:rFonts w:cs="Arial"/>
          <w:spacing w:val="-6"/>
          <w:sz w:val="18"/>
          <w:szCs w:val="18"/>
        </w:rPr>
        <w:t xml:space="preserve">bear </w:t>
      </w:r>
      <w:r w:rsidR="009B49FB" w:rsidRPr="00CE0402">
        <w:rPr>
          <w:rFonts w:cs="Arial"/>
          <w:spacing w:val="-6"/>
          <w:sz w:val="18"/>
          <w:szCs w:val="18"/>
        </w:rPr>
        <w:t xml:space="preserve">interest rate from source of fixed deposits plus </w:t>
      </w:r>
      <w:r w:rsidR="009B49FB" w:rsidRPr="00CE0402">
        <w:rPr>
          <w:rFonts w:cs="Arial"/>
          <w:spacing w:val="-6"/>
          <w:sz w:val="18"/>
          <w:szCs w:val="18"/>
          <w:lang w:val="en-GB"/>
        </w:rPr>
        <w:t>3.85</w:t>
      </w:r>
      <w:r w:rsidR="009B49FB" w:rsidRPr="00CE0402">
        <w:rPr>
          <w:rFonts w:cs="Arial"/>
          <w:spacing w:val="-6"/>
          <w:sz w:val="18"/>
          <w:szCs w:val="18"/>
        </w:rPr>
        <w:t>% per annum.</w:t>
      </w:r>
      <w:r w:rsidRPr="00CE0402">
        <w:rPr>
          <w:rFonts w:cs="Arial"/>
          <w:color w:val="000000"/>
          <w:spacing w:val="-6"/>
          <w:sz w:val="18"/>
          <w:szCs w:val="18"/>
          <w:lang w:val="en-GB"/>
        </w:rPr>
        <w:t xml:space="preserve"> (</w:t>
      </w:r>
      <w:r w:rsidR="00B13E3A" w:rsidRPr="00CE0402">
        <w:rPr>
          <w:rFonts w:cs="Arial"/>
          <w:color w:val="000000"/>
          <w:spacing w:val="-6"/>
          <w:sz w:val="18"/>
          <w:szCs w:val="18"/>
          <w:lang w:val="en-GB"/>
        </w:rPr>
        <w:t>202</w:t>
      </w:r>
      <w:r w:rsidR="002F788D" w:rsidRPr="00CE0402">
        <w:rPr>
          <w:rFonts w:cs="Arial"/>
          <w:color w:val="000000"/>
          <w:spacing w:val="-6"/>
          <w:sz w:val="18"/>
          <w:szCs w:val="18"/>
          <w:lang w:val="en-GB"/>
        </w:rPr>
        <w:t>4</w:t>
      </w:r>
      <w:r w:rsidRPr="00CE0402">
        <w:rPr>
          <w:rFonts w:cs="Arial"/>
          <w:color w:val="000000"/>
          <w:spacing w:val="-6"/>
          <w:sz w:val="18"/>
          <w:szCs w:val="18"/>
          <w:lang w:val="en-GB"/>
        </w:rPr>
        <w:t xml:space="preserve">: </w:t>
      </w:r>
      <w:r w:rsidR="002F788D" w:rsidRPr="00CE0402">
        <w:rPr>
          <w:rFonts w:cs="Arial"/>
          <w:color w:val="000000"/>
          <w:spacing w:val="-6"/>
          <w:sz w:val="18"/>
          <w:szCs w:val="18"/>
          <w:lang w:val="en-GB"/>
        </w:rPr>
        <w:t>interest rate at 2.38%,</w:t>
      </w:r>
      <w:r w:rsidR="00893B4D" w:rsidRPr="00CE0402">
        <w:rPr>
          <w:rFonts w:cs="Arial"/>
          <w:color w:val="000000"/>
          <w:spacing w:val="-6"/>
          <w:sz w:val="18"/>
          <w:szCs w:val="18"/>
          <w:lang w:val="en-GB"/>
        </w:rPr>
        <w:t xml:space="preserve"> </w:t>
      </w:r>
      <w:r w:rsidR="002F788D" w:rsidRPr="00CE0402">
        <w:rPr>
          <w:rFonts w:cs="Arial"/>
          <w:color w:val="000000"/>
          <w:spacing w:val="-6"/>
          <w:sz w:val="18"/>
          <w:szCs w:val="18"/>
          <w:lang w:val="en-GB"/>
        </w:rPr>
        <w:t>4.38% and with average interest rate from source of borrowings rate plus 0.50% per annum</w:t>
      </w:r>
      <w:r w:rsidRPr="00CE0402">
        <w:rPr>
          <w:rFonts w:cs="Arial"/>
          <w:color w:val="000000"/>
          <w:spacing w:val="-6"/>
          <w:sz w:val="18"/>
          <w:szCs w:val="18"/>
          <w:lang w:val="en-GB"/>
        </w:rPr>
        <w:t xml:space="preserve">) are due within </w:t>
      </w:r>
      <w:r w:rsidR="00B13E3A" w:rsidRPr="00CE0402">
        <w:rPr>
          <w:rFonts w:cs="Arial"/>
          <w:color w:val="000000"/>
          <w:spacing w:val="-6"/>
          <w:sz w:val="18"/>
          <w:szCs w:val="18"/>
          <w:lang w:val="en-GB"/>
        </w:rPr>
        <w:t>3</w:t>
      </w:r>
      <w:r w:rsidRPr="00CE0402">
        <w:rPr>
          <w:rFonts w:cs="Arial"/>
          <w:color w:val="000000"/>
          <w:spacing w:val="-6"/>
          <w:sz w:val="18"/>
          <w:szCs w:val="18"/>
          <w:lang w:val="en-GB"/>
        </w:rPr>
        <w:t xml:space="preserve"> years from the borrowing date.</w:t>
      </w:r>
    </w:p>
    <w:p w14:paraId="62367063" w14:textId="77777777" w:rsidR="002F788D" w:rsidRPr="00CE0402" w:rsidRDefault="002F788D" w:rsidP="0041128C">
      <w:pPr>
        <w:widowControl w:val="0"/>
        <w:ind w:left="540"/>
        <w:jc w:val="thaiDistribute"/>
        <w:rPr>
          <w:rFonts w:cs="Arial"/>
          <w:color w:val="000000"/>
          <w:spacing w:val="-6"/>
          <w:sz w:val="18"/>
          <w:szCs w:val="18"/>
          <w:lang w:val="en-GB"/>
        </w:rPr>
      </w:pPr>
    </w:p>
    <w:p w14:paraId="72DAD75E" w14:textId="7B402D7D" w:rsidR="002F788D" w:rsidRPr="00CE0402" w:rsidRDefault="002F788D" w:rsidP="0041128C">
      <w:pPr>
        <w:widowControl w:val="0"/>
        <w:ind w:left="540"/>
        <w:jc w:val="thaiDistribute"/>
        <w:rPr>
          <w:rFonts w:cs="Arial"/>
          <w:color w:val="000000"/>
          <w:spacing w:val="-6"/>
          <w:sz w:val="18"/>
          <w:szCs w:val="18"/>
          <w:lang w:val="en-GB"/>
        </w:rPr>
      </w:pPr>
      <w:r w:rsidRPr="00CE0402">
        <w:rPr>
          <w:rFonts w:cs="Arial"/>
          <w:color w:val="000000"/>
          <w:spacing w:val="-6"/>
          <w:sz w:val="18"/>
          <w:szCs w:val="18"/>
          <w:lang w:val="en-GB"/>
        </w:rPr>
        <w:t xml:space="preserve">On 19 September 2025, Principal Capital Public Company Limited entered into a memorandum of agreement with </w:t>
      </w:r>
      <w:r w:rsidRPr="00CE0402">
        <w:rPr>
          <w:rFonts w:cs="Arial"/>
          <w:color w:val="000000"/>
          <w:spacing w:val="-8"/>
          <w:sz w:val="18"/>
          <w:szCs w:val="18"/>
          <w:lang w:val="en-GB"/>
        </w:rPr>
        <w:t xml:space="preserve">Principal Healthcare Co., Ltd. The parties agreed to offset </w:t>
      </w:r>
      <w:r w:rsidR="00E7545C" w:rsidRPr="00CE0402">
        <w:rPr>
          <w:rFonts w:cs="Arial"/>
          <w:color w:val="000000"/>
          <w:spacing w:val="-8"/>
          <w:sz w:val="18"/>
          <w:szCs w:val="18"/>
          <w:lang w:val="en-GB"/>
        </w:rPr>
        <w:t>the</w:t>
      </w:r>
      <w:r w:rsidRPr="00CE0402">
        <w:rPr>
          <w:rFonts w:cs="Arial"/>
          <w:color w:val="000000"/>
          <w:spacing w:val="-8"/>
          <w:sz w:val="18"/>
          <w:szCs w:val="18"/>
          <w:lang w:val="en-GB"/>
        </w:rPr>
        <w:t xml:space="preserve"> </w:t>
      </w:r>
      <w:r w:rsidR="0079364E" w:rsidRPr="00CE0402">
        <w:rPr>
          <w:rFonts w:cs="Arial"/>
          <w:color w:val="000000"/>
          <w:spacing w:val="-8"/>
          <w:sz w:val="18"/>
          <w:szCs w:val="18"/>
          <w:lang w:val="en-GB"/>
        </w:rPr>
        <w:t>related party</w:t>
      </w:r>
      <w:r w:rsidR="005C4A0F" w:rsidRPr="00CE0402">
        <w:rPr>
          <w:rFonts w:cs="Arial"/>
          <w:color w:val="000000"/>
          <w:spacing w:val="-8"/>
          <w:sz w:val="18"/>
          <w:szCs w:val="18"/>
          <w:lang w:val="en-GB"/>
        </w:rPr>
        <w:t xml:space="preserve"> loans</w:t>
      </w:r>
      <w:r w:rsidRPr="00CE0402">
        <w:rPr>
          <w:rFonts w:cs="Arial"/>
          <w:color w:val="000000"/>
          <w:spacing w:val="-8"/>
          <w:sz w:val="18"/>
          <w:szCs w:val="18"/>
          <w:lang w:val="en-GB"/>
        </w:rPr>
        <w:t xml:space="preserve"> amounting to Baht 256.0 million,</w:t>
      </w:r>
      <w:r w:rsidRPr="00CE0402">
        <w:rPr>
          <w:rFonts w:cs="Arial"/>
          <w:color w:val="000000"/>
          <w:spacing w:val="-6"/>
          <w:sz w:val="18"/>
          <w:szCs w:val="18"/>
          <w:lang w:val="en-GB"/>
        </w:rPr>
        <w:t xml:space="preserve"> which was completed during the </w:t>
      </w:r>
      <w:r w:rsidR="00F32C29" w:rsidRPr="00CE0402">
        <w:rPr>
          <w:rFonts w:cs="Arial"/>
          <w:color w:val="000000"/>
          <w:spacing w:val="-6"/>
          <w:sz w:val="18"/>
          <w:szCs w:val="18"/>
          <w:lang w:val="en-GB"/>
        </w:rPr>
        <w:t>year</w:t>
      </w:r>
      <w:r w:rsidRPr="00CE0402">
        <w:rPr>
          <w:rFonts w:cs="Arial"/>
          <w:color w:val="000000"/>
          <w:spacing w:val="-6"/>
          <w:sz w:val="18"/>
          <w:szCs w:val="18"/>
          <w:lang w:val="en-GB"/>
        </w:rPr>
        <w:t>.</w:t>
      </w:r>
    </w:p>
    <w:p w14:paraId="1D0A5FE2" w14:textId="79AD8B95" w:rsidR="0058169C" w:rsidRPr="00CE0402" w:rsidRDefault="0058169C" w:rsidP="00962AC2">
      <w:pPr>
        <w:widowControl w:val="0"/>
        <w:ind w:left="540"/>
        <w:jc w:val="thaiDistribute"/>
        <w:rPr>
          <w:rFonts w:cs="Arial"/>
          <w:color w:val="000000"/>
          <w:spacing w:val="-6"/>
          <w:sz w:val="18"/>
          <w:szCs w:val="18"/>
          <w:lang w:val="en-GB"/>
        </w:rPr>
      </w:pPr>
    </w:p>
    <w:bookmarkEnd w:id="59"/>
    <w:p w14:paraId="320D321A" w14:textId="3D9D5F29" w:rsidR="0058169C" w:rsidRPr="00CE0402" w:rsidRDefault="0058169C" w:rsidP="0041128C">
      <w:pPr>
        <w:pStyle w:val="ListParagraph"/>
        <w:spacing w:after="0" w:line="240" w:lineRule="auto"/>
        <w:ind w:left="540" w:hanging="540"/>
        <w:jc w:val="both"/>
        <w:rPr>
          <w:rFonts w:ascii="Arial" w:eastAsia="Arial Unicode MS" w:hAnsi="Arial" w:cs="Arial"/>
          <w:b/>
          <w:bCs/>
          <w:color w:val="000000"/>
          <w:sz w:val="18"/>
          <w:szCs w:val="18"/>
        </w:rPr>
      </w:pPr>
      <w:r w:rsidRPr="00CE0402">
        <w:rPr>
          <w:rFonts w:ascii="Arial" w:eastAsia="Arial Unicode MS" w:hAnsi="Arial" w:cs="Arial"/>
          <w:b/>
          <w:bCs/>
          <w:color w:val="000000"/>
          <w:sz w:val="18"/>
          <w:szCs w:val="18"/>
        </w:rPr>
        <w:t>d)</w:t>
      </w:r>
      <w:r w:rsidRPr="00CE0402">
        <w:rPr>
          <w:rFonts w:ascii="Arial" w:eastAsia="Arial Unicode MS" w:hAnsi="Arial" w:cs="Arial"/>
          <w:b/>
          <w:bCs/>
          <w:color w:val="000000"/>
          <w:sz w:val="18"/>
          <w:szCs w:val="18"/>
        </w:rPr>
        <w:tab/>
      </w:r>
      <w:r w:rsidR="0081360B" w:rsidRPr="00CE0402">
        <w:rPr>
          <w:rFonts w:ascii="Arial" w:eastAsia="Arial Unicode MS" w:hAnsi="Arial" w:cs="Arial"/>
          <w:b/>
          <w:bCs/>
          <w:color w:val="000000"/>
          <w:sz w:val="18"/>
          <w:szCs w:val="18"/>
        </w:rPr>
        <w:t>B</w:t>
      </w:r>
      <w:r w:rsidRPr="00CE0402">
        <w:rPr>
          <w:rFonts w:ascii="Arial" w:eastAsia="Arial Unicode MS" w:hAnsi="Arial" w:cs="Arial"/>
          <w:b/>
          <w:bCs/>
          <w:color w:val="000000"/>
          <w:sz w:val="18"/>
          <w:szCs w:val="18"/>
        </w:rPr>
        <w:t>orrowings from related parties</w:t>
      </w:r>
    </w:p>
    <w:p w14:paraId="3F47D07C" w14:textId="77777777" w:rsidR="0058169C" w:rsidRPr="00CE0402" w:rsidRDefault="0058169C" w:rsidP="0041128C">
      <w:pPr>
        <w:pStyle w:val="ListParagraph"/>
        <w:spacing w:after="0" w:line="240" w:lineRule="auto"/>
        <w:ind w:left="567"/>
        <w:jc w:val="both"/>
        <w:rPr>
          <w:rFonts w:ascii="Arial" w:eastAsia="Arial Unicode MS" w:hAnsi="Arial" w:cs="Arial"/>
          <w:color w:val="000000"/>
          <w:sz w:val="18"/>
          <w:szCs w:val="18"/>
        </w:rPr>
      </w:pPr>
    </w:p>
    <w:p w14:paraId="4115F200" w14:textId="77777777" w:rsidR="0058169C" w:rsidRPr="00CE0402" w:rsidRDefault="0058169C" w:rsidP="0041128C">
      <w:pPr>
        <w:pStyle w:val="ListParagraph"/>
        <w:spacing w:after="0" w:line="240" w:lineRule="auto"/>
        <w:ind w:left="567"/>
        <w:jc w:val="both"/>
        <w:rPr>
          <w:rFonts w:ascii="Arial" w:eastAsia="Arial Unicode MS" w:hAnsi="Arial" w:cs="Arial"/>
          <w:b/>
          <w:bCs/>
          <w:color w:val="000000"/>
          <w:sz w:val="18"/>
          <w:szCs w:val="18"/>
        </w:rPr>
      </w:pPr>
      <w:r w:rsidRPr="00CE0402">
        <w:rPr>
          <w:rFonts w:ascii="Arial" w:eastAsia="Arial Unicode MS" w:hAnsi="Arial" w:cs="Arial"/>
          <w:color w:val="000000"/>
          <w:sz w:val="18"/>
          <w:szCs w:val="18"/>
        </w:rPr>
        <w:t>The movements of short-term borrowings from related parties can be analysed are as follows:</w:t>
      </w:r>
    </w:p>
    <w:p w14:paraId="01F1B263" w14:textId="77777777" w:rsidR="0058169C" w:rsidRPr="00CE0402" w:rsidRDefault="0058169C" w:rsidP="0041128C">
      <w:pPr>
        <w:autoSpaceDE w:val="0"/>
        <w:autoSpaceDN w:val="0"/>
        <w:adjustRightInd w:val="0"/>
        <w:ind w:left="567"/>
        <w:rPr>
          <w:rFonts w:cs="Arial"/>
          <w:color w:val="000000"/>
          <w:sz w:val="18"/>
          <w:szCs w:val="18"/>
        </w:rPr>
      </w:pPr>
    </w:p>
    <w:tbl>
      <w:tblPr>
        <w:tblW w:w="8928" w:type="dxa"/>
        <w:tblInd w:w="648" w:type="dxa"/>
        <w:tblLayout w:type="fixed"/>
        <w:tblLook w:val="0000" w:firstRow="0" w:lastRow="0" w:firstColumn="0" w:lastColumn="0" w:noHBand="0" w:noVBand="0"/>
      </w:tblPr>
      <w:tblGrid>
        <w:gridCol w:w="4563"/>
        <w:gridCol w:w="477"/>
        <w:gridCol w:w="1296"/>
        <w:gridCol w:w="1296"/>
        <w:gridCol w:w="1296"/>
      </w:tblGrid>
      <w:tr w:rsidR="0058169C" w:rsidRPr="00CE0402" w14:paraId="4CE22281" w14:textId="77777777" w:rsidTr="00CA6A45">
        <w:trPr>
          <w:cantSplit/>
        </w:trPr>
        <w:tc>
          <w:tcPr>
            <w:tcW w:w="4563" w:type="dxa"/>
            <w:vAlign w:val="bottom"/>
          </w:tcPr>
          <w:p w14:paraId="30551EE9" w14:textId="77777777" w:rsidR="0058169C" w:rsidRPr="00CE0402" w:rsidRDefault="0058169C" w:rsidP="0041128C">
            <w:pPr>
              <w:ind w:left="-105"/>
              <w:jc w:val="right"/>
              <w:rPr>
                <w:rFonts w:cs="Arial"/>
                <w:b/>
                <w:bCs/>
                <w:color w:val="000000"/>
                <w:sz w:val="18"/>
                <w:szCs w:val="18"/>
              </w:rPr>
            </w:pPr>
          </w:p>
        </w:tc>
        <w:tc>
          <w:tcPr>
            <w:tcW w:w="1773" w:type="dxa"/>
            <w:gridSpan w:val="2"/>
          </w:tcPr>
          <w:p w14:paraId="3EA61E8F" w14:textId="27FBD95C" w:rsidR="0058169C" w:rsidRPr="00CE0402" w:rsidRDefault="0058169C" w:rsidP="0041128C">
            <w:pPr>
              <w:ind w:right="-72"/>
              <w:jc w:val="center"/>
              <w:rPr>
                <w:rFonts w:cs="Arial"/>
                <w:b/>
                <w:bCs/>
                <w:color w:val="000000"/>
                <w:sz w:val="18"/>
                <w:szCs w:val="18"/>
              </w:rPr>
            </w:pPr>
          </w:p>
        </w:tc>
        <w:tc>
          <w:tcPr>
            <w:tcW w:w="2592" w:type="dxa"/>
            <w:gridSpan w:val="2"/>
            <w:tcBorders>
              <w:bottom w:val="single" w:sz="4" w:space="0" w:color="auto"/>
            </w:tcBorders>
            <w:vAlign w:val="bottom"/>
          </w:tcPr>
          <w:p w14:paraId="05EF258D"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42803E48"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r>
      <w:tr w:rsidR="001423DD" w:rsidRPr="00CE0402" w14:paraId="616842DA" w14:textId="77777777" w:rsidTr="00CA6A45">
        <w:trPr>
          <w:cantSplit/>
        </w:trPr>
        <w:tc>
          <w:tcPr>
            <w:tcW w:w="4563" w:type="dxa"/>
            <w:vAlign w:val="bottom"/>
          </w:tcPr>
          <w:p w14:paraId="1A527A3E" w14:textId="77777777" w:rsidR="001423DD" w:rsidRPr="00CE0402" w:rsidRDefault="001423DD" w:rsidP="001423DD">
            <w:pPr>
              <w:ind w:left="-105"/>
              <w:jc w:val="right"/>
              <w:rPr>
                <w:rFonts w:cs="Arial"/>
                <w:color w:val="000000"/>
                <w:sz w:val="18"/>
                <w:szCs w:val="18"/>
              </w:rPr>
            </w:pPr>
          </w:p>
        </w:tc>
        <w:tc>
          <w:tcPr>
            <w:tcW w:w="477" w:type="dxa"/>
            <w:vAlign w:val="bottom"/>
          </w:tcPr>
          <w:p w14:paraId="69286C05" w14:textId="22A3771E" w:rsidR="001423DD" w:rsidRPr="00CE0402" w:rsidRDefault="001423DD" w:rsidP="001423DD">
            <w:pPr>
              <w:ind w:right="-100"/>
              <w:jc w:val="right"/>
              <w:rPr>
                <w:rFonts w:cs="Arial"/>
                <w:b/>
                <w:bCs/>
                <w:color w:val="000000"/>
                <w:sz w:val="18"/>
                <w:szCs w:val="18"/>
              </w:rPr>
            </w:pPr>
          </w:p>
        </w:tc>
        <w:tc>
          <w:tcPr>
            <w:tcW w:w="1296" w:type="dxa"/>
            <w:vAlign w:val="bottom"/>
          </w:tcPr>
          <w:p w14:paraId="4EC4F14E" w14:textId="03CE7677" w:rsidR="001423DD" w:rsidRPr="00CE0402" w:rsidRDefault="001423DD" w:rsidP="001423DD">
            <w:pPr>
              <w:ind w:right="-100"/>
              <w:jc w:val="right"/>
              <w:rPr>
                <w:rFonts w:cs="Arial"/>
                <w:b/>
                <w:bCs/>
                <w:color w:val="000000"/>
                <w:sz w:val="18"/>
                <w:szCs w:val="18"/>
              </w:rPr>
            </w:pPr>
          </w:p>
        </w:tc>
        <w:tc>
          <w:tcPr>
            <w:tcW w:w="1296" w:type="dxa"/>
            <w:tcBorders>
              <w:top w:val="single" w:sz="4" w:space="0" w:color="auto"/>
            </w:tcBorders>
            <w:vAlign w:val="bottom"/>
          </w:tcPr>
          <w:p w14:paraId="746A0FFB" w14:textId="2C936C03" w:rsidR="001423DD" w:rsidRPr="00CE0402" w:rsidRDefault="001423DD" w:rsidP="001423DD">
            <w:pPr>
              <w:ind w:right="-100"/>
              <w:jc w:val="right"/>
              <w:rPr>
                <w:rFonts w:cs="Arial"/>
                <w:b/>
                <w:bCs/>
                <w:color w:val="000000"/>
                <w:sz w:val="18"/>
                <w:szCs w:val="18"/>
              </w:rPr>
            </w:pPr>
            <w:r w:rsidRPr="00CE0402">
              <w:rPr>
                <w:rFonts w:cs="Arial"/>
                <w:b/>
                <w:bCs/>
                <w:color w:val="000000"/>
                <w:sz w:val="18"/>
                <w:szCs w:val="18"/>
                <w:lang w:val="en-GB"/>
              </w:rPr>
              <w:t>2025</w:t>
            </w:r>
          </w:p>
        </w:tc>
        <w:tc>
          <w:tcPr>
            <w:tcW w:w="1296" w:type="dxa"/>
            <w:tcBorders>
              <w:top w:val="single" w:sz="4" w:space="0" w:color="auto"/>
            </w:tcBorders>
            <w:vAlign w:val="bottom"/>
          </w:tcPr>
          <w:p w14:paraId="23F3F770" w14:textId="4EAFB356" w:rsidR="001423DD" w:rsidRPr="00CE0402" w:rsidRDefault="001423DD" w:rsidP="001423DD">
            <w:pPr>
              <w:ind w:right="-100"/>
              <w:jc w:val="right"/>
              <w:rPr>
                <w:rFonts w:cs="Arial"/>
                <w:b/>
                <w:bCs/>
                <w:color w:val="000000"/>
                <w:sz w:val="18"/>
                <w:szCs w:val="18"/>
              </w:rPr>
            </w:pPr>
            <w:r w:rsidRPr="00CE0402">
              <w:rPr>
                <w:rFonts w:cs="Arial"/>
                <w:b/>
                <w:bCs/>
                <w:color w:val="000000"/>
                <w:sz w:val="18"/>
                <w:szCs w:val="18"/>
                <w:lang w:val="en-GB"/>
              </w:rPr>
              <w:t>2024</w:t>
            </w:r>
          </w:p>
        </w:tc>
      </w:tr>
      <w:tr w:rsidR="0058169C" w:rsidRPr="00CE0402" w14:paraId="09AA46E2" w14:textId="77777777" w:rsidTr="00CA6A45">
        <w:trPr>
          <w:cantSplit/>
        </w:trPr>
        <w:tc>
          <w:tcPr>
            <w:tcW w:w="4563" w:type="dxa"/>
            <w:vAlign w:val="bottom"/>
          </w:tcPr>
          <w:p w14:paraId="77D983C0" w14:textId="77777777" w:rsidR="0058169C" w:rsidRPr="00CE0402" w:rsidRDefault="0058169C" w:rsidP="0041128C">
            <w:pPr>
              <w:ind w:left="-105"/>
              <w:jc w:val="right"/>
              <w:rPr>
                <w:rFonts w:cs="Arial"/>
                <w:color w:val="000000"/>
                <w:sz w:val="18"/>
                <w:szCs w:val="18"/>
                <w:cs/>
              </w:rPr>
            </w:pPr>
          </w:p>
        </w:tc>
        <w:tc>
          <w:tcPr>
            <w:tcW w:w="477" w:type="dxa"/>
          </w:tcPr>
          <w:p w14:paraId="1A6DFF21" w14:textId="2B3B680B" w:rsidR="0058169C" w:rsidRPr="00CE0402" w:rsidRDefault="0058169C" w:rsidP="0041128C">
            <w:pPr>
              <w:ind w:right="-100"/>
              <w:jc w:val="right"/>
              <w:rPr>
                <w:rFonts w:cs="Arial"/>
                <w:b/>
                <w:bCs/>
                <w:color w:val="000000"/>
                <w:sz w:val="18"/>
                <w:szCs w:val="18"/>
              </w:rPr>
            </w:pPr>
          </w:p>
        </w:tc>
        <w:tc>
          <w:tcPr>
            <w:tcW w:w="1296" w:type="dxa"/>
          </w:tcPr>
          <w:p w14:paraId="487FEE0E" w14:textId="741D831A" w:rsidR="0058169C" w:rsidRPr="00CE0402" w:rsidRDefault="0058169C" w:rsidP="0041128C">
            <w:pPr>
              <w:jc w:val="right"/>
              <w:rPr>
                <w:rFonts w:cs="Arial"/>
                <w:b/>
                <w:bCs/>
                <w:color w:val="000000"/>
                <w:sz w:val="18"/>
                <w:szCs w:val="18"/>
              </w:rPr>
            </w:pPr>
          </w:p>
        </w:tc>
        <w:tc>
          <w:tcPr>
            <w:tcW w:w="1296" w:type="dxa"/>
            <w:tcBorders>
              <w:bottom w:val="single" w:sz="4" w:space="0" w:color="auto"/>
            </w:tcBorders>
          </w:tcPr>
          <w:p w14:paraId="6EDC5D89"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16FD316E"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c>
          <w:tcPr>
            <w:tcW w:w="1296" w:type="dxa"/>
            <w:tcBorders>
              <w:bottom w:val="single" w:sz="4" w:space="0" w:color="auto"/>
            </w:tcBorders>
          </w:tcPr>
          <w:p w14:paraId="0A5E08BB"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54819126"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r>
      <w:tr w:rsidR="0058169C" w:rsidRPr="00CE0402" w14:paraId="0B25117E" w14:textId="77777777" w:rsidTr="00CA6A45">
        <w:trPr>
          <w:cantSplit/>
        </w:trPr>
        <w:tc>
          <w:tcPr>
            <w:tcW w:w="4563" w:type="dxa"/>
          </w:tcPr>
          <w:p w14:paraId="646E0B0A" w14:textId="77777777" w:rsidR="0058169C" w:rsidRPr="00CE0402" w:rsidRDefault="0058169C" w:rsidP="0041128C">
            <w:pPr>
              <w:ind w:left="-105"/>
              <w:jc w:val="thaiDistribute"/>
              <w:rPr>
                <w:rFonts w:cs="Arial"/>
                <w:b/>
                <w:bCs/>
                <w:color w:val="000000"/>
                <w:sz w:val="18"/>
                <w:szCs w:val="18"/>
                <w:cs/>
              </w:rPr>
            </w:pPr>
          </w:p>
        </w:tc>
        <w:tc>
          <w:tcPr>
            <w:tcW w:w="477" w:type="dxa"/>
          </w:tcPr>
          <w:p w14:paraId="6CAA6EA6" w14:textId="77777777" w:rsidR="0058169C" w:rsidRPr="00CE0402" w:rsidRDefault="0058169C" w:rsidP="0041128C">
            <w:pPr>
              <w:ind w:right="-72"/>
              <w:jc w:val="right"/>
              <w:rPr>
                <w:rFonts w:cs="Arial"/>
                <w:color w:val="000000"/>
                <w:sz w:val="18"/>
                <w:szCs w:val="18"/>
              </w:rPr>
            </w:pPr>
          </w:p>
        </w:tc>
        <w:tc>
          <w:tcPr>
            <w:tcW w:w="1296" w:type="dxa"/>
          </w:tcPr>
          <w:p w14:paraId="6163C559" w14:textId="77777777" w:rsidR="0058169C" w:rsidRPr="00CE0402" w:rsidRDefault="0058169C" w:rsidP="0041128C">
            <w:pPr>
              <w:ind w:right="-72"/>
              <w:jc w:val="right"/>
              <w:rPr>
                <w:rFonts w:cs="Arial"/>
                <w:color w:val="000000"/>
                <w:sz w:val="18"/>
                <w:szCs w:val="18"/>
              </w:rPr>
            </w:pPr>
          </w:p>
        </w:tc>
        <w:tc>
          <w:tcPr>
            <w:tcW w:w="1296" w:type="dxa"/>
            <w:tcBorders>
              <w:top w:val="single" w:sz="4" w:space="0" w:color="auto"/>
            </w:tcBorders>
            <w:vAlign w:val="bottom"/>
          </w:tcPr>
          <w:p w14:paraId="4B96C8AA" w14:textId="77777777" w:rsidR="0058169C" w:rsidRPr="00CE0402" w:rsidRDefault="0058169C" w:rsidP="0041128C">
            <w:pPr>
              <w:ind w:right="-72"/>
              <w:jc w:val="right"/>
              <w:rPr>
                <w:rFonts w:cs="Arial"/>
                <w:color w:val="000000"/>
                <w:sz w:val="18"/>
                <w:szCs w:val="18"/>
              </w:rPr>
            </w:pPr>
          </w:p>
        </w:tc>
        <w:tc>
          <w:tcPr>
            <w:tcW w:w="1296" w:type="dxa"/>
            <w:tcBorders>
              <w:top w:val="single" w:sz="4" w:space="0" w:color="auto"/>
            </w:tcBorders>
            <w:vAlign w:val="bottom"/>
          </w:tcPr>
          <w:p w14:paraId="729CF9B9" w14:textId="77777777" w:rsidR="0058169C" w:rsidRPr="00CE0402" w:rsidRDefault="0058169C" w:rsidP="0041128C">
            <w:pPr>
              <w:ind w:right="-72"/>
              <w:jc w:val="right"/>
              <w:rPr>
                <w:rFonts w:cs="Arial"/>
                <w:color w:val="000000"/>
                <w:sz w:val="18"/>
                <w:szCs w:val="18"/>
              </w:rPr>
            </w:pPr>
          </w:p>
        </w:tc>
      </w:tr>
      <w:tr w:rsidR="001423DD" w:rsidRPr="00CE0402" w14:paraId="6219D1AD" w14:textId="77777777" w:rsidTr="00CA6A45">
        <w:trPr>
          <w:cantSplit/>
        </w:trPr>
        <w:tc>
          <w:tcPr>
            <w:tcW w:w="4563" w:type="dxa"/>
          </w:tcPr>
          <w:p w14:paraId="281CB5D0" w14:textId="6D6B1862" w:rsidR="001423DD" w:rsidRPr="00CE0402" w:rsidRDefault="001423DD" w:rsidP="001423DD">
            <w:pPr>
              <w:ind w:left="-105"/>
              <w:jc w:val="thaiDistribute"/>
              <w:rPr>
                <w:rFonts w:cs="Arial"/>
                <w:color w:val="000000"/>
                <w:sz w:val="18"/>
                <w:szCs w:val="18"/>
                <w:cs/>
                <w:lang w:val="en-GB"/>
              </w:rPr>
            </w:pPr>
            <w:r w:rsidRPr="00CE0402">
              <w:rPr>
                <w:rFonts w:cs="Arial"/>
                <w:color w:val="000000"/>
                <w:sz w:val="18"/>
                <w:szCs w:val="18"/>
                <w:lang w:val="en-GB"/>
              </w:rPr>
              <w:t>At 1 January</w:t>
            </w:r>
          </w:p>
        </w:tc>
        <w:tc>
          <w:tcPr>
            <w:tcW w:w="477" w:type="dxa"/>
          </w:tcPr>
          <w:p w14:paraId="7077B863" w14:textId="633A2402" w:rsidR="001423DD" w:rsidRPr="00CE0402" w:rsidRDefault="001423DD" w:rsidP="001423DD">
            <w:pPr>
              <w:ind w:right="-72"/>
              <w:jc w:val="right"/>
              <w:rPr>
                <w:rFonts w:cs="Arial"/>
                <w:color w:val="000000"/>
                <w:sz w:val="18"/>
                <w:szCs w:val="18"/>
              </w:rPr>
            </w:pPr>
          </w:p>
        </w:tc>
        <w:tc>
          <w:tcPr>
            <w:tcW w:w="1296" w:type="dxa"/>
          </w:tcPr>
          <w:p w14:paraId="3BE9A746" w14:textId="2113418B" w:rsidR="001423DD" w:rsidRPr="00CE0402" w:rsidRDefault="001423DD" w:rsidP="001423DD">
            <w:pPr>
              <w:ind w:right="-72"/>
              <w:jc w:val="right"/>
              <w:rPr>
                <w:rFonts w:cs="Arial"/>
                <w:color w:val="000000"/>
                <w:sz w:val="18"/>
                <w:szCs w:val="18"/>
              </w:rPr>
            </w:pPr>
          </w:p>
        </w:tc>
        <w:tc>
          <w:tcPr>
            <w:tcW w:w="1296" w:type="dxa"/>
          </w:tcPr>
          <w:p w14:paraId="0DC30545" w14:textId="5761A812" w:rsidR="001423DD" w:rsidRPr="00CE0402" w:rsidRDefault="004A05FF" w:rsidP="001423DD">
            <w:pPr>
              <w:ind w:right="-72"/>
              <w:jc w:val="right"/>
              <w:rPr>
                <w:rFonts w:cs="Arial"/>
                <w:color w:val="000000"/>
                <w:sz w:val="18"/>
                <w:szCs w:val="18"/>
              </w:rPr>
            </w:pPr>
            <w:r w:rsidRPr="00CE0402">
              <w:rPr>
                <w:rFonts w:cs="Arial"/>
                <w:color w:val="000000"/>
                <w:sz w:val="18"/>
                <w:szCs w:val="18"/>
              </w:rPr>
              <w:t>201,291</w:t>
            </w:r>
          </w:p>
        </w:tc>
        <w:tc>
          <w:tcPr>
            <w:tcW w:w="1296" w:type="dxa"/>
          </w:tcPr>
          <w:p w14:paraId="0DADDD92" w14:textId="2B96575C" w:rsidR="001423DD" w:rsidRPr="00CE0402" w:rsidRDefault="001423DD" w:rsidP="001423DD">
            <w:pPr>
              <w:ind w:right="-72"/>
              <w:jc w:val="right"/>
              <w:rPr>
                <w:rFonts w:cs="Arial"/>
                <w:color w:val="000000"/>
                <w:sz w:val="18"/>
                <w:szCs w:val="18"/>
              </w:rPr>
            </w:pPr>
            <w:r w:rsidRPr="00CE0402">
              <w:rPr>
                <w:rFonts w:cs="Arial"/>
                <w:color w:val="000000"/>
                <w:sz w:val="18"/>
                <w:szCs w:val="18"/>
              </w:rPr>
              <w:t>557,577</w:t>
            </w:r>
          </w:p>
        </w:tc>
      </w:tr>
      <w:tr w:rsidR="001423DD" w:rsidRPr="00CE0402" w14:paraId="131A51BC" w14:textId="77777777" w:rsidTr="00CA6A45">
        <w:trPr>
          <w:cantSplit/>
        </w:trPr>
        <w:tc>
          <w:tcPr>
            <w:tcW w:w="4563" w:type="dxa"/>
          </w:tcPr>
          <w:p w14:paraId="138DB710" w14:textId="564FC521" w:rsidR="001423DD" w:rsidRPr="00CE0402" w:rsidRDefault="001423DD" w:rsidP="001423DD">
            <w:pPr>
              <w:ind w:left="-105"/>
              <w:jc w:val="thaiDistribute"/>
              <w:rPr>
                <w:rFonts w:cs="Arial"/>
                <w:color w:val="000000"/>
                <w:sz w:val="18"/>
                <w:szCs w:val="18"/>
                <w:cs/>
                <w:lang w:val="en-GB"/>
              </w:rPr>
            </w:pPr>
            <w:r w:rsidRPr="00CE0402">
              <w:rPr>
                <w:rFonts w:cs="Arial"/>
                <w:color w:val="000000"/>
                <w:sz w:val="18"/>
                <w:szCs w:val="18"/>
              </w:rPr>
              <w:t>Borrowings received during the year</w:t>
            </w:r>
          </w:p>
        </w:tc>
        <w:tc>
          <w:tcPr>
            <w:tcW w:w="477" w:type="dxa"/>
          </w:tcPr>
          <w:p w14:paraId="3EB492CA" w14:textId="77777777" w:rsidR="001423DD" w:rsidRPr="00CE0402" w:rsidRDefault="001423DD" w:rsidP="001423DD">
            <w:pPr>
              <w:ind w:right="-72"/>
              <w:jc w:val="right"/>
              <w:rPr>
                <w:rFonts w:cs="Arial"/>
                <w:color w:val="000000"/>
                <w:sz w:val="18"/>
                <w:szCs w:val="18"/>
              </w:rPr>
            </w:pPr>
          </w:p>
        </w:tc>
        <w:tc>
          <w:tcPr>
            <w:tcW w:w="1296" w:type="dxa"/>
          </w:tcPr>
          <w:p w14:paraId="30702F24" w14:textId="77777777" w:rsidR="001423DD" w:rsidRPr="00CE0402" w:rsidRDefault="001423DD" w:rsidP="001423DD">
            <w:pPr>
              <w:ind w:right="-72"/>
              <w:jc w:val="right"/>
              <w:rPr>
                <w:rFonts w:cs="Arial"/>
                <w:color w:val="000000"/>
                <w:sz w:val="18"/>
                <w:szCs w:val="18"/>
              </w:rPr>
            </w:pPr>
          </w:p>
        </w:tc>
        <w:tc>
          <w:tcPr>
            <w:tcW w:w="1296" w:type="dxa"/>
          </w:tcPr>
          <w:p w14:paraId="5ACD5729" w14:textId="77777777" w:rsidR="001423DD" w:rsidRPr="00CE0402" w:rsidRDefault="001423DD" w:rsidP="001423DD">
            <w:pPr>
              <w:ind w:right="-72"/>
              <w:jc w:val="right"/>
              <w:rPr>
                <w:rFonts w:cs="Arial"/>
                <w:color w:val="000000"/>
                <w:sz w:val="18"/>
                <w:szCs w:val="18"/>
              </w:rPr>
            </w:pPr>
          </w:p>
        </w:tc>
        <w:tc>
          <w:tcPr>
            <w:tcW w:w="1296" w:type="dxa"/>
          </w:tcPr>
          <w:p w14:paraId="1295ACFE" w14:textId="77777777" w:rsidR="001423DD" w:rsidRPr="00CE0402" w:rsidRDefault="001423DD" w:rsidP="001423DD">
            <w:pPr>
              <w:ind w:right="-72"/>
              <w:jc w:val="right"/>
              <w:rPr>
                <w:rFonts w:cs="Arial"/>
                <w:color w:val="000000"/>
                <w:sz w:val="18"/>
                <w:szCs w:val="18"/>
              </w:rPr>
            </w:pPr>
          </w:p>
        </w:tc>
      </w:tr>
      <w:tr w:rsidR="00892E57" w:rsidRPr="00CE0402" w14:paraId="62AFB744" w14:textId="77777777" w:rsidTr="00CA6A45">
        <w:trPr>
          <w:cantSplit/>
        </w:trPr>
        <w:tc>
          <w:tcPr>
            <w:tcW w:w="4563" w:type="dxa"/>
          </w:tcPr>
          <w:p w14:paraId="73BE5B61" w14:textId="77777777" w:rsidR="00892E57" w:rsidRPr="00CE0402" w:rsidRDefault="00892E57" w:rsidP="00892E57">
            <w:pPr>
              <w:ind w:left="-105"/>
              <w:jc w:val="thaiDistribute"/>
              <w:rPr>
                <w:rFonts w:cs="Arial"/>
                <w:color w:val="000000"/>
                <w:sz w:val="18"/>
                <w:szCs w:val="18"/>
                <w:cs/>
                <w:lang w:val="en-GB"/>
              </w:rPr>
            </w:pPr>
            <w:r w:rsidRPr="00CE0402">
              <w:rPr>
                <w:rFonts w:cs="Arial"/>
                <w:color w:val="000000"/>
                <w:sz w:val="18"/>
                <w:szCs w:val="18"/>
                <w:cs/>
                <w:lang w:val="en-GB"/>
              </w:rPr>
              <w:t xml:space="preserve">   - </w:t>
            </w:r>
            <w:r w:rsidRPr="00CE0402">
              <w:rPr>
                <w:rFonts w:cs="Arial"/>
                <w:color w:val="000000"/>
                <w:sz w:val="18"/>
                <w:szCs w:val="18"/>
                <w:lang w:val="en-GB"/>
              </w:rPr>
              <w:t>principle</w:t>
            </w:r>
          </w:p>
        </w:tc>
        <w:tc>
          <w:tcPr>
            <w:tcW w:w="477" w:type="dxa"/>
          </w:tcPr>
          <w:p w14:paraId="68C4A061" w14:textId="48843A7E" w:rsidR="00892E57" w:rsidRPr="00CE0402" w:rsidRDefault="00892E57" w:rsidP="00892E57">
            <w:pPr>
              <w:ind w:right="-72"/>
              <w:jc w:val="right"/>
              <w:rPr>
                <w:rFonts w:cs="Arial"/>
                <w:color w:val="000000"/>
                <w:sz w:val="18"/>
                <w:szCs w:val="18"/>
              </w:rPr>
            </w:pPr>
          </w:p>
        </w:tc>
        <w:tc>
          <w:tcPr>
            <w:tcW w:w="1296" w:type="dxa"/>
          </w:tcPr>
          <w:p w14:paraId="5A49AB16" w14:textId="7AC63946" w:rsidR="00892E57" w:rsidRPr="00CE0402" w:rsidRDefault="00892E57" w:rsidP="00892E57">
            <w:pPr>
              <w:ind w:right="-72"/>
              <w:jc w:val="right"/>
              <w:rPr>
                <w:rFonts w:cs="Arial"/>
                <w:color w:val="000000"/>
                <w:sz w:val="18"/>
                <w:szCs w:val="18"/>
              </w:rPr>
            </w:pPr>
          </w:p>
        </w:tc>
        <w:tc>
          <w:tcPr>
            <w:tcW w:w="1296" w:type="dxa"/>
          </w:tcPr>
          <w:p w14:paraId="573562E0" w14:textId="6148D465" w:rsidR="00892E57" w:rsidRPr="00CE0402" w:rsidRDefault="00892E57" w:rsidP="00892E57">
            <w:pPr>
              <w:ind w:right="-72"/>
              <w:jc w:val="right"/>
              <w:rPr>
                <w:rFonts w:cs="Arial"/>
                <w:color w:val="000000"/>
                <w:sz w:val="18"/>
                <w:szCs w:val="18"/>
              </w:rPr>
            </w:pPr>
            <w:r w:rsidRPr="00CE0402">
              <w:rPr>
                <w:rFonts w:cs="Arial"/>
                <w:sz w:val="18"/>
                <w:szCs w:val="18"/>
              </w:rPr>
              <w:t xml:space="preserve"> 1,010,737 </w:t>
            </w:r>
          </w:p>
        </w:tc>
        <w:tc>
          <w:tcPr>
            <w:tcW w:w="1296" w:type="dxa"/>
          </w:tcPr>
          <w:p w14:paraId="361F1D31" w14:textId="04085262" w:rsidR="00892E57" w:rsidRPr="00CE0402" w:rsidRDefault="00892E57" w:rsidP="00892E57">
            <w:pPr>
              <w:ind w:right="-72"/>
              <w:jc w:val="right"/>
              <w:rPr>
                <w:rFonts w:cs="Arial"/>
                <w:color w:val="000000"/>
                <w:sz w:val="18"/>
                <w:szCs w:val="18"/>
              </w:rPr>
            </w:pPr>
            <w:r w:rsidRPr="00CE0402">
              <w:rPr>
                <w:rFonts w:cs="Arial"/>
                <w:color w:val="000000"/>
                <w:sz w:val="18"/>
                <w:szCs w:val="18"/>
              </w:rPr>
              <w:t xml:space="preserve"> 589,405 </w:t>
            </w:r>
          </w:p>
        </w:tc>
      </w:tr>
      <w:tr w:rsidR="00892E57" w:rsidRPr="00CE0402" w14:paraId="1B357B0E" w14:textId="77777777" w:rsidTr="00CA6A45">
        <w:trPr>
          <w:cantSplit/>
        </w:trPr>
        <w:tc>
          <w:tcPr>
            <w:tcW w:w="4563" w:type="dxa"/>
          </w:tcPr>
          <w:p w14:paraId="0A169D13" w14:textId="77777777" w:rsidR="00892E57" w:rsidRPr="00CE0402" w:rsidRDefault="00892E57" w:rsidP="00892E57">
            <w:pPr>
              <w:ind w:left="-105"/>
              <w:jc w:val="thaiDistribute"/>
              <w:rPr>
                <w:rFonts w:cs="Arial"/>
                <w:color w:val="000000"/>
                <w:sz w:val="18"/>
                <w:szCs w:val="18"/>
                <w:cs/>
                <w:lang w:val="en-GB"/>
              </w:rPr>
            </w:pPr>
            <w:r w:rsidRPr="00CE0402">
              <w:rPr>
                <w:rFonts w:cs="Arial"/>
                <w:color w:val="000000"/>
                <w:sz w:val="18"/>
                <w:szCs w:val="18"/>
                <w:cs/>
                <w:lang w:val="en-GB"/>
              </w:rPr>
              <w:t xml:space="preserve">   - </w:t>
            </w:r>
            <w:r w:rsidRPr="00CE0402">
              <w:rPr>
                <w:rFonts w:cs="Arial"/>
                <w:color w:val="000000"/>
                <w:sz w:val="18"/>
                <w:szCs w:val="18"/>
                <w:lang w:val="en-GB"/>
              </w:rPr>
              <w:t>interest</w:t>
            </w:r>
          </w:p>
        </w:tc>
        <w:tc>
          <w:tcPr>
            <w:tcW w:w="477" w:type="dxa"/>
          </w:tcPr>
          <w:p w14:paraId="20948E90" w14:textId="13C4BE7B" w:rsidR="00892E57" w:rsidRPr="00CE0402" w:rsidRDefault="00892E57" w:rsidP="00892E57">
            <w:pPr>
              <w:ind w:right="-72"/>
              <w:jc w:val="right"/>
              <w:rPr>
                <w:rFonts w:cs="Arial"/>
                <w:color w:val="000000"/>
                <w:sz w:val="18"/>
                <w:szCs w:val="18"/>
              </w:rPr>
            </w:pPr>
          </w:p>
        </w:tc>
        <w:tc>
          <w:tcPr>
            <w:tcW w:w="1296" w:type="dxa"/>
          </w:tcPr>
          <w:p w14:paraId="7E2DE7AD" w14:textId="21903315" w:rsidR="00892E57" w:rsidRPr="00CE0402" w:rsidRDefault="00892E57" w:rsidP="00892E57">
            <w:pPr>
              <w:ind w:right="-72"/>
              <w:jc w:val="right"/>
              <w:rPr>
                <w:rFonts w:cs="Arial"/>
                <w:color w:val="000000"/>
                <w:sz w:val="18"/>
                <w:szCs w:val="18"/>
              </w:rPr>
            </w:pPr>
          </w:p>
        </w:tc>
        <w:tc>
          <w:tcPr>
            <w:tcW w:w="1296" w:type="dxa"/>
          </w:tcPr>
          <w:p w14:paraId="421DCEFC" w14:textId="42091AC1" w:rsidR="00892E57" w:rsidRPr="00CE0402" w:rsidRDefault="00892E57" w:rsidP="00892E57">
            <w:pPr>
              <w:ind w:right="-72"/>
              <w:jc w:val="right"/>
              <w:rPr>
                <w:rFonts w:cs="Arial"/>
                <w:color w:val="000000"/>
                <w:sz w:val="18"/>
                <w:szCs w:val="18"/>
              </w:rPr>
            </w:pPr>
            <w:r w:rsidRPr="00CE0402">
              <w:rPr>
                <w:rFonts w:cs="Arial"/>
                <w:sz w:val="18"/>
                <w:szCs w:val="18"/>
              </w:rPr>
              <w:t xml:space="preserve"> 8,679 </w:t>
            </w:r>
          </w:p>
        </w:tc>
        <w:tc>
          <w:tcPr>
            <w:tcW w:w="1296" w:type="dxa"/>
          </w:tcPr>
          <w:p w14:paraId="0C9A6C32" w14:textId="02B89F14" w:rsidR="00892E57" w:rsidRPr="00CE0402" w:rsidRDefault="00892E57" w:rsidP="00892E57">
            <w:pPr>
              <w:ind w:right="-72"/>
              <w:jc w:val="right"/>
              <w:rPr>
                <w:rFonts w:cs="Arial"/>
                <w:color w:val="000000"/>
                <w:sz w:val="18"/>
                <w:szCs w:val="18"/>
              </w:rPr>
            </w:pPr>
            <w:r w:rsidRPr="00CE0402">
              <w:rPr>
                <w:rFonts w:cs="Arial"/>
                <w:color w:val="000000"/>
                <w:sz w:val="18"/>
                <w:szCs w:val="18"/>
              </w:rPr>
              <w:t xml:space="preserve"> 11,082 </w:t>
            </w:r>
          </w:p>
        </w:tc>
      </w:tr>
      <w:tr w:rsidR="001423DD" w:rsidRPr="00CE0402" w14:paraId="72DC18A6" w14:textId="77777777" w:rsidTr="00CA6A45">
        <w:trPr>
          <w:cantSplit/>
        </w:trPr>
        <w:tc>
          <w:tcPr>
            <w:tcW w:w="4563" w:type="dxa"/>
          </w:tcPr>
          <w:p w14:paraId="6DBE8719" w14:textId="77533FF2" w:rsidR="001423DD" w:rsidRPr="00CE0402" w:rsidRDefault="001423DD" w:rsidP="001423DD">
            <w:pPr>
              <w:ind w:left="-105"/>
              <w:jc w:val="thaiDistribute"/>
              <w:rPr>
                <w:rFonts w:cs="Arial"/>
                <w:color w:val="000000"/>
                <w:sz w:val="18"/>
                <w:szCs w:val="18"/>
                <w:cs/>
                <w:lang w:val="en-GB"/>
              </w:rPr>
            </w:pPr>
            <w:r w:rsidRPr="00CE0402">
              <w:rPr>
                <w:rFonts w:cs="Arial"/>
                <w:color w:val="000000"/>
                <w:sz w:val="18"/>
                <w:szCs w:val="18"/>
              </w:rPr>
              <w:t>Borrowings repaid during the year</w:t>
            </w:r>
          </w:p>
        </w:tc>
        <w:tc>
          <w:tcPr>
            <w:tcW w:w="477" w:type="dxa"/>
          </w:tcPr>
          <w:p w14:paraId="4151C112" w14:textId="77777777" w:rsidR="001423DD" w:rsidRPr="00CE0402" w:rsidRDefault="001423DD" w:rsidP="001423DD">
            <w:pPr>
              <w:ind w:right="-72"/>
              <w:jc w:val="right"/>
              <w:rPr>
                <w:rFonts w:cs="Arial"/>
                <w:color w:val="000000"/>
                <w:sz w:val="18"/>
                <w:szCs w:val="18"/>
              </w:rPr>
            </w:pPr>
          </w:p>
        </w:tc>
        <w:tc>
          <w:tcPr>
            <w:tcW w:w="1296" w:type="dxa"/>
          </w:tcPr>
          <w:p w14:paraId="78689418" w14:textId="77777777" w:rsidR="001423DD" w:rsidRPr="00CE0402" w:rsidRDefault="001423DD" w:rsidP="001423DD">
            <w:pPr>
              <w:ind w:right="-72"/>
              <w:jc w:val="right"/>
              <w:rPr>
                <w:rFonts w:cs="Arial"/>
                <w:color w:val="000000"/>
                <w:sz w:val="18"/>
                <w:szCs w:val="18"/>
              </w:rPr>
            </w:pPr>
          </w:p>
        </w:tc>
        <w:tc>
          <w:tcPr>
            <w:tcW w:w="1296" w:type="dxa"/>
          </w:tcPr>
          <w:p w14:paraId="5F0664A3" w14:textId="77777777" w:rsidR="001423DD" w:rsidRPr="00CE0402" w:rsidRDefault="001423DD" w:rsidP="001423DD">
            <w:pPr>
              <w:ind w:right="-72"/>
              <w:jc w:val="right"/>
              <w:rPr>
                <w:rFonts w:cs="Arial"/>
                <w:color w:val="000000"/>
                <w:sz w:val="18"/>
                <w:szCs w:val="18"/>
              </w:rPr>
            </w:pPr>
          </w:p>
        </w:tc>
        <w:tc>
          <w:tcPr>
            <w:tcW w:w="1296" w:type="dxa"/>
          </w:tcPr>
          <w:p w14:paraId="134FAE3D" w14:textId="77777777" w:rsidR="001423DD" w:rsidRPr="00CE0402" w:rsidRDefault="001423DD" w:rsidP="001423DD">
            <w:pPr>
              <w:ind w:right="-72"/>
              <w:jc w:val="right"/>
              <w:rPr>
                <w:rFonts w:cs="Arial"/>
                <w:color w:val="000000"/>
                <w:sz w:val="18"/>
                <w:szCs w:val="18"/>
              </w:rPr>
            </w:pPr>
          </w:p>
        </w:tc>
      </w:tr>
      <w:tr w:rsidR="00A66E3B" w:rsidRPr="00CE0402" w14:paraId="7AD8E989" w14:textId="77777777" w:rsidTr="00CA6A45">
        <w:trPr>
          <w:cantSplit/>
        </w:trPr>
        <w:tc>
          <w:tcPr>
            <w:tcW w:w="4563" w:type="dxa"/>
          </w:tcPr>
          <w:p w14:paraId="00AA84E1" w14:textId="77777777" w:rsidR="00A66E3B" w:rsidRPr="00CE0402" w:rsidRDefault="00A66E3B" w:rsidP="00A66E3B">
            <w:pPr>
              <w:ind w:left="-105"/>
              <w:jc w:val="thaiDistribute"/>
              <w:rPr>
                <w:rFonts w:cs="Arial"/>
                <w:color w:val="000000"/>
                <w:sz w:val="18"/>
                <w:szCs w:val="18"/>
                <w:cs/>
                <w:lang w:val="en-GB"/>
              </w:rPr>
            </w:pPr>
            <w:r w:rsidRPr="00CE0402">
              <w:rPr>
                <w:rFonts w:cs="Arial"/>
                <w:color w:val="000000"/>
                <w:sz w:val="18"/>
                <w:szCs w:val="18"/>
                <w:cs/>
                <w:lang w:val="en-GB"/>
              </w:rPr>
              <w:t xml:space="preserve">   - </w:t>
            </w:r>
            <w:r w:rsidRPr="00CE0402">
              <w:rPr>
                <w:rFonts w:cs="Arial"/>
                <w:color w:val="000000"/>
                <w:sz w:val="18"/>
                <w:szCs w:val="18"/>
                <w:lang w:val="en-GB"/>
              </w:rPr>
              <w:t>principle</w:t>
            </w:r>
          </w:p>
        </w:tc>
        <w:tc>
          <w:tcPr>
            <w:tcW w:w="477" w:type="dxa"/>
          </w:tcPr>
          <w:p w14:paraId="28B866DC" w14:textId="7DCC2BD4" w:rsidR="00A66E3B" w:rsidRPr="00CE0402" w:rsidRDefault="00A66E3B" w:rsidP="00A66E3B">
            <w:pPr>
              <w:ind w:right="-72"/>
              <w:jc w:val="right"/>
              <w:rPr>
                <w:rFonts w:cs="Arial"/>
                <w:color w:val="000000"/>
                <w:sz w:val="18"/>
                <w:szCs w:val="18"/>
              </w:rPr>
            </w:pPr>
          </w:p>
        </w:tc>
        <w:tc>
          <w:tcPr>
            <w:tcW w:w="1296" w:type="dxa"/>
          </w:tcPr>
          <w:p w14:paraId="454EC576" w14:textId="340481D3" w:rsidR="00A66E3B" w:rsidRPr="00CE0402" w:rsidRDefault="00A66E3B" w:rsidP="00A66E3B">
            <w:pPr>
              <w:ind w:right="-72"/>
              <w:jc w:val="right"/>
              <w:rPr>
                <w:rFonts w:cs="Arial"/>
                <w:color w:val="000000"/>
                <w:sz w:val="18"/>
                <w:szCs w:val="18"/>
              </w:rPr>
            </w:pPr>
          </w:p>
        </w:tc>
        <w:tc>
          <w:tcPr>
            <w:tcW w:w="1296" w:type="dxa"/>
          </w:tcPr>
          <w:p w14:paraId="79FA2667" w14:textId="2DAA442D" w:rsidR="00A66E3B" w:rsidRPr="00CE0402" w:rsidRDefault="00A66E3B" w:rsidP="00A66E3B">
            <w:pPr>
              <w:ind w:right="-72"/>
              <w:jc w:val="right"/>
              <w:rPr>
                <w:rFonts w:cs="Arial"/>
                <w:color w:val="000000"/>
                <w:sz w:val="18"/>
                <w:szCs w:val="18"/>
              </w:rPr>
            </w:pPr>
            <w:r w:rsidRPr="00CE0402">
              <w:rPr>
                <w:rFonts w:cs="Arial"/>
                <w:sz w:val="18"/>
                <w:szCs w:val="18"/>
              </w:rPr>
              <w:t xml:space="preserve"> (876,581)</w:t>
            </w:r>
          </w:p>
        </w:tc>
        <w:tc>
          <w:tcPr>
            <w:tcW w:w="1296" w:type="dxa"/>
          </w:tcPr>
          <w:p w14:paraId="0CA0408C" w14:textId="556D0E06" w:rsidR="00A66E3B" w:rsidRPr="00CE0402" w:rsidRDefault="00A66E3B" w:rsidP="00A66E3B">
            <w:pPr>
              <w:ind w:right="-72"/>
              <w:jc w:val="right"/>
              <w:rPr>
                <w:rFonts w:cs="Arial"/>
                <w:color w:val="000000"/>
                <w:sz w:val="18"/>
                <w:szCs w:val="18"/>
              </w:rPr>
            </w:pPr>
            <w:r w:rsidRPr="00CE0402">
              <w:rPr>
                <w:rFonts w:cs="Arial"/>
                <w:color w:val="000000"/>
                <w:sz w:val="18"/>
                <w:szCs w:val="18"/>
              </w:rPr>
              <w:t xml:space="preserve"> (413,962)</w:t>
            </w:r>
          </w:p>
        </w:tc>
      </w:tr>
      <w:tr w:rsidR="00A66E3B" w:rsidRPr="00CE0402" w14:paraId="12B423C7" w14:textId="77777777" w:rsidTr="00CA6A45">
        <w:trPr>
          <w:cantSplit/>
        </w:trPr>
        <w:tc>
          <w:tcPr>
            <w:tcW w:w="4563" w:type="dxa"/>
          </w:tcPr>
          <w:p w14:paraId="6E843330" w14:textId="77777777" w:rsidR="00A66E3B" w:rsidRPr="00CE0402" w:rsidRDefault="00A66E3B" w:rsidP="00A66E3B">
            <w:pPr>
              <w:ind w:left="-105"/>
              <w:jc w:val="thaiDistribute"/>
              <w:rPr>
                <w:rFonts w:cs="Arial"/>
                <w:color w:val="000000"/>
                <w:sz w:val="18"/>
                <w:szCs w:val="18"/>
                <w:lang w:val="en-GB"/>
              </w:rPr>
            </w:pPr>
            <w:r w:rsidRPr="00CE0402">
              <w:rPr>
                <w:rFonts w:cs="Arial"/>
                <w:color w:val="000000"/>
                <w:sz w:val="18"/>
                <w:szCs w:val="18"/>
                <w:cs/>
                <w:lang w:val="en-GB"/>
              </w:rPr>
              <w:t xml:space="preserve">   - </w:t>
            </w:r>
            <w:r w:rsidRPr="00CE0402">
              <w:rPr>
                <w:rFonts w:cs="Arial"/>
                <w:color w:val="000000"/>
                <w:sz w:val="18"/>
                <w:szCs w:val="18"/>
                <w:lang w:val="en-GB"/>
              </w:rPr>
              <w:t>interest</w:t>
            </w:r>
          </w:p>
        </w:tc>
        <w:tc>
          <w:tcPr>
            <w:tcW w:w="477" w:type="dxa"/>
          </w:tcPr>
          <w:p w14:paraId="60ACB38B" w14:textId="1CBA583B" w:rsidR="00A66E3B" w:rsidRPr="00CE0402" w:rsidRDefault="00A66E3B" w:rsidP="00A66E3B">
            <w:pPr>
              <w:ind w:right="-72"/>
              <w:jc w:val="right"/>
              <w:rPr>
                <w:rFonts w:cs="Arial"/>
                <w:color w:val="000000"/>
                <w:sz w:val="18"/>
                <w:szCs w:val="18"/>
              </w:rPr>
            </w:pPr>
          </w:p>
        </w:tc>
        <w:tc>
          <w:tcPr>
            <w:tcW w:w="1296" w:type="dxa"/>
          </w:tcPr>
          <w:p w14:paraId="5C70C61E" w14:textId="2BF54349" w:rsidR="00A66E3B" w:rsidRPr="00CE0402" w:rsidRDefault="00A66E3B" w:rsidP="00A66E3B">
            <w:pPr>
              <w:ind w:right="-72"/>
              <w:jc w:val="right"/>
              <w:rPr>
                <w:rFonts w:cs="Arial"/>
                <w:color w:val="000000"/>
                <w:sz w:val="18"/>
                <w:szCs w:val="18"/>
              </w:rPr>
            </w:pPr>
          </w:p>
        </w:tc>
        <w:tc>
          <w:tcPr>
            <w:tcW w:w="1296" w:type="dxa"/>
          </w:tcPr>
          <w:p w14:paraId="6D6D58F1" w14:textId="78063F25" w:rsidR="00A66E3B" w:rsidRPr="00CE0402" w:rsidRDefault="00A66E3B" w:rsidP="00A66E3B">
            <w:pPr>
              <w:ind w:right="-72"/>
              <w:jc w:val="right"/>
              <w:rPr>
                <w:rFonts w:cs="Arial"/>
                <w:color w:val="000000"/>
                <w:sz w:val="18"/>
                <w:szCs w:val="18"/>
              </w:rPr>
            </w:pPr>
            <w:r w:rsidRPr="00CE0402">
              <w:rPr>
                <w:rFonts w:cs="Arial"/>
                <w:sz w:val="18"/>
                <w:szCs w:val="18"/>
              </w:rPr>
              <w:t xml:space="preserve"> (8,651)</w:t>
            </w:r>
          </w:p>
        </w:tc>
        <w:tc>
          <w:tcPr>
            <w:tcW w:w="1296" w:type="dxa"/>
          </w:tcPr>
          <w:p w14:paraId="16FA12E9" w14:textId="0484ACD5" w:rsidR="00A66E3B" w:rsidRPr="00CE0402" w:rsidRDefault="00A66E3B" w:rsidP="00A66E3B">
            <w:pPr>
              <w:ind w:right="-72"/>
              <w:jc w:val="right"/>
              <w:rPr>
                <w:rFonts w:cs="Arial"/>
                <w:color w:val="000000"/>
                <w:sz w:val="18"/>
                <w:szCs w:val="18"/>
              </w:rPr>
            </w:pPr>
            <w:r w:rsidRPr="00CE0402">
              <w:rPr>
                <w:rFonts w:cs="Arial"/>
                <w:color w:val="000000"/>
                <w:sz w:val="18"/>
                <w:szCs w:val="18"/>
              </w:rPr>
              <w:t xml:space="preserve"> (21,811)</w:t>
            </w:r>
          </w:p>
        </w:tc>
      </w:tr>
      <w:tr w:rsidR="00A66E3B" w:rsidRPr="00CE0402" w14:paraId="51C6BFA7" w14:textId="77777777" w:rsidTr="00CA6A45">
        <w:trPr>
          <w:cantSplit/>
        </w:trPr>
        <w:tc>
          <w:tcPr>
            <w:tcW w:w="4563" w:type="dxa"/>
          </w:tcPr>
          <w:p w14:paraId="7216F6C7" w14:textId="1D649807" w:rsidR="00A66E3B" w:rsidRPr="00CE0402" w:rsidRDefault="00A66E3B" w:rsidP="00A66E3B">
            <w:pPr>
              <w:ind w:left="-105"/>
              <w:jc w:val="thaiDistribute"/>
              <w:rPr>
                <w:rFonts w:cs="Arial"/>
                <w:color w:val="000000"/>
                <w:sz w:val="18"/>
                <w:szCs w:val="18"/>
                <w:cs/>
                <w:lang w:val="en-GB"/>
              </w:rPr>
            </w:pPr>
            <w:r w:rsidRPr="00CE0402">
              <w:rPr>
                <w:rFonts w:cs="Arial"/>
                <w:color w:val="000000"/>
                <w:sz w:val="18"/>
                <w:szCs w:val="18"/>
                <w:lang w:val="en-GB"/>
              </w:rPr>
              <w:t>Offsetting of short-term borrowings from a subsidiary</w:t>
            </w:r>
          </w:p>
        </w:tc>
        <w:tc>
          <w:tcPr>
            <w:tcW w:w="477" w:type="dxa"/>
          </w:tcPr>
          <w:p w14:paraId="76061FA2" w14:textId="77777777" w:rsidR="00A66E3B" w:rsidRPr="00CE0402" w:rsidRDefault="00A66E3B" w:rsidP="00A66E3B">
            <w:pPr>
              <w:ind w:right="-72"/>
              <w:jc w:val="right"/>
              <w:rPr>
                <w:rFonts w:cs="Arial"/>
                <w:color w:val="000000"/>
                <w:sz w:val="18"/>
                <w:szCs w:val="18"/>
              </w:rPr>
            </w:pPr>
          </w:p>
        </w:tc>
        <w:tc>
          <w:tcPr>
            <w:tcW w:w="1296" w:type="dxa"/>
          </w:tcPr>
          <w:p w14:paraId="63F8870E" w14:textId="77777777" w:rsidR="00A66E3B" w:rsidRPr="00CE0402" w:rsidRDefault="00A66E3B" w:rsidP="00A66E3B">
            <w:pPr>
              <w:ind w:right="-72"/>
              <w:jc w:val="right"/>
              <w:rPr>
                <w:rFonts w:cs="Arial"/>
                <w:color w:val="000000"/>
                <w:sz w:val="18"/>
                <w:szCs w:val="18"/>
              </w:rPr>
            </w:pPr>
          </w:p>
        </w:tc>
        <w:tc>
          <w:tcPr>
            <w:tcW w:w="1296" w:type="dxa"/>
          </w:tcPr>
          <w:p w14:paraId="50621201" w14:textId="0CF9D597" w:rsidR="00A66E3B" w:rsidRPr="00CE0402" w:rsidRDefault="00A66E3B" w:rsidP="00A66E3B">
            <w:pPr>
              <w:ind w:right="-72"/>
              <w:jc w:val="right"/>
              <w:rPr>
                <w:rFonts w:cs="Arial"/>
                <w:color w:val="000000"/>
                <w:sz w:val="18"/>
                <w:szCs w:val="18"/>
              </w:rPr>
            </w:pPr>
            <w:r w:rsidRPr="00CE0402">
              <w:rPr>
                <w:rFonts w:cs="Arial"/>
                <w:sz w:val="18"/>
                <w:szCs w:val="18"/>
              </w:rPr>
              <w:t xml:space="preserve"> (256,000)</w:t>
            </w:r>
          </w:p>
        </w:tc>
        <w:tc>
          <w:tcPr>
            <w:tcW w:w="1296" w:type="dxa"/>
          </w:tcPr>
          <w:p w14:paraId="5D599C1C" w14:textId="0CBFA262" w:rsidR="00A66E3B" w:rsidRPr="00CE0402" w:rsidRDefault="00A66E3B" w:rsidP="00A66E3B">
            <w:pPr>
              <w:ind w:right="-72"/>
              <w:jc w:val="right"/>
              <w:rPr>
                <w:rFonts w:cs="Arial"/>
                <w:color w:val="000000"/>
                <w:sz w:val="18"/>
                <w:szCs w:val="18"/>
                <w:lang w:val="en-GB"/>
              </w:rPr>
            </w:pPr>
            <w:r w:rsidRPr="00CE0402">
              <w:rPr>
                <w:rFonts w:cs="Arial"/>
                <w:color w:val="000000"/>
                <w:sz w:val="18"/>
                <w:szCs w:val="18"/>
                <w:lang w:val="en-GB"/>
              </w:rPr>
              <w:t>-</w:t>
            </w:r>
          </w:p>
        </w:tc>
      </w:tr>
      <w:tr w:rsidR="00A66E3B" w:rsidRPr="00CE0402" w14:paraId="6FF89AC3" w14:textId="77777777" w:rsidTr="00CA6A45">
        <w:trPr>
          <w:cantSplit/>
        </w:trPr>
        <w:tc>
          <w:tcPr>
            <w:tcW w:w="4563" w:type="dxa"/>
          </w:tcPr>
          <w:p w14:paraId="40D79CDE" w14:textId="495C9D32" w:rsidR="00A66E3B" w:rsidRPr="00CE0402" w:rsidRDefault="00A66E3B" w:rsidP="00A66E3B">
            <w:pPr>
              <w:ind w:left="-105"/>
              <w:jc w:val="thaiDistribute"/>
              <w:rPr>
                <w:rFonts w:cs="Arial"/>
                <w:color w:val="000000"/>
                <w:sz w:val="18"/>
                <w:szCs w:val="18"/>
                <w:cs/>
                <w:lang w:val="en-GB"/>
              </w:rPr>
            </w:pPr>
            <w:r w:rsidRPr="00CE0402">
              <w:rPr>
                <w:rFonts w:cs="Arial"/>
                <w:color w:val="000000"/>
                <w:sz w:val="18"/>
                <w:szCs w:val="18"/>
                <w:lang w:val="en-GB"/>
              </w:rPr>
              <w:t>Disposition of subsidiaries (Note 14)</w:t>
            </w:r>
          </w:p>
        </w:tc>
        <w:tc>
          <w:tcPr>
            <w:tcW w:w="477" w:type="dxa"/>
          </w:tcPr>
          <w:p w14:paraId="2AA9C522" w14:textId="77777777" w:rsidR="00A66E3B" w:rsidRPr="00CE0402" w:rsidRDefault="00A66E3B" w:rsidP="00A66E3B">
            <w:pPr>
              <w:ind w:right="-72"/>
              <w:jc w:val="right"/>
              <w:rPr>
                <w:rFonts w:cs="Arial"/>
                <w:color w:val="000000"/>
                <w:sz w:val="18"/>
                <w:szCs w:val="18"/>
              </w:rPr>
            </w:pPr>
          </w:p>
        </w:tc>
        <w:tc>
          <w:tcPr>
            <w:tcW w:w="1296" w:type="dxa"/>
          </w:tcPr>
          <w:p w14:paraId="4DFC684A" w14:textId="77777777" w:rsidR="00A66E3B" w:rsidRPr="00CE0402" w:rsidRDefault="00A66E3B" w:rsidP="00A66E3B">
            <w:pPr>
              <w:ind w:right="-72"/>
              <w:jc w:val="right"/>
              <w:rPr>
                <w:rFonts w:cs="Arial"/>
                <w:color w:val="000000"/>
                <w:sz w:val="18"/>
                <w:szCs w:val="18"/>
              </w:rPr>
            </w:pPr>
          </w:p>
        </w:tc>
        <w:tc>
          <w:tcPr>
            <w:tcW w:w="1296" w:type="dxa"/>
            <w:tcBorders>
              <w:bottom w:val="single" w:sz="4" w:space="0" w:color="auto"/>
            </w:tcBorders>
          </w:tcPr>
          <w:p w14:paraId="6739CEE6" w14:textId="6783B541" w:rsidR="00A66E3B" w:rsidRPr="00CE0402" w:rsidRDefault="00A66E3B" w:rsidP="00A66E3B">
            <w:pPr>
              <w:ind w:right="-72"/>
              <w:jc w:val="right"/>
              <w:rPr>
                <w:rFonts w:cs="Arial"/>
                <w:color w:val="000000"/>
                <w:sz w:val="18"/>
                <w:szCs w:val="18"/>
              </w:rPr>
            </w:pPr>
            <w:r w:rsidRPr="00CE0402">
              <w:rPr>
                <w:rFonts w:cs="Arial"/>
                <w:sz w:val="18"/>
                <w:szCs w:val="18"/>
              </w:rPr>
              <w:t xml:space="preserve"> -   </w:t>
            </w:r>
          </w:p>
        </w:tc>
        <w:tc>
          <w:tcPr>
            <w:tcW w:w="1296" w:type="dxa"/>
            <w:tcBorders>
              <w:bottom w:val="single" w:sz="4" w:space="0" w:color="auto"/>
            </w:tcBorders>
          </w:tcPr>
          <w:p w14:paraId="2FC33C9A" w14:textId="6E234809" w:rsidR="00A66E3B" w:rsidRPr="00CE0402" w:rsidRDefault="00A66E3B" w:rsidP="00A66E3B">
            <w:pPr>
              <w:ind w:right="-72"/>
              <w:jc w:val="right"/>
              <w:rPr>
                <w:rFonts w:cs="Arial"/>
                <w:color w:val="000000"/>
                <w:sz w:val="18"/>
                <w:szCs w:val="18"/>
              </w:rPr>
            </w:pPr>
            <w:r w:rsidRPr="00CE0402">
              <w:rPr>
                <w:rFonts w:cs="Arial"/>
                <w:color w:val="000000"/>
                <w:sz w:val="18"/>
                <w:szCs w:val="18"/>
              </w:rPr>
              <w:t>(521,000)</w:t>
            </w:r>
          </w:p>
        </w:tc>
      </w:tr>
      <w:tr w:rsidR="001423DD" w:rsidRPr="00CE0402" w14:paraId="4D7EC1DC" w14:textId="77777777" w:rsidTr="00CA6A45">
        <w:trPr>
          <w:cantSplit/>
        </w:trPr>
        <w:tc>
          <w:tcPr>
            <w:tcW w:w="4563" w:type="dxa"/>
          </w:tcPr>
          <w:p w14:paraId="61ED17A5" w14:textId="77777777" w:rsidR="001423DD" w:rsidRPr="00CE0402" w:rsidRDefault="001423DD" w:rsidP="001423DD">
            <w:pPr>
              <w:ind w:left="-105"/>
              <w:jc w:val="thaiDistribute"/>
              <w:rPr>
                <w:rFonts w:cs="Arial"/>
                <w:color w:val="000000"/>
                <w:sz w:val="18"/>
                <w:szCs w:val="18"/>
                <w:cs/>
                <w:lang w:val="en-GB"/>
              </w:rPr>
            </w:pPr>
          </w:p>
        </w:tc>
        <w:tc>
          <w:tcPr>
            <w:tcW w:w="477" w:type="dxa"/>
          </w:tcPr>
          <w:p w14:paraId="5FB1003D" w14:textId="77777777" w:rsidR="001423DD" w:rsidRPr="00CE0402" w:rsidRDefault="001423DD" w:rsidP="001423DD">
            <w:pPr>
              <w:ind w:right="-72"/>
              <w:jc w:val="right"/>
              <w:rPr>
                <w:rFonts w:cs="Arial"/>
                <w:color w:val="000000"/>
                <w:sz w:val="18"/>
                <w:szCs w:val="18"/>
              </w:rPr>
            </w:pPr>
          </w:p>
        </w:tc>
        <w:tc>
          <w:tcPr>
            <w:tcW w:w="1296" w:type="dxa"/>
          </w:tcPr>
          <w:p w14:paraId="24630FD6" w14:textId="77777777" w:rsidR="001423DD" w:rsidRPr="00CE0402" w:rsidRDefault="001423DD" w:rsidP="001423DD">
            <w:pPr>
              <w:ind w:right="-72"/>
              <w:jc w:val="right"/>
              <w:rPr>
                <w:rFonts w:cs="Arial"/>
                <w:color w:val="000000"/>
                <w:sz w:val="18"/>
                <w:szCs w:val="18"/>
              </w:rPr>
            </w:pPr>
          </w:p>
        </w:tc>
        <w:tc>
          <w:tcPr>
            <w:tcW w:w="1296" w:type="dxa"/>
            <w:tcBorders>
              <w:top w:val="single" w:sz="4" w:space="0" w:color="auto"/>
            </w:tcBorders>
          </w:tcPr>
          <w:p w14:paraId="076338E5" w14:textId="77777777" w:rsidR="001423DD" w:rsidRPr="00CE0402" w:rsidRDefault="001423DD" w:rsidP="001423DD">
            <w:pPr>
              <w:ind w:right="-72"/>
              <w:jc w:val="right"/>
              <w:rPr>
                <w:rFonts w:cs="Arial"/>
                <w:color w:val="000000"/>
                <w:sz w:val="18"/>
                <w:szCs w:val="18"/>
              </w:rPr>
            </w:pPr>
          </w:p>
        </w:tc>
        <w:tc>
          <w:tcPr>
            <w:tcW w:w="1296" w:type="dxa"/>
            <w:tcBorders>
              <w:top w:val="single" w:sz="4" w:space="0" w:color="auto"/>
            </w:tcBorders>
          </w:tcPr>
          <w:p w14:paraId="048A6CDB" w14:textId="77777777" w:rsidR="001423DD" w:rsidRPr="00CE0402" w:rsidRDefault="001423DD" w:rsidP="001423DD">
            <w:pPr>
              <w:ind w:right="-72"/>
              <w:jc w:val="right"/>
              <w:rPr>
                <w:rFonts w:cs="Arial"/>
                <w:color w:val="000000"/>
                <w:sz w:val="18"/>
                <w:szCs w:val="18"/>
              </w:rPr>
            </w:pPr>
          </w:p>
        </w:tc>
      </w:tr>
      <w:tr w:rsidR="001423DD" w:rsidRPr="00CE0402" w14:paraId="799C73D2" w14:textId="77777777" w:rsidTr="00CA6A45">
        <w:trPr>
          <w:cantSplit/>
        </w:trPr>
        <w:tc>
          <w:tcPr>
            <w:tcW w:w="4563" w:type="dxa"/>
          </w:tcPr>
          <w:p w14:paraId="12DFE686" w14:textId="2583F65D" w:rsidR="001423DD" w:rsidRPr="00CE0402" w:rsidRDefault="001423DD" w:rsidP="001423DD">
            <w:pPr>
              <w:ind w:left="-105"/>
              <w:jc w:val="thaiDistribute"/>
              <w:rPr>
                <w:rFonts w:cs="Arial"/>
                <w:color w:val="000000"/>
                <w:sz w:val="18"/>
                <w:szCs w:val="18"/>
                <w:cs/>
                <w:lang w:val="en-GB"/>
              </w:rPr>
            </w:pPr>
            <w:r w:rsidRPr="00CE0402">
              <w:rPr>
                <w:rFonts w:cs="Arial"/>
                <w:color w:val="000000"/>
                <w:sz w:val="18"/>
                <w:szCs w:val="18"/>
                <w:lang w:val="en-GB"/>
              </w:rPr>
              <w:t>At 31 December</w:t>
            </w:r>
          </w:p>
        </w:tc>
        <w:tc>
          <w:tcPr>
            <w:tcW w:w="477" w:type="dxa"/>
          </w:tcPr>
          <w:p w14:paraId="329B4EBD" w14:textId="33D79EC9" w:rsidR="001423DD" w:rsidRPr="00CE0402" w:rsidRDefault="001423DD" w:rsidP="001423DD">
            <w:pPr>
              <w:ind w:right="-72"/>
              <w:jc w:val="right"/>
              <w:rPr>
                <w:rFonts w:cs="Arial"/>
                <w:color w:val="000000"/>
                <w:sz w:val="18"/>
                <w:szCs w:val="18"/>
              </w:rPr>
            </w:pPr>
          </w:p>
        </w:tc>
        <w:tc>
          <w:tcPr>
            <w:tcW w:w="1296" w:type="dxa"/>
          </w:tcPr>
          <w:p w14:paraId="0B287B03" w14:textId="7B2313DE" w:rsidR="001423DD" w:rsidRPr="00CE0402" w:rsidRDefault="001423DD" w:rsidP="001423DD">
            <w:pPr>
              <w:ind w:right="-72"/>
              <w:jc w:val="right"/>
              <w:rPr>
                <w:rFonts w:cs="Arial"/>
                <w:color w:val="000000"/>
                <w:sz w:val="18"/>
                <w:szCs w:val="18"/>
              </w:rPr>
            </w:pPr>
          </w:p>
        </w:tc>
        <w:tc>
          <w:tcPr>
            <w:tcW w:w="1296" w:type="dxa"/>
            <w:tcBorders>
              <w:bottom w:val="single" w:sz="4" w:space="0" w:color="auto"/>
            </w:tcBorders>
          </w:tcPr>
          <w:p w14:paraId="2B03C71B" w14:textId="285C31AB" w:rsidR="001423DD" w:rsidRPr="00CE0402" w:rsidRDefault="00A42A7C" w:rsidP="001423DD">
            <w:pPr>
              <w:ind w:right="-72"/>
              <w:jc w:val="right"/>
              <w:rPr>
                <w:rFonts w:cs="Arial"/>
                <w:color w:val="000000"/>
                <w:sz w:val="18"/>
                <w:szCs w:val="18"/>
              </w:rPr>
            </w:pPr>
            <w:r w:rsidRPr="00CE0402">
              <w:rPr>
                <w:rFonts w:cs="Arial"/>
                <w:color w:val="000000"/>
                <w:sz w:val="18"/>
                <w:szCs w:val="18"/>
              </w:rPr>
              <w:t>79,475</w:t>
            </w:r>
          </w:p>
        </w:tc>
        <w:tc>
          <w:tcPr>
            <w:tcW w:w="1296" w:type="dxa"/>
            <w:tcBorders>
              <w:bottom w:val="single" w:sz="4" w:space="0" w:color="auto"/>
            </w:tcBorders>
          </w:tcPr>
          <w:p w14:paraId="4AFA264F" w14:textId="4E94CEA2" w:rsidR="001423DD" w:rsidRPr="00CE0402" w:rsidRDefault="001423DD" w:rsidP="001423DD">
            <w:pPr>
              <w:ind w:right="-72"/>
              <w:jc w:val="right"/>
              <w:rPr>
                <w:rFonts w:cs="Arial"/>
                <w:color w:val="000000"/>
                <w:sz w:val="18"/>
                <w:szCs w:val="18"/>
              </w:rPr>
            </w:pPr>
            <w:r w:rsidRPr="00CE0402">
              <w:rPr>
                <w:rFonts w:cs="Arial"/>
                <w:color w:val="000000"/>
                <w:sz w:val="18"/>
                <w:szCs w:val="18"/>
              </w:rPr>
              <w:t>201,291</w:t>
            </w:r>
          </w:p>
        </w:tc>
      </w:tr>
      <w:tr w:rsidR="001423DD" w:rsidRPr="00CE0402" w14:paraId="41DE27A8" w14:textId="77777777" w:rsidTr="00CA6A45">
        <w:trPr>
          <w:cantSplit/>
        </w:trPr>
        <w:tc>
          <w:tcPr>
            <w:tcW w:w="4563" w:type="dxa"/>
          </w:tcPr>
          <w:p w14:paraId="1ABD0740" w14:textId="77777777" w:rsidR="001423DD" w:rsidRPr="00CE0402" w:rsidRDefault="001423DD" w:rsidP="001423DD">
            <w:pPr>
              <w:ind w:left="-105"/>
              <w:jc w:val="thaiDistribute"/>
              <w:rPr>
                <w:rFonts w:cs="Arial"/>
                <w:color w:val="000000"/>
                <w:sz w:val="18"/>
                <w:szCs w:val="18"/>
                <w:lang w:val="en-GB"/>
              </w:rPr>
            </w:pPr>
          </w:p>
        </w:tc>
        <w:tc>
          <w:tcPr>
            <w:tcW w:w="477" w:type="dxa"/>
          </w:tcPr>
          <w:p w14:paraId="60CBD5F3" w14:textId="77777777" w:rsidR="001423DD" w:rsidRPr="00CE0402" w:rsidRDefault="001423DD" w:rsidP="001423DD">
            <w:pPr>
              <w:ind w:right="-72"/>
              <w:jc w:val="right"/>
              <w:rPr>
                <w:rFonts w:cs="Arial"/>
                <w:color w:val="000000"/>
                <w:sz w:val="18"/>
                <w:szCs w:val="18"/>
              </w:rPr>
            </w:pPr>
          </w:p>
        </w:tc>
        <w:tc>
          <w:tcPr>
            <w:tcW w:w="1296" w:type="dxa"/>
          </w:tcPr>
          <w:p w14:paraId="06DBB1DC" w14:textId="77777777" w:rsidR="001423DD" w:rsidRPr="00CE0402" w:rsidRDefault="001423DD" w:rsidP="001423DD">
            <w:pPr>
              <w:ind w:right="-72"/>
              <w:jc w:val="right"/>
              <w:rPr>
                <w:rFonts w:cs="Arial"/>
                <w:color w:val="000000"/>
                <w:sz w:val="18"/>
                <w:szCs w:val="18"/>
                <w:lang w:val="en-GB"/>
              </w:rPr>
            </w:pPr>
          </w:p>
        </w:tc>
        <w:tc>
          <w:tcPr>
            <w:tcW w:w="1296" w:type="dxa"/>
            <w:tcBorders>
              <w:top w:val="single" w:sz="4" w:space="0" w:color="auto"/>
            </w:tcBorders>
          </w:tcPr>
          <w:p w14:paraId="3542EB96" w14:textId="77777777" w:rsidR="001423DD" w:rsidRPr="00CE0402" w:rsidRDefault="001423DD" w:rsidP="001423DD">
            <w:pPr>
              <w:ind w:right="-72"/>
              <w:jc w:val="right"/>
              <w:rPr>
                <w:rFonts w:cs="Arial"/>
                <w:color w:val="000000"/>
                <w:sz w:val="18"/>
                <w:szCs w:val="18"/>
              </w:rPr>
            </w:pPr>
          </w:p>
        </w:tc>
        <w:tc>
          <w:tcPr>
            <w:tcW w:w="1296" w:type="dxa"/>
            <w:tcBorders>
              <w:top w:val="single" w:sz="4" w:space="0" w:color="auto"/>
            </w:tcBorders>
          </w:tcPr>
          <w:p w14:paraId="6354A8D7" w14:textId="77777777" w:rsidR="001423DD" w:rsidRPr="00CE0402" w:rsidRDefault="001423DD" w:rsidP="001423DD">
            <w:pPr>
              <w:ind w:right="-72"/>
              <w:jc w:val="right"/>
              <w:rPr>
                <w:rFonts w:cs="Arial"/>
                <w:color w:val="000000"/>
                <w:sz w:val="18"/>
                <w:szCs w:val="18"/>
                <w:lang w:val="en-GB"/>
              </w:rPr>
            </w:pPr>
          </w:p>
        </w:tc>
      </w:tr>
      <w:tr w:rsidR="00B75FC9" w:rsidRPr="00CE0402" w14:paraId="33A4CCCF" w14:textId="77777777" w:rsidTr="00CA6A45">
        <w:trPr>
          <w:cantSplit/>
        </w:trPr>
        <w:tc>
          <w:tcPr>
            <w:tcW w:w="4563" w:type="dxa"/>
          </w:tcPr>
          <w:p w14:paraId="0A44A77A" w14:textId="23053A05" w:rsidR="00B75FC9" w:rsidRPr="00CE0402" w:rsidRDefault="00B75FC9" w:rsidP="00B75FC9">
            <w:pPr>
              <w:ind w:left="-105"/>
              <w:jc w:val="thaiDistribute"/>
              <w:rPr>
                <w:rFonts w:cs="Arial"/>
                <w:color w:val="000000"/>
                <w:sz w:val="18"/>
                <w:szCs w:val="18"/>
                <w:lang w:val="en-GB"/>
              </w:rPr>
            </w:pPr>
            <w:r w:rsidRPr="00CE0402">
              <w:rPr>
                <w:rFonts w:cs="Arial"/>
                <w:color w:val="000000"/>
                <w:sz w:val="18"/>
                <w:szCs w:val="18"/>
              </w:rPr>
              <w:t>Short-term borrowing</w:t>
            </w:r>
          </w:p>
        </w:tc>
        <w:tc>
          <w:tcPr>
            <w:tcW w:w="477" w:type="dxa"/>
          </w:tcPr>
          <w:p w14:paraId="06D9B27D" w14:textId="71F34634" w:rsidR="00B75FC9" w:rsidRPr="00CE0402" w:rsidRDefault="00B75FC9" w:rsidP="00B75FC9">
            <w:pPr>
              <w:ind w:right="-72"/>
              <w:jc w:val="right"/>
              <w:rPr>
                <w:rFonts w:cs="Arial"/>
                <w:color w:val="000000"/>
                <w:sz w:val="18"/>
                <w:szCs w:val="18"/>
              </w:rPr>
            </w:pPr>
          </w:p>
        </w:tc>
        <w:tc>
          <w:tcPr>
            <w:tcW w:w="1296" w:type="dxa"/>
          </w:tcPr>
          <w:p w14:paraId="68A11D9B" w14:textId="0BBE2F60" w:rsidR="00B75FC9" w:rsidRPr="00CE0402" w:rsidRDefault="00B75FC9" w:rsidP="00B75FC9">
            <w:pPr>
              <w:ind w:right="-72"/>
              <w:jc w:val="right"/>
              <w:rPr>
                <w:rFonts w:cs="Arial"/>
                <w:color w:val="000000"/>
                <w:sz w:val="18"/>
                <w:szCs w:val="18"/>
                <w:lang w:val="en-GB"/>
              </w:rPr>
            </w:pPr>
          </w:p>
        </w:tc>
        <w:tc>
          <w:tcPr>
            <w:tcW w:w="1296" w:type="dxa"/>
          </w:tcPr>
          <w:p w14:paraId="07F9A5FE" w14:textId="5C6DB02D" w:rsidR="00B75FC9" w:rsidRPr="00CE0402" w:rsidRDefault="00B75FC9" w:rsidP="00B75FC9">
            <w:pPr>
              <w:ind w:right="-72"/>
              <w:jc w:val="right"/>
              <w:rPr>
                <w:rFonts w:cs="Arial"/>
                <w:color w:val="000000"/>
                <w:sz w:val="18"/>
                <w:szCs w:val="18"/>
              </w:rPr>
            </w:pPr>
            <w:r w:rsidRPr="00CE0402">
              <w:rPr>
                <w:rFonts w:cs="Arial"/>
                <w:sz w:val="18"/>
                <w:szCs w:val="18"/>
              </w:rPr>
              <w:t>79,322</w:t>
            </w:r>
          </w:p>
        </w:tc>
        <w:tc>
          <w:tcPr>
            <w:tcW w:w="1296" w:type="dxa"/>
          </w:tcPr>
          <w:p w14:paraId="0F61BD38" w14:textId="3DE7B819" w:rsidR="00B75FC9" w:rsidRPr="00CE0402" w:rsidRDefault="00B75FC9" w:rsidP="00B75FC9">
            <w:pPr>
              <w:ind w:right="-72"/>
              <w:jc w:val="right"/>
              <w:rPr>
                <w:rFonts w:cs="Arial"/>
                <w:color w:val="000000"/>
                <w:sz w:val="18"/>
                <w:szCs w:val="18"/>
                <w:lang w:val="en-GB"/>
              </w:rPr>
            </w:pPr>
            <w:r w:rsidRPr="00CE0402">
              <w:rPr>
                <w:rFonts w:cs="Arial"/>
                <w:color w:val="000000"/>
                <w:sz w:val="18"/>
                <w:szCs w:val="18"/>
              </w:rPr>
              <w:t>201,166</w:t>
            </w:r>
          </w:p>
        </w:tc>
      </w:tr>
      <w:tr w:rsidR="00B75FC9" w:rsidRPr="00CE0402" w14:paraId="44B90D6B" w14:textId="77777777" w:rsidTr="00CA6A45">
        <w:trPr>
          <w:cantSplit/>
        </w:trPr>
        <w:tc>
          <w:tcPr>
            <w:tcW w:w="4563" w:type="dxa"/>
          </w:tcPr>
          <w:p w14:paraId="32B23182" w14:textId="64D1D9A0" w:rsidR="00B75FC9" w:rsidRPr="00CE0402" w:rsidRDefault="00B75FC9" w:rsidP="00B75FC9">
            <w:pPr>
              <w:ind w:left="-105"/>
              <w:jc w:val="thaiDistribute"/>
              <w:rPr>
                <w:rFonts w:cs="Arial"/>
                <w:color w:val="000000"/>
                <w:sz w:val="18"/>
                <w:szCs w:val="18"/>
                <w:lang w:val="en-GB"/>
              </w:rPr>
            </w:pPr>
            <w:r w:rsidRPr="00CE0402">
              <w:rPr>
                <w:rFonts w:cs="Arial"/>
                <w:color w:val="000000"/>
                <w:sz w:val="18"/>
                <w:szCs w:val="18"/>
              </w:rPr>
              <w:t>Accrued interest expense</w:t>
            </w:r>
          </w:p>
        </w:tc>
        <w:tc>
          <w:tcPr>
            <w:tcW w:w="477" w:type="dxa"/>
          </w:tcPr>
          <w:p w14:paraId="79220E95" w14:textId="1CD93A25" w:rsidR="00B75FC9" w:rsidRPr="00CE0402" w:rsidRDefault="00B75FC9" w:rsidP="00B75FC9">
            <w:pPr>
              <w:ind w:right="-72"/>
              <w:jc w:val="right"/>
              <w:rPr>
                <w:rFonts w:cs="Arial"/>
                <w:color w:val="000000"/>
                <w:sz w:val="18"/>
                <w:szCs w:val="18"/>
              </w:rPr>
            </w:pPr>
          </w:p>
        </w:tc>
        <w:tc>
          <w:tcPr>
            <w:tcW w:w="1296" w:type="dxa"/>
          </w:tcPr>
          <w:p w14:paraId="2A965979" w14:textId="1A2C35F1" w:rsidR="00B75FC9" w:rsidRPr="00CE0402" w:rsidRDefault="00B75FC9" w:rsidP="00B75FC9">
            <w:pPr>
              <w:ind w:right="-72"/>
              <w:jc w:val="right"/>
              <w:rPr>
                <w:rFonts w:cs="Arial"/>
                <w:color w:val="000000"/>
                <w:sz w:val="18"/>
                <w:szCs w:val="18"/>
                <w:lang w:val="en-GB"/>
              </w:rPr>
            </w:pPr>
          </w:p>
        </w:tc>
        <w:tc>
          <w:tcPr>
            <w:tcW w:w="1296" w:type="dxa"/>
          </w:tcPr>
          <w:p w14:paraId="64F34DCC" w14:textId="770CA628" w:rsidR="00B75FC9" w:rsidRPr="00CE0402" w:rsidRDefault="00B75FC9" w:rsidP="00B75FC9">
            <w:pPr>
              <w:ind w:right="-72"/>
              <w:jc w:val="right"/>
              <w:rPr>
                <w:rFonts w:cs="Arial"/>
                <w:color w:val="000000"/>
                <w:sz w:val="18"/>
                <w:szCs w:val="18"/>
              </w:rPr>
            </w:pPr>
            <w:r w:rsidRPr="00CE0402">
              <w:rPr>
                <w:rFonts w:cs="Arial"/>
                <w:sz w:val="18"/>
                <w:szCs w:val="18"/>
              </w:rPr>
              <w:t>153</w:t>
            </w:r>
          </w:p>
        </w:tc>
        <w:tc>
          <w:tcPr>
            <w:tcW w:w="1296" w:type="dxa"/>
          </w:tcPr>
          <w:p w14:paraId="64FC78F4" w14:textId="5D8EB3E5" w:rsidR="00B75FC9" w:rsidRPr="00CE0402" w:rsidRDefault="00B75FC9" w:rsidP="00B75FC9">
            <w:pPr>
              <w:ind w:right="-72"/>
              <w:jc w:val="right"/>
              <w:rPr>
                <w:rFonts w:cs="Arial"/>
                <w:color w:val="000000"/>
                <w:sz w:val="18"/>
                <w:szCs w:val="18"/>
                <w:lang w:val="en-GB"/>
              </w:rPr>
            </w:pPr>
            <w:r w:rsidRPr="00CE0402">
              <w:rPr>
                <w:rFonts w:cs="Arial"/>
                <w:color w:val="000000"/>
                <w:sz w:val="18"/>
                <w:szCs w:val="18"/>
              </w:rPr>
              <w:t>125</w:t>
            </w:r>
          </w:p>
        </w:tc>
      </w:tr>
    </w:tbl>
    <w:p w14:paraId="4A153200" w14:textId="77777777" w:rsidR="001423DD" w:rsidRPr="00CE0402" w:rsidRDefault="001423DD" w:rsidP="0041128C">
      <w:pPr>
        <w:autoSpaceDE w:val="0"/>
        <w:autoSpaceDN w:val="0"/>
        <w:adjustRightInd w:val="0"/>
        <w:ind w:left="540"/>
        <w:rPr>
          <w:rFonts w:cs="Arial"/>
          <w:color w:val="000000"/>
          <w:sz w:val="18"/>
          <w:szCs w:val="18"/>
        </w:rPr>
      </w:pPr>
    </w:p>
    <w:p w14:paraId="6DD03E88" w14:textId="530F1255" w:rsidR="000D57A5" w:rsidRPr="00CE0402" w:rsidRDefault="000D57A5" w:rsidP="0041128C">
      <w:pPr>
        <w:autoSpaceDE w:val="0"/>
        <w:autoSpaceDN w:val="0"/>
        <w:adjustRightInd w:val="0"/>
        <w:ind w:left="540"/>
        <w:rPr>
          <w:rFonts w:cs="Arial"/>
          <w:color w:val="000000"/>
          <w:sz w:val="18"/>
          <w:szCs w:val="18"/>
        </w:rPr>
      </w:pPr>
      <w:r w:rsidRPr="00CE0402">
        <w:rPr>
          <w:rFonts w:cs="Arial"/>
          <w:color w:val="000000"/>
          <w:sz w:val="18"/>
          <w:szCs w:val="18"/>
        </w:rPr>
        <w:t xml:space="preserve">The Company has </w:t>
      </w:r>
      <w:r w:rsidR="004B6849" w:rsidRPr="00CE0402">
        <w:rPr>
          <w:rFonts w:cs="Arial"/>
          <w:color w:val="000000"/>
          <w:sz w:val="18"/>
          <w:szCs w:val="18"/>
        </w:rPr>
        <w:t xml:space="preserve">unsecured </w:t>
      </w:r>
      <w:r w:rsidRPr="00CE0402">
        <w:rPr>
          <w:rFonts w:cs="Arial"/>
          <w:color w:val="000000"/>
          <w:sz w:val="18"/>
          <w:szCs w:val="18"/>
        </w:rPr>
        <w:t xml:space="preserve">short-term borrowings from subsidiaries to serve normal operation which carry an interest rate </w:t>
      </w:r>
      <w:r w:rsidR="00984980" w:rsidRPr="00CE0402">
        <w:rPr>
          <w:rFonts w:cs="Arial"/>
          <w:color w:val="000000"/>
          <w:sz w:val="18"/>
          <w:szCs w:val="18"/>
        </w:rPr>
        <w:t xml:space="preserve">from </w:t>
      </w:r>
      <w:r w:rsidR="008668D6" w:rsidRPr="00CE0402">
        <w:rPr>
          <w:rFonts w:cs="Arial"/>
          <w:color w:val="000000"/>
          <w:sz w:val="18"/>
          <w:szCs w:val="18"/>
        </w:rPr>
        <w:t xml:space="preserve">source of borrowings plus </w:t>
      </w:r>
      <w:r w:rsidR="000501EC" w:rsidRPr="00CE0402">
        <w:rPr>
          <w:rFonts w:cs="Arial"/>
          <w:color w:val="000000"/>
          <w:sz w:val="18"/>
          <w:szCs w:val="18"/>
        </w:rPr>
        <w:t>0.85</w:t>
      </w:r>
      <w:r w:rsidR="008668D6" w:rsidRPr="00CE0402">
        <w:rPr>
          <w:rFonts w:cs="Arial"/>
          <w:color w:val="000000"/>
          <w:sz w:val="18"/>
          <w:szCs w:val="18"/>
          <w:lang w:val="en-GB"/>
        </w:rPr>
        <w:t>%</w:t>
      </w:r>
      <w:r w:rsidRPr="00CE0402">
        <w:rPr>
          <w:rFonts w:cs="Arial"/>
          <w:color w:val="000000"/>
          <w:sz w:val="18"/>
          <w:szCs w:val="18"/>
        </w:rPr>
        <w:t xml:space="preserve"> per annum (</w:t>
      </w:r>
      <w:r w:rsidR="00B13E3A" w:rsidRPr="00CE0402">
        <w:rPr>
          <w:rFonts w:cs="Arial"/>
          <w:color w:val="000000"/>
          <w:sz w:val="18"/>
          <w:szCs w:val="18"/>
          <w:lang w:val="en-GB"/>
        </w:rPr>
        <w:t>202</w:t>
      </w:r>
      <w:r w:rsidR="001423DD" w:rsidRPr="00CE0402">
        <w:rPr>
          <w:rFonts w:cs="Arial"/>
          <w:color w:val="000000"/>
          <w:sz w:val="18"/>
          <w:szCs w:val="18"/>
          <w:lang w:val="en-GB"/>
        </w:rPr>
        <w:t>4</w:t>
      </w:r>
      <w:r w:rsidRPr="00CE0402">
        <w:rPr>
          <w:rFonts w:cs="Arial"/>
          <w:color w:val="000000"/>
          <w:sz w:val="18"/>
          <w:szCs w:val="18"/>
        </w:rPr>
        <w:t>:</w:t>
      </w:r>
      <w:r w:rsidR="00795CC1" w:rsidRPr="00CE0402">
        <w:rPr>
          <w:rFonts w:cs="Arial"/>
          <w:color w:val="000000"/>
          <w:sz w:val="18"/>
          <w:szCs w:val="18"/>
        </w:rPr>
        <w:t xml:space="preserve"> </w:t>
      </w:r>
      <w:r w:rsidR="00061FD9" w:rsidRPr="00CE0402">
        <w:rPr>
          <w:rFonts w:cs="Arial"/>
          <w:color w:val="000000"/>
          <w:sz w:val="18"/>
          <w:szCs w:val="18"/>
        </w:rPr>
        <w:t>interest rate from source of borrowings rate plus 0.50% per annum</w:t>
      </w:r>
      <w:r w:rsidRPr="00CE0402">
        <w:rPr>
          <w:rFonts w:cs="Arial"/>
          <w:color w:val="000000"/>
          <w:sz w:val="18"/>
          <w:szCs w:val="18"/>
        </w:rPr>
        <w:t xml:space="preserve">) are due </w:t>
      </w:r>
      <w:r w:rsidR="004A05FF" w:rsidRPr="00CE0402">
        <w:rPr>
          <w:rFonts w:cs="Arial"/>
          <w:color w:val="000000"/>
          <w:sz w:val="18"/>
          <w:szCs w:val="18"/>
        </w:rPr>
        <w:t>at call</w:t>
      </w:r>
      <w:r w:rsidRPr="00CE0402">
        <w:rPr>
          <w:rFonts w:cs="Arial"/>
          <w:color w:val="000000"/>
          <w:sz w:val="18"/>
          <w:szCs w:val="18"/>
        </w:rPr>
        <w:t>.</w:t>
      </w:r>
    </w:p>
    <w:p w14:paraId="4D34E932" w14:textId="4AE75EC1" w:rsidR="00D15B85" w:rsidRPr="00CE0402" w:rsidRDefault="00962AC2" w:rsidP="0041128C">
      <w:pPr>
        <w:ind w:left="540"/>
        <w:jc w:val="thaiDistribute"/>
        <w:rPr>
          <w:rFonts w:eastAsia="Arial Unicode MS" w:cs="Arial"/>
          <w:color w:val="000000"/>
          <w:sz w:val="18"/>
          <w:szCs w:val="18"/>
        </w:rPr>
      </w:pPr>
      <w:r w:rsidRPr="00CE0402">
        <w:rPr>
          <w:rFonts w:eastAsia="Arial Unicode MS" w:cs="Arial"/>
          <w:color w:val="000000"/>
          <w:sz w:val="18"/>
          <w:szCs w:val="18"/>
          <w:cs/>
        </w:rPr>
        <w:br w:type="page"/>
      </w:r>
    </w:p>
    <w:p w14:paraId="31BC169F" w14:textId="7BAD8AFA" w:rsidR="0058169C" w:rsidRPr="00CE0402" w:rsidRDefault="0058169C" w:rsidP="0041128C">
      <w:pPr>
        <w:ind w:left="540"/>
        <w:jc w:val="thaiDistribute"/>
        <w:rPr>
          <w:rFonts w:eastAsia="Arial Unicode MS" w:cs="Arial"/>
          <w:b/>
          <w:bCs/>
          <w:color w:val="000000"/>
          <w:sz w:val="18"/>
          <w:szCs w:val="18"/>
        </w:rPr>
      </w:pPr>
      <w:r w:rsidRPr="00CE0402">
        <w:rPr>
          <w:rFonts w:eastAsia="Arial Unicode MS" w:cs="Arial"/>
          <w:color w:val="000000"/>
          <w:sz w:val="18"/>
          <w:szCs w:val="18"/>
        </w:rPr>
        <w:t xml:space="preserve">The movements of long-term borrowings from a </w:t>
      </w:r>
      <w:r w:rsidR="00E46D83" w:rsidRPr="00CE0402">
        <w:rPr>
          <w:rFonts w:eastAsia="Arial Unicode MS" w:cs="Arial"/>
          <w:color w:val="000000"/>
          <w:sz w:val="18"/>
          <w:szCs w:val="18"/>
        </w:rPr>
        <w:t>subsidiary</w:t>
      </w:r>
      <w:r w:rsidRPr="00CE0402">
        <w:rPr>
          <w:rFonts w:eastAsia="Arial Unicode MS" w:cs="Arial"/>
          <w:color w:val="000000"/>
          <w:sz w:val="18"/>
          <w:szCs w:val="18"/>
        </w:rPr>
        <w:t xml:space="preserve"> can be analysed are as follows:</w:t>
      </w:r>
    </w:p>
    <w:p w14:paraId="17BCAE00" w14:textId="77777777" w:rsidR="0058169C" w:rsidRPr="00CE0402" w:rsidRDefault="0058169C" w:rsidP="0041128C">
      <w:pPr>
        <w:autoSpaceDE w:val="0"/>
        <w:autoSpaceDN w:val="0"/>
        <w:adjustRightInd w:val="0"/>
        <w:ind w:left="540"/>
        <w:rPr>
          <w:rFonts w:cs="Arial"/>
          <w:color w:val="000000"/>
          <w:sz w:val="18"/>
          <w:szCs w:val="18"/>
        </w:rPr>
      </w:pPr>
    </w:p>
    <w:tbl>
      <w:tblPr>
        <w:tblW w:w="8920" w:type="dxa"/>
        <w:tblInd w:w="648" w:type="dxa"/>
        <w:tblLayout w:type="fixed"/>
        <w:tblLook w:val="0000" w:firstRow="0" w:lastRow="0" w:firstColumn="0" w:lastColumn="0" w:noHBand="0" w:noVBand="0"/>
      </w:tblPr>
      <w:tblGrid>
        <w:gridCol w:w="5940"/>
        <w:gridCol w:w="1490"/>
        <w:gridCol w:w="1490"/>
      </w:tblGrid>
      <w:tr w:rsidR="009924FB" w:rsidRPr="00CE0402" w:rsidDel="00AB552D" w14:paraId="16DC298A" w14:textId="3D8F1969" w:rsidTr="00BD4AB3">
        <w:tc>
          <w:tcPr>
            <w:tcW w:w="5940" w:type="dxa"/>
            <w:vAlign w:val="bottom"/>
          </w:tcPr>
          <w:p w14:paraId="04CAA62F" w14:textId="77777777" w:rsidR="009924FB" w:rsidRPr="00CE0402" w:rsidDel="00AB552D" w:rsidRDefault="009924FB" w:rsidP="0041128C">
            <w:pPr>
              <w:ind w:left="-101"/>
              <w:jc w:val="left"/>
              <w:rPr>
                <w:rFonts w:eastAsia="Times New Roman" w:cs="Arial"/>
                <w:color w:val="000000"/>
                <w:sz w:val="18"/>
                <w:szCs w:val="18"/>
                <w:shd w:val="clear" w:color="auto" w:fill="FFFFFF"/>
              </w:rPr>
            </w:pPr>
          </w:p>
        </w:tc>
        <w:tc>
          <w:tcPr>
            <w:tcW w:w="2980" w:type="dxa"/>
            <w:gridSpan w:val="2"/>
            <w:tcBorders>
              <w:bottom w:val="single" w:sz="4" w:space="0" w:color="auto"/>
            </w:tcBorders>
            <w:vAlign w:val="bottom"/>
          </w:tcPr>
          <w:p w14:paraId="384EE78F" w14:textId="77777777" w:rsidR="007D5139" w:rsidRPr="00CE0402" w:rsidRDefault="009924FB" w:rsidP="0041128C">
            <w:pPr>
              <w:ind w:right="-72"/>
              <w:jc w:val="center"/>
              <w:rPr>
                <w:rFonts w:eastAsia="Times New Roman" w:cs="Arial"/>
                <w:b/>
                <w:color w:val="000000"/>
                <w:sz w:val="18"/>
                <w:szCs w:val="18"/>
              </w:rPr>
            </w:pPr>
            <w:r w:rsidRPr="00CE0402">
              <w:rPr>
                <w:rFonts w:eastAsia="Times New Roman" w:cs="Arial"/>
                <w:b/>
                <w:bCs/>
                <w:color w:val="000000"/>
                <w:sz w:val="18"/>
                <w:szCs w:val="18"/>
              </w:rPr>
              <w:t>Separate</w:t>
            </w:r>
            <w:r w:rsidRPr="00CE0402">
              <w:rPr>
                <w:rFonts w:eastAsia="Times New Roman" w:cs="Arial"/>
                <w:b/>
                <w:color w:val="000000"/>
                <w:sz w:val="18"/>
                <w:szCs w:val="18"/>
              </w:rPr>
              <w:t xml:space="preserve"> </w:t>
            </w:r>
          </w:p>
          <w:p w14:paraId="35CEB2A1" w14:textId="114C5469" w:rsidR="009924FB" w:rsidRPr="00CE0402" w:rsidRDefault="009924FB" w:rsidP="0041128C">
            <w:pPr>
              <w:ind w:right="-72"/>
              <w:jc w:val="center"/>
              <w:rPr>
                <w:rFonts w:eastAsia="Times New Roman" w:cs="Arial"/>
                <w:b/>
                <w:bCs/>
                <w:color w:val="000000"/>
                <w:sz w:val="18"/>
                <w:szCs w:val="18"/>
              </w:rPr>
            </w:pPr>
            <w:r w:rsidRPr="00CE0402">
              <w:rPr>
                <w:rFonts w:eastAsia="Times New Roman" w:cs="Arial"/>
                <w:b/>
                <w:bCs/>
                <w:color w:val="000000"/>
                <w:spacing w:val="-6"/>
                <w:sz w:val="18"/>
                <w:szCs w:val="18"/>
              </w:rPr>
              <w:t>financial statments</w:t>
            </w:r>
          </w:p>
        </w:tc>
      </w:tr>
      <w:tr w:rsidR="009924FB" w:rsidRPr="00CE0402" w:rsidDel="00AB552D" w14:paraId="3D53FACC" w14:textId="55A78A07" w:rsidTr="00BD4AB3">
        <w:tc>
          <w:tcPr>
            <w:tcW w:w="5940" w:type="dxa"/>
            <w:vAlign w:val="bottom"/>
          </w:tcPr>
          <w:p w14:paraId="17324B1B" w14:textId="77777777" w:rsidR="009924FB" w:rsidRPr="00CE0402" w:rsidDel="00AB552D" w:rsidRDefault="009924FB" w:rsidP="0041128C">
            <w:pPr>
              <w:ind w:left="-101"/>
              <w:jc w:val="left"/>
              <w:rPr>
                <w:rFonts w:eastAsia="Times New Roman" w:cs="Arial"/>
                <w:color w:val="000000"/>
                <w:sz w:val="18"/>
                <w:szCs w:val="18"/>
                <w:shd w:val="clear" w:color="auto" w:fill="FFFFFF"/>
              </w:rPr>
            </w:pPr>
          </w:p>
        </w:tc>
        <w:tc>
          <w:tcPr>
            <w:tcW w:w="1490" w:type="dxa"/>
            <w:tcBorders>
              <w:top w:val="single" w:sz="4" w:space="0" w:color="auto"/>
            </w:tcBorders>
            <w:vAlign w:val="bottom"/>
          </w:tcPr>
          <w:p w14:paraId="4A7CA36D" w14:textId="78B908FA" w:rsidR="009924FB" w:rsidRPr="00CE0402" w:rsidRDefault="009924FB" w:rsidP="0041128C">
            <w:pPr>
              <w:ind w:right="-72"/>
              <w:jc w:val="right"/>
              <w:rPr>
                <w:rFonts w:eastAsia="Times New Roman" w:cs="Arial"/>
                <w:b/>
                <w:bCs/>
                <w:color w:val="000000"/>
                <w:sz w:val="18"/>
                <w:szCs w:val="18"/>
              </w:rPr>
            </w:pPr>
            <w:r w:rsidRPr="00CE0402">
              <w:rPr>
                <w:rFonts w:eastAsia="Times New Roman" w:cs="Arial"/>
                <w:b/>
                <w:bCs/>
                <w:color w:val="000000"/>
                <w:sz w:val="18"/>
                <w:szCs w:val="18"/>
              </w:rPr>
              <w:t>202</w:t>
            </w:r>
            <w:r w:rsidR="001423DD" w:rsidRPr="00CE0402">
              <w:rPr>
                <w:rFonts w:eastAsia="Times New Roman" w:cs="Arial"/>
                <w:b/>
                <w:bCs/>
                <w:color w:val="000000"/>
                <w:sz w:val="18"/>
                <w:szCs w:val="18"/>
              </w:rPr>
              <w:t>5</w:t>
            </w:r>
          </w:p>
          <w:p w14:paraId="7F781895" w14:textId="6877797D" w:rsidR="009924FB" w:rsidRPr="00CE0402" w:rsidRDefault="009924FB" w:rsidP="0041128C">
            <w:pPr>
              <w:ind w:right="-72"/>
              <w:jc w:val="right"/>
              <w:rPr>
                <w:rFonts w:eastAsia="Times New Roman" w:cs="Arial"/>
                <w:b/>
                <w:bCs/>
                <w:color w:val="000000"/>
                <w:sz w:val="18"/>
                <w:szCs w:val="18"/>
                <w:lang w:val="en-GB"/>
              </w:rPr>
            </w:pPr>
            <w:r w:rsidRPr="00CE0402">
              <w:rPr>
                <w:rFonts w:eastAsia="Times New Roman" w:cs="Arial"/>
                <w:b/>
                <w:bCs/>
                <w:color w:val="000000"/>
                <w:sz w:val="18"/>
                <w:szCs w:val="18"/>
              </w:rPr>
              <w:t>Thousand</w:t>
            </w:r>
          </w:p>
        </w:tc>
        <w:tc>
          <w:tcPr>
            <w:tcW w:w="1490" w:type="dxa"/>
            <w:tcBorders>
              <w:top w:val="single" w:sz="4" w:space="0" w:color="auto"/>
            </w:tcBorders>
            <w:vAlign w:val="bottom"/>
          </w:tcPr>
          <w:p w14:paraId="20D6C5EC" w14:textId="54E34A72" w:rsidR="009924FB" w:rsidRPr="00CE0402" w:rsidRDefault="009924FB" w:rsidP="0041128C">
            <w:pPr>
              <w:ind w:right="-72"/>
              <w:jc w:val="right"/>
              <w:rPr>
                <w:rFonts w:eastAsia="Times New Roman" w:cs="Arial"/>
                <w:b/>
                <w:bCs/>
                <w:color w:val="000000"/>
                <w:sz w:val="18"/>
                <w:szCs w:val="18"/>
              </w:rPr>
            </w:pPr>
            <w:r w:rsidRPr="00CE0402">
              <w:rPr>
                <w:rFonts w:eastAsia="Times New Roman" w:cs="Arial"/>
                <w:b/>
                <w:bCs/>
                <w:color w:val="000000"/>
                <w:sz w:val="18"/>
                <w:szCs w:val="18"/>
              </w:rPr>
              <w:t>202</w:t>
            </w:r>
            <w:r w:rsidR="001423DD" w:rsidRPr="00CE0402">
              <w:rPr>
                <w:rFonts w:eastAsia="Times New Roman" w:cs="Arial"/>
                <w:b/>
                <w:bCs/>
                <w:color w:val="000000"/>
                <w:sz w:val="18"/>
                <w:szCs w:val="18"/>
              </w:rPr>
              <w:t>4</w:t>
            </w:r>
          </w:p>
          <w:p w14:paraId="17670995" w14:textId="6A73AD99" w:rsidR="009924FB" w:rsidRPr="00CE0402" w:rsidRDefault="009924FB" w:rsidP="0041128C">
            <w:pPr>
              <w:ind w:left="-102" w:right="-72"/>
              <w:jc w:val="right"/>
              <w:rPr>
                <w:rFonts w:eastAsia="Times New Roman" w:cs="Arial"/>
                <w:b/>
                <w:bCs/>
                <w:color w:val="000000"/>
                <w:sz w:val="18"/>
                <w:szCs w:val="18"/>
              </w:rPr>
            </w:pPr>
            <w:r w:rsidRPr="00CE0402">
              <w:rPr>
                <w:rFonts w:eastAsia="Times New Roman" w:cs="Arial"/>
                <w:b/>
                <w:bCs/>
                <w:color w:val="000000"/>
                <w:sz w:val="18"/>
                <w:szCs w:val="18"/>
              </w:rPr>
              <w:t>Thousand</w:t>
            </w:r>
          </w:p>
        </w:tc>
      </w:tr>
      <w:tr w:rsidR="009924FB" w:rsidRPr="00CE0402" w:rsidDel="00AB552D" w14:paraId="4307FBB4" w14:textId="66E76734" w:rsidTr="00BD4AB3">
        <w:tc>
          <w:tcPr>
            <w:tcW w:w="5940" w:type="dxa"/>
            <w:vAlign w:val="bottom"/>
          </w:tcPr>
          <w:p w14:paraId="59C948E3" w14:textId="77777777" w:rsidR="009924FB" w:rsidRPr="00CE0402" w:rsidDel="00AB552D" w:rsidRDefault="009924FB" w:rsidP="0041128C">
            <w:pPr>
              <w:ind w:left="-101"/>
              <w:jc w:val="left"/>
              <w:rPr>
                <w:rFonts w:eastAsia="Times New Roman" w:cs="Arial"/>
                <w:color w:val="000000"/>
                <w:sz w:val="18"/>
                <w:szCs w:val="18"/>
                <w:shd w:val="clear" w:color="auto" w:fill="FFFFFF"/>
              </w:rPr>
            </w:pPr>
          </w:p>
        </w:tc>
        <w:tc>
          <w:tcPr>
            <w:tcW w:w="1490" w:type="dxa"/>
            <w:tcBorders>
              <w:bottom w:val="single" w:sz="4" w:space="0" w:color="auto"/>
            </w:tcBorders>
            <w:vAlign w:val="bottom"/>
          </w:tcPr>
          <w:p w14:paraId="19FE1212" w14:textId="77777777" w:rsidR="009924FB" w:rsidRPr="00CE0402" w:rsidRDefault="009924FB" w:rsidP="0041128C">
            <w:pPr>
              <w:ind w:right="-72"/>
              <w:jc w:val="right"/>
              <w:rPr>
                <w:rFonts w:eastAsia="Times New Roman" w:cs="Arial"/>
                <w:b/>
                <w:bCs/>
                <w:color w:val="000000"/>
                <w:sz w:val="18"/>
                <w:szCs w:val="18"/>
              </w:rPr>
            </w:pPr>
            <w:r w:rsidRPr="00CE0402">
              <w:rPr>
                <w:rFonts w:eastAsia="Times New Roman" w:cs="Arial"/>
                <w:b/>
                <w:bCs/>
                <w:color w:val="000000"/>
                <w:sz w:val="18"/>
                <w:szCs w:val="18"/>
              </w:rPr>
              <w:t>Baht</w:t>
            </w:r>
          </w:p>
        </w:tc>
        <w:tc>
          <w:tcPr>
            <w:tcW w:w="1490" w:type="dxa"/>
            <w:tcBorders>
              <w:bottom w:val="single" w:sz="4" w:space="0" w:color="auto"/>
            </w:tcBorders>
            <w:vAlign w:val="bottom"/>
          </w:tcPr>
          <w:p w14:paraId="566F1A12" w14:textId="72D7AFA1" w:rsidR="009924FB" w:rsidRPr="00CE0402" w:rsidRDefault="009924FB" w:rsidP="0041128C">
            <w:pPr>
              <w:ind w:right="-72"/>
              <w:jc w:val="right"/>
              <w:rPr>
                <w:rFonts w:eastAsia="Times New Roman" w:cs="Arial"/>
                <w:b/>
                <w:bCs/>
                <w:color w:val="000000"/>
                <w:sz w:val="18"/>
                <w:szCs w:val="18"/>
              </w:rPr>
            </w:pPr>
            <w:r w:rsidRPr="00CE0402">
              <w:rPr>
                <w:rFonts w:eastAsia="Times New Roman" w:cs="Arial"/>
                <w:b/>
                <w:bCs/>
                <w:color w:val="000000"/>
                <w:sz w:val="18"/>
                <w:szCs w:val="18"/>
              </w:rPr>
              <w:t>Baht</w:t>
            </w:r>
          </w:p>
        </w:tc>
      </w:tr>
      <w:tr w:rsidR="009924FB" w:rsidRPr="00CE0402" w:rsidDel="00AB552D" w14:paraId="5EA4EB4F" w14:textId="7F47F8C1" w:rsidTr="00BD4AB3">
        <w:tc>
          <w:tcPr>
            <w:tcW w:w="5940" w:type="dxa"/>
            <w:vAlign w:val="bottom"/>
          </w:tcPr>
          <w:p w14:paraId="245006F4" w14:textId="77777777" w:rsidR="009924FB" w:rsidRPr="00CE0402" w:rsidDel="00AB552D" w:rsidRDefault="009924FB" w:rsidP="0041128C">
            <w:pPr>
              <w:ind w:left="-101"/>
              <w:jc w:val="left"/>
              <w:rPr>
                <w:rFonts w:eastAsia="Times New Roman" w:cs="Arial"/>
                <w:color w:val="000000"/>
                <w:sz w:val="18"/>
                <w:szCs w:val="18"/>
                <w:shd w:val="clear" w:color="auto" w:fill="FFFFFF"/>
              </w:rPr>
            </w:pPr>
          </w:p>
        </w:tc>
        <w:tc>
          <w:tcPr>
            <w:tcW w:w="1490" w:type="dxa"/>
            <w:tcBorders>
              <w:top w:val="single" w:sz="4" w:space="0" w:color="auto"/>
            </w:tcBorders>
            <w:vAlign w:val="bottom"/>
          </w:tcPr>
          <w:p w14:paraId="2D277AF6" w14:textId="77777777" w:rsidR="009924FB" w:rsidRPr="00CE0402" w:rsidDel="00AB552D" w:rsidRDefault="009924FB" w:rsidP="0041128C">
            <w:pPr>
              <w:ind w:right="-72"/>
              <w:jc w:val="right"/>
              <w:rPr>
                <w:rFonts w:eastAsia="Times New Roman" w:cs="Arial"/>
                <w:color w:val="000000"/>
                <w:sz w:val="18"/>
                <w:szCs w:val="18"/>
                <w:shd w:val="clear" w:color="auto" w:fill="FFFFFF"/>
              </w:rPr>
            </w:pPr>
          </w:p>
        </w:tc>
        <w:tc>
          <w:tcPr>
            <w:tcW w:w="1490" w:type="dxa"/>
            <w:tcBorders>
              <w:top w:val="single" w:sz="4" w:space="0" w:color="auto"/>
            </w:tcBorders>
          </w:tcPr>
          <w:p w14:paraId="071F0A9D" w14:textId="77777777" w:rsidR="009924FB" w:rsidRPr="00CE0402" w:rsidDel="00AB552D" w:rsidRDefault="009924FB" w:rsidP="0041128C">
            <w:pPr>
              <w:ind w:right="-72"/>
              <w:jc w:val="right"/>
              <w:rPr>
                <w:rFonts w:eastAsia="Times New Roman" w:cs="Arial"/>
                <w:color w:val="000000"/>
                <w:sz w:val="18"/>
                <w:szCs w:val="18"/>
                <w:shd w:val="clear" w:color="auto" w:fill="FFFFFF"/>
              </w:rPr>
            </w:pPr>
          </w:p>
        </w:tc>
      </w:tr>
      <w:tr w:rsidR="001423DD" w:rsidRPr="00CE0402" w:rsidDel="00AB552D" w14:paraId="0D55D0E3" w14:textId="4CE6DE4F" w:rsidTr="00BD4AB3">
        <w:tc>
          <w:tcPr>
            <w:tcW w:w="5940" w:type="dxa"/>
            <w:vAlign w:val="bottom"/>
          </w:tcPr>
          <w:p w14:paraId="77E41B86" w14:textId="270864DD" w:rsidR="001423DD" w:rsidRPr="00CE0402" w:rsidRDefault="001423DD" w:rsidP="001423DD">
            <w:pPr>
              <w:ind w:left="-101"/>
              <w:jc w:val="left"/>
              <w:rPr>
                <w:rFonts w:eastAsia="Times New Roman" w:cs="Arial"/>
                <w:color w:val="000000"/>
                <w:sz w:val="18"/>
                <w:szCs w:val="18"/>
              </w:rPr>
            </w:pPr>
            <w:r w:rsidRPr="00CE0402">
              <w:rPr>
                <w:rFonts w:eastAsia="Times New Roman" w:cs="Arial"/>
                <w:color w:val="000000"/>
                <w:sz w:val="18"/>
                <w:szCs w:val="18"/>
              </w:rPr>
              <w:t xml:space="preserve">At </w:t>
            </w:r>
            <w:r w:rsidRPr="00CE0402">
              <w:rPr>
                <w:rFonts w:eastAsia="Times New Roman" w:cs="Arial"/>
                <w:color w:val="000000"/>
                <w:sz w:val="18"/>
                <w:szCs w:val="18"/>
                <w:lang w:val="en-GB"/>
              </w:rPr>
              <w:t>1</w:t>
            </w:r>
            <w:r w:rsidRPr="00CE0402">
              <w:rPr>
                <w:rFonts w:eastAsia="Times New Roman" w:cs="Arial"/>
                <w:color w:val="000000"/>
                <w:sz w:val="18"/>
                <w:szCs w:val="18"/>
              </w:rPr>
              <w:t xml:space="preserve"> January</w:t>
            </w:r>
          </w:p>
        </w:tc>
        <w:tc>
          <w:tcPr>
            <w:tcW w:w="1490" w:type="dxa"/>
          </w:tcPr>
          <w:p w14:paraId="0500DE1E" w14:textId="502FF740" w:rsidR="001423DD" w:rsidRPr="00CE0402" w:rsidRDefault="004A05FF" w:rsidP="001423DD">
            <w:pPr>
              <w:ind w:right="-72"/>
              <w:jc w:val="right"/>
              <w:rPr>
                <w:rFonts w:eastAsia="Times New Roman" w:cs="Arial"/>
                <w:color w:val="000000"/>
                <w:sz w:val="18"/>
                <w:szCs w:val="18"/>
              </w:rPr>
            </w:pPr>
            <w:r w:rsidRPr="00CE0402">
              <w:rPr>
                <w:rFonts w:eastAsia="Times New Roman" w:cs="Arial"/>
                <w:color w:val="000000"/>
                <w:sz w:val="18"/>
                <w:szCs w:val="18"/>
              </w:rPr>
              <w:t>-</w:t>
            </w:r>
          </w:p>
        </w:tc>
        <w:tc>
          <w:tcPr>
            <w:tcW w:w="1490" w:type="dxa"/>
          </w:tcPr>
          <w:p w14:paraId="4FEB5C28" w14:textId="29E34557" w:rsidR="001423DD" w:rsidRPr="00CE0402" w:rsidRDefault="001423DD" w:rsidP="001423DD">
            <w:pPr>
              <w:ind w:right="-72"/>
              <w:jc w:val="right"/>
              <w:rPr>
                <w:rFonts w:cs="Arial"/>
                <w:color w:val="000000"/>
                <w:sz w:val="18"/>
                <w:szCs w:val="18"/>
                <w:lang w:val="en-GB"/>
              </w:rPr>
            </w:pPr>
            <w:r w:rsidRPr="00CE0402">
              <w:rPr>
                <w:rFonts w:eastAsia="Times New Roman" w:cs="Arial"/>
                <w:color w:val="000000"/>
                <w:sz w:val="18"/>
                <w:szCs w:val="18"/>
              </w:rPr>
              <w:t>1,504,962</w:t>
            </w:r>
          </w:p>
        </w:tc>
      </w:tr>
      <w:tr w:rsidR="001423DD" w:rsidRPr="00CE0402" w:rsidDel="00AB552D" w14:paraId="37362133" w14:textId="133B541C" w:rsidTr="00BD4AB3">
        <w:tc>
          <w:tcPr>
            <w:tcW w:w="5940" w:type="dxa"/>
            <w:vAlign w:val="bottom"/>
          </w:tcPr>
          <w:p w14:paraId="303B397B" w14:textId="5FC26DBC" w:rsidR="001423DD" w:rsidRPr="00CE0402" w:rsidRDefault="001423DD" w:rsidP="001423DD">
            <w:pPr>
              <w:ind w:left="-101"/>
              <w:jc w:val="left"/>
              <w:rPr>
                <w:rFonts w:eastAsia="Times New Roman" w:cs="Arial"/>
                <w:color w:val="000000"/>
                <w:sz w:val="18"/>
                <w:szCs w:val="18"/>
              </w:rPr>
            </w:pPr>
            <w:r w:rsidRPr="00CE0402">
              <w:rPr>
                <w:rFonts w:eastAsia="Times New Roman" w:cs="Arial"/>
                <w:color w:val="000000"/>
                <w:sz w:val="18"/>
                <w:szCs w:val="18"/>
              </w:rPr>
              <w:t>Borrowings received during the year</w:t>
            </w:r>
          </w:p>
        </w:tc>
        <w:tc>
          <w:tcPr>
            <w:tcW w:w="1490" w:type="dxa"/>
          </w:tcPr>
          <w:p w14:paraId="6B18F32E" w14:textId="77777777" w:rsidR="001423DD" w:rsidRPr="00CE0402" w:rsidRDefault="001423DD" w:rsidP="001423DD">
            <w:pPr>
              <w:ind w:right="-72"/>
              <w:jc w:val="right"/>
              <w:rPr>
                <w:rFonts w:eastAsia="Times New Roman" w:cs="Arial"/>
                <w:color w:val="000000"/>
                <w:sz w:val="18"/>
                <w:szCs w:val="18"/>
              </w:rPr>
            </w:pPr>
          </w:p>
        </w:tc>
        <w:tc>
          <w:tcPr>
            <w:tcW w:w="1490" w:type="dxa"/>
          </w:tcPr>
          <w:p w14:paraId="66166706" w14:textId="77777777" w:rsidR="001423DD" w:rsidRPr="00CE0402" w:rsidRDefault="001423DD" w:rsidP="001423DD">
            <w:pPr>
              <w:ind w:right="-72"/>
              <w:jc w:val="right"/>
              <w:rPr>
                <w:rFonts w:eastAsia="Times New Roman" w:cs="Arial"/>
                <w:color w:val="000000"/>
                <w:sz w:val="18"/>
                <w:szCs w:val="18"/>
              </w:rPr>
            </w:pPr>
          </w:p>
        </w:tc>
      </w:tr>
      <w:tr w:rsidR="001423DD" w:rsidRPr="00CE0402" w:rsidDel="00AB552D" w14:paraId="326B7DF3" w14:textId="047B3B82" w:rsidTr="00BD4AB3">
        <w:tc>
          <w:tcPr>
            <w:tcW w:w="5940" w:type="dxa"/>
            <w:vAlign w:val="bottom"/>
          </w:tcPr>
          <w:p w14:paraId="1A2D659A" w14:textId="77777777" w:rsidR="001423DD" w:rsidRPr="00CE0402" w:rsidRDefault="001423DD" w:rsidP="001423DD">
            <w:pPr>
              <w:ind w:left="-101"/>
              <w:jc w:val="left"/>
              <w:rPr>
                <w:rFonts w:eastAsia="Times New Roman" w:cs="Arial"/>
                <w:color w:val="000000"/>
                <w:sz w:val="18"/>
                <w:szCs w:val="18"/>
              </w:rPr>
            </w:pPr>
            <w:r w:rsidRPr="00CE0402">
              <w:rPr>
                <w:rFonts w:eastAsia="Times New Roman" w:cs="Arial"/>
                <w:color w:val="000000"/>
                <w:sz w:val="18"/>
                <w:szCs w:val="18"/>
              </w:rPr>
              <w:t xml:space="preserve">   - interest</w:t>
            </w:r>
          </w:p>
        </w:tc>
        <w:tc>
          <w:tcPr>
            <w:tcW w:w="1490" w:type="dxa"/>
          </w:tcPr>
          <w:p w14:paraId="5A9F757F" w14:textId="5B2D2B0A" w:rsidR="001423DD" w:rsidRPr="00CE0402" w:rsidRDefault="004A05FF" w:rsidP="001423DD">
            <w:pPr>
              <w:ind w:right="-72"/>
              <w:jc w:val="right"/>
              <w:rPr>
                <w:rFonts w:eastAsia="Times New Roman" w:cs="Arial"/>
                <w:color w:val="000000"/>
                <w:sz w:val="18"/>
                <w:szCs w:val="18"/>
                <w:lang w:val="en-GB"/>
              </w:rPr>
            </w:pPr>
            <w:r w:rsidRPr="00CE0402">
              <w:rPr>
                <w:rFonts w:eastAsia="Times New Roman" w:cs="Arial"/>
                <w:color w:val="000000"/>
                <w:sz w:val="18"/>
                <w:szCs w:val="18"/>
                <w:lang w:val="en-GB"/>
              </w:rPr>
              <w:t>-</w:t>
            </w:r>
          </w:p>
        </w:tc>
        <w:tc>
          <w:tcPr>
            <w:tcW w:w="1490" w:type="dxa"/>
          </w:tcPr>
          <w:p w14:paraId="06A6940A" w14:textId="70FBC937" w:rsidR="001423DD" w:rsidRPr="00CE0402" w:rsidRDefault="001423DD" w:rsidP="001423DD">
            <w:pPr>
              <w:ind w:right="-72"/>
              <w:jc w:val="right"/>
              <w:rPr>
                <w:rFonts w:cs="Arial"/>
                <w:color w:val="000000"/>
                <w:sz w:val="18"/>
                <w:szCs w:val="18"/>
                <w:lang w:val="en-GB"/>
              </w:rPr>
            </w:pPr>
            <w:r w:rsidRPr="00CE0402">
              <w:rPr>
                <w:rFonts w:eastAsia="Times New Roman" w:cs="Arial"/>
                <w:color w:val="000000"/>
                <w:sz w:val="18"/>
                <w:szCs w:val="18"/>
                <w:lang w:val="en-GB"/>
              </w:rPr>
              <w:t>26,629</w:t>
            </w:r>
          </w:p>
        </w:tc>
      </w:tr>
      <w:tr w:rsidR="001423DD" w:rsidRPr="00CE0402" w:rsidDel="00AB552D" w14:paraId="7ED7F5ED" w14:textId="3F8A04BF" w:rsidTr="00BD4AB3">
        <w:tc>
          <w:tcPr>
            <w:tcW w:w="5940" w:type="dxa"/>
            <w:vAlign w:val="bottom"/>
          </w:tcPr>
          <w:p w14:paraId="730C7446" w14:textId="14193603" w:rsidR="001423DD" w:rsidRPr="00CE0402" w:rsidRDefault="001423DD" w:rsidP="001423DD">
            <w:pPr>
              <w:ind w:left="-101"/>
              <w:jc w:val="left"/>
              <w:rPr>
                <w:rFonts w:eastAsia="Times New Roman" w:cs="Arial"/>
                <w:color w:val="000000"/>
                <w:sz w:val="18"/>
                <w:szCs w:val="18"/>
              </w:rPr>
            </w:pPr>
            <w:r w:rsidRPr="00CE0402">
              <w:rPr>
                <w:rFonts w:cs="Arial"/>
                <w:color w:val="000000"/>
                <w:sz w:val="18"/>
                <w:szCs w:val="18"/>
              </w:rPr>
              <w:t>Borrowing repaid during the year</w:t>
            </w:r>
          </w:p>
        </w:tc>
        <w:tc>
          <w:tcPr>
            <w:tcW w:w="1490" w:type="dxa"/>
          </w:tcPr>
          <w:p w14:paraId="3FD58EE6" w14:textId="77777777" w:rsidR="001423DD" w:rsidRPr="00CE0402" w:rsidRDefault="001423DD" w:rsidP="001423DD">
            <w:pPr>
              <w:ind w:right="-72"/>
              <w:jc w:val="right"/>
              <w:rPr>
                <w:rFonts w:eastAsia="Times New Roman" w:cs="Arial"/>
                <w:color w:val="000000"/>
                <w:sz w:val="18"/>
                <w:szCs w:val="18"/>
              </w:rPr>
            </w:pPr>
          </w:p>
        </w:tc>
        <w:tc>
          <w:tcPr>
            <w:tcW w:w="1490" w:type="dxa"/>
          </w:tcPr>
          <w:p w14:paraId="2CE4E74F" w14:textId="77777777" w:rsidR="001423DD" w:rsidRPr="00CE0402" w:rsidRDefault="001423DD" w:rsidP="001423DD">
            <w:pPr>
              <w:ind w:right="-72"/>
              <w:jc w:val="right"/>
              <w:rPr>
                <w:rFonts w:eastAsia="Times New Roman" w:cs="Arial"/>
                <w:color w:val="000000"/>
                <w:sz w:val="18"/>
                <w:szCs w:val="18"/>
              </w:rPr>
            </w:pPr>
          </w:p>
        </w:tc>
      </w:tr>
      <w:tr w:rsidR="001423DD" w:rsidRPr="00CE0402" w:rsidDel="00AB552D" w14:paraId="2250245D" w14:textId="648A85F5" w:rsidTr="00BD4AB3">
        <w:tc>
          <w:tcPr>
            <w:tcW w:w="5940" w:type="dxa"/>
            <w:vAlign w:val="bottom"/>
          </w:tcPr>
          <w:p w14:paraId="713F6FE8" w14:textId="19F11EB5" w:rsidR="001423DD" w:rsidRPr="00CE0402" w:rsidRDefault="001423DD" w:rsidP="001423DD">
            <w:pPr>
              <w:ind w:left="-101"/>
              <w:jc w:val="left"/>
              <w:rPr>
                <w:rFonts w:eastAsia="Times New Roman" w:cs="Arial"/>
                <w:color w:val="000000"/>
                <w:sz w:val="18"/>
                <w:szCs w:val="18"/>
              </w:rPr>
            </w:pPr>
            <w:r w:rsidRPr="00CE0402">
              <w:rPr>
                <w:rFonts w:eastAsia="Arial Unicode MS" w:cs="Arial"/>
                <w:color w:val="000000"/>
                <w:sz w:val="18"/>
                <w:szCs w:val="18"/>
                <w:cs/>
                <w:lang w:val="en-GB"/>
              </w:rPr>
              <w:t xml:space="preserve">    </w:t>
            </w:r>
            <w:r w:rsidRPr="00CE0402">
              <w:rPr>
                <w:rFonts w:eastAsia="Arial Unicode MS" w:cs="Arial"/>
                <w:color w:val="000000"/>
                <w:sz w:val="18"/>
                <w:szCs w:val="18"/>
                <w:lang w:val="en-GB"/>
              </w:rPr>
              <w:t xml:space="preserve">- interest   </w:t>
            </w:r>
          </w:p>
        </w:tc>
        <w:tc>
          <w:tcPr>
            <w:tcW w:w="1490" w:type="dxa"/>
          </w:tcPr>
          <w:p w14:paraId="29B510BE" w14:textId="6ED901D6" w:rsidR="001423DD" w:rsidRPr="00CE0402" w:rsidRDefault="004A05FF" w:rsidP="001423DD">
            <w:pPr>
              <w:ind w:right="-72"/>
              <w:jc w:val="right"/>
              <w:rPr>
                <w:rFonts w:eastAsia="Times New Roman" w:cs="Arial"/>
                <w:color w:val="000000"/>
                <w:sz w:val="18"/>
                <w:szCs w:val="18"/>
              </w:rPr>
            </w:pPr>
            <w:r w:rsidRPr="00CE0402">
              <w:rPr>
                <w:rFonts w:eastAsia="Times New Roman" w:cs="Arial"/>
                <w:color w:val="000000"/>
                <w:sz w:val="18"/>
                <w:szCs w:val="18"/>
              </w:rPr>
              <w:t>-</w:t>
            </w:r>
          </w:p>
        </w:tc>
        <w:tc>
          <w:tcPr>
            <w:tcW w:w="1490" w:type="dxa"/>
          </w:tcPr>
          <w:p w14:paraId="3141F40D" w14:textId="292F1295" w:rsidR="001423DD" w:rsidRPr="00CE0402" w:rsidRDefault="001423DD" w:rsidP="001423DD">
            <w:pPr>
              <w:ind w:right="-72"/>
              <w:jc w:val="right"/>
              <w:rPr>
                <w:rFonts w:cs="Arial"/>
                <w:color w:val="000000"/>
                <w:sz w:val="18"/>
                <w:szCs w:val="18"/>
              </w:rPr>
            </w:pPr>
            <w:r w:rsidRPr="00CE0402">
              <w:rPr>
                <w:rFonts w:eastAsia="Times New Roman" w:cs="Arial"/>
                <w:color w:val="000000"/>
                <w:sz w:val="18"/>
                <w:szCs w:val="18"/>
              </w:rPr>
              <w:t>(31,591)</w:t>
            </w:r>
          </w:p>
        </w:tc>
      </w:tr>
      <w:tr w:rsidR="001423DD" w:rsidRPr="00CE0402" w:rsidDel="00AB552D" w14:paraId="2B7B2098" w14:textId="77777777" w:rsidTr="00BD4AB3">
        <w:tc>
          <w:tcPr>
            <w:tcW w:w="5940" w:type="dxa"/>
            <w:vAlign w:val="bottom"/>
          </w:tcPr>
          <w:p w14:paraId="6C44246D" w14:textId="74DDBBA1" w:rsidR="001423DD" w:rsidRPr="00CE0402" w:rsidRDefault="001423DD" w:rsidP="001423DD">
            <w:pPr>
              <w:ind w:left="-101"/>
              <w:jc w:val="left"/>
              <w:rPr>
                <w:rFonts w:eastAsia="Arial Unicode MS" w:cs="Arial"/>
                <w:color w:val="000000"/>
                <w:sz w:val="18"/>
                <w:szCs w:val="18"/>
                <w:cs/>
                <w:lang w:val="en-GB"/>
              </w:rPr>
            </w:pPr>
            <w:r w:rsidRPr="00CE0402">
              <w:rPr>
                <w:rFonts w:eastAsia="Arial Unicode MS" w:cs="Arial"/>
                <w:color w:val="000000"/>
                <w:sz w:val="18"/>
                <w:szCs w:val="18"/>
                <w:lang w:val="en-GB"/>
              </w:rPr>
              <w:t>Disposition of subsidiaries (Note 14)</w:t>
            </w:r>
          </w:p>
        </w:tc>
        <w:tc>
          <w:tcPr>
            <w:tcW w:w="1490" w:type="dxa"/>
            <w:tcBorders>
              <w:bottom w:val="single" w:sz="4" w:space="0" w:color="auto"/>
            </w:tcBorders>
          </w:tcPr>
          <w:p w14:paraId="0D365FB0" w14:textId="16285B77" w:rsidR="001423DD" w:rsidRPr="00CE0402" w:rsidRDefault="004A05FF" w:rsidP="001423DD">
            <w:pPr>
              <w:ind w:right="-72"/>
              <w:jc w:val="right"/>
              <w:rPr>
                <w:rFonts w:eastAsia="Times New Roman" w:cs="Arial"/>
                <w:color w:val="000000"/>
                <w:sz w:val="18"/>
                <w:szCs w:val="18"/>
              </w:rPr>
            </w:pPr>
            <w:r w:rsidRPr="00CE0402">
              <w:rPr>
                <w:rFonts w:eastAsia="Times New Roman" w:cs="Arial"/>
                <w:color w:val="000000"/>
                <w:sz w:val="18"/>
                <w:szCs w:val="18"/>
              </w:rPr>
              <w:t>-</w:t>
            </w:r>
          </w:p>
        </w:tc>
        <w:tc>
          <w:tcPr>
            <w:tcW w:w="1490" w:type="dxa"/>
            <w:tcBorders>
              <w:bottom w:val="single" w:sz="4" w:space="0" w:color="auto"/>
            </w:tcBorders>
          </w:tcPr>
          <w:p w14:paraId="7A01A09A" w14:textId="34061558" w:rsidR="001423DD" w:rsidRPr="00CE0402" w:rsidRDefault="001423DD" w:rsidP="001423DD">
            <w:pPr>
              <w:ind w:right="-72"/>
              <w:jc w:val="right"/>
              <w:rPr>
                <w:rFonts w:cs="Arial"/>
                <w:color w:val="000000"/>
                <w:sz w:val="18"/>
                <w:szCs w:val="18"/>
              </w:rPr>
            </w:pPr>
            <w:r w:rsidRPr="00CE0402">
              <w:rPr>
                <w:rFonts w:eastAsia="Times New Roman" w:cs="Arial"/>
                <w:color w:val="000000"/>
                <w:sz w:val="18"/>
                <w:szCs w:val="18"/>
              </w:rPr>
              <w:t>(1,500,000)</w:t>
            </w:r>
          </w:p>
        </w:tc>
      </w:tr>
      <w:tr w:rsidR="001423DD" w:rsidRPr="00CE0402" w:rsidDel="00AB552D" w14:paraId="36BC363E" w14:textId="4A3C6DB7" w:rsidTr="00BD4AB3">
        <w:tc>
          <w:tcPr>
            <w:tcW w:w="5940" w:type="dxa"/>
            <w:vAlign w:val="bottom"/>
          </w:tcPr>
          <w:p w14:paraId="06E5C65E" w14:textId="77777777" w:rsidR="001423DD" w:rsidRPr="00CE0402" w:rsidRDefault="001423DD" w:rsidP="001423DD">
            <w:pPr>
              <w:ind w:left="-101"/>
              <w:jc w:val="left"/>
              <w:rPr>
                <w:rFonts w:eastAsia="Arial Unicode MS" w:cs="Arial"/>
                <w:color w:val="000000"/>
                <w:sz w:val="18"/>
                <w:szCs w:val="18"/>
                <w:cs/>
                <w:lang w:val="en-GB"/>
              </w:rPr>
            </w:pPr>
          </w:p>
        </w:tc>
        <w:tc>
          <w:tcPr>
            <w:tcW w:w="1490" w:type="dxa"/>
            <w:tcBorders>
              <w:top w:val="single" w:sz="4" w:space="0" w:color="auto"/>
            </w:tcBorders>
          </w:tcPr>
          <w:p w14:paraId="37F7C137" w14:textId="77777777" w:rsidR="001423DD" w:rsidRPr="00CE0402" w:rsidRDefault="001423DD" w:rsidP="001423DD">
            <w:pPr>
              <w:ind w:right="-72"/>
              <w:jc w:val="right"/>
              <w:rPr>
                <w:rFonts w:eastAsia="Times New Roman" w:cs="Arial"/>
                <w:color w:val="000000"/>
                <w:sz w:val="18"/>
                <w:szCs w:val="18"/>
              </w:rPr>
            </w:pPr>
          </w:p>
        </w:tc>
        <w:tc>
          <w:tcPr>
            <w:tcW w:w="1490" w:type="dxa"/>
            <w:tcBorders>
              <w:top w:val="single" w:sz="4" w:space="0" w:color="auto"/>
            </w:tcBorders>
          </w:tcPr>
          <w:p w14:paraId="0B49DAE7" w14:textId="77777777" w:rsidR="001423DD" w:rsidRPr="00CE0402" w:rsidRDefault="001423DD" w:rsidP="001423DD">
            <w:pPr>
              <w:ind w:right="-72"/>
              <w:jc w:val="right"/>
              <w:rPr>
                <w:rFonts w:eastAsia="Times New Roman" w:cs="Arial"/>
                <w:color w:val="000000"/>
                <w:sz w:val="18"/>
                <w:szCs w:val="18"/>
              </w:rPr>
            </w:pPr>
          </w:p>
        </w:tc>
      </w:tr>
      <w:tr w:rsidR="001423DD" w:rsidRPr="00CE0402" w:rsidDel="00AB552D" w14:paraId="153D8290" w14:textId="2B5F8618" w:rsidTr="00BD4AB3">
        <w:tc>
          <w:tcPr>
            <w:tcW w:w="5940" w:type="dxa"/>
            <w:vAlign w:val="bottom"/>
          </w:tcPr>
          <w:p w14:paraId="1D418FA5" w14:textId="72D3A769" w:rsidR="001423DD" w:rsidRPr="00CE0402" w:rsidDel="00AB552D" w:rsidRDefault="001423DD" w:rsidP="001423DD">
            <w:pPr>
              <w:ind w:left="-101"/>
              <w:jc w:val="left"/>
              <w:rPr>
                <w:rFonts w:eastAsia="Times New Roman" w:cs="Arial"/>
                <w:color w:val="000000"/>
                <w:sz w:val="18"/>
                <w:szCs w:val="18"/>
                <w:shd w:val="clear" w:color="auto" w:fill="FFFFFF"/>
              </w:rPr>
            </w:pPr>
            <w:r w:rsidRPr="00CE0402">
              <w:rPr>
                <w:rFonts w:eastAsia="Times New Roman" w:cs="Arial"/>
                <w:color w:val="000000"/>
                <w:sz w:val="18"/>
                <w:szCs w:val="18"/>
              </w:rPr>
              <w:t xml:space="preserve">At </w:t>
            </w:r>
            <w:r w:rsidRPr="00CE0402">
              <w:rPr>
                <w:rFonts w:eastAsia="Times New Roman" w:cs="Arial"/>
                <w:color w:val="000000"/>
                <w:sz w:val="18"/>
                <w:szCs w:val="18"/>
                <w:lang w:val="en-GB"/>
              </w:rPr>
              <w:t>31</w:t>
            </w:r>
            <w:r w:rsidRPr="00CE0402">
              <w:rPr>
                <w:rFonts w:eastAsia="Times New Roman" w:cs="Arial"/>
                <w:color w:val="000000"/>
                <w:sz w:val="18"/>
                <w:szCs w:val="18"/>
              </w:rPr>
              <w:t xml:space="preserve"> December</w:t>
            </w:r>
          </w:p>
        </w:tc>
        <w:tc>
          <w:tcPr>
            <w:tcW w:w="1490" w:type="dxa"/>
            <w:tcBorders>
              <w:bottom w:val="single" w:sz="4" w:space="0" w:color="auto"/>
            </w:tcBorders>
          </w:tcPr>
          <w:p w14:paraId="77305BC5" w14:textId="2549AD4A" w:rsidR="001423DD" w:rsidRPr="00CE0402" w:rsidRDefault="004A05FF" w:rsidP="001423DD">
            <w:pPr>
              <w:ind w:right="-72"/>
              <w:jc w:val="right"/>
              <w:rPr>
                <w:rFonts w:eastAsia="Times New Roman" w:cs="Arial"/>
                <w:color w:val="000000"/>
                <w:sz w:val="18"/>
                <w:szCs w:val="18"/>
                <w:lang w:val="en-GB"/>
              </w:rPr>
            </w:pPr>
            <w:r w:rsidRPr="00CE0402">
              <w:rPr>
                <w:rFonts w:eastAsia="Times New Roman" w:cs="Arial"/>
                <w:color w:val="000000"/>
                <w:sz w:val="18"/>
                <w:szCs w:val="18"/>
                <w:lang w:val="en-GB"/>
              </w:rPr>
              <w:t>-</w:t>
            </w:r>
          </w:p>
        </w:tc>
        <w:tc>
          <w:tcPr>
            <w:tcW w:w="1490" w:type="dxa"/>
            <w:tcBorders>
              <w:bottom w:val="single" w:sz="4" w:space="0" w:color="auto"/>
            </w:tcBorders>
          </w:tcPr>
          <w:p w14:paraId="0AA806B6" w14:textId="512205AC" w:rsidR="001423DD" w:rsidRPr="00CE0402" w:rsidRDefault="001423DD" w:rsidP="001423DD">
            <w:pPr>
              <w:ind w:right="-72"/>
              <w:jc w:val="right"/>
              <w:rPr>
                <w:rFonts w:eastAsia="Times New Roman" w:cs="Arial"/>
                <w:color w:val="000000"/>
                <w:sz w:val="18"/>
                <w:szCs w:val="18"/>
                <w:lang w:val="en-GB"/>
              </w:rPr>
            </w:pPr>
            <w:r w:rsidRPr="00CE0402">
              <w:rPr>
                <w:rFonts w:eastAsia="Times New Roman" w:cs="Arial"/>
                <w:color w:val="000000"/>
                <w:sz w:val="18"/>
                <w:szCs w:val="18"/>
                <w:lang w:val="en-GB"/>
              </w:rPr>
              <w:t>-</w:t>
            </w:r>
          </w:p>
        </w:tc>
      </w:tr>
      <w:tr w:rsidR="001423DD" w:rsidRPr="00CE0402" w:rsidDel="00AB552D" w14:paraId="1589EA54" w14:textId="6B162C3C" w:rsidTr="00BD4AB3">
        <w:tc>
          <w:tcPr>
            <w:tcW w:w="5940" w:type="dxa"/>
            <w:vAlign w:val="bottom"/>
          </w:tcPr>
          <w:p w14:paraId="73C69AA9" w14:textId="77777777" w:rsidR="001423DD" w:rsidRPr="00CE0402" w:rsidRDefault="001423DD" w:rsidP="001423DD">
            <w:pPr>
              <w:ind w:left="-101"/>
              <w:jc w:val="left"/>
              <w:rPr>
                <w:rFonts w:eastAsia="Times New Roman" w:cs="Arial"/>
                <w:color w:val="000000"/>
                <w:sz w:val="18"/>
                <w:szCs w:val="18"/>
              </w:rPr>
            </w:pPr>
          </w:p>
        </w:tc>
        <w:tc>
          <w:tcPr>
            <w:tcW w:w="1490" w:type="dxa"/>
            <w:tcBorders>
              <w:top w:val="single" w:sz="4" w:space="0" w:color="auto"/>
            </w:tcBorders>
            <w:vAlign w:val="bottom"/>
          </w:tcPr>
          <w:p w14:paraId="2528491F" w14:textId="77777777" w:rsidR="001423DD" w:rsidRPr="00CE0402" w:rsidRDefault="001423DD" w:rsidP="001423DD">
            <w:pPr>
              <w:ind w:right="-72"/>
              <w:jc w:val="right"/>
              <w:rPr>
                <w:rFonts w:eastAsia="Times New Roman" w:cs="Arial"/>
                <w:color w:val="000000"/>
                <w:sz w:val="18"/>
                <w:szCs w:val="18"/>
                <w:lang w:val="en-GB"/>
              </w:rPr>
            </w:pPr>
          </w:p>
        </w:tc>
        <w:tc>
          <w:tcPr>
            <w:tcW w:w="1490" w:type="dxa"/>
            <w:tcBorders>
              <w:top w:val="single" w:sz="4" w:space="0" w:color="auto"/>
            </w:tcBorders>
            <w:vAlign w:val="bottom"/>
          </w:tcPr>
          <w:p w14:paraId="4CABFBDF" w14:textId="77777777" w:rsidR="001423DD" w:rsidRPr="00CE0402" w:rsidRDefault="001423DD" w:rsidP="001423DD">
            <w:pPr>
              <w:ind w:right="-72"/>
              <w:jc w:val="right"/>
              <w:rPr>
                <w:rFonts w:eastAsia="Times New Roman" w:cs="Arial"/>
                <w:color w:val="000000"/>
                <w:sz w:val="18"/>
                <w:szCs w:val="18"/>
                <w:lang w:val="en-GB"/>
              </w:rPr>
            </w:pPr>
          </w:p>
        </w:tc>
      </w:tr>
      <w:tr w:rsidR="001423DD" w:rsidRPr="00CE0402" w:rsidDel="00AB552D" w14:paraId="3FF5DA5B" w14:textId="7CEA806F" w:rsidTr="00BD4AB3">
        <w:tc>
          <w:tcPr>
            <w:tcW w:w="5940" w:type="dxa"/>
            <w:vAlign w:val="bottom"/>
          </w:tcPr>
          <w:p w14:paraId="66EF579A" w14:textId="77777777" w:rsidR="001423DD" w:rsidRPr="00CE0402" w:rsidRDefault="001423DD" w:rsidP="001423DD">
            <w:pPr>
              <w:ind w:left="-101"/>
              <w:jc w:val="left"/>
              <w:rPr>
                <w:rFonts w:eastAsia="Times New Roman" w:cs="Arial"/>
                <w:color w:val="000000"/>
                <w:sz w:val="18"/>
                <w:szCs w:val="18"/>
              </w:rPr>
            </w:pPr>
            <w:r w:rsidRPr="00CE0402">
              <w:rPr>
                <w:rFonts w:eastAsia="Times New Roman" w:cs="Arial"/>
                <w:color w:val="000000"/>
                <w:sz w:val="18"/>
                <w:szCs w:val="18"/>
              </w:rPr>
              <w:t>Long-term borrowings</w:t>
            </w:r>
          </w:p>
        </w:tc>
        <w:tc>
          <w:tcPr>
            <w:tcW w:w="1490" w:type="dxa"/>
          </w:tcPr>
          <w:p w14:paraId="0700ACE7" w14:textId="1689A72F" w:rsidR="001423DD" w:rsidRPr="00CE0402" w:rsidRDefault="004A05FF" w:rsidP="001423DD">
            <w:pPr>
              <w:ind w:right="-72"/>
              <w:jc w:val="right"/>
              <w:rPr>
                <w:rFonts w:eastAsia="Times New Roman" w:cs="Arial"/>
                <w:color w:val="000000"/>
                <w:sz w:val="18"/>
                <w:szCs w:val="18"/>
                <w:lang w:val="en-GB"/>
              </w:rPr>
            </w:pPr>
            <w:r w:rsidRPr="00CE0402">
              <w:rPr>
                <w:rFonts w:eastAsia="Times New Roman" w:cs="Arial"/>
                <w:color w:val="000000"/>
                <w:sz w:val="18"/>
                <w:szCs w:val="18"/>
                <w:lang w:val="en-GB"/>
              </w:rPr>
              <w:t>-</w:t>
            </w:r>
          </w:p>
        </w:tc>
        <w:tc>
          <w:tcPr>
            <w:tcW w:w="1490" w:type="dxa"/>
          </w:tcPr>
          <w:p w14:paraId="4B4E2E24" w14:textId="43DD4592" w:rsidR="001423DD" w:rsidRPr="00CE0402" w:rsidRDefault="001423DD" w:rsidP="001423DD">
            <w:pPr>
              <w:ind w:right="-72"/>
              <w:jc w:val="right"/>
              <w:rPr>
                <w:rFonts w:cs="Arial"/>
                <w:color w:val="000000"/>
                <w:sz w:val="18"/>
                <w:szCs w:val="18"/>
                <w:lang w:val="en-GB"/>
              </w:rPr>
            </w:pPr>
            <w:r w:rsidRPr="00CE0402">
              <w:rPr>
                <w:rFonts w:eastAsia="Times New Roman" w:cs="Arial"/>
                <w:color w:val="000000"/>
                <w:sz w:val="18"/>
                <w:szCs w:val="18"/>
                <w:lang w:val="en-GB"/>
              </w:rPr>
              <w:t>-</w:t>
            </w:r>
          </w:p>
        </w:tc>
      </w:tr>
      <w:tr w:rsidR="001423DD" w:rsidRPr="00CE0402" w:rsidDel="00AB552D" w14:paraId="5F4259A6" w14:textId="114CF2D3" w:rsidTr="00BD4AB3">
        <w:tc>
          <w:tcPr>
            <w:tcW w:w="5940" w:type="dxa"/>
            <w:vAlign w:val="bottom"/>
          </w:tcPr>
          <w:p w14:paraId="55C6B6FD" w14:textId="77777777" w:rsidR="001423DD" w:rsidRPr="00CE0402" w:rsidRDefault="001423DD" w:rsidP="001423DD">
            <w:pPr>
              <w:ind w:left="-101"/>
              <w:jc w:val="left"/>
              <w:rPr>
                <w:rFonts w:eastAsia="Times New Roman" w:cs="Arial"/>
                <w:color w:val="000000"/>
                <w:sz w:val="18"/>
                <w:szCs w:val="18"/>
              </w:rPr>
            </w:pPr>
            <w:r w:rsidRPr="00CE0402">
              <w:rPr>
                <w:rFonts w:eastAsia="Times New Roman" w:cs="Arial"/>
                <w:color w:val="000000"/>
                <w:sz w:val="18"/>
                <w:szCs w:val="18"/>
              </w:rPr>
              <w:t>Accrued interest</w:t>
            </w:r>
          </w:p>
        </w:tc>
        <w:tc>
          <w:tcPr>
            <w:tcW w:w="1490" w:type="dxa"/>
          </w:tcPr>
          <w:p w14:paraId="4366F142" w14:textId="39DF6B80" w:rsidR="001423DD" w:rsidRPr="00CE0402" w:rsidRDefault="004A05FF" w:rsidP="001423DD">
            <w:pPr>
              <w:ind w:right="-72"/>
              <w:jc w:val="right"/>
              <w:rPr>
                <w:rFonts w:eastAsia="Times New Roman" w:cs="Arial"/>
                <w:color w:val="000000"/>
                <w:sz w:val="18"/>
                <w:szCs w:val="18"/>
                <w:lang w:val="en-GB"/>
              </w:rPr>
            </w:pPr>
            <w:r w:rsidRPr="00CE0402">
              <w:rPr>
                <w:rFonts w:eastAsia="Times New Roman" w:cs="Arial"/>
                <w:color w:val="000000"/>
                <w:sz w:val="18"/>
                <w:szCs w:val="18"/>
                <w:lang w:val="en-GB"/>
              </w:rPr>
              <w:t>-</w:t>
            </w:r>
          </w:p>
        </w:tc>
        <w:tc>
          <w:tcPr>
            <w:tcW w:w="1490" w:type="dxa"/>
          </w:tcPr>
          <w:p w14:paraId="500C30AA" w14:textId="3C793AE7" w:rsidR="001423DD" w:rsidRPr="00CE0402" w:rsidRDefault="001423DD" w:rsidP="001423DD">
            <w:pPr>
              <w:ind w:right="-72"/>
              <w:jc w:val="right"/>
              <w:rPr>
                <w:rFonts w:cs="Arial"/>
                <w:color w:val="000000"/>
                <w:sz w:val="18"/>
                <w:szCs w:val="18"/>
                <w:cs/>
                <w:lang w:val="en-GB"/>
              </w:rPr>
            </w:pPr>
            <w:r w:rsidRPr="00CE0402">
              <w:rPr>
                <w:rFonts w:eastAsia="Times New Roman" w:cs="Arial"/>
                <w:color w:val="000000"/>
                <w:sz w:val="18"/>
                <w:szCs w:val="18"/>
                <w:lang w:val="en-GB"/>
              </w:rPr>
              <w:t>-</w:t>
            </w:r>
          </w:p>
        </w:tc>
      </w:tr>
    </w:tbl>
    <w:p w14:paraId="1B8778B5" w14:textId="77777777" w:rsidR="0058169C" w:rsidRPr="00CE0402" w:rsidRDefault="0058169C" w:rsidP="0041128C">
      <w:pPr>
        <w:tabs>
          <w:tab w:val="left" w:pos="1080"/>
          <w:tab w:val="left" w:pos="2160"/>
          <w:tab w:val="left" w:pos="2859"/>
        </w:tabs>
        <w:ind w:left="544" w:hanging="4"/>
        <w:jc w:val="thaiDistribute"/>
        <w:rPr>
          <w:rFonts w:eastAsia="Arial Unicode MS" w:cs="Arial"/>
          <w:color w:val="000000"/>
          <w:sz w:val="18"/>
          <w:szCs w:val="18"/>
        </w:rPr>
      </w:pPr>
    </w:p>
    <w:p w14:paraId="1FA7158F" w14:textId="544F43BB" w:rsidR="004A05FF" w:rsidRPr="00CE0402" w:rsidRDefault="004A05FF" w:rsidP="0041128C">
      <w:pPr>
        <w:tabs>
          <w:tab w:val="left" w:pos="1080"/>
          <w:tab w:val="left" w:pos="2160"/>
          <w:tab w:val="left" w:pos="2859"/>
        </w:tabs>
        <w:ind w:left="544" w:hanging="4"/>
        <w:jc w:val="thaiDistribute"/>
        <w:rPr>
          <w:rFonts w:eastAsia="Arial Unicode MS" w:cs="Arial"/>
          <w:color w:val="000000"/>
          <w:sz w:val="18"/>
          <w:szCs w:val="18"/>
        </w:rPr>
      </w:pPr>
      <w:r w:rsidRPr="00CE0402">
        <w:rPr>
          <w:rFonts w:eastAsia="Arial Unicode MS" w:cs="Arial"/>
          <w:color w:val="000000"/>
          <w:sz w:val="18"/>
          <w:szCs w:val="18"/>
        </w:rPr>
        <w:t>As at 31 December 2025, the Company does not have long-term borrowings from a subsidiary (31 December 2024: the Company does not have long-term borrowings from a subsidiary)</w:t>
      </w:r>
      <w:r w:rsidR="00CA153C" w:rsidRPr="00CE0402">
        <w:rPr>
          <w:rFonts w:eastAsia="Arial Unicode MS" w:cs="Arial"/>
          <w:color w:val="000000"/>
          <w:sz w:val="18"/>
          <w:szCs w:val="18"/>
        </w:rPr>
        <w:t>.</w:t>
      </w:r>
    </w:p>
    <w:p w14:paraId="58F6D454" w14:textId="292AE8CF" w:rsidR="00BC274B" w:rsidRPr="00CE0402" w:rsidRDefault="00BC274B" w:rsidP="0041128C">
      <w:pPr>
        <w:widowControl w:val="0"/>
        <w:ind w:left="540"/>
        <w:jc w:val="thaiDistribute"/>
        <w:rPr>
          <w:rFonts w:eastAsia="Arial Unicode MS" w:cs="Arial"/>
          <w:color w:val="000000"/>
          <w:sz w:val="18"/>
          <w:szCs w:val="18"/>
        </w:rPr>
      </w:pPr>
    </w:p>
    <w:p w14:paraId="49408D46" w14:textId="78631B79" w:rsidR="0058169C" w:rsidRPr="00CE0402" w:rsidRDefault="0058169C" w:rsidP="0041128C">
      <w:pPr>
        <w:ind w:left="540" w:hanging="540"/>
        <w:jc w:val="thaiDistribute"/>
        <w:rPr>
          <w:rFonts w:cs="Arial"/>
          <w:color w:val="000000"/>
          <w:spacing w:val="-4"/>
          <w:sz w:val="18"/>
          <w:szCs w:val="18"/>
        </w:rPr>
      </w:pPr>
      <w:r w:rsidRPr="00CE0402">
        <w:rPr>
          <w:rFonts w:cs="Arial"/>
          <w:b/>
          <w:bCs/>
          <w:color w:val="000000"/>
          <w:sz w:val="18"/>
          <w:szCs w:val="18"/>
        </w:rPr>
        <w:t>e</w:t>
      </w:r>
      <w:r w:rsidRPr="00CE0402">
        <w:rPr>
          <w:rFonts w:cs="Arial"/>
          <w:b/>
          <w:bCs/>
          <w:color w:val="000000"/>
          <w:sz w:val="18"/>
          <w:szCs w:val="18"/>
          <w:cs/>
        </w:rPr>
        <w:t>)</w:t>
      </w:r>
      <w:r w:rsidRPr="00CE0402">
        <w:rPr>
          <w:rFonts w:cs="Arial"/>
          <w:b/>
          <w:bCs/>
          <w:color w:val="000000"/>
          <w:sz w:val="18"/>
          <w:szCs w:val="18"/>
          <w:cs/>
        </w:rPr>
        <w:tab/>
      </w:r>
      <w:r w:rsidRPr="00CE0402">
        <w:rPr>
          <w:rFonts w:cs="Arial"/>
          <w:b/>
          <w:bCs/>
          <w:color w:val="000000"/>
          <w:sz w:val="18"/>
          <w:szCs w:val="18"/>
        </w:rPr>
        <w:t xml:space="preserve">Key management compensation </w:t>
      </w:r>
    </w:p>
    <w:p w14:paraId="4C788361" w14:textId="77777777" w:rsidR="0058169C" w:rsidRPr="00CE0402" w:rsidRDefault="0058169C" w:rsidP="0041128C">
      <w:pPr>
        <w:autoSpaceDE w:val="0"/>
        <w:autoSpaceDN w:val="0"/>
        <w:adjustRightInd w:val="0"/>
        <w:ind w:left="540"/>
        <w:rPr>
          <w:rFonts w:cs="Arial"/>
          <w:color w:val="000000"/>
          <w:sz w:val="18"/>
          <w:szCs w:val="18"/>
        </w:rPr>
      </w:pPr>
    </w:p>
    <w:p w14:paraId="46550EFB" w14:textId="4FDA9165" w:rsidR="0058169C" w:rsidRPr="00CE0402" w:rsidRDefault="0058169C" w:rsidP="0041128C">
      <w:pPr>
        <w:autoSpaceDE w:val="0"/>
        <w:autoSpaceDN w:val="0"/>
        <w:adjustRightInd w:val="0"/>
        <w:ind w:left="540"/>
        <w:rPr>
          <w:rFonts w:cs="Arial"/>
          <w:color w:val="000000"/>
          <w:sz w:val="18"/>
          <w:szCs w:val="18"/>
        </w:rPr>
      </w:pPr>
      <w:r w:rsidRPr="00CE0402">
        <w:rPr>
          <w:rFonts w:cs="Arial"/>
          <w:color w:val="000000"/>
          <w:sz w:val="18"/>
          <w:szCs w:val="18"/>
        </w:rPr>
        <w:t xml:space="preserve">Key management compensation </w:t>
      </w:r>
      <w:r w:rsidR="006D3C3D" w:rsidRPr="00CE0402">
        <w:rPr>
          <w:rFonts w:cs="Arial"/>
          <w:color w:val="000000"/>
          <w:sz w:val="18"/>
          <w:szCs w:val="18"/>
        </w:rPr>
        <w:t>of the Group and the Company is</w:t>
      </w:r>
      <w:r w:rsidRPr="00CE0402">
        <w:rPr>
          <w:rFonts w:cs="Arial"/>
          <w:color w:val="000000"/>
          <w:sz w:val="18"/>
          <w:szCs w:val="18"/>
        </w:rPr>
        <w:t xml:space="preserve"> as follows:</w:t>
      </w:r>
    </w:p>
    <w:p w14:paraId="482C9EDB" w14:textId="77777777" w:rsidR="0058169C" w:rsidRPr="00CE0402" w:rsidRDefault="0058169C" w:rsidP="0041128C">
      <w:pPr>
        <w:autoSpaceDE w:val="0"/>
        <w:autoSpaceDN w:val="0"/>
        <w:adjustRightInd w:val="0"/>
        <w:ind w:left="540"/>
        <w:rPr>
          <w:rFonts w:cs="Arial"/>
          <w:color w:val="000000"/>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CE0402" w14:paraId="6776A2CB" w14:textId="77777777" w:rsidTr="00E707BA">
        <w:tc>
          <w:tcPr>
            <w:tcW w:w="3150" w:type="dxa"/>
            <w:vAlign w:val="bottom"/>
          </w:tcPr>
          <w:p w14:paraId="72D71212" w14:textId="77777777" w:rsidR="0058169C" w:rsidRPr="00CE0402" w:rsidRDefault="0058169C" w:rsidP="0041128C">
            <w:pPr>
              <w:ind w:left="-105"/>
              <w:jc w:val="left"/>
              <w:rPr>
                <w:rFonts w:cs="Arial"/>
                <w:color w:val="000000"/>
                <w:sz w:val="18"/>
                <w:szCs w:val="18"/>
              </w:rPr>
            </w:pPr>
          </w:p>
        </w:tc>
        <w:tc>
          <w:tcPr>
            <w:tcW w:w="2880" w:type="dxa"/>
            <w:gridSpan w:val="2"/>
            <w:tcBorders>
              <w:bottom w:val="single" w:sz="4" w:space="0" w:color="auto"/>
            </w:tcBorders>
            <w:vAlign w:val="bottom"/>
          </w:tcPr>
          <w:p w14:paraId="3FDD2690"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221D3D0E"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56BBF449"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03978930"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r>
      <w:tr w:rsidR="001423DD" w:rsidRPr="00CE0402" w14:paraId="4256716D" w14:textId="77777777" w:rsidTr="00937039">
        <w:tc>
          <w:tcPr>
            <w:tcW w:w="3150" w:type="dxa"/>
            <w:vAlign w:val="bottom"/>
          </w:tcPr>
          <w:p w14:paraId="4D5033F7" w14:textId="77777777" w:rsidR="001423DD" w:rsidRPr="00CE0402" w:rsidRDefault="001423DD" w:rsidP="001423DD">
            <w:pPr>
              <w:ind w:left="-105"/>
              <w:jc w:val="left"/>
              <w:rPr>
                <w:rFonts w:cs="Arial"/>
                <w:color w:val="000000"/>
                <w:sz w:val="18"/>
                <w:szCs w:val="18"/>
              </w:rPr>
            </w:pPr>
          </w:p>
        </w:tc>
        <w:tc>
          <w:tcPr>
            <w:tcW w:w="1440" w:type="dxa"/>
            <w:tcBorders>
              <w:top w:val="single" w:sz="4" w:space="0" w:color="auto"/>
            </w:tcBorders>
            <w:vAlign w:val="bottom"/>
          </w:tcPr>
          <w:p w14:paraId="18E66BFD" w14:textId="13D1D552"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5AC999E8" w14:textId="0F7A9434"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tcBorders>
            <w:vAlign w:val="bottom"/>
          </w:tcPr>
          <w:p w14:paraId="032240B0" w14:textId="13794460"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54184686" w14:textId="077466CD"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2024</w:t>
            </w:r>
          </w:p>
        </w:tc>
      </w:tr>
      <w:tr w:rsidR="0058169C" w:rsidRPr="00CE0402" w14:paraId="4DE37010" w14:textId="77777777" w:rsidTr="00937039">
        <w:tc>
          <w:tcPr>
            <w:tcW w:w="3150" w:type="dxa"/>
            <w:vAlign w:val="bottom"/>
          </w:tcPr>
          <w:p w14:paraId="094A3EEA" w14:textId="77777777" w:rsidR="0058169C" w:rsidRPr="00CE0402" w:rsidRDefault="0058169C" w:rsidP="0041128C">
            <w:pPr>
              <w:ind w:left="-105"/>
              <w:jc w:val="left"/>
              <w:rPr>
                <w:rFonts w:cs="Arial"/>
                <w:color w:val="000000"/>
                <w:sz w:val="18"/>
                <w:szCs w:val="18"/>
              </w:rPr>
            </w:pPr>
          </w:p>
        </w:tc>
        <w:tc>
          <w:tcPr>
            <w:tcW w:w="1440" w:type="dxa"/>
            <w:tcBorders>
              <w:bottom w:val="single" w:sz="4" w:space="0" w:color="auto"/>
            </w:tcBorders>
          </w:tcPr>
          <w:p w14:paraId="005C4219"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6E605733"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00FE407C"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34FC87C6"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56F18FA5"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0C2094AF"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58F4B060"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3E1F328F"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r>
      <w:tr w:rsidR="0058169C" w:rsidRPr="00CE0402" w14:paraId="1A92186D" w14:textId="77777777" w:rsidTr="00937039">
        <w:tc>
          <w:tcPr>
            <w:tcW w:w="3150" w:type="dxa"/>
            <w:vAlign w:val="bottom"/>
          </w:tcPr>
          <w:p w14:paraId="294F0708" w14:textId="77777777" w:rsidR="0058169C" w:rsidRPr="00CE0402" w:rsidRDefault="0058169C" w:rsidP="0041128C">
            <w:pPr>
              <w:ind w:left="-105"/>
              <w:jc w:val="left"/>
              <w:rPr>
                <w:rFonts w:cs="Arial"/>
                <w:color w:val="000000"/>
                <w:sz w:val="12"/>
                <w:szCs w:val="12"/>
                <w:cs/>
              </w:rPr>
            </w:pPr>
          </w:p>
        </w:tc>
        <w:tc>
          <w:tcPr>
            <w:tcW w:w="1440" w:type="dxa"/>
            <w:tcBorders>
              <w:top w:val="single" w:sz="4" w:space="0" w:color="auto"/>
            </w:tcBorders>
            <w:vAlign w:val="bottom"/>
          </w:tcPr>
          <w:p w14:paraId="57CD82FD" w14:textId="77777777" w:rsidR="0058169C" w:rsidRPr="00CE0402" w:rsidRDefault="0058169C" w:rsidP="0041128C">
            <w:pPr>
              <w:ind w:right="-72"/>
              <w:jc w:val="right"/>
              <w:rPr>
                <w:rFonts w:cs="Arial"/>
                <w:color w:val="000000"/>
                <w:sz w:val="12"/>
                <w:szCs w:val="12"/>
              </w:rPr>
            </w:pPr>
          </w:p>
        </w:tc>
        <w:tc>
          <w:tcPr>
            <w:tcW w:w="1440" w:type="dxa"/>
            <w:tcBorders>
              <w:top w:val="single" w:sz="4" w:space="0" w:color="auto"/>
            </w:tcBorders>
            <w:vAlign w:val="bottom"/>
          </w:tcPr>
          <w:p w14:paraId="02270FE3" w14:textId="77777777" w:rsidR="0058169C" w:rsidRPr="00CE0402" w:rsidRDefault="0058169C" w:rsidP="0041128C">
            <w:pPr>
              <w:ind w:right="-72"/>
              <w:jc w:val="right"/>
              <w:rPr>
                <w:rFonts w:cs="Arial"/>
                <w:color w:val="000000"/>
                <w:sz w:val="12"/>
                <w:szCs w:val="12"/>
              </w:rPr>
            </w:pPr>
          </w:p>
        </w:tc>
        <w:tc>
          <w:tcPr>
            <w:tcW w:w="1440" w:type="dxa"/>
            <w:tcBorders>
              <w:top w:val="single" w:sz="4" w:space="0" w:color="auto"/>
            </w:tcBorders>
            <w:vAlign w:val="bottom"/>
          </w:tcPr>
          <w:p w14:paraId="2F992120" w14:textId="77777777" w:rsidR="0058169C" w:rsidRPr="00CE0402" w:rsidRDefault="0058169C" w:rsidP="0041128C">
            <w:pPr>
              <w:ind w:right="-72"/>
              <w:jc w:val="right"/>
              <w:rPr>
                <w:rFonts w:cs="Arial"/>
                <w:color w:val="000000"/>
                <w:sz w:val="12"/>
                <w:szCs w:val="12"/>
              </w:rPr>
            </w:pPr>
          </w:p>
        </w:tc>
        <w:tc>
          <w:tcPr>
            <w:tcW w:w="1440" w:type="dxa"/>
            <w:tcBorders>
              <w:top w:val="single" w:sz="4" w:space="0" w:color="auto"/>
            </w:tcBorders>
            <w:vAlign w:val="bottom"/>
          </w:tcPr>
          <w:p w14:paraId="2098A22B" w14:textId="77777777" w:rsidR="0058169C" w:rsidRPr="00CE0402" w:rsidRDefault="0058169C" w:rsidP="0041128C">
            <w:pPr>
              <w:ind w:right="-72"/>
              <w:jc w:val="right"/>
              <w:rPr>
                <w:rFonts w:cs="Arial"/>
                <w:color w:val="000000"/>
                <w:sz w:val="12"/>
                <w:szCs w:val="12"/>
              </w:rPr>
            </w:pPr>
          </w:p>
        </w:tc>
      </w:tr>
      <w:tr w:rsidR="001F11A3" w:rsidRPr="00CE0402" w14:paraId="5C084618" w14:textId="77777777" w:rsidTr="00937039">
        <w:tc>
          <w:tcPr>
            <w:tcW w:w="3150" w:type="dxa"/>
          </w:tcPr>
          <w:p w14:paraId="71BFC80A" w14:textId="77777777" w:rsidR="001F11A3" w:rsidRPr="00CE0402" w:rsidRDefault="001F11A3" w:rsidP="001F11A3">
            <w:pPr>
              <w:tabs>
                <w:tab w:val="left" w:pos="1134"/>
                <w:tab w:val="left" w:pos="1276"/>
                <w:tab w:val="center" w:pos="3402"/>
                <w:tab w:val="center" w:pos="4536"/>
                <w:tab w:val="center" w:pos="5670"/>
                <w:tab w:val="center" w:pos="6804"/>
                <w:tab w:val="right" w:pos="7655"/>
              </w:tabs>
              <w:ind w:left="-105"/>
              <w:jc w:val="left"/>
              <w:rPr>
                <w:rFonts w:cs="Arial"/>
                <w:color w:val="000000"/>
                <w:sz w:val="18"/>
                <w:szCs w:val="18"/>
              </w:rPr>
            </w:pPr>
            <w:r w:rsidRPr="00CE0402">
              <w:rPr>
                <w:rFonts w:cs="Arial"/>
                <w:color w:val="000000"/>
                <w:sz w:val="18"/>
                <w:szCs w:val="18"/>
              </w:rPr>
              <w:t>Short-term employee benefits</w:t>
            </w:r>
          </w:p>
        </w:tc>
        <w:tc>
          <w:tcPr>
            <w:tcW w:w="1440" w:type="dxa"/>
          </w:tcPr>
          <w:p w14:paraId="656A1B8C" w14:textId="2A24BC39"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82,650 </w:t>
            </w:r>
          </w:p>
        </w:tc>
        <w:tc>
          <w:tcPr>
            <w:tcW w:w="1440" w:type="dxa"/>
          </w:tcPr>
          <w:p w14:paraId="32AFA3B3" w14:textId="1415CE11"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83,320 </w:t>
            </w:r>
          </w:p>
        </w:tc>
        <w:tc>
          <w:tcPr>
            <w:tcW w:w="1440" w:type="dxa"/>
          </w:tcPr>
          <w:p w14:paraId="1727DBB4" w14:textId="43FF10AD"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69,103 </w:t>
            </w:r>
          </w:p>
        </w:tc>
        <w:tc>
          <w:tcPr>
            <w:tcW w:w="1440" w:type="dxa"/>
          </w:tcPr>
          <w:p w14:paraId="6F243B6A" w14:textId="5A811D72"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51,149 </w:t>
            </w:r>
          </w:p>
        </w:tc>
      </w:tr>
      <w:tr w:rsidR="001F11A3" w:rsidRPr="00CE0402" w14:paraId="4F4AF4F8" w14:textId="77777777" w:rsidTr="00937039">
        <w:tc>
          <w:tcPr>
            <w:tcW w:w="3150" w:type="dxa"/>
          </w:tcPr>
          <w:p w14:paraId="4475F8D6" w14:textId="77777777" w:rsidR="001F11A3" w:rsidRPr="00CE0402" w:rsidRDefault="001F11A3" w:rsidP="001F11A3">
            <w:pPr>
              <w:tabs>
                <w:tab w:val="left" w:pos="1134"/>
                <w:tab w:val="left" w:pos="1276"/>
                <w:tab w:val="center" w:pos="3402"/>
                <w:tab w:val="center" w:pos="4536"/>
                <w:tab w:val="center" w:pos="5670"/>
                <w:tab w:val="center" w:pos="6804"/>
                <w:tab w:val="right" w:pos="7655"/>
              </w:tabs>
              <w:ind w:left="-105"/>
              <w:jc w:val="left"/>
              <w:rPr>
                <w:rFonts w:cs="Arial"/>
                <w:color w:val="000000"/>
                <w:sz w:val="18"/>
                <w:szCs w:val="18"/>
                <w:shd w:val="clear" w:color="auto" w:fill="FFFFFF"/>
              </w:rPr>
            </w:pPr>
            <w:r w:rsidRPr="00CE0402">
              <w:rPr>
                <w:rFonts w:cs="Arial"/>
                <w:color w:val="000000"/>
                <w:sz w:val="18"/>
                <w:szCs w:val="18"/>
              </w:rPr>
              <w:t>Retirement benefits</w:t>
            </w:r>
          </w:p>
        </w:tc>
        <w:tc>
          <w:tcPr>
            <w:tcW w:w="1440" w:type="dxa"/>
            <w:tcBorders>
              <w:bottom w:val="single" w:sz="4" w:space="0" w:color="auto"/>
            </w:tcBorders>
          </w:tcPr>
          <w:p w14:paraId="7CD7F5B7" w14:textId="6DFF2757"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5,092 </w:t>
            </w:r>
          </w:p>
        </w:tc>
        <w:tc>
          <w:tcPr>
            <w:tcW w:w="1440" w:type="dxa"/>
            <w:tcBorders>
              <w:bottom w:val="single" w:sz="4" w:space="0" w:color="auto"/>
            </w:tcBorders>
          </w:tcPr>
          <w:p w14:paraId="03FA74BB" w14:textId="23F5BEF4"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4,150 </w:t>
            </w:r>
          </w:p>
        </w:tc>
        <w:tc>
          <w:tcPr>
            <w:tcW w:w="1440" w:type="dxa"/>
            <w:tcBorders>
              <w:bottom w:val="single" w:sz="4" w:space="0" w:color="auto"/>
            </w:tcBorders>
          </w:tcPr>
          <w:p w14:paraId="3A5CD82A" w14:textId="3CCD72F1"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4,073 </w:t>
            </w:r>
          </w:p>
        </w:tc>
        <w:tc>
          <w:tcPr>
            <w:tcW w:w="1440" w:type="dxa"/>
            <w:tcBorders>
              <w:bottom w:val="single" w:sz="4" w:space="0" w:color="auto"/>
            </w:tcBorders>
          </w:tcPr>
          <w:p w14:paraId="16DD9FDF" w14:textId="39D141F3" w:rsidR="001F11A3" w:rsidRPr="00CE0402" w:rsidRDefault="001F11A3" w:rsidP="001F11A3">
            <w:pPr>
              <w:ind w:right="-72"/>
              <w:jc w:val="right"/>
              <w:rPr>
                <w:rFonts w:cs="Arial"/>
                <w:color w:val="000000"/>
                <w:sz w:val="18"/>
                <w:szCs w:val="18"/>
                <w:lang w:val="en-GB"/>
              </w:rPr>
            </w:pPr>
            <w:r w:rsidRPr="00CE0402">
              <w:rPr>
                <w:rFonts w:cs="Arial"/>
                <w:sz w:val="18"/>
                <w:szCs w:val="18"/>
              </w:rPr>
              <w:t xml:space="preserve"> 2,461 </w:t>
            </w:r>
          </w:p>
        </w:tc>
      </w:tr>
      <w:tr w:rsidR="001423DD" w:rsidRPr="00CE0402" w14:paraId="045FA57C" w14:textId="77777777" w:rsidTr="00937039">
        <w:tc>
          <w:tcPr>
            <w:tcW w:w="3150" w:type="dxa"/>
          </w:tcPr>
          <w:p w14:paraId="09A4A876" w14:textId="77777777" w:rsidR="001423DD" w:rsidRPr="00CE0402" w:rsidRDefault="001423DD" w:rsidP="001423DD">
            <w:pPr>
              <w:ind w:left="-105"/>
              <w:jc w:val="left"/>
              <w:rPr>
                <w:rFonts w:cs="Arial"/>
                <w:color w:val="000000"/>
                <w:sz w:val="12"/>
                <w:szCs w:val="12"/>
              </w:rPr>
            </w:pPr>
          </w:p>
        </w:tc>
        <w:tc>
          <w:tcPr>
            <w:tcW w:w="1440" w:type="dxa"/>
            <w:tcBorders>
              <w:top w:val="single" w:sz="4" w:space="0" w:color="auto"/>
            </w:tcBorders>
            <w:vAlign w:val="bottom"/>
          </w:tcPr>
          <w:p w14:paraId="0CDF6C98" w14:textId="77777777" w:rsidR="001423DD" w:rsidRPr="00CE0402" w:rsidRDefault="001423DD" w:rsidP="001423DD">
            <w:pPr>
              <w:ind w:right="-72"/>
              <w:jc w:val="right"/>
              <w:rPr>
                <w:rFonts w:cs="Arial"/>
                <w:color w:val="000000"/>
                <w:sz w:val="18"/>
                <w:szCs w:val="18"/>
              </w:rPr>
            </w:pPr>
          </w:p>
        </w:tc>
        <w:tc>
          <w:tcPr>
            <w:tcW w:w="1440" w:type="dxa"/>
            <w:tcBorders>
              <w:top w:val="single" w:sz="4" w:space="0" w:color="auto"/>
            </w:tcBorders>
            <w:vAlign w:val="bottom"/>
          </w:tcPr>
          <w:p w14:paraId="7255BFC2" w14:textId="77777777" w:rsidR="001423DD" w:rsidRPr="00CE0402" w:rsidRDefault="001423DD" w:rsidP="001423DD">
            <w:pPr>
              <w:ind w:right="-72"/>
              <w:jc w:val="right"/>
              <w:rPr>
                <w:rFonts w:cs="Arial"/>
                <w:color w:val="000000"/>
                <w:sz w:val="18"/>
                <w:szCs w:val="18"/>
              </w:rPr>
            </w:pPr>
          </w:p>
        </w:tc>
        <w:tc>
          <w:tcPr>
            <w:tcW w:w="1440" w:type="dxa"/>
            <w:tcBorders>
              <w:top w:val="single" w:sz="4" w:space="0" w:color="auto"/>
            </w:tcBorders>
            <w:vAlign w:val="bottom"/>
          </w:tcPr>
          <w:p w14:paraId="5EAA6CB0" w14:textId="77777777" w:rsidR="001423DD" w:rsidRPr="00CE0402" w:rsidRDefault="001423DD" w:rsidP="001423DD">
            <w:pPr>
              <w:ind w:right="-72"/>
              <w:jc w:val="right"/>
              <w:rPr>
                <w:rFonts w:cs="Arial"/>
                <w:color w:val="000000"/>
                <w:sz w:val="18"/>
                <w:szCs w:val="18"/>
              </w:rPr>
            </w:pPr>
          </w:p>
        </w:tc>
        <w:tc>
          <w:tcPr>
            <w:tcW w:w="1440" w:type="dxa"/>
            <w:tcBorders>
              <w:top w:val="single" w:sz="4" w:space="0" w:color="auto"/>
            </w:tcBorders>
            <w:vAlign w:val="bottom"/>
          </w:tcPr>
          <w:p w14:paraId="4B18757A" w14:textId="77777777" w:rsidR="001423DD" w:rsidRPr="00CE0402" w:rsidRDefault="001423DD" w:rsidP="001423DD">
            <w:pPr>
              <w:ind w:right="-72"/>
              <w:jc w:val="right"/>
              <w:rPr>
                <w:rFonts w:cs="Arial"/>
                <w:color w:val="000000"/>
                <w:sz w:val="18"/>
                <w:szCs w:val="18"/>
              </w:rPr>
            </w:pPr>
          </w:p>
        </w:tc>
      </w:tr>
      <w:tr w:rsidR="00146A12" w:rsidRPr="00CE0402" w14:paraId="25914BC8" w14:textId="77777777" w:rsidTr="00937039">
        <w:tc>
          <w:tcPr>
            <w:tcW w:w="3150" w:type="dxa"/>
          </w:tcPr>
          <w:p w14:paraId="645C498E" w14:textId="77777777" w:rsidR="00146A12" w:rsidRPr="00CE0402" w:rsidRDefault="00146A12" w:rsidP="00146A12">
            <w:pPr>
              <w:ind w:left="-105"/>
              <w:jc w:val="left"/>
              <w:rPr>
                <w:rFonts w:cs="Arial"/>
                <w:b/>
                <w:bCs/>
                <w:color w:val="000000"/>
                <w:sz w:val="18"/>
                <w:szCs w:val="18"/>
              </w:rPr>
            </w:pPr>
          </w:p>
        </w:tc>
        <w:tc>
          <w:tcPr>
            <w:tcW w:w="1440" w:type="dxa"/>
            <w:tcBorders>
              <w:bottom w:val="single" w:sz="4" w:space="0" w:color="auto"/>
            </w:tcBorders>
          </w:tcPr>
          <w:p w14:paraId="437EBFAD" w14:textId="24373B12" w:rsidR="00146A12" w:rsidRPr="00CE0402" w:rsidRDefault="00146A12" w:rsidP="00146A12">
            <w:pPr>
              <w:ind w:right="-72"/>
              <w:jc w:val="right"/>
              <w:rPr>
                <w:rFonts w:cs="Arial"/>
                <w:color w:val="000000"/>
                <w:sz w:val="18"/>
                <w:szCs w:val="18"/>
                <w:lang w:val="en-GB"/>
              </w:rPr>
            </w:pPr>
            <w:r w:rsidRPr="00CE0402">
              <w:rPr>
                <w:rFonts w:cs="Arial"/>
                <w:sz w:val="18"/>
                <w:szCs w:val="18"/>
              </w:rPr>
              <w:t xml:space="preserve"> 87,742 </w:t>
            </w:r>
          </w:p>
        </w:tc>
        <w:tc>
          <w:tcPr>
            <w:tcW w:w="1440" w:type="dxa"/>
            <w:tcBorders>
              <w:bottom w:val="single" w:sz="4" w:space="0" w:color="auto"/>
            </w:tcBorders>
          </w:tcPr>
          <w:p w14:paraId="708C29AF" w14:textId="73A76CC5" w:rsidR="00146A12" w:rsidRPr="00CE0402" w:rsidRDefault="00146A12" w:rsidP="00146A12">
            <w:pPr>
              <w:ind w:right="-72"/>
              <w:jc w:val="right"/>
              <w:rPr>
                <w:rFonts w:cs="Arial"/>
                <w:color w:val="000000"/>
                <w:sz w:val="18"/>
                <w:szCs w:val="18"/>
                <w:lang w:val="en-GB"/>
              </w:rPr>
            </w:pPr>
            <w:r w:rsidRPr="00CE0402">
              <w:rPr>
                <w:rFonts w:cs="Arial"/>
                <w:sz w:val="18"/>
                <w:szCs w:val="18"/>
              </w:rPr>
              <w:t xml:space="preserve"> 87,470 </w:t>
            </w:r>
          </w:p>
        </w:tc>
        <w:tc>
          <w:tcPr>
            <w:tcW w:w="1440" w:type="dxa"/>
            <w:tcBorders>
              <w:bottom w:val="single" w:sz="4" w:space="0" w:color="auto"/>
            </w:tcBorders>
          </w:tcPr>
          <w:p w14:paraId="4C28169C" w14:textId="43D2D39C" w:rsidR="00146A12" w:rsidRPr="00CE0402" w:rsidRDefault="00146A12" w:rsidP="00146A12">
            <w:pPr>
              <w:ind w:right="-72"/>
              <w:jc w:val="right"/>
              <w:rPr>
                <w:rFonts w:cs="Arial"/>
                <w:color w:val="000000"/>
                <w:sz w:val="18"/>
                <w:szCs w:val="18"/>
                <w:cs/>
                <w:lang w:val="en-GB"/>
              </w:rPr>
            </w:pPr>
            <w:r w:rsidRPr="00CE0402">
              <w:rPr>
                <w:rFonts w:cs="Arial"/>
                <w:sz w:val="18"/>
                <w:szCs w:val="18"/>
              </w:rPr>
              <w:t xml:space="preserve"> 73,176 </w:t>
            </w:r>
          </w:p>
        </w:tc>
        <w:tc>
          <w:tcPr>
            <w:tcW w:w="1440" w:type="dxa"/>
            <w:tcBorders>
              <w:bottom w:val="single" w:sz="4" w:space="0" w:color="auto"/>
            </w:tcBorders>
          </w:tcPr>
          <w:p w14:paraId="38F83836" w14:textId="2C2B6524" w:rsidR="00146A12" w:rsidRPr="00CE0402" w:rsidRDefault="00146A12" w:rsidP="00146A12">
            <w:pPr>
              <w:ind w:right="-72"/>
              <w:jc w:val="right"/>
              <w:rPr>
                <w:rFonts w:cs="Arial"/>
                <w:color w:val="000000"/>
                <w:sz w:val="18"/>
                <w:szCs w:val="18"/>
                <w:lang w:val="en-GB"/>
              </w:rPr>
            </w:pPr>
            <w:r w:rsidRPr="00CE0402">
              <w:rPr>
                <w:rFonts w:cs="Arial"/>
                <w:sz w:val="18"/>
                <w:szCs w:val="18"/>
              </w:rPr>
              <w:t xml:space="preserve"> 53,610 </w:t>
            </w:r>
          </w:p>
        </w:tc>
      </w:tr>
    </w:tbl>
    <w:p w14:paraId="09F46D5A" w14:textId="0D20AFC9" w:rsidR="0058169C" w:rsidRPr="00CE0402" w:rsidRDefault="0058169C" w:rsidP="0041128C">
      <w:pPr>
        <w:tabs>
          <w:tab w:val="left" w:pos="900"/>
        </w:tabs>
        <w:ind w:left="544" w:hanging="544"/>
        <w:jc w:val="thaiDistribute"/>
        <w:rPr>
          <w:rFonts w:cs="Arial"/>
          <w:b/>
          <w:bCs/>
          <w:color w:val="000000"/>
          <w:sz w:val="18"/>
          <w:szCs w:val="18"/>
          <w:lang w:val="en-GB"/>
        </w:rPr>
      </w:pPr>
    </w:p>
    <w:p w14:paraId="5F6213A8" w14:textId="77777777" w:rsidR="00EC4076" w:rsidRPr="00CE0402" w:rsidRDefault="00EC4076" w:rsidP="0041128C">
      <w:pPr>
        <w:tabs>
          <w:tab w:val="left" w:pos="900"/>
        </w:tabs>
        <w:ind w:left="544" w:hanging="544"/>
        <w:jc w:val="thaiDistribute"/>
        <w:rPr>
          <w:rFonts w:cs="Arial"/>
          <w:b/>
          <w:bCs/>
          <w:color w:val="000000"/>
          <w:sz w:val="18"/>
          <w:szCs w:val="18"/>
          <w:lang w:val="en-GB"/>
        </w:rPr>
      </w:pPr>
    </w:p>
    <w:tbl>
      <w:tblPr>
        <w:tblW w:w="0" w:type="auto"/>
        <w:tblInd w:w="108" w:type="dxa"/>
        <w:tblLook w:val="04A0" w:firstRow="1" w:lastRow="0" w:firstColumn="1" w:lastColumn="0" w:noHBand="0" w:noVBand="1"/>
      </w:tblPr>
      <w:tblGrid>
        <w:gridCol w:w="9461"/>
      </w:tblGrid>
      <w:tr w:rsidR="0058169C" w:rsidRPr="00CE0402" w14:paraId="6F196EA7" w14:textId="77777777" w:rsidTr="00937039">
        <w:trPr>
          <w:trHeight w:val="386"/>
        </w:trPr>
        <w:tc>
          <w:tcPr>
            <w:tcW w:w="9461" w:type="dxa"/>
            <w:vAlign w:val="center"/>
          </w:tcPr>
          <w:p w14:paraId="0113C92D" w14:textId="1DB9D3CD" w:rsidR="0058169C" w:rsidRPr="00CE0402" w:rsidRDefault="00B13E3A" w:rsidP="0041128C">
            <w:pPr>
              <w:tabs>
                <w:tab w:val="left" w:pos="900"/>
                <w:tab w:val="left" w:pos="1134"/>
                <w:tab w:val="left" w:pos="2880"/>
                <w:tab w:val="left" w:pos="3600"/>
                <w:tab w:val="right" w:pos="5040"/>
                <w:tab w:val="right" w:pos="6300"/>
                <w:tab w:val="right" w:pos="8100"/>
                <w:tab w:val="right" w:pos="9620"/>
              </w:tabs>
              <w:ind w:left="540" w:hanging="645"/>
              <w:jc w:val="thaiDistribute"/>
              <w:rPr>
                <w:rFonts w:cs="Arial"/>
                <w:b/>
                <w:bCs/>
                <w:color w:val="000000"/>
                <w:sz w:val="18"/>
                <w:szCs w:val="18"/>
                <w:cs/>
              </w:rPr>
            </w:pPr>
            <w:bookmarkStart w:id="60" w:name="_Hlk159959402"/>
            <w:r w:rsidRPr="00CE0402">
              <w:rPr>
                <w:rFonts w:eastAsia="Arial Unicode MS" w:cs="Arial"/>
                <w:b/>
                <w:bCs/>
                <w:color w:val="000000"/>
                <w:sz w:val="18"/>
                <w:szCs w:val="18"/>
                <w:lang w:val="en-GB"/>
              </w:rPr>
              <w:t>3</w:t>
            </w:r>
            <w:r w:rsidR="007450AB" w:rsidRPr="00CE0402">
              <w:rPr>
                <w:rFonts w:eastAsia="Arial Unicode MS" w:cs="Arial"/>
                <w:b/>
                <w:bCs/>
                <w:color w:val="000000"/>
                <w:sz w:val="18"/>
                <w:szCs w:val="18"/>
                <w:lang w:val="en-GB"/>
              </w:rPr>
              <w:t>6</w:t>
            </w:r>
            <w:r w:rsidR="0058169C" w:rsidRPr="00CE0402">
              <w:rPr>
                <w:rFonts w:eastAsia="Arial Unicode MS" w:cs="Arial"/>
                <w:b/>
                <w:bCs/>
                <w:color w:val="000000"/>
                <w:sz w:val="18"/>
                <w:szCs w:val="18"/>
                <w:lang w:val="en-GB"/>
              </w:rPr>
              <w:tab/>
            </w:r>
            <w:r w:rsidR="0058169C" w:rsidRPr="00CE0402">
              <w:rPr>
                <w:rFonts w:cs="Arial"/>
                <w:b/>
                <w:bCs/>
                <w:color w:val="000000"/>
                <w:sz w:val="18"/>
                <w:szCs w:val="18"/>
              </w:rPr>
              <w:t>Letter of guarantees</w:t>
            </w:r>
          </w:p>
        </w:tc>
      </w:tr>
      <w:bookmarkEnd w:id="60"/>
    </w:tbl>
    <w:p w14:paraId="3DB6FC6C" w14:textId="77777777" w:rsidR="0058169C" w:rsidRPr="00CE0402" w:rsidRDefault="0058169C" w:rsidP="0041128C">
      <w:pPr>
        <w:jc w:val="thaiDistribute"/>
        <w:rPr>
          <w:rFonts w:cs="Arial"/>
          <w:b/>
          <w:bCs/>
          <w:color w:val="000000"/>
          <w:sz w:val="18"/>
          <w:szCs w:val="18"/>
          <w:lang w:val="en-GB"/>
        </w:rPr>
      </w:pPr>
    </w:p>
    <w:p w14:paraId="2FFE9513" w14:textId="09BE60D4" w:rsidR="0058169C" w:rsidRPr="00CE0402" w:rsidRDefault="0058169C" w:rsidP="0041128C">
      <w:pPr>
        <w:widowControl w:val="0"/>
        <w:jc w:val="thaiDistribute"/>
        <w:rPr>
          <w:rFonts w:cs="Arial"/>
          <w:color w:val="000000"/>
          <w:sz w:val="18"/>
          <w:szCs w:val="18"/>
        </w:rPr>
      </w:pPr>
      <w:r w:rsidRPr="00CE0402">
        <w:rPr>
          <w:rFonts w:cs="Arial"/>
          <w:color w:val="000000"/>
          <w:spacing w:val="-12"/>
          <w:sz w:val="18"/>
          <w:szCs w:val="18"/>
        </w:rPr>
        <w:t xml:space="preserve">As at </w:t>
      </w:r>
      <w:r w:rsidR="00B13E3A" w:rsidRPr="00CE0402">
        <w:rPr>
          <w:rFonts w:cs="Arial"/>
          <w:color w:val="000000"/>
          <w:spacing w:val="-12"/>
          <w:sz w:val="18"/>
          <w:szCs w:val="18"/>
          <w:lang w:val="en-GB"/>
        </w:rPr>
        <w:t>31</w:t>
      </w:r>
      <w:r w:rsidRPr="00CE0402">
        <w:rPr>
          <w:rFonts w:cs="Arial"/>
          <w:color w:val="000000"/>
          <w:spacing w:val="-12"/>
          <w:sz w:val="18"/>
          <w:szCs w:val="18"/>
        </w:rPr>
        <w:t xml:space="preserve"> December </w:t>
      </w:r>
      <w:r w:rsidR="00B13E3A" w:rsidRPr="00CE0402">
        <w:rPr>
          <w:rFonts w:cs="Arial"/>
          <w:color w:val="000000"/>
          <w:spacing w:val="-12"/>
          <w:sz w:val="18"/>
          <w:szCs w:val="18"/>
          <w:lang w:val="en-GB"/>
        </w:rPr>
        <w:t>202</w:t>
      </w:r>
      <w:r w:rsidR="007450AB" w:rsidRPr="00CE0402">
        <w:rPr>
          <w:rFonts w:cs="Arial"/>
          <w:color w:val="000000"/>
          <w:spacing w:val="-12"/>
          <w:sz w:val="18"/>
          <w:szCs w:val="18"/>
          <w:lang w:val="en-GB"/>
        </w:rPr>
        <w:t>5</w:t>
      </w:r>
      <w:r w:rsidRPr="00CE0402">
        <w:rPr>
          <w:rFonts w:cs="Arial"/>
          <w:color w:val="000000"/>
          <w:spacing w:val="-12"/>
          <w:sz w:val="18"/>
          <w:szCs w:val="18"/>
        </w:rPr>
        <w:t xml:space="preserve">, the Company had letters of guarantee issued by financial institutions of Baht </w:t>
      </w:r>
      <w:r w:rsidR="00C05074" w:rsidRPr="00CE0402">
        <w:rPr>
          <w:rFonts w:cs="Arial"/>
          <w:color w:val="000000"/>
          <w:spacing w:val="-12"/>
          <w:sz w:val="18"/>
          <w:szCs w:val="18"/>
        </w:rPr>
        <w:t>2.</w:t>
      </w:r>
      <w:r w:rsidR="00CF0DD7" w:rsidRPr="00CE0402">
        <w:rPr>
          <w:rFonts w:cs="Arial"/>
          <w:color w:val="000000"/>
          <w:spacing w:val="-12"/>
          <w:sz w:val="18"/>
          <w:szCs w:val="18"/>
        </w:rPr>
        <w:t>1</w:t>
      </w:r>
      <w:r w:rsidRPr="00CE0402">
        <w:rPr>
          <w:rFonts w:cs="Arial"/>
          <w:color w:val="000000"/>
          <w:spacing w:val="-12"/>
          <w:sz w:val="18"/>
          <w:szCs w:val="18"/>
        </w:rPr>
        <w:t xml:space="preserve"> million (</w:t>
      </w:r>
      <w:r w:rsidR="00B13E3A" w:rsidRPr="00CE0402">
        <w:rPr>
          <w:rFonts w:cs="Arial"/>
          <w:color w:val="000000"/>
          <w:spacing w:val="-12"/>
          <w:sz w:val="18"/>
          <w:szCs w:val="18"/>
          <w:lang w:val="en-GB"/>
        </w:rPr>
        <w:t>202</w:t>
      </w:r>
      <w:r w:rsidR="00C05074" w:rsidRPr="00CE0402">
        <w:rPr>
          <w:rFonts w:cs="Arial"/>
          <w:color w:val="000000"/>
          <w:spacing w:val="-12"/>
          <w:sz w:val="18"/>
          <w:szCs w:val="18"/>
          <w:lang w:val="en-GB"/>
        </w:rPr>
        <w:t>4</w:t>
      </w:r>
      <w:r w:rsidRPr="00CE0402">
        <w:rPr>
          <w:rFonts w:cs="Arial"/>
          <w:color w:val="000000"/>
          <w:spacing w:val="-12"/>
          <w:sz w:val="18"/>
          <w:szCs w:val="18"/>
        </w:rPr>
        <w:t xml:space="preserve">: Baht </w:t>
      </w:r>
      <w:r w:rsidR="00C30BF1" w:rsidRPr="00CE0402">
        <w:rPr>
          <w:rFonts w:cs="Arial"/>
          <w:color w:val="000000"/>
          <w:spacing w:val="-12"/>
          <w:sz w:val="18"/>
          <w:szCs w:val="18"/>
          <w:lang w:val="en-GB"/>
        </w:rPr>
        <w:t>8.0</w:t>
      </w:r>
      <w:r w:rsidR="00C30BF1" w:rsidRPr="00CE0402">
        <w:rPr>
          <w:rFonts w:cs="Arial"/>
          <w:color w:val="000000"/>
          <w:spacing w:val="-12"/>
          <w:sz w:val="18"/>
          <w:szCs w:val="18"/>
        </w:rPr>
        <w:t xml:space="preserve"> </w:t>
      </w:r>
      <w:r w:rsidRPr="00CE0402">
        <w:rPr>
          <w:rFonts w:cs="Arial"/>
          <w:color w:val="000000"/>
          <w:spacing w:val="-12"/>
          <w:sz w:val="18"/>
          <w:szCs w:val="18"/>
        </w:rPr>
        <w:t>million)</w:t>
      </w:r>
      <w:r w:rsidRPr="00CE0402">
        <w:rPr>
          <w:rFonts w:cs="Arial"/>
          <w:color w:val="000000"/>
          <w:spacing w:val="-2"/>
          <w:sz w:val="18"/>
          <w:szCs w:val="18"/>
        </w:rPr>
        <w:t xml:space="preserve"> </w:t>
      </w:r>
      <w:r w:rsidR="008E1AA5" w:rsidRPr="00CE0402">
        <w:rPr>
          <w:rFonts w:cs="Arial"/>
          <w:color w:val="000000"/>
          <w:spacing w:val="-2"/>
          <w:sz w:val="18"/>
          <w:szCs w:val="18"/>
          <w:cs/>
        </w:rPr>
        <w:br/>
      </w:r>
      <w:r w:rsidRPr="00CE0402">
        <w:rPr>
          <w:rFonts w:cs="Arial"/>
          <w:color w:val="000000"/>
          <w:spacing w:val="-4"/>
          <w:sz w:val="18"/>
          <w:szCs w:val="18"/>
        </w:rPr>
        <w:t xml:space="preserve">in respect of certain performance bonds in relation for medical services and obligation of </w:t>
      </w:r>
      <w:r w:rsidR="00617B8B" w:rsidRPr="00CE0402">
        <w:rPr>
          <w:rFonts w:cs="Arial"/>
          <w:color w:val="000000"/>
          <w:spacing w:val="-4"/>
          <w:sz w:val="18"/>
          <w:szCs w:val="18"/>
          <w:lang w:val="en-GB"/>
        </w:rPr>
        <w:t>electricity usages with Metropolitan</w:t>
      </w:r>
      <w:r w:rsidR="00617B8B" w:rsidRPr="00CE0402">
        <w:rPr>
          <w:rFonts w:cs="Arial"/>
          <w:color w:val="000000"/>
          <w:sz w:val="18"/>
          <w:szCs w:val="18"/>
          <w:lang w:val="en-GB"/>
        </w:rPr>
        <w:t xml:space="preserve"> Electricity Authority</w:t>
      </w:r>
      <w:r w:rsidRPr="00CE0402">
        <w:rPr>
          <w:rFonts w:cs="Arial"/>
          <w:color w:val="000000"/>
          <w:spacing w:val="-2"/>
          <w:sz w:val="18"/>
          <w:szCs w:val="18"/>
        </w:rPr>
        <w:t>. These letters of gaurantee are required in the normal course of business.</w:t>
      </w:r>
      <w:r w:rsidRPr="00CE0402">
        <w:rPr>
          <w:rFonts w:cs="Arial"/>
          <w:color w:val="000000"/>
          <w:spacing w:val="-2"/>
          <w:sz w:val="18"/>
          <w:szCs w:val="18"/>
          <w:lang w:val="en-GB"/>
        </w:rPr>
        <w:t xml:space="preserve"> </w:t>
      </w:r>
    </w:p>
    <w:p w14:paraId="54A9CB93" w14:textId="77777777" w:rsidR="0058169C" w:rsidRPr="00CE0402" w:rsidRDefault="0058169C" w:rsidP="0041128C">
      <w:pPr>
        <w:jc w:val="thaiDistribute"/>
        <w:rPr>
          <w:rFonts w:cs="Arial"/>
          <w:color w:val="000000"/>
          <w:spacing w:val="-2"/>
          <w:sz w:val="18"/>
          <w:szCs w:val="18"/>
          <w:lang w:val="en-GB"/>
        </w:rPr>
      </w:pPr>
    </w:p>
    <w:p w14:paraId="10F39FCC" w14:textId="1076E6D5" w:rsidR="00D334AD" w:rsidRPr="00CE0402" w:rsidRDefault="0058169C" w:rsidP="0041128C">
      <w:pPr>
        <w:rPr>
          <w:rFonts w:cs="Arial"/>
          <w:color w:val="000000"/>
          <w:spacing w:val="-2"/>
          <w:sz w:val="18"/>
          <w:szCs w:val="18"/>
        </w:rPr>
      </w:pPr>
      <w:r w:rsidRPr="00CE0402">
        <w:rPr>
          <w:rFonts w:cs="Arial"/>
          <w:color w:val="000000"/>
          <w:spacing w:val="-12"/>
          <w:sz w:val="18"/>
          <w:szCs w:val="18"/>
        </w:rPr>
        <w:t xml:space="preserve">As at </w:t>
      </w:r>
      <w:r w:rsidR="00B13E3A" w:rsidRPr="00CE0402">
        <w:rPr>
          <w:rFonts w:cs="Arial"/>
          <w:color w:val="000000"/>
          <w:spacing w:val="-12"/>
          <w:sz w:val="18"/>
          <w:szCs w:val="18"/>
          <w:lang w:val="en-GB"/>
        </w:rPr>
        <w:t>31</w:t>
      </w:r>
      <w:r w:rsidRPr="00CE0402">
        <w:rPr>
          <w:rFonts w:cs="Arial"/>
          <w:color w:val="000000"/>
          <w:spacing w:val="-12"/>
          <w:sz w:val="18"/>
          <w:szCs w:val="18"/>
        </w:rPr>
        <w:t xml:space="preserve"> December </w:t>
      </w:r>
      <w:r w:rsidR="00B13E3A" w:rsidRPr="00CE0402">
        <w:rPr>
          <w:rFonts w:cs="Arial"/>
          <w:color w:val="000000"/>
          <w:spacing w:val="-12"/>
          <w:sz w:val="18"/>
          <w:szCs w:val="18"/>
          <w:lang w:val="en-GB"/>
        </w:rPr>
        <w:t>202</w:t>
      </w:r>
      <w:r w:rsidR="00C05074" w:rsidRPr="00CE0402">
        <w:rPr>
          <w:rFonts w:cs="Arial"/>
          <w:color w:val="000000"/>
          <w:spacing w:val="-12"/>
          <w:sz w:val="18"/>
          <w:szCs w:val="18"/>
          <w:lang w:val="en-GB"/>
        </w:rPr>
        <w:t>5</w:t>
      </w:r>
      <w:r w:rsidRPr="00CE0402">
        <w:rPr>
          <w:rFonts w:cs="Arial"/>
          <w:color w:val="000000"/>
          <w:spacing w:val="-12"/>
          <w:sz w:val="18"/>
          <w:szCs w:val="18"/>
        </w:rPr>
        <w:t xml:space="preserve">, the Group had letters of guarantee issued by financial institutions of Baht </w:t>
      </w:r>
      <w:r w:rsidR="00C05074" w:rsidRPr="00CE0402">
        <w:rPr>
          <w:rFonts w:cs="Arial"/>
          <w:color w:val="000000"/>
          <w:spacing w:val="-12"/>
          <w:sz w:val="18"/>
          <w:szCs w:val="18"/>
          <w:lang w:val="en-GB"/>
        </w:rPr>
        <w:t>33.2</w:t>
      </w:r>
      <w:r w:rsidR="00F311A9" w:rsidRPr="00CE0402">
        <w:rPr>
          <w:rFonts w:cs="Arial"/>
          <w:color w:val="000000"/>
          <w:spacing w:val="-12"/>
          <w:sz w:val="18"/>
          <w:szCs w:val="18"/>
        </w:rPr>
        <w:t xml:space="preserve"> </w:t>
      </w:r>
      <w:r w:rsidRPr="00CE0402">
        <w:rPr>
          <w:rFonts w:cs="Arial"/>
          <w:color w:val="000000"/>
          <w:spacing w:val="-12"/>
          <w:sz w:val="18"/>
          <w:szCs w:val="18"/>
        </w:rPr>
        <w:t>million (</w:t>
      </w:r>
      <w:r w:rsidR="00B13E3A" w:rsidRPr="00CE0402">
        <w:rPr>
          <w:rFonts w:cs="Arial"/>
          <w:color w:val="000000"/>
          <w:spacing w:val="-12"/>
          <w:sz w:val="18"/>
          <w:szCs w:val="18"/>
          <w:lang w:val="en-GB"/>
        </w:rPr>
        <w:t>202</w:t>
      </w:r>
      <w:r w:rsidR="00C05074" w:rsidRPr="00CE0402">
        <w:rPr>
          <w:rFonts w:cs="Arial"/>
          <w:color w:val="000000"/>
          <w:spacing w:val="-12"/>
          <w:sz w:val="18"/>
          <w:szCs w:val="18"/>
          <w:lang w:val="en-GB"/>
        </w:rPr>
        <w:t>4</w:t>
      </w:r>
      <w:r w:rsidRPr="00CE0402">
        <w:rPr>
          <w:rFonts w:cs="Arial"/>
          <w:color w:val="000000"/>
          <w:spacing w:val="-12"/>
          <w:sz w:val="18"/>
          <w:szCs w:val="18"/>
        </w:rPr>
        <w:t xml:space="preserve">: Baht </w:t>
      </w:r>
      <w:r w:rsidR="00662A91" w:rsidRPr="00CE0402">
        <w:rPr>
          <w:rFonts w:cs="Arial"/>
          <w:color w:val="000000"/>
          <w:spacing w:val="-12"/>
          <w:sz w:val="18"/>
          <w:szCs w:val="18"/>
        </w:rPr>
        <w:t>3</w:t>
      </w:r>
      <w:r w:rsidR="007450AB" w:rsidRPr="00CE0402">
        <w:rPr>
          <w:rFonts w:cs="Arial"/>
          <w:color w:val="000000"/>
          <w:spacing w:val="-12"/>
          <w:sz w:val="18"/>
          <w:szCs w:val="18"/>
        </w:rPr>
        <w:t>7.1</w:t>
      </w:r>
      <w:r w:rsidR="00C30BF1" w:rsidRPr="00CE0402">
        <w:rPr>
          <w:rFonts w:cs="Arial"/>
          <w:color w:val="000000"/>
          <w:spacing w:val="-12"/>
          <w:sz w:val="18"/>
          <w:szCs w:val="18"/>
        </w:rPr>
        <w:t xml:space="preserve"> </w:t>
      </w:r>
      <w:r w:rsidRPr="00CE0402">
        <w:rPr>
          <w:rFonts w:cs="Arial"/>
          <w:color w:val="000000"/>
          <w:spacing w:val="-12"/>
          <w:sz w:val="18"/>
          <w:szCs w:val="18"/>
        </w:rPr>
        <w:t>million)</w:t>
      </w:r>
      <w:r w:rsidRPr="00CE0402">
        <w:rPr>
          <w:rFonts w:cs="Arial"/>
          <w:color w:val="000000"/>
          <w:spacing w:val="-4"/>
          <w:sz w:val="18"/>
          <w:szCs w:val="18"/>
        </w:rPr>
        <w:t xml:space="preserve"> </w:t>
      </w:r>
      <w:r w:rsidR="008E1AA5" w:rsidRPr="00CE0402">
        <w:rPr>
          <w:rFonts w:cs="Arial"/>
          <w:color w:val="000000"/>
          <w:spacing w:val="-4"/>
          <w:sz w:val="18"/>
          <w:szCs w:val="18"/>
          <w:cs/>
        </w:rPr>
        <w:br/>
      </w:r>
      <w:r w:rsidRPr="00CE0402">
        <w:rPr>
          <w:rFonts w:cs="Arial"/>
          <w:color w:val="000000"/>
          <w:spacing w:val="-4"/>
          <w:sz w:val="18"/>
          <w:szCs w:val="18"/>
        </w:rPr>
        <w:t xml:space="preserve">in respect of certain performance bonds </w:t>
      </w:r>
      <w:r w:rsidRPr="00CE0402">
        <w:rPr>
          <w:rFonts w:cs="Arial"/>
          <w:color w:val="000000"/>
          <w:spacing w:val="-4"/>
          <w:sz w:val="18"/>
          <w:szCs w:val="18"/>
          <w:lang w:val="en-GB"/>
        </w:rPr>
        <w:t>in relation for medical services, obligation of guaranteeing electricity</w:t>
      </w:r>
      <w:r w:rsidRPr="00CE0402">
        <w:rPr>
          <w:rFonts w:cs="Arial"/>
          <w:color w:val="000000"/>
          <w:sz w:val="18"/>
          <w:szCs w:val="18"/>
          <w:lang w:val="en-GB"/>
        </w:rPr>
        <w:t xml:space="preserve"> usages with Metropolitan Electricity Authority and Provincial Electricity Authority and guaranteeing gasoline filling </w:t>
      </w:r>
      <w:r w:rsidRPr="00CE0402">
        <w:rPr>
          <w:rFonts w:cs="Arial"/>
          <w:color w:val="000000"/>
          <w:spacing w:val="-2"/>
          <w:sz w:val="18"/>
          <w:szCs w:val="18"/>
        </w:rPr>
        <w:t xml:space="preserve">as required in the normal course of business. </w:t>
      </w:r>
    </w:p>
    <w:p w14:paraId="7B6E415E" w14:textId="3A2F8C7A" w:rsidR="00D17F6E" w:rsidRPr="00CE0402" w:rsidRDefault="00D17F6E" w:rsidP="0041128C">
      <w:pPr>
        <w:rPr>
          <w:rFonts w:cs="Arial"/>
          <w:color w:val="000000"/>
          <w:spacing w:val="-2"/>
          <w:sz w:val="18"/>
          <w:szCs w:val="18"/>
        </w:rPr>
      </w:pPr>
    </w:p>
    <w:p w14:paraId="50563121" w14:textId="6E3206BE" w:rsidR="00BC274B" w:rsidRPr="00CE0402" w:rsidRDefault="00962AC2" w:rsidP="0041128C">
      <w:pPr>
        <w:rPr>
          <w:rFonts w:cs="Arial"/>
          <w:b/>
          <w:bCs/>
          <w:color w:val="000000"/>
          <w:sz w:val="18"/>
          <w:szCs w:val="18"/>
        </w:rPr>
      </w:pPr>
      <w:r w:rsidRPr="00CE0402">
        <w:rPr>
          <w:rFonts w:cs="Arial"/>
          <w:b/>
          <w:bCs/>
          <w:color w:val="000000"/>
          <w:sz w:val="18"/>
          <w:szCs w:val="18"/>
          <w:cs/>
        </w:rPr>
        <w:br w:type="page"/>
      </w:r>
    </w:p>
    <w:tbl>
      <w:tblPr>
        <w:tblW w:w="0" w:type="auto"/>
        <w:tblInd w:w="108" w:type="dxa"/>
        <w:tblLook w:val="04A0" w:firstRow="1" w:lastRow="0" w:firstColumn="1" w:lastColumn="0" w:noHBand="0" w:noVBand="1"/>
      </w:tblPr>
      <w:tblGrid>
        <w:gridCol w:w="9475"/>
      </w:tblGrid>
      <w:tr w:rsidR="0058169C" w:rsidRPr="00CE0402" w14:paraId="4BB0E6F9" w14:textId="77777777" w:rsidTr="00937039">
        <w:trPr>
          <w:trHeight w:val="386"/>
        </w:trPr>
        <w:tc>
          <w:tcPr>
            <w:tcW w:w="9475" w:type="dxa"/>
            <w:vAlign w:val="center"/>
          </w:tcPr>
          <w:p w14:paraId="676FEBAB" w14:textId="55273ECB" w:rsidR="0058169C" w:rsidRPr="00CE0402" w:rsidRDefault="00B13E3A" w:rsidP="0041128C">
            <w:pPr>
              <w:tabs>
                <w:tab w:val="left" w:pos="900"/>
                <w:tab w:val="left" w:pos="1134"/>
                <w:tab w:val="left" w:pos="2880"/>
                <w:tab w:val="left" w:pos="3600"/>
                <w:tab w:val="right" w:pos="5040"/>
                <w:tab w:val="right" w:pos="6300"/>
                <w:tab w:val="right" w:pos="8100"/>
                <w:tab w:val="right" w:pos="9620"/>
              </w:tabs>
              <w:ind w:left="540" w:hanging="645"/>
              <w:jc w:val="thaiDistribute"/>
              <w:rPr>
                <w:rFonts w:eastAsia="Arial Unicode MS" w:cs="Arial"/>
                <w:b/>
                <w:bCs/>
                <w:color w:val="000000"/>
                <w:sz w:val="18"/>
                <w:szCs w:val="18"/>
                <w:cs/>
                <w:lang w:val="en-GB"/>
              </w:rPr>
            </w:pPr>
            <w:r w:rsidRPr="00CE0402">
              <w:rPr>
                <w:rFonts w:eastAsia="Arial Unicode MS" w:cs="Arial"/>
                <w:b/>
                <w:bCs/>
                <w:color w:val="000000"/>
                <w:sz w:val="18"/>
                <w:szCs w:val="18"/>
                <w:lang w:val="en-GB"/>
              </w:rPr>
              <w:t>3</w:t>
            </w:r>
            <w:r w:rsidR="005B4056" w:rsidRPr="00CE0402">
              <w:rPr>
                <w:rFonts w:eastAsia="Arial Unicode MS" w:cs="Arial"/>
                <w:b/>
                <w:bCs/>
                <w:color w:val="000000"/>
                <w:sz w:val="18"/>
                <w:szCs w:val="18"/>
                <w:lang w:val="en-GB"/>
              </w:rPr>
              <w:t>7</w:t>
            </w:r>
            <w:r w:rsidR="0058169C" w:rsidRPr="00CE0402">
              <w:rPr>
                <w:rFonts w:eastAsia="Arial Unicode MS" w:cs="Arial"/>
                <w:b/>
                <w:bCs/>
                <w:color w:val="000000"/>
                <w:sz w:val="18"/>
                <w:szCs w:val="18"/>
                <w:lang w:val="en-GB"/>
              </w:rPr>
              <w:tab/>
              <w:t>Commitments</w:t>
            </w:r>
          </w:p>
        </w:tc>
      </w:tr>
    </w:tbl>
    <w:p w14:paraId="5C99AEDB" w14:textId="77777777" w:rsidR="0058169C" w:rsidRPr="00CE0402" w:rsidRDefault="0058169C" w:rsidP="0041128C">
      <w:pPr>
        <w:tabs>
          <w:tab w:val="left" w:pos="900"/>
        </w:tabs>
        <w:jc w:val="thaiDistribute"/>
        <w:rPr>
          <w:rFonts w:cs="Arial"/>
          <w:b/>
          <w:bCs/>
          <w:color w:val="000000"/>
          <w:sz w:val="18"/>
          <w:szCs w:val="18"/>
          <w:lang w:val="en-GB"/>
        </w:rPr>
      </w:pPr>
    </w:p>
    <w:p w14:paraId="0ED5DD94" w14:textId="7E4CF88A" w:rsidR="0058169C" w:rsidRPr="00CE0402" w:rsidRDefault="00B13E3A" w:rsidP="0041128C">
      <w:pPr>
        <w:ind w:left="540" w:hanging="540"/>
        <w:rPr>
          <w:rFonts w:eastAsia="Arial Unicode MS" w:cs="Arial"/>
          <w:b/>
          <w:bCs/>
          <w:color w:val="000000"/>
          <w:sz w:val="18"/>
          <w:szCs w:val="18"/>
        </w:rPr>
      </w:pPr>
      <w:r w:rsidRPr="00CE0402">
        <w:rPr>
          <w:rFonts w:cs="Arial"/>
          <w:b/>
          <w:bCs/>
          <w:color w:val="000000"/>
          <w:sz w:val="18"/>
          <w:szCs w:val="18"/>
          <w:lang w:val="en-GB"/>
        </w:rPr>
        <w:t>3</w:t>
      </w:r>
      <w:r w:rsidR="005B4056" w:rsidRPr="00CE0402">
        <w:rPr>
          <w:rFonts w:cs="Arial"/>
          <w:b/>
          <w:bCs/>
          <w:color w:val="000000"/>
          <w:sz w:val="18"/>
          <w:szCs w:val="18"/>
          <w:lang w:val="en-GB"/>
        </w:rPr>
        <w:t>7</w:t>
      </w:r>
      <w:r w:rsidR="0058169C" w:rsidRPr="00CE0402">
        <w:rPr>
          <w:rFonts w:cs="Arial"/>
          <w:b/>
          <w:bCs/>
          <w:color w:val="000000"/>
          <w:sz w:val="18"/>
          <w:szCs w:val="18"/>
        </w:rPr>
        <w:t>.</w:t>
      </w:r>
      <w:r w:rsidRPr="00CE0402">
        <w:rPr>
          <w:rFonts w:cs="Arial"/>
          <w:b/>
          <w:bCs/>
          <w:color w:val="000000"/>
          <w:sz w:val="18"/>
          <w:szCs w:val="18"/>
          <w:lang w:val="en-GB"/>
        </w:rPr>
        <w:t>1</w:t>
      </w:r>
      <w:r w:rsidR="0058169C" w:rsidRPr="00CE0402">
        <w:rPr>
          <w:rFonts w:cs="Arial"/>
          <w:b/>
          <w:bCs/>
          <w:color w:val="000000"/>
          <w:sz w:val="18"/>
          <w:szCs w:val="18"/>
        </w:rPr>
        <w:tab/>
      </w:r>
      <w:r w:rsidR="0058169C" w:rsidRPr="00CE0402">
        <w:rPr>
          <w:rFonts w:eastAsia="Arial Unicode MS" w:cs="Arial"/>
          <w:b/>
          <w:bCs/>
          <w:color w:val="000000"/>
          <w:sz w:val="18"/>
          <w:szCs w:val="18"/>
        </w:rPr>
        <w:t>Capital expenditure commitments</w:t>
      </w:r>
    </w:p>
    <w:p w14:paraId="3DA23E53" w14:textId="77777777" w:rsidR="0058169C" w:rsidRPr="00CE0402" w:rsidRDefault="0058169C" w:rsidP="0041128C">
      <w:pPr>
        <w:ind w:left="540"/>
        <w:jc w:val="thaiDistribute"/>
        <w:rPr>
          <w:rFonts w:cs="Arial"/>
          <w:color w:val="000000"/>
          <w:sz w:val="18"/>
          <w:szCs w:val="18"/>
        </w:rPr>
      </w:pPr>
    </w:p>
    <w:p w14:paraId="143DBB8A" w14:textId="77777777" w:rsidR="0058169C" w:rsidRPr="00CE0402" w:rsidRDefault="0058169C" w:rsidP="0041128C">
      <w:pPr>
        <w:ind w:left="540"/>
        <w:rPr>
          <w:rFonts w:cs="Arial"/>
          <w:color w:val="000000"/>
          <w:sz w:val="18"/>
          <w:szCs w:val="18"/>
          <w:lang w:val="en-GB"/>
        </w:rPr>
      </w:pPr>
      <w:r w:rsidRPr="00CE0402">
        <w:rPr>
          <w:rFonts w:cs="Arial"/>
          <w:color w:val="000000"/>
          <w:sz w:val="18"/>
          <w:szCs w:val="18"/>
        </w:rPr>
        <w:t>Capital expenditure contracted as at the statement of financial position date but not recognised in the financial statements is as follows:</w:t>
      </w:r>
    </w:p>
    <w:p w14:paraId="1F505841" w14:textId="77777777" w:rsidR="0058169C" w:rsidRPr="00CE0402" w:rsidRDefault="0058169C" w:rsidP="0041128C">
      <w:pPr>
        <w:ind w:left="540"/>
        <w:rPr>
          <w:rFonts w:cs="Arial"/>
          <w:color w:val="000000"/>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CE0402" w14:paraId="377A373C" w14:textId="77777777" w:rsidTr="00E707BA">
        <w:trPr>
          <w:cantSplit/>
          <w:trHeight w:val="120"/>
        </w:trPr>
        <w:tc>
          <w:tcPr>
            <w:tcW w:w="3150" w:type="dxa"/>
            <w:vAlign w:val="bottom"/>
          </w:tcPr>
          <w:p w14:paraId="68567526" w14:textId="77777777" w:rsidR="0058169C" w:rsidRPr="00CE0402" w:rsidRDefault="0058169C" w:rsidP="0041128C">
            <w:pPr>
              <w:ind w:left="-105"/>
              <w:jc w:val="left"/>
              <w:rPr>
                <w:rFonts w:cs="Arial"/>
                <w:b/>
                <w:bCs/>
                <w:color w:val="000000"/>
                <w:sz w:val="18"/>
                <w:szCs w:val="18"/>
              </w:rPr>
            </w:pPr>
          </w:p>
        </w:tc>
        <w:tc>
          <w:tcPr>
            <w:tcW w:w="2880" w:type="dxa"/>
            <w:gridSpan w:val="2"/>
            <w:tcBorders>
              <w:bottom w:val="single" w:sz="4" w:space="0" w:color="auto"/>
            </w:tcBorders>
            <w:vAlign w:val="bottom"/>
          </w:tcPr>
          <w:p w14:paraId="57D93434"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42B4A354"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26EAB1B2"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14AFCDE3"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r>
      <w:tr w:rsidR="001423DD" w:rsidRPr="00CE0402" w14:paraId="3DFC2521" w14:textId="77777777" w:rsidTr="00937039">
        <w:trPr>
          <w:cantSplit/>
          <w:trHeight w:val="120"/>
        </w:trPr>
        <w:tc>
          <w:tcPr>
            <w:tcW w:w="3150" w:type="dxa"/>
            <w:vAlign w:val="bottom"/>
          </w:tcPr>
          <w:p w14:paraId="66A5D45B" w14:textId="77777777" w:rsidR="001423DD" w:rsidRPr="00CE0402" w:rsidRDefault="001423DD" w:rsidP="001423DD">
            <w:pPr>
              <w:ind w:left="-105"/>
              <w:jc w:val="left"/>
              <w:rPr>
                <w:rFonts w:cs="Arial"/>
                <w:color w:val="000000"/>
                <w:sz w:val="18"/>
                <w:szCs w:val="18"/>
              </w:rPr>
            </w:pPr>
          </w:p>
        </w:tc>
        <w:tc>
          <w:tcPr>
            <w:tcW w:w="1440" w:type="dxa"/>
            <w:tcBorders>
              <w:top w:val="single" w:sz="4" w:space="0" w:color="auto"/>
            </w:tcBorders>
            <w:vAlign w:val="bottom"/>
          </w:tcPr>
          <w:p w14:paraId="02D0A5EB" w14:textId="79AA6410"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1979C958" w14:textId="25945227"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tcBorders>
            <w:vAlign w:val="bottom"/>
          </w:tcPr>
          <w:p w14:paraId="702DE572" w14:textId="64CCA6B8"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2BC84B43" w14:textId="110E9B3D"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2024</w:t>
            </w:r>
          </w:p>
        </w:tc>
      </w:tr>
      <w:tr w:rsidR="0058169C" w:rsidRPr="00CE0402" w14:paraId="5522ED52" w14:textId="77777777" w:rsidTr="00937039">
        <w:trPr>
          <w:cantSplit/>
          <w:trHeight w:val="120"/>
        </w:trPr>
        <w:tc>
          <w:tcPr>
            <w:tcW w:w="3150" w:type="dxa"/>
            <w:vAlign w:val="bottom"/>
          </w:tcPr>
          <w:p w14:paraId="0D292A06" w14:textId="77777777" w:rsidR="0058169C" w:rsidRPr="00CE0402" w:rsidRDefault="0058169C" w:rsidP="0041128C">
            <w:pPr>
              <w:ind w:left="-105"/>
              <w:jc w:val="left"/>
              <w:rPr>
                <w:rFonts w:cs="Arial"/>
                <w:color w:val="000000"/>
                <w:sz w:val="18"/>
                <w:szCs w:val="18"/>
                <w:cs/>
              </w:rPr>
            </w:pPr>
          </w:p>
        </w:tc>
        <w:tc>
          <w:tcPr>
            <w:tcW w:w="1440" w:type="dxa"/>
            <w:tcBorders>
              <w:bottom w:val="single" w:sz="4" w:space="0" w:color="auto"/>
            </w:tcBorders>
          </w:tcPr>
          <w:p w14:paraId="7F3DE325"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044000C6"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266A6900"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5B4AD9E6"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61962F89"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59AA7296"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7AFAB9D5"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 xml:space="preserve">Thousand </w:t>
            </w:r>
          </w:p>
          <w:p w14:paraId="7FB81C4F" w14:textId="77777777" w:rsidR="0058169C" w:rsidRPr="00CE0402" w:rsidRDefault="0058169C" w:rsidP="0041128C">
            <w:pPr>
              <w:ind w:right="-72"/>
              <w:jc w:val="right"/>
              <w:rPr>
                <w:rFonts w:cs="Arial"/>
                <w:b/>
                <w:bCs/>
                <w:color w:val="000000"/>
                <w:sz w:val="18"/>
                <w:szCs w:val="18"/>
              </w:rPr>
            </w:pPr>
            <w:r w:rsidRPr="00CE0402">
              <w:rPr>
                <w:rFonts w:cs="Arial"/>
                <w:b/>
                <w:bCs/>
                <w:color w:val="000000"/>
                <w:sz w:val="18"/>
                <w:szCs w:val="18"/>
              </w:rPr>
              <w:t>Baht</w:t>
            </w:r>
          </w:p>
        </w:tc>
      </w:tr>
      <w:tr w:rsidR="004650AA" w:rsidRPr="00CE0402" w14:paraId="55AB173A" w14:textId="77777777" w:rsidTr="00937039">
        <w:trPr>
          <w:cantSplit/>
          <w:trHeight w:val="120"/>
        </w:trPr>
        <w:tc>
          <w:tcPr>
            <w:tcW w:w="3150" w:type="dxa"/>
            <w:vAlign w:val="bottom"/>
          </w:tcPr>
          <w:p w14:paraId="37F74EE9" w14:textId="77777777" w:rsidR="004650AA" w:rsidRPr="00CE0402" w:rsidRDefault="004650AA" w:rsidP="0041128C">
            <w:pPr>
              <w:ind w:left="-105"/>
              <w:jc w:val="left"/>
              <w:rPr>
                <w:rFonts w:cs="Arial"/>
                <w:color w:val="000000"/>
                <w:sz w:val="12"/>
                <w:szCs w:val="12"/>
                <w:cs/>
              </w:rPr>
            </w:pPr>
          </w:p>
        </w:tc>
        <w:tc>
          <w:tcPr>
            <w:tcW w:w="1440" w:type="dxa"/>
            <w:tcBorders>
              <w:top w:val="single" w:sz="4" w:space="0" w:color="auto"/>
            </w:tcBorders>
            <w:vAlign w:val="bottom"/>
          </w:tcPr>
          <w:p w14:paraId="259B1E9B" w14:textId="77777777" w:rsidR="004650AA" w:rsidRPr="00CE0402" w:rsidRDefault="004650AA" w:rsidP="0041128C">
            <w:pPr>
              <w:ind w:right="-72"/>
              <w:jc w:val="right"/>
              <w:rPr>
                <w:rFonts w:cs="Arial"/>
                <w:color w:val="000000"/>
                <w:sz w:val="12"/>
                <w:szCs w:val="12"/>
              </w:rPr>
            </w:pPr>
          </w:p>
        </w:tc>
        <w:tc>
          <w:tcPr>
            <w:tcW w:w="1440" w:type="dxa"/>
            <w:tcBorders>
              <w:top w:val="single" w:sz="4" w:space="0" w:color="auto"/>
            </w:tcBorders>
            <w:vAlign w:val="bottom"/>
          </w:tcPr>
          <w:p w14:paraId="4AF1F19B" w14:textId="77777777" w:rsidR="004650AA" w:rsidRPr="00CE0402" w:rsidRDefault="004650AA" w:rsidP="0041128C">
            <w:pPr>
              <w:ind w:right="-72"/>
              <w:jc w:val="right"/>
              <w:rPr>
                <w:rFonts w:cs="Arial"/>
                <w:color w:val="000000"/>
                <w:sz w:val="12"/>
                <w:szCs w:val="12"/>
              </w:rPr>
            </w:pPr>
          </w:p>
        </w:tc>
        <w:tc>
          <w:tcPr>
            <w:tcW w:w="1440" w:type="dxa"/>
            <w:tcBorders>
              <w:top w:val="single" w:sz="4" w:space="0" w:color="auto"/>
            </w:tcBorders>
            <w:vAlign w:val="bottom"/>
          </w:tcPr>
          <w:p w14:paraId="3ECEA438" w14:textId="77777777" w:rsidR="004650AA" w:rsidRPr="00CE0402" w:rsidRDefault="004650AA" w:rsidP="0041128C">
            <w:pPr>
              <w:ind w:right="-72"/>
              <w:jc w:val="right"/>
              <w:rPr>
                <w:rFonts w:cs="Arial"/>
                <w:color w:val="000000"/>
                <w:sz w:val="12"/>
                <w:szCs w:val="12"/>
              </w:rPr>
            </w:pPr>
          </w:p>
        </w:tc>
        <w:tc>
          <w:tcPr>
            <w:tcW w:w="1440" w:type="dxa"/>
            <w:tcBorders>
              <w:top w:val="single" w:sz="4" w:space="0" w:color="auto"/>
            </w:tcBorders>
            <w:vAlign w:val="bottom"/>
          </w:tcPr>
          <w:p w14:paraId="187EDB2D" w14:textId="77777777" w:rsidR="004650AA" w:rsidRPr="00CE0402" w:rsidRDefault="004650AA" w:rsidP="0041128C">
            <w:pPr>
              <w:ind w:right="-72"/>
              <w:jc w:val="right"/>
              <w:rPr>
                <w:rFonts w:cs="Arial"/>
                <w:color w:val="000000"/>
                <w:sz w:val="12"/>
                <w:szCs w:val="12"/>
              </w:rPr>
            </w:pPr>
          </w:p>
        </w:tc>
      </w:tr>
      <w:tr w:rsidR="00C80EC5" w:rsidRPr="00CE0402" w14:paraId="4D0CFB09" w14:textId="77777777" w:rsidTr="00937039">
        <w:trPr>
          <w:cantSplit/>
          <w:trHeight w:val="120"/>
        </w:trPr>
        <w:tc>
          <w:tcPr>
            <w:tcW w:w="3150" w:type="dxa"/>
          </w:tcPr>
          <w:p w14:paraId="1FA6E9A8" w14:textId="48ABD1DF" w:rsidR="00C80EC5" w:rsidRPr="00CE0402" w:rsidRDefault="00C80EC5" w:rsidP="00C80EC5">
            <w:pPr>
              <w:ind w:left="-105" w:right="-43"/>
              <w:jc w:val="left"/>
              <w:rPr>
                <w:rFonts w:cs="Arial"/>
                <w:color w:val="000000"/>
                <w:sz w:val="18"/>
                <w:szCs w:val="18"/>
              </w:rPr>
            </w:pPr>
            <w:r w:rsidRPr="00CE0402">
              <w:rPr>
                <w:rFonts w:cs="Arial"/>
                <w:color w:val="000000"/>
                <w:sz w:val="18"/>
                <w:szCs w:val="18"/>
              </w:rPr>
              <w:t>Propert, plant and equipment</w:t>
            </w:r>
          </w:p>
        </w:tc>
        <w:tc>
          <w:tcPr>
            <w:tcW w:w="1440" w:type="dxa"/>
          </w:tcPr>
          <w:p w14:paraId="615EA6D9" w14:textId="75A88F4A" w:rsidR="00C80EC5" w:rsidRPr="00CE0402" w:rsidRDefault="00C80EC5" w:rsidP="00C80EC5">
            <w:pPr>
              <w:ind w:right="-72"/>
              <w:jc w:val="right"/>
              <w:rPr>
                <w:rFonts w:cs="Arial"/>
                <w:color w:val="000000"/>
                <w:sz w:val="18"/>
                <w:szCs w:val="18"/>
                <w:cs/>
              </w:rPr>
            </w:pPr>
            <w:r w:rsidRPr="00CE0402">
              <w:rPr>
                <w:rFonts w:cs="Arial"/>
                <w:sz w:val="18"/>
                <w:szCs w:val="18"/>
              </w:rPr>
              <w:t xml:space="preserve"> 8</w:t>
            </w:r>
            <w:r w:rsidR="00D460AC" w:rsidRPr="00CE0402">
              <w:rPr>
                <w:rFonts w:cs="Arial"/>
                <w:sz w:val="18"/>
                <w:szCs w:val="18"/>
              </w:rPr>
              <w:t>71</w:t>
            </w:r>
            <w:r w:rsidRPr="00CE0402">
              <w:rPr>
                <w:rFonts w:cs="Arial"/>
                <w:sz w:val="18"/>
                <w:szCs w:val="18"/>
              </w:rPr>
              <w:t>,</w:t>
            </w:r>
            <w:r w:rsidR="00CE4595" w:rsidRPr="00CE0402">
              <w:rPr>
                <w:rFonts w:cs="Arial"/>
                <w:sz w:val="18"/>
                <w:szCs w:val="18"/>
              </w:rPr>
              <w:t>704</w:t>
            </w:r>
            <w:r w:rsidRPr="00CE0402">
              <w:rPr>
                <w:rFonts w:cs="Arial"/>
                <w:sz w:val="18"/>
                <w:szCs w:val="18"/>
              </w:rPr>
              <w:t xml:space="preserve"> </w:t>
            </w:r>
          </w:p>
        </w:tc>
        <w:tc>
          <w:tcPr>
            <w:tcW w:w="1440" w:type="dxa"/>
          </w:tcPr>
          <w:p w14:paraId="0733C45A" w14:textId="6BE8D324" w:rsidR="00C80EC5" w:rsidRPr="00CE0402" w:rsidRDefault="00C80EC5" w:rsidP="00C80EC5">
            <w:pPr>
              <w:ind w:right="-72"/>
              <w:jc w:val="right"/>
              <w:rPr>
                <w:rFonts w:cs="Arial"/>
                <w:color w:val="000000"/>
                <w:sz w:val="18"/>
                <w:szCs w:val="18"/>
                <w:cs/>
              </w:rPr>
            </w:pPr>
            <w:r w:rsidRPr="00CE0402">
              <w:rPr>
                <w:rFonts w:cs="Arial"/>
                <w:sz w:val="18"/>
                <w:szCs w:val="18"/>
              </w:rPr>
              <w:t>270,241</w:t>
            </w:r>
          </w:p>
        </w:tc>
        <w:tc>
          <w:tcPr>
            <w:tcW w:w="1440" w:type="dxa"/>
          </w:tcPr>
          <w:p w14:paraId="68006B4A" w14:textId="5DF90995" w:rsidR="00C80EC5" w:rsidRPr="00CE0402" w:rsidRDefault="00C80EC5" w:rsidP="00C80EC5">
            <w:pPr>
              <w:ind w:right="-72"/>
              <w:jc w:val="right"/>
              <w:rPr>
                <w:rFonts w:cs="Arial"/>
                <w:color w:val="000000"/>
                <w:sz w:val="18"/>
                <w:szCs w:val="18"/>
                <w:cs/>
              </w:rPr>
            </w:pPr>
            <w:r w:rsidRPr="00CE0402">
              <w:rPr>
                <w:rFonts w:cs="Arial"/>
                <w:sz w:val="18"/>
                <w:szCs w:val="18"/>
              </w:rPr>
              <w:t xml:space="preserve"> 9,269 </w:t>
            </w:r>
          </w:p>
        </w:tc>
        <w:tc>
          <w:tcPr>
            <w:tcW w:w="1440" w:type="dxa"/>
          </w:tcPr>
          <w:p w14:paraId="7320D15E" w14:textId="57235881" w:rsidR="00C80EC5" w:rsidRPr="00CE0402" w:rsidRDefault="00C80EC5" w:rsidP="00C80EC5">
            <w:pPr>
              <w:ind w:right="-72"/>
              <w:jc w:val="right"/>
              <w:rPr>
                <w:rFonts w:cs="Arial"/>
                <w:color w:val="000000"/>
                <w:sz w:val="18"/>
                <w:szCs w:val="18"/>
                <w:cs/>
              </w:rPr>
            </w:pPr>
            <w:r w:rsidRPr="00CE0402">
              <w:rPr>
                <w:rFonts w:cs="Arial"/>
                <w:color w:val="000000"/>
                <w:sz w:val="18"/>
                <w:szCs w:val="18"/>
              </w:rPr>
              <w:t>21,224</w:t>
            </w:r>
          </w:p>
        </w:tc>
      </w:tr>
      <w:tr w:rsidR="00C80EC5" w:rsidRPr="00CE0402" w14:paraId="311BD566" w14:textId="77777777" w:rsidTr="00C30B35">
        <w:trPr>
          <w:cantSplit/>
          <w:trHeight w:val="120"/>
        </w:trPr>
        <w:tc>
          <w:tcPr>
            <w:tcW w:w="3150" w:type="dxa"/>
          </w:tcPr>
          <w:p w14:paraId="6FFBBF4B" w14:textId="6F40F490" w:rsidR="00C80EC5" w:rsidRPr="00CE0402" w:rsidRDefault="00C80EC5" w:rsidP="00C80EC5">
            <w:pPr>
              <w:ind w:left="-105" w:right="-43"/>
              <w:jc w:val="left"/>
              <w:rPr>
                <w:rFonts w:cs="Arial"/>
                <w:color w:val="000000"/>
                <w:sz w:val="18"/>
                <w:szCs w:val="18"/>
              </w:rPr>
            </w:pPr>
            <w:r w:rsidRPr="00CE0402">
              <w:rPr>
                <w:rFonts w:cs="Arial"/>
                <w:color w:val="000000"/>
                <w:sz w:val="18"/>
                <w:szCs w:val="18"/>
              </w:rPr>
              <w:t>Intangible asset</w:t>
            </w:r>
          </w:p>
        </w:tc>
        <w:tc>
          <w:tcPr>
            <w:tcW w:w="1440" w:type="dxa"/>
            <w:tcBorders>
              <w:bottom w:val="single" w:sz="4" w:space="0" w:color="auto"/>
            </w:tcBorders>
          </w:tcPr>
          <w:p w14:paraId="27E68840" w14:textId="2AA8FF0E" w:rsidR="00C80EC5" w:rsidRPr="00CE0402" w:rsidRDefault="00C80EC5" w:rsidP="00C80EC5">
            <w:pPr>
              <w:ind w:right="-72"/>
              <w:jc w:val="right"/>
              <w:rPr>
                <w:rFonts w:cs="Arial"/>
                <w:color w:val="000000"/>
                <w:sz w:val="18"/>
                <w:szCs w:val="18"/>
                <w:cs/>
              </w:rPr>
            </w:pPr>
            <w:r w:rsidRPr="00CE0402">
              <w:rPr>
                <w:rFonts w:cs="Arial"/>
                <w:sz w:val="18"/>
                <w:szCs w:val="18"/>
              </w:rPr>
              <w:t xml:space="preserve"> 1</w:t>
            </w:r>
            <w:r w:rsidR="00CE4595" w:rsidRPr="00CE0402">
              <w:rPr>
                <w:rFonts w:cs="Arial"/>
                <w:sz w:val="18"/>
                <w:szCs w:val="18"/>
              </w:rPr>
              <w:t>3</w:t>
            </w:r>
            <w:r w:rsidRPr="00CE0402">
              <w:rPr>
                <w:rFonts w:cs="Arial"/>
                <w:sz w:val="18"/>
                <w:szCs w:val="18"/>
              </w:rPr>
              <w:t>,</w:t>
            </w:r>
            <w:r w:rsidR="00CE4595" w:rsidRPr="00CE0402">
              <w:rPr>
                <w:rFonts w:cs="Arial"/>
                <w:sz w:val="18"/>
                <w:szCs w:val="18"/>
              </w:rPr>
              <w:t>545</w:t>
            </w:r>
            <w:r w:rsidRPr="00CE0402">
              <w:rPr>
                <w:rFonts w:cs="Arial"/>
                <w:sz w:val="18"/>
                <w:szCs w:val="18"/>
              </w:rPr>
              <w:t xml:space="preserve"> </w:t>
            </w:r>
          </w:p>
        </w:tc>
        <w:tc>
          <w:tcPr>
            <w:tcW w:w="1440" w:type="dxa"/>
            <w:tcBorders>
              <w:bottom w:val="single" w:sz="4" w:space="0" w:color="auto"/>
            </w:tcBorders>
          </w:tcPr>
          <w:p w14:paraId="5205B738" w14:textId="3485DB99" w:rsidR="00C80EC5" w:rsidRPr="00CE0402" w:rsidRDefault="00C80EC5" w:rsidP="00C80EC5">
            <w:pPr>
              <w:ind w:right="-72"/>
              <w:jc w:val="right"/>
              <w:rPr>
                <w:rFonts w:cs="Arial"/>
                <w:color w:val="000000"/>
                <w:sz w:val="18"/>
                <w:szCs w:val="18"/>
              </w:rPr>
            </w:pPr>
            <w:r w:rsidRPr="00CE0402">
              <w:rPr>
                <w:rFonts w:cs="Arial"/>
                <w:sz w:val="18"/>
                <w:szCs w:val="18"/>
              </w:rPr>
              <w:t>39,754</w:t>
            </w:r>
          </w:p>
        </w:tc>
        <w:tc>
          <w:tcPr>
            <w:tcW w:w="1440" w:type="dxa"/>
            <w:tcBorders>
              <w:bottom w:val="single" w:sz="4" w:space="0" w:color="auto"/>
            </w:tcBorders>
          </w:tcPr>
          <w:p w14:paraId="4052D37C" w14:textId="0E465467" w:rsidR="00C80EC5" w:rsidRPr="00CE0402" w:rsidRDefault="00C80EC5" w:rsidP="00C80EC5">
            <w:pPr>
              <w:ind w:right="-72"/>
              <w:jc w:val="right"/>
              <w:rPr>
                <w:rFonts w:cs="Arial"/>
                <w:color w:val="000000"/>
                <w:sz w:val="18"/>
                <w:szCs w:val="18"/>
                <w:cs/>
              </w:rPr>
            </w:pPr>
            <w:r w:rsidRPr="00CE0402">
              <w:rPr>
                <w:rFonts w:cs="Arial"/>
                <w:sz w:val="18"/>
                <w:szCs w:val="18"/>
              </w:rPr>
              <w:t xml:space="preserve"> -   </w:t>
            </w:r>
          </w:p>
        </w:tc>
        <w:tc>
          <w:tcPr>
            <w:tcW w:w="1440" w:type="dxa"/>
            <w:tcBorders>
              <w:bottom w:val="single" w:sz="4" w:space="0" w:color="auto"/>
            </w:tcBorders>
          </w:tcPr>
          <w:p w14:paraId="4488045A" w14:textId="665F04D4" w:rsidR="00C80EC5" w:rsidRPr="00CE0402" w:rsidRDefault="00C80EC5" w:rsidP="00C80EC5">
            <w:pPr>
              <w:ind w:right="-72"/>
              <w:jc w:val="right"/>
              <w:rPr>
                <w:rFonts w:cs="Arial"/>
                <w:color w:val="000000"/>
                <w:sz w:val="18"/>
                <w:szCs w:val="18"/>
              </w:rPr>
            </w:pPr>
            <w:r w:rsidRPr="00CE0402">
              <w:rPr>
                <w:rFonts w:cs="Arial"/>
                <w:color w:val="000000"/>
                <w:sz w:val="18"/>
                <w:szCs w:val="18"/>
              </w:rPr>
              <w:t>2,720</w:t>
            </w:r>
          </w:p>
        </w:tc>
      </w:tr>
      <w:tr w:rsidR="001423DD" w:rsidRPr="00CE0402" w14:paraId="07A1BA3E" w14:textId="77777777" w:rsidTr="00C30B35">
        <w:trPr>
          <w:cantSplit/>
          <w:trHeight w:val="120"/>
        </w:trPr>
        <w:tc>
          <w:tcPr>
            <w:tcW w:w="3150" w:type="dxa"/>
          </w:tcPr>
          <w:p w14:paraId="7B5DBFB7" w14:textId="77777777" w:rsidR="001423DD" w:rsidRPr="00CE0402" w:rsidRDefault="001423DD" w:rsidP="001423DD">
            <w:pPr>
              <w:ind w:left="-105"/>
              <w:jc w:val="left"/>
              <w:rPr>
                <w:rFonts w:cs="Arial"/>
                <w:color w:val="000000"/>
                <w:sz w:val="12"/>
                <w:szCs w:val="12"/>
              </w:rPr>
            </w:pPr>
          </w:p>
        </w:tc>
        <w:tc>
          <w:tcPr>
            <w:tcW w:w="1440" w:type="dxa"/>
            <w:tcBorders>
              <w:top w:val="single" w:sz="4" w:space="0" w:color="auto"/>
            </w:tcBorders>
          </w:tcPr>
          <w:p w14:paraId="5690B947" w14:textId="77777777" w:rsidR="001423DD" w:rsidRPr="00CE0402" w:rsidRDefault="001423DD" w:rsidP="001423DD">
            <w:pPr>
              <w:jc w:val="right"/>
              <w:rPr>
                <w:rFonts w:cs="Arial"/>
                <w:color w:val="000000"/>
                <w:sz w:val="12"/>
                <w:szCs w:val="12"/>
              </w:rPr>
            </w:pPr>
          </w:p>
        </w:tc>
        <w:tc>
          <w:tcPr>
            <w:tcW w:w="1440" w:type="dxa"/>
            <w:tcBorders>
              <w:top w:val="single" w:sz="4" w:space="0" w:color="auto"/>
            </w:tcBorders>
          </w:tcPr>
          <w:p w14:paraId="0920C4EB" w14:textId="77777777" w:rsidR="001423DD" w:rsidRPr="00CE0402" w:rsidRDefault="001423DD" w:rsidP="001423DD">
            <w:pPr>
              <w:jc w:val="right"/>
              <w:rPr>
                <w:rFonts w:cs="Arial"/>
                <w:color w:val="000000"/>
                <w:sz w:val="12"/>
                <w:szCs w:val="12"/>
              </w:rPr>
            </w:pPr>
          </w:p>
        </w:tc>
        <w:tc>
          <w:tcPr>
            <w:tcW w:w="1440" w:type="dxa"/>
            <w:tcBorders>
              <w:top w:val="single" w:sz="4" w:space="0" w:color="auto"/>
            </w:tcBorders>
          </w:tcPr>
          <w:p w14:paraId="492F22F8" w14:textId="77777777" w:rsidR="001423DD" w:rsidRPr="00CE0402" w:rsidRDefault="001423DD" w:rsidP="001423DD">
            <w:pPr>
              <w:jc w:val="right"/>
              <w:rPr>
                <w:rFonts w:cs="Arial"/>
                <w:color w:val="000000"/>
                <w:sz w:val="12"/>
                <w:szCs w:val="12"/>
              </w:rPr>
            </w:pPr>
          </w:p>
        </w:tc>
        <w:tc>
          <w:tcPr>
            <w:tcW w:w="1440" w:type="dxa"/>
            <w:tcBorders>
              <w:top w:val="single" w:sz="4" w:space="0" w:color="auto"/>
            </w:tcBorders>
          </w:tcPr>
          <w:p w14:paraId="305D5564" w14:textId="77777777" w:rsidR="001423DD" w:rsidRPr="00CE0402" w:rsidRDefault="001423DD" w:rsidP="001423DD">
            <w:pPr>
              <w:jc w:val="right"/>
              <w:rPr>
                <w:rFonts w:cs="Arial"/>
                <w:color w:val="000000"/>
                <w:sz w:val="12"/>
                <w:szCs w:val="12"/>
              </w:rPr>
            </w:pPr>
          </w:p>
        </w:tc>
      </w:tr>
      <w:tr w:rsidR="002E51E9" w:rsidRPr="00CE0402" w14:paraId="7DC86C82" w14:textId="77777777" w:rsidTr="00C30B35">
        <w:trPr>
          <w:cantSplit/>
          <w:trHeight w:val="120"/>
        </w:trPr>
        <w:tc>
          <w:tcPr>
            <w:tcW w:w="3150" w:type="dxa"/>
          </w:tcPr>
          <w:p w14:paraId="1D5A34E8" w14:textId="77777777" w:rsidR="002E51E9" w:rsidRPr="00CE0402" w:rsidRDefault="002E51E9" w:rsidP="002E51E9">
            <w:pPr>
              <w:ind w:left="-105" w:right="-43"/>
              <w:jc w:val="left"/>
              <w:rPr>
                <w:rFonts w:cs="Arial"/>
                <w:color w:val="000000"/>
                <w:sz w:val="18"/>
                <w:szCs w:val="18"/>
              </w:rPr>
            </w:pPr>
          </w:p>
        </w:tc>
        <w:tc>
          <w:tcPr>
            <w:tcW w:w="1440" w:type="dxa"/>
            <w:tcBorders>
              <w:bottom w:val="single" w:sz="4" w:space="0" w:color="auto"/>
            </w:tcBorders>
          </w:tcPr>
          <w:p w14:paraId="28AC70D0" w14:textId="4C5B48B6" w:rsidR="002E51E9" w:rsidRPr="00CE0402" w:rsidRDefault="002E51E9" w:rsidP="002E51E9">
            <w:pPr>
              <w:ind w:right="-72"/>
              <w:jc w:val="right"/>
              <w:rPr>
                <w:rFonts w:cs="Arial"/>
                <w:color w:val="000000"/>
                <w:sz w:val="18"/>
                <w:szCs w:val="18"/>
                <w:cs/>
              </w:rPr>
            </w:pPr>
            <w:r w:rsidRPr="00CE0402">
              <w:rPr>
                <w:rFonts w:cs="Arial"/>
                <w:sz w:val="18"/>
                <w:szCs w:val="18"/>
              </w:rPr>
              <w:t xml:space="preserve"> </w:t>
            </w:r>
            <w:r w:rsidR="00CE4595" w:rsidRPr="00CE0402">
              <w:rPr>
                <w:rFonts w:cs="Arial"/>
                <w:sz w:val="18"/>
                <w:szCs w:val="18"/>
              </w:rPr>
              <w:t>885,249</w:t>
            </w:r>
            <w:r w:rsidRPr="00CE0402">
              <w:rPr>
                <w:rFonts w:cs="Arial"/>
                <w:sz w:val="18"/>
                <w:szCs w:val="18"/>
              </w:rPr>
              <w:t xml:space="preserve"> </w:t>
            </w:r>
          </w:p>
        </w:tc>
        <w:tc>
          <w:tcPr>
            <w:tcW w:w="1440" w:type="dxa"/>
            <w:tcBorders>
              <w:bottom w:val="single" w:sz="4" w:space="0" w:color="auto"/>
            </w:tcBorders>
          </w:tcPr>
          <w:p w14:paraId="7A70AECE" w14:textId="01A1BED6" w:rsidR="002E51E9" w:rsidRPr="00CE0402" w:rsidRDefault="002E51E9" w:rsidP="002E51E9">
            <w:pPr>
              <w:ind w:right="-72"/>
              <w:jc w:val="right"/>
              <w:rPr>
                <w:rFonts w:cs="Arial"/>
                <w:color w:val="000000"/>
                <w:sz w:val="18"/>
                <w:szCs w:val="18"/>
              </w:rPr>
            </w:pPr>
            <w:r w:rsidRPr="00CE0402">
              <w:rPr>
                <w:rFonts w:cs="Arial"/>
                <w:sz w:val="18"/>
                <w:szCs w:val="18"/>
              </w:rPr>
              <w:t>309,995</w:t>
            </w:r>
          </w:p>
        </w:tc>
        <w:tc>
          <w:tcPr>
            <w:tcW w:w="1440" w:type="dxa"/>
            <w:tcBorders>
              <w:bottom w:val="single" w:sz="4" w:space="0" w:color="auto"/>
            </w:tcBorders>
          </w:tcPr>
          <w:p w14:paraId="4FEF0D78" w14:textId="3522DA34" w:rsidR="002E51E9" w:rsidRPr="00CE0402" w:rsidRDefault="002E51E9" w:rsidP="002E51E9">
            <w:pPr>
              <w:ind w:right="-72"/>
              <w:jc w:val="right"/>
              <w:rPr>
                <w:rFonts w:cs="Arial"/>
                <w:color w:val="000000"/>
                <w:sz w:val="18"/>
                <w:szCs w:val="18"/>
                <w:cs/>
              </w:rPr>
            </w:pPr>
            <w:r w:rsidRPr="00CE0402">
              <w:rPr>
                <w:rFonts w:cs="Arial"/>
                <w:sz w:val="18"/>
                <w:szCs w:val="18"/>
              </w:rPr>
              <w:t xml:space="preserve"> 9,269 </w:t>
            </w:r>
          </w:p>
        </w:tc>
        <w:tc>
          <w:tcPr>
            <w:tcW w:w="1440" w:type="dxa"/>
            <w:tcBorders>
              <w:bottom w:val="single" w:sz="4" w:space="0" w:color="auto"/>
            </w:tcBorders>
          </w:tcPr>
          <w:p w14:paraId="20E49F85" w14:textId="1BF9397B" w:rsidR="002E51E9" w:rsidRPr="00CE0402" w:rsidRDefault="002E51E9" w:rsidP="002E51E9">
            <w:pPr>
              <w:ind w:right="-72"/>
              <w:jc w:val="right"/>
              <w:rPr>
                <w:rFonts w:cs="Arial"/>
                <w:color w:val="000000"/>
                <w:sz w:val="18"/>
                <w:szCs w:val="18"/>
              </w:rPr>
            </w:pPr>
            <w:r w:rsidRPr="00CE0402">
              <w:rPr>
                <w:rFonts w:cs="Arial"/>
                <w:sz w:val="18"/>
                <w:szCs w:val="18"/>
              </w:rPr>
              <w:t>23,944</w:t>
            </w:r>
          </w:p>
        </w:tc>
      </w:tr>
    </w:tbl>
    <w:p w14:paraId="0922D1B2" w14:textId="77777777" w:rsidR="00BC274B" w:rsidRPr="00CE0402" w:rsidRDefault="00BC274B" w:rsidP="00962AC2">
      <w:pPr>
        <w:ind w:left="540"/>
        <w:jc w:val="thaiDistribute"/>
        <w:rPr>
          <w:rFonts w:cs="Arial"/>
          <w:color w:val="000000"/>
          <w:sz w:val="18"/>
          <w:szCs w:val="18"/>
        </w:rPr>
      </w:pPr>
    </w:p>
    <w:p w14:paraId="14984B10" w14:textId="78ED82CD" w:rsidR="0058169C" w:rsidRPr="00CE0402" w:rsidRDefault="00B13E3A" w:rsidP="0041128C">
      <w:pPr>
        <w:ind w:left="540" w:hanging="540"/>
        <w:jc w:val="thaiDistribute"/>
        <w:rPr>
          <w:rFonts w:cs="Arial"/>
          <w:b/>
          <w:bCs/>
          <w:color w:val="000000"/>
          <w:sz w:val="18"/>
          <w:szCs w:val="18"/>
          <w:cs/>
        </w:rPr>
      </w:pPr>
      <w:r w:rsidRPr="00CE0402">
        <w:rPr>
          <w:rFonts w:cs="Arial"/>
          <w:b/>
          <w:bCs/>
          <w:color w:val="000000"/>
          <w:sz w:val="18"/>
          <w:szCs w:val="18"/>
          <w:lang w:val="en-GB"/>
        </w:rPr>
        <w:t>3</w:t>
      </w:r>
      <w:r w:rsidR="005B4056" w:rsidRPr="00CE0402">
        <w:rPr>
          <w:rFonts w:cs="Arial"/>
          <w:b/>
          <w:bCs/>
          <w:color w:val="000000"/>
          <w:sz w:val="18"/>
          <w:szCs w:val="18"/>
          <w:lang w:val="en-GB"/>
        </w:rPr>
        <w:t>7</w:t>
      </w:r>
      <w:r w:rsidR="0058169C" w:rsidRPr="00CE0402">
        <w:rPr>
          <w:rFonts w:cs="Arial"/>
          <w:b/>
          <w:bCs/>
          <w:color w:val="000000"/>
          <w:sz w:val="18"/>
          <w:szCs w:val="18"/>
        </w:rPr>
        <w:t>.</w:t>
      </w:r>
      <w:r w:rsidRPr="00CE0402">
        <w:rPr>
          <w:rFonts w:cs="Arial"/>
          <w:b/>
          <w:bCs/>
          <w:color w:val="000000"/>
          <w:sz w:val="18"/>
          <w:szCs w:val="18"/>
          <w:lang w:val="en-GB"/>
        </w:rPr>
        <w:t>2</w:t>
      </w:r>
      <w:r w:rsidR="0058169C" w:rsidRPr="00CE0402">
        <w:rPr>
          <w:rFonts w:cs="Arial"/>
          <w:b/>
          <w:bCs/>
          <w:color w:val="000000"/>
          <w:sz w:val="18"/>
          <w:szCs w:val="18"/>
        </w:rPr>
        <w:tab/>
        <w:t>Operating lease commitments</w:t>
      </w:r>
    </w:p>
    <w:p w14:paraId="3184549E" w14:textId="77777777" w:rsidR="0058169C" w:rsidRPr="00CE0402" w:rsidRDefault="0058169C" w:rsidP="0041128C">
      <w:pPr>
        <w:ind w:left="540"/>
        <w:jc w:val="thaiDistribute"/>
        <w:rPr>
          <w:rFonts w:cs="Arial"/>
          <w:color w:val="000000"/>
          <w:sz w:val="18"/>
          <w:szCs w:val="18"/>
        </w:rPr>
      </w:pPr>
    </w:p>
    <w:p w14:paraId="3CAF06E4" w14:textId="3ADDABE7" w:rsidR="0058169C" w:rsidRPr="00CE0402" w:rsidRDefault="0058169C" w:rsidP="0041128C">
      <w:pPr>
        <w:ind w:left="540"/>
        <w:rPr>
          <w:rFonts w:cs="Arial"/>
          <w:color w:val="000000"/>
          <w:sz w:val="18"/>
          <w:szCs w:val="18"/>
        </w:rPr>
      </w:pPr>
      <w:r w:rsidRPr="00CE0402">
        <w:rPr>
          <w:rFonts w:cs="Arial"/>
          <w:color w:val="000000"/>
          <w:sz w:val="18"/>
          <w:szCs w:val="18"/>
        </w:rPr>
        <w:t xml:space="preserve">The Group has entered into low-value assets leases agreements and short-term leases agreements with leases term less than </w:t>
      </w:r>
      <w:r w:rsidR="00B13E3A" w:rsidRPr="00CE0402">
        <w:rPr>
          <w:rFonts w:cs="Arial"/>
          <w:color w:val="000000"/>
          <w:sz w:val="18"/>
          <w:szCs w:val="18"/>
          <w:lang w:val="en-GB"/>
        </w:rPr>
        <w:t>1</w:t>
      </w:r>
      <w:r w:rsidRPr="00CE0402">
        <w:rPr>
          <w:rFonts w:cs="Arial"/>
          <w:color w:val="000000"/>
          <w:sz w:val="18"/>
          <w:szCs w:val="18"/>
        </w:rPr>
        <w:t xml:space="preserve"> year which are non-cancellable lease agreements in respect to leases of equipment and its related service agreements. The lease terms are between </w:t>
      </w:r>
      <w:r w:rsidR="00B13E3A" w:rsidRPr="00CE0402">
        <w:rPr>
          <w:rFonts w:cs="Arial"/>
          <w:color w:val="000000"/>
          <w:sz w:val="18"/>
          <w:szCs w:val="18"/>
          <w:lang w:val="en-GB"/>
        </w:rPr>
        <w:t>1</w:t>
      </w:r>
      <w:r w:rsidRPr="00CE0402">
        <w:rPr>
          <w:rFonts w:cs="Arial"/>
          <w:color w:val="000000"/>
          <w:sz w:val="18"/>
          <w:szCs w:val="18"/>
        </w:rPr>
        <w:t xml:space="preserve"> to </w:t>
      </w:r>
      <w:r w:rsidR="00B13E3A" w:rsidRPr="00CE0402">
        <w:rPr>
          <w:rFonts w:cs="Arial"/>
          <w:color w:val="000000"/>
          <w:sz w:val="18"/>
          <w:szCs w:val="18"/>
          <w:lang w:val="en-GB"/>
        </w:rPr>
        <w:t>5</w:t>
      </w:r>
      <w:r w:rsidRPr="00CE0402">
        <w:rPr>
          <w:rFonts w:cs="Arial"/>
          <w:color w:val="000000"/>
          <w:sz w:val="18"/>
          <w:szCs w:val="18"/>
        </w:rPr>
        <w:t xml:space="preserve"> years. The </w:t>
      </w:r>
      <w:r w:rsidRPr="00CE0402">
        <w:rPr>
          <w:rFonts w:cs="Arial"/>
          <w:color w:val="000000"/>
          <w:spacing w:val="-4"/>
          <w:sz w:val="18"/>
          <w:szCs w:val="18"/>
        </w:rPr>
        <w:t>future aggregate minimum lease payments which were not recognised as lease liabilities are as follows:</w:t>
      </w:r>
    </w:p>
    <w:p w14:paraId="21A83C56" w14:textId="77777777" w:rsidR="0058169C" w:rsidRPr="00CE0402" w:rsidRDefault="0058169C" w:rsidP="0041128C">
      <w:pPr>
        <w:ind w:left="540"/>
        <w:jc w:val="thaiDistribute"/>
        <w:rPr>
          <w:rFonts w:cs="Arial"/>
          <w:color w:val="000000"/>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58169C" w:rsidRPr="00CE0402" w14:paraId="3AB6BEDF" w14:textId="77777777" w:rsidTr="00E707BA">
        <w:trPr>
          <w:cantSplit/>
          <w:trHeight w:val="120"/>
        </w:trPr>
        <w:tc>
          <w:tcPr>
            <w:tcW w:w="3168" w:type="dxa"/>
            <w:vAlign w:val="bottom"/>
          </w:tcPr>
          <w:p w14:paraId="4E1F6B1C" w14:textId="77777777" w:rsidR="0058169C" w:rsidRPr="00CE0402" w:rsidRDefault="0058169C" w:rsidP="0041128C">
            <w:pPr>
              <w:ind w:left="-105"/>
              <w:jc w:val="left"/>
              <w:rPr>
                <w:rFonts w:cs="Arial"/>
                <w:b/>
                <w:bCs/>
                <w:color w:val="000000"/>
                <w:sz w:val="18"/>
                <w:szCs w:val="18"/>
              </w:rPr>
            </w:pPr>
          </w:p>
        </w:tc>
        <w:tc>
          <w:tcPr>
            <w:tcW w:w="2880" w:type="dxa"/>
            <w:gridSpan w:val="2"/>
            <w:tcBorders>
              <w:bottom w:val="single" w:sz="4" w:space="0" w:color="auto"/>
            </w:tcBorders>
            <w:vAlign w:val="bottom"/>
          </w:tcPr>
          <w:p w14:paraId="265CF008"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Consolidated </w:t>
            </w:r>
          </w:p>
          <w:p w14:paraId="56713B19"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c>
          <w:tcPr>
            <w:tcW w:w="2880" w:type="dxa"/>
            <w:gridSpan w:val="2"/>
            <w:tcBorders>
              <w:bottom w:val="single" w:sz="4" w:space="0" w:color="auto"/>
            </w:tcBorders>
            <w:vAlign w:val="bottom"/>
          </w:tcPr>
          <w:p w14:paraId="50F4FFE7" w14:textId="77777777" w:rsidR="0058169C" w:rsidRPr="00CE0402" w:rsidRDefault="0058169C" w:rsidP="0041128C">
            <w:pPr>
              <w:ind w:right="-72"/>
              <w:jc w:val="center"/>
              <w:rPr>
                <w:rFonts w:cs="Arial"/>
                <w:b/>
                <w:bCs/>
                <w:color w:val="000000"/>
                <w:sz w:val="18"/>
                <w:szCs w:val="18"/>
              </w:rPr>
            </w:pPr>
            <w:r w:rsidRPr="00CE0402">
              <w:rPr>
                <w:rFonts w:cs="Arial"/>
                <w:b/>
                <w:bCs/>
                <w:color w:val="000000"/>
                <w:sz w:val="18"/>
                <w:szCs w:val="18"/>
              </w:rPr>
              <w:t xml:space="preserve">Separate </w:t>
            </w:r>
          </w:p>
          <w:p w14:paraId="620A283E" w14:textId="77777777" w:rsidR="0058169C" w:rsidRPr="00CE0402" w:rsidRDefault="0058169C" w:rsidP="0041128C">
            <w:pPr>
              <w:ind w:right="-72"/>
              <w:jc w:val="center"/>
              <w:rPr>
                <w:rFonts w:cs="Arial"/>
                <w:b/>
                <w:bCs/>
                <w:color w:val="000000"/>
                <w:sz w:val="18"/>
                <w:szCs w:val="18"/>
                <w:cs/>
              </w:rPr>
            </w:pPr>
            <w:r w:rsidRPr="00CE0402">
              <w:rPr>
                <w:rFonts w:cs="Arial"/>
                <w:b/>
                <w:bCs/>
                <w:color w:val="000000"/>
                <w:sz w:val="18"/>
                <w:szCs w:val="18"/>
              </w:rPr>
              <w:t>financial statements</w:t>
            </w:r>
          </w:p>
        </w:tc>
      </w:tr>
      <w:tr w:rsidR="001423DD" w:rsidRPr="00CE0402" w14:paraId="3D0BD37B" w14:textId="77777777" w:rsidTr="00937039">
        <w:trPr>
          <w:cantSplit/>
          <w:trHeight w:val="120"/>
        </w:trPr>
        <w:tc>
          <w:tcPr>
            <w:tcW w:w="3168" w:type="dxa"/>
            <w:vAlign w:val="bottom"/>
          </w:tcPr>
          <w:p w14:paraId="0FC53D84" w14:textId="77777777" w:rsidR="001423DD" w:rsidRPr="00CE0402" w:rsidRDefault="001423DD" w:rsidP="001423DD">
            <w:pPr>
              <w:ind w:left="-105"/>
              <w:jc w:val="left"/>
              <w:rPr>
                <w:rFonts w:cs="Arial"/>
                <w:color w:val="000000"/>
                <w:sz w:val="18"/>
                <w:szCs w:val="18"/>
              </w:rPr>
            </w:pPr>
          </w:p>
        </w:tc>
        <w:tc>
          <w:tcPr>
            <w:tcW w:w="1440" w:type="dxa"/>
            <w:tcBorders>
              <w:top w:val="single" w:sz="4" w:space="0" w:color="auto"/>
            </w:tcBorders>
            <w:vAlign w:val="bottom"/>
          </w:tcPr>
          <w:p w14:paraId="1CD5B5E4" w14:textId="637228D2"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4DAFA380" w14:textId="46102CAA"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2024</w:t>
            </w:r>
          </w:p>
        </w:tc>
        <w:tc>
          <w:tcPr>
            <w:tcW w:w="1440" w:type="dxa"/>
            <w:tcBorders>
              <w:top w:val="single" w:sz="4" w:space="0" w:color="auto"/>
            </w:tcBorders>
            <w:vAlign w:val="bottom"/>
          </w:tcPr>
          <w:p w14:paraId="66203DC3" w14:textId="6F319685"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2025</w:t>
            </w:r>
          </w:p>
        </w:tc>
        <w:tc>
          <w:tcPr>
            <w:tcW w:w="1440" w:type="dxa"/>
            <w:tcBorders>
              <w:top w:val="single" w:sz="4" w:space="0" w:color="auto"/>
            </w:tcBorders>
            <w:vAlign w:val="bottom"/>
          </w:tcPr>
          <w:p w14:paraId="7DEE60FD" w14:textId="2A6BDAD8" w:rsidR="001423DD" w:rsidRPr="00CE0402" w:rsidRDefault="001423DD" w:rsidP="001423DD">
            <w:pPr>
              <w:ind w:right="-72"/>
              <w:jc w:val="right"/>
              <w:rPr>
                <w:rFonts w:cs="Arial"/>
                <w:b/>
                <w:bCs/>
                <w:color w:val="000000"/>
                <w:sz w:val="18"/>
                <w:szCs w:val="18"/>
              </w:rPr>
            </w:pPr>
            <w:r w:rsidRPr="00CE0402">
              <w:rPr>
                <w:rFonts w:cs="Arial"/>
                <w:b/>
                <w:bCs/>
                <w:color w:val="000000"/>
                <w:sz w:val="18"/>
                <w:szCs w:val="18"/>
                <w:lang w:val="en-GB"/>
              </w:rPr>
              <w:t>2024</w:t>
            </w:r>
          </w:p>
        </w:tc>
      </w:tr>
      <w:tr w:rsidR="0058169C" w:rsidRPr="00CE0402" w14:paraId="5ACAD8A6" w14:textId="77777777" w:rsidTr="00937039">
        <w:trPr>
          <w:cantSplit/>
          <w:trHeight w:val="120"/>
        </w:trPr>
        <w:tc>
          <w:tcPr>
            <w:tcW w:w="3168" w:type="dxa"/>
            <w:vAlign w:val="bottom"/>
          </w:tcPr>
          <w:p w14:paraId="09BCDC0B" w14:textId="77777777" w:rsidR="0058169C" w:rsidRPr="00CE0402" w:rsidRDefault="0058169C" w:rsidP="0041128C">
            <w:pPr>
              <w:ind w:left="-105"/>
              <w:jc w:val="left"/>
              <w:rPr>
                <w:rFonts w:cs="Arial"/>
                <w:color w:val="000000"/>
                <w:sz w:val="18"/>
                <w:szCs w:val="18"/>
                <w:cs/>
              </w:rPr>
            </w:pPr>
          </w:p>
        </w:tc>
        <w:tc>
          <w:tcPr>
            <w:tcW w:w="1440" w:type="dxa"/>
            <w:tcBorders>
              <w:bottom w:val="single" w:sz="4" w:space="0" w:color="auto"/>
            </w:tcBorders>
          </w:tcPr>
          <w:p w14:paraId="2D525AFA"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4B78FF83"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7BEF247F"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20580929"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6C642875"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 xml:space="preserve">Thousand </w:t>
            </w:r>
          </w:p>
          <w:p w14:paraId="5971040B" w14:textId="77777777" w:rsidR="0058169C" w:rsidRPr="00CE0402" w:rsidRDefault="0058169C" w:rsidP="0041128C">
            <w:pPr>
              <w:ind w:right="-100"/>
              <w:jc w:val="right"/>
              <w:rPr>
                <w:rFonts w:cs="Arial"/>
                <w:b/>
                <w:bCs/>
                <w:color w:val="000000"/>
                <w:sz w:val="18"/>
                <w:szCs w:val="18"/>
              </w:rPr>
            </w:pPr>
            <w:r w:rsidRPr="00CE0402">
              <w:rPr>
                <w:rFonts w:cs="Arial"/>
                <w:b/>
                <w:bCs/>
                <w:color w:val="000000"/>
                <w:sz w:val="18"/>
                <w:szCs w:val="18"/>
              </w:rPr>
              <w:t>Baht</w:t>
            </w:r>
          </w:p>
        </w:tc>
        <w:tc>
          <w:tcPr>
            <w:tcW w:w="1440" w:type="dxa"/>
            <w:tcBorders>
              <w:bottom w:val="single" w:sz="4" w:space="0" w:color="auto"/>
            </w:tcBorders>
          </w:tcPr>
          <w:p w14:paraId="5FB4F76E" w14:textId="77777777" w:rsidR="0058169C" w:rsidRPr="00CE0402" w:rsidRDefault="0058169C" w:rsidP="0041128C">
            <w:pPr>
              <w:jc w:val="right"/>
              <w:rPr>
                <w:rFonts w:cs="Arial"/>
                <w:b/>
                <w:bCs/>
                <w:color w:val="000000"/>
                <w:sz w:val="18"/>
                <w:szCs w:val="18"/>
              </w:rPr>
            </w:pPr>
            <w:r w:rsidRPr="00CE0402">
              <w:rPr>
                <w:rFonts w:cs="Arial"/>
                <w:b/>
                <w:bCs/>
                <w:color w:val="000000"/>
                <w:sz w:val="18"/>
                <w:szCs w:val="18"/>
              </w:rPr>
              <w:t xml:space="preserve">Thousand </w:t>
            </w:r>
          </w:p>
          <w:p w14:paraId="3C852435" w14:textId="77777777" w:rsidR="0058169C" w:rsidRPr="00CE0402" w:rsidRDefault="0058169C" w:rsidP="0041128C">
            <w:pPr>
              <w:jc w:val="right"/>
              <w:rPr>
                <w:rFonts w:cs="Arial"/>
                <w:b/>
                <w:bCs/>
                <w:color w:val="000000"/>
                <w:sz w:val="18"/>
                <w:szCs w:val="18"/>
              </w:rPr>
            </w:pPr>
            <w:r w:rsidRPr="00CE0402">
              <w:rPr>
                <w:rFonts w:cs="Arial"/>
                <w:b/>
                <w:bCs/>
                <w:color w:val="000000"/>
                <w:sz w:val="18"/>
                <w:szCs w:val="18"/>
              </w:rPr>
              <w:t>Baht</w:t>
            </w:r>
          </w:p>
        </w:tc>
      </w:tr>
      <w:tr w:rsidR="0058169C" w:rsidRPr="00CE0402" w14:paraId="0D68A42E" w14:textId="77777777" w:rsidTr="00937039">
        <w:trPr>
          <w:cantSplit/>
          <w:trHeight w:val="120"/>
        </w:trPr>
        <w:tc>
          <w:tcPr>
            <w:tcW w:w="3168" w:type="dxa"/>
            <w:vAlign w:val="bottom"/>
          </w:tcPr>
          <w:p w14:paraId="32E63884" w14:textId="77777777" w:rsidR="0058169C" w:rsidRPr="00CE0402" w:rsidRDefault="0058169C" w:rsidP="0041128C">
            <w:pPr>
              <w:ind w:left="-105"/>
              <w:jc w:val="left"/>
              <w:rPr>
                <w:rFonts w:cs="Arial"/>
                <w:color w:val="000000"/>
                <w:sz w:val="12"/>
                <w:szCs w:val="12"/>
                <w:cs/>
              </w:rPr>
            </w:pPr>
          </w:p>
        </w:tc>
        <w:tc>
          <w:tcPr>
            <w:tcW w:w="1440" w:type="dxa"/>
            <w:tcBorders>
              <w:top w:val="single" w:sz="4" w:space="0" w:color="auto"/>
            </w:tcBorders>
            <w:vAlign w:val="bottom"/>
          </w:tcPr>
          <w:p w14:paraId="4512DC1F" w14:textId="77777777" w:rsidR="0058169C" w:rsidRPr="00CE0402" w:rsidRDefault="0058169C" w:rsidP="0041128C">
            <w:pPr>
              <w:ind w:right="-72"/>
              <w:jc w:val="right"/>
              <w:rPr>
                <w:rFonts w:cs="Arial"/>
                <w:color w:val="000000"/>
                <w:sz w:val="12"/>
                <w:szCs w:val="12"/>
              </w:rPr>
            </w:pPr>
          </w:p>
        </w:tc>
        <w:tc>
          <w:tcPr>
            <w:tcW w:w="1440" w:type="dxa"/>
            <w:tcBorders>
              <w:top w:val="single" w:sz="4" w:space="0" w:color="auto"/>
            </w:tcBorders>
            <w:vAlign w:val="bottom"/>
          </w:tcPr>
          <w:p w14:paraId="7F9365A1" w14:textId="77777777" w:rsidR="0058169C" w:rsidRPr="00CE0402" w:rsidRDefault="0058169C" w:rsidP="0041128C">
            <w:pPr>
              <w:ind w:right="-72"/>
              <w:jc w:val="right"/>
              <w:rPr>
                <w:rFonts w:cs="Arial"/>
                <w:color w:val="000000"/>
                <w:sz w:val="12"/>
                <w:szCs w:val="12"/>
              </w:rPr>
            </w:pPr>
          </w:p>
        </w:tc>
        <w:tc>
          <w:tcPr>
            <w:tcW w:w="1440" w:type="dxa"/>
            <w:tcBorders>
              <w:top w:val="single" w:sz="4" w:space="0" w:color="auto"/>
            </w:tcBorders>
            <w:vAlign w:val="bottom"/>
          </w:tcPr>
          <w:p w14:paraId="54AEBF8F" w14:textId="77777777" w:rsidR="0058169C" w:rsidRPr="00CE0402" w:rsidRDefault="0058169C" w:rsidP="0041128C">
            <w:pPr>
              <w:ind w:right="-72"/>
              <w:jc w:val="right"/>
              <w:rPr>
                <w:rFonts w:cs="Arial"/>
                <w:color w:val="000000"/>
                <w:sz w:val="12"/>
                <w:szCs w:val="12"/>
              </w:rPr>
            </w:pPr>
          </w:p>
        </w:tc>
        <w:tc>
          <w:tcPr>
            <w:tcW w:w="1440" w:type="dxa"/>
            <w:tcBorders>
              <w:top w:val="single" w:sz="4" w:space="0" w:color="auto"/>
            </w:tcBorders>
            <w:vAlign w:val="bottom"/>
          </w:tcPr>
          <w:p w14:paraId="4EF7A458" w14:textId="77777777" w:rsidR="0058169C" w:rsidRPr="00CE0402" w:rsidRDefault="0058169C" w:rsidP="0041128C">
            <w:pPr>
              <w:ind w:right="-72"/>
              <w:jc w:val="right"/>
              <w:rPr>
                <w:rFonts w:cs="Arial"/>
                <w:color w:val="000000"/>
                <w:sz w:val="12"/>
                <w:szCs w:val="12"/>
              </w:rPr>
            </w:pPr>
          </w:p>
        </w:tc>
      </w:tr>
      <w:tr w:rsidR="00683E67" w:rsidRPr="00CE0402" w14:paraId="08226B07" w14:textId="77777777" w:rsidTr="00392847">
        <w:trPr>
          <w:cantSplit/>
          <w:trHeight w:val="120"/>
        </w:trPr>
        <w:tc>
          <w:tcPr>
            <w:tcW w:w="3168" w:type="dxa"/>
          </w:tcPr>
          <w:p w14:paraId="026F34E2" w14:textId="1B35ADB5" w:rsidR="00683E67" w:rsidRPr="00CE0402" w:rsidRDefault="00683E67" w:rsidP="00683E67">
            <w:pPr>
              <w:ind w:left="-105" w:right="-43"/>
              <w:jc w:val="left"/>
              <w:rPr>
                <w:rFonts w:cs="Arial"/>
                <w:color w:val="000000"/>
                <w:sz w:val="18"/>
                <w:szCs w:val="18"/>
                <w:cs/>
              </w:rPr>
            </w:pPr>
            <w:r w:rsidRPr="00CE0402">
              <w:rPr>
                <w:rFonts w:cs="Arial"/>
                <w:color w:val="000000"/>
                <w:sz w:val="18"/>
                <w:szCs w:val="18"/>
              </w:rPr>
              <w:t xml:space="preserve">Not later than </w:t>
            </w:r>
            <w:r w:rsidRPr="00CE0402">
              <w:rPr>
                <w:rFonts w:cs="Arial"/>
                <w:color w:val="000000"/>
                <w:sz w:val="18"/>
                <w:szCs w:val="18"/>
                <w:lang w:val="en-GB"/>
              </w:rPr>
              <w:t>1</w:t>
            </w:r>
            <w:r w:rsidRPr="00CE0402">
              <w:rPr>
                <w:rFonts w:cs="Arial"/>
                <w:color w:val="000000"/>
                <w:sz w:val="18"/>
                <w:szCs w:val="18"/>
              </w:rPr>
              <w:t xml:space="preserve"> year</w:t>
            </w:r>
          </w:p>
        </w:tc>
        <w:tc>
          <w:tcPr>
            <w:tcW w:w="1440" w:type="dxa"/>
          </w:tcPr>
          <w:p w14:paraId="7F4C701B" w14:textId="0EB11920" w:rsidR="00683E67" w:rsidRPr="00CE0402" w:rsidRDefault="00683E67" w:rsidP="00683E67">
            <w:pPr>
              <w:ind w:right="-72"/>
              <w:jc w:val="right"/>
              <w:rPr>
                <w:rFonts w:cs="Arial"/>
                <w:color w:val="000000"/>
                <w:sz w:val="18"/>
                <w:szCs w:val="18"/>
              </w:rPr>
            </w:pPr>
            <w:r w:rsidRPr="00CE0402">
              <w:rPr>
                <w:rFonts w:cs="Arial"/>
                <w:sz w:val="18"/>
                <w:szCs w:val="18"/>
              </w:rPr>
              <w:t xml:space="preserve"> </w:t>
            </w:r>
            <w:r w:rsidR="00E41DCA" w:rsidRPr="00CE0402">
              <w:rPr>
                <w:rFonts w:cs="Arial"/>
                <w:sz w:val="18"/>
                <w:szCs w:val="18"/>
              </w:rPr>
              <w:t>40,302</w:t>
            </w:r>
            <w:r w:rsidRPr="00CE0402">
              <w:rPr>
                <w:rFonts w:cs="Arial"/>
                <w:sz w:val="18"/>
                <w:szCs w:val="18"/>
              </w:rPr>
              <w:t xml:space="preserve"> </w:t>
            </w:r>
          </w:p>
        </w:tc>
        <w:tc>
          <w:tcPr>
            <w:tcW w:w="1440" w:type="dxa"/>
          </w:tcPr>
          <w:p w14:paraId="3275A9E2" w14:textId="49BDEC2A" w:rsidR="00683E67" w:rsidRPr="00CE0402" w:rsidRDefault="00683E67" w:rsidP="00683E67">
            <w:pPr>
              <w:ind w:right="-72"/>
              <w:jc w:val="right"/>
              <w:rPr>
                <w:rFonts w:cs="Arial"/>
                <w:color w:val="000000"/>
                <w:sz w:val="18"/>
                <w:szCs w:val="18"/>
              </w:rPr>
            </w:pPr>
            <w:r w:rsidRPr="00CE0402">
              <w:rPr>
                <w:rFonts w:cs="Arial"/>
                <w:sz w:val="18"/>
                <w:szCs w:val="18"/>
              </w:rPr>
              <w:t>34,290</w:t>
            </w:r>
          </w:p>
        </w:tc>
        <w:tc>
          <w:tcPr>
            <w:tcW w:w="1440" w:type="dxa"/>
          </w:tcPr>
          <w:p w14:paraId="6703070F" w14:textId="1619E359" w:rsidR="00683E67" w:rsidRPr="00CE0402" w:rsidRDefault="00683E67" w:rsidP="00683E67">
            <w:pPr>
              <w:ind w:right="-72"/>
              <w:jc w:val="right"/>
              <w:rPr>
                <w:rFonts w:cs="Arial"/>
                <w:color w:val="000000"/>
                <w:sz w:val="18"/>
                <w:szCs w:val="18"/>
              </w:rPr>
            </w:pPr>
            <w:r w:rsidRPr="00CE0402">
              <w:rPr>
                <w:rFonts w:cs="Arial"/>
                <w:sz w:val="18"/>
                <w:szCs w:val="18"/>
              </w:rPr>
              <w:t xml:space="preserve"> 6,034 </w:t>
            </w:r>
          </w:p>
        </w:tc>
        <w:tc>
          <w:tcPr>
            <w:tcW w:w="1440" w:type="dxa"/>
          </w:tcPr>
          <w:p w14:paraId="7A32C0FC" w14:textId="3C97ECCE" w:rsidR="00683E67" w:rsidRPr="00CE0402" w:rsidRDefault="00683E67" w:rsidP="00683E67">
            <w:pPr>
              <w:ind w:right="-72"/>
              <w:jc w:val="right"/>
              <w:rPr>
                <w:rFonts w:cs="Arial"/>
                <w:color w:val="000000"/>
                <w:sz w:val="18"/>
                <w:szCs w:val="18"/>
              </w:rPr>
            </w:pPr>
            <w:r w:rsidRPr="00CE0402">
              <w:rPr>
                <w:rFonts w:cs="Arial"/>
                <w:color w:val="000000"/>
                <w:sz w:val="18"/>
                <w:szCs w:val="18"/>
              </w:rPr>
              <w:t>6,171</w:t>
            </w:r>
          </w:p>
        </w:tc>
      </w:tr>
      <w:tr w:rsidR="001423DD" w:rsidRPr="00CE0402" w14:paraId="14A47602" w14:textId="77777777" w:rsidTr="00937039">
        <w:trPr>
          <w:cantSplit/>
          <w:trHeight w:val="120"/>
        </w:trPr>
        <w:tc>
          <w:tcPr>
            <w:tcW w:w="3168" w:type="dxa"/>
          </w:tcPr>
          <w:p w14:paraId="2B70992D" w14:textId="5084D8D4" w:rsidR="001423DD" w:rsidRPr="00CE0402" w:rsidRDefault="001423DD" w:rsidP="001423DD">
            <w:pPr>
              <w:ind w:left="-105" w:right="-43"/>
              <w:jc w:val="left"/>
              <w:rPr>
                <w:rFonts w:cs="Arial"/>
                <w:color w:val="000000"/>
                <w:sz w:val="18"/>
                <w:szCs w:val="18"/>
                <w:cs/>
              </w:rPr>
            </w:pPr>
            <w:bookmarkStart w:id="61" w:name="OLE_LINK15"/>
            <w:r w:rsidRPr="00CE0402">
              <w:rPr>
                <w:rFonts w:cs="Arial"/>
                <w:color w:val="000000"/>
                <w:sz w:val="18"/>
                <w:szCs w:val="18"/>
              </w:rPr>
              <w:t xml:space="preserve">Later than </w:t>
            </w:r>
            <w:r w:rsidRPr="00CE0402">
              <w:rPr>
                <w:rFonts w:cs="Arial"/>
                <w:color w:val="000000"/>
                <w:sz w:val="18"/>
                <w:szCs w:val="18"/>
                <w:lang w:val="en-GB"/>
              </w:rPr>
              <w:t>1</w:t>
            </w:r>
            <w:r w:rsidRPr="00CE0402">
              <w:rPr>
                <w:rFonts w:cs="Arial"/>
                <w:color w:val="000000"/>
                <w:sz w:val="18"/>
                <w:szCs w:val="18"/>
              </w:rPr>
              <w:t xml:space="preserve"> year but not later</w:t>
            </w:r>
          </w:p>
        </w:tc>
        <w:tc>
          <w:tcPr>
            <w:tcW w:w="1440" w:type="dxa"/>
          </w:tcPr>
          <w:p w14:paraId="19B11E94" w14:textId="124DA5E2" w:rsidR="001423DD" w:rsidRPr="00CE0402" w:rsidRDefault="001423DD" w:rsidP="001423DD">
            <w:pPr>
              <w:ind w:right="-72"/>
              <w:jc w:val="right"/>
              <w:rPr>
                <w:rFonts w:cs="Arial"/>
                <w:color w:val="000000"/>
                <w:sz w:val="18"/>
                <w:szCs w:val="18"/>
              </w:rPr>
            </w:pPr>
          </w:p>
        </w:tc>
        <w:tc>
          <w:tcPr>
            <w:tcW w:w="1440" w:type="dxa"/>
          </w:tcPr>
          <w:p w14:paraId="3AEED554" w14:textId="1F837C8B" w:rsidR="001423DD" w:rsidRPr="00CE0402" w:rsidRDefault="001423DD" w:rsidP="001423DD">
            <w:pPr>
              <w:ind w:right="-72"/>
              <w:jc w:val="right"/>
              <w:rPr>
                <w:rFonts w:cs="Arial"/>
                <w:color w:val="000000"/>
                <w:sz w:val="18"/>
                <w:szCs w:val="18"/>
              </w:rPr>
            </w:pPr>
          </w:p>
        </w:tc>
        <w:tc>
          <w:tcPr>
            <w:tcW w:w="1440" w:type="dxa"/>
          </w:tcPr>
          <w:p w14:paraId="777ACEE1" w14:textId="0554C12D" w:rsidR="001423DD" w:rsidRPr="00CE0402" w:rsidRDefault="001423DD" w:rsidP="001423DD">
            <w:pPr>
              <w:ind w:right="-72"/>
              <w:jc w:val="right"/>
              <w:rPr>
                <w:rFonts w:cs="Arial"/>
                <w:color w:val="000000"/>
                <w:sz w:val="18"/>
                <w:szCs w:val="18"/>
              </w:rPr>
            </w:pPr>
          </w:p>
        </w:tc>
        <w:tc>
          <w:tcPr>
            <w:tcW w:w="1440" w:type="dxa"/>
          </w:tcPr>
          <w:p w14:paraId="3D5F8600" w14:textId="7BF1C663" w:rsidR="001423DD" w:rsidRPr="00CE0402" w:rsidRDefault="001423DD" w:rsidP="001423DD">
            <w:pPr>
              <w:ind w:right="-72"/>
              <w:jc w:val="right"/>
              <w:rPr>
                <w:rFonts w:cs="Arial"/>
                <w:color w:val="000000"/>
                <w:sz w:val="18"/>
                <w:szCs w:val="18"/>
              </w:rPr>
            </w:pPr>
          </w:p>
        </w:tc>
      </w:tr>
      <w:bookmarkEnd w:id="61"/>
      <w:tr w:rsidR="008551EE" w:rsidRPr="00CE0402" w14:paraId="57AB577B" w14:textId="77777777" w:rsidTr="00392847">
        <w:trPr>
          <w:cantSplit/>
          <w:trHeight w:val="120"/>
        </w:trPr>
        <w:tc>
          <w:tcPr>
            <w:tcW w:w="3168" w:type="dxa"/>
          </w:tcPr>
          <w:p w14:paraId="044FF390" w14:textId="77AC5EC5" w:rsidR="008551EE" w:rsidRPr="00CE0402" w:rsidRDefault="008551EE" w:rsidP="008551EE">
            <w:pPr>
              <w:ind w:left="-105" w:right="-43"/>
              <w:jc w:val="left"/>
              <w:rPr>
                <w:rFonts w:cs="Arial"/>
                <w:color w:val="000000"/>
                <w:sz w:val="18"/>
                <w:szCs w:val="18"/>
              </w:rPr>
            </w:pPr>
            <w:r w:rsidRPr="00CE0402">
              <w:rPr>
                <w:rFonts w:cs="Arial"/>
                <w:color w:val="000000"/>
                <w:sz w:val="18"/>
                <w:szCs w:val="18"/>
              </w:rPr>
              <w:t xml:space="preserve">   than </w:t>
            </w:r>
            <w:r w:rsidRPr="00CE0402">
              <w:rPr>
                <w:rFonts w:cs="Arial"/>
                <w:color w:val="000000"/>
                <w:sz w:val="18"/>
                <w:szCs w:val="18"/>
                <w:lang w:val="en-GB"/>
              </w:rPr>
              <w:t>5</w:t>
            </w:r>
            <w:r w:rsidRPr="00CE0402">
              <w:rPr>
                <w:rFonts w:cs="Arial"/>
                <w:color w:val="000000"/>
                <w:sz w:val="18"/>
                <w:szCs w:val="18"/>
              </w:rPr>
              <w:t xml:space="preserve"> years</w:t>
            </w:r>
          </w:p>
        </w:tc>
        <w:tc>
          <w:tcPr>
            <w:tcW w:w="1440" w:type="dxa"/>
            <w:tcBorders>
              <w:bottom w:val="single" w:sz="4" w:space="0" w:color="auto"/>
            </w:tcBorders>
          </w:tcPr>
          <w:p w14:paraId="0A3F7DB5" w14:textId="4EEE564D" w:rsidR="008551EE" w:rsidRPr="00CE0402" w:rsidRDefault="008551EE" w:rsidP="008551EE">
            <w:pPr>
              <w:ind w:right="-72"/>
              <w:jc w:val="right"/>
              <w:rPr>
                <w:rFonts w:cs="Arial"/>
                <w:sz w:val="18"/>
                <w:szCs w:val="18"/>
              </w:rPr>
            </w:pPr>
            <w:r w:rsidRPr="00CE0402">
              <w:rPr>
                <w:rFonts w:cs="Arial"/>
                <w:sz w:val="18"/>
                <w:szCs w:val="18"/>
              </w:rPr>
              <w:t xml:space="preserve"> 12,9</w:t>
            </w:r>
            <w:r w:rsidR="00E41DCA" w:rsidRPr="00CE0402">
              <w:rPr>
                <w:rFonts w:cs="Arial"/>
                <w:sz w:val="18"/>
                <w:szCs w:val="18"/>
              </w:rPr>
              <w:t>68</w:t>
            </w:r>
            <w:r w:rsidRPr="00CE0402">
              <w:rPr>
                <w:rFonts w:cs="Arial"/>
                <w:sz w:val="18"/>
                <w:szCs w:val="18"/>
              </w:rPr>
              <w:t xml:space="preserve"> </w:t>
            </w:r>
          </w:p>
        </w:tc>
        <w:tc>
          <w:tcPr>
            <w:tcW w:w="1440" w:type="dxa"/>
            <w:tcBorders>
              <w:bottom w:val="single" w:sz="4" w:space="0" w:color="auto"/>
            </w:tcBorders>
          </w:tcPr>
          <w:p w14:paraId="40C64A8B" w14:textId="31A45B6E" w:rsidR="008551EE" w:rsidRPr="00CE0402" w:rsidRDefault="008551EE" w:rsidP="008551EE">
            <w:pPr>
              <w:ind w:right="-72"/>
              <w:jc w:val="right"/>
              <w:rPr>
                <w:rFonts w:cs="Arial"/>
                <w:sz w:val="18"/>
                <w:szCs w:val="18"/>
              </w:rPr>
            </w:pPr>
            <w:r w:rsidRPr="00CE0402">
              <w:rPr>
                <w:rFonts w:cs="Arial"/>
                <w:sz w:val="18"/>
                <w:szCs w:val="18"/>
              </w:rPr>
              <w:t>26,149</w:t>
            </w:r>
          </w:p>
        </w:tc>
        <w:tc>
          <w:tcPr>
            <w:tcW w:w="1440" w:type="dxa"/>
            <w:tcBorders>
              <w:bottom w:val="single" w:sz="4" w:space="0" w:color="auto"/>
            </w:tcBorders>
          </w:tcPr>
          <w:p w14:paraId="12267C68" w14:textId="04500DCC" w:rsidR="008551EE" w:rsidRPr="00CE0402" w:rsidRDefault="008551EE" w:rsidP="008551EE">
            <w:pPr>
              <w:ind w:right="-72"/>
              <w:jc w:val="right"/>
              <w:rPr>
                <w:rFonts w:cs="Arial"/>
                <w:sz w:val="18"/>
                <w:szCs w:val="18"/>
              </w:rPr>
            </w:pPr>
            <w:r w:rsidRPr="00CE0402">
              <w:rPr>
                <w:rFonts w:cs="Arial"/>
                <w:sz w:val="18"/>
                <w:szCs w:val="18"/>
              </w:rPr>
              <w:t xml:space="preserve"> 162 </w:t>
            </w:r>
          </w:p>
        </w:tc>
        <w:tc>
          <w:tcPr>
            <w:tcW w:w="1440" w:type="dxa"/>
            <w:tcBorders>
              <w:bottom w:val="single" w:sz="4" w:space="0" w:color="auto"/>
            </w:tcBorders>
          </w:tcPr>
          <w:p w14:paraId="697F6750" w14:textId="15787312" w:rsidR="008551EE" w:rsidRPr="00CE0402" w:rsidRDefault="008551EE" w:rsidP="008551EE">
            <w:pPr>
              <w:ind w:right="-72"/>
              <w:jc w:val="right"/>
              <w:rPr>
                <w:rFonts w:cs="Arial"/>
                <w:sz w:val="18"/>
                <w:szCs w:val="18"/>
              </w:rPr>
            </w:pPr>
            <w:r w:rsidRPr="00CE0402">
              <w:rPr>
                <w:rFonts w:cs="Arial"/>
                <w:sz w:val="18"/>
                <w:szCs w:val="18"/>
              </w:rPr>
              <w:t>5,268</w:t>
            </w:r>
          </w:p>
        </w:tc>
      </w:tr>
      <w:tr w:rsidR="001423DD" w:rsidRPr="00CE0402" w14:paraId="47D93AE6" w14:textId="77777777" w:rsidTr="00937039">
        <w:trPr>
          <w:cantSplit/>
          <w:trHeight w:val="120"/>
        </w:trPr>
        <w:tc>
          <w:tcPr>
            <w:tcW w:w="3168" w:type="dxa"/>
          </w:tcPr>
          <w:p w14:paraId="48756835" w14:textId="77777777" w:rsidR="001423DD" w:rsidRPr="00CE0402" w:rsidRDefault="001423DD" w:rsidP="001423DD">
            <w:pPr>
              <w:ind w:left="-105"/>
              <w:jc w:val="left"/>
              <w:rPr>
                <w:rFonts w:cs="Arial"/>
                <w:color w:val="000000"/>
                <w:sz w:val="12"/>
                <w:szCs w:val="12"/>
              </w:rPr>
            </w:pPr>
          </w:p>
        </w:tc>
        <w:tc>
          <w:tcPr>
            <w:tcW w:w="1440" w:type="dxa"/>
            <w:tcBorders>
              <w:top w:val="single" w:sz="4" w:space="0" w:color="auto"/>
            </w:tcBorders>
            <w:vAlign w:val="bottom"/>
          </w:tcPr>
          <w:p w14:paraId="5B2BA47A" w14:textId="77777777" w:rsidR="001423DD" w:rsidRPr="00CE0402" w:rsidRDefault="001423DD" w:rsidP="001423DD">
            <w:pPr>
              <w:jc w:val="right"/>
              <w:rPr>
                <w:rFonts w:cs="Arial"/>
                <w:color w:val="000000"/>
                <w:sz w:val="18"/>
                <w:szCs w:val="18"/>
              </w:rPr>
            </w:pPr>
          </w:p>
        </w:tc>
        <w:tc>
          <w:tcPr>
            <w:tcW w:w="1440" w:type="dxa"/>
            <w:tcBorders>
              <w:top w:val="single" w:sz="4" w:space="0" w:color="auto"/>
            </w:tcBorders>
            <w:vAlign w:val="bottom"/>
          </w:tcPr>
          <w:p w14:paraId="3451B363" w14:textId="77777777" w:rsidR="001423DD" w:rsidRPr="00CE0402" w:rsidRDefault="001423DD" w:rsidP="001423DD">
            <w:pPr>
              <w:jc w:val="right"/>
              <w:rPr>
                <w:rFonts w:cs="Arial"/>
                <w:color w:val="000000"/>
                <w:sz w:val="18"/>
                <w:szCs w:val="18"/>
              </w:rPr>
            </w:pPr>
          </w:p>
        </w:tc>
        <w:tc>
          <w:tcPr>
            <w:tcW w:w="1440" w:type="dxa"/>
            <w:tcBorders>
              <w:top w:val="single" w:sz="4" w:space="0" w:color="auto"/>
            </w:tcBorders>
            <w:vAlign w:val="bottom"/>
          </w:tcPr>
          <w:p w14:paraId="3D5BB95A" w14:textId="77777777" w:rsidR="001423DD" w:rsidRPr="00CE0402" w:rsidRDefault="001423DD" w:rsidP="001423DD">
            <w:pPr>
              <w:jc w:val="right"/>
              <w:rPr>
                <w:rFonts w:cs="Arial"/>
                <w:color w:val="000000"/>
                <w:sz w:val="18"/>
                <w:szCs w:val="18"/>
              </w:rPr>
            </w:pPr>
          </w:p>
        </w:tc>
        <w:tc>
          <w:tcPr>
            <w:tcW w:w="1440" w:type="dxa"/>
            <w:tcBorders>
              <w:top w:val="single" w:sz="4" w:space="0" w:color="auto"/>
            </w:tcBorders>
            <w:vAlign w:val="bottom"/>
          </w:tcPr>
          <w:p w14:paraId="02E28A1D" w14:textId="77777777" w:rsidR="001423DD" w:rsidRPr="00CE0402" w:rsidRDefault="001423DD" w:rsidP="001423DD">
            <w:pPr>
              <w:jc w:val="right"/>
              <w:rPr>
                <w:rFonts w:cs="Arial"/>
                <w:color w:val="000000"/>
                <w:sz w:val="18"/>
                <w:szCs w:val="18"/>
              </w:rPr>
            </w:pPr>
          </w:p>
        </w:tc>
      </w:tr>
      <w:tr w:rsidR="008510CF" w:rsidRPr="00CE0402" w14:paraId="15CD5764" w14:textId="77777777" w:rsidTr="008C1BEE">
        <w:trPr>
          <w:cantSplit/>
          <w:trHeight w:val="120"/>
        </w:trPr>
        <w:tc>
          <w:tcPr>
            <w:tcW w:w="3168" w:type="dxa"/>
          </w:tcPr>
          <w:p w14:paraId="73B56484" w14:textId="77777777" w:rsidR="008510CF" w:rsidRPr="00CE0402" w:rsidRDefault="008510CF" w:rsidP="008510CF">
            <w:pPr>
              <w:ind w:left="-105" w:right="-43"/>
              <w:jc w:val="left"/>
              <w:rPr>
                <w:rFonts w:cs="Arial"/>
                <w:color w:val="000000"/>
                <w:sz w:val="18"/>
                <w:szCs w:val="18"/>
                <w:cs/>
              </w:rPr>
            </w:pPr>
          </w:p>
        </w:tc>
        <w:tc>
          <w:tcPr>
            <w:tcW w:w="1440" w:type="dxa"/>
            <w:tcBorders>
              <w:bottom w:val="single" w:sz="4" w:space="0" w:color="auto"/>
            </w:tcBorders>
          </w:tcPr>
          <w:p w14:paraId="10DE206E" w14:textId="04A5268F" w:rsidR="008510CF" w:rsidRPr="00CE0402" w:rsidRDefault="008510CF" w:rsidP="008510CF">
            <w:pPr>
              <w:ind w:right="-72"/>
              <w:jc w:val="right"/>
              <w:rPr>
                <w:rFonts w:cs="Arial"/>
                <w:color w:val="000000"/>
                <w:sz w:val="18"/>
                <w:szCs w:val="18"/>
              </w:rPr>
            </w:pPr>
            <w:r w:rsidRPr="00CE0402">
              <w:rPr>
                <w:rFonts w:cs="Arial"/>
                <w:sz w:val="18"/>
                <w:szCs w:val="18"/>
              </w:rPr>
              <w:t>5</w:t>
            </w:r>
            <w:r w:rsidR="00E41DCA" w:rsidRPr="00CE0402">
              <w:rPr>
                <w:rFonts w:cs="Arial"/>
                <w:sz w:val="18"/>
                <w:szCs w:val="18"/>
              </w:rPr>
              <w:t>3</w:t>
            </w:r>
            <w:r w:rsidRPr="00CE0402">
              <w:rPr>
                <w:rFonts w:cs="Arial"/>
                <w:sz w:val="18"/>
                <w:szCs w:val="18"/>
              </w:rPr>
              <w:t>,</w:t>
            </w:r>
            <w:r w:rsidR="00E41DCA" w:rsidRPr="00CE0402">
              <w:rPr>
                <w:rFonts w:cs="Arial"/>
                <w:sz w:val="18"/>
                <w:szCs w:val="18"/>
              </w:rPr>
              <w:t>270</w:t>
            </w:r>
          </w:p>
        </w:tc>
        <w:tc>
          <w:tcPr>
            <w:tcW w:w="1440" w:type="dxa"/>
            <w:tcBorders>
              <w:bottom w:val="single" w:sz="4" w:space="0" w:color="auto"/>
            </w:tcBorders>
          </w:tcPr>
          <w:p w14:paraId="348ED4D5" w14:textId="14C4A9C3" w:rsidR="008510CF" w:rsidRPr="00CE0402" w:rsidRDefault="008510CF" w:rsidP="008510CF">
            <w:pPr>
              <w:ind w:right="-72"/>
              <w:jc w:val="right"/>
              <w:rPr>
                <w:rFonts w:cs="Arial"/>
                <w:color w:val="000000"/>
                <w:sz w:val="18"/>
                <w:szCs w:val="18"/>
              </w:rPr>
            </w:pPr>
            <w:r w:rsidRPr="00CE0402">
              <w:rPr>
                <w:rFonts w:cs="Arial"/>
                <w:sz w:val="18"/>
                <w:szCs w:val="18"/>
              </w:rPr>
              <w:t>60,439</w:t>
            </w:r>
          </w:p>
        </w:tc>
        <w:tc>
          <w:tcPr>
            <w:tcW w:w="1440" w:type="dxa"/>
            <w:tcBorders>
              <w:bottom w:val="single" w:sz="4" w:space="0" w:color="auto"/>
            </w:tcBorders>
          </w:tcPr>
          <w:p w14:paraId="6687C40C" w14:textId="57B15882" w:rsidR="008510CF" w:rsidRPr="00CE0402" w:rsidRDefault="008510CF" w:rsidP="008510CF">
            <w:pPr>
              <w:ind w:right="-72"/>
              <w:jc w:val="right"/>
              <w:rPr>
                <w:rFonts w:cs="Arial"/>
                <w:color w:val="000000"/>
                <w:sz w:val="18"/>
                <w:szCs w:val="18"/>
              </w:rPr>
            </w:pPr>
            <w:r w:rsidRPr="00CE0402">
              <w:rPr>
                <w:rFonts w:cs="Arial"/>
                <w:sz w:val="18"/>
                <w:szCs w:val="18"/>
              </w:rPr>
              <w:t>6,196</w:t>
            </w:r>
          </w:p>
        </w:tc>
        <w:tc>
          <w:tcPr>
            <w:tcW w:w="1440" w:type="dxa"/>
            <w:tcBorders>
              <w:bottom w:val="single" w:sz="4" w:space="0" w:color="auto"/>
            </w:tcBorders>
          </w:tcPr>
          <w:p w14:paraId="0178E3F1" w14:textId="33ECE7FA" w:rsidR="008510CF" w:rsidRPr="00CE0402" w:rsidRDefault="008510CF" w:rsidP="008510CF">
            <w:pPr>
              <w:ind w:right="-72"/>
              <w:jc w:val="right"/>
              <w:rPr>
                <w:rFonts w:cs="Arial"/>
                <w:color w:val="000000"/>
                <w:sz w:val="18"/>
                <w:szCs w:val="18"/>
              </w:rPr>
            </w:pPr>
            <w:r w:rsidRPr="00CE0402">
              <w:rPr>
                <w:rFonts w:cs="Arial"/>
                <w:sz w:val="18"/>
                <w:szCs w:val="18"/>
              </w:rPr>
              <w:t>11,439</w:t>
            </w:r>
          </w:p>
        </w:tc>
      </w:tr>
    </w:tbl>
    <w:p w14:paraId="0431E85D" w14:textId="5A7D568E" w:rsidR="004F17CC" w:rsidRPr="00CE0402" w:rsidRDefault="004F17CC" w:rsidP="0041128C">
      <w:pPr>
        <w:tabs>
          <w:tab w:val="left" w:pos="810"/>
        </w:tabs>
        <w:autoSpaceDE w:val="0"/>
        <w:autoSpaceDN w:val="0"/>
        <w:adjustRightInd w:val="0"/>
        <w:jc w:val="thaiDistribute"/>
        <w:rPr>
          <w:rFonts w:cs="Arial"/>
          <w:color w:val="000000"/>
          <w:sz w:val="18"/>
          <w:szCs w:val="18"/>
        </w:rPr>
      </w:pPr>
    </w:p>
    <w:p w14:paraId="3890D1BB" w14:textId="51BA803B" w:rsidR="003B1164" w:rsidRPr="00CE0402" w:rsidRDefault="00962AC2" w:rsidP="0041128C">
      <w:pPr>
        <w:tabs>
          <w:tab w:val="left" w:pos="810"/>
        </w:tabs>
        <w:autoSpaceDE w:val="0"/>
        <w:autoSpaceDN w:val="0"/>
        <w:adjustRightInd w:val="0"/>
        <w:jc w:val="thaiDistribute"/>
        <w:rPr>
          <w:rFonts w:cs="Arial"/>
          <w:color w:val="000000"/>
          <w:sz w:val="18"/>
          <w:szCs w:val="18"/>
        </w:rPr>
      </w:pPr>
      <w:r w:rsidRPr="00CE0402">
        <w:rPr>
          <w:rFonts w:cs="Arial"/>
          <w:color w:val="000000"/>
          <w:sz w:val="18"/>
          <w:szCs w:val="18"/>
          <w:cs/>
        </w:rPr>
        <w:br w:type="page"/>
      </w:r>
    </w:p>
    <w:tbl>
      <w:tblPr>
        <w:tblW w:w="0" w:type="auto"/>
        <w:tblInd w:w="108" w:type="dxa"/>
        <w:tblLook w:val="04A0" w:firstRow="1" w:lastRow="0" w:firstColumn="1" w:lastColumn="0" w:noHBand="0" w:noVBand="1"/>
      </w:tblPr>
      <w:tblGrid>
        <w:gridCol w:w="9461"/>
      </w:tblGrid>
      <w:tr w:rsidR="003B1164" w:rsidRPr="00CE0402" w14:paraId="73B65E86" w14:textId="77777777" w:rsidTr="00937039">
        <w:trPr>
          <w:trHeight w:val="386"/>
        </w:trPr>
        <w:tc>
          <w:tcPr>
            <w:tcW w:w="9461" w:type="dxa"/>
            <w:vAlign w:val="center"/>
          </w:tcPr>
          <w:p w14:paraId="1032460F" w14:textId="253EF52C" w:rsidR="003B1164" w:rsidRPr="00CE0402" w:rsidRDefault="003B1164" w:rsidP="0041128C">
            <w:pPr>
              <w:tabs>
                <w:tab w:val="left" w:pos="900"/>
                <w:tab w:val="left" w:pos="1134"/>
                <w:tab w:val="left" w:pos="2880"/>
                <w:tab w:val="left" w:pos="3600"/>
                <w:tab w:val="right" w:pos="5040"/>
                <w:tab w:val="right" w:pos="6300"/>
                <w:tab w:val="right" w:pos="8100"/>
                <w:tab w:val="right" w:pos="9620"/>
              </w:tabs>
              <w:ind w:left="540" w:hanging="645"/>
              <w:jc w:val="thaiDistribute"/>
              <w:rPr>
                <w:rFonts w:cs="Arial"/>
                <w:b/>
                <w:bCs/>
                <w:color w:val="000000"/>
                <w:sz w:val="18"/>
                <w:szCs w:val="18"/>
                <w:cs/>
              </w:rPr>
            </w:pPr>
            <w:r w:rsidRPr="00CE0402">
              <w:rPr>
                <w:rFonts w:eastAsia="Arial Unicode MS" w:cs="Arial"/>
                <w:b/>
                <w:bCs/>
                <w:color w:val="000000"/>
                <w:sz w:val="18"/>
                <w:szCs w:val="18"/>
                <w:lang w:val="en-GB"/>
              </w:rPr>
              <w:t>3</w:t>
            </w:r>
            <w:r w:rsidR="005B4056" w:rsidRPr="00CE0402">
              <w:rPr>
                <w:rFonts w:eastAsia="Arial Unicode MS" w:cs="Arial"/>
                <w:b/>
                <w:bCs/>
                <w:color w:val="000000"/>
                <w:sz w:val="18"/>
                <w:szCs w:val="18"/>
                <w:lang w:val="en-GB"/>
              </w:rPr>
              <w:t>8</w:t>
            </w:r>
            <w:r w:rsidRPr="00CE0402">
              <w:rPr>
                <w:rFonts w:eastAsia="Arial Unicode MS" w:cs="Arial"/>
                <w:b/>
                <w:bCs/>
                <w:color w:val="000000"/>
                <w:sz w:val="18"/>
                <w:szCs w:val="18"/>
                <w:lang w:val="en-GB"/>
              </w:rPr>
              <w:tab/>
            </w:r>
            <w:r w:rsidRPr="00CE0402">
              <w:rPr>
                <w:rFonts w:cs="Arial"/>
                <w:b/>
                <w:bCs/>
                <w:color w:val="000000"/>
                <w:sz w:val="18"/>
                <w:szCs w:val="18"/>
              </w:rPr>
              <w:t xml:space="preserve">Events occurring after the reporting </w:t>
            </w:r>
            <w:r w:rsidR="00E041D2" w:rsidRPr="00CE0402">
              <w:rPr>
                <w:rFonts w:cs="Arial"/>
                <w:b/>
                <w:bCs/>
                <w:color w:val="000000"/>
                <w:sz w:val="18"/>
                <w:szCs w:val="18"/>
              </w:rPr>
              <w:t>period</w:t>
            </w:r>
          </w:p>
        </w:tc>
      </w:tr>
    </w:tbl>
    <w:p w14:paraId="25CCC941" w14:textId="01FFF329" w:rsidR="00E12D6A" w:rsidRPr="00CE0402" w:rsidRDefault="00E12D6A" w:rsidP="00E12D6A">
      <w:pPr>
        <w:tabs>
          <w:tab w:val="left" w:pos="810"/>
        </w:tabs>
        <w:autoSpaceDE w:val="0"/>
        <w:autoSpaceDN w:val="0"/>
        <w:adjustRightInd w:val="0"/>
        <w:jc w:val="thaiDistribute"/>
        <w:rPr>
          <w:rFonts w:cs="Arial"/>
          <w:color w:val="000000"/>
          <w:sz w:val="18"/>
          <w:szCs w:val="18"/>
        </w:rPr>
      </w:pPr>
    </w:p>
    <w:p w14:paraId="69955811" w14:textId="77777777" w:rsidR="00894C6D" w:rsidRPr="00CE0402" w:rsidRDefault="00894C6D" w:rsidP="00894C6D">
      <w:pPr>
        <w:jc w:val="thaiDistribute"/>
        <w:rPr>
          <w:rFonts w:cs="Arial"/>
          <w:sz w:val="16"/>
          <w:szCs w:val="16"/>
        </w:rPr>
      </w:pPr>
    </w:p>
    <w:p w14:paraId="21606104" w14:textId="7AD636BD" w:rsidR="00894C6D" w:rsidRPr="00CE0402" w:rsidRDefault="00894C6D" w:rsidP="00894C6D">
      <w:pPr>
        <w:rPr>
          <w:rFonts w:cs="Arial"/>
          <w:spacing w:val="-2"/>
          <w:sz w:val="18"/>
          <w:szCs w:val="18"/>
        </w:rPr>
      </w:pPr>
      <w:r w:rsidRPr="00CE0402">
        <w:rPr>
          <w:rFonts w:cs="Arial"/>
          <w:spacing w:val="-8"/>
          <w:sz w:val="18"/>
          <w:szCs w:val="18"/>
        </w:rPr>
        <w:t>On</w:t>
      </w:r>
      <w:r w:rsidR="00F43CD9" w:rsidRPr="00CE0402">
        <w:rPr>
          <w:rFonts w:cs="Arial"/>
          <w:spacing w:val="-8"/>
          <w:sz w:val="18"/>
          <w:szCs w:val="18"/>
        </w:rPr>
        <w:t xml:space="preserve"> 16</w:t>
      </w:r>
      <w:r w:rsidRPr="00CE0402">
        <w:rPr>
          <w:rFonts w:cs="Arial"/>
          <w:spacing w:val="-8"/>
          <w:sz w:val="18"/>
          <w:szCs w:val="18"/>
        </w:rPr>
        <w:t xml:space="preserve"> J</w:t>
      </w:r>
      <w:r w:rsidR="00F43CD9" w:rsidRPr="00CE0402">
        <w:rPr>
          <w:rFonts w:cs="Arial"/>
          <w:spacing w:val="-8"/>
          <w:sz w:val="18"/>
          <w:szCs w:val="18"/>
        </w:rPr>
        <w:t>anuary</w:t>
      </w:r>
      <w:r w:rsidRPr="00CE0402">
        <w:rPr>
          <w:rFonts w:cs="Arial"/>
          <w:spacing w:val="-8"/>
          <w:sz w:val="18"/>
          <w:szCs w:val="18"/>
        </w:rPr>
        <w:t xml:space="preserve"> 2025, a subsidiary </w:t>
      </w:r>
      <w:r w:rsidR="00CA153C" w:rsidRPr="00CE0402">
        <w:rPr>
          <w:rFonts w:cs="Arial"/>
          <w:spacing w:val="-8"/>
          <w:sz w:val="18"/>
          <w:szCs w:val="18"/>
        </w:rPr>
        <w:t>acquired</w:t>
      </w:r>
      <w:r w:rsidRPr="00CE0402">
        <w:rPr>
          <w:rFonts w:cs="Arial"/>
          <w:spacing w:val="-8"/>
          <w:sz w:val="18"/>
          <w:szCs w:val="18"/>
        </w:rPr>
        <w:t xml:space="preserve"> </w:t>
      </w:r>
      <w:r w:rsidR="00053B42" w:rsidRPr="00CE0402">
        <w:rPr>
          <w:rFonts w:cs="Arial"/>
          <w:spacing w:val="-8"/>
          <w:sz w:val="18"/>
          <w:szCs w:val="18"/>
        </w:rPr>
        <w:t>share</w:t>
      </w:r>
      <w:r w:rsidR="006804FE" w:rsidRPr="00CE0402">
        <w:rPr>
          <w:rFonts w:cs="Arial"/>
          <w:spacing w:val="-8"/>
          <w:sz w:val="18"/>
          <w:szCs w:val="18"/>
        </w:rPr>
        <w:t xml:space="preserve">s </w:t>
      </w:r>
      <w:r w:rsidR="003911F0" w:rsidRPr="00CE0402">
        <w:rPr>
          <w:rFonts w:cs="Arial"/>
          <w:spacing w:val="-8"/>
          <w:sz w:val="18"/>
          <w:szCs w:val="18"/>
        </w:rPr>
        <w:t>of Porphat hospital,</w:t>
      </w:r>
      <w:r w:rsidR="00DA6E33" w:rsidRPr="00CE0402">
        <w:rPr>
          <w:rFonts w:cs="Arial"/>
          <w:spacing w:val="-8"/>
          <w:sz w:val="18"/>
          <w:szCs w:val="18"/>
        </w:rPr>
        <w:t xml:space="preserve"> </w:t>
      </w:r>
      <w:r w:rsidR="00917240" w:rsidRPr="00CE0402">
        <w:rPr>
          <w:rFonts w:cs="Arial"/>
          <w:spacing w:val="-8"/>
          <w:sz w:val="18"/>
          <w:szCs w:val="18"/>
        </w:rPr>
        <w:t>two</w:t>
      </w:r>
      <w:r w:rsidRPr="00CE0402">
        <w:rPr>
          <w:rFonts w:cs="Arial"/>
          <w:spacing w:val="-8"/>
          <w:sz w:val="18"/>
          <w:szCs w:val="18"/>
        </w:rPr>
        <w:t xml:space="preserve"> private </w:t>
      </w:r>
      <w:r w:rsidR="00DF354C" w:rsidRPr="00CE0402">
        <w:rPr>
          <w:rFonts w:cs="Arial"/>
          <w:spacing w:val="-8"/>
          <w:sz w:val="18"/>
          <w:szCs w:val="18"/>
        </w:rPr>
        <w:t>hospitals</w:t>
      </w:r>
      <w:r w:rsidRPr="00CE0402">
        <w:rPr>
          <w:rFonts w:cs="Arial"/>
          <w:spacing w:val="-8"/>
          <w:sz w:val="18"/>
          <w:szCs w:val="18"/>
        </w:rPr>
        <w:t xml:space="preserve"> operating in </w:t>
      </w:r>
      <w:r w:rsidR="00F42F1B" w:rsidRPr="00CE0402">
        <w:rPr>
          <w:rFonts w:cs="Arial"/>
          <w:spacing w:val="-8"/>
          <w:sz w:val="18"/>
          <w:szCs w:val="18"/>
        </w:rPr>
        <w:t>Nakhon Ratchasima</w:t>
      </w:r>
      <w:r w:rsidRPr="00CE0402">
        <w:rPr>
          <w:rFonts w:cs="Arial"/>
          <w:spacing w:val="-8"/>
          <w:sz w:val="18"/>
          <w:szCs w:val="18"/>
        </w:rPr>
        <w:t>.</w:t>
      </w:r>
      <w:r w:rsidRPr="00CE0402">
        <w:rPr>
          <w:rFonts w:cs="Arial"/>
          <w:spacing w:val="-2"/>
          <w:sz w:val="18"/>
          <w:szCs w:val="18"/>
        </w:rPr>
        <w:t xml:space="preserve"> </w:t>
      </w:r>
      <w:r w:rsidR="00962AC2" w:rsidRPr="00CE0402">
        <w:rPr>
          <w:rFonts w:cs="Arial"/>
          <w:spacing w:val="-2"/>
          <w:sz w:val="18"/>
          <w:szCs w:val="18"/>
          <w:cs/>
        </w:rPr>
        <w:br/>
      </w:r>
      <w:r w:rsidRPr="00CE0402">
        <w:rPr>
          <w:rFonts w:cs="Arial"/>
          <w:spacing w:val="-2"/>
          <w:sz w:val="18"/>
          <w:szCs w:val="18"/>
        </w:rPr>
        <w:t>The purpose was to create a hub-and-spoke model for the Group’s hospitals and enhance the profitability of the Group in the future.</w:t>
      </w:r>
    </w:p>
    <w:p w14:paraId="09768BF5" w14:textId="77777777" w:rsidR="00894C6D" w:rsidRPr="00CE0402" w:rsidRDefault="00894C6D" w:rsidP="00894C6D">
      <w:pPr>
        <w:jc w:val="thaiDistribute"/>
        <w:rPr>
          <w:rFonts w:cs="Arial"/>
          <w:sz w:val="18"/>
          <w:szCs w:val="18"/>
        </w:rPr>
      </w:pPr>
    </w:p>
    <w:p w14:paraId="23E3DDA5" w14:textId="01E12794" w:rsidR="00894C6D" w:rsidRPr="00CE0402" w:rsidRDefault="00894C6D" w:rsidP="00894C6D">
      <w:pPr>
        <w:jc w:val="thaiDistribute"/>
        <w:rPr>
          <w:rFonts w:cs="Arial"/>
          <w:spacing w:val="-2"/>
          <w:sz w:val="18"/>
          <w:szCs w:val="18"/>
          <w:lang w:val="en-GB"/>
        </w:rPr>
      </w:pPr>
      <w:r w:rsidRPr="00CE0402">
        <w:rPr>
          <w:rFonts w:cs="Arial"/>
          <w:spacing w:val="-2"/>
          <w:sz w:val="18"/>
          <w:szCs w:val="18"/>
        </w:rPr>
        <w:t>The amounts of assets acquired and liabilities assumed at the date of business combination are as follows:</w:t>
      </w:r>
    </w:p>
    <w:p w14:paraId="77BAB9C9" w14:textId="77777777" w:rsidR="00894C6D" w:rsidRPr="00CE0402" w:rsidRDefault="00894C6D" w:rsidP="00894C6D">
      <w:pPr>
        <w:jc w:val="thaiDistribute"/>
        <w:rPr>
          <w:rFonts w:cs="Arial"/>
          <w:sz w:val="18"/>
          <w:szCs w:val="18"/>
          <w:highlight w:val="yellow"/>
        </w:rPr>
      </w:pPr>
    </w:p>
    <w:tbl>
      <w:tblPr>
        <w:tblW w:w="956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8"/>
        <w:gridCol w:w="1588"/>
      </w:tblGrid>
      <w:tr w:rsidR="009D454B" w:rsidRPr="00CE0402" w14:paraId="22948E8D" w14:textId="77777777" w:rsidTr="009D454B">
        <w:tc>
          <w:tcPr>
            <w:tcW w:w="7978" w:type="dxa"/>
            <w:tcBorders>
              <w:top w:val="nil"/>
              <w:left w:val="nil"/>
              <w:bottom w:val="nil"/>
              <w:right w:val="nil"/>
            </w:tcBorders>
          </w:tcPr>
          <w:p w14:paraId="517652B9" w14:textId="77777777" w:rsidR="009D454B" w:rsidRPr="00CE0402" w:rsidRDefault="009D454B" w:rsidP="00036C9F">
            <w:pPr>
              <w:ind w:left="15"/>
              <w:rPr>
                <w:rFonts w:eastAsia="Arial Unicode MS" w:cs="Arial"/>
                <w:sz w:val="18"/>
                <w:szCs w:val="18"/>
              </w:rPr>
            </w:pPr>
          </w:p>
        </w:tc>
        <w:tc>
          <w:tcPr>
            <w:tcW w:w="1588" w:type="dxa"/>
            <w:tcBorders>
              <w:top w:val="nil"/>
              <w:left w:val="nil"/>
              <w:bottom w:val="single" w:sz="4" w:space="0" w:color="auto"/>
              <w:right w:val="nil"/>
            </w:tcBorders>
          </w:tcPr>
          <w:p w14:paraId="7DF45CAF" w14:textId="77777777" w:rsidR="009D454B" w:rsidRPr="00CE0402" w:rsidRDefault="009D454B" w:rsidP="00036C9F">
            <w:pPr>
              <w:ind w:left="-40" w:right="-72"/>
              <w:jc w:val="right"/>
              <w:rPr>
                <w:rFonts w:eastAsia="Arial Unicode MS" w:cs="Arial"/>
                <w:b/>
                <w:bCs/>
                <w:sz w:val="18"/>
                <w:szCs w:val="18"/>
              </w:rPr>
            </w:pPr>
            <w:r w:rsidRPr="00CE0402">
              <w:rPr>
                <w:rFonts w:cs="Arial"/>
                <w:b/>
                <w:bCs/>
                <w:sz w:val="18"/>
                <w:szCs w:val="18"/>
              </w:rPr>
              <w:t>Thousand Baht</w:t>
            </w:r>
          </w:p>
        </w:tc>
      </w:tr>
      <w:tr w:rsidR="009D454B" w:rsidRPr="00CE0402" w14:paraId="6B4A3AF9" w14:textId="77777777" w:rsidTr="009D454B">
        <w:tc>
          <w:tcPr>
            <w:tcW w:w="7978" w:type="dxa"/>
            <w:tcBorders>
              <w:top w:val="nil"/>
              <w:left w:val="nil"/>
              <w:bottom w:val="nil"/>
              <w:right w:val="nil"/>
            </w:tcBorders>
          </w:tcPr>
          <w:p w14:paraId="382D7D22" w14:textId="77777777" w:rsidR="009D454B" w:rsidRPr="00CE0402" w:rsidRDefault="009D454B" w:rsidP="00036C9F">
            <w:pPr>
              <w:ind w:left="432"/>
              <w:rPr>
                <w:rFonts w:cs="Arial"/>
                <w:sz w:val="18"/>
                <w:szCs w:val="18"/>
              </w:rPr>
            </w:pPr>
          </w:p>
        </w:tc>
        <w:tc>
          <w:tcPr>
            <w:tcW w:w="1588" w:type="dxa"/>
            <w:tcBorders>
              <w:top w:val="single" w:sz="4" w:space="0" w:color="auto"/>
              <w:left w:val="nil"/>
              <w:bottom w:val="nil"/>
              <w:right w:val="nil"/>
            </w:tcBorders>
          </w:tcPr>
          <w:p w14:paraId="0B7A3B86" w14:textId="77777777" w:rsidR="009D454B" w:rsidRPr="00CE0402" w:rsidRDefault="009D454B" w:rsidP="00036C9F">
            <w:pPr>
              <w:ind w:left="432"/>
              <w:rPr>
                <w:rFonts w:cs="Arial"/>
                <w:sz w:val="18"/>
                <w:szCs w:val="18"/>
              </w:rPr>
            </w:pPr>
          </w:p>
        </w:tc>
      </w:tr>
      <w:tr w:rsidR="009D454B" w:rsidRPr="00CE0402" w14:paraId="0D6DC011" w14:textId="77777777" w:rsidTr="009D454B">
        <w:tc>
          <w:tcPr>
            <w:tcW w:w="7978" w:type="dxa"/>
            <w:tcBorders>
              <w:top w:val="nil"/>
              <w:left w:val="nil"/>
              <w:bottom w:val="nil"/>
              <w:right w:val="nil"/>
            </w:tcBorders>
          </w:tcPr>
          <w:p w14:paraId="19C5649C" w14:textId="77777777" w:rsidR="009D454B" w:rsidRPr="00CE0402" w:rsidRDefault="009D454B" w:rsidP="00036C9F">
            <w:pPr>
              <w:ind w:left="15"/>
              <w:rPr>
                <w:rFonts w:eastAsia="Arial Unicode MS" w:cs="Arial"/>
                <w:sz w:val="18"/>
                <w:szCs w:val="18"/>
                <w:cs/>
              </w:rPr>
            </w:pPr>
            <w:r w:rsidRPr="00CE0402">
              <w:rPr>
                <w:rFonts w:cs="Arial"/>
                <w:sz w:val="18"/>
                <w:szCs w:val="18"/>
              </w:rPr>
              <w:t>Purchase consideration on the date of business combination</w:t>
            </w:r>
          </w:p>
        </w:tc>
        <w:tc>
          <w:tcPr>
            <w:tcW w:w="1588" w:type="dxa"/>
            <w:tcBorders>
              <w:top w:val="nil"/>
              <w:left w:val="nil"/>
              <w:bottom w:val="nil"/>
              <w:right w:val="nil"/>
            </w:tcBorders>
          </w:tcPr>
          <w:p w14:paraId="67E66997" w14:textId="77777777" w:rsidR="009D454B" w:rsidRPr="00CE0402" w:rsidRDefault="009D454B" w:rsidP="00036C9F">
            <w:pPr>
              <w:ind w:left="432" w:right="-72"/>
              <w:jc w:val="right"/>
              <w:rPr>
                <w:rFonts w:cs="Arial"/>
                <w:sz w:val="18"/>
                <w:szCs w:val="18"/>
                <w:lang w:val="en-GB"/>
              </w:rPr>
            </w:pPr>
          </w:p>
        </w:tc>
      </w:tr>
      <w:tr w:rsidR="009D454B" w:rsidRPr="00CE0402" w14:paraId="60BFBC6C" w14:textId="77777777" w:rsidTr="009D454B">
        <w:tc>
          <w:tcPr>
            <w:tcW w:w="7978" w:type="dxa"/>
            <w:tcBorders>
              <w:top w:val="nil"/>
              <w:left w:val="nil"/>
              <w:bottom w:val="nil"/>
              <w:right w:val="nil"/>
            </w:tcBorders>
          </w:tcPr>
          <w:p w14:paraId="466E0978" w14:textId="63D20DEF" w:rsidR="009D454B" w:rsidRPr="00CE0402" w:rsidRDefault="009D454B" w:rsidP="003E7992">
            <w:pPr>
              <w:tabs>
                <w:tab w:val="left" w:pos="4575"/>
              </w:tabs>
              <w:ind w:left="15"/>
              <w:rPr>
                <w:rFonts w:cs="Arial"/>
                <w:sz w:val="18"/>
                <w:szCs w:val="18"/>
              </w:rPr>
            </w:pPr>
            <w:r w:rsidRPr="00CE0402">
              <w:rPr>
                <w:rFonts w:cs="Arial"/>
                <w:sz w:val="18"/>
                <w:szCs w:val="18"/>
              </w:rPr>
              <w:t xml:space="preserve">   Cash</w:t>
            </w:r>
            <w:r w:rsidRPr="00CE0402">
              <w:rPr>
                <w:rFonts w:cs="Arial"/>
                <w:sz w:val="18"/>
                <w:szCs w:val="18"/>
              </w:rPr>
              <w:tab/>
            </w:r>
          </w:p>
        </w:tc>
        <w:tc>
          <w:tcPr>
            <w:tcW w:w="1588" w:type="dxa"/>
            <w:tcBorders>
              <w:top w:val="nil"/>
              <w:left w:val="nil"/>
              <w:bottom w:val="nil"/>
              <w:right w:val="nil"/>
            </w:tcBorders>
          </w:tcPr>
          <w:p w14:paraId="4691C1AC" w14:textId="74A34964" w:rsidR="009D454B" w:rsidRPr="00CE0402" w:rsidRDefault="009D454B" w:rsidP="003E7992">
            <w:pPr>
              <w:ind w:left="432" w:right="-72"/>
              <w:jc w:val="right"/>
              <w:rPr>
                <w:rFonts w:cs="Arial"/>
                <w:sz w:val="18"/>
                <w:szCs w:val="18"/>
              </w:rPr>
            </w:pPr>
            <w:r w:rsidRPr="00CE0402">
              <w:rPr>
                <w:rFonts w:cs="Arial"/>
                <w:sz w:val="18"/>
                <w:szCs w:val="18"/>
              </w:rPr>
              <w:t>673,650</w:t>
            </w:r>
          </w:p>
        </w:tc>
      </w:tr>
      <w:tr w:rsidR="009D454B" w:rsidRPr="00CE0402" w14:paraId="0E602C09" w14:textId="77777777" w:rsidTr="009D454B">
        <w:tc>
          <w:tcPr>
            <w:tcW w:w="7978" w:type="dxa"/>
            <w:tcBorders>
              <w:top w:val="nil"/>
              <w:left w:val="nil"/>
              <w:bottom w:val="nil"/>
              <w:right w:val="nil"/>
            </w:tcBorders>
          </w:tcPr>
          <w:p w14:paraId="36AC6C61" w14:textId="45529C74" w:rsidR="009D454B" w:rsidRPr="00CE0402" w:rsidRDefault="009D454B" w:rsidP="003E7992">
            <w:pPr>
              <w:ind w:left="15"/>
              <w:rPr>
                <w:rFonts w:eastAsia="Arial Unicode MS" w:cs="Arial"/>
                <w:sz w:val="18"/>
                <w:szCs w:val="18"/>
                <w:cs/>
              </w:rPr>
            </w:pPr>
          </w:p>
        </w:tc>
        <w:tc>
          <w:tcPr>
            <w:tcW w:w="1588" w:type="dxa"/>
            <w:tcBorders>
              <w:top w:val="single" w:sz="4" w:space="0" w:color="auto"/>
              <w:left w:val="nil"/>
              <w:bottom w:val="nil"/>
              <w:right w:val="nil"/>
            </w:tcBorders>
          </w:tcPr>
          <w:p w14:paraId="4DAA03CA" w14:textId="0D48E955" w:rsidR="009D454B" w:rsidRPr="00CE0402" w:rsidRDefault="009D454B" w:rsidP="003E7992">
            <w:pPr>
              <w:ind w:left="432" w:right="-72"/>
              <w:jc w:val="right"/>
              <w:rPr>
                <w:rFonts w:cs="Arial"/>
                <w:sz w:val="18"/>
                <w:szCs w:val="18"/>
                <w:lang w:val="en-GB"/>
              </w:rPr>
            </w:pPr>
          </w:p>
        </w:tc>
      </w:tr>
      <w:tr w:rsidR="009D454B" w:rsidRPr="00CE0402" w14:paraId="48DF180D" w14:textId="77777777" w:rsidTr="009D454B">
        <w:tc>
          <w:tcPr>
            <w:tcW w:w="7978" w:type="dxa"/>
            <w:tcBorders>
              <w:top w:val="nil"/>
              <w:left w:val="nil"/>
              <w:bottom w:val="nil"/>
              <w:right w:val="nil"/>
            </w:tcBorders>
          </w:tcPr>
          <w:p w14:paraId="1A860BF8" w14:textId="412C1787" w:rsidR="009D454B" w:rsidRPr="00CE0402" w:rsidRDefault="009D454B" w:rsidP="003E7992">
            <w:pPr>
              <w:rPr>
                <w:rFonts w:cs="Arial"/>
                <w:sz w:val="18"/>
                <w:szCs w:val="18"/>
              </w:rPr>
            </w:pPr>
            <w:r w:rsidRPr="00CE0402">
              <w:rPr>
                <w:rFonts w:cs="Arial"/>
                <w:sz w:val="18"/>
                <w:szCs w:val="18"/>
              </w:rPr>
              <w:t>Total purchase consideration</w:t>
            </w:r>
          </w:p>
        </w:tc>
        <w:tc>
          <w:tcPr>
            <w:tcW w:w="1588" w:type="dxa"/>
            <w:tcBorders>
              <w:top w:val="nil"/>
              <w:left w:val="nil"/>
              <w:bottom w:val="single" w:sz="4" w:space="0" w:color="auto"/>
              <w:right w:val="nil"/>
            </w:tcBorders>
          </w:tcPr>
          <w:p w14:paraId="64DB3723" w14:textId="323AA243" w:rsidR="009D454B" w:rsidRPr="00CE0402" w:rsidRDefault="009D454B" w:rsidP="003E7992">
            <w:pPr>
              <w:ind w:left="432" w:right="-72"/>
              <w:jc w:val="right"/>
              <w:rPr>
                <w:rFonts w:cs="Arial"/>
                <w:sz w:val="18"/>
                <w:szCs w:val="18"/>
                <w:lang w:val="en-GB"/>
              </w:rPr>
            </w:pPr>
            <w:r w:rsidRPr="00CE0402">
              <w:rPr>
                <w:rFonts w:cs="Arial"/>
                <w:sz w:val="18"/>
                <w:szCs w:val="18"/>
              </w:rPr>
              <w:t>673,650</w:t>
            </w:r>
          </w:p>
        </w:tc>
      </w:tr>
    </w:tbl>
    <w:p w14:paraId="76B905D9" w14:textId="77777777" w:rsidR="00894C6D" w:rsidRPr="00CE0402" w:rsidRDefault="00894C6D" w:rsidP="00894C6D">
      <w:pPr>
        <w:jc w:val="thaiDistribute"/>
        <w:rPr>
          <w:rFonts w:cs="Arial"/>
          <w:sz w:val="18"/>
          <w:szCs w:val="18"/>
          <w:highlight w:val="yellow"/>
        </w:rPr>
      </w:pPr>
    </w:p>
    <w:tbl>
      <w:tblPr>
        <w:tblW w:w="956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8"/>
        <w:gridCol w:w="10"/>
        <w:gridCol w:w="1578"/>
        <w:gridCol w:w="10"/>
      </w:tblGrid>
      <w:tr w:rsidR="009D454B" w:rsidRPr="00CE0402" w14:paraId="32A427D5" w14:textId="77777777" w:rsidTr="009D454B">
        <w:tc>
          <w:tcPr>
            <w:tcW w:w="7978" w:type="dxa"/>
            <w:gridSpan w:val="2"/>
            <w:tcBorders>
              <w:top w:val="nil"/>
              <w:left w:val="nil"/>
              <w:bottom w:val="nil"/>
              <w:right w:val="nil"/>
            </w:tcBorders>
          </w:tcPr>
          <w:p w14:paraId="33225A88" w14:textId="77777777" w:rsidR="009D454B" w:rsidRPr="00CE0402" w:rsidRDefault="009D454B" w:rsidP="00036C9F">
            <w:pPr>
              <w:ind w:left="15"/>
              <w:rPr>
                <w:rFonts w:eastAsia="Arial Unicode MS" w:cs="Arial"/>
                <w:sz w:val="18"/>
                <w:szCs w:val="18"/>
                <w:highlight w:val="yellow"/>
              </w:rPr>
            </w:pPr>
          </w:p>
        </w:tc>
        <w:tc>
          <w:tcPr>
            <w:tcW w:w="1588" w:type="dxa"/>
            <w:gridSpan w:val="2"/>
            <w:tcBorders>
              <w:top w:val="nil"/>
              <w:left w:val="nil"/>
              <w:bottom w:val="nil"/>
              <w:right w:val="nil"/>
            </w:tcBorders>
          </w:tcPr>
          <w:p w14:paraId="0B897041" w14:textId="77777777" w:rsidR="009D454B" w:rsidRPr="00CE0402" w:rsidRDefault="009D454B" w:rsidP="00036C9F">
            <w:pPr>
              <w:ind w:left="-40" w:right="-72"/>
              <w:jc w:val="right"/>
              <w:rPr>
                <w:rFonts w:eastAsia="Arial Unicode MS" w:cs="Arial"/>
                <w:b/>
                <w:bCs/>
                <w:sz w:val="18"/>
                <w:szCs w:val="18"/>
                <w:cs/>
                <w:lang w:val="en-GB"/>
              </w:rPr>
            </w:pPr>
            <w:r w:rsidRPr="00CE0402">
              <w:rPr>
                <w:rFonts w:cs="Arial"/>
                <w:b/>
                <w:bCs/>
                <w:sz w:val="18"/>
                <w:szCs w:val="18"/>
              </w:rPr>
              <w:t xml:space="preserve">Provisional </w:t>
            </w:r>
            <w:r w:rsidRPr="00CE0402">
              <w:rPr>
                <w:rFonts w:cs="Arial"/>
                <w:b/>
                <w:bCs/>
                <w:sz w:val="18"/>
                <w:szCs w:val="18"/>
              </w:rPr>
              <w:br/>
              <w:t>fair value</w:t>
            </w:r>
          </w:p>
        </w:tc>
      </w:tr>
      <w:tr w:rsidR="009D454B" w:rsidRPr="00CE0402" w14:paraId="2C8F4AB0" w14:textId="77777777" w:rsidTr="009D454B">
        <w:tc>
          <w:tcPr>
            <w:tcW w:w="7978" w:type="dxa"/>
            <w:gridSpan w:val="2"/>
            <w:tcBorders>
              <w:top w:val="nil"/>
              <w:left w:val="nil"/>
              <w:bottom w:val="nil"/>
              <w:right w:val="nil"/>
            </w:tcBorders>
          </w:tcPr>
          <w:p w14:paraId="5E98F563" w14:textId="77777777" w:rsidR="009D454B" w:rsidRPr="00CE0402" w:rsidRDefault="009D454B" w:rsidP="00036C9F">
            <w:pPr>
              <w:ind w:left="15"/>
              <w:rPr>
                <w:rFonts w:eastAsia="Arial Unicode MS" w:cs="Arial"/>
                <w:sz w:val="18"/>
                <w:szCs w:val="18"/>
                <w:highlight w:val="yellow"/>
              </w:rPr>
            </w:pPr>
          </w:p>
        </w:tc>
        <w:tc>
          <w:tcPr>
            <w:tcW w:w="1588" w:type="dxa"/>
            <w:gridSpan w:val="2"/>
            <w:tcBorders>
              <w:top w:val="nil"/>
              <w:left w:val="nil"/>
              <w:bottom w:val="single" w:sz="4" w:space="0" w:color="auto"/>
              <w:right w:val="nil"/>
            </w:tcBorders>
          </w:tcPr>
          <w:p w14:paraId="10050B4D" w14:textId="77777777" w:rsidR="009D454B" w:rsidRPr="00CE0402" w:rsidRDefault="009D454B" w:rsidP="00036C9F">
            <w:pPr>
              <w:ind w:left="-40" w:right="-72"/>
              <w:jc w:val="right"/>
              <w:rPr>
                <w:rFonts w:eastAsia="Arial Unicode MS" w:cs="Arial"/>
                <w:b/>
                <w:bCs/>
                <w:sz w:val="18"/>
                <w:szCs w:val="18"/>
              </w:rPr>
            </w:pPr>
            <w:r w:rsidRPr="00CE0402">
              <w:rPr>
                <w:rFonts w:cs="Arial"/>
                <w:b/>
                <w:bCs/>
                <w:sz w:val="18"/>
                <w:szCs w:val="18"/>
              </w:rPr>
              <w:t>Thousand Baht</w:t>
            </w:r>
          </w:p>
        </w:tc>
      </w:tr>
      <w:tr w:rsidR="009D454B" w:rsidRPr="00CE0402" w14:paraId="1DD6C5B2" w14:textId="77777777" w:rsidTr="009D454B">
        <w:tc>
          <w:tcPr>
            <w:tcW w:w="7978" w:type="dxa"/>
            <w:gridSpan w:val="2"/>
            <w:tcBorders>
              <w:top w:val="nil"/>
              <w:left w:val="nil"/>
              <w:bottom w:val="nil"/>
              <w:right w:val="nil"/>
            </w:tcBorders>
          </w:tcPr>
          <w:p w14:paraId="103100E1" w14:textId="77777777" w:rsidR="009D454B" w:rsidRPr="00CE0402" w:rsidRDefault="009D454B" w:rsidP="00036C9F">
            <w:pPr>
              <w:ind w:left="432"/>
              <w:rPr>
                <w:rFonts w:cs="Arial"/>
                <w:sz w:val="18"/>
                <w:szCs w:val="18"/>
              </w:rPr>
            </w:pPr>
          </w:p>
        </w:tc>
        <w:tc>
          <w:tcPr>
            <w:tcW w:w="1588" w:type="dxa"/>
            <w:gridSpan w:val="2"/>
            <w:tcBorders>
              <w:top w:val="single" w:sz="4" w:space="0" w:color="auto"/>
              <w:left w:val="nil"/>
              <w:bottom w:val="nil"/>
              <w:right w:val="nil"/>
            </w:tcBorders>
          </w:tcPr>
          <w:p w14:paraId="459FC85F" w14:textId="77777777" w:rsidR="009D454B" w:rsidRPr="00CE0402" w:rsidRDefault="009D454B" w:rsidP="00036C9F">
            <w:pPr>
              <w:ind w:left="432"/>
              <w:rPr>
                <w:rFonts w:cs="Arial"/>
                <w:sz w:val="18"/>
                <w:szCs w:val="18"/>
                <w:highlight w:val="yellow"/>
              </w:rPr>
            </w:pPr>
          </w:p>
        </w:tc>
      </w:tr>
      <w:tr w:rsidR="009D454B" w:rsidRPr="00CE0402" w14:paraId="550E5E56" w14:textId="77777777" w:rsidTr="009D454B">
        <w:tc>
          <w:tcPr>
            <w:tcW w:w="7978" w:type="dxa"/>
            <w:gridSpan w:val="2"/>
            <w:tcBorders>
              <w:top w:val="nil"/>
              <w:left w:val="nil"/>
              <w:bottom w:val="nil"/>
              <w:right w:val="nil"/>
            </w:tcBorders>
          </w:tcPr>
          <w:p w14:paraId="536B07B1" w14:textId="77777777" w:rsidR="009D454B" w:rsidRPr="00CE0402" w:rsidRDefault="009D454B" w:rsidP="00A6566F">
            <w:pPr>
              <w:ind w:left="15"/>
              <w:rPr>
                <w:rFonts w:cs="Arial"/>
                <w:sz w:val="18"/>
                <w:szCs w:val="18"/>
                <w:cs/>
              </w:rPr>
            </w:pPr>
            <w:r w:rsidRPr="00CE0402">
              <w:rPr>
                <w:rFonts w:cs="Arial"/>
                <w:sz w:val="18"/>
                <w:szCs w:val="18"/>
              </w:rPr>
              <w:t>Cash and cash equivalents</w:t>
            </w:r>
          </w:p>
        </w:tc>
        <w:tc>
          <w:tcPr>
            <w:tcW w:w="1588" w:type="dxa"/>
            <w:gridSpan w:val="2"/>
            <w:tcBorders>
              <w:top w:val="nil"/>
              <w:left w:val="nil"/>
              <w:bottom w:val="nil"/>
              <w:right w:val="nil"/>
            </w:tcBorders>
          </w:tcPr>
          <w:p w14:paraId="0F79F73B" w14:textId="7403E4FF"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392,695 </w:t>
            </w:r>
          </w:p>
        </w:tc>
      </w:tr>
      <w:tr w:rsidR="009D454B" w:rsidRPr="00CE0402" w14:paraId="498E6336" w14:textId="77777777" w:rsidTr="009D454B">
        <w:tc>
          <w:tcPr>
            <w:tcW w:w="7978" w:type="dxa"/>
            <w:gridSpan w:val="2"/>
            <w:tcBorders>
              <w:top w:val="nil"/>
              <w:left w:val="nil"/>
              <w:bottom w:val="nil"/>
              <w:right w:val="nil"/>
            </w:tcBorders>
          </w:tcPr>
          <w:p w14:paraId="2345E329" w14:textId="77777777" w:rsidR="009D454B" w:rsidRPr="00CE0402" w:rsidRDefault="009D454B" w:rsidP="00A6566F">
            <w:pPr>
              <w:ind w:left="15"/>
              <w:rPr>
                <w:rFonts w:cs="Arial"/>
                <w:sz w:val="18"/>
                <w:szCs w:val="18"/>
              </w:rPr>
            </w:pPr>
            <w:r w:rsidRPr="00CE0402">
              <w:rPr>
                <w:rFonts w:cs="Arial"/>
                <w:sz w:val="18"/>
                <w:szCs w:val="18"/>
              </w:rPr>
              <w:t>Trade and other current receivables, net</w:t>
            </w:r>
          </w:p>
        </w:tc>
        <w:tc>
          <w:tcPr>
            <w:tcW w:w="1588" w:type="dxa"/>
            <w:gridSpan w:val="2"/>
            <w:tcBorders>
              <w:top w:val="nil"/>
              <w:left w:val="nil"/>
              <w:bottom w:val="nil"/>
              <w:right w:val="nil"/>
            </w:tcBorders>
          </w:tcPr>
          <w:p w14:paraId="644BC340" w14:textId="2A4D1EEC"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76,146 </w:t>
            </w:r>
          </w:p>
        </w:tc>
      </w:tr>
      <w:tr w:rsidR="009D454B" w:rsidRPr="00CE0402" w14:paraId="0251D5ED" w14:textId="77777777" w:rsidTr="009D454B">
        <w:tc>
          <w:tcPr>
            <w:tcW w:w="7978" w:type="dxa"/>
            <w:gridSpan w:val="2"/>
            <w:tcBorders>
              <w:top w:val="nil"/>
              <w:left w:val="nil"/>
              <w:bottom w:val="nil"/>
              <w:right w:val="nil"/>
            </w:tcBorders>
          </w:tcPr>
          <w:p w14:paraId="7680FD35" w14:textId="77777777" w:rsidR="009D454B" w:rsidRPr="00CE0402" w:rsidRDefault="009D454B" w:rsidP="00A6566F">
            <w:pPr>
              <w:ind w:left="15"/>
              <w:rPr>
                <w:rFonts w:cs="Arial"/>
                <w:sz w:val="18"/>
                <w:szCs w:val="18"/>
              </w:rPr>
            </w:pPr>
            <w:r w:rsidRPr="00CE0402">
              <w:rPr>
                <w:rFonts w:cs="Arial"/>
                <w:sz w:val="18"/>
                <w:szCs w:val="18"/>
              </w:rPr>
              <w:t>Inventories</w:t>
            </w:r>
          </w:p>
        </w:tc>
        <w:tc>
          <w:tcPr>
            <w:tcW w:w="1588" w:type="dxa"/>
            <w:gridSpan w:val="2"/>
            <w:tcBorders>
              <w:top w:val="nil"/>
              <w:left w:val="nil"/>
              <w:bottom w:val="nil"/>
              <w:right w:val="nil"/>
            </w:tcBorders>
          </w:tcPr>
          <w:p w14:paraId="17250587" w14:textId="283927F8"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16,885 </w:t>
            </w:r>
          </w:p>
        </w:tc>
      </w:tr>
      <w:tr w:rsidR="009D454B" w:rsidRPr="00CE0402" w14:paraId="558E30E8" w14:textId="77777777" w:rsidTr="009D454B">
        <w:tc>
          <w:tcPr>
            <w:tcW w:w="7978" w:type="dxa"/>
            <w:gridSpan w:val="2"/>
            <w:tcBorders>
              <w:top w:val="nil"/>
              <w:left w:val="nil"/>
              <w:bottom w:val="nil"/>
              <w:right w:val="nil"/>
            </w:tcBorders>
          </w:tcPr>
          <w:p w14:paraId="18889C53" w14:textId="77777777" w:rsidR="009D454B" w:rsidRPr="00CE0402" w:rsidRDefault="009D454B" w:rsidP="00A6566F">
            <w:pPr>
              <w:ind w:left="15"/>
              <w:rPr>
                <w:rFonts w:cs="Arial"/>
                <w:sz w:val="18"/>
                <w:szCs w:val="18"/>
              </w:rPr>
            </w:pPr>
            <w:r w:rsidRPr="00CE0402">
              <w:rPr>
                <w:rFonts w:cs="Arial"/>
                <w:sz w:val="18"/>
                <w:szCs w:val="18"/>
              </w:rPr>
              <w:t xml:space="preserve">Other current assets </w:t>
            </w:r>
          </w:p>
        </w:tc>
        <w:tc>
          <w:tcPr>
            <w:tcW w:w="1588" w:type="dxa"/>
            <w:gridSpan w:val="2"/>
            <w:tcBorders>
              <w:top w:val="nil"/>
              <w:left w:val="nil"/>
              <w:bottom w:val="nil"/>
              <w:right w:val="nil"/>
            </w:tcBorders>
          </w:tcPr>
          <w:p w14:paraId="3026A4D4" w14:textId="4564BBEE"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2,127 </w:t>
            </w:r>
          </w:p>
        </w:tc>
      </w:tr>
      <w:tr w:rsidR="009D454B" w:rsidRPr="00CE0402" w14:paraId="546C10E6" w14:textId="77777777" w:rsidTr="009D454B">
        <w:tc>
          <w:tcPr>
            <w:tcW w:w="7978" w:type="dxa"/>
            <w:gridSpan w:val="2"/>
            <w:tcBorders>
              <w:top w:val="nil"/>
              <w:left w:val="nil"/>
              <w:bottom w:val="nil"/>
              <w:right w:val="nil"/>
            </w:tcBorders>
          </w:tcPr>
          <w:p w14:paraId="4AF71098" w14:textId="77777777" w:rsidR="009D454B" w:rsidRPr="00CE0402" w:rsidRDefault="009D454B" w:rsidP="003C1982">
            <w:pPr>
              <w:ind w:left="15"/>
              <w:rPr>
                <w:rFonts w:cs="Arial"/>
                <w:sz w:val="18"/>
                <w:szCs w:val="18"/>
                <w:cs/>
              </w:rPr>
            </w:pPr>
            <w:r w:rsidRPr="00CE0402">
              <w:rPr>
                <w:rFonts w:cs="Arial"/>
                <w:sz w:val="18"/>
                <w:szCs w:val="18"/>
              </w:rPr>
              <w:t xml:space="preserve">Restricted cash deposits </w:t>
            </w:r>
          </w:p>
        </w:tc>
        <w:tc>
          <w:tcPr>
            <w:tcW w:w="1588" w:type="dxa"/>
            <w:gridSpan w:val="2"/>
            <w:tcBorders>
              <w:top w:val="nil"/>
              <w:left w:val="nil"/>
              <w:bottom w:val="nil"/>
              <w:right w:val="nil"/>
            </w:tcBorders>
          </w:tcPr>
          <w:p w14:paraId="72702C9A" w14:textId="43092988" w:rsidR="009D454B" w:rsidRPr="00CE0402" w:rsidRDefault="009D454B" w:rsidP="003C1982">
            <w:pPr>
              <w:ind w:left="432" w:right="-72"/>
              <w:jc w:val="right"/>
              <w:rPr>
                <w:rFonts w:cs="Arial"/>
                <w:sz w:val="18"/>
                <w:szCs w:val="18"/>
              </w:rPr>
            </w:pPr>
            <w:r w:rsidRPr="00CE0402">
              <w:rPr>
                <w:rFonts w:cs="Arial"/>
                <w:sz w:val="18"/>
                <w:szCs w:val="18"/>
              </w:rPr>
              <w:t>1,218</w:t>
            </w:r>
          </w:p>
        </w:tc>
      </w:tr>
      <w:tr w:rsidR="009D454B" w:rsidRPr="00CE0402" w14:paraId="4185C180" w14:textId="77777777" w:rsidTr="009D454B">
        <w:tc>
          <w:tcPr>
            <w:tcW w:w="7978" w:type="dxa"/>
            <w:gridSpan w:val="2"/>
            <w:tcBorders>
              <w:top w:val="nil"/>
              <w:left w:val="nil"/>
              <w:bottom w:val="nil"/>
              <w:right w:val="nil"/>
            </w:tcBorders>
          </w:tcPr>
          <w:p w14:paraId="6C885EF2" w14:textId="2E0C133F" w:rsidR="009D454B" w:rsidRPr="00CE0402" w:rsidRDefault="009D454B" w:rsidP="003C1982">
            <w:pPr>
              <w:ind w:left="15"/>
              <w:rPr>
                <w:rFonts w:cs="Arial"/>
                <w:sz w:val="18"/>
                <w:szCs w:val="18"/>
              </w:rPr>
            </w:pPr>
            <w:r w:rsidRPr="00CE0402">
              <w:rPr>
                <w:rFonts w:cs="Arial"/>
                <w:sz w:val="18"/>
                <w:szCs w:val="18"/>
              </w:rPr>
              <w:t>Investments in subsidiaries</w:t>
            </w:r>
          </w:p>
        </w:tc>
        <w:tc>
          <w:tcPr>
            <w:tcW w:w="1588" w:type="dxa"/>
            <w:gridSpan w:val="2"/>
            <w:tcBorders>
              <w:top w:val="nil"/>
              <w:left w:val="nil"/>
              <w:bottom w:val="nil"/>
              <w:right w:val="nil"/>
            </w:tcBorders>
          </w:tcPr>
          <w:p w14:paraId="4D794CD7" w14:textId="60D9C8A3" w:rsidR="009D454B" w:rsidRPr="00CE0402" w:rsidRDefault="009D454B" w:rsidP="003C1982">
            <w:pPr>
              <w:ind w:left="432" w:right="-72"/>
              <w:jc w:val="right"/>
              <w:rPr>
                <w:rFonts w:cs="Arial"/>
                <w:sz w:val="18"/>
                <w:szCs w:val="18"/>
              </w:rPr>
            </w:pPr>
            <w:r w:rsidRPr="00CE0402">
              <w:rPr>
                <w:rFonts w:cs="Arial"/>
                <w:sz w:val="18"/>
                <w:szCs w:val="18"/>
              </w:rPr>
              <w:t>100</w:t>
            </w:r>
          </w:p>
        </w:tc>
      </w:tr>
      <w:tr w:rsidR="009D454B" w:rsidRPr="00CE0402" w14:paraId="4A39E08E" w14:textId="77777777" w:rsidTr="009D454B">
        <w:tc>
          <w:tcPr>
            <w:tcW w:w="7978" w:type="dxa"/>
            <w:gridSpan w:val="2"/>
            <w:tcBorders>
              <w:top w:val="nil"/>
              <w:left w:val="nil"/>
              <w:bottom w:val="nil"/>
              <w:right w:val="nil"/>
            </w:tcBorders>
          </w:tcPr>
          <w:p w14:paraId="6BEE82A8" w14:textId="6E17EEC3" w:rsidR="009D454B" w:rsidRPr="00CE0402" w:rsidRDefault="009D454B" w:rsidP="003C1982">
            <w:pPr>
              <w:ind w:left="15"/>
              <w:rPr>
                <w:rFonts w:cs="Arial"/>
                <w:sz w:val="18"/>
                <w:szCs w:val="18"/>
                <w:cs/>
              </w:rPr>
            </w:pPr>
            <w:r w:rsidRPr="00CE0402">
              <w:rPr>
                <w:rFonts w:cs="Arial"/>
                <w:sz w:val="18"/>
                <w:szCs w:val="18"/>
              </w:rPr>
              <w:t>Deferred tax assets</w:t>
            </w:r>
          </w:p>
        </w:tc>
        <w:tc>
          <w:tcPr>
            <w:tcW w:w="1588" w:type="dxa"/>
            <w:gridSpan w:val="2"/>
            <w:tcBorders>
              <w:top w:val="nil"/>
              <w:left w:val="nil"/>
              <w:bottom w:val="nil"/>
              <w:right w:val="nil"/>
            </w:tcBorders>
          </w:tcPr>
          <w:p w14:paraId="702EB099" w14:textId="0C005B4E" w:rsidR="009D454B" w:rsidRPr="00CE0402" w:rsidRDefault="009D454B" w:rsidP="003C1982">
            <w:pPr>
              <w:ind w:left="432" w:right="-72"/>
              <w:jc w:val="right"/>
              <w:rPr>
                <w:rFonts w:cs="Arial"/>
                <w:sz w:val="18"/>
                <w:szCs w:val="18"/>
              </w:rPr>
            </w:pPr>
            <w:r w:rsidRPr="00CE0402">
              <w:rPr>
                <w:rFonts w:cs="Arial"/>
                <w:sz w:val="18"/>
                <w:szCs w:val="18"/>
              </w:rPr>
              <w:t>9,757</w:t>
            </w:r>
          </w:p>
        </w:tc>
      </w:tr>
      <w:tr w:rsidR="009D454B" w:rsidRPr="00CE0402" w14:paraId="65995FA9" w14:textId="77777777" w:rsidTr="009D454B">
        <w:tc>
          <w:tcPr>
            <w:tcW w:w="7978" w:type="dxa"/>
            <w:gridSpan w:val="2"/>
            <w:tcBorders>
              <w:top w:val="nil"/>
              <w:left w:val="nil"/>
              <w:bottom w:val="nil"/>
              <w:right w:val="nil"/>
            </w:tcBorders>
          </w:tcPr>
          <w:p w14:paraId="50D12930" w14:textId="77777777" w:rsidR="009D454B" w:rsidRPr="00CE0402" w:rsidRDefault="009D454B" w:rsidP="003C1982">
            <w:pPr>
              <w:ind w:left="15"/>
              <w:rPr>
                <w:rFonts w:cs="Arial"/>
                <w:sz w:val="18"/>
                <w:szCs w:val="18"/>
              </w:rPr>
            </w:pPr>
            <w:r w:rsidRPr="00CE0402">
              <w:rPr>
                <w:rFonts w:cs="Arial"/>
                <w:sz w:val="18"/>
                <w:szCs w:val="18"/>
              </w:rPr>
              <w:t>Property, plant and equipment, net</w:t>
            </w:r>
          </w:p>
        </w:tc>
        <w:tc>
          <w:tcPr>
            <w:tcW w:w="1588" w:type="dxa"/>
            <w:gridSpan w:val="2"/>
            <w:tcBorders>
              <w:top w:val="nil"/>
              <w:left w:val="nil"/>
              <w:bottom w:val="nil"/>
              <w:right w:val="nil"/>
            </w:tcBorders>
          </w:tcPr>
          <w:p w14:paraId="5FA55ACD" w14:textId="25E2CABA" w:rsidR="009D454B" w:rsidRPr="00CE0402" w:rsidRDefault="009D454B" w:rsidP="003C1982">
            <w:pPr>
              <w:ind w:left="432" w:right="-72"/>
              <w:jc w:val="right"/>
              <w:rPr>
                <w:rFonts w:cs="Arial"/>
                <w:sz w:val="18"/>
                <w:szCs w:val="18"/>
              </w:rPr>
            </w:pPr>
            <w:r w:rsidRPr="00CE0402">
              <w:rPr>
                <w:rFonts w:cs="Arial"/>
                <w:sz w:val="18"/>
                <w:szCs w:val="18"/>
              </w:rPr>
              <w:t>591,811</w:t>
            </w:r>
          </w:p>
        </w:tc>
      </w:tr>
      <w:tr w:rsidR="009D454B" w:rsidRPr="00CE0402" w14:paraId="56C883F1" w14:textId="77777777" w:rsidTr="009D454B">
        <w:tc>
          <w:tcPr>
            <w:tcW w:w="7978" w:type="dxa"/>
            <w:gridSpan w:val="2"/>
            <w:tcBorders>
              <w:top w:val="nil"/>
              <w:left w:val="nil"/>
              <w:bottom w:val="nil"/>
              <w:right w:val="nil"/>
            </w:tcBorders>
          </w:tcPr>
          <w:p w14:paraId="47F7CA89" w14:textId="77777777" w:rsidR="009D454B" w:rsidRPr="00CE0402" w:rsidRDefault="009D454B" w:rsidP="003C1982">
            <w:pPr>
              <w:ind w:left="15"/>
              <w:rPr>
                <w:rFonts w:cs="Arial"/>
                <w:sz w:val="18"/>
                <w:szCs w:val="18"/>
              </w:rPr>
            </w:pPr>
            <w:r w:rsidRPr="00CE0402">
              <w:rPr>
                <w:rFonts w:cs="Arial"/>
                <w:sz w:val="18"/>
                <w:szCs w:val="18"/>
              </w:rPr>
              <w:t>Intangible assets, net</w:t>
            </w:r>
          </w:p>
        </w:tc>
        <w:tc>
          <w:tcPr>
            <w:tcW w:w="1588" w:type="dxa"/>
            <w:gridSpan w:val="2"/>
            <w:tcBorders>
              <w:top w:val="nil"/>
              <w:left w:val="nil"/>
              <w:bottom w:val="nil"/>
              <w:right w:val="nil"/>
            </w:tcBorders>
          </w:tcPr>
          <w:p w14:paraId="0FB9679C" w14:textId="67EC8430" w:rsidR="009D454B" w:rsidRPr="00CE0402" w:rsidRDefault="009D454B" w:rsidP="003C1982">
            <w:pPr>
              <w:ind w:left="432" w:right="-72"/>
              <w:jc w:val="right"/>
              <w:rPr>
                <w:rFonts w:cs="Arial"/>
                <w:sz w:val="18"/>
                <w:szCs w:val="18"/>
              </w:rPr>
            </w:pPr>
            <w:r w:rsidRPr="00CE0402">
              <w:rPr>
                <w:rFonts w:cs="Arial"/>
                <w:sz w:val="18"/>
                <w:szCs w:val="18"/>
              </w:rPr>
              <w:t>2,505</w:t>
            </w:r>
          </w:p>
        </w:tc>
      </w:tr>
      <w:tr w:rsidR="009D454B" w:rsidRPr="00CE0402" w14:paraId="699F09C6" w14:textId="77777777" w:rsidTr="009D454B">
        <w:tc>
          <w:tcPr>
            <w:tcW w:w="7978" w:type="dxa"/>
            <w:gridSpan w:val="2"/>
            <w:tcBorders>
              <w:top w:val="nil"/>
              <w:left w:val="nil"/>
              <w:bottom w:val="nil"/>
              <w:right w:val="nil"/>
            </w:tcBorders>
          </w:tcPr>
          <w:p w14:paraId="4B48ABA2" w14:textId="6C7089F9" w:rsidR="009D454B" w:rsidRPr="00CE0402" w:rsidRDefault="009D454B" w:rsidP="003C1982">
            <w:pPr>
              <w:ind w:left="15"/>
              <w:rPr>
                <w:rFonts w:cs="Arial"/>
                <w:sz w:val="18"/>
                <w:szCs w:val="18"/>
              </w:rPr>
            </w:pPr>
            <w:r w:rsidRPr="00CE0402">
              <w:rPr>
                <w:rFonts w:cs="Arial"/>
                <w:sz w:val="18"/>
                <w:szCs w:val="18"/>
              </w:rPr>
              <w:t>Right-of-use assets, net</w:t>
            </w:r>
          </w:p>
        </w:tc>
        <w:tc>
          <w:tcPr>
            <w:tcW w:w="1588" w:type="dxa"/>
            <w:gridSpan w:val="2"/>
            <w:tcBorders>
              <w:top w:val="nil"/>
              <w:left w:val="nil"/>
              <w:bottom w:val="nil"/>
              <w:right w:val="nil"/>
            </w:tcBorders>
          </w:tcPr>
          <w:p w14:paraId="5357C7F6" w14:textId="1DCCF118" w:rsidR="009D454B" w:rsidRPr="00CE0402" w:rsidRDefault="009D454B" w:rsidP="003C1982">
            <w:pPr>
              <w:ind w:left="432" w:right="-72"/>
              <w:jc w:val="right"/>
              <w:rPr>
                <w:rFonts w:cs="Arial"/>
                <w:sz w:val="18"/>
                <w:szCs w:val="18"/>
              </w:rPr>
            </w:pPr>
            <w:r w:rsidRPr="00CE0402">
              <w:rPr>
                <w:rFonts w:cs="Arial"/>
                <w:sz w:val="18"/>
                <w:szCs w:val="18"/>
              </w:rPr>
              <w:t>23,630</w:t>
            </w:r>
          </w:p>
        </w:tc>
      </w:tr>
      <w:tr w:rsidR="009D454B" w:rsidRPr="00CE0402" w14:paraId="55223E56" w14:textId="77777777" w:rsidTr="009D454B">
        <w:tc>
          <w:tcPr>
            <w:tcW w:w="7978" w:type="dxa"/>
            <w:gridSpan w:val="2"/>
            <w:tcBorders>
              <w:top w:val="nil"/>
              <w:left w:val="nil"/>
              <w:bottom w:val="nil"/>
              <w:right w:val="nil"/>
            </w:tcBorders>
          </w:tcPr>
          <w:p w14:paraId="657A9E33" w14:textId="77777777" w:rsidR="009D454B" w:rsidRPr="00CE0402" w:rsidRDefault="009D454B" w:rsidP="003C1982">
            <w:pPr>
              <w:ind w:left="15"/>
              <w:rPr>
                <w:rFonts w:cs="Arial"/>
                <w:sz w:val="18"/>
                <w:szCs w:val="18"/>
              </w:rPr>
            </w:pPr>
            <w:r w:rsidRPr="00CE0402">
              <w:rPr>
                <w:rFonts w:cs="Arial"/>
                <w:sz w:val="18"/>
                <w:szCs w:val="18"/>
              </w:rPr>
              <w:t>Other non-current assets</w:t>
            </w:r>
          </w:p>
        </w:tc>
        <w:tc>
          <w:tcPr>
            <w:tcW w:w="1588" w:type="dxa"/>
            <w:gridSpan w:val="2"/>
            <w:tcBorders>
              <w:top w:val="nil"/>
              <w:left w:val="nil"/>
              <w:bottom w:val="nil"/>
              <w:right w:val="nil"/>
            </w:tcBorders>
          </w:tcPr>
          <w:p w14:paraId="12D37453" w14:textId="631A6B6A" w:rsidR="009D454B" w:rsidRPr="00CE0402" w:rsidRDefault="009D454B" w:rsidP="003C1982">
            <w:pPr>
              <w:ind w:left="432" w:right="-72"/>
              <w:jc w:val="right"/>
              <w:rPr>
                <w:rFonts w:cs="Arial"/>
                <w:sz w:val="18"/>
                <w:szCs w:val="18"/>
              </w:rPr>
            </w:pPr>
            <w:r w:rsidRPr="00CE0402">
              <w:rPr>
                <w:rFonts w:cs="Arial"/>
                <w:sz w:val="18"/>
                <w:szCs w:val="18"/>
              </w:rPr>
              <w:t>5,575</w:t>
            </w:r>
          </w:p>
        </w:tc>
      </w:tr>
      <w:tr w:rsidR="009D454B" w:rsidRPr="00CE0402" w14:paraId="5F98EFAA" w14:textId="77777777" w:rsidTr="009D454B">
        <w:tc>
          <w:tcPr>
            <w:tcW w:w="7978" w:type="dxa"/>
            <w:gridSpan w:val="2"/>
            <w:tcBorders>
              <w:top w:val="nil"/>
              <w:left w:val="nil"/>
              <w:bottom w:val="nil"/>
              <w:right w:val="nil"/>
            </w:tcBorders>
          </w:tcPr>
          <w:p w14:paraId="11C78523" w14:textId="591DE8F8" w:rsidR="009D454B" w:rsidRPr="00CE0402" w:rsidRDefault="009D454B" w:rsidP="003C1982">
            <w:pPr>
              <w:ind w:left="15"/>
              <w:rPr>
                <w:rFonts w:cs="Arial"/>
                <w:sz w:val="18"/>
                <w:szCs w:val="18"/>
              </w:rPr>
            </w:pPr>
            <w:r w:rsidRPr="00CE0402">
              <w:rPr>
                <w:rFonts w:cs="Arial"/>
                <w:sz w:val="18"/>
                <w:szCs w:val="18"/>
              </w:rPr>
              <w:t>Bank overdraft</w:t>
            </w:r>
          </w:p>
        </w:tc>
        <w:tc>
          <w:tcPr>
            <w:tcW w:w="1588" w:type="dxa"/>
            <w:gridSpan w:val="2"/>
            <w:tcBorders>
              <w:top w:val="nil"/>
              <w:left w:val="nil"/>
              <w:bottom w:val="nil"/>
              <w:right w:val="nil"/>
            </w:tcBorders>
          </w:tcPr>
          <w:p w14:paraId="1A62E932" w14:textId="5FDEA39A" w:rsidR="009D454B" w:rsidRPr="00CE0402" w:rsidRDefault="009D454B" w:rsidP="003C1982">
            <w:pPr>
              <w:ind w:left="432" w:right="-72"/>
              <w:jc w:val="right"/>
              <w:rPr>
                <w:rFonts w:cs="Arial"/>
                <w:sz w:val="18"/>
                <w:szCs w:val="18"/>
              </w:rPr>
            </w:pPr>
            <w:r w:rsidRPr="00CE0402">
              <w:rPr>
                <w:rFonts w:cs="Arial"/>
                <w:sz w:val="18"/>
                <w:szCs w:val="18"/>
              </w:rPr>
              <w:t>20,653</w:t>
            </w:r>
          </w:p>
        </w:tc>
      </w:tr>
      <w:tr w:rsidR="009D454B" w:rsidRPr="00CE0402" w14:paraId="12DA3E63" w14:textId="77777777" w:rsidTr="009D454B">
        <w:tc>
          <w:tcPr>
            <w:tcW w:w="7978" w:type="dxa"/>
            <w:gridSpan w:val="2"/>
            <w:tcBorders>
              <w:top w:val="nil"/>
              <w:left w:val="nil"/>
              <w:bottom w:val="nil"/>
              <w:right w:val="nil"/>
            </w:tcBorders>
          </w:tcPr>
          <w:p w14:paraId="1DBE4D33" w14:textId="77777777" w:rsidR="009D454B" w:rsidRPr="00CE0402" w:rsidRDefault="009D454B" w:rsidP="00A6566F">
            <w:pPr>
              <w:ind w:left="15"/>
              <w:rPr>
                <w:rFonts w:cs="Arial"/>
                <w:sz w:val="18"/>
                <w:szCs w:val="18"/>
              </w:rPr>
            </w:pPr>
            <w:r w:rsidRPr="00CE0402">
              <w:rPr>
                <w:rFonts w:cs="Arial"/>
                <w:sz w:val="18"/>
                <w:szCs w:val="18"/>
              </w:rPr>
              <w:t>Trade and other current payables</w:t>
            </w:r>
          </w:p>
        </w:tc>
        <w:tc>
          <w:tcPr>
            <w:tcW w:w="1588" w:type="dxa"/>
            <w:gridSpan w:val="2"/>
            <w:tcBorders>
              <w:top w:val="nil"/>
              <w:left w:val="nil"/>
              <w:bottom w:val="nil"/>
              <w:right w:val="nil"/>
            </w:tcBorders>
          </w:tcPr>
          <w:p w14:paraId="448A909A" w14:textId="222E9D06" w:rsidR="009D454B" w:rsidRPr="00CE0402" w:rsidRDefault="009D454B" w:rsidP="00A6566F">
            <w:pPr>
              <w:ind w:left="432" w:right="-72"/>
              <w:jc w:val="right"/>
              <w:rPr>
                <w:rFonts w:cs="Arial"/>
                <w:sz w:val="18"/>
                <w:szCs w:val="18"/>
              </w:rPr>
            </w:pPr>
            <w:r w:rsidRPr="00CE0402">
              <w:rPr>
                <w:rFonts w:cs="Arial"/>
                <w:sz w:val="18"/>
                <w:szCs w:val="18"/>
              </w:rPr>
              <w:t xml:space="preserve"> 99,905 </w:t>
            </w:r>
          </w:p>
        </w:tc>
      </w:tr>
      <w:tr w:rsidR="009D454B" w:rsidRPr="00CE0402" w14:paraId="6003E2BA" w14:textId="77777777" w:rsidTr="009D454B">
        <w:tc>
          <w:tcPr>
            <w:tcW w:w="7978" w:type="dxa"/>
            <w:gridSpan w:val="2"/>
            <w:tcBorders>
              <w:top w:val="nil"/>
              <w:left w:val="nil"/>
              <w:bottom w:val="nil"/>
              <w:right w:val="nil"/>
            </w:tcBorders>
          </w:tcPr>
          <w:p w14:paraId="06F40AE2" w14:textId="1D6876A8" w:rsidR="009D454B" w:rsidRPr="00CE0402" w:rsidRDefault="009D454B" w:rsidP="00A6566F">
            <w:pPr>
              <w:ind w:left="15"/>
              <w:rPr>
                <w:rFonts w:cs="Arial"/>
                <w:sz w:val="18"/>
                <w:szCs w:val="18"/>
              </w:rPr>
            </w:pPr>
            <w:r w:rsidRPr="00CE0402">
              <w:rPr>
                <w:rFonts w:cs="Arial"/>
                <w:sz w:val="18"/>
                <w:szCs w:val="18"/>
              </w:rPr>
              <w:t>Advances received from customers</w:t>
            </w:r>
          </w:p>
        </w:tc>
        <w:tc>
          <w:tcPr>
            <w:tcW w:w="1588" w:type="dxa"/>
            <w:gridSpan w:val="2"/>
            <w:tcBorders>
              <w:top w:val="nil"/>
              <w:left w:val="nil"/>
              <w:bottom w:val="nil"/>
              <w:right w:val="nil"/>
            </w:tcBorders>
          </w:tcPr>
          <w:p w14:paraId="7A1057C4" w14:textId="714AA679" w:rsidR="009D454B" w:rsidRPr="00CE0402" w:rsidRDefault="009D454B" w:rsidP="00A6566F">
            <w:pPr>
              <w:ind w:left="432" w:right="-72"/>
              <w:jc w:val="right"/>
              <w:rPr>
                <w:rFonts w:cs="Arial"/>
                <w:sz w:val="18"/>
                <w:szCs w:val="18"/>
              </w:rPr>
            </w:pPr>
            <w:r w:rsidRPr="00CE0402">
              <w:rPr>
                <w:rFonts w:cs="Arial"/>
                <w:sz w:val="18"/>
                <w:szCs w:val="18"/>
              </w:rPr>
              <w:t xml:space="preserve"> 11,752 </w:t>
            </w:r>
          </w:p>
        </w:tc>
      </w:tr>
      <w:tr w:rsidR="009D454B" w:rsidRPr="00CE0402" w14:paraId="7E0359BE" w14:textId="77777777" w:rsidTr="009D454B">
        <w:tc>
          <w:tcPr>
            <w:tcW w:w="7978" w:type="dxa"/>
            <w:gridSpan w:val="2"/>
            <w:tcBorders>
              <w:top w:val="nil"/>
              <w:left w:val="nil"/>
              <w:bottom w:val="nil"/>
              <w:right w:val="nil"/>
            </w:tcBorders>
          </w:tcPr>
          <w:p w14:paraId="599818A8" w14:textId="77777777" w:rsidR="009D454B" w:rsidRPr="00CE0402" w:rsidRDefault="009D454B" w:rsidP="00A6566F">
            <w:pPr>
              <w:ind w:left="15"/>
              <w:rPr>
                <w:rFonts w:cs="Arial"/>
                <w:sz w:val="18"/>
                <w:szCs w:val="18"/>
              </w:rPr>
            </w:pPr>
            <w:r w:rsidRPr="00CE0402">
              <w:rPr>
                <w:rFonts w:cs="Arial"/>
                <w:sz w:val="18"/>
                <w:szCs w:val="18"/>
              </w:rPr>
              <w:t>Other current liabilities</w:t>
            </w:r>
          </w:p>
        </w:tc>
        <w:tc>
          <w:tcPr>
            <w:tcW w:w="1588" w:type="dxa"/>
            <w:gridSpan w:val="2"/>
            <w:tcBorders>
              <w:top w:val="nil"/>
              <w:left w:val="nil"/>
              <w:bottom w:val="nil"/>
              <w:right w:val="nil"/>
            </w:tcBorders>
          </w:tcPr>
          <w:p w14:paraId="27C2FA26" w14:textId="7EE36346" w:rsidR="009D454B" w:rsidRPr="00CE0402" w:rsidRDefault="009D454B" w:rsidP="00A6566F">
            <w:pPr>
              <w:ind w:left="432" w:right="-72"/>
              <w:jc w:val="right"/>
              <w:rPr>
                <w:rFonts w:cs="Arial"/>
                <w:sz w:val="18"/>
                <w:szCs w:val="18"/>
              </w:rPr>
            </w:pPr>
            <w:r w:rsidRPr="00CE0402">
              <w:rPr>
                <w:rFonts w:cs="Arial"/>
                <w:sz w:val="18"/>
                <w:szCs w:val="18"/>
              </w:rPr>
              <w:t xml:space="preserve"> 546 </w:t>
            </w:r>
          </w:p>
        </w:tc>
      </w:tr>
      <w:tr w:rsidR="009D454B" w:rsidRPr="00CE0402" w14:paraId="034F7D46" w14:textId="77777777" w:rsidTr="009D454B">
        <w:tc>
          <w:tcPr>
            <w:tcW w:w="7978" w:type="dxa"/>
            <w:gridSpan w:val="2"/>
            <w:tcBorders>
              <w:top w:val="nil"/>
              <w:left w:val="nil"/>
              <w:bottom w:val="nil"/>
              <w:right w:val="nil"/>
            </w:tcBorders>
          </w:tcPr>
          <w:p w14:paraId="5ABF6B0C" w14:textId="0968C8B5" w:rsidR="009D454B" w:rsidRPr="00CE0402" w:rsidRDefault="009D454B" w:rsidP="00A6566F">
            <w:pPr>
              <w:ind w:left="15"/>
              <w:rPr>
                <w:rFonts w:cs="Arial"/>
                <w:sz w:val="18"/>
                <w:szCs w:val="18"/>
              </w:rPr>
            </w:pPr>
            <w:r w:rsidRPr="00CE0402">
              <w:rPr>
                <w:rFonts w:cs="Arial"/>
                <w:sz w:val="18"/>
                <w:szCs w:val="18"/>
              </w:rPr>
              <w:t>Current portion of lease liabilities</w:t>
            </w:r>
          </w:p>
        </w:tc>
        <w:tc>
          <w:tcPr>
            <w:tcW w:w="1588" w:type="dxa"/>
            <w:gridSpan w:val="2"/>
            <w:tcBorders>
              <w:top w:val="nil"/>
              <w:left w:val="nil"/>
              <w:bottom w:val="nil"/>
              <w:right w:val="nil"/>
            </w:tcBorders>
          </w:tcPr>
          <w:p w14:paraId="07347A96" w14:textId="74648317"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3,411 </w:t>
            </w:r>
          </w:p>
        </w:tc>
      </w:tr>
      <w:tr w:rsidR="009D454B" w:rsidRPr="00CE0402" w14:paraId="14F788DB" w14:textId="77777777" w:rsidTr="009D454B">
        <w:tc>
          <w:tcPr>
            <w:tcW w:w="7978" w:type="dxa"/>
            <w:gridSpan w:val="2"/>
            <w:tcBorders>
              <w:top w:val="nil"/>
              <w:left w:val="nil"/>
              <w:bottom w:val="nil"/>
              <w:right w:val="nil"/>
            </w:tcBorders>
          </w:tcPr>
          <w:p w14:paraId="2C9F4B00" w14:textId="7A2BAB44" w:rsidR="009D454B" w:rsidRPr="00CE0402" w:rsidRDefault="009D454B" w:rsidP="00A6566F">
            <w:pPr>
              <w:ind w:left="15"/>
              <w:rPr>
                <w:rFonts w:cs="Arial"/>
                <w:sz w:val="18"/>
                <w:szCs w:val="18"/>
              </w:rPr>
            </w:pPr>
            <w:r w:rsidRPr="00CE0402">
              <w:rPr>
                <w:rFonts w:cs="Arial"/>
                <w:sz w:val="18"/>
                <w:szCs w:val="18"/>
              </w:rPr>
              <w:t>Current portion of long-term borrowings from financial institutions</w:t>
            </w:r>
          </w:p>
        </w:tc>
        <w:tc>
          <w:tcPr>
            <w:tcW w:w="1588" w:type="dxa"/>
            <w:gridSpan w:val="2"/>
            <w:tcBorders>
              <w:top w:val="nil"/>
              <w:left w:val="nil"/>
              <w:bottom w:val="nil"/>
              <w:right w:val="nil"/>
            </w:tcBorders>
          </w:tcPr>
          <w:p w14:paraId="6B2C1391" w14:textId="4F060390"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74,638 </w:t>
            </w:r>
          </w:p>
        </w:tc>
      </w:tr>
      <w:tr w:rsidR="009D454B" w:rsidRPr="00CE0402" w14:paraId="62900514" w14:textId="77777777" w:rsidTr="009D454B">
        <w:tc>
          <w:tcPr>
            <w:tcW w:w="7978" w:type="dxa"/>
            <w:gridSpan w:val="2"/>
            <w:tcBorders>
              <w:top w:val="nil"/>
              <w:left w:val="nil"/>
              <w:bottom w:val="nil"/>
              <w:right w:val="nil"/>
            </w:tcBorders>
          </w:tcPr>
          <w:p w14:paraId="539ADE51" w14:textId="195E823E" w:rsidR="009D454B" w:rsidRPr="00CE0402" w:rsidRDefault="009D454B" w:rsidP="00A6566F">
            <w:pPr>
              <w:ind w:left="15"/>
              <w:rPr>
                <w:rFonts w:cs="Arial"/>
                <w:sz w:val="18"/>
                <w:szCs w:val="18"/>
              </w:rPr>
            </w:pPr>
            <w:r w:rsidRPr="00CE0402">
              <w:rPr>
                <w:rFonts w:cs="Arial"/>
                <w:sz w:val="18"/>
                <w:szCs w:val="18"/>
              </w:rPr>
              <w:t>Lease liabilities</w:t>
            </w:r>
          </w:p>
        </w:tc>
        <w:tc>
          <w:tcPr>
            <w:tcW w:w="1588" w:type="dxa"/>
            <w:gridSpan w:val="2"/>
            <w:tcBorders>
              <w:top w:val="nil"/>
              <w:left w:val="nil"/>
              <w:bottom w:val="nil"/>
              <w:right w:val="nil"/>
            </w:tcBorders>
          </w:tcPr>
          <w:p w14:paraId="471743C7" w14:textId="34C38F0B"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18,427 </w:t>
            </w:r>
          </w:p>
        </w:tc>
      </w:tr>
      <w:tr w:rsidR="009D454B" w:rsidRPr="00CE0402" w14:paraId="70F653D6" w14:textId="77777777" w:rsidTr="009D454B">
        <w:tc>
          <w:tcPr>
            <w:tcW w:w="7978" w:type="dxa"/>
            <w:gridSpan w:val="2"/>
            <w:tcBorders>
              <w:top w:val="nil"/>
              <w:left w:val="nil"/>
              <w:bottom w:val="nil"/>
              <w:right w:val="nil"/>
            </w:tcBorders>
          </w:tcPr>
          <w:p w14:paraId="0069103B" w14:textId="126FBDD3" w:rsidR="009D454B" w:rsidRPr="00CE0402" w:rsidRDefault="009D454B" w:rsidP="00A6566F">
            <w:pPr>
              <w:ind w:left="15"/>
              <w:rPr>
                <w:rFonts w:cs="Arial"/>
                <w:sz w:val="18"/>
                <w:szCs w:val="18"/>
                <w:cs/>
              </w:rPr>
            </w:pPr>
            <w:r w:rsidRPr="00CE0402">
              <w:rPr>
                <w:rFonts w:cs="Arial"/>
                <w:sz w:val="18"/>
                <w:szCs w:val="18"/>
              </w:rPr>
              <w:t>Long-term borrowings from financial institutions</w:t>
            </w:r>
          </w:p>
        </w:tc>
        <w:tc>
          <w:tcPr>
            <w:tcW w:w="1588" w:type="dxa"/>
            <w:gridSpan w:val="2"/>
            <w:tcBorders>
              <w:top w:val="nil"/>
              <w:left w:val="nil"/>
              <w:bottom w:val="nil"/>
              <w:right w:val="nil"/>
            </w:tcBorders>
          </w:tcPr>
          <w:p w14:paraId="76E95888" w14:textId="4D5369C5"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253,918 </w:t>
            </w:r>
          </w:p>
        </w:tc>
      </w:tr>
      <w:tr w:rsidR="009D454B" w:rsidRPr="00CE0402" w14:paraId="5EC23A26" w14:textId="77777777" w:rsidTr="009D454B">
        <w:tc>
          <w:tcPr>
            <w:tcW w:w="7978" w:type="dxa"/>
            <w:gridSpan w:val="2"/>
            <w:tcBorders>
              <w:top w:val="nil"/>
              <w:left w:val="nil"/>
              <w:bottom w:val="nil"/>
              <w:right w:val="nil"/>
            </w:tcBorders>
          </w:tcPr>
          <w:p w14:paraId="6196DB56" w14:textId="77777777" w:rsidR="009D454B" w:rsidRPr="00CE0402" w:rsidRDefault="009D454B" w:rsidP="00A6566F">
            <w:pPr>
              <w:ind w:left="15"/>
              <w:rPr>
                <w:rFonts w:cs="Arial"/>
                <w:sz w:val="18"/>
                <w:szCs w:val="18"/>
              </w:rPr>
            </w:pPr>
            <w:r w:rsidRPr="00CE0402">
              <w:rPr>
                <w:rFonts w:cs="Arial"/>
                <w:sz w:val="18"/>
                <w:szCs w:val="18"/>
              </w:rPr>
              <w:t xml:space="preserve">Employee benefit obligations </w:t>
            </w:r>
          </w:p>
        </w:tc>
        <w:tc>
          <w:tcPr>
            <w:tcW w:w="1588" w:type="dxa"/>
            <w:gridSpan w:val="2"/>
            <w:tcBorders>
              <w:top w:val="nil"/>
              <w:left w:val="nil"/>
              <w:bottom w:val="nil"/>
              <w:right w:val="nil"/>
            </w:tcBorders>
          </w:tcPr>
          <w:p w14:paraId="2CEB6D06" w14:textId="6483A820"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36,355 </w:t>
            </w:r>
          </w:p>
        </w:tc>
      </w:tr>
      <w:tr w:rsidR="009D454B" w:rsidRPr="00CE0402" w14:paraId="1F1562C2" w14:textId="77777777" w:rsidTr="009D454B">
        <w:tc>
          <w:tcPr>
            <w:tcW w:w="7978" w:type="dxa"/>
            <w:gridSpan w:val="2"/>
            <w:tcBorders>
              <w:top w:val="nil"/>
              <w:left w:val="nil"/>
              <w:bottom w:val="nil"/>
              <w:right w:val="nil"/>
            </w:tcBorders>
          </w:tcPr>
          <w:p w14:paraId="5C3D9BC5" w14:textId="77777777" w:rsidR="009D454B" w:rsidRPr="00CE0402" w:rsidRDefault="009D454B" w:rsidP="00A6566F">
            <w:pPr>
              <w:ind w:left="15"/>
              <w:rPr>
                <w:rFonts w:cs="Arial"/>
                <w:sz w:val="18"/>
                <w:szCs w:val="18"/>
              </w:rPr>
            </w:pPr>
            <w:r w:rsidRPr="00CE0402">
              <w:rPr>
                <w:rFonts w:cs="Arial"/>
                <w:sz w:val="18"/>
                <w:szCs w:val="18"/>
              </w:rPr>
              <w:t>Other non-current liabilities</w:t>
            </w:r>
          </w:p>
        </w:tc>
        <w:tc>
          <w:tcPr>
            <w:tcW w:w="1588" w:type="dxa"/>
            <w:gridSpan w:val="2"/>
            <w:tcBorders>
              <w:top w:val="nil"/>
              <w:left w:val="nil"/>
              <w:bottom w:val="nil"/>
              <w:right w:val="nil"/>
            </w:tcBorders>
          </w:tcPr>
          <w:p w14:paraId="51D2CD28" w14:textId="08635DC4" w:rsidR="009D454B" w:rsidRPr="00CE0402" w:rsidRDefault="009D454B" w:rsidP="00A6566F">
            <w:pPr>
              <w:ind w:left="432" w:right="-72"/>
              <w:jc w:val="right"/>
              <w:rPr>
                <w:rFonts w:cs="Arial"/>
                <w:sz w:val="18"/>
                <w:szCs w:val="18"/>
                <w:highlight w:val="yellow"/>
              </w:rPr>
            </w:pPr>
            <w:r w:rsidRPr="00CE0402">
              <w:rPr>
                <w:rFonts w:cs="Arial"/>
                <w:sz w:val="18"/>
                <w:szCs w:val="18"/>
              </w:rPr>
              <w:t xml:space="preserve"> 5 </w:t>
            </w:r>
          </w:p>
        </w:tc>
      </w:tr>
      <w:tr w:rsidR="009D454B" w:rsidRPr="00CE0402" w14:paraId="599C23DD" w14:textId="77777777" w:rsidTr="009D454B">
        <w:tc>
          <w:tcPr>
            <w:tcW w:w="7978" w:type="dxa"/>
            <w:gridSpan w:val="2"/>
            <w:tcBorders>
              <w:top w:val="nil"/>
              <w:left w:val="nil"/>
              <w:bottom w:val="nil"/>
              <w:right w:val="nil"/>
            </w:tcBorders>
          </w:tcPr>
          <w:p w14:paraId="127A5D2F" w14:textId="77777777" w:rsidR="009D454B" w:rsidRPr="00CE0402" w:rsidRDefault="009D454B" w:rsidP="00036C9F">
            <w:pPr>
              <w:ind w:left="15"/>
              <w:rPr>
                <w:rFonts w:cs="Arial"/>
                <w:sz w:val="18"/>
                <w:szCs w:val="18"/>
              </w:rPr>
            </w:pPr>
          </w:p>
        </w:tc>
        <w:tc>
          <w:tcPr>
            <w:tcW w:w="1588" w:type="dxa"/>
            <w:gridSpan w:val="2"/>
            <w:tcBorders>
              <w:top w:val="single" w:sz="4" w:space="0" w:color="auto"/>
              <w:left w:val="nil"/>
              <w:bottom w:val="nil"/>
              <w:right w:val="nil"/>
            </w:tcBorders>
          </w:tcPr>
          <w:p w14:paraId="1B9FB980" w14:textId="77777777" w:rsidR="009D454B" w:rsidRPr="00CE0402" w:rsidRDefault="009D454B" w:rsidP="00036C9F">
            <w:pPr>
              <w:ind w:left="15" w:right="-72"/>
              <w:jc w:val="right"/>
              <w:rPr>
                <w:rFonts w:cs="Arial"/>
                <w:sz w:val="18"/>
                <w:szCs w:val="18"/>
                <w:highlight w:val="yellow"/>
              </w:rPr>
            </w:pPr>
          </w:p>
        </w:tc>
      </w:tr>
      <w:tr w:rsidR="009D454B" w:rsidRPr="00CE0402" w14:paraId="56525A44" w14:textId="77777777" w:rsidTr="009D454B">
        <w:tc>
          <w:tcPr>
            <w:tcW w:w="7978" w:type="dxa"/>
            <w:gridSpan w:val="2"/>
            <w:tcBorders>
              <w:top w:val="nil"/>
              <w:left w:val="nil"/>
              <w:bottom w:val="nil"/>
              <w:right w:val="nil"/>
            </w:tcBorders>
          </w:tcPr>
          <w:p w14:paraId="5618B03F" w14:textId="77777777" w:rsidR="009D454B" w:rsidRPr="00CE0402" w:rsidRDefault="009D454B" w:rsidP="007040B8">
            <w:pPr>
              <w:ind w:left="15"/>
              <w:rPr>
                <w:rFonts w:cs="Arial"/>
                <w:b/>
                <w:bCs/>
                <w:sz w:val="18"/>
                <w:szCs w:val="18"/>
              </w:rPr>
            </w:pPr>
            <w:r w:rsidRPr="00CE0402">
              <w:rPr>
                <w:rFonts w:cs="Arial"/>
                <w:b/>
                <w:bCs/>
                <w:sz w:val="18"/>
                <w:szCs w:val="18"/>
              </w:rPr>
              <w:t xml:space="preserve">Net identifiable assets acquired (100.00%) </w:t>
            </w:r>
          </w:p>
        </w:tc>
        <w:tc>
          <w:tcPr>
            <w:tcW w:w="1588" w:type="dxa"/>
            <w:gridSpan w:val="2"/>
            <w:tcBorders>
              <w:top w:val="nil"/>
              <w:left w:val="nil"/>
              <w:bottom w:val="nil"/>
              <w:right w:val="nil"/>
            </w:tcBorders>
          </w:tcPr>
          <w:p w14:paraId="6780E15B" w14:textId="43C686A0" w:rsidR="009D454B" w:rsidRPr="00CE0402" w:rsidRDefault="009D454B" w:rsidP="007040B8">
            <w:pPr>
              <w:ind w:left="15" w:right="-72"/>
              <w:jc w:val="right"/>
              <w:rPr>
                <w:rFonts w:cs="Arial"/>
                <w:sz w:val="18"/>
                <w:szCs w:val="18"/>
                <w:highlight w:val="yellow"/>
              </w:rPr>
            </w:pPr>
            <w:r w:rsidRPr="00CE0402">
              <w:rPr>
                <w:rFonts w:cs="Arial"/>
                <w:sz w:val="18"/>
                <w:szCs w:val="18"/>
              </w:rPr>
              <w:t>602,839</w:t>
            </w:r>
          </w:p>
        </w:tc>
      </w:tr>
      <w:tr w:rsidR="009D454B" w:rsidRPr="00CE0402" w14:paraId="2586B402" w14:textId="77777777" w:rsidTr="009D454B">
        <w:tc>
          <w:tcPr>
            <w:tcW w:w="7978" w:type="dxa"/>
            <w:gridSpan w:val="2"/>
            <w:tcBorders>
              <w:top w:val="nil"/>
              <w:left w:val="nil"/>
              <w:bottom w:val="nil"/>
              <w:right w:val="nil"/>
            </w:tcBorders>
          </w:tcPr>
          <w:p w14:paraId="5FEECE7E" w14:textId="48AE8739" w:rsidR="009D454B" w:rsidRPr="00CE0402" w:rsidRDefault="009D454B" w:rsidP="007040B8">
            <w:pPr>
              <w:ind w:left="15"/>
              <w:rPr>
                <w:rFonts w:cs="Arial"/>
                <w:b/>
                <w:bCs/>
                <w:sz w:val="18"/>
                <w:szCs w:val="18"/>
              </w:rPr>
            </w:pPr>
            <w:r w:rsidRPr="00CE0402">
              <w:rPr>
                <w:rFonts w:cs="Arial"/>
                <w:sz w:val="18"/>
                <w:szCs w:val="18"/>
                <w:u w:val="single"/>
              </w:rPr>
              <w:t>Less</w:t>
            </w:r>
            <w:r w:rsidRPr="00CE0402">
              <w:rPr>
                <w:rFonts w:cs="Arial"/>
                <w:sz w:val="18"/>
                <w:szCs w:val="18"/>
              </w:rPr>
              <w:t xml:space="preserve">  Non-controlling interests (42.92</w:t>
            </w:r>
            <w:r w:rsidRPr="00CE0402">
              <w:rPr>
                <w:rFonts w:cs="Arial"/>
                <w:sz w:val="18"/>
                <w:szCs w:val="18"/>
                <w:lang w:val="en-GB"/>
              </w:rPr>
              <w:t>%</w:t>
            </w:r>
            <w:r w:rsidRPr="00CE0402">
              <w:rPr>
                <w:rFonts w:cs="Arial"/>
                <w:sz w:val="18"/>
                <w:szCs w:val="18"/>
              </w:rPr>
              <w:t>)</w:t>
            </w:r>
          </w:p>
        </w:tc>
        <w:tc>
          <w:tcPr>
            <w:tcW w:w="1588" w:type="dxa"/>
            <w:gridSpan w:val="2"/>
            <w:tcBorders>
              <w:top w:val="nil"/>
              <w:left w:val="nil"/>
              <w:bottom w:val="single" w:sz="4" w:space="0" w:color="auto"/>
              <w:right w:val="nil"/>
            </w:tcBorders>
          </w:tcPr>
          <w:p w14:paraId="7F421759" w14:textId="2F9DBED2" w:rsidR="009D454B" w:rsidRPr="00CE0402" w:rsidRDefault="009D454B" w:rsidP="007040B8">
            <w:pPr>
              <w:ind w:left="15" w:right="-72"/>
              <w:jc w:val="right"/>
              <w:rPr>
                <w:rFonts w:cs="Arial"/>
                <w:sz w:val="18"/>
                <w:szCs w:val="18"/>
                <w:highlight w:val="yellow"/>
              </w:rPr>
            </w:pPr>
            <w:r w:rsidRPr="00CE0402">
              <w:rPr>
                <w:rFonts w:cs="Arial"/>
                <w:sz w:val="18"/>
                <w:szCs w:val="18"/>
              </w:rPr>
              <w:t>258,738</w:t>
            </w:r>
          </w:p>
        </w:tc>
      </w:tr>
      <w:tr w:rsidR="009D454B" w:rsidRPr="00CE0402" w14:paraId="5ABD8C24" w14:textId="77777777" w:rsidTr="009D454B">
        <w:tc>
          <w:tcPr>
            <w:tcW w:w="7978" w:type="dxa"/>
            <w:gridSpan w:val="2"/>
            <w:tcBorders>
              <w:top w:val="nil"/>
              <w:left w:val="nil"/>
              <w:bottom w:val="nil"/>
              <w:right w:val="nil"/>
            </w:tcBorders>
          </w:tcPr>
          <w:p w14:paraId="2191E24A" w14:textId="77777777" w:rsidR="009D454B" w:rsidRPr="00CE0402" w:rsidRDefault="009D454B" w:rsidP="007040B8">
            <w:pPr>
              <w:ind w:left="15"/>
              <w:rPr>
                <w:rFonts w:cs="Arial"/>
                <w:sz w:val="18"/>
                <w:szCs w:val="18"/>
                <w:u w:val="single"/>
              </w:rPr>
            </w:pPr>
          </w:p>
        </w:tc>
        <w:tc>
          <w:tcPr>
            <w:tcW w:w="1588" w:type="dxa"/>
            <w:gridSpan w:val="2"/>
            <w:tcBorders>
              <w:top w:val="single" w:sz="4" w:space="0" w:color="auto"/>
              <w:left w:val="nil"/>
              <w:bottom w:val="nil"/>
              <w:right w:val="nil"/>
            </w:tcBorders>
          </w:tcPr>
          <w:p w14:paraId="2941C209" w14:textId="77777777" w:rsidR="009D454B" w:rsidRPr="00CE0402" w:rsidRDefault="009D454B" w:rsidP="007040B8">
            <w:pPr>
              <w:ind w:left="15" w:right="-72"/>
              <w:jc w:val="right"/>
              <w:rPr>
                <w:rFonts w:cs="Arial"/>
                <w:sz w:val="18"/>
                <w:szCs w:val="18"/>
              </w:rPr>
            </w:pPr>
          </w:p>
        </w:tc>
      </w:tr>
      <w:tr w:rsidR="009D454B" w:rsidRPr="00CE0402" w14:paraId="4DF89BCB" w14:textId="77777777" w:rsidTr="009D454B">
        <w:tc>
          <w:tcPr>
            <w:tcW w:w="7978" w:type="dxa"/>
            <w:gridSpan w:val="2"/>
            <w:tcBorders>
              <w:top w:val="nil"/>
              <w:left w:val="nil"/>
              <w:bottom w:val="nil"/>
              <w:right w:val="nil"/>
            </w:tcBorders>
          </w:tcPr>
          <w:p w14:paraId="7126C748" w14:textId="0D0056CC" w:rsidR="009D454B" w:rsidRPr="00CE0402" w:rsidRDefault="009D454B" w:rsidP="007040B8">
            <w:pPr>
              <w:ind w:left="15"/>
              <w:rPr>
                <w:rFonts w:cs="Arial"/>
                <w:b/>
                <w:bCs/>
                <w:sz w:val="18"/>
                <w:szCs w:val="18"/>
              </w:rPr>
            </w:pPr>
            <w:r w:rsidRPr="00CE0402">
              <w:rPr>
                <w:rFonts w:cs="Arial"/>
                <w:b/>
                <w:bCs/>
                <w:sz w:val="18"/>
                <w:szCs w:val="18"/>
              </w:rPr>
              <w:t>Net identifiable assets acquired</w:t>
            </w:r>
          </w:p>
        </w:tc>
        <w:tc>
          <w:tcPr>
            <w:tcW w:w="1588" w:type="dxa"/>
            <w:gridSpan w:val="2"/>
            <w:tcBorders>
              <w:top w:val="nil"/>
              <w:left w:val="nil"/>
              <w:bottom w:val="nil"/>
              <w:right w:val="nil"/>
            </w:tcBorders>
          </w:tcPr>
          <w:p w14:paraId="690A5F58" w14:textId="2472A9F6" w:rsidR="009D454B" w:rsidRPr="00CE0402" w:rsidRDefault="009D454B" w:rsidP="007040B8">
            <w:pPr>
              <w:ind w:left="15" w:right="-72"/>
              <w:jc w:val="right"/>
              <w:rPr>
                <w:rFonts w:cs="Arial"/>
                <w:sz w:val="18"/>
                <w:szCs w:val="18"/>
                <w:highlight w:val="yellow"/>
              </w:rPr>
            </w:pPr>
            <w:r w:rsidRPr="00CE0402">
              <w:rPr>
                <w:rFonts w:cs="Arial"/>
                <w:sz w:val="18"/>
                <w:szCs w:val="18"/>
              </w:rPr>
              <w:t>344,101</w:t>
            </w:r>
          </w:p>
        </w:tc>
      </w:tr>
      <w:tr w:rsidR="009D454B" w:rsidRPr="00CE0402" w14:paraId="1DEC8CE1" w14:textId="77777777" w:rsidTr="009D454B">
        <w:trPr>
          <w:gridAfter w:val="1"/>
          <w:wAfter w:w="10" w:type="dxa"/>
        </w:trPr>
        <w:tc>
          <w:tcPr>
            <w:tcW w:w="7968" w:type="dxa"/>
            <w:tcBorders>
              <w:top w:val="nil"/>
              <w:left w:val="nil"/>
              <w:bottom w:val="nil"/>
              <w:right w:val="nil"/>
            </w:tcBorders>
          </w:tcPr>
          <w:p w14:paraId="305DC65C" w14:textId="79A87171" w:rsidR="009D454B" w:rsidRPr="00CE0402" w:rsidRDefault="009D454B" w:rsidP="007040B8">
            <w:pPr>
              <w:ind w:left="15"/>
              <w:rPr>
                <w:rFonts w:cs="Arial"/>
                <w:sz w:val="18"/>
                <w:szCs w:val="18"/>
                <w:highlight w:val="yellow"/>
              </w:rPr>
            </w:pPr>
            <w:r w:rsidRPr="00CE0402">
              <w:rPr>
                <w:rFonts w:cs="Arial"/>
                <w:sz w:val="18"/>
                <w:szCs w:val="18"/>
                <w:u w:val="single"/>
              </w:rPr>
              <w:t>Add</w:t>
            </w:r>
            <w:r w:rsidRPr="00CE0402">
              <w:rPr>
                <w:rFonts w:cs="Arial"/>
                <w:sz w:val="18"/>
                <w:szCs w:val="18"/>
              </w:rPr>
              <w:t xml:space="preserve">  Assets acquired in business combination under purchase price allocation</w:t>
            </w:r>
          </w:p>
        </w:tc>
        <w:tc>
          <w:tcPr>
            <w:tcW w:w="1588" w:type="dxa"/>
            <w:gridSpan w:val="2"/>
            <w:tcBorders>
              <w:top w:val="nil"/>
              <w:left w:val="nil"/>
              <w:bottom w:val="single" w:sz="4" w:space="0" w:color="auto"/>
              <w:right w:val="nil"/>
            </w:tcBorders>
          </w:tcPr>
          <w:p w14:paraId="545D64B0" w14:textId="35E993A8" w:rsidR="009D454B" w:rsidRPr="00CE0402" w:rsidRDefault="009D454B" w:rsidP="007040B8">
            <w:pPr>
              <w:ind w:left="15" w:right="-72"/>
              <w:jc w:val="right"/>
              <w:rPr>
                <w:rFonts w:cs="Arial"/>
                <w:sz w:val="18"/>
                <w:szCs w:val="18"/>
                <w:highlight w:val="yellow"/>
              </w:rPr>
            </w:pPr>
            <w:r w:rsidRPr="00CE0402">
              <w:rPr>
                <w:rFonts w:cs="Arial"/>
                <w:sz w:val="18"/>
                <w:szCs w:val="18"/>
              </w:rPr>
              <w:t>329,549</w:t>
            </w:r>
          </w:p>
        </w:tc>
      </w:tr>
      <w:tr w:rsidR="009D454B" w:rsidRPr="00CE0402" w14:paraId="305506BC" w14:textId="77777777" w:rsidTr="009D454B">
        <w:trPr>
          <w:gridAfter w:val="1"/>
          <w:wAfter w:w="10" w:type="dxa"/>
        </w:trPr>
        <w:tc>
          <w:tcPr>
            <w:tcW w:w="7968" w:type="dxa"/>
            <w:tcBorders>
              <w:top w:val="nil"/>
              <w:left w:val="nil"/>
              <w:bottom w:val="nil"/>
              <w:right w:val="nil"/>
            </w:tcBorders>
          </w:tcPr>
          <w:p w14:paraId="16E55E85" w14:textId="77777777" w:rsidR="009D454B" w:rsidRPr="00CE0402" w:rsidRDefault="009D454B" w:rsidP="007040B8">
            <w:pPr>
              <w:ind w:left="15"/>
              <w:rPr>
                <w:rFonts w:cs="Arial"/>
                <w:sz w:val="18"/>
                <w:szCs w:val="18"/>
                <w:highlight w:val="yellow"/>
              </w:rPr>
            </w:pPr>
          </w:p>
        </w:tc>
        <w:tc>
          <w:tcPr>
            <w:tcW w:w="1588" w:type="dxa"/>
            <w:gridSpan w:val="2"/>
            <w:tcBorders>
              <w:top w:val="single" w:sz="4" w:space="0" w:color="auto"/>
              <w:left w:val="nil"/>
              <w:bottom w:val="nil"/>
              <w:right w:val="nil"/>
            </w:tcBorders>
          </w:tcPr>
          <w:p w14:paraId="4200B60E" w14:textId="77777777" w:rsidR="009D454B" w:rsidRPr="00CE0402" w:rsidRDefault="009D454B" w:rsidP="007040B8">
            <w:pPr>
              <w:ind w:left="15" w:right="-72"/>
              <w:jc w:val="right"/>
              <w:rPr>
                <w:rFonts w:cs="Arial"/>
                <w:sz w:val="18"/>
                <w:szCs w:val="18"/>
                <w:highlight w:val="yellow"/>
              </w:rPr>
            </w:pPr>
          </w:p>
        </w:tc>
      </w:tr>
      <w:tr w:rsidR="009D454B" w:rsidRPr="00CE0402" w14:paraId="35BC49A3" w14:textId="77777777" w:rsidTr="009D454B">
        <w:trPr>
          <w:gridAfter w:val="1"/>
          <w:wAfter w:w="10" w:type="dxa"/>
        </w:trPr>
        <w:tc>
          <w:tcPr>
            <w:tcW w:w="7968" w:type="dxa"/>
            <w:tcBorders>
              <w:top w:val="nil"/>
              <w:left w:val="nil"/>
              <w:bottom w:val="nil"/>
              <w:right w:val="nil"/>
            </w:tcBorders>
          </w:tcPr>
          <w:p w14:paraId="4FBD89A1" w14:textId="77777777" w:rsidR="009D454B" w:rsidRPr="00CE0402" w:rsidRDefault="009D454B" w:rsidP="007040B8">
            <w:pPr>
              <w:ind w:left="15"/>
              <w:rPr>
                <w:rFonts w:cs="Arial"/>
                <w:sz w:val="18"/>
                <w:szCs w:val="18"/>
                <w:highlight w:val="yellow"/>
              </w:rPr>
            </w:pPr>
          </w:p>
        </w:tc>
        <w:tc>
          <w:tcPr>
            <w:tcW w:w="1588" w:type="dxa"/>
            <w:gridSpan w:val="2"/>
            <w:tcBorders>
              <w:top w:val="nil"/>
              <w:left w:val="nil"/>
              <w:bottom w:val="single" w:sz="4" w:space="0" w:color="auto"/>
              <w:right w:val="nil"/>
            </w:tcBorders>
          </w:tcPr>
          <w:p w14:paraId="3555C03A" w14:textId="62FB8E17" w:rsidR="009D454B" w:rsidRPr="00CE0402" w:rsidRDefault="009D454B" w:rsidP="007040B8">
            <w:pPr>
              <w:ind w:left="15" w:right="-72"/>
              <w:jc w:val="right"/>
              <w:rPr>
                <w:rFonts w:cs="Arial"/>
                <w:sz w:val="18"/>
                <w:szCs w:val="18"/>
                <w:highlight w:val="yellow"/>
              </w:rPr>
            </w:pPr>
            <w:r w:rsidRPr="00CE0402">
              <w:rPr>
                <w:rFonts w:cs="Arial"/>
                <w:sz w:val="18"/>
                <w:szCs w:val="18"/>
              </w:rPr>
              <w:t>673,650</w:t>
            </w:r>
          </w:p>
        </w:tc>
      </w:tr>
    </w:tbl>
    <w:p w14:paraId="1C4FD64F" w14:textId="0B5C5B4F" w:rsidR="00894C6D" w:rsidRPr="00CE0402" w:rsidRDefault="00894C6D" w:rsidP="00894C6D">
      <w:pPr>
        <w:jc w:val="thaiDistribute"/>
        <w:rPr>
          <w:rFonts w:cs="Arial"/>
          <w:spacing w:val="-2"/>
          <w:sz w:val="18"/>
          <w:szCs w:val="18"/>
          <w:highlight w:val="yellow"/>
        </w:rPr>
      </w:pPr>
    </w:p>
    <w:p w14:paraId="3DDD4CF9" w14:textId="0CB424E9" w:rsidR="00894C6D" w:rsidRPr="00CE0402" w:rsidRDefault="00894C6D" w:rsidP="00894C6D">
      <w:pPr>
        <w:jc w:val="thaiDistribute"/>
        <w:rPr>
          <w:rFonts w:cs="Arial"/>
          <w:sz w:val="18"/>
          <w:szCs w:val="18"/>
        </w:rPr>
      </w:pPr>
      <w:r w:rsidRPr="00CE0402">
        <w:rPr>
          <w:rFonts w:cs="Arial"/>
          <w:spacing w:val="-4"/>
          <w:sz w:val="18"/>
          <w:szCs w:val="18"/>
        </w:rPr>
        <w:t>Net identifiable assets acquired from business combination are provisional amounts at the dated of business combination</w:t>
      </w:r>
      <w:r w:rsidRPr="00CE0402">
        <w:rPr>
          <w:rFonts w:cs="Arial"/>
          <w:sz w:val="18"/>
          <w:szCs w:val="18"/>
        </w:rPr>
        <w:t>.</w:t>
      </w:r>
      <w:r w:rsidR="00E626B4" w:rsidRPr="00CE0402">
        <w:rPr>
          <w:rFonts w:cs="Arial"/>
          <w:sz w:val="18"/>
          <w:szCs w:val="18"/>
        </w:rPr>
        <w:t xml:space="preserve"> The subsidiary is going to complete</w:t>
      </w:r>
      <w:r w:rsidR="00BA41C2" w:rsidRPr="00CE0402">
        <w:rPr>
          <w:rFonts w:cs="Arial"/>
          <w:sz w:val="18"/>
          <w:szCs w:val="18"/>
          <w:cs/>
        </w:rPr>
        <w:t xml:space="preserve"> </w:t>
      </w:r>
      <w:r w:rsidR="00BA41C2" w:rsidRPr="00CE0402">
        <w:rPr>
          <w:rFonts w:cs="Arial"/>
          <w:sz w:val="18"/>
          <w:szCs w:val="18"/>
          <w:lang w:val="en-GB"/>
        </w:rPr>
        <w:t xml:space="preserve">the </w:t>
      </w:r>
      <w:r w:rsidR="0007203B" w:rsidRPr="00CE0402">
        <w:rPr>
          <w:rFonts w:cs="Arial"/>
          <w:sz w:val="18"/>
          <w:szCs w:val="18"/>
        </w:rPr>
        <w:t xml:space="preserve">final valuations </w:t>
      </w:r>
      <w:r w:rsidR="003772EC" w:rsidRPr="00CE0402">
        <w:rPr>
          <w:rFonts w:cs="Arial"/>
          <w:sz w:val="18"/>
          <w:szCs w:val="18"/>
        </w:rPr>
        <w:t xml:space="preserve">of </w:t>
      </w:r>
      <w:r w:rsidR="000B4F8A" w:rsidRPr="00CE0402">
        <w:rPr>
          <w:rFonts w:cs="Arial"/>
          <w:sz w:val="18"/>
          <w:szCs w:val="18"/>
        </w:rPr>
        <w:t xml:space="preserve">net identifiable assets acquired </w:t>
      </w:r>
      <w:r w:rsidR="00BB24D2" w:rsidRPr="00CE0402">
        <w:rPr>
          <w:rFonts w:cs="Arial"/>
          <w:sz w:val="18"/>
          <w:szCs w:val="18"/>
        </w:rPr>
        <w:t>within 1 year from the date of b</w:t>
      </w:r>
      <w:r w:rsidR="00BB24D2" w:rsidRPr="00CE0402">
        <w:rPr>
          <w:rFonts w:cs="Arial"/>
          <w:spacing w:val="-4"/>
          <w:sz w:val="18"/>
          <w:szCs w:val="18"/>
        </w:rPr>
        <w:t>usiness combination</w:t>
      </w:r>
      <w:r w:rsidRPr="00CE0402">
        <w:rPr>
          <w:rFonts w:cs="Arial"/>
          <w:spacing w:val="-4"/>
          <w:sz w:val="18"/>
          <w:szCs w:val="18"/>
        </w:rPr>
        <w:t>. The adjustments to the provisional fair values of assets, liabilities acquired in a business combination</w:t>
      </w:r>
      <w:r w:rsidRPr="00CE0402">
        <w:rPr>
          <w:rFonts w:cs="Arial"/>
          <w:sz w:val="18"/>
          <w:szCs w:val="18"/>
        </w:rPr>
        <w:t xml:space="preserve"> will be made once the measurement has been done.</w:t>
      </w:r>
    </w:p>
    <w:p w14:paraId="6DDEAFBD" w14:textId="77777777" w:rsidR="00894C6D" w:rsidRPr="00CE0402" w:rsidRDefault="00894C6D" w:rsidP="00894C6D">
      <w:pPr>
        <w:jc w:val="thaiDistribute"/>
        <w:rPr>
          <w:rFonts w:cs="Arial"/>
          <w:sz w:val="18"/>
          <w:szCs w:val="18"/>
        </w:rPr>
      </w:pPr>
    </w:p>
    <w:p w14:paraId="580DD988" w14:textId="77777777" w:rsidR="00894C6D" w:rsidRPr="00CE0402" w:rsidRDefault="00894C6D" w:rsidP="00894C6D">
      <w:pPr>
        <w:jc w:val="thaiDistribute"/>
        <w:rPr>
          <w:rFonts w:cs="Arial"/>
          <w:sz w:val="18"/>
          <w:szCs w:val="18"/>
        </w:rPr>
      </w:pPr>
    </w:p>
    <w:p w14:paraId="38BE5075" w14:textId="77777777" w:rsidR="001423DD" w:rsidRPr="00CE0402" w:rsidRDefault="001423DD" w:rsidP="00E12D6A">
      <w:pPr>
        <w:tabs>
          <w:tab w:val="left" w:pos="810"/>
        </w:tabs>
        <w:autoSpaceDE w:val="0"/>
        <w:autoSpaceDN w:val="0"/>
        <w:adjustRightInd w:val="0"/>
        <w:jc w:val="thaiDistribute"/>
        <w:rPr>
          <w:rFonts w:cs="Arial"/>
          <w:color w:val="000000"/>
          <w:sz w:val="18"/>
          <w:szCs w:val="18"/>
        </w:rPr>
      </w:pPr>
    </w:p>
    <w:p w14:paraId="36A24657" w14:textId="77777777" w:rsidR="001423DD" w:rsidRPr="00CE0402" w:rsidRDefault="001423DD" w:rsidP="00E12D6A">
      <w:pPr>
        <w:tabs>
          <w:tab w:val="left" w:pos="810"/>
        </w:tabs>
        <w:autoSpaceDE w:val="0"/>
        <w:autoSpaceDN w:val="0"/>
        <w:adjustRightInd w:val="0"/>
        <w:jc w:val="thaiDistribute"/>
        <w:rPr>
          <w:rFonts w:cs="Arial"/>
          <w:color w:val="000000"/>
          <w:sz w:val="18"/>
          <w:szCs w:val="18"/>
        </w:rPr>
      </w:pPr>
    </w:p>
    <w:p w14:paraId="35ECEF81" w14:textId="77777777" w:rsidR="001423DD" w:rsidRPr="00CE0402" w:rsidRDefault="001423DD" w:rsidP="00E12D6A">
      <w:pPr>
        <w:tabs>
          <w:tab w:val="left" w:pos="810"/>
        </w:tabs>
        <w:autoSpaceDE w:val="0"/>
        <w:autoSpaceDN w:val="0"/>
        <w:adjustRightInd w:val="0"/>
        <w:jc w:val="thaiDistribute"/>
        <w:rPr>
          <w:rFonts w:cs="Arial"/>
          <w:color w:val="000000"/>
          <w:sz w:val="18"/>
          <w:szCs w:val="18"/>
        </w:rPr>
      </w:pPr>
    </w:p>
    <w:p w14:paraId="4FC877D7" w14:textId="77777777" w:rsidR="001423DD" w:rsidRPr="00CE0402" w:rsidRDefault="001423DD" w:rsidP="00E12D6A">
      <w:pPr>
        <w:tabs>
          <w:tab w:val="left" w:pos="810"/>
        </w:tabs>
        <w:autoSpaceDE w:val="0"/>
        <w:autoSpaceDN w:val="0"/>
        <w:adjustRightInd w:val="0"/>
        <w:jc w:val="thaiDistribute"/>
        <w:rPr>
          <w:rFonts w:cs="Arial"/>
          <w:color w:val="000000"/>
          <w:sz w:val="18"/>
          <w:szCs w:val="18"/>
        </w:rPr>
      </w:pPr>
    </w:p>
    <w:p w14:paraId="18E0AB62" w14:textId="77777777" w:rsidR="001423DD" w:rsidRPr="00CE0402" w:rsidRDefault="001423DD" w:rsidP="00E12D6A">
      <w:pPr>
        <w:tabs>
          <w:tab w:val="left" w:pos="810"/>
        </w:tabs>
        <w:autoSpaceDE w:val="0"/>
        <w:autoSpaceDN w:val="0"/>
        <w:adjustRightInd w:val="0"/>
        <w:jc w:val="thaiDistribute"/>
        <w:rPr>
          <w:rFonts w:cs="Arial"/>
          <w:color w:val="000000"/>
          <w:sz w:val="18"/>
          <w:szCs w:val="18"/>
        </w:rPr>
      </w:pPr>
    </w:p>
    <w:sectPr w:rsidR="001423DD" w:rsidRPr="00CE0402" w:rsidSect="009433E0">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8DC75" w14:textId="77777777" w:rsidR="003754BA" w:rsidRDefault="003754BA">
      <w:r>
        <w:separator/>
      </w:r>
    </w:p>
  </w:endnote>
  <w:endnote w:type="continuationSeparator" w:id="0">
    <w:p w14:paraId="3A28FD68" w14:textId="77777777" w:rsidR="003754BA" w:rsidRDefault="0037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06DDA" w14:textId="77777777" w:rsidR="00A06414" w:rsidRPr="00C82D15" w:rsidRDefault="00A06414" w:rsidP="008310E9">
    <w:pPr>
      <w:pStyle w:val="Footer"/>
      <w:pBdr>
        <w:top w:val="single" w:sz="8" w:space="1" w:color="auto"/>
      </w:pBdr>
      <w:jc w:val="right"/>
      <w:rPr>
        <w:rFonts w:ascii="Arial" w:hAnsi="Arial" w:cs="Arial"/>
        <w:sz w:val="18"/>
        <w:szCs w:val="18"/>
      </w:rPr>
    </w:pPr>
    <w:r w:rsidRPr="00C82D15">
      <w:rPr>
        <w:rStyle w:val="PageNumber"/>
        <w:rFonts w:ascii="Arial" w:hAnsi="Arial" w:cs="Arial"/>
        <w:sz w:val="18"/>
        <w:szCs w:val="18"/>
      </w:rPr>
      <w:fldChar w:fldCharType="begin"/>
    </w:r>
    <w:r w:rsidRPr="00C82D15">
      <w:rPr>
        <w:rStyle w:val="PageNumber"/>
        <w:rFonts w:ascii="Arial" w:hAnsi="Arial" w:cs="Arial"/>
        <w:sz w:val="18"/>
        <w:szCs w:val="18"/>
      </w:rPr>
      <w:instrText xml:space="preserve"> PAGE </w:instrText>
    </w:r>
    <w:r w:rsidRPr="00C82D15">
      <w:rPr>
        <w:rStyle w:val="PageNumber"/>
        <w:rFonts w:ascii="Arial" w:hAnsi="Arial" w:cs="Arial"/>
        <w:sz w:val="18"/>
        <w:szCs w:val="18"/>
      </w:rPr>
      <w:fldChar w:fldCharType="separate"/>
    </w:r>
    <w:r w:rsidRPr="00C82D15">
      <w:rPr>
        <w:rStyle w:val="PageNumber"/>
        <w:rFonts w:ascii="Arial" w:hAnsi="Arial" w:cs="Arial"/>
        <w:noProof/>
        <w:sz w:val="18"/>
        <w:szCs w:val="18"/>
      </w:rPr>
      <w:t>38</w:t>
    </w:r>
    <w:r w:rsidRPr="00C82D1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52AB" w14:textId="77777777" w:rsidR="003754BA" w:rsidRDefault="003754BA">
      <w:r>
        <w:separator/>
      </w:r>
    </w:p>
  </w:footnote>
  <w:footnote w:type="continuationSeparator" w:id="0">
    <w:p w14:paraId="09524527" w14:textId="77777777" w:rsidR="003754BA" w:rsidRDefault="0037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FBC0" w14:textId="77777777" w:rsidR="00A06414" w:rsidRPr="00937039" w:rsidRDefault="00A06414" w:rsidP="0087595F">
    <w:pPr>
      <w:tabs>
        <w:tab w:val="left" w:pos="720"/>
        <w:tab w:val="left" w:pos="5415"/>
      </w:tabs>
      <w:ind w:right="11"/>
      <w:rPr>
        <w:rFonts w:cs="Arial"/>
        <w:b/>
        <w:bCs/>
        <w:sz w:val="18"/>
        <w:szCs w:val="18"/>
        <w:cs/>
      </w:rPr>
    </w:pPr>
    <w:r w:rsidRPr="00937039">
      <w:rPr>
        <w:rFonts w:cs="Arial"/>
        <w:b/>
        <w:bCs/>
        <w:sz w:val="18"/>
        <w:szCs w:val="18"/>
      </w:rPr>
      <w:t>Principal Capital Public Company Limited</w:t>
    </w:r>
  </w:p>
  <w:p w14:paraId="035EF4CE" w14:textId="77777777" w:rsidR="00A06414" w:rsidRPr="00937039" w:rsidRDefault="00A06414" w:rsidP="00FE1C4B">
    <w:pPr>
      <w:pStyle w:val="a"/>
      <w:tabs>
        <w:tab w:val="right" w:pos="7200"/>
      </w:tabs>
      <w:ind w:right="-61"/>
      <w:jc w:val="both"/>
      <w:rPr>
        <w:rFonts w:ascii="Arial" w:hAnsi="Arial" w:cs="Arial"/>
        <w:b/>
        <w:bCs/>
        <w:sz w:val="18"/>
        <w:szCs w:val="18"/>
      </w:rPr>
    </w:pPr>
    <w:r w:rsidRPr="00937039">
      <w:rPr>
        <w:rFonts w:ascii="Arial" w:hAnsi="Arial" w:cs="Arial"/>
        <w:b/>
        <w:bCs/>
        <w:sz w:val="18"/>
        <w:szCs w:val="18"/>
      </w:rPr>
      <w:t>Notes to the Consolidated and Separate Financial Statements</w:t>
    </w:r>
  </w:p>
  <w:p w14:paraId="6CE246A5" w14:textId="443A2F45" w:rsidR="00A06414" w:rsidRDefault="00A06414" w:rsidP="0087595F">
    <w:pPr>
      <w:pStyle w:val="a"/>
      <w:pBdr>
        <w:bottom w:val="single" w:sz="8" w:space="1" w:color="auto"/>
      </w:pBdr>
      <w:tabs>
        <w:tab w:val="right" w:pos="7200"/>
      </w:tabs>
      <w:ind w:right="11"/>
      <w:jc w:val="both"/>
      <w:rPr>
        <w:rFonts w:ascii="Arial" w:hAnsi="Arial" w:cs="Arial"/>
        <w:b/>
        <w:bCs/>
        <w:sz w:val="18"/>
        <w:szCs w:val="18"/>
      </w:rPr>
    </w:pPr>
    <w:r w:rsidRPr="00937039">
      <w:rPr>
        <w:rFonts w:ascii="Arial" w:hAnsi="Arial" w:cs="Arial"/>
        <w:b/>
        <w:bCs/>
        <w:sz w:val="18"/>
        <w:szCs w:val="18"/>
      </w:rPr>
      <w:t xml:space="preserve">For the year ended 31 December </w:t>
    </w:r>
    <w:r w:rsidR="00EA1E95" w:rsidRPr="00937039">
      <w:rPr>
        <w:rFonts w:ascii="Arial" w:hAnsi="Arial" w:cs="Arial"/>
        <w:b/>
        <w:bCs/>
        <w:sz w:val="18"/>
        <w:szCs w:val="18"/>
      </w:rPr>
      <w:t>202</w:t>
    </w:r>
    <w:r w:rsidR="00236E9C">
      <w:rPr>
        <w:rFonts w:ascii="Arial" w:hAnsi="Arial" w:cs="Arial"/>
        <w:b/>
        <w:bCs/>
        <w:sz w:val="18"/>
        <w:szCs w:val="18"/>
      </w:rPr>
      <w:t>5</w:t>
    </w:r>
  </w:p>
  <w:p w14:paraId="104F5CDA" w14:textId="77777777" w:rsidR="0041128C" w:rsidRPr="00937039" w:rsidRDefault="0041128C" w:rsidP="0041128C">
    <w:pPr>
      <w:pStyle w:val="a"/>
      <w:tabs>
        <w:tab w:val="right" w:pos="7200"/>
      </w:tabs>
      <w:ind w:right="11"/>
      <w:jc w:val="both"/>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6C7C75"/>
    <w:multiLevelType w:val="hybridMultilevel"/>
    <w:tmpl w:val="2C6465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38C7A4C">
      <w:start w:val="26"/>
      <w:numFmt w:val="bullet"/>
      <w:lvlText w:val="-"/>
      <w:lvlJc w:val="left"/>
      <w:pPr>
        <w:ind w:left="2160" w:hanging="360"/>
      </w:pPr>
      <w:rPr>
        <w:rFonts w:ascii="Arial" w:eastAsia="Times New Roman" w:hAnsi="Arial" w:cs="Arial" w:hint="default"/>
      </w:rPr>
    </w:lvl>
    <w:lvl w:ilvl="3" w:tplc="20B08AE8">
      <w:start w:val="31"/>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821D5"/>
    <w:multiLevelType w:val="hybridMultilevel"/>
    <w:tmpl w:val="2D463FA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1B2F7FE1"/>
    <w:multiLevelType w:val="hybridMultilevel"/>
    <w:tmpl w:val="61F69F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FE5AB5"/>
    <w:multiLevelType w:val="hybridMultilevel"/>
    <w:tmpl w:val="1D0845B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224206F6"/>
    <w:multiLevelType w:val="multilevel"/>
    <w:tmpl w:val="7F74EAD2"/>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E59EA"/>
    <w:multiLevelType w:val="hybridMultilevel"/>
    <w:tmpl w:val="60F4FA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8E26FD"/>
    <w:multiLevelType w:val="hybridMultilevel"/>
    <w:tmpl w:val="7FCC4E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206835"/>
    <w:multiLevelType w:val="hybridMultilevel"/>
    <w:tmpl w:val="64A6A73C"/>
    <w:lvl w:ilvl="0" w:tplc="08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6AD6C92"/>
    <w:multiLevelType w:val="hybridMultilevel"/>
    <w:tmpl w:val="CCFC849C"/>
    <w:lvl w:ilvl="0" w:tplc="E2EE4C82">
      <w:start w:val="1"/>
      <w:numFmt w:val="lowerLetter"/>
      <w:lvlText w:val="%1)"/>
      <w:lvlJc w:val="left"/>
      <w:pPr>
        <w:ind w:left="87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5C704E"/>
    <w:multiLevelType w:val="hybridMultilevel"/>
    <w:tmpl w:val="0B809DBA"/>
    <w:lvl w:ilvl="0" w:tplc="52C4AEC2">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5011F3"/>
    <w:multiLevelType w:val="multilevel"/>
    <w:tmpl w:val="9B42D542"/>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3B42E0C"/>
    <w:multiLevelType w:val="hybridMultilevel"/>
    <w:tmpl w:val="B2980106"/>
    <w:lvl w:ilvl="0" w:tplc="86667ED2">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6526AE"/>
    <w:multiLevelType w:val="hybridMultilevel"/>
    <w:tmpl w:val="F59CE320"/>
    <w:lvl w:ilvl="0" w:tplc="D7F0CE44">
      <w:start w:val="1"/>
      <w:numFmt w:val="lowerLetter"/>
      <w:lvlText w:val="%1)"/>
      <w:lvlJc w:val="left"/>
      <w:pPr>
        <w:ind w:left="927" w:hanging="360"/>
      </w:pPr>
      <w:rPr>
        <w:rFonts w:hint="default"/>
        <w:b/>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3901B2F"/>
    <w:multiLevelType w:val="hybridMultilevel"/>
    <w:tmpl w:val="225C968E"/>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3AB4967"/>
    <w:multiLevelType w:val="hybridMultilevel"/>
    <w:tmpl w:val="686A491A"/>
    <w:lvl w:ilvl="0" w:tplc="08090001">
      <w:start w:val="1"/>
      <w:numFmt w:val="bullet"/>
      <w:lvlText w:val=""/>
      <w:lvlJc w:val="left"/>
      <w:pPr>
        <w:ind w:left="631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392EDB"/>
    <w:multiLevelType w:val="hybridMultilevel"/>
    <w:tmpl w:val="A8AC66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6B267A4"/>
    <w:multiLevelType w:val="hybridMultilevel"/>
    <w:tmpl w:val="B036A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E6C3AD7"/>
    <w:multiLevelType w:val="hybridMultilevel"/>
    <w:tmpl w:val="1D52336C"/>
    <w:lvl w:ilvl="0" w:tplc="08B20094">
      <w:numFmt w:val="bullet"/>
      <w:lvlText w:val="•"/>
      <w:lvlJc w:val="left"/>
      <w:pPr>
        <w:ind w:left="306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FF22B41"/>
    <w:multiLevelType w:val="hybridMultilevel"/>
    <w:tmpl w:val="919EBC66"/>
    <w:lvl w:ilvl="0" w:tplc="475E4D0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ED0151"/>
    <w:multiLevelType w:val="hybridMultilevel"/>
    <w:tmpl w:val="B0F8A586"/>
    <w:lvl w:ilvl="0" w:tplc="8D3EF00C">
      <w:start w:val="1"/>
      <w:numFmt w:val="lowerLetter"/>
      <w:lvlText w:val="%1)"/>
      <w:lvlJc w:val="left"/>
      <w:pPr>
        <w:ind w:left="927" w:hanging="360"/>
      </w:pPr>
      <w:rPr>
        <w:rFonts w:ascii="Arial" w:eastAsia="Arial Unicode MS" w:hAnsi="Arial" w:cs="Arial" w:hint="default"/>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F7D79"/>
    <w:multiLevelType w:val="hybridMultilevel"/>
    <w:tmpl w:val="C16C0336"/>
    <w:lvl w:ilvl="0" w:tplc="B02C3BEE">
      <w:start w:val="1"/>
      <w:numFmt w:val="lowerLetter"/>
      <w:lvlText w:val="%1)"/>
      <w:lvlJc w:val="left"/>
      <w:pPr>
        <w:ind w:left="927" w:hanging="360"/>
      </w:pPr>
      <w:rPr>
        <w:rFonts w:cs="Cordia New"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90A0AA2"/>
    <w:multiLevelType w:val="hybridMultilevel"/>
    <w:tmpl w:val="FCDAD66A"/>
    <w:lvl w:ilvl="0" w:tplc="04090017">
      <w:start w:val="1"/>
      <w:numFmt w:val="lowerLetter"/>
      <w:lvlText w:val="%1)"/>
      <w:lvlJc w:val="left"/>
      <w:pPr>
        <w:ind w:left="774" w:hanging="360"/>
      </w:pPr>
      <w:rPr>
        <w:rFonts w:hint="default"/>
      </w:r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B03390D"/>
    <w:multiLevelType w:val="multilevel"/>
    <w:tmpl w:val="F1E482AE"/>
    <w:name w:val="PwCListNumbers14"/>
    <w:lvl w:ilvl="0">
      <w:start w:val="1"/>
      <w:numFmt w:val="decimal"/>
      <w:lvlText w:val="%1."/>
      <w:lvlJc w:val="left"/>
      <w:pPr>
        <w:ind w:left="360" w:hanging="360"/>
      </w:pPr>
      <w:rPr>
        <w:rFonts w:hint="default"/>
        <w:u w:val="none"/>
      </w:rPr>
    </w:lvl>
    <w:lvl w:ilvl="1">
      <w:start w:val="1"/>
      <w:numFmt w:val="decimal"/>
      <w:lvlText w:val="%1.%2)"/>
      <w:lvlJc w:val="left"/>
      <w:pPr>
        <w:ind w:left="1215" w:hanging="360"/>
      </w:pPr>
      <w:rPr>
        <w:rFonts w:hint="default"/>
        <w:u w:val="none"/>
      </w:rPr>
    </w:lvl>
    <w:lvl w:ilvl="2">
      <w:start w:val="1"/>
      <w:numFmt w:val="decimal"/>
      <w:lvlText w:val="%1.%2)%3."/>
      <w:lvlJc w:val="left"/>
      <w:pPr>
        <w:ind w:left="2430" w:hanging="720"/>
      </w:pPr>
      <w:rPr>
        <w:rFonts w:hint="default"/>
        <w:u w:val="none"/>
      </w:rPr>
    </w:lvl>
    <w:lvl w:ilvl="3">
      <w:start w:val="1"/>
      <w:numFmt w:val="decimal"/>
      <w:lvlText w:val="%1.%2)%3.%4."/>
      <w:lvlJc w:val="left"/>
      <w:pPr>
        <w:ind w:left="3285" w:hanging="720"/>
      </w:pPr>
      <w:rPr>
        <w:rFonts w:hint="default"/>
        <w:u w:val="none"/>
      </w:rPr>
    </w:lvl>
    <w:lvl w:ilvl="4">
      <w:start w:val="1"/>
      <w:numFmt w:val="decimal"/>
      <w:lvlText w:val="%1.%2)%3.%4.%5."/>
      <w:lvlJc w:val="left"/>
      <w:pPr>
        <w:ind w:left="4140" w:hanging="720"/>
      </w:pPr>
      <w:rPr>
        <w:rFonts w:hint="default"/>
        <w:u w:val="none"/>
      </w:rPr>
    </w:lvl>
    <w:lvl w:ilvl="5">
      <w:start w:val="1"/>
      <w:numFmt w:val="decimal"/>
      <w:lvlText w:val="%1.%2)%3.%4.%5.%6."/>
      <w:lvlJc w:val="left"/>
      <w:pPr>
        <w:ind w:left="5355" w:hanging="1080"/>
      </w:pPr>
      <w:rPr>
        <w:rFonts w:hint="default"/>
        <w:u w:val="none"/>
      </w:rPr>
    </w:lvl>
    <w:lvl w:ilvl="6">
      <w:start w:val="1"/>
      <w:numFmt w:val="decimal"/>
      <w:lvlText w:val="%1.%2)%3.%4.%5.%6.%7."/>
      <w:lvlJc w:val="left"/>
      <w:pPr>
        <w:ind w:left="6210" w:hanging="1080"/>
      </w:pPr>
      <w:rPr>
        <w:rFonts w:hint="default"/>
        <w:u w:val="none"/>
      </w:rPr>
    </w:lvl>
    <w:lvl w:ilvl="7">
      <w:start w:val="1"/>
      <w:numFmt w:val="decimal"/>
      <w:lvlText w:val="%1.%2)%3.%4.%5.%6.%7.%8."/>
      <w:lvlJc w:val="left"/>
      <w:pPr>
        <w:ind w:left="7425" w:hanging="1440"/>
      </w:pPr>
      <w:rPr>
        <w:rFonts w:hint="default"/>
        <w:u w:val="none"/>
      </w:rPr>
    </w:lvl>
    <w:lvl w:ilvl="8">
      <w:start w:val="1"/>
      <w:numFmt w:val="decimal"/>
      <w:lvlText w:val="%1.%2)%3.%4.%5.%6.%7.%8.%9."/>
      <w:lvlJc w:val="left"/>
      <w:pPr>
        <w:ind w:left="8280" w:hanging="1440"/>
      </w:pPr>
      <w:rPr>
        <w:rFonts w:hint="default"/>
        <w:u w:val="none"/>
      </w:rPr>
    </w:lvl>
  </w:abstractNum>
  <w:abstractNum w:abstractNumId="28" w15:restartNumberingAfterBreak="0">
    <w:nsid w:val="5D350DBF"/>
    <w:multiLevelType w:val="hybridMultilevel"/>
    <w:tmpl w:val="CA746032"/>
    <w:lvl w:ilvl="0" w:tplc="33C2F5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E7734ED"/>
    <w:multiLevelType w:val="hybridMultilevel"/>
    <w:tmpl w:val="2C4A6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1EC75FA"/>
    <w:multiLevelType w:val="hybridMultilevel"/>
    <w:tmpl w:val="9FC0F0F0"/>
    <w:lvl w:ilvl="0" w:tplc="D0140C4C">
      <w:start w:val="1"/>
      <w:numFmt w:val="lowerLetter"/>
      <w:lvlText w:val="%1)"/>
      <w:lvlJc w:val="left"/>
      <w:pPr>
        <w:ind w:left="873" w:hanging="360"/>
      </w:pPr>
      <w:rPr>
        <w:rFonts w:hint="default"/>
        <w:i w:val="0"/>
        <w:iCs w:val="0"/>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1" w15:restartNumberingAfterBreak="0">
    <w:nsid w:val="65C32FF5"/>
    <w:multiLevelType w:val="hybridMultilevel"/>
    <w:tmpl w:val="F06CEF6A"/>
    <w:lvl w:ilvl="0" w:tplc="353E080E">
      <w:start w:val="1"/>
      <w:numFmt w:val="lowerLetter"/>
      <w:lvlText w:val="%1)"/>
      <w:lvlJc w:val="left"/>
      <w:pPr>
        <w:ind w:left="900" w:hanging="360"/>
      </w:pPr>
      <w:rPr>
        <w:rFonts w:cs="Cordi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1A310A"/>
    <w:multiLevelType w:val="hybridMultilevel"/>
    <w:tmpl w:val="F69C41C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FAF5BA1"/>
    <w:multiLevelType w:val="multilevel"/>
    <w:tmpl w:val="7592FB60"/>
    <w:lvl w:ilvl="0">
      <w:start w:val="6"/>
      <w:numFmt w:val="decimal"/>
      <w:lvlText w:val="%1"/>
      <w:lvlJc w:val="left"/>
      <w:pPr>
        <w:ind w:left="360" w:hanging="360"/>
      </w:pPr>
      <w:rPr>
        <w:rFonts w:cs="Arial" w:hint="default"/>
        <w:color w:val="CF4A02"/>
      </w:rPr>
    </w:lvl>
    <w:lvl w:ilvl="1">
      <w:start w:val="1"/>
      <w:numFmt w:val="decimal"/>
      <w:lvlText w:val="%1.%2"/>
      <w:lvlJc w:val="left"/>
      <w:pPr>
        <w:ind w:left="3780" w:hanging="360"/>
      </w:pPr>
      <w:rPr>
        <w:rFonts w:cs="Arial" w:hint="default"/>
        <w:color w:val="000000"/>
      </w:rPr>
    </w:lvl>
    <w:lvl w:ilvl="2">
      <w:start w:val="1"/>
      <w:numFmt w:val="decimal"/>
      <w:lvlText w:val="%1.%2.%3"/>
      <w:lvlJc w:val="left"/>
      <w:pPr>
        <w:ind w:left="720" w:hanging="720"/>
      </w:pPr>
      <w:rPr>
        <w:rFonts w:cs="Arial" w:hint="default"/>
        <w:color w:val="CF4A02"/>
      </w:rPr>
    </w:lvl>
    <w:lvl w:ilvl="3">
      <w:start w:val="1"/>
      <w:numFmt w:val="decimal"/>
      <w:lvlText w:val="%1.%2.%3.%4"/>
      <w:lvlJc w:val="left"/>
      <w:pPr>
        <w:ind w:left="720" w:hanging="720"/>
      </w:pPr>
      <w:rPr>
        <w:rFonts w:cs="Arial" w:hint="default"/>
        <w:color w:val="CF4A02"/>
      </w:rPr>
    </w:lvl>
    <w:lvl w:ilvl="4">
      <w:start w:val="1"/>
      <w:numFmt w:val="decimal"/>
      <w:lvlText w:val="%1.%2.%3.%4.%5"/>
      <w:lvlJc w:val="left"/>
      <w:pPr>
        <w:ind w:left="1080" w:hanging="1080"/>
      </w:pPr>
      <w:rPr>
        <w:rFonts w:cs="Arial" w:hint="default"/>
        <w:color w:val="CF4A02"/>
      </w:rPr>
    </w:lvl>
    <w:lvl w:ilvl="5">
      <w:start w:val="1"/>
      <w:numFmt w:val="decimal"/>
      <w:lvlText w:val="%1.%2.%3.%4.%5.%6"/>
      <w:lvlJc w:val="left"/>
      <w:pPr>
        <w:ind w:left="1080" w:hanging="1080"/>
      </w:pPr>
      <w:rPr>
        <w:rFonts w:cs="Arial" w:hint="default"/>
        <w:color w:val="CF4A02"/>
      </w:rPr>
    </w:lvl>
    <w:lvl w:ilvl="6">
      <w:start w:val="1"/>
      <w:numFmt w:val="decimal"/>
      <w:lvlText w:val="%1.%2.%3.%4.%5.%6.%7"/>
      <w:lvlJc w:val="left"/>
      <w:pPr>
        <w:ind w:left="1440" w:hanging="1440"/>
      </w:pPr>
      <w:rPr>
        <w:rFonts w:cs="Arial" w:hint="default"/>
        <w:color w:val="CF4A02"/>
      </w:rPr>
    </w:lvl>
    <w:lvl w:ilvl="7">
      <w:start w:val="1"/>
      <w:numFmt w:val="decimal"/>
      <w:lvlText w:val="%1.%2.%3.%4.%5.%6.%7.%8"/>
      <w:lvlJc w:val="left"/>
      <w:pPr>
        <w:ind w:left="1440" w:hanging="1440"/>
      </w:pPr>
      <w:rPr>
        <w:rFonts w:cs="Arial" w:hint="default"/>
        <w:color w:val="CF4A02"/>
      </w:rPr>
    </w:lvl>
    <w:lvl w:ilvl="8">
      <w:start w:val="1"/>
      <w:numFmt w:val="decimal"/>
      <w:lvlText w:val="%1.%2.%3.%4.%5.%6.%7.%8.%9"/>
      <w:lvlJc w:val="left"/>
      <w:pPr>
        <w:ind w:left="1800" w:hanging="1800"/>
      </w:pPr>
      <w:rPr>
        <w:rFonts w:cs="Arial" w:hint="default"/>
        <w:color w:val="CF4A02"/>
      </w:rPr>
    </w:lvl>
  </w:abstractNum>
  <w:abstractNum w:abstractNumId="35" w15:restartNumberingAfterBreak="0">
    <w:nsid w:val="71C1502F"/>
    <w:multiLevelType w:val="hybridMultilevel"/>
    <w:tmpl w:val="B3F42A5E"/>
    <w:lvl w:ilvl="0" w:tplc="08B20094">
      <w:numFmt w:val="bullet"/>
      <w:lvlText w:val="•"/>
      <w:lvlJc w:val="left"/>
      <w:pPr>
        <w:ind w:left="270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39A1F54"/>
    <w:multiLevelType w:val="hybridMultilevel"/>
    <w:tmpl w:val="DBEEBE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634FA8"/>
    <w:multiLevelType w:val="hybridMultilevel"/>
    <w:tmpl w:val="662878F2"/>
    <w:lvl w:ilvl="0" w:tplc="75A01AE8">
      <w:start w:val="1"/>
      <w:numFmt w:val="lowerLetter"/>
      <w:lvlText w:val="%1)"/>
      <w:lvlJc w:val="left"/>
      <w:pPr>
        <w:ind w:left="927" w:hanging="360"/>
      </w:pPr>
      <w:rPr>
        <w:rFonts w:ascii="Arial" w:hAnsi="Arial" w:cs="Arial"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910D02"/>
    <w:multiLevelType w:val="hybridMultilevel"/>
    <w:tmpl w:val="69C4269E"/>
    <w:lvl w:ilvl="0" w:tplc="F6C20500">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9806378"/>
    <w:multiLevelType w:val="hybridMultilevel"/>
    <w:tmpl w:val="D5104252"/>
    <w:lvl w:ilvl="0" w:tplc="C42EC6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96949773">
    <w:abstractNumId w:val="8"/>
  </w:num>
  <w:num w:numId="2" w16cid:durableId="315497242">
    <w:abstractNumId w:val="24"/>
  </w:num>
  <w:num w:numId="3" w16cid:durableId="2138984646">
    <w:abstractNumId w:val="16"/>
  </w:num>
  <w:num w:numId="4" w16cid:durableId="1323503786">
    <w:abstractNumId w:val="19"/>
  </w:num>
  <w:num w:numId="5" w16cid:durableId="2143498210">
    <w:abstractNumId w:val="22"/>
  </w:num>
  <w:num w:numId="6" w16cid:durableId="333343061">
    <w:abstractNumId w:val="31"/>
  </w:num>
  <w:num w:numId="7" w16cid:durableId="1714502861">
    <w:abstractNumId w:val="29"/>
  </w:num>
  <w:num w:numId="8" w16cid:durableId="2014188952">
    <w:abstractNumId w:val="3"/>
  </w:num>
  <w:num w:numId="9" w16cid:durableId="53509074">
    <w:abstractNumId w:val="12"/>
  </w:num>
  <w:num w:numId="10" w16cid:durableId="846289877">
    <w:abstractNumId w:val="30"/>
  </w:num>
  <w:num w:numId="11" w16cid:durableId="1311447473">
    <w:abstractNumId w:val="10"/>
  </w:num>
  <w:num w:numId="12" w16cid:durableId="2027438615">
    <w:abstractNumId w:val="23"/>
  </w:num>
  <w:num w:numId="13" w16cid:durableId="1658263743">
    <w:abstractNumId w:val="2"/>
  </w:num>
  <w:num w:numId="14" w16cid:durableId="1398550">
    <w:abstractNumId w:val="1"/>
  </w:num>
  <w:num w:numId="15" w16cid:durableId="1277563228">
    <w:abstractNumId w:val="37"/>
  </w:num>
  <w:num w:numId="16" w16cid:durableId="1158767599">
    <w:abstractNumId w:val="15"/>
  </w:num>
  <w:num w:numId="17" w16cid:durableId="1176381761">
    <w:abstractNumId w:val="18"/>
  </w:num>
  <w:num w:numId="18" w16cid:durableId="2090232670">
    <w:abstractNumId w:val="17"/>
  </w:num>
  <w:num w:numId="19" w16cid:durableId="1461656345">
    <w:abstractNumId w:val="36"/>
  </w:num>
  <w:num w:numId="20" w16cid:durableId="1513374206">
    <w:abstractNumId w:val="33"/>
  </w:num>
  <w:num w:numId="21" w16cid:durableId="1020200686">
    <w:abstractNumId w:val="0"/>
  </w:num>
  <w:num w:numId="22" w16cid:durableId="381832265">
    <w:abstractNumId w:val="26"/>
  </w:num>
  <w:num w:numId="23" w16cid:durableId="20054768">
    <w:abstractNumId w:val="5"/>
  </w:num>
  <w:num w:numId="24" w16cid:durableId="1190602341">
    <w:abstractNumId w:val="28"/>
  </w:num>
  <w:num w:numId="25" w16cid:durableId="495732998">
    <w:abstractNumId w:val="25"/>
  </w:num>
  <w:num w:numId="26" w16cid:durableId="46342615">
    <w:abstractNumId w:val="7"/>
  </w:num>
  <w:num w:numId="27" w16cid:durableId="776363895">
    <w:abstractNumId w:val="20"/>
  </w:num>
  <w:num w:numId="28" w16cid:durableId="1242718812">
    <w:abstractNumId w:val="38"/>
  </w:num>
  <w:num w:numId="29" w16cid:durableId="1180195530">
    <w:abstractNumId w:val="11"/>
  </w:num>
  <w:num w:numId="30" w16cid:durableId="1907955800">
    <w:abstractNumId w:val="13"/>
    <w:lvlOverride w:ilvl="0">
      <w:startOverride w:val="1"/>
    </w:lvlOverride>
    <w:lvlOverride w:ilvl="1"/>
    <w:lvlOverride w:ilvl="2"/>
    <w:lvlOverride w:ilvl="3"/>
    <w:lvlOverride w:ilvl="4"/>
    <w:lvlOverride w:ilvl="5"/>
    <w:lvlOverride w:ilvl="6"/>
    <w:lvlOverride w:ilvl="7"/>
    <w:lvlOverride w:ilvl="8"/>
  </w:num>
  <w:num w:numId="31" w16cid:durableId="800726171">
    <w:abstractNumId w:val="34"/>
  </w:num>
  <w:num w:numId="32" w16cid:durableId="1212770173">
    <w:abstractNumId w:val="39"/>
  </w:num>
  <w:num w:numId="33" w16cid:durableId="614797750">
    <w:abstractNumId w:val="4"/>
  </w:num>
  <w:num w:numId="34" w16cid:durableId="1451851694">
    <w:abstractNumId w:val="9"/>
  </w:num>
  <w:num w:numId="35" w16cid:durableId="1371879949">
    <w:abstractNumId w:val="21"/>
  </w:num>
  <w:num w:numId="36" w16cid:durableId="156968898">
    <w:abstractNumId w:val="35"/>
  </w:num>
  <w:num w:numId="37" w16cid:durableId="281808199">
    <w:abstractNumId w:val="14"/>
  </w:num>
  <w:num w:numId="38" w16cid:durableId="1193885400">
    <w:abstractNumId w:val="6"/>
  </w:num>
  <w:num w:numId="39" w16cid:durableId="1793818107">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F88"/>
    <w:rsid w:val="00000095"/>
    <w:rsid w:val="00000178"/>
    <w:rsid w:val="00000539"/>
    <w:rsid w:val="00000550"/>
    <w:rsid w:val="00000568"/>
    <w:rsid w:val="00000E7F"/>
    <w:rsid w:val="00001074"/>
    <w:rsid w:val="00001105"/>
    <w:rsid w:val="00001511"/>
    <w:rsid w:val="000015C1"/>
    <w:rsid w:val="000015F4"/>
    <w:rsid w:val="0000188F"/>
    <w:rsid w:val="000020CA"/>
    <w:rsid w:val="00002101"/>
    <w:rsid w:val="000029F6"/>
    <w:rsid w:val="00002BE0"/>
    <w:rsid w:val="00002DD7"/>
    <w:rsid w:val="00002EF5"/>
    <w:rsid w:val="00003415"/>
    <w:rsid w:val="000035C5"/>
    <w:rsid w:val="00003AA8"/>
    <w:rsid w:val="00003D92"/>
    <w:rsid w:val="000044EE"/>
    <w:rsid w:val="00004587"/>
    <w:rsid w:val="000046B8"/>
    <w:rsid w:val="00004A93"/>
    <w:rsid w:val="00004FFC"/>
    <w:rsid w:val="0000505D"/>
    <w:rsid w:val="000051AB"/>
    <w:rsid w:val="00005382"/>
    <w:rsid w:val="000057D2"/>
    <w:rsid w:val="00005D1E"/>
    <w:rsid w:val="00005E49"/>
    <w:rsid w:val="00005E51"/>
    <w:rsid w:val="00005FD9"/>
    <w:rsid w:val="00006340"/>
    <w:rsid w:val="000064F5"/>
    <w:rsid w:val="00006534"/>
    <w:rsid w:val="000065AC"/>
    <w:rsid w:val="00006976"/>
    <w:rsid w:val="00006A79"/>
    <w:rsid w:val="00006BEC"/>
    <w:rsid w:val="00006F78"/>
    <w:rsid w:val="0000708D"/>
    <w:rsid w:val="0000723C"/>
    <w:rsid w:val="00007560"/>
    <w:rsid w:val="000076CA"/>
    <w:rsid w:val="000078A6"/>
    <w:rsid w:val="00007B8F"/>
    <w:rsid w:val="00007CBC"/>
    <w:rsid w:val="00007F59"/>
    <w:rsid w:val="00010552"/>
    <w:rsid w:val="00010863"/>
    <w:rsid w:val="00010F56"/>
    <w:rsid w:val="000111AB"/>
    <w:rsid w:val="0001169C"/>
    <w:rsid w:val="000117C2"/>
    <w:rsid w:val="00011B83"/>
    <w:rsid w:val="00011C65"/>
    <w:rsid w:val="00011E91"/>
    <w:rsid w:val="0001218A"/>
    <w:rsid w:val="0001247A"/>
    <w:rsid w:val="0001260D"/>
    <w:rsid w:val="00012646"/>
    <w:rsid w:val="00012729"/>
    <w:rsid w:val="000127EF"/>
    <w:rsid w:val="0001299A"/>
    <w:rsid w:val="00012B05"/>
    <w:rsid w:val="0001300A"/>
    <w:rsid w:val="0001323C"/>
    <w:rsid w:val="0001336D"/>
    <w:rsid w:val="00013448"/>
    <w:rsid w:val="000137A2"/>
    <w:rsid w:val="00013CEF"/>
    <w:rsid w:val="00014098"/>
    <w:rsid w:val="000145B1"/>
    <w:rsid w:val="00014C40"/>
    <w:rsid w:val="00014E90"/>
    <w:rsid w:val="000150D2"/>
    <w:rsid w:val="00015298"/>
    <w:rsid w:val="00015351"/>
    <w:rsid w:val="00015638"/>
    <w:rsid w:val="0001572D"/>
    <w:rsid w:val="00015763"/>
    <w:rsid w:val="000159A4"/>
    <w:rsid w:val="00015B87"/>
    <w:rsid w:val="00015DB3"/>
    <w:rsid w:val="000161BA"/>
    <w:rsid w:val="0001628B"/>
    <w:rsid w:val="000165C4"/>
    <w:rsid w:val="00016A6F"/>
    <w:rsid w:val="00016A85"/>
    <w:rsid w:val="00016F55"/>
    <w:rsid w:val="00017328"/>
    <w:rsid w:val="000200D0"/>
    <w:rsid w:val="000201AA"/>
    <w:rsid w:val="000202B9"/>
    <w:rsid w:val="000205A0"/>
    <w:rsid w:val="00020798"/>
    <w:rsid w:val="00020919"/>
    <w:rsid w:val="00020B4A"/>
    <w:rsid w:val="00020C10"/>
    <w:rsid w:val="00020F03"/>
    <w:rsid w:val="00020F0E"/>
    <w:rsid w:val="00020F31"/>
    <w:rsid w:val="00021301"/>
    <w:rsid w:val="00021676"/>
    <w:rsid w:val="00022330"/>
    <w:rsid w:val="00022785"/>
    <w:rsid w:val="00022804"/>
    <w:rsid w:val="000228BA"/>
    <w:rsid w:val="00022996"/>
    <w:rsid w:val="00022A8C"/>
    <w:rsid w:val="00022BB5"/>
    <w:rsid w:val="00022EE7"/>
    <w:rsid w:val="00022F41"/>
    <w:rsid w:val="00022FD3"/>
    <w:rsid w:val="0002358D"/>
    <w:rsid w:val="00023775"/>
    <w:rsid w:val="00023F30"/>
    <w:rsid w:val="000240D7"/>
    <w:rsid w:val="0002553E"/>
    <w:rsid w:val="0002571A"/>
    <w:rsid w:val="000257CD"/>
    <w:rsid w:val="00025E26"/>
    <w:rsid w:val="00025F36"/>
    <w:rsid w:val="0002607C"/>
    <w:rsid w:val="000262F6"/>
    <w:rsid w:val="000264DA"/>
    <w:rsid w:val="000266B4"/>
    <w:rsid w:val="000268D4"/>
    <w:rsid w:val="0002698C"/>
    <w:rsid w:val="00026BC7"/>
    <w:rsid w:val="00026CC9"/>
    <w:rsid w:val="000271C4"/>
    <w:rsid w:val="000276B5"/>
    <w:rsid w:val="000277D0"/>
    <w:rsid w:val="000279FA"/>
    <w:rsid w:val="00027B4A"/>
    <w:rsid w:val="000300F7"/>
    <w:rsid w:val="0003058B"/>
    <w:rsid w:val="000309EF"/>
    <w:rsid w:val="000309F3"/>
    <w:rsid w:val="00030A6B"/>
    <w:rsid w:val="00030C1B"/>
    <w:rsid w:val="00030F58"/>
    <w:rsid w:val="00031116"/>
    <w:rsid w:val="0003160B"/>
    <w:rsid w:val="00031CD0"/>
    <w:rsid w:val="00031E45"/>
    <w:rsid w:val="00032E43"/>
    <w:rsid w:val="00033167"/>
    <w:rsid w:val="00033832"/>
    <w:rsid w:val="00033AF1"/>
    <w:rsid w:val="00033C91"/>
    <w:rsid w:val="00033E19"/>
    <w:rsid w:val="00034230"/>
    <w:rsid w:val="00034307"/>
    <w:rsid w:val="000343D0"/>
    <w:rsid w:val="0003443C"/>
    <w:rsid w:val="00034519"/>
    <w:rsid w:val="000345C3"/>
    <w:rsid w:val="0003463C"/>
    <w:rsid w:val="000347ED"/>
    <w:rsid w:val="0003481B"/>
    <w:rsid w:val="00034A98"/>
    <w:rsid w:val="00034EDA"/>
    <w:rsid w:val="000351AA"/>
    <w:rsid w:val="0003526C"/>
    <w:rsid w:val="00035606"/>
    <w:rsid w:val="00035643"/>
    <w:rsid w:val="00035CD2"/>
    <w:rsid w:val="0003612A"/>
    <w:rsid w:val="00036D51"/>
    <w:rsid w:val="00036F55"/>
    <w:rsid w:val="00037045"/>
    <w:rsid w:val="000371CE"/>
    <w:rsid w:val="00037302"/>
    <w:rsid w:val="00037376"/>
    <w:rsid w:val="0003752B"/>
    <w:rsid w:val="0003761F"/>
    <w:rsid w:val="00037956"/>
    <w:rsid w:val="00037A94"/>
    <w:rsid w:val="00037E80"/>
    <w:rsid w:val="0004007A"/>
    <w:rsid w:val="0004070A"/>
    <w:rsid w:val="00040850"/>
    <w:rsid w:val="00040B14"/>
    <w:rsid w:val="0004129C"/>
    <w:rsid w:val="0004132B"/>
    <w:rsid w:val="000414FB"/>
    <w:rsid w:val="000416E4"/>
    <w:rsid w:val="000417EF"/>
    <w:rsid w:val="000418D0"/>
    <w:rsid w:val="000418FF"/>
    <w:rsid w:val="0004192E"/>
    <w:rsid w:val="00041B83"/>
    <w:rsid w:val="000422FA"/>
    <w:rsid w:val="000431F2"/>
    <w:rsid w:val="00043283"/>
    <w:rsid w:val="00043713"/>
    <w:rsid w:val="0004394A"/>
    <w:rsid w:val="00043DA5"/>
    <w:rsid w:val="00043DB4"/>
    <w:rsid w:val="00043E1B"/>
    <w:rsid w:val="00044042"/>
    <w:rsid w:val="00044270"/>
    <w:rsid w:val="0004434E"/>
    <w:rsid w:val="0004468D"/>
    <w:rsid w:val="00044EE7"/>
    <w:rsid w:val="00044F49"/>
    <w:rsid w:val="0004545D"/>
    <w:rsid w:val="0004582E"/>
    <w:rsid w:val="000459FC"/>
    <w:rsid w:val="00045ADB"/>
    <w:rsid w:val="00045B2D"/>
    <w:rsid w:val="00045BD1"/>
    <w:rsid w:val="00045C9A"/>
    <w:rsid w:val="00045D54"/>
    <w:rsid w:val="00045FD9"/>
    <w:rsid w:val="000463DD"/>
    <w:rsid w:val="000465F8"/>
    <w:rsid w:val="00046746"/>
    <w:rsid w:val="00046748"/>
    <w:rsid w:val="000467AA"/>
    <w:rsid w:val="000467AE"/>
    <w:rsid w:val="00046B7F"/>
    <w:rsid w:val="00046BED"/>
    <w:rsid w:val="00046FF2"/>
    <w:rsid w:val="0004745C"/>
    <w:rsid w:val="00047F10"/>
    <w:rsid w:val="000501EC"/>
    <w:rsid w:val="000506C2"/>
    <w:rsid w:val="000506FB"/>
    <w:rsid w:val="00050D6B"/>
    <w:rsid w:val="000510C8"/>
    <w:rsid w:val="00051635"/>
    <w:rsid w:val="00051B00"/>
    <w:rsid w:val="00051BAE"/>
    <w:rsid w:val="00051E6F"/>
    <w:rsid w:val="00052268"/>
    <w:rsid w:val="000523F2"/>
    <w:rsid w:val="00052744"/>
    <w:rsid w:val="00052F31"/>
    <w:rsid w:val="00053145"/>
    <w:rsid w:val="000533EF"/>
    <w:rsid w:val="0005358D"/>
    <w:rsid w:val="00053839"/>
    <w:rsid w:val="00053B42"/>
    <w:rsid w:val="00053BAB"/>
    <w:rsid w:val="00053DB2"/>
    <w:rsid w:val="00053EA4"/>
    <w:rsid w:val="000544A4"/>
    <w:rsid w:val="00054611"/>
    <w:rsid w:val="0005489C"/>
    <w:rsid w:val="00054DCA"/>
    <w:rsid w:val="0005533E"/>
    <w:rsid w:val="0005544C"/>
    <w:rsid w:val="000555CF"/>
    <w:rsid w:val="0005564E"/>
    <w:rsid w:val="000556EF"/>
    <w:rsid w:val="000558CF"/>
    <w:rsid w:val="00055945"/>
    <w:rsid w:val="00055F72"/>
    <w:rsid w:val="000565EE"/>
    <w:rsid w:val="000567D6"/>
    <w:rsid w:val="00056F05"/>
    <w:rsid w:val="000577C6"/>
    <w:rsid w:val="00057C1E"/>
    <w:rsid w:val="00057F25"/>
    <w:rsid w:val="000602DA"/>
    <w:rsid w:val="0006076D"/>
    <w:rsid w:val="0006133E"/>
    <w:rsid w:val="0006195B"/>
    <w:rsid w:val="0006195C"/>
    <w:rsid w:val="00061BC9"/>
    <w:rsid w:val="00061CC3"/>
    <w:rsid w:val="00061D8F"/>
    <w:rsid w:val="00061EFE"/>
    <w:rsid w:val="00061F6E"/>
    <w:rsid w:val="00061FD9"/>
    <w:rsid w:val="000620E6"/>
    <w:rsid w:val="00062109"/>
    <w:rsid w:val="000622A7"/>
    <w:rsid w:val="00062350"/>
    <w:rsid w:val="000623AF"/>
    <w:rsid w:val="00062A73"/>
    <w:rsid w:val="00062D7D"/>
    <w:rsid w:val="00062FB2"/>
    <w:rsid w:val="00062FD0"/>
    <w:rsid w:val="00063212"/>
    <w:rsid w:val="000633A5"/>
    <w:rsid w:val="000634E2"/>
    <w:rsid w:val="00063589"/>
    <w:rsid w:val="00063797"/>
    <w:rsid w:val="000639C6"/>
    <w:rsid w:val="00063DED"/>
    <w:rsid w:val="00063E32"/>
    <w:rsid w:val="00064486"/>
    <w:rsid w:val="00064654"/>
    <w:rsid w:val="00064665"/>
    <w:rsid w:val="00064C24"/>
    <w:rsid w:val="00064D6F"/>
    <w:rsid w:val="000651A2"/>
    <w:rsid w:val="000652D3"/>
    <w:rsid w:val="0006563E"/>
    <w:rsid w:val="000657EF"/>
    <w:rsid w:val="00065987"/>
    <w:rsid w:val="00065C88"/>
    <w:rsid w:val="00065CE8"/>
    <w:rsid w:val="00065D3E"/>
    <w:rsid w:val="00066231"/>
    <w:rsid w:val="00066CF1"/>
    <w:rsid w:val="00067553"/>
    <w:rsid w:val="00067C6D"/>
    <w:rsid w:val="00070042"/>
    <w:rsid w:val="00070081"/>
    <w:rsid w:val="000706A2"/>
    <w:rsid w:val="000707A3"/>
    <w:rsid w:val="00070E02"/>
    <w:rsid w:val="00070ED5"/>
    <w:rsid w:val="00070FA7"/>
    <w:rsid w:val="0007142C"/>
    <w:rsid w:val="000716D2"/>
    <w:rsid w:val="0007192D"/>
    <w:rsid w:val="0007195B"/>
    <w:rsid w:val="00071B8A"/>
    <w:rsid w:val="0007203B"/>
    <w:rsid w:val="000723A7"/>
    <w:rsid w:val="000725D2"/>
    <w:rsid w:val="00072610"/>
    <w:rsid w:val="00072765"/>
    <w:rsid w:val="00072E84"/>
    <w:rsid w:val="000730BD"/>
    <w:rsid w:val="0007321C"/>
    <w:rsid w:val="000732B3"/>
    <w:rsid w:val="0007358E"/>
    <w:rsid w:val="00074022"/>
    <w:rsid w:val="00074767"/>
    <w:rsid w:val="00074928"/>
    <w:rsid w:val="00074C80"/>
    <w:rsid w:val="00074D54"/>
    <w:rsid w:val="00075631"/>
    <w:rsid w:val="00075851"/>
    <w:rsid w:val="00075D49"/>
    <w:rsid w:val="00076170"/>
    <w:rsid w:val="000763C2"/>
    <w:rsid w:val="00076823"/>
    <w:rsid w:val="00076B17"/>
    <w:rsid w:val="000773FB"/>
    <w:rsid w:val="00077754"/>
    <w:rsid w:val="00077781"/>
    <w:rsid w:val="000777E9"/>
    <w:rsid w:val="00080539"/>
    <w:rsid w:val="0008076A"/>
    <w:rsid w:val="00080A13"/>
    <w:rsid w:val="00080BF5"/>
    <w:rsid w:val="000812CF"/>
    <w:rsid w:val="000813B0"/>
    <w:rsid w:val="00081AE6"/>
    <w:rsid w:val="00081ECC"/>
    <w:rsid w:val="000825E0"/>
    <w:rsid w:val="00082627"/>
    <w:rsid w:val="00082B9A"/>
    <w:rsid w:val="00082EB4"/>
    <w:rsid w:val="00082ED0"/>
    <w:rsid w:val="0008301B"/>
    <w:rsid w:val="000830CD"/>
    <w:rsid w:val="000833C1"/>
    <w:rsid w:val="000834CB"/>
    <w:rsid w:val="000846AD"/>
    <w:rsid w:val="00084C86"/>
    <w:rsid w:val="00084C8E"/>
    <w:rsid w:val="00084F23"/>
    <w:rsid w:val="00085020"/>
    <w:rsid w:val="00085408"/>
    <w:rsid w:val="00085614"/>
    <w:rsid w:val="00085749"/>
    <w:rsid w:val="0008586B"/>
    <w:rsid w:val="000859A1"/>
    <w:rsid w:val="00085DE8"/>
    <w:rsid w:val="00085FFD"/>
    <w:rsid w:val="0008619E"/>
    <w:rsid w:val="000867B2"/>
    <w:rsid w:val="00086A90"/>
    <w:rsid w:val="000871E3"/>
    <w:rsid w:val="0008782D"/>
    <w:rsid w:val="00090A25"/>
    <w:rsid w:val="00090B01"/>
    <w:rsid w:val="00090D8A"/>
    <w:rsid w:val="0009104E"/>
    <w:rsid w:val="0009111D"/>
    <w:rsid w:val="000911C5"/>
    <w:rsid w:val="0009134E"/>
    <w:rsid w:val="0009139C"/>
    <w:rsid w:val="00091D65"/>
    <w:rsid w:val="00091DD6"/>
    <w:rsid w:val="00091EC7"/>
    <w:rsid w:val="00091EDF"/>
    <w:rsid w:val="00092718"/>
    <w:rsid w:val="000928A4"/>
    <w:rsid w:val="000928B6"/>
    <w:rsid w:val="000928E8"/>
    <w:rsid w:val="0009294B"/>
    <w:rsid w:val="00092DED"/>
    <w:rsid w:val="000934D9"/>
    <w:rsid w:val="0009412A"/>
    <w:rsid w:val="000941B6"/>
    <w:rsid w:val="000942C2"/>
    <w:rsid w:val="00094A25"/>
    <w:rsid w:val="00094C08"/>
    <w:rsid w:val="000951DF"/>
    <w:rsid w:val="00095378"/>
    <w:rsid w:val="000953C0"/>
    <w:rsid w:val="0009545C"/>
    <w:rsid w:val="000954A2"/>
    <w:rsid w:val="0009591A"/>
    <w:rsid w:val="00095CC8"/>
    <w:rsid w:val="00095D22"/>
    <w:rsid w:val="00095E5B"/>
    <w:rsid w:val="000964D4"/>
    <w:rsid w:val="00096740"/>
    <w:rsid w:val="00096798"/>
    <w:rsid w:val="00097585"/>
    <w:rsid w:val="00097992"/>
    <w:rsid w:val="00097C53"/>
    <w:rsid w:val="000A02F7"/>
    <w:rsid w:val="000A0716"/>
    <w:rsid w:val="000A0947"/>
    <w:rsid w:val="000A0C5B"/>
    <w:rsid w:val="000A0D6B"/>
    <w:rsid w:val="000A0E86"/>
    <w:rsid w:val="000A0FBC"/>
    <w:rsid w:val="000A121D"/>
    <w:rsid w:val="000A16F6"/>
    <w:rsid w:val="000A19E1"/>
    <w:rsid w:val="000A1BAC"/>
    <w:rsid w:val="000A1E8E"/>
    <w:rsid w:val="000A22C6"/>
    <w:rsid w:val="000A2CB7"/>
    <w:rsid w:val="000A2CC6"/>
    <w:rsid w:val="000A3083"/>
    <w:rsid w:val="000A3247"/>
    <w:rsid w:val="000A3491"/>
    <w:rsid w:val="000A3B50"/>
    <w:rsid w:val="000A3DE3"/>
    <w:rsid w:val="000A4E2F"/>
    <w:rsid w:val="000A4E81"/>
    <w:rsid w:val="000A51CA"/>
    <w:rsid w:val="000A5607"/>
    <w:rsid w:val="000A577D"/>
    <w:rsid w:val="000A5907"/>
    <w:rsid w:val="000A5CF9"/>
    <w:rsid w:val="000A5DF9"/>
    <w:rsid w:val="000A695E"/>
    <w:rsid w:val="000A6EA9"/>
    <w:rsid w:val="000A6F9C"/>
    <w:rsid w:val="000A715D"/>
    <w:rsid w:val="000A748C"/>
    <w:rsid w:val="000A74DE"/>
    <w:rsid w:val="000A7694"/>
    <w:rsid w:val="000A7752"/>
    <w:rsid w:val="000A781A"/>
    <w:rsid w:val="000A791A"/>
    <w:rsid w:val="000B00A4"/>
    <w:rsid w:val="000B0131"/>
    <w:rsid w:val="000B0142"/>
    <w:rsid w:val="000B0794"/>
    <w:rsid w:val="000B079A"/>
    <w:rsid w:val="000B085D"/>
    <w:rsid w:val="000B1032"/>
    <w:rsid w:val="000B1473"/>
    <w:rsid w:val="000B1639"/>
    <w:rsid w:val="000B16B7"/>
    <w:rsid w:val="000B1B04"/>
    <w:rsid w:val="000B1CB8"/>
    <w:rsid w:val="000B2180"/>
    <w:rsid w:val="000B2A8B"/>
    <w:rsid w:val="000B2C2D"/>
    <w:rsid w:val="000B2C8D"/>
    <w:rsid w:val="000B2D43"/>
    <w:rsid w:val="000B2D9B"/>
    <w:rsid w:val="000B2F2C"/>
    <w:rsid w:val="000B34FB"/>
    <w:rsid w:val="000B36C0"/>
    <w:rsid w:val="000B39E2"/>
    <w:rsid w:val="000B3AA8"/>
    <w:rsid w:val="000B41EE"/>
    <w:rsid w:val="000B450E"/>
    <w:rsid w:val="000B45D0"/>
    <w:rsid w:val="000B4641"/>
    <w:rsid w:val="000B465C"/>
    <w:rsid w:val="000B4AF2"/>
    <w:rsid w:val="000B4D6D"/>
    <w:rsid w:val="000B4F8A"/>
    <w:rsid w:val="000B5040"/>
    <w:rsid w:val="000B569F"/>
    <w:rsid w:val="000B5D0E"/>
    <w:rsid w:val="000B6266"/>
    <w:rsid w:val="000B6867"/>
    <w:rsid w:val="000B699F"/>
    <w:rsid w:val="000B6A75"/>
    <w:rsid w:val="000B6D7F"/>
    <w:rsid w:val="000B6FA3"/>
    <w:rsid w:val="000B7283"/>
    <w:rsid w:val="000B72B6"/>
    <w:rsid w:val="000B74CF"/>
    <w:rsid w:val="000B76BB"/>
    <w:rsid w:val="000B7C5D"/>
    <w:rsid w:val="000B7D2B"/>
    <w:rsid w:val="000C089E"/>
    <w:rsid w:val="000C0B2E"/>
    <w:rsid w:val="000C0F5E"/>
    <w:rsid w:val="000C131A"/>
    <w:rsid w:val="000C1BE7"/>
    <w:rsid w:val="000C1D62"/>
    <w:rsid w:val="000C20B8"/>
    <w:rsid w:val="000C224B"/>
    <w:rsid w:val="000C26DC"/>
    <w:rsid w:val="000C2A7C"/>
    <w:rsid w:val="000C2AEF"/>
    <w:rsid w:val="000C2CDB"/>
    <w:rsid w:val="000C324F"/>
    <w:rsid w:val="000C3253"/>
    <w:rsid w:val="000C3901"/>
    <w:rsid w:val="000C3D14"/>
    <w:rsid w:val="000C4463"/>
    <w:rsid w:val="000C45B0"/>
    <w:rsid w:val="000C45D2"/>
    <w:rsid w:val="000C49E1"/>
    <w:rsid w:val="000C4FC6"/>
    <w:rsid w:val="000C5213"/>
    <w:rsid w:val="000C5811"/>
    <w:rsid w:val="000C5868"/>
    <w:rsid w:val="000C5BED"/>
    <w:rsid w:val="000C5C45"/>
    <w:rsid w:val="000C5D59"/>
    <w:rsid w:val="000C5DD7"/>
    <w:rsid w:val="000C5EC0"/>
    <w:rsid w:val="000C6613"/>
    <w:rsid w:val="000C6726"/>
    <w:rsid w:val="000C6870"/>
    <w:rsid w:val="000C6F2B"/>
    <w:rsid w:val="000C6F93"/>
    <w:rsid w:val="000C7257"/>
    <w:rsid w:val="000C7786"/>
    <w:rsid w:val="000C77A1"/>
    <w:rsid w:val="000C7BD6"/>
    <w:rsid w:val="000C7F2D"/>
    <w:rsid w:val="000C7F60"/>
    <w:rsid w:val="000D0947"/>
    <w:rsid w:val="000D0B81"/>
    <w:rsid w:val="000D0CE9"/>
    <w:rsid w:val="000D0F1D"/>
    <w:rsid w:val="000D1003"/>
    <w:rsid w:val="000D13EF"/>
    <w:rsid w:val="000D16C2"/>
    <w:rsid w:val="000D1986"/>
    <w:rsid w:val="000D1B28"/>
    <w:rsid w:val="000D1F2E"/>
    <w:rsid w:val="000D21C1"/>
    <w:rsid w:val="000D2356"/>
    <w:rsid w:val="000D2837"/>
    <w:rsid w:val="000D296B"/>
    <w:rsid w:val="000D2E4A"/>
    <w:rsid w:val="000D3013"/>
    <w:rsid w:val="000D3365"/>
    <w:rsid w:val="000D340D"/>
    <w:rsid w:val="000D3609"/>
    <w:rsid w:val="000D41CE"/>
    <w:rsid w:val="000D4237"/>
    <w:rsid w:val="000D4485"/>
    <w:rsid w:val="000D49ED"/>
    <w:rsid w:val="000D5471"/>
    <w:rsid w:val="000D57A5"/>
    <w:rsid w:val="000D589E"/>
    <w:rsid w:val="000D5C9C"/>
    <w:rsid w:val="000D5E3C"/>
    <w:rsid w:val="000D6334"/>
    <w:rsid w:val="000D6506"/>
    <w:rsid w:val="000D6772"/>
    <w:rsid w:val="000D6778"/>
    <w:rsid w:val="000D69AD"/>
    <w:rsid w:val="000D69DF"/>
    <w:rsid w:val="000D6B3F"/>
    <w:rsid w:val="000D6F83"/>
    <w:rsid w:val="000D736D"/>
    <w:rsid w:val="000D753F"/>
    <w:rsid w:val="000D75B5"/>
    <w:rsid w:val="000D7770"/>
    <w:rsid w:val="000D7912"/>
    <w:rsid w:val="000D7A08"/>
    <w:rsid w:val="000D7B0D"/>
    <w:rsid w:val="000D7D8E"/>
    <w:rsid w:val="000E0303"/>
    <w:rsid w:val="000E0373"/>
    <w:rsid w:val="000E03B9"/>
    <w:rsid w:val="000E084C"/>
    <w:rsid w:val="000E0A25"/>
    <w:rsid w:val="000E0C79"/>
    <w:rsid w:val="000E0DBB"/>
    <w:rsid w:val="000E0E50"/>
    <w:rsid w:val="000E0E9C"/>
    <w:rsid w:val="000E1309"/>
    <w:rsid w:val="000E133E"/>
    <w:rsid w:val="000E14F0"/>
    <w:rsid w:val="000E1782"/>
    <w:rsid w:val="000E1AFC"/>
    <w:rsid w:val="000E1DCD"/>
    <w:rsid w:val="000E1F3A"/>
    <w:rsid w:val="000E1F7A"/>
    <w:rsid w:val="000E219C"/>
    <w:rsid w:val="000E21AF"/>
    <w:rsid w:val="000E22E3"/>
    <w:rsid w:val="000E2541"/>
    <w:rsid w:val="000E2906"/>
    <w:rsid w:val="000E2AB3"/>
    <w:rsid w:val="000E307F"/>
    <w:rsid w:val="000E3106"/>
    <w:rsid w:val="000E378D"/>
    <w:rsid w:val="000E37A3"/>
    <w:rsid w:val="000E3D3B"/>
    <w:rsid w:val="000E3DDA"/>
    <w:rsid w:val="000E430D"/>
    <w:rsid w:val="000E4541"/>
    <w:rsid w:val="000E45FC"/>
    <w:rsid w:val="000E4751"/>
    <w:rsid w:val="000E4AAD"/>
    <w:rsid w:val="000E4DF1"/>
    <w:rsid w:val="000E4E89"/>
    <w:rsid w:val="000E53AE"/>
    <w:rsid w:val="000E5426"/>
    <w:rsid w:val="000E544C"/>
    <w:rsid w:val="000E55AD"/>
    <w:rsid w:val="000E6148"/>
    <w:rsid w:val="000E623C"/>
    <w:rsid w:val="000E63C8"/>
    <w:rsid w:val="000E6B0D"/>
    <w:rsid w:val="000E6B56"/>
    <w:rsid w:val="000E6BDF"/>
    <w:rsid w:val="000E6D07"/>
    <w:rsid w:val="000E70FE"/>
    <w:rsid w:val="000E73BC"/>
    <w:rsid w:val="000E7563"/>
    <w:rsid w:val="000E764E"/>
    <w:rsid w:val="000E7803"/>
    <w:rsid w:val="000E7BC1"/>
    <w:rsid w:val="000E7D54"/>
    <w:rsid w:val="000E7E27"/>
    <w:rsid w:val="000F03E1"/>
    <w:rsid w:val="000F08E9"/>
    <w:rsid w:val="000F0997"/>
    <w:rsid w:val="000F0A5D"/>
    <w:rsid w:val="000F0CCA"/>
    <w:rsid w:val="000F1156"/>
    <w:rsid w:val="000F115D"/>
    <w:rsid w:val="000F139A"/>
    <w:rsid w:val="000F16B1"/>
    <w:rsid w:val="000F171A"/>
    <w:rsid w:val="000F1729"/>
    <w:rsid w:val="000F1AB7"/>
    <w:rsid w:val="000F2410"/>
    <w:rsid w:val="000F29A5"/>
    <w:rsid w:val="000F2A9D"/>
    <w:rsid w:val="000F3056"/>
    <w:rsid w:val="000F3187"/>
    <w:rsid w:val="000F3532"/>
    <w:rsid w:val="000F36D4"/>
    <w:rsid w:val="000F3726"/>
    <w:rsid w:val="000F3C80"/>
    <w:rsid w:val="000F3F4A"/>
    <w:rsid w:val="000F4B28"/>
    <w:rsid w:val="000F50DD"/>
    <w:rsid w:val="000F54AA"/>
    <w:rsid w:val="000F5577"/>
    <w:rsid w:val="000F5775"/>
    <w:rsid w:val="000F589A"/>
    <w:rsid w:val="000F5CC7"/>
    <w:rsid w:val="000F5DBA"/>
    <w:rsid w:val="000F5FB5"/>
    <w:rsid w:val="000F60A0"/>
    <w:rsid w:val="000F6405"/>
    <w:rsid w:val="000F684A"/>
    <w:rsid w:val="000F6B4F"/>
    <w:rsid w:val="000F6E89"/>
    <w:rsid w:val="000F707B"/>
    <w:rsid w:val="000F71D1"/>
    <w:rsid w:val="000F72CE"/>
    <w:rsid w:val="000F7425"/>
    <w:rsid w:val="000F7976"/>
    <w:rsid w:val="000F7A27"/>
    <w:rsid w:val="000F7EAC"/>
    <w:rsid w:val="001001F4"/>
    <w:rsid w:val="001002C5"/>
    <w:rsid w:val="00100726"/>
    <w:rsid w:val="0010081B"/>
    <w:rsid w:val="00101291"/>
    <w:rsid w:val="0010149C"/>
    <w:rsid w:val="00101714"/>
    <w:rsid w:val="00102125"/>
    <w:rsid w:val="00102458"/>
    <w:rsid w:val="00102535"/>
    <w:rsid w:val="001025AD"/>
    <w:rsid w:val="00102C92"/>
    <w:rsid w:val="00102EC9"/>
    <w:rsid w:val="001032B0"/>
    <w:rsid w:val="0010356E"/>
    <w:rsid w:val="001038C3"/>
    <w:rsid w:val="00103E6A"/>
    <w:rsid w:val="00103F29"/>
    <w:rsid w:val="00104028"/>
    <w:rsid w:val="001041B5"/>
    <w:rsid w:val="001041E1"/>
    <w:rsid w:val="001044D5"/>
    <w:rsid w:val="001046BA"/>
    <w:rsid w:val="001047D0"/>
    <w:rsid w:val="0010493B"/>
    <w:rsid w:val="0010557A"/>
    <w:rsid w:val="001058C5"/>
    <w:rsid w:val="001058F0"/>
    <w:rsid w:val="00105B80"/>
    <w:rsid w:val="00105DB3"/>
    <w:rsid w:val="00105E94"/>
    <w:rsid w:val="00105F45"/>
    <w:rsid w:val="00105FBF"/>
    <w:rsid w:val="00105FF1"/>
    <w:rsid w:val="00106F31"/>
    <w:rsid w:val="0010728F"/>
    <w:rsid w:val="0010740B"/>
    <w:rsid w:val="00107427"/>
    <w:rsid w:val="001074A3"/>
    <w:rsid w:val="00107599"/>
    <w:rsid w:val="00107810"/>
    <w:rsid w:val="0010782C"/>
    <w:rsid w:val="00107CEF"/>
    <w:rsid w:val="00110ADB"/>
    <w:rsid w:val="00110CA9"/>
    <w:rsid w:val="00110DFF"/>
    <w:rsid w:val="00110E50"/>
    <w:rsid w:val="0011113B"/>
    <w:rsid w:val="00111172"/>
    <w:rsid w:val="00111214"/>
    <w:rsid w:val="0011151D"/>
    <w:rsid w:val="00111580"/>
    <w:rsid w:val="001118F2"/>
    <w:rsid w:val="00111AA9"/>
    <w:rsid w:val="001121AE"/>
    <w:rsid w:val="00112591"/>
    <w:rsid w:val="00112639"/>
    <w:rsid w:val="00112F5B"/>
    <w:rsid w:val="001132A5"/>
    <w:rsid w:val="001138D6"/>
    <w:rsid w:val="00113D3E"/>
    <w:rsid w:val="00114512"/>
    <w:rsid w:val="001146B5"/>
    <w:rsid w:val="00114D22"/>
    <w:rsid w:val="001155A6"/>
    <w:rsid w:val="001156B5"/>
    <w:rsid w:val="00115B38"/>
    <w:rsid w:val="00115D07"/>
    <w:rsid w:val="001167B0"/>
    <w:rsid w:val="00116A0F"/>
    <w:rsid w:val="00116CAF"/>
    <w:rsid w:val="00117102"/>
    <w:rsid w:val="001174BE"/>
    <w:rsid w:val="0011776D"/>
    <w:rsid w:val="0011790F"/>
    <w:rsid w:val="00117DF7"/>
    <w:rsid w:val="00117E36"/>
    <w:rsid w:val="00117FEC"/>
    <w:rsid w:val="001201C2"/>
    <w:rsid w:val="001201E8"/>
    <w:rsid w:val="001206BC"/>
    <w:rsid w:val="00120AF1"/>
    <w:rsid w:val="001219AD"/>
    <w:rsid w:val="00121A13"/>
    <w:rsid w:val="00121DCC"/>
    <w:rsid w:val="00121F64"/>
    <w:rsid w:val="0012232F"/>
    <w:rsid w:val="00122542"/>
    <w:rsid w:val="00122651"/>
    <w:rsid w:val="00122786"/>
    <w:rsid w:val="0012295F"/>
    <w:rsid w:val="0012297A"/>
    <w:rsid w:val="00122D71"/>
    <w:rsid w:val="00122FA4"/>
    <w:rsid w:val="00123D5F"/>
    <w:rsid w:val="00123FDC"/>
    <w:rsid w:val="00124002"/>
    <w:rsid w:val="00124090"/>
    <w:rsid w:val="00124185"/>
    <w:rsid w:val="00124350"/>
    <w:rsid w:val="0012521A"/>
    <w:rsid w:val="00125643"/>
    <w:rsid w:val="0012589E"/>
    <w:rsid w:val="00126051"/>
    <w:rsid w:val="001261B9"/>
    <w:rsid w:val="0012662B"/>
    <w:rsid w:val="00126E17"/>
    <w:rsid w:val="00126FA4"/>
    <w:rsid w:val="00126FBB"/>
    <w:rsid w:val="00127053"/>
    <w:rsid w:val="0012746E"/>
    <w:rsid w:val="00127581"/>
    <w:rsid w:val="001277C7"/>
    <w:rsid w:val="001277DE"/>
    <w:rsid w:val="00130390"/>
    <w:rsid w:val="00130611"/>
    <w:rsid w:val="00130690"/>
    <w:rsid w:val="00130D39"/>
    <w:rsid w:val="00130EB1"/>
    <w:rsid w:val="00131067"/>
    <w:rsid w:val="001315F6"/>
    <w:rsid w:val="0013189B"/>
    <w:rsid w:val="001319AB"/>
    <w:rsid w:val="00131A98"/>
    <w:rsid w:val="00132043"/>
    <w:rsid w:val="00132771"/>
    <w:rsid w:val="00132897"/>
    <w:rsid w:val="00133015"/>
    <w:rsid w:val="00133539"/>
    <w:rsid w:val="00133C11"/>
    <w:rsid w:val="001341AD"/>
    <w:rsid w:val="0013453E"/>
    <w:rsid w:val="00134959"/>
    <w:rsid w:val="0013495E"/>
    <w:rsid w:val="001349AA"/>
    <w:rsid w:val="001349CE"/>
    <w:rsid w:val="00134BDC"/>
    <w:rsid w:val="00135206"/>
    <w:rsid w:val="0013541F"/>
    <w:rsid w:val="00135571"/>
    <w:rsid w:val="001355BD"/>
    <w:rsid w:val="00135803"/>
    <w:rsid w:val="001360AD"/>
    <w:rsid w:val="00136385"/>
    <w:rsid w:val="00136AC4"/>
    <w:rsid w:val="00136BF0"/>
    <w:rsid w:val="00136C0F"/>
    <w:rsid w:val="001370DD"/>
    <w:rsid w:val="001373D4"/>
    <w:rsid w:val="00137690"/>
    <w:rsid w:val="00137754"/>
    <w:rsid w:val="001379D0"/>
    <w:rsid w:val="001401FC"/>
    <w:rsid w:val="0014034C"/>
    <w:rsid w:val="00140495"/>
    <w:rsid w:val="001406FF"/>
    <w:rsid w:val="0014081E"/>
    <w:rsid w:val="00140A2F"/>
    <w:rsid w:val="00140A80"/>
    <w:rsid w:val="00140B3C"/>
    <w:rsid w:val="00140C07"/>
    <w:rsid w:val="00140FA0"/>
    <w:rsid w:val="001414A4"/>
    <w:rsid w:val="0014199A"/>
    <w:rsid w:val="00141D92"/>
    <w:rsid w:val="00141FC9"/>
    <w:rsid w:val="00142371"/>
    <w:rsid w:val="001423DD"/>
    <w:rsid w:val="00142664"/>
    <w:rsid w:val="00142823"/>
    <w:rsid w:val="00142917"/>
    <w:rsid w:val="0014291D"/>
    <w:rsid w:val="00142C07"/>
    <w:rsid w:val="00142EB7"/>
    <w:rsid w:val="001430E9"/>
    <w:rsid w:val="00143248"/>
    <w:rsid w:val="00143A5B"/>
    <w:rsid w:val="00143A71"/>
    <w:rsid w:val="00143A95"/>
    <w:rsid w:val="00143D54"/>
    <w:rsid w:val="00143DBC"/>
    <w:rsid w:val="001447C6"/>
    <w:rsid w:val="001447CB"/>
    <w:rsid w:val="001448E8"/>
    <w:rsid w:val="00144EB6"/>
    <w:rsid w:val="00144FFB"/>
    <w:rsid w:val="001452F8"/>
    <w:rsid w:val="001453D9"/>
    <w:rsid w:val="00145440"/>
    <w:rsid w:val="001456A7"/>
    <w:rsid w:val="00145934"/>
    <w:rsid w:val="001459DA"/>
    <w:rsid w:val="00145AEC"/>
    <w:rsid w:val="0014647A"/>
    <w:rsid w:val="001467B2"/>
    <w:rsid w:val="00146A12"/>
    <w:rsid w:val="00146B07"/>
    <w:rsid w:val="00146B94"/>
    <w:rsid w:val="00146DCF"/>
    <w:rsid w:val="00146E77"/>
    <w:rsid w:val="00146E8A"/>
    <w:rsid w:val="001470AF"/>
    <w:rsid w:val="001470DA"/>
    <w:rsid w:val="001470F4"/>
    <w:rsid w:val="001471E6"/>
    <w:rsid w:val="001473A7"/>
    <w:rsid w:val="001475CC"/>
    <w:rsid w:val="0014761A"/>
    <w:rsid w:val="001476A5"/>
    <w:rsid w:val="001476C1"/>
    <w:rsid w:val="00147BB0"/>
    <w:rsid w:val="00147FA8"/>
    <w:rsid w:val="001503C4"/>
    <w:rsid w:val="001506D3"/>
    <w:rsid w:val="00150732"/>
    <w:rsid w:val="00150849"/>
    <w:rsid w:val="001512E6"/>
    <w:rsid w:val="00151482"/>
    <w:rsid w:val="00151D3D"/>
    <w:rsid w:val="00152062"/>
    <w:rsid w:val="001522A3"/>
    <w:rsid w:val="00152A10"/>
    <w:rsid w:val="00152B31"/>
    <w:rsid w:val="00152C03"/>
    <w:rsid w:val="00152DA0"/>
    <w:rsid w:val="00153301"/>
    <w:rsid w:val="00153390"/>
    <w:rsid w:val="00153616"/>
    <w:rsid w:val="001536B2"/>
    <w:rsid w:val="001537FA"/>
    <w:rsid w:val="00153E10"/>
    <w:rsid w:val="0015410A"/>
    <w:rsid w:val="0015419C"/>
    <w:rsid w:val="001541CF"/>
    <w:rsid w:val="001543BC"/>
    <w:rsid w:val="001543D6"/>
    <w:rsid w:val="001543EF"/>
    <w:rsid w:val="00154497"/>
    <w:rsid w:val="0015475F"/>
    <w:rsid w:val="00154766"/>
    <w:rsid w:val="00154836"/>
    <w:rsid w:val="00154866"/>
    <w:rsid w:val="00154C74"/>
    <w:rsid w:val="00154CD7"/>
    <w:rsid w:val="001550A0"/>
    <w:rsid w:val="00155ACC"/>
    <w:rsid w:val="00155D55"/>
    <w:rsid w:val="00155D93"/>
    <w:rsid w:val="0015608F"/>
    <w:rsid w:val="001560E9"/>
    <w:rsid w:val="00156111"/>
    <w:rsid w:val="001562BE"/>
    <w:rsid w:val="00156A27"/>
    <w:rsid w:val="00156C42"/>
    <w:rsid w:val="001570F9"/>
    <w:rsid w:val="0015764C"/>
    <w:rsid w:val="00160202"/>
    <w:rsid w:val="00160599"/>
    <w:rsid w:val="001609B2"/>
    <w:rsid w:val="00160A18"/>
    <w:rsid w:val="00160CD2"/>
    <w:rsid w:val="0016139E"/>
    <w:rsid w:val="00161473"/>
    <w:rsid w:val="00161ABF"/>
    <w:rsid w:val="00161B3B"/>
    <w:rsid w:val="00161C0D"/>
    <w:rsid w:val="00161E6E"/>
    <w:rsid w:val="00161F82"/>
    <w:rsid w:val="00162182"/>
    <w:rsid w:val="001621DE"/>
    <w:rsid w:val="00162401"/>
    <w:rsid w:val="001627BB"/>
    <w:rsid w:val="00162ACA"/>
    <w:rsid w:val="00162B3C"/>
    <w:rsid w:val="00162E83"/>
    <w:rsid w:val="00162F40"/>
    <w:rsid w:val="001631FF"/>
    <w:rsid w:val="00163223"/>
    <w:rsid w:val="00163B3A"/>
    <w:rsid w:val="00163B6F"/>
    <w:rsid w:val="00163C3D"/>
    <w:rsid w:val="00163C9C"/>
    <w:rsid w:val="00163D5A"/>
    <w:rsid w:val="00163E6A"/>
    <w:rsid w:val="00164249"/>
    <w:rsid w:val="0016494C"/>
    <w:rsid w:val="00164BF6"/>
    <w:rsid w:val="00164D9D"/>
    <w:rsid w:val="00165433"/>
    <w:rsid w:val="001654CF"/>
    <w:rsid w:val="0016550F"/>
    <w:rsid w:val="0016586B"/>
    <w:rsid w:val="00165B7F"/>
    <w:rsid w:val="00165CF0"/>
    <w:rsid w:val="00165E40"/>
    <w:rsid w:val="00165E93"/>
    <w:rsid w:val="001661C4"/>
    <w:rsid w:val="001661CC"/>
    <w:rsid w:val="00166D61"/>
    <w:rsid w:val="00166F02"/>
    <w:rsid w:val="00166F4B"/>
    <w:rsid w:val="0016745A"/>
    <w:rsid w:val="00167958"/>
    <w:rsid w:val="00167F32"/>
    <w:rsid w:val="0017030A"/>
    <w:rsid w:val="0017035F"/>
    <w:rsid w:val="001704B4"/>
    <w:rsid w:val="001708B2"/>
    <w:rsid w:val="00170953"/>
    <w:rsid w:val="00170BC1"/>
    <w:rsid w:val="00170D53"/>
    <w:rsid w:val="00170E6A"/>
    <w:rsid w:val="001710C0"/>
    <w:rsid w:val="00171118"/>
    <w:rsid w:val="001722C6"/>
    <w:rsid w:val="00172575"/>
    <w:rsid w:val="00172941"/>
    <w:rsid w:val="00172C39"/>
    <w:rsid w:val="00172DBE"/>
    <w:rsid w:val="00172E45"/>
    <w:rsid w:val="0017324C"/>
    <w:rsid w:val="0017356E"/>
    <w:rsid w:val="00173760"/>
    <w:rsid w:val="00173822"/>
    <w:rsid w:val="00173D72"/>
    <w:rsid w:val="00173EEF"/>
    <w:rsid w:val="00174FD1"/>
    <w:rsid w:val="00174FE6"/>
    <w:rsid w:val="00175370"/>
    <w:rsid w:val="00175569"/>
    <w:rsid w:val="00175634"/>
    <w:rsid w:val="00175739"/>
    <w:rsid w:val="00175756"/>
    <w:rsid w:val="00175BF5"/>
    <w:rsid w:val="00175D42"/>
    <w:rsid w:val="00175D8F"/>
    <w:rsid w:val="0017621C"/>
    <w:rsid w:val="00176273"/>
    <w:rsid w:val="0017645E"/>
    <w:rsid w:val="00176478"/>
    <w:rsid w:val="001764B8"/>
    <w:rsid w:val="0017674B"/>
    <w:rsid w:val="00176790"/>
    <w:rsid w:val="00177272"/>
    <w:rsid w:val="00177C7C"/>
    <w:rsid w:val="001802CF"/>
    <w:rsid w:val="0018037B"/>
    <w:rsid w:val="0018083F"/>
    <w:rsid w:val="00180CB3"/>
    <w:rsid w:val="00180D1E"/>
    <w:rsid w:val="00180F4D"/>
    <w:rsid w:val="00180F6F"/>
    <w:rsid w:val="00181744"/>
    <w:rsid w:val="001817B6"/>
    <w:rsid w:val="00181E04"/>
    <w:rsid w:val="00181FC7"/>
    <w:rsid w:val="00182765"/>
    <w:rsid w:val="00182DAF"/>
    <w:rsid w:val="001831C4"/>
    <w:rsid w:val="001831E5"/>
    <w:rsid w:val="00183719"/>
    <w:rsid w:val="00183788"/>
    <w:rsid w:val="001837EA"/>
    <w:rsid w:val="001838A8"/>
    <w:rsid w:val="001839E8"/>
    <w:rsid w:val="00183A10"/>
    <w:rsid w:val="00183E05"/>
    <w:rsid w:val="00183ECF"/>
    <w:rsid w:val="0018454E"/>
    <w:rsid w:val="001846A3"/>
    <w:rsid w:val="0018485B"/>
    <w:rsid w:val="001848CA"/>
    <w:rsid w:val="00184A5E"/>
    <w:rsid w:val="00185004"/>
    <w:rsid w:val="001851EE"/>
    <w:rsid w:val="00185DEA"/>
    <w:rsid w:val="00185E5E"/>
    <w:rsid w:val="00186040"/>
    <w:rsid w:val="001862CF"/>
    <w:rsid w:val="00186459"/>
    <w:rsid w:val="001868EF"/>
    <w:rsid w:val="0018694A"/>
    <w:rsid w:val="00186D3E"/>
    <w:rsid w:val="00186DB7"/>
    <w:rsid w:val="00186F0F"/>
    <w:rsid w:val="001870B5"/>
    <w:rsid w:val="00187165"/>
    <w:rsid w:val="001872E0"/>
    <w:rsid w:val="001877BA"/>
    <w:rsid w:val="001877BE"/>
    <w:rsid w:val="00187849"/>
    <w:rsid w:val="00187B8F"/>
    <w:rsid w:val="00187D2D"/>
    <w:rsid w:val="00190204"/>
    <w:rsid w:val="001904B0"/>
    <w:rsid w:val="0019079D"/>
    <w:rsid w:val="001908D2"/>
    <w:rsid w:val="00190C95"/>
    <w:rsid w:val="00190CB1"/>
    <w:rsid w:val="00191208"/>
    <w:rsid w:val="001915B0"/>
    <w:rsid w:val="0019163E"/>
    <w:rsid w:val="00191793"/>
    <w:rsid w:val="001918BE"/>
    <w:rsid w:val="001918E9"/>
    <w:rsid w:val="00191A26"/>
    <w:rsid w:val="00191C52"/>
    <w:rsid w:val="0019233F"/>
    <w:rsid w:val="0019238F"/>
    <w:rsid w:val="00192395"/>
    <w:rsid w:val="001927E3"/>
    <w:rsid w:val="00192902"/>
    <w:rsid w:val="00192A51"/>
    <w:rsid w:val="00192F08"/>
    <w:rsid w:val="00193399"/>
    <w:rsid w:val="001935E1"/>
    <w:rsid w:val="00193A95"/>
    <w:rsid w:val="00193D13"/>
    <w:rsid w:val="00193DE7"/>
    <w:rsid w:val="00194686"/>
    <w:rsid w:val="001949E3"/>
    <w:rsid w:val="00194AAE"/>
    <w:rsid w:val="00194DC6"/>
    <w:rsid w:val="00194FCF"/>
    <w:rsid w:val="0019527F"/>
    <w:rsid w:val="00195565"/>
    <w:rsid w:val="0019561F"/>
    <w:rsid w:val="0019583E"/>
    <w:rsid w:val="00196008"/>
    <w:rsid w:val="00196099"/>
    <w:rsid w:val="0019627C"/>
    <w:rsid w:val="001962D9"/>
    <w:rsid w:val="00196522"/>
    <w:rsid w:val="00196631"/>
    <w:rsid w:val="001966B8"/>
    <w:rsid w:val="00196772"/>
    <w:rsid w:val="00196791"/>
    <w:rsid w:val="00196BC9"/>
    <w:rsid w:val="00196CBF"/>
    <w:rsid w:val="001974F9"/>
    <w:rsid w:val="001974FF"/>
    <w:rsid w:val="00197553"/>
    <w:rsid w:val="001978D8"/>
    <w:rsid w:val="00197C5E"/>
    <w:rsid w:val="00197C96"/>
    <w:rsid w:val="00197F84"/>
    <w:rsid w:val="001A051B"/>
    <w:rsid w:val="001A0AAC"/>
    <w:rsid w:val="001A1274"/>
    <w:rsid w:val="001A14D5"/>
    <w:rsid w:val="001A183D"/>
    <w:rsid w:val="001A1BFF"/>
    <w:rsid w:val="001A1C7E"/>
    <w:rsid w:val="001A1EFF"/>
    <w:rsid w:val="001A2154"/>
    <w:rsid w:val="001A2239"/>
    <w:rsid w:val="001A22C7"/>
    <w:rsid w:val="001A22FB"/>
    <w:rsid w:val="001A291B"/>
    <w:rsid w:val="001A2C92"/>
    <w:rsid w:val="001A2CEC"/>
    <w:rsid w:val="001A2DB5"/>
    <w:rsid w:val="001A3010"/>
    <w:rsid w:val="001A32FD"/>
    <w:rsid w:val="001A3DD8"/>
    <w:rsid w:val="001A3F81"/>
    <w:rsid w:val="001A4095"/>
    <w:rsid w:val="001A439C"/>
    <w:rsid w:val="001A440B"/>
    <w:rsid w:val="001A473E"/>
    <w:rsid w:val="001A4883"/>
    <w:rsid w:val="001A4D1D"/>
    <w:rsid w:val="001A4DE8"/>
    <w:rsid w:val="001A4EE8"/>
    <w:rsid w:val="001A51B1"/>
    <w:rsid w:val="001A5863"/>
    <w:rsid w:val="001A5946"/>
    <w:rsid w:val="001A5F10"/>
    <w:rsid w:val="001A6008"/>
    <w:rsid w:val="001A61D0"/>
    <w:rsid w:val="001A6833"/>
    <w:rsid w:val="001A69C8"/>
    <w:rsid w:val="001A7071"/>
    <w:rsid w:val="001A7124"/>
    <w:rsid w:val="001A71DB"/>
    <w:rsid w:val="001A7754"/>
    <w:rsid w:val="001A7B54"/>
    <w:rsid w:val="001B00CB"/>
    <w:rsid w:val="001B0577"/>
    <w:rsid w:val="001B07E2"/>
    <w:rsid w:val="001B0931"/>
    <w:rsid w:val="001B0A6B"/>
    <w:rsid w:val="001B0E5C"/>
    <w:rsid w:val="001B0E62"/>
    <w:rsid w:val="001B142F"/>
    <w:rsid w:val="001B1746"/>
    <w:rsid w:val="001B1DAE"/>
    <w:rsid w:val="001B1F78"/>
    <w:rsid w:val="001B2122"/>
    <w:rsid w:val="001B242D"/>
    <w:rsid w:val="001B2583"/>
    <w:rsid w:val="001B284E"/>
    <w:rsid w:val="001B28B5"/>
    <w:rsid w:val="001B2E27"/>
    <w:rsid w:val="001B2FDE"/>
    <w:rsid w:val="001B2FDF"/>
    <w:rsid w:val="001B3028"/>
    <w:rsid w:val="001B326E"/>
    <w:rsid w:val="001B3291"/>
    <w:rsid w:val="001B34B8"/>
    <w:rsid w:val="001B34F5"/>
    <w:rsid w:val="001B356B"/>
    <w:rsid w:val="001B3601"/>
    <w:rsid w:val="001B3671"/>
    <w:rsid w:val="001B3975"/>
    <w:rsid w:val="001B3FA7"/>
    <w:rsid w:val="001B43F2"/>
    <w:rsid w:val="001B43F4"/>
    <w:rsid w:val="001B46EE"/>
    <w:rsid w:val="001B483B"/>
    <w:rsid w:val="001B49C3"/>
    <w:rsid w:val="001B49E3"/>
    <w:rsid w:val="001B4A77"/>
    <w:rsid w:val="001B4ADC"/>
    <w:rsid w:val="001B4C44"/>
    <w:rsid w:val="001B4F71"/>
    <w:rsid w:val="001B545E"/>
    <w:rsid w:val="001B54AB"/>
    <w:rsid w:val="001B57B2"/>
    <w:rsid w:val="001B5F71"/>
    <w:rsid w:val="001B6452"/>
    <w:rsid w:val="001B6BDA"/>
    <w:rsid w:val="001B7406"/>
    <w:rsid w:val="001B780B"/>
    <w:rsid w:val="001B7F28"/>
    <w:rsid w:val="001C005A"/>
    <w:rsid w:val="001C02AF"/>
    <w:rsid w:val="001C0433"/>
    <w:rsid w:val="001C08C4"/>
    <w:rsid w:val="001C0B05"/>
    <w:rsid w:val="001C0D21"/>
    <w:rsid w:val="001C0F07"/>
    <w:rsid w:val="001C0F12"/>
    <w:rsid w:val="001C100E"/>
    <w:rsid w:val="001C1040"/>
    <w:rsid w:val="001C1256"/>
    <w:rsid w:val="001C128B"/>
    <w:rsid w:val="001C162F"/>
    <w:rsid w:val="001C1C29"/>
    <w:rsid w:val="001C1CD0"/>
    <w:rsid w:val="001C1E33"/>
    <w:rsid w:val="001C2028"/>
    <w:rsid w:val="001C20A4"/>
    <w:rsid w:val="001C2140"/>
    <w:rsid w:val="001C21A6"/>
    <w:rsid w:val="001C2253"/>
    <w:rsid w:val="001C2338"/>
    <w:rsid w:val="001C254B"/>
    <w:rsid w:val="001C2678"/>
    <w:rsid w:val="001C26EA"/>
    <w:rsid w:val="001C2794"/>
    <w:rsid w:val="001C2806"/>
    <w:rsid w:val="001C288C"/>
    <w:rsid w:val="001C288D"/>
    <w:rsid w:val="001C29E4"/>
    <w:rsid w:val="001C2C28"/>
    <w:rsid w:val="001C2E3E"/>
    <w:rsid w:val="001C3309"/>
    <w:rsid w:val="001C3338"/>
    <w:rsid w:val="001C351C"/>
    <w:rsid w:val="001C3948"/>
    <w:rsid w:val="001C397B"/>
    <w:rsid w:val="001C3A2B"/>
    <w:rsid w:val="001C3F0A"/>
    <w:rsid w:val="001C42B3"/>
    <w:rsid w:val="001C480B"/>
    <w:rsid w:val="001C48A1"/>
    <w:rsid w:val="001C4A24"/>
    <w:rsid w:val="001C4AC7"/>
    <w:rsid w:val="001C4CAD"/>
    <w:rsid w:val="001C508A"/>
    <w:rsid w:val="001C5776"/>
    <w:rsid w:val="001C618A"/>
    <w:rsid w:val="001C64B4"/>
    <w:rsid w:val="001C684D"/>
    <w:rsid w:val="001C6C34"/>
    <w:rsid w:val="001C6C7C"/>
    <w:rsid w:val="001C6CA8"/>
    <w:rsid w:val="001C71B6"/>
    <w:rsid w:val="001C730D"/>
    <w:rsid w:val="001C7A59"/>
    <w:rsid w:val="001C7AB8"/>
    <w:rsid w:val="001C7ABF"/>
    <w:rsid w:val="001C7D77"/>
    <w:rsid w:val="001D0050"/>
    <w:rsid w:val="001D020F"/>
    <w:rsid w:val="001D06C8"/>
    <w:rsid w:val="001D0BB8"/>
    <w:rsid w:val="001D0DD0"/>
    <w:rsid w:val="001D18AC"/>
    <w:rsid w:val="001D198C"/>
    <w:rsid w:val="001D2193"/>
    <w:rsid w:val="001D237E"/>
    <w:rsid w:val="001D26A6"/>
    <w:rsid w:val="001D279D"/>
    <w:rsid w:val="001D2BD0"/>
    <w:rsid w:val="001D2D9A"/>
    <w:rsid w:val="001D2E44"/>
    <w:rsid w:val="001D3901"/>
    <w:rsid w:val="001D397D"/>
    <w:rsid w:val="001D3CEA"/>
    <w:rsid w:val="001D3EDF"/>
    <w:rsid w:val="001D4426"/>
    <w:rsid w:val="001D44A1"/>
    <w:rsid w:val="001D4635"/>
    <w:rsid w:val="001D46DC"/>
    <w:rsid w:val="001D47E8"/>
    <w:rsid w:val="001D4912"/>
    <w:rsid w:val="001D4C79"/>
    <w:rsid w:val="001D4CB7"/>
    <w:rsid w:val="001D5013"/>
    <w:rsid w:val="001D54B2"/>
    <w:rsid w:val="001D5504"/>
    <w:rsid w:val="001D5546"/>
    <w:rsid w:val="001D5682"/>
    <w:rsid w:val="001D5855"/>
    <w:rsid w:val="001D5AA0"/>
    <w:rsid w:val="001D5CFA"/>
    <w:rsid w:val="001D5DA4"/>
    <w:rsid w:val="001D5E6F"/>
    <w:rsid w:val="001D5F6E"/>
    <w:rsid w:val="001D6001"/>
    <w:rsid w:val="001D6301"/>
    <w:rsid w:val="001D69A4"/>
    <w:rsid w:val="001D69E7"/>
    <w:rsid w:val="001D7298"/>
    <w:rsid w:val="001D7317"/>
    <w:rsid w:val="001D73AA"/>
    <w:rsid w:val="001D73FA"/>
    <w:rsid w:val="001D775D"/>
    <w:rsid w:val="001D7B10"/>
    <w:rsid w:val="001D7FD4"/>
    <w:rsid w:val="001E0075"/>
    <w:rsid w:val="001E03DD"/>
    <w:rsid w:val="001E0571"/>
    <w:rsid w:val="001E069F"/>
    <w:rsid w:val="001E06B5"/>
    <w:rsid w:val="001E078B"/>
    <w:rsid w:val="001E0980"/>
    <w:rsid w:val="001E0A7E"/>
    <w:rsid w:val="001E0B06"/>
    <w:rsid w:val="001E0BD9"/>
    <w:rsid w:val="001E0DDE"/>
    <w:rsid w:val="001E11B7"/>
    <w:rsid w:val="001E19F2"/>
    <w:rsid w:val="001E1B3C"/>
    <w:rsid w:val="001E1D6D"/>
    <w:rsid w:val="001E225C"/>
    <w:rsid w:val="001E2557"/>
    <w:rsid w:val="001E28BB"/>
    <w:rsid w:val="001E290D"/>
    <w:rsid w:val="001E2D4F"/>
    <w:rsid w:val="001E2DC2"/>
    <w:rsid w:val="001E371B"/>
    <w:rsid w:val="001E41E9"/>
    <w:rsid w:val="001E4641"/>
    <w:rsid w:val="001E46D5"/>
    <w:rsid w:val="001E4C1A"/>
    <w:rsid w:val="001E4C8D"/>
    <w:rsid w:val="001E5011"/>
    <w:rsid w:val="001E513A"/>
    <w:rsid w:val="001E514C"/>
    <w:rsid w:val="001E5176"/>
    <w:rsid w:val="001E52B2"/>
    <w:rsid w:val="001E5395"/>
    <w:rsid w:val="001E5649"/>
    <w:rsid w:val="001E57C7"/>
    <w:rsid w:val="001E5A10"/>
    <w:rsid w:val="001E6590"/>
    <w:rsid w:val="001E68CD"/>
    <w:rsid w:val="001E6900"/>
    <w:rsid w:val="001E6931"/>
    <w:rsid w:val="001E6A3D"/>
    <w:rsid w:val="001E6D13"/>
    <w:rsid w:val="001E6DFF"/>
    <w:rsid w:val="001E6E47"/>
    <w:rsid w:val="001E6ED3"/>
    <w:rsid w:val="001E7245"/>
    <w:rsid w:val="001E7660"/>
    <w:rsid w:val="001E79AB"/>
    <w:rsid w:val="001E7EB3"/>
    <w:rsid w:val="001E7FE3"/>
    <w:rsid w:val="001F020F"/>
    <w:rsid w:val="001F023C"/>
    <w:rsid w:val="001F02CA"/>
    <w:rsid w:val="001F08CB"/>
    <w:rsid w:val="001F0EE5"/>
    <w:rsid w:val="001F0F3C"/>
    <w:rsid w:val="001F1002"/>
    <w:rsid w:val="001F1016"/>
    <w:rsid w:val="001F10EF"/>
    <w:rsid w:val="001F11A3"/>
    <w:rsid w:val="001F129B"/>
    <w:rsid w:val="001F12A0"/>
    <w:rsid w:val="001F1F7A"/>
    <w:rsid w:val="001F2319"/>
    <w:rsid w:val="001F26A3"/>
    <w:rsid w:val="001F2A70"/>
    <w:rsid w:val="001F2B15"/>
    <w:rsid w:val="001F2BBC"/>
    <w:rsid w:val="001F2DAB"/>
    <w:rsid w:val="001F2E63"/>
    <w:rsid w:val="001F31BA"/>
    <w:rsid w:val="001F31E7"/>
    <w:rsid w:val="001F3332"/>
    <w:rsid w:val="001F3721"/>
    <w:rsid w:val="001F43F9"/>
    <w:rsid w:val="001F4521"/>
    <w:rsid w:val="001F4810"/>
    <w:rsid w:val="001F490B"/>
    <w:rsid w:val="001F49F3"/>
    <w:rsid w:val="001F4ED4"/>
    <w:rsid w:val="001F519A"/>
    <w:rsid w:val="001F5405"/>
    <w:rsid w:val="001F56D2"/>
    <w:rsid w:val="001F57FC"/>
    <w:rsid w:val="001F59C1"/>
    <w:rsid w:val="001F5B58"/>
    <w:rsid w:val="001F5BC8"/>
    <w:rsid w:val="001F5C78"/>
    <w:rsid w:val="001F5EB6"/>
    <w:rsid w:val="001F60C3"/>
    <w:rsid w:val="001F620D"/>
    <w:rsid w:val="001F66F6"/>
    <w:rsid w:val="001F6A93"/>
    <w:rsid w:val="001F6D8D"/>
    <w:rsid w:val="001F7C34"/>
    <w:rsid w:val="001F7CE6"/>
    <w:rsid w:val="001F7EE9"/>
    <w:rsid w:val="00200703"/>
    <w:rsid w:val="00200D67"/>
    <w:rsid w:val="00200E78"/>
    <w:rsid w:val="00201277"/>
    <w:rsid w:val="0020137D"/>
    <w:rsid w:val="002014FB"/>
    <w:rsid w:val="0020161F"/>
    <w:rsid w:val="00201AF9"/>
    <w:rsid w:val="00201BD1"/>
    <w:rsid w:val="00201C8B"/>
    <w:rsid w:val="00202206"/>
    <w:rsid w:val="00202641"/>
    <w:rsid w:val="002026FD"/>
    <w:rsid w:val="002028E0"/>
    <w:rsid w:val="00202D90"/>
    <w:rsid w:val="0020334B"/>
    <w:rsid w:val="00203785"/>
    <w:rsid w:val="00203A0A"/>
    <w:rsid w:val="00203D84"/>
    <w:rsid w:val="00203EBB"/>
    <w:rsid w:val="00203F07"/>
    <w:rsid w:val="002043E6"/>
    <w:rsid w:val="00204879"/>
    <w:rsid w:val="002048BE"/>
    <w:rsid w:val="00204B06"/>
    <w:rsid w:val="00204C1D"/>
    <w:rsid w:val="00204D98"/>
    <w:rsid w:val="00204F5F"/>
    <w:rsid w:val="00204F76"/>
    <w:rsid w:val="0020538F"/>
    <w:rsid w:val="00205726"/>
    <w:rsid w:val="002058B3"/>
    <w:rsid w:val="00205964"/>
    <w:rsid w:val="00205E30"/>
    <w:rsid w:val="0020607C"/>
    <w:rsid w:val="00206D35"/>
    <w:rsid w:val="002073E3"/>
    <w:rsid w:val="00207B15"/>
    <w:rsid w:val="00207B91"/>
    <w:rsid w:val="00210131"/>
    <w:rsid w:val="0021017F"/>
    <w:rsid w:val="00210205"/>
    <w:rsid w:val="00210371"/>
    <w:rsid w:val="00210598"/>
    <w:rsid w:val="00210689"/>
    <w:rsid w:val="002108B6"/>
    <w:rsid w:val="002111C1"/>
    <w:rsid w:val="002115E7"/>
    <w:rsid w:val="00211BC8"/>
    <w:rsid w:val="0021273B"/>
    <w:rsid w:val="00212834"/>
    <w:rsid w:val="0021286C"/>
    <w:rsid w:val="00212E52"/>
    <w:rsid w:val="0021323D"/>
    <w:rsid w:val="002132E9"/>
    <w:rsid w:val="002138E0"/>
    <w:rsid w:val="002144C0"/>
    <w:rsid w:val="00214868"/>
    <w:rsid w:val="00214913"/>
    <w:rsid w:val="00214AC1"/>
    <w:rsid w:val="00214D68"/>
    <w:rsid w:val="00214E17"/>
    <w:rsid w:val="00214FB6"/>
    <w:rsid w:val="00215349"/>
    <w:rsid w:val="002153F2"/>
    <w:rsid w:val="0021540E"/>
    <w:rsid w:val="00215705"/>
    <w:rsid w:val="0021617F"/>
    <w:rsid w:val="00216517"/>
    <w:rsid w:val="0021654B"/>
    <w:rsid w:val="00216617"/>
    <w:rsid w:val="002166D4"/>
    <w:rsid w:val="00216D12"/>
    <w:rsid w:val="00217422"/>
    <w:rsid w:val="00217567"/>
    <w:rsid w:val="0021776E"/>
    <w:rsid w:val="0021782D"/>
    <w:rsid w:val="00217A63"/>
    <w:rsid w:val="00217B0D"/>
    <w:rsid w:val="00217CC4"/>
    <w:rsid w:val="002203A6"/>
    <w:rsid w:val="00220511"/>
    <w:rsid w:val="002205C2"/>
    <w:rsid w:val="0022075E"/>
    <w:rsid w:val="0022132B"/>
    <w:rsid w:val="00221542"/>
    <w:rsid w:val="00221674"/>
    <w:rsid w:val="00221E52"/>
    <w:rsid w:val="0022269A"/>
    <w:rsid w:val="002226C2"/>
    <w:rsid w:val="002229A1"/>
    <w:rsid w:val="00222AEA"/>
    <w:rsid w:val="00222BA2"/>
    <w:rsid w:val="00222D10"/>
    <w:rsid w:val="00223445"/>
    <w:rsid w:val="00223461"/>
    <w:rsid w:val="00223575"/>
    <w:rsid w:val="00223604"/>
    <w:rsid w:val="00223741"/>
    <w:rsid w:val="002238DD"/>
    <w:rsid w:val="00223E90"/>
    <w:rsid w:val="00224245"/>
    <w:rsid w:val="002242D6"/>
    <w:rsid w:val="002242EE"/>
    <w:rsid w:val="0022436E"/>
    <w:rsid w:val="002243AC"/>
    <w:rsid w:val="002249EF"/>
    <w:rsid w:val="00224B4A"/>
    <w:rsid w:val="00224B5C"/>
    <w:rsid w:val="00224B70"/>
    <w:rsid w:val="00224E56"/>
    <w:rsid w:val="00224E86"/>
    <w:rsid w:val="002251A8"/>
    <w:rsid w:val="002251DC"/>
    <w:rsid w:val="002252E4"/>
    <w:rsid w:val="0022538F"/>
    <w:rsid w:val="0022546C"/>
    <w:rsid w:val="00225479"/>
    <w:rsid w:val="00225673"/>
    <w:rsid w:val="00225872"/>
    <w:rsid w:val="00225989"/>
    <w:rsid w:val="00225C44"/>
    <w:rsid w:val="002261A5"/>
    <w:rsid w:val="002262C0"/>
    <w:rsid w:val="0022649B"/>
    <w:rsid w:val="00226A38"/>
    <w:rsid w:val="00226AE6"/>
    <w:rsid w:val="00226C20"/>
    <w:rsid w:val="0022706A"/>
    <w:rsid w:val="0022786C"/>
    <w:rsid w:val="00227B9D"/>
    <w:rsid w:val="00227BCD"/>
    <w:rsid w:val="00227C9B"/>
    <w:rsid w:val="00230401"/>
    <w:rsid w:val="0023084D"/>
    <w:rsid w:val="00230D88"/>
    <w:rsid w:val="00230E15"/>
    <w:rsid w:val="00231421"/>
    <w:rsid w:val="002314E6"/>
    <w:rsid w:val="0023157C"/>
    <w:rsid w:val="002318C7"/>
    <w:rsid w:val="00231B67"/>
    <w:rsid w:val="00231D7F"/>
    <w:rsid w:val="00231EEC"/>
    <w:rsid w:val="0023249E"/>
    <w:rsid w:val="00232622"/>
    <w:rsid w:val="00232822"/>
    <w:rsid w:val="00232ECF"/>
    <w:rsid w:val="00232EFB"/>
    <w:rsid w:val="00232FE5"/>
    <w:rsid w:val="00233088"/>
    <w:rsid w:val="00233341"/>
    <w:rsid w:val="002336EC"/>
    <w:rsid w:val="00233723"/>
    <w:rsid w:val="002337BB"/>
    <w:rsid w:val="0023393A"/>
    <w:rsid w:val="00234042"/>
    <w:rsid w:val="00234617"/>
    <w:rsid w:val="0023462F"/>
    <w:rsid w:val="00234901"/>
    <w:rsid w:val="0023497F"/>
    <w:rsid w:val="00234CF6"/>
    <w:rsid w:val="00234D65"/>
    <w:rsid w:val="002351A0"/>
    <w:rsid w:val="0023524A"/>
    <w:rsid w:val="0023581B"/>
    <w:rsid w:val="00235A49"/>
    <w:rsid w:val="00235D48"/>
    <w:rsid w:val="0023620A"/>
    <w:rsid w:val="0023632C"/>
    <w:rsid w:val="00236409"/>
    <w:rsid w:val="0023651A"/>
    <w:rsid w:val="002367BB"/>
    <w:rsid w:val="00236E4C"/>
    <w:rsid w:val="00236E9C"/>
    <w:rsid w:val="00236EF1"/>
    <w:rsid w:val="00236FB7"/>
    <w:rsid w:val="0023702F"/>
    <w:rsid w:val="002371A8"/>
    <w:rsid w:val="0023741B"/>
    <w:rsid w:val="0023761E"/>
    <w:rsid w:val="00237B24"/>
    <w:rsid w:val="00237E12"/>
    <w:rsid w:val="00237F1C"/>
    <w:rsid w:val="0024006C"/>
    <w:rsid w:val="00240374"/>
    <w:rsid w:val="002404A4"/>
    <w:rsid w:val="0024052B"/>
    <w:rsid w:val="00240670"/>
    <w:rsid w:val="0024079F"/>
    <w:rsid w:val="002407AC"/>
    <w:rsid w:val="002409A8"/>
    <w:rsid w:val="00240BCB"/>
    <w:rsid w:val="00240D07"/>
    <w:rsid w:val="00240EB6"/>
    <w:rsid w:val="002412D4"/>
    <w:rsid w:val="00241513"/>
    <w:rsid w:val="0024151B"/>
    <w:rsid w:val="0024184E"/>
    <w:rsid w:val="002418B3"/>
    <w:rsid w:val="00241B41"/>
    <w:rsid w:val="00241BB1"/>
    <w:rsid w:val="00242625"/>
    <w:rsid w:val="00242C25"/>
    <w:rsid w:val="00242C47"/>
    <w:rsid w:val="00242DEA"/>
    <w:rsid w:val="002430FF"/>
    <w:rsid w:val="002431BC"/>
    <w:rsid w:val="0024343B"/>
    <w:rsid w:val="002435F3"/>
    <w:rsid w:val="0024398E"/>
    <w:rsid w:val="00243D11"/>
    <w:rsid w:val="00244242"/>
    <w:rsid w:val="002444FC"/>
    <w:rsid w:val="00244D14"/>
    <w:rsid w:val="0024523A"/>
    <w:rsid w:val="00245253"/>
    <w:rsid w:val="0024556D"/>
    <w:rsid w:val="00245D2B"/>
    <w:rsid w:val="00246068"/>
    <w:rsid w:val="00246245"/>
    <w:rsid w:val="002463EE"/>
    <w:rsid w:val="00246857"/>
    <w:rsid w:val="00246BE9"/>
    <w:rsid w:val="00246FE6"/>
    <w:rsid w:val="0024705B"/>
    <w:rsid w:val="002474C6"/>
    <w:rsid w:val="0024765B"/>
    <w:rsid w:val="00247808"/>
    <w:rsid w:val="002478B2"/>
    <w:rsid w:val="00247940"/>
    <w:rsid w:val="002479D3"/>
    <w:rsid w:val="00247C2C"/>
    <w:rsid w:val="00247DD9"/>
    <w:rsid w:val="00247E19"/>
    <w:rsid w:val="00247FBB"/>
    <w:rsid w:val="002501FD"/>
    <w:rsid w:val="002502F6"/>
    <w:rsid w:val="002507E1"/>
    <w:rsid w:val="002508B3"/>
    <w:rsid w:val="00250935"/>
    <w:rsid w:val="002511DB"/>
    <w:rsid w:val="00251340"/>
    <w:rsid w:val="00251353"/>
    <w:rsid w:val="00251625"/>
    <w:rsid w:val="00251666"/>
    <w:rsid w:val="0025172B"/>
    <w:rsid w:val="00251BA8"/>
    <w:rsid w:val="00251C96"/>
    <w:rsid w:val="00251D26"/>
    <w:rsid w:val="00251FF3"/>
    <w:rsid w:val="00252007"/>
    <w:rsid w:val="002521D0"/>
    <w:rsid w:val="002522D0"/>
    <w:rsid w:val="00252531"/>
    <w:rsid w:val="00252C62"/>
    <w:rsid w:val="00252CA0"/>
    <w:rsid w:val="002531A6"/>
    <w:rsid w:val="002533A0"/>
    <w:rsid w:val="002533C2"/>
    <w:rsid w:val="0025355B"/>
    <w:rsid w:val="00253583"/>
    <w:rsid w:val="0025361A"/>
    <w:rsid w:val="00253693"/>
    <w:rsid w:val="0025373A"/>
    <w:rsid w:val="00253C97"/>
    <w:rsid w:val="00253D0E"/>
    <w:rsid w:val="00253EAB"/>
    <w:rsid w:val="0025408F"/>
    <w:rsid w:val="00254091"/>
    <w:rsid w:val="00254214"/>
    <w:rsid w:val="0025426A"/>
    <w:rsid w:val="002548E3"/>
    <w:rsid w:val="00254906"/>
    <w:rsid w:val="00254D03"/>
    <w:rsid w:val="00254D6C"/>
    <w:rsid w:val="00254E42"/>
    <w:rsid w:val="00254F54"/>
    <w:rsid w:val="002552DB"/>
    <w:rsid w:val="00255BA5"/>
    <w:rsid w:val="00256235"/>
    <w:rsid w:val="00256A76"/>
    <w:rsid w:val="00256B10"/>
    <w:rsid w:val="00256C15"/>
    <w:rsid w:val="00256CA1"/>
    <w:rsid w:val="00256D4F"/>
    <w:rsid w:val="00256E5B"/>
    <w:rsid w:val="00256F62"/>
    <w:rsid w:val="00257104"/>
    <w:rsid w:val="00257209"/>
    <w:rsid w:val="002572CD"/>
    <w:rsid w:val="00257D82"/>
    <w:rsid w:val="00257D9B"/>
    <w:rsid w:val="002601D5"/>
    <w:rsid w:val="00260299"/>
    <w:rsid w:val="002602DD"/>
    <w:rsid w:val="002604A8"/>
    <w:rsid w:val="00260841"/>
    <w:rsid w:val="002609C1"/>
    <w:rsid w:val="00260C3F"/>
    <w:rsid w:val="00261571"/>
    <w:rsid w:val="002615C4"/>
    <w:rsid w:val="00261758"/>
    <w:rsid w:val="00261CC7"/>
    <w:rsid w:val="00261CD8"/>
    <w:rsid w:val="00261FB5"/>
    <w:rsid w:val="002620A9"/>
    <w:rsid w:val="0026217E"/>
    <w:rsid w:val="002621C5"/>
    <w:rsid w:val="00262217"/>
    <w:rsid w:val="0026222F"/>
    <w:rsid w:val="002623FC"/>
    <w:rsid w:val="002626E4"/>
    <w:rsid w:val="002628F4"/>
    <w:rsid w:val="00262D69"/>
    <w:rsid w:val="00263048"/>
    <w:rsid w:val="0026308E"/>
    <w:rsid w:val="0026320C"/>
    <w:rsid w:val="00263294"/>
    <w:rsid w:val="002632FC"/>
    <w:rsid w:val="0026334E"/>
    <w:rsid w:val="002635E4"/>
    <w:rsid w:val="002636F2"/>
    <w:rsid w:val="00263B6F"/>
    <w:rsid w:val="00263CFE"/>
    <w:rsid w:val="00263EA0"/>
    <w:rsid w:val="002642FE"/>
    <w:rsid w:val="00264461"/>
    <w:rsid w:val="00264560"/>
    <w:rsid w:val="00264773"/>
    <w:rsid w:val="002649C4"/>
    <w:rsid w:val="00264A6B"/>
    <w:rsid w:val="00264AF1"/>
    <w:rsid w:val="00264CCC"/>
    <w:rsid w:val="00264E11"/>
    <w:rsid w:val="002653BF"/>
    <w:rsid w:val="00265532"/>
    <w:rsid w:val="00265680"/>
    <w:rsid w:val="002656BE"/>
    <w:rsid w:val="0026578C"/>
    <w:rsid w:val="00265791"/>
    <w:rsid w:val="002658A5"/>
    <w:rsid w:val="002658E3"/>
    <w:rsid w:val="00265ADF"/>
    <w:rsid w:val="00265CBD"/>
    <w:rsid w:val="00265D8F"/>
    <w:rsid w:val="00265DD2"/>
    <w:rsid w:val="00265F83"/>
    <w:rsid w:val="0026605B"/>
    <w:rsid w:val="002666B7"/>
    <w:rsid w:val="002668B4"/>
    <w:rsid w:val="00266AB8"/>
    <w:rsid w:val="00266ADD"/>
    <w:rsid w:val="00267187"/>
    <w:rsid w:val="002672D9"/>
    <w:rsid w:val="00267578"/>
    <w:rsid w:val="002678B3"/>
    <w:rsid w:val="002679F7"/>
    <w:rsid w:val="00270132"/>
    <w:rsid w:val="00270159"/>
    <w:rsid w:val="002708EE"/>
    <w:rsid w:val="0027099E"/>
    <w:rsid w:val="00270ADB"/>
    <w:rsid w:val="0027136A"/>
    <w:rsid w:val="002716A6"/>
    <w:rsid w:val="0027193C"/>
    <w:rsid w:val="00271B1B"/>
    <w:rsid w:val="00271C16"/>
    <w:rsid w:val="00271D28"/>
    <w:rsid w:val="0027206E"/>
    <w:rsid w:val="002728A2"/>
    <w:rsid w:val="00272A93"/>
    <w:rsid w:val="00272DC4"/>
    <w:rsid w:val="00272E60"/>
    <w:rsid w:val="00272F71"/>
    <w:rsid w:val="0027315B"/>
    <w:rsid w:val="00273A77"/>
    <w:rsid w:val="00273C4D"/>
    <w:rsid w:val="00273CC1"/>
    <w:rsid w:val="00273E21"/>
    <w:rsid w:val="002740F3"/>
    <w:rsid w:val="0027482B"/>
    <w:rsid w:val="00274B15"/>
    <w:rsid w:val="00274F0C"/>
    <w:rsid w:val="002752F3"/>
    <w:rsid w:val="002754F6"/>
    <w:rsid w:val="002755CC"/>
    <w:rsid w:val="002757F8"/>
    <w:rsid w:val="002758E6"/>
    <w:rsid w:val="00275CBD"/>
    <w:rsid w:val="00275F7F"/>
    <w:rsid w:val="00276121"/>
    <w:rsid w:val="00276122"/>
    <w:rsid w:val="00276872"/>
    <w:rsid w:val="00276D0B"/>
    <w:rsid w:val="00276D25"/>
    <w:rsid w:val="00276F99"/>
    <w:rsid w:val="00277260"/>
    <w:rsid w:val="00277364"/>
    <w:rsid w:val="0027740F"/>
    <w:rsid w:val="00277B0D"/>
    <w:rsid w:val="002808BB"/>
    <w:rsid w:val="00280A0C"/>
    <w:rsid w:val="00280ECB"/>
    <w:rsid w:val="00281104"/>
    <w:rsid w:val="002814E3"/>
    <w:rsid w:val="00281C92"/>
    <w:rsid w:val="00281FFC"/>
    <w:rsid w:val="002822E8"/>
    <w:rsid w:val="0028276C"/>
    <w:rsid w:val="00282B4D"/>
    <w:rsid w:val="00282D3F"/>
    <w:rsid w:val="00283A55"/>
    <w:rsid w:val="00283C75"/>
    <w:rsid w:val="00283D36"/>
    <w:rsid w:val="00283DEF"/>
    <w:rsid w:val="00283F05"/>
    <w:rsid w:val="002840D9"/>
    <w:rsid w:val="002841B7"/>
    <w:rsid w:val="00284287"/>
    <w:rsid w:val="00284426"/>
    <w:rsid w:val="002846D3"/>
    <w:rsid w:val="00284A5E"/>
    <w:rsid w:val="00284BE5"/>
    <w:rsid w:val="00284D56"/>
    <w:rsid w:val="002850FF"/>
    <w:rsid w:val="0028549C"/>
    <w:rsid w:val="00285B87"/>
    <w:rsid w:val="00285BCA"/>
    <w:rsid w:val="00285C10"/>
    <w:rsid w:val="00285D84"/>
    <w:rsid w:val="00285E98"/>
    <w:rsid w:val="0028607B"/>
    <w:rsid w:val="00286360"/>
    <w:rsid w:val="00286386"/>
    <w:rsid w:val="00286758"/>
    <w:rsid w:val="00286A84"/>
    <w:rsid w:val="00287285"/>
    <w:rsid w:val="002872C6"/>
    <w:rsid w:val="002873F0"/>
    <w:rsid w:val="00287604"/>
    <w:rsid w:val="00287C93"/>
    <w:rsid w:val="00287E9D"/>
    <w:rsid w:val="00287EC0"/>
    <w:rsid w:val="00290E58"/>
    <w:rsid w:val="00290F3A"/>
    <w:rsid w:val="0029126F"/>
    <w:rsid w:val="00291682"/>
    <w:rsid w:val="0029169F"/>
    <w:rsid w:val="00291869"/>
    <w:rsid w:val="00291B7B"/>
    <w:rsid w:val="00292013"/>
    <w:rsid w:val="0029246A"/>
    <w:rsid w:val="002925A5"/>
    <w:rsid w:val="0029289E"/>
    <w:rsid w:val="002929B5"/>
    <w:rsid w:val="00292DEA"/>
    <w:rsid w:val="00292E6D"/>
    <w:rsid w:val="00292E81"/>
    <w:rsid w:val="00292F4D"/>
    <w:rsid w:val="002931E1"/>
    <w:rsid w:val="0029357D"/>
    <w:rsid w:val="00293ADC"/>
    <w:rsid w:val="00294031"/>
    <w:rsid w:val="00294056"/>
    <w:rsid w:val="0029441E"/>
    <w:rsid w:val="002944D2"/>
    <w:rsid w:val="002947F9"/>
    <w:rsid w:val="0029489D"/>
    <w:rsid w:val="00294939"/>
    <w:rsid w:val="002949A2"/>
    <w:rsid w:val="00294E00"/>
    <w:rsid w:val="00294F5A"/>
    <w:rsid w:val="0029523E"/>
    <w:rsid w:val="002953E8"/>
    <w:rsid w:val="002954B3"/>
    <w:rsid w:val="00295684"/>
    <w:rsid w:val="0029578D"/>
    <w:rsid w:val="00295D5B"/>
    <w:rsid w:val="00295E9B"/>
    <w:rsid w:val="00295F12"/>
    <w:rsid w:val="00295FEF"/>
    <w:rsid w:val="0029649A"/>
    <w:rsid w:val="00296634"/>
    <w:rsid w:val="00296A9D"/>
    <w:rsid w:val="00296E17"/>
    <w:rsid w:val="002970F9"/>
    <w:rsid w:val="00297681"/>
    <w:rsid w:val="002A04A1"/>
    <w:rsid w:val="002A05BA"/>
    <w:rsid w:val="002A0CBB"/>
    <w:rsid w:val="002A0EC8"/>
    <w:rsid w:val="002A1336"/>
    <w:rsid w:val="002A19B2"/>
    <w:rsid w:val="002A1D9E"/>
    <w:rsid w:val="002A1E20"/>
    <w:rsid w:val="002A1FF2"/>
    <w:rsid w:val="002A2067"/>
    <w:rsid w:val="002A21F3"/>
    <w:rsid w:val="002A21F8"/>
    <w:rsid w:val="002A227C"/>
    <w:rsid w:val="002A29EB"/>
    <w:rsid w:val="002A2AED"/>
    <w:rsid w:val="002A2BB9"/>
    <w:rsid w:val="002A2EE2"/>
    <w:rsid w:val="002A3D5B"/>
    <w:rsid w:val="002A4350"/>
    <w:rsid w:val="002A4786"/>
    <w:rsid w:val="002A4B2A"/>
    <w:rsid w:val="002A4CA5"/>
    <w:rsid w:val="002A4CC9"/>
    <w:rsid w:val="002A4ED4"/>
    <w:rsid w:val="002A5058"/>
    <w:rsid w:val="002A50B1"/>
    <w:rsid w:val="002A52F9"/>
    <w:rsid w:val="002A57B1"/>
    <w:rsid w:val="002A5D7E"/>
    <w:rsid w:val="002A5E74"/>
    <w:rsid w:val="002A5F9D"/>
    <w:rsid w:val="002A64E0"/>
    <w:rsid w:val="002A660E"/>
    <w:rsid w:val="002A6947"/>
    <w:rsid w:val="002A6970"/>
    <w:rsid w:val="002A69A2"/>
    <w:rsid w:val="002A6B9D"/>
    <w:rsid w:val="002A7005"/>
    <w:rsid w:val="002A723E"/>
    <w:rsid w:val="002A72A3"/>
    <w:rsid w:val="002A7411"/>
    <w:rsid w:val="002A768D"/>
    <w:rsid w:val="002A79E5"/>
    <w:rsid w:val="002A7B16"/>
    <w:rsid w:val="002A7B31"/>
    <w:rsid w:val="002A7EAC"/>
    <w:rsid w:val="002B0177"/>
    <w:rsid w:val="002B0235"/>
    <w:rsid w:val="002B049B"/>
    <w:rsid w:val="002B096B"/>
    <w:rsid w:val="002B0C75"/>
    <w:rsid w:val="002B0EB2"/>
    <w:rsid w:val="002B0F73"/>
    <w:rsid w:val="002B12F9"/>
    <w:rsid w:val="002B1963"/>
    <w:rsid w:val="002B1E71"/>
    <w:rsid w:val="002B2319"/>
    <w:rsid w:val="002B2367"/>
    <w:rsid w:val="002B25B8"/>
    <w:rsid w:val="002B32C2"/>
    <w:rsid w:val="002B33C7"/>
    <w:rsid w:val="002B3623"/>
    <w:rsid w:val="002B3909"/>
    <w:rsid w:val="002B3C47"/>
    <w:rsid w:val="002B402C"/>
    <w:rsid w:val="002B4098"/>
    <w:rsid w:val="002B4302"/>
    <w:rsid w:val="002B4AEF"/>
    <w:rsid w:val="002B5021"/>
    <w:rsid w:val="002B5072"/>
    <w:rsid w:val="002B5369"/>
    <w:rsid w:val="002B5E92"/>
    <w:rsid w:val="002B614A"/>
    <w:rsid w:val="002B641C"/>
    <w:rsid w:val="002B645C"/>
    <w:rsid w:val="002B6461"/>
    <w:rsid w:val="002B6A3B"/>
    <w:rsid w:val="002B6B73"/>
    <w:rsid w:val="002B6C0D"/>
    <w:rsid w:val="002B720E"/>
    <w:rsid w:val="002B72B3"/>
    <w:rsid w:val="002B7448"/>
    <w:rsid w:val="002B765A"/>
    <w:rsid w:val="002B7661"/>
    <w:rsid w:val="002B7758"/>
    <w:rsid w:val="002B77D1"/>
    <w:rsid w:val="002B788C"/>
    <w:rsid w:val="002B79EB"/>
    <w:rsid w:val="002B7A51"/>
    <w:rsid w:val="002B7FA9"/>
    <w:rsid w:val="002B7FBE"/>
    <w:rsid w:val="002C04B1"/>
    <w:rsid w:val="002C1DA8"/>
    <w:rsid w:val="002C2119"/>
    <w:rsid w:val="002C2338"/>
    <w:rsid w:val="002C256C"/>
    <w:rsid w:val="002C2934"/>
    <w:rsid w:val="002C2C08"/>
    <w:rsid w:val="002C3579"/>
    <w:rsid w:val="002C3D2A"/>
    <w:rsid w:val="002C3EEC"/>
    <w:rsid w:val="002C4287"/>
    <w:rsid w:val="002C435A"/>
    <w:rsid w:val="002C446C"/>
    <w:rsid w:val="002C495F"/>
    <w:rsid w:val="002C4BF9"/>
    <w:rsid w:val="002C4F20"/>
    <w:rsid w:val="002C52D9"/>
    <w:rsid w:val="002C52E5"/>
    <w:rsid w:val="002C55BB"/>
    <w:rsid w:val="002C56F8"/>
    <w:rsid w:val="002C5A19"/>
    <w:rsid w:val="002C5B87"/>
    <w:rsid w:val="002C61A7"/>
    <w:rsid w:val="002C647B"/>
    <w:rsid w:val="002C68B7"/>
    <w:rsid w:val="002C6961"/>
    <w:rsid w:val="002C6DF9"/>
    <w:rsid w:val="002C6FE3"/>
    <w:rsid w:val="002C708A"/>
    <w:rsid w:val="002C7350"/>
    <w:rsid w:val="002C765E"/>
    <w:rsid w:val="002C7886"/>
    <w:rsid w:val="002C78CC"/>
    <w:rsid w:val="002C7DA3"/>
    <w:rsid w:val="002C7EA8"/>
    <w:rsid w:val="002C7F91"/>
    <w:rsid w:val="002C7FA6"/>
    <w:rsid w:val="002D00C3"/>
    <w:rsid w:val="002D0574"/>
    <w:rsid w:val="002D07E7"/>
    <w:rsid w:val="002D0CCF"/>
    <w:rsid w:val="002D0CD6"/>
    <w:rsid w:val="002D0E55"/>
    <w:rsid w:val="002D1403"/>
    <w:rsid w:val="002D1505"/>
    <w:rsid w:val="002D164B"/>
    <w:rsid w:val="002D18D3"/>
    <w:rsid w:val="002D1ADD"/>
    <w:rsid w:val="002D2055"/>
    <w:rsid w:val="002D21C9"/>
    <w:rsid w:val="002D297E"/>
    <w:rsid w:val="002D2CEA"/>
    <w:rsid w:val="002D3144"/>
    <w:rsid w:val="002D3561"/>
    <w:rsid w:val="002D379C"/>
    <w:rsid w:val="002D3BCA"/>
    <w:rsid w:val="002D4110"/>
    <w:rsid w:val="002D4427"/>
    <w:rsid w:val="002D4A02"/>
    <w:rsid w:val="002D5448"/>
    <w:rsid w:val="002D5517"/>
    <w:rsid w:val="002D576B"/>
    <w:rsid w:val="002D579C"/>
    <w:rsid w:val="002D58C3"/>
    <w:rsid w:val="002D5C0B"/>
    <w:rsid w:val="002D5DAC"/>
    <w:rsid w:val="002D60F3"/>
    <w:rsid w:val="002D6250"/>
    <w:rsid w:val="002D62D2"/>
    <w:rsid w:val="002D6427"/>
    <w:rsid w:val="002D6761"/>
    <w:rsid w:val="002D6B20"/>
    <w:rsid w:val="002D6C96"/>
    <w:rsid w:val="002D6E0C"/>
    <w:rsid w:val="002D6F9B"/>
    <w:rsid w:val="002D6F9D"/>
    <w:rsid w:val="002D75CB"/>
    <w:rsid w:val="002D77EC"/>
    <w:rsid w:val="002D7C8F"/>
    <w:rsid w:val="002E0337"/>
    <w:rsid w:val="002E099C"/>
    <w:rsid w:val="002E0A58"/>
    <w:rsid w:val="002E101E"/>
    <w:rsid w:val="002E15A0"/>
    <w:rsid w:val="002E1862"/>
    <w:rsid w:val="002E1FCC"/>
    <w:rsid w:val="002E2100"/>
    <w:rsid w:val="002E21DE"/>
    <w:rsid w:val="002E21E6"/>
    <w:rsid w:val="002E24B3"/>
    <w:rsid w:val="002E24ED"/>
    <w:rsid w:val="002E2587"/>
    <w:rsid w:val="002E2796"/>
    <w:rsid w:val="002E2874"/>
    <w:rsid w:val="002E298A"/>
    <w:rsid w:val="002E2E75"/>
    <w:rsid w:val="002E2ED6"/>
    <w:rsid w:val="002E2F8D"/>
    <w:rsid w:val="002E339B"/>
    <w:rsid w:val="002E3933"/>
    <w:rsid w:val="002E3A03"/>
    <w:rsid w:val="002E3B8B"/>
    <w:rsid w:val="002E3C8A"/>
    <w:rsid w:val="002E3E84"/>
    <w:rsid w:val="002E3F93"/>
    <w:rsid w:val="002E443B"/>
    <w:rsid w:val="002E44BC"/>
    <w:rsid w:val="002E45BE"/>
    <w:rsid w:val="002E4795"/>
    <w:rsid w:val="002E4916"/>
    <w:rsid w:val="002E49E7"/>
    <w:rsid w:val="002E4E3A"/>
    <w:rsid w:val="002E4FF1"/>
    <w:rsid w:val="002E51E9"/>
    <w:rsid w:val="002E56A5"/>
    <w:rsid w:val="002E5938"/>
    <w:rsid w:val="002E615D"/>
    <w:rsid w:val="002E61DB"/>
    <w:rsid w:val="002E64A4"/>
    <w:rsid w:val="002E67CB"/>
    <w:rsid w:val="002E69E8"/>
    <w:rsid w:val="002E6A72"/>
    <w:rsid w:val="002E6A73"/>
    <w:rsid w:val="002E6BB8"/>
    <w:rsid w:val="002E6C70"/>
    <w:rsid w:val="002E6DB1"/>
    <w:rsid w:val="002E7085"/>
    <w:rsid w:val="002E7168"/>
    <w:rsid w:val="002E732D"/>
    <w:rsid w:val="002E7529"/>
    <w:rsid w:val="002E7589"/>
    <w:rsid w:val="002E7945"/>
    <w:rsid w:val="002E7D45"/>
    <w:rsid w:val="002E7DDE"/>
    <w:rsid w:val="002F0B58"/>
    <w:rsid w:val="002F0BA8"/>
    <w:rsid w:val="002F11AA"/>
    <w:rsid w:val="002F14D1"/>
    <w:rsid w:val="002F1686"/>
    <w:rsid w:val="002F172B"/>
    <w:rsid w:val="002F1B8D"/>
    <w:rsid w:val="002F1BCB"/>
    <w:rsid w:val="002F1D50"/>
    <w:rsid w:val="002F1E75"/>
    <w:rsid w:val="002F2056"/>
    <w:rsid w:val="002F22EE"/>
    <w:rsid w:val="002F2466"/>
    <w:rsid w:val="002F257F"/>
    <w:rsid w:val="002F2794"/>
    <w:rsid w:val="002F282C"/>
    <w:rsid w:val="002F29EF"/>
    <w:rsid w:val="002F2B95"/>
    <w:rsid w:val="002F3174"/>
    <w:rsid w:val="002F34CA"/>
    <w:rsid w:val="002F384D"/>
    <w:rsid w:val="002F38D0"/>
    <w:rsid w:val="002F3A5A"/>
    <w:rsid w:val="002F3C3F"/>
    <w:rsid w:val="002F3FB8"/>
    <w:rsid w:val="002F4215"/>
    <w:rsid w:val="002F4254"/>
    <w:rsid w:val="002F43A9"/>
    <w:rsid w:val="002F44A4"/>
    <w:rsid w:val="002F4A02"/>
    <w:rsid w:val="002F4F98"/>
    <w:rsid w:val="002F50F3"/>
    <w:rsid w:val="002F57A3"/>
    <w:rsid w:val="002F5A03"/>
    <w:rsid w:val="002F5D12"/>
    <w:rsid w:val="002F5D88"/>
    <w:rsid w:val="002F5DB6"/>
    <w:rsid w:val="002F6FAF"/>
    <w:rsid w:val="002F7383"/>
    <w:rsid w:val="002F77E5"/>
    <w:rsid w:val="002F788D"/>
    <w:rsid w:val="002F7AF6"/>
    <w:rsid w:val="002F7B58"/>
    <w:rsid w:val="002F7C32"/>
    <w:rsid w:val="00300117"/>
    <w:rsid w:val="0030053E"/>
    <w:rsid w:val="00300926"/>
    <w:rsid w:val="00300C5C"/>
    <w:rsid w:val="00300CF8"/>
    <w:rsid w:val="00301195"/>
    <w:rsid w:val="00301701"/>
    <w:rsid w:val="00301B31"/>
    <w:rsid w:val="00301B59"/>
    <w:rsid w:val="00301CDA"/>
    <w:rsid w:val="00301D4E"/>
    <w:rsid w:val="003033B8"/>
    <w:rsid w:val="00303755"/>
    <w:rsid w:val="00303786"/>
    <w:rsid w:val="003037F1"/>
    <w:rsid w:val="00303C4E"/>
    <w:rsid w:val="00303DDB"/>
    <w:rsid w:val="0030401D"/>
    <w:rsid w:val="00304022"/>
    <w:rsid w:val="003042E1"/>
    <w:rsid w:val="003043A9"/>
    <w:rsid w:val="003043BF"/>
    <w:rsid w:val="003044D8"/>
    <w:rsid w:val="0030468A"/>
    <w:rsid w:val="00304781"/>
    <w:rsid w:val="003049FE"/>
    <w:rsid w:val="00304B65"/>
    <w:rsid w:val="00304E04"/>
    <w:rsid w:val="00304E97"/>
    <w:rsid w:val="00305081"/>
    <w:rsid w:val="003050A7"/>
    <w:rsid w:val="0030510F"/>
    <w:rsid w:val="003051D3"/>
    <w:rsid w:val="003054D8"/>
    <w:rsid w:val="003059AE"/>
    <w:rsid w:val="00305D27"/>
    <w:rsid w:val="0030619B"/>
    <w:rsid w:val="003061E6"/>
    <w:rsid w:val="0030658D"/>
    <w:rsid w:val="00306A4A"/>
    <w:rsid w:val="00306A8A"/>
    <w:rsid w:val="00306B8B"/>
    <w:rsid w:val="003070B0"/>
    <w:rsid w:val="0030752C"/>
    <w:rsid w:val="00307E9C"/>
    <w:rsid w:val="003101F6"/>
    <w:rsid w:val="00310767"/>
    <w:rsid w:val="00310D8B"/>
    <w:rsid w:val="00310E86"/>
    <w:rsid w:val="00310ED1"/>
    <w:rsid w:val="00310F04"/>
    <w:rsid w:val="00311387"/>
    <w:rsid w:val="003113ED"/>
    <w:rsid w:val="00312156"/>
    <w:rsid w:val="00312187"/>
    <w:rsid w:val="0031218F"/>
    <w:rsid w:val="0031223C"/>
    <w:rsid w:val="00312279"/>
    <w:rsid w:val="0031238B"/>
    <w:rsid w:val="003125A5"/>
    <w:rsid w:val="0031301D"/>
    <w:rsid w:val="00313780"/>
    <w:rsid w:val="0031391B"/>
    <w:rsid w:val="003139AB"/>
    <w:rsid w:val="00313AB1"/>
    <w:rsid w:val="00313AB9"/>
    <w:rsid w:val="00313B24"/>
    <w:rsid w:val="00313C41"/>
    <w:rsid w:val="00313EDE"/>
    <w:rsid w:val="0031482B"/>
    <w:rsid w:val="0031482D"/>
    <w:rsid w:val="003148C5"/>
    <w:rsid w:val="003154A4"/>
    <w:rsid w:val="003154B2"/>
    <w:rsid w:val="00315B07"/>
    <w:rsid w:val="00315B0E"/>
    <w:rsid w:val="00315B63"/>
    <w:rsid w:val="00316101"/>
    <w:rsid w:val="00316444"/>
    <w:rsid w:val="003166FF"/>
    <w:rsid w:val="00316DAC"/>
    <w:rsid w:val="00316EED"/>
    <w:rsid w:val="00316FA3"/>
    <w:rsid w:val="00316FBD"/>
    <w:rsid w:val="0031722C"/>
    <w:rsid w:val="00317289"/>
    <w:rsid w:val="00317594"/>
    <w:rsid w:val="00317E6C"/>
    <w:rsid w:val="00317F44"/>
    <w:rsid w:val="00317F5B"/>
    <w:rsid w:val="003201DA"/>
    <w:rsid w:val="003203E6"/>
    <w:rsid w:val="003205CD"/>
    <w:rsid w:val="00320B09"/>
    <w:rsid w:val="003214D6"/>
    <w:rsid w:val="00321A23"/>
    <w:rsid w:val="00321C40"/>
    <w:rsid w:val="00321DAA"/>
    <w:rsid w:val="0032249C"/>
    <w:rsid w:val="00322E8D"/>
    <w:rsid w:val="003232C9"/>
    <w:rsid w:val="003232F6"/>
    <w:rsid w:val="003235E3"/>
    <w:rsid w:val="003237A5"/>
    <w:rsid w:val="00323923"/>
    <w:rsid w:val="00323CA2"/>
    <w:rsid w:val="00323CBF"/>
    <w:rsid w:val="00323DA5"/>
    <w:rsid w:val="00323E84"/>
    <w:rsid w:val="003241BE"/>
    <w:rsid w:val="0032443B"/>
    <w:rsid w:val="0032461C"/>
    <w:rsid w:val="0032472A"/>
    <w:rsid w:val="003248D6"/>
    <w:rsid w:val="00324B89"/>
    <w:rsid w:val="00324C92"/>
    <w:rsid w:val="00324DF2"/>
    <w:rsid w:val="00324EC1"/>
    <w:rsid w:val="003251A8"/>
    <w:rsid w:val="003252B7"/>
    <w:rsid w:val="003253FF"/>
    <w:rsid w:val="0032560B"/>
    <w:rsid w:val="003257C9"/>
    <w:rsid w:val="00325886"/>
    <w:rsid w:val="00325F33"/>
    <w:rsid w:val="00326312"/>
    <w:rsid w:val="00326729"/>
    <w:rsid w:val="00326816"/>
    <w:rsid w:val="0032687B"/>
    <w:rsid w:val="00326B69"/>
    <w:rsid w:val="00326D5A"/>
    <w:rsid w:val="0032739A"/>
    <w:rsid w:val="003274B7"/>
    <w:rsid w:val="00327682"/>
    <w:rsid w:val="00327C1F"/>
    <w:rsid w:val="00327ECD"/>
    <w:rsid w:val="003301CE"/>
    <w:rsid w:val="003314F1"/>
    <w:rsid w:val="00331D66"/>
    <w:rsid w:val="00331D93"/>
    <w:rsid w:val="003321EF"/>
    <w:rsid w:val="0033238E"/>
    <w:rsid w:val="00332397"/>
    <w:rsid w:val="003324C9"/>
    <w:rsid w:val="003326DE"/>
    <w:rsid w:val="0033322E"/>
    <w:rsid w:val="003334E2"/>
    <w:rsid w:val="003337FD"/>
    <w:rsid w:val="003338D6"/>
    <w:rsid w:val="00333C7C"/>
    <w:rsid w:val="00333D2F"/>
    <w:rsid w:val="0033424F"/>
    <w:rsid w:val="0033456D"/>
    <w:rsid w:val="0033458C"/>
    <w:rsid w:val="003347D0"/>
    <w:rsid w:val="00334F8C"/>
    <w:rsid w:val="00335173"/>
    <w:rsid w:val="00335612"/>
    <w:rsid w:val="003356C4"/>
    <w:rsid w:val="00335C44"/>
    <w:rsid w:val="00335D09"/>
    <w:rsid w:val="00335EFC"/>
    <w:rsid w:val="00336017"/>
    <w:rsid w:val="00336148"/>
    <w:rsid w:val="003361E9"/>
    <w:rsid w:val="003364A8"/>
    <w:rsid w:val="00336BAD"/>
    <w:rsid w:val="00336C5C"/>
    <w:rsid w:val="00336C61"/>
    <w:rsid w:val="00336FE8"/>
    <w:rsid w:val="003371AB"/>
    <w:rsid w:val="003374D4"/>
    <w:rsid w:val="003376B6"/>
    <w:rsid w:val="00337B67"/>
    <w:rsid w:val="00337C38"/>
    <w:rsid w:val="00337C86"/>
    <w:rsid w:val="00337C88"/>
    <w:rsid w:val="003400D4"/>
    <w:rsid w:val="0034022B"/>
    <w:rsid w:val="00340769"/>
    <w:rsid w:val="00340E77"/>
    <w:rsid w:val="00341361"/>
    <w:rsid w:val="00341581"/>
    <w:rsid w:val="0034171F"/>
    <w:rsid w:val="003418DF"/>
    <w:rsid w:val="00341ABE"/>
    <w:rsid w:val="00341E44"/>
    <w:rsid w:val="0034201D"/>
    <w:rsid w:val="003424E4"/>
    <w:rsid w:val="003429C3"/>
    <w:rsid w:val="00342C22"/>
    <w:rsid w:val="003432B2"/>
    <w:rsid w:val="00343B33"/>
    <w:rsid w:val="00343D4E"/>
    <w:rsid w:val="00344100"/>
    <w:rsid w:val="00344211"/>
    <w:rsid w:val="00344FD0"/>
    <w:rsid w:val="00345090"/>
    <w:rsid w:val="003450B1"/>
    <w:rsid w:val="003451E6"/>
    <w:rsid w:val="00345345"/>
    <w:rsid w:val="003457FE"/>
    <w:rsid w:val="00345D39"/>
    <w:rsid w:val="00345E3F"/>
    <w:rsid w:val="00345E9A"/>
    <w:rsid w:val="00346018"/>
    <w:rsid w:val="003465DA"/>
    <w:rsid w:val="003465F1"/>
    <w:rsid w:val="00346953"/>
    <w:rsid w:val="00346AE4"/>
    <w:rsid w:val="00346C3F"/>
    <w:rsid w:val="00346C43"/>
    <w:rsid w:val="00346EC6"/>
    <w:rsid w:val="00346ED3"/>
    <w:rsid w:val="00346F44"/>
    <w:rsid w:val="00347534"/>
    <w:rsid w:val="003476D5"/>
    <w:rsid w:val="003476E2"/>
    <w:rsid w:val="00347CE0"/>
    <w:rsid w:val="00350017"/>
    <w:rsid w:val="003502DF"/>
    <w:rsid w:val="00350A21"/>
    <w:rsid w:val="00351118"/>
    <w:rsid w:val="00351156"/>
    <w:rsid w:val="00351223"/>
    <w:rsid w:val="0035145A"/>
    <w:rsid w:val="00351B79"/>
    <w:rsid w:val="00351DA0"/>
    <w:rsid w:val="0035246F"/>
    <w:rsid w:val="0035260E"/>
    <w:rsid w:val="0035272F"/>
    <w:rsid w:val="00352782"/>
    <w:rsid w:val="0035294E"/>
    <w:rsid w:val="00352962"/>
    <w:rsid w:val="00352D80"/>
    <w:rsid w:val="00352DB3"/>
    <w:rsid w:val="00352DF1"/>
    <w:rsid w:val="00352E16"/>
    <w:rsid w:val="00352F9F"/>
    <w:rsid w:val="003534DE"/>
    <w:rsid w:val="003535B3"/>
    <w:rsid w:val="003535C3"/>
    <w:rsid w:val="00353920"/>
    <w:rsid w:val="0035395F"/>
    <w:rsid w:val="00353A88"/>
    <w:rsid w:val="00354023"/>
    <w:rsid w:val="00354519"/>
    <w:rsid w:val="00354640"/>
    <w:rsid w:val="003547ED"/>
    <w:rsid w:val="003549A6"/>
    <w:rsid w:val="00354A00"/>
    <w:rsid w:val="00354A47"/>
    <w:rsid w:val="00354D0D"/>
    <w:rsid w:val="00354DA1"/>
    <w:rsid w:val="00354F7F"/>
    <w:rsid w:val="0035572E"/>
    <w:rsid w:val="00355E38"/>
    <w:rsid w:val="003564E4"/>
    <w:rsid w:val="00356689"/>
    <w:rsid w:val="003568CB"/>
    <w:rsid w:val="00356C2D"/>
    <w:rsid w:val="00356F48"/>
    <w:rsid w:val="0035703C"/>
    <w:rsid w:val="0035732B"/>
    <w:rsid w:val="003573DD"/>
    <w:rsid w:val="0035752B"/>
    <w:rsid w:val="003576DF"/>
    <w:rsid w:val="00357E8C"/>
    <w:rsid w:val="00360C31"/>
    <w:rsid w:val="00360E07"/>
    <w:rsid w:val="003616F4"/>
    <w:rsid w:val="00361A1D"/>
    <w:rsid w:val="00361AC8"/>
    <w:rsid w:val="00361EC4"/>
    <w:rsid w:val="003623EB"/>
    <w:rsid w:val="0036250B"/>
    <w:rsid w:val="00362516"/>
    <w:rsid w:val="00362B70"/>
    <w:rsid w:val="00363487"/>
    <w:rsid w:val="0036357D"/>
    <w:rsid w:val="003635CD"/>
    <w:rsid w:val="00363608"/>
    <w:rsid w:val="0036393E"/>
    <w:rsid w:val="00363AA6"/>
    <w:rsid w:val="00363E67"/>
    <w:rsid w:val="00363F0E"/>
    <w:rsid w:val="00364F6D"/>
    <w:rsid w:val="00365974"/>
    <w:rsid w:val="00366179"/>
    <w:rsid w:val="00366191"/>
    <w:rsid w:val="003661BD"/>
    <w:rsid w:val="003661F6"/>
    <w:rsid w:val="00366388"/>
    <w:rsid w:val="00366687"/>
    <w:rsid w:val="003669FE"/>
    <w:rsid w:val="00366D97"/>
    <w:rsid w:val="00366EC6"/>
    <w:rsid w:val="00367190"/>
    <w:rsid w:val="0036721C"/>
    <w:rsid w:val="0036745A"/>
    <w:rsid w:val="00367704"/>
    <w:rsid w:val="003677DE"/>
    <w:rsid w:val="00367ED7"/>
    <w:rsid w:val="003700B4"/>
    <w:rsid w:val="0037063C"/>
    <w:rsid w:val="00370720"/>
    <w:rsid w:val="00370762"/>
    <w:rsid w:val="0037094B"/>
    <w:rsid w:val="00370BB5"/>
    <w:rsid w:val="00370DAB"/>
    <w:rsid w:val="00370E99"/>
    <w:rsid w:val="0037163E"/>
    <w:rsid w:val="00372030"/>
    <w:rsid w:val="003721C5"/>
    <w:rsid w:val="0037239C"/>
    <w:rsid w:val="003723B2"/>
    <w:rsid w:val="003726DE"/>
    <w:rsid w:val="00372A29"/>
    <w:rsid w:val="00372DC9"/>
    <w:rsid w:val="00372E49"/>
    <w:rsid w:val="00373091"/>
    <w:rsid w:val="0037344A"/>
    <w:rsid w:val="00373816"/>
    <w:rsid w:val="00373E30"/>
    <w:rsid w:val="003742AD"/>
    <w:rsid w:val="00374471"/>
    <w:rsid w:val="003746D4"/>
    <w:rsid w:val="0037486F"/>
    <w:rsid w:val="00374AEE"/>
    <w:rsid w:val="00374C24"/>
    <w:rsid w:val="00374D41"/>
    <w:rsid w:val="00374D54"/>
    <w:rsid w:val="0037516B"/>
    <w:rsid w:val="003751EA"/>
    <w:rsid w:val="0037520A"/>
    <w:rsid w:val="003753C3"/>
    <w:rsid w:val="003754BA"/>
    <w:rsid w:val="003754D0"/>
    <w:rsid w:val="003755FF"/>
    <w:rsid w:val="00375894"/>
    <w:rsid w:val="00375B51"/>
    <w:rsid w:val="00375C44"/>
    <w:rsid w:val="00375EA2"/>
    <w:rsid w:val="00376736"/>
    <w:rsid w:val="00376A46"/>
    <w:rsid w:val="00376AA7"/>
    <w:rsid w:val="00376BBC"/>
    <w:rsid w:val="00376EA8"/>
    <w:rsid w:val="00376F4C"/>
    <w:rsid w:val="003772EC"/>
    <w:rsid w:val="003773C8"/>
    <w:rsid w:val="00377A3B"/>
    <w:rsid w:val="00377B05"/>
    <w:rsid w:val="00377DE2"/>
    <w:rsid w:val="00377F0B"/>
    <w:rsid w:val="0038006C"/>
    <w:rsid w:val="003800CE"/>
    <w:rsid w:val="0038032B"/>
    <w:rsid w:val="0038052B"/>
    <w:rsid w:val="003807C1"/>
    <w:rsid w:val="00380907"/>
    <w:rsid w:val="0038131B"/>
    <w:rsid w:val="0038164E"/>
    <w:rsid w:val="00381F96"/>
    <w:rsid w:val="00382599"/>
    <w:rsid w:val="00382747"/>
    <w:rsid w:val="00382F8E"/>
    <w:rsid w:val="00382FCE"/>
    <w:rsid w:val="0038304D"/>
    <w:rsid w:val="003832CB"/>
    <w:rsid w:val="003832EE"/>
    <w:rsid w:val="003835AC"/>
    <w:rsid w:val="00383CAB"/>
    <w:rsid w:val="0038412A"/>
    <w:rsid w:val="003844E6"/>
    <w:rsid w:val="00384A99"/>
    <w:rsid w:val="00384B26"/>
    <w:rsid w:val="00384DB9"/>
    <w:rsid w:val="00384DDB"/>
    <w:rsid w:val="00384DF7"/>
    <w:rsid w:val="003851E5"/>
    <w:rsid w:val="003856FB"/>
    <w:rsid w:val="00385883"/>
    <w:rsid w:val="00385965"/>
    <w:rsid w:val="003862C3"/>
    <w:rsid w:val="00386563"/>
    <w:rsid w:val="0038667E"/>
    <w:rsid w:val="00386B74"/>
    <w:rsid w:val="00387400"/>
    <w:rsid w:val="0038742A"/>
    <w:rsid w:val="003874AF"/>
    <w:rsid w:val="0038756A"/>
    <w:rsid w:val="003879A2"/>
    <w:rsid w:val="00387A1D"/>
    <w:rsid w:val="00387A2C"/>
    <w:rsid w:val="00387B1D"/>
    <w:rsid w:val="00387C0C"/>
    <w:rsid w:val="00387C40"/>
    <w:rsid w:val="003901BE"/>
    <w:rsid w:val="00390287"/>
    <w:rsid w:val="00390570"/>
    <w:rsid w:val="0039071E"/>
    <w:rsid w:val="003907FF"/>
    <w:rsid w:val="00390AA9"/>
    <w:rsid w:val="00390AAA"/>
    <w:rsid w:val="00390D4E"/>
    <w:rsid w:val="00390FE9"/>
    <w:rsid w:val="003911F0"/>
    <w:rsid w:val="00391565"/>
    <w:rsid w:val="0039168F"/>
    <w:rsid w:val="00391903"/>
    <w:rsid w:val="00391F80"/>
    <w:rsid w:val="003920F5"/>
    <w:rsid w:val="003924DD"/>
    <w:rsid w:val="00392676"/>
    <w:rsid w:val="00392708"/>
    <w:rsid w:val="00392751"/>
    <w:rsid w:val="00392F3F"/>
    <w:rsid w:val="00393099"/>
    <w:rsid w:val="00393393"/>
    <w:rsid w:val="0039345E"/>
    <w:rsid w:val="00393512"/>
    <w:rsid w:val="0039452D"/>
    <w:rsid w:val="0039473C"/>
    <w:rsid w:val="00394C42"/>
    <w:rsid w:val="0039530D"/>
    <w:rsid w:val="0039539E"/>
    <w:rsid w:val="0039554E"/>
    <w:rsid w:val="003955B8"/>
    <w:rsid w:val="00395FEE"/>
    <w:rsid w:val="00396033"/>
    <w:rsid w:val="00396208"/>
    <w:rsid w:val="0039645A"/>
    <w:rsid w:val="003969EF"/>
    <w:rsid w:val="00396F32"/>
    <w:rsid w:val="003975E3"/>
    <w:rsid w:val="00397646"/>
    <w:rsid w:val="003A0341"/>
    <w:rsid w:val="003A0559"/>
    <w:rsid w:val="003A0659"/>
    <w:rsid w:val="003A0AE3"/>
    <w:rsid w:val="003A0B5E"/>
    <w:rsid w:val="003A0C30"/>
    <w:rsid w:val="003A0DD9"/>
    <w:rsid w:val="003A108F"/>
    <w:rsid w:val="003A1341"/>
    <w:rsid w:val="003A1628"/>
    <w:rsid w:val="003A1911"/>
    <w:rsid w:val="003A19BF"/>
    <w:rsid w:val="003A1E48"/>
    <w:rsid w:val="003A2030"/>
    <w:rsid w:val="003A204F"/>
    <w:rsid w:val="003A236A"/>
    <w:rsid w:val="003A23FE"/>
    <w:rsid w:val="003A25AB"/>
    <w:rsid w:val="003A264E"/>
    <w:rsid w:val="003A26DD"/>
    <w:rsid w:val="003A2D17"/>
    <w:rsid w:val="003A2FEE"/>
    <w:rsid w:val="003A3038"/>
    <w:rsid w:val="003A333F"/>
    <w:rsid w:val="003A35FF"/>
    <w:rsid w:val="003A367D"/>
    <w:rsid w:val="003A41FE"/>
    <w:rsid w:val="003A432F"/>
    <w:rsid w:val="003A439B"/>
    <w:rsid w:val="003A4672"/>
    <w:rsid w:val="003A4726"/>
    <w:rsid w:val="003A5132"/>
    <w:rsid w:val="003A533C"/>
    <w:rsid w:val="003A5976"/>
    <w:rsid w:val="003A5A35"/>
    <w:rsid w:val="003A5B06"/>
    <w:rsid w:val="003A5F89"/>
    <w:rsid w:val="003A64AF"/>
    <w:rsid w:val="003A663C"/>
    <w:rsid w:val="003A6808"/>
    <w:rsid w:val="003A6A11"/>
    <w:rsid w:val="003A6F09"/>
    <w:rsid w:val="003A6FBF"/>
    <w:rsid w:val="003A7360"/>
    <w:rsid w:val="003A791C"/>
    <w:rsid w:val="003A7BA1"/>
    <w:rsid w:val="003A7CF6"/>
    <w:rsid w:val="003A7E14"/>
    <w:rsid w:val="003B0064"/>
    <w:rsid w:val="003B0129"/>
    <w:rsid w:val="003B058C"/>
    <w:rsid w:val="003B09E4"/>
    <w:rsid w:val="003B0C35"/>
    <w:rsid w:val="003B1071"/>
    <w:rsid w:val="003B1164"/>
    <w:rsid w:val="003B11F0"/>
    <w:rsid w:val="003B18E6"/>
    <w:rsid w:val="003B19B5"/>
    <w:rsid w:val="003B1C44"/>
    <w:rsid w:val="003B22E4"/>
    <w:rsid w:val="003B2529"/>
    <w:rsid w:val="003B2A13"/>
    <w:rsid w:val="003B2B7E"/>
    <w:rsid w:val="003B2D7B"/>
    <w:rsid w:val="003B2EC0"/>
    <w:rsid w:val="003B3012"/>
    <w:rsid w:val="003B30E4"/>
    <w:rsid w:val="003B3340"/>
    <w:rsid w:val="003B350E"/>
    <w:rsid w:val="003B3886"/>
    <w:rsid w:val="003B3DBA"/>
    <w:rsid w:val="003B3F1F"/>
    <w:rsid w:val="003B3FD7"/>
    <w:rsid w:val="003B431C"/>
    <w:rsid w:val="003B4434"/>
    <w:rsid w:val="003B53A7"/>
    <w:rsid w:val="003B5547"/>
    <w:rsid w:val="003B5705"/>
    <w:rsid w:val="003B5835"/>
    <w:rsid w:val="003B5F5E"/>
    <w:rsid w:val="003B5FC1"/>
    <w:rsid w:val="003B6016"/>
    <w:rsid w:val="003B6797"/>
    <w:rsid w:val="003B685D"/>
    <w:rsid w:val="003B6B12"/>
    <w:rsid w:val="003B6CAF"/>
    <w:rsid w:val="003B6CB9"/>
    <w:rsid w:val="003B6EB7"/>
    <w:rsid w:val="003B6F6E"/>
    <w:rsid w:val="003B6F88"/>
    <w:rsid w:val="003B707F"/>
    <w:rsid w:val="003B7109"/>
    <w:rsid w:val="003B7214"/>
    <w:rsid w:val="003B7894"/>
    <w:rsid w:val="003B7BC5"/>
    <w:rsid w:val="003B7D36"/>
    <w:rsid w:val="003B7FF7"/>
    <w:rsid w:val="003C00A9"/>
    <w:rsid w:val="003C02AE"/>
    <w:rsid w:val="003C02F5"/>
    <w:rsid w:val="003C0C4E"/>
    <w:rsid w:val="003C0C6F"/>
    <w:rsid w:val="003C10A2"/>
    <w:rsid w:val="003C11CA"/>
    <w:rsid w:val="003C1331"/>
    <w:rsid w:val="003C1982"/>
    <w:rsid w:val="003C1BFE"/>
    <w:rsid w:val="003C1F29"/>
    <w:rsid w:val="003C2086"/>
    <w:rsid w:val="003C2108"/>
    <w:rsid w:val="003C2A12"/>
    <w:rsid w:val="003C2DF0"/>
    <w:rsid w:val="003C3027"/>
    <w:rsid w:val="003C333C"/>
    <w:rsid w:val="003C36A5"/>
    <w:rsid w:val="003C36F3"/>
    <w:rsid w:val="003C3762"/>
    <w:rsid w:val="003C378E"/>
    <w:rsid w:val="003C3B97"/>
    <w:rsid w:val="003C3C4F"/>
    <w:rsid w:val="003C3C9A"/>
    <w:rsid w:val="003C3E70"/>
    <w:rsid w:val="003C4216"/>
    <w:rsid w:val="003C4467"/>
    <w:rsid w:val="003C452C"/>
    <w:rsid w:val="003C4731"/>
    <w:rsid w:val="003C487C"/>
    <w:rsid w:val="003C49EF"/>
    <w:rsid w:val="003C4A13"/>
    <w:rsid w:val="003C4B32"/>
    <w:rsid w:val="003C4B83"/>
    <w:rsid w:val="003C4F15"/>
    <w:rsid w:val="003C4FAD"/>
    <w:rsid w:val="003C5998"/>
    <w:rsid w:val="003C5F2A"/>
    <w:rsid w:val="003C6285"/>
    <w:rsid w:val="003C64EE"/>
    <w:rsid w:val="003C656D"/>
    <w:rsid w:val="003C6995"/>
    <w:rsid w:val="003C6C9B"/>
    <w:rsid w:val="003C6CD8"/>
    <w:rsid w:val="003C6D88"/>
    <w:rsid w:val="003C6DD0"/>
    <w:rsid w:val="003C6E45"/>
    <w:rsid w:val="003C7801"/>
    <w:rsid w:val="003C7AC0"/>
    <w:rsid w:val="003C7CD0"/>
    <w:rsid w:val="003C7DAE"/>
    <w:rsid w:val="003D00DD"/>
    <w:rsid w:val="003D0351"/>
    <w:rsid w:val="003D0963"/>
    <w:rsid w:val="003D09C6"/>
    <w:rsid w:val="003D0AEA"/>
    <w:rsid w:val="003D1447"/>
    <w:rsid w:val="003D1507"/>
    <w:rsid w:val="003D15AE"/>
    <w:rsid w:val="003D15C9"/>
    <w:rsid w:val="003D1738"/>
    <w:rsid w:val="003D1832"/>
    <w:rsid w:val="003D1F1B"/>
    <w:rsid w:val="003D2063"/>
    <w:rsid w:val="003D21E8"/>
    <w:rsid w:val="003D2868"/>
    <w:rsid w:val="003D2986"/>
    <w:rsid w:val="003D2BB9"/>
    <w:rsid w:val="003D360C"/>
    <w:rsid w:val="003D3954"/>
    <w:rsid w:val="003D4707"/>
    <w:rsid w:val="003D47BE"/>
    <w:rsid w:val="003D4885"/>
    <w:rsid w:val="003D4B97"/>
    <w:rsid w:val="003D4F39"/>
    <w:rsid w:val="003D5412"/>
    <w:rsid w:val="003D54E2"/>
    <w:rsid w:val="003D5650"/>
    <w:rsid w:val="003D5682"/>
    <w:rsid w:val="003D578B"/>
    <w:rsid w:val="003D596F"/>
    <w:rsid w:val="003D5C14"/>
    <w:rsid w:val="003D5E68"/>
    <w:rsid w:val="003D693A"/>
    <w:rsid w:val="003D6B39"/>
    <w:rsid w:val="003D6B81"/>
    <w:rsid w:val="003D6ED6"/>
    <w:rsid w:val="003D7236"/>
    <w:rsid w:val="003D730E"/>
    <w:rsid w:val="003D732E"/>
    <w:rsid w:val="003D7D9A"/>
    <w:rsid w:val="003D7E0E"/>
    <w:rsid w:val="003E0565"/>
    <w:rsid w:val="003E06E5"/>
    <w:rsid w:val="003E07A0"/>
    <w:rsid w:val="003E0C51"/>
    <w:rsid w:val="003E0CCE"/>
    <w:rsid w:val="003E0FAC"/>
    <w:rsid w:val="003E12DD"/>
    <w:rsid w:val="003E145A"/>
    <w:rsid w:val="003E1EAE"/>
    <w:rsid w:val="003E1FBA"/>
    <w:rsid w:val="003E2AF7"/>
    <w:rsid w:val="003E2E5A"/>
    <w:rsid w:val="003E2ECC"/>
    <w:rsid w:val="003E2FE0"/>
    <w:rsid w:val="003E35EA"/>
    <w:rsid w:val="003E375D"/>
    <w:rsid w:val="003E3982"/>
    <w:rsid w:val="003E3F29"/>
    <w:rsid w:val="003E41CE"/>
    <w:rsid w:val="003E4220"/>
    <w:rsid w:val="003E4959"/>
    <w:rsid w:val="003E4AC1"/>
    <w:rsid w:val="003E4B11"/>
    <w:rsid w:val="003E52E5"/>
    <w:rsid w:val="003E553E"/>
    <w:rsid w:val="003E585B"/>
    <w:rsid w:val="003E5916"/>
    <w:rsid w:val="003E5994"/>
    <w:rsid w:val="003E5B60"/>
    <w:rsid w:val="003E62C1"/>
    <w:rsid w:val="003E6AB8"/>
    <w:rsid w:val="003E6D4F"/>
    <w:rsid w:val="003E6DE9"/>
    <w:rsid w:val="003E6E92"/>
    <w:rsid w:val="003E78AE"/>
    <w:rsid w:val="003E7992"/>
    <w:rsid w:val="003E7C9D"/>
    <w:rsid w:val="003E7CD6"/>
    <w:rsid w:val="003E7D0E"/>
    <w:rsid w:val="003F038D"/>
    <w:rsid w:val="003F0392"/>
    <w:rsid w:val="003F0618"/>
    <w:rsid w:val="003F0E61"/>
    <w:rsid w:val="003F0FA1"/>
    <w:rsid w:val="003F10DC"/>
    <w:rsid w:val="003F1156"/>
    <w:rsid w:val="003F16AC"/>
    <w:rsid w:val="003F16F9"/>
    <w:rsid w:val="003F17C0"/>
    <w:rsid w:val="003F1EB6"/>
    <w:rsid w:val="003F2161"/>
    <w:rsid w:val="003F225F"/>
    <w:rsid w:val="003F234D"/>
    <w:rsid w:val="003F2543"/>
    <w:rsid w:val="003F2A63"/>
    <w:rsid w:val="003F2CCB"/>
    <w:rsid w:val="003F3DE7"/>
    <w:rsid w:val="003F4211"/>
    <w:rsid w:val="003F4384"/>
    <w:rsid w:val="003F4B0F"/>
    <w:rsid w:val="003F4EDD"/>
    <w:rsid w:val="003F5237"/>
    <w:rsid w:val="003F5632"/>
    <w:rsid w:val="003F5652"/>
    <w:rsid w:val="003F5E75"/>
    <w:rsid w:val="003F5F68"/>
    <w:rsid w:val="003F6202"/>
    <w:rsid w:val="003F624B"/>
    <w:rsid w:val="003F6338"/>
    <w:rsid w:val="003F6A39"/>
    <w:rsid w:val="003F6ACE"/>
    <w:rsid w:val="003F6C17"/>
    <w:rsid w:val="003F72DB"/>
    <w:rsid w:val="003F731D"/>
    <w:rsid w:val="003F741B"/>
    <w:rsid w:val="003F7A63"/>
    <w:rsid w:val="003F7A98"/>
    <w:rsid w:val="00400089"/>
    <w:rsid w:val="004002A0"/>
    <w:rsid w:val="0040043F"/>
    <w:rsid w:val="00400531"/>
    <w:rsid w:val="00400656"/>
    <w:rsid w:val="0040071B"/>
    <w:rsid w:val="00400ACA"/>
    <w:rsid w:val="004012F3"/>
    <w:rsid w:val="00401A1E"/>
    <w:rsid w:val="00401FFD"/>
    <w:rsid w:val="00402312"/>
    <w:rsid w:val="004027CE"/>
    <w:rsid w:val="00402A3D"/>
    <w:rsid w:val="00402D9B"/>
    <w:rsid w:val="00403599"/>
    <w:rsid w:val="00403668"/>
    <w:rsid w:val="0040370E"/>
    <w:rsid w:val="004037AC"/>
    <w:rsid w:val="00403E16"/>
    <w:rsid w:val="00403EFA"/>
    <w:rsid w:val="00404061"/>
    <w:rsid w:val="0040560F"/>
    <w:rsid w:val="00405628"/>
    <w:rsid w:val="00405B2C"/>
    <w:rsid w:val="00405E51"/>
    <w:rsid w:val="00405EAC"/>
    <w:rsid w:val="00406067"/>
    <w:rsid w:val="00406B7E"/>
    <w:rsid w:val="00406E20"/>
    <w:rsid w:val="0040725B"/>
    <w:rsid w:val="004076CA"/>
    <w:rsid w:val="00407ABC"/>
    <w:rsid w:val="00407DF3"/>
    <w:rsid w:val="004102FD"/>
    <w:rsid w:val="0041128C"/>
    <w:rsid w:val="00411368"/>
    <w:rsid w:val="0041152E"/>
    <w:rsid w:val="00411D6B"/>
    <w:rsid w:val="004122D2"/>
    <w:rsid w:val="00412902"/>
    <w:rsid w:val="00412B60"/>
    <w:rsid w:val="00412E03"/>
    <w:rsid w:val="0041322A"/>
    <w:rsid w:val="004136B0"/>
    <w:rsid w:val="00413876"/>
    <w:rsid w:val="00413D41"/>
    <w:rsid w:val="00413D85"/>
    <w:rsid w:val="00413F1E"/>
    <w:rsid w:val="00413FAD"/>
    <w:rsid w:val="0041420E"/>
    <w:rsid w:val="0041439F"/>
    <w:rsid w:val="004145E0"/>
    <w:rsid w:val="004146D9"/>
    <w:rsid w:val="00414AF9"/>
    <w:rsid w:val="00414C69"/>
    <w:rsid w:val="0041564F"/>
    <w:rsid w:val="004156C4"/>
    <w:rsid w:val="00415A98"/>
    <w:rsid w:val="00415DF4"/>
    <w:rsid w:val="00415EF5"/>
    <w:rsid w:val="00415F85"/>
    <w:rsid w:val="0041622A"/>
    <w:rsid w:val="00416581"/>
    <w:rsid w:val="00416A3E"/>
    <w:rsid w:val="00416B24"/>
    <w:rsid w:val="00416FA8"/>
    <w:rsid w:val="004170A6"/>
    <w:rsid w:val="0041742A"/>
    <w:rsid w:val="004175A5"/>
    <w:rsid w:val="0041763C"/>
    <w:rsid w:val="00417D02"/>
    <w:rsid w:val="00420114"/>
    <w:rsid w:val="004204F4"/>
    <w:rsid w:val="0042050D"/>
    <w:rsid w:val="0042074F"/>
    <w:rsid w:val="00420A20"/>
    <w:rsid w:val="00420A84"/>
    <w:rsid w:val="00420AAC"/>
    <w:rsid w:val="00420AE9"/>
    <w:rsid w:val="00420B1B"/>
    <w:rsid w:val="00420D11"/>
    <w:rsid w:val="00420FD9"/>
    <w:rsid w:val="00421189"/>
    <w:rsid w:val="00421547"/>
    <w:rsid w:val="00421E2F"/>
    <w:rsid w:val="004222C0"/>
    <w:rsid w:val="00422D64"/>
    <w:rsid w:val="00422D9A"/>
    <w:rsid w:val="00422F39"/>
    <w:rsid w:val="00423044"/>
    <w:rsid w:val="004230CB"/>
    <w:rsid w:val="0042328C"/>
    <w:rsid w:val="00423840"/>
    <w:rsid w:val="00423B9F"/>
    <w:rsid w:val="00423D09"/>
    <w:rsid w:val="00424116"/>
    <w:rsid w:val="0042430D"/>
    <w:rsid w:val="00424402"/>
    <w:rsid w:val="0042456A"/>
    <w:rsid w:val="0042485B"/>
    <w:rsid w:val="004248B7"/>
    <w:rsid w:val="00424DE9"/>
    <w:rsid w:val="00424F84"/>
    <w:rsid w:val="00425050"/>
    <w:rsid w:val="00425150"/>
    <w:rsid w:val="00425527"/>
    <w:rsid w:val="004256EF"/>
    <w:rsid w:val="004258FD"/>
    <w:rsid w:val="00425F64"/>
    <w:rsid w:val="00426015"/>
    <w:rsid w:val="00426248"/>
    <w:rsid w:val="0042641A"/>
    <w:rsid w:val="0042662B"/>
    <w:rsid w:val="00426BF8"/>
    <w:rsid w:val="00426C28"/>
    <w:rsid w:val="00427199"/>
    <w:rsid w:val="00427383"/>
    <w:rsid w:val="00427685"/>
    <w:rsid w:val="00427846"/>
    <w:rsid w:val="00427995"/>
    <w:rsid w:val="00430291"/>
    <w:rsid w:val="00430665"/>
    <w:rsid w:val="00430B74"/>
    <w:rsid w:val="00430BEB"/>
    <w:rsid w:val="00430CBB"/>
    <w:rsid w:val="00430CF5"/>
    <w:rsid w:val="00430D65"/>
    <w:rsid w:val="00430F83"/>
    <w:rsid w:val="0043123D"/>
    <w:rsid w:val="00431460"/>
    <w:rsid w:val="00431674"/>
    <w:rsid w:val="004316C4"/>
    <w:rsid w:val="00431785"/>
    <w:rsid w:val="00431904"/>
    <w:rsid w:val="004319C2"/>
    <w:rsid w:val="00431C82"/>
    <w:rsid w:val="00432141"/>
    <w:rsid w:val="004324A5"/>
    <w:rsid w:val="00432C9F"/>
    <w:rsid w:val="00432E2F"/>
    <w:rsid w:val="0043310B"/>
    <w:rsid w:val="0043311C"/>
    <w:rsid w:val="0043319B"/>
    <w:rsid w:val="004332D7"/>
    <w:rsid w:val="00433367"/>
    <w:rsid w:val="004336EE"/>
    <w:rsid w:val="004337F9"/>
    <w:rsid w:val="00433DD9"/>
    <w:rsid w:val="00434022"/>
    <w:rsid w:val="00434207"/>
    <w:rsid w:val="0043487F"/>
    <w:rsid w:val="00435549"/>
    <w:rsid w:val="004356BE"/>
    <w:rsid w:val="00435780"/>
    <w:rsid w:val="004358CD"/>
    <w:rsid w:val="004360C1"/>
    <w:rsid w:val="0043680A"/>
    <w:rsid w:val="00436F58"/>
    <w:rsid w:val="00436FAC"/>
    <w:rsid w:val="004370B4"/>
    <w:rsid w:val="004372F7"/>
    <w:rsid w:val="0043768B"/>
    <w:rsid w:val="00437EC9"/>
    <w:rsid w:val="004402BE"/>
    <w:rsid w:val="00440387"/>
    <w:rsid w:val="0044056D"/>
    <w:rsid w:val="0044071E"/>
    <w:rsid w:val="00440B21"/>
    <w:rsid w:val="00440C1D"/>
    <w:rsid w:val="00441408"/>
    <w:rsid w:val="00441700"/>
    <w:rsid w:val="00441708"/>
    <w:rsid w:val="00441F82"/>
    <w:rsid w:val="00442556"/>
    <w:rsid w:val="00442663"/>
    <w:rsid w:val="004427F7"/>
    <w:rsid w:val="00442AF5"/>
    <w:rsid w:val="00442CEF"/>
    <w:rsid w:val="00442CF5"/>
    <w:rsid w:val="00442D91"/>
    <w:rsid w:val="00442F26"/>
    <w:rsid w:val="004435D7"/>
    <w:rsid w:val="00443886"/>
    <w:rsid w:val="004438AF"/>
    <w:rsid w:val="00443936"/>
    <w:rsid w:val="00443E7E"/>
    <w:rsid w:val="00443F9B"/>
    <w:rsid w:val="00443FD3"/>
    <w:rsid w:val="004440FE"/>
    <w:rsid w:val="00444233"/>
    <w:rsid w:val="004447D1"/>
    <w:rsid w:val="004448C5"/>
    <w:rsid w:val="00444C65"/>
    <w:rsid w:val="00444D4B"/>
    <w:rsid w:val="00444DE4"/>
    <w:rsid w:val="00444ED4"/>
    <w:rsid w:val="00445807"/>
    <w:rsid w:val="00445A47"/>
    <w:rsid w:val="00445CFC"/>
    <w:rsid w:val="00446A9D"/>
    <w:rsid w:val="00446DC1"/>
    <w:rsid w:val="00447078"/>
    <w:rsid w:val="0044782B"/>
    <w:rsid w:val="004479A3"/>
    <w:rsid w:val="00447C80"/>
    <w:rsid w:val="00447ECD"/>
    <w:rsid w:val="004501D9"/>
    <w:rsid w:val="004502B4"/>
    <w:rsid w:val="0045092F"/>
    <w:rsid w:val="00450B2C"/>
    <w:rsid w:val="00450B51"/>
    <w:rsid w:val="00450E0F"/>
    <w:rsid w:val="00450F61"/>
    <w:rsid w:val="00451217"/>
    <w:rsid w:val="00451535"/>
    <w:rsid w:val="00451864"/>
    <w:rsid w:val="00451AE7"/>
    <w:rsid w:val="00451BA0"/>
    <w:rsid w:val="00451FAE"/>
    <w:rsid w:val="00451FD0"/>
    <w:rsid w:val="00452048"/>
    <w:rsid w:val="004522D4"/>
    <w:rsid w:val="004523A8"/>
    <w:rsid w:val="004524B5"/>
    <w:rsid w:val="0045251F"/>
    <w:rsid w:val="004527DC"/>
    <w:rsid w:val="00452A8B"/>
    <w:rsid w:val="00452B81"/>
    <w:rsid w:val="00452D88"/>
    <w:rsid w:val="00452E43"/>
    <w:rsid w:val="004535F5"/>
    <w:rsid w:val="00453673"/>
    <w:rsid w:val="004537CC"/>
    <w:rsid w:val="00453C32"/>
    <w:rsid w:val="00453CF0"/>
    <w:rsid w:val="00453F5F"/>
    <w:rsid w:val="00453F61"/>
    <w:rsid w:val="00453F74"/>
    <w:rsid w:val="00454112"/>
    <w:rsid w:val="00454747"/>
    <w:rsid w:val="004547BF"/>
    <w:rsid w:val="0045483F"/>
    <w:rsid w:val="00454B08"/>
    <w:rsid w:val="00455294"/>
    <w:rsid w:val="004553E0"/>
    <w:rsid w:val="0045546B"/>
    <w:rsid w:val="0045551D"/>
    <w:rsid w:val="004556E4"/>
    <w:rsid w:val="00455996"/>
    <w:rsid w:val="00455ED9"/>
    <w:rsid w:val="00456114"/>
    <w:rsid w:val="0045628B"/>
    <w:rsid w:val="004564EA"/>
    <w:rsid w:val="00456C6C"/>
    <w:rsid w:val="00456D9F"/>
    <w:rsid w:val="00456E67"/>
    <w:rsid w:val="00456F9B"/>
    <w:rsid w:val="00456FB9"/>
    <w:rsid w:val="004571C8"/>
    <w:rsid w:val="004571F3"/>
    <w:rsid w:val="0045786D"/>
    <w:rsid w:val="004578F4"/>
    <w:rsid w:val="004579BF"/>
    <w:rsid w:val="00457AFD"/>
    <w:rsid w:val="00457F36"/>
    <w:rsid w:val="00457FCE"/>
    <w:rsid w:val="00460446"/>
    <w:rsid w:val="004605A9"/>
    <w:rsid w:val="00460BD6"/>
    <w:rsid w:val="00460CFC"/>
    <w:rsid w:val="0046102D"/>
    <w:rsid w:val="00461077"/>
    <w:rsid w:val="004610F1"/>
    <w:rsid w:val="0046145D"/>
    <w:rsid w:val="00461BDC"/>
    <w:rsid w:val="004622F6"/>
    <w:rsid w:val="00462348"/>
    <w:rsid w:val="004626F2"/>
    <w:rsid w:val="00462720"/>
    <w:rsid w:val="00462EDE"/>
    <w:rsid w:val="004631C6"/>
    <w:rsid w:val="004633AB"/>
    <w:rsid w:val="0046361A"/>
    <w:rsid w:val="00463A00"/>
    <w:rsid w:val="0046419F"/>
    <w:rsid w:val="004641A1"/>
    <w:rsid w:val="004642A8"/>
    <w:rsid w:val="00464632"/>
    <w:rsid w:val="004647EB"/>
    <w:rsid w:val="00464A6A"/>
    <w:rsid w:val="00464AB1"/>
    <w:rsid w:val="00464E88"/>
    <w:rsid w:val="004650AA"/>
    <w:rsid w:val="004651D9"/>
    <w:rsid w:val="0046563B"/>
    <w:rsid w:val="00465673"/>
    <w:rsid w:val="004658BD"/>
    <w:rsid w:val="00465A76"/>
    <w:rsid w:val="00465C2C"/>
    <w:rsid w:val="00466A6D"/>
    <w:rsid w:val="0046727E"/>
    <w:rsid w:val="004672FD"/>
    <w:rsid w:val="00467582"/>
    <w:rsid w:val="00467A63"/>
    <w:rsid w:val="00467B5D"/>
    <w:rsid w:val="00467CC0"/>
    <w:rsid w:val="00470020"/>
    <w:rsid w:val="0047048D"/>
    <w:rsid w:val="00470642"/>
    <w:rsid w:val="004706F5"/>
    <w:rsid w:val="004709B6"/>
    <w:rsid w:val="00471064"/>
    <w:rsid w:val="004718CF"/>
    <w:rsid w:val="00471CFD"/>
    <w:rsid w:val="00471E1D"/>
    <w:rsid w:val="00472329"/>
    <w:rsid w:val="0047268C"/>
    <w:rsid w:val="004726DF"/>
    <w:rsid w:val="00472AA3"/>
    <w:rsid w:val="004731A6"/>
    <w:rsid w:val="0047323A"/>
    <w:rsid w:val="0047329A"/>
    <w:rsid w:val="0047375B"/>
    <w:rsid w:val="0047390C"/>
    <w:rsid w:val="00473EF7"/>
    <w:rsid w:val="0047453A"/>
    <w:rsid w:val="00474BCC"/>
    <w:rsid w:val="00474D31"/>
    <w:rsid w:val="00474ECA"/>
    <w:rsid w:val="00474FE0"/>
    <w:rsid w:val="0047505F"/>
    <w:rsid w:val="00475335"/>
    <w:rsid w:val="00475467"/>
    <w:rsid w:val="004755B5"/>
    <w:rsid w:val="00475B6B"/>
    <w:rsid w:val="00475C40"/>
    <w:rsid w:val="00475D0B"/>
    <w:rsid w:val="00475E93"/>
    <w:rsid w:val="00476020"/>
    <w:rsid w:val="0047618F"/>
    <w:rsid w:val="00476876"/>
    <w:rsid w:val="004768D3"/>
    <w:rsid w:val="00476937"/>
    <w:rsid w:val="00476A4D"/>
    <w:rsid w:val="00476AA7"/>
    <w:rsid w:val="00476D2F"/>
    <w:rsid w:val="00477631"/>
    <w:rsid w:val="00477833"/>
    <w:rsid w:val="00477B39"/>
    <w:rsid w:val="00477C4A"/>
    <w:rsid w:val="00477EC6"/>
    <w:rsid w:val="00477EC9"/>
    <w:rsid w:val="004801FE"/>
    <w:rsid w:val="00480439"/>
    <w:rsid w:val="00480BB1"/>
    <w:rsid w:val="00481A7D"/>
    <w:rsid w:val="004820A5"/>
    <w:rsid w:val="00482367"/>
    <w:rsid w:val="004823FE"/>
    <w:rsid w:val="004827A1"/>
    <w:rsid w:val="00482A41"/>
    <w:rsid w:val="00482D8D"/>
    <w:rsid w:val="004834DB"/>
    <w:rsid w:val="0048350A"/>
    <w:rsid w:val="00483997"/>
    <w:rsid w:val="00483AE5"/>
    <w:rsid w:val="00483F1B"/>
    <w:rsid w:val="00483FCC"/>
    <w:rsid w:val="004841FE"/>
    <w:rsid w:val="0048428F"/>
    <w:rsid w:val="0048459C"/>
    <w:rsid w:val="00484AFC"/>
    <w:rsid w:val="00484D83"/>
    <w:rsid w:val="00484DC6"/>
    <w:rsid w:val="00485208"/>
    <w:rsid w:val="00485F17"/>
    <w:rsid w:val="0048633C"/>
    <w:rsid w:val="004868AB"/>
    <w:rsid w:val="0048696A"/>
    <w:rsid w:val="00486D33"/>
    <w:rsid w:val="00486DD8"/>
    <w:rsid w:val="00487311"/>
    <w:rsid w:val="00487464"/>
    <w:rsid w:val="00487B87"/>
    <w:rsid w:val="004900DD"/>
    <w:rsid w:val="004901FE"/>
    <w:rsid w:val="004905E2"/>
    <w:rsid w:val="0049063B"/>
    <w:rsid w:val="00490D1F"/>
    <w:rsid w:val="00490ECF"/>
    <w:rsid w:val="004911B3"/>
    <w:rsid w:val="00491877"/>
    <w:rsid w:val="00491A41"/>
    <w:rsid w:val="00491BA6"/>
    <w:rsid w:val="00491D11"/>
    <w:rsid w:val="0049218C"/>
    <w:rsid w:val="004928D9"/>
    <w:rsid w:val="0049290F"/>
    <w:rsid w:val="00492B25"/>
    <w:rsid w:val="00492DC1"/>
    <w:rsid w:val="00492DF1"/>
    <w:rsid w:val="00492ECA"/>
    <w:rsid w:val="00492FDE"/>
    <w:rsid w:val="00493064"/>
    <w:rsid w:val="004932B4"/>
    <w:rsid w:val="0049332D"/>
    <w:rsid w:val="00493444"/>
    <w:rsid w:val="004934E4"/>
    <w:rsid w:val="00493BE8"/>
    <w:rsid w:val="00494530"/>
    <w:rsid w:val="00494A55"/>
    <w:rsid w:val="00494DC5"/>
    <w:rsid w:val="00494F85"/>
    <w:rsid w:val="00495011"/>
    <w:rsid w:val="00495110"/>
    <w:rsid w:val="0049521B"/>
    <w:rsid w:val="0049540C"/>
    <w:rsid w:val="0049559B"/>
    <w:rsid w:val="004955EA"/>
    <w:rsid w:val="004955EB"/>
    <w:rsid w:val="00495A6A"/>
    <w:rsid w:val="00495D6F"/>
    <w:rsid w:val="00496102"/>
    <w:rsid w:val="00496131"/>
    <w:rsid w:val="00496274"/>
    <w:rsid w:val="004962F4"/>
    <w:rsid w:val="00496848"/>
    <w:rsid w:val="00496A62"/>
    <w:rsid w:val="00496B82"/>
    <w:rsid w:val="00496F96"/>
    <w:rsid w:val="004973A6"/>
    <w:rsid w:val="0049750D"/>
    <w:rsid w:val="004976C1"/>
    <w:rsid w:val="0049787B"/>
    <w:rsid w:val="004978EA"/>
    <w:rsid w:val="004A0369"/>
    <w:rsid w:val="004A047D"/>
    <w:rsid w:val="004A05FF"/>
    <w:rsid w:val="004A0611"/>
    <w:rsid w:val="004A0771"/>
    <w:rsid w:val="004A0875"/>
    <w:rsid w:val="004A08E6"/>
    <w:rsid w:val="004A0B56"/>
    <w:rsid w:val="004A0E3C"/>
    <w:rsid w:val="004A0E6D"/>
    <w:rsid w:val="004A0EA0"/>
    <w:rsid w:val="004A128C"/>
    <w:rsid w:val="004A14C1"/>
    <w:rsid w:val="004A1613"/>
    <w:rsid w:val="004A163C"/>
    <w:rsid w:val="004A1807"/>
    <w:rsid w:val="004A204A"/>
    <w:rsid w:val="004A2129"/>
    <w:rsid w:val="004A2494"/>
    <w:rsid w:val="004A25C7"/>
    <w:rsid w:val="004A27B3"/>
    <w:rsid w:val="004A36D7"/>
    <w:rsid w:val="004A3CF5"/>
    <w:rsid w:val="004A3DD7"/>
    <w:rsid w:val="004A3F3E"/>
    <w:rsid w:val="004A405D"/>
    <w:rsid w:val="004A43D2"/>
    <w:rsid w:val="004A450C"/>
    <w:rsid w:val="004A45DF"/>
    <w:rsid w:val="004A469D"/>
    <w:rsid w:val="004A46A1"/>
    <w:rsid w:val="004A48AA"/>
    <w:rsid w:val="004A4920"/>
    <w:rsid w:val="004A4A69"/>
    <w:rsid w:val="004A4AAB"/>
    <w:rsid w:val="004A4D4E"/>
    <w:rsid w:val="004A53C4"/>
    <w:rsid w:val="004A5969"/>
    <w:rsid w:val="004A598C"/>
    <w:rsid w:val="004A5EED"/>
    <w:rsid w:val="004A6275"/>
    <w:rsid w:val="004A6330"/>
    <w:rsid w:val="004A643B"/>
    <w:rsid w:val="004A674E"/>
    <w:rsid w:val="004A6796"/>
    <w:rsid w:val="004A6A81"/>
    <w:rsid w:val="004A6F5E"/>
    <w:rsid w:val="004A7060"/>
    <w:rsid w:val="004A7C53"/>
    <w:rsid w:val="004B03F8"/>
    <w:rsid w:val="004B089C"/>
    <w:rsid w:val="004B0B9E"/>
    <w:rsid w:val="004B0C89"/>
    <w:rsid w:val="004B0DFB"/>
    <w:rsid w:val="004B0E6F"/>
    <w:rsid w:val="004B0F79"/>
    <w:rsid w:val="004B1043"/>
    <w:rsid w:val="004B1077"/>
    <w:rsid w:val="004B110C"/>
    <w:rsid w:val="004B111F"/>
    <w:rsid w:val="004B1171"/>
    <w:rsid w:val="004B1201"/>
    <w:rsid w:val="004B1340"/>
    <w:rsid w:val="004B1708"/>
    <w:rsid w:val="004B18EB"/>
    <w:rsid w:val="004B1BDC"/>
    <w:rsid w:val="004B23D7"/>
    <w:rsid w:val="004B2444"/>
    <w:rsid w:val="004B27EF"/>
    <w:rsid w:val="004B2A5D"/>
    <w:rsid w:val="004B2AC2"/>
    <w:rsid w:val="004B325F"/>
    <w:rsid w:val="004B327F"/>
    <w:rsid w:val="004B3358"/>
    <w:rsid w:val="004B357A"/>
    <w:rsid w:val="004B3AAC"/>
    <w:rsid w:val="004B3CF9"/>
    <w:rsid w:val="004B4072"/>
    <w:rsid w:val="004B43EE"/>
    <w:rsid w:val="004B4684"/>
    <w:rsid w:val="004B4E1A"/>
    <w:rsid w:val="004B5071"/>
    <w:rsid w:val="004B533B"/>
    <w:rsid w:val="004B587F"/>
    <w:rsid w:val="004B5BFE"/>
    <w:rsid w:val="004B5D04"/>
    <w:rsid w:val="004B620B"/>
    <w:rsid w:val="004B6376"/>
    <w:rsid w:val="004B6849"/>
    <w:rsid w:val="004B6B84"/>
    <w:rsid w:val="004B709F"/>
    <w:rsid w:val="004B73AC"/>
    <w:rsid w:val="004B7E25"/>
    <w:rsid w:val="004B7EBD"/>
    <w:rsid w:val="004C0038"/>
    <w:rsid w:val="004C0217"/>
    <w:rsid w:val="004C0939"/>
    <w:rsid w:val="004C0A73"/>
    <w:rsid w:val="004C0DA1"/>
    <w:rsid w:val="004C0E1F"/>
    <w:rsid w:val="004C138B"/>
    <w:rsid w:val="004C1B37"/>
    <w:rsid w:val="004C1CB2"/>
    <w:rsid w:val="004C1CE5"/>
    <w:rsid w:val="004C1CE6"/>
    <w:rsid w:val="004C1E1C"/>
    <w:rsid w:val="004C1F9B"/>
    <w:rsid w:val="004C2014"/>
    <w:rsid w:val="004C21FA"/>
    <w:rsid w:val="004C23B9"/>
    <w:rsid w:val="004C29BC"/>
    <w:rsid w:val="004C2C9B"/>
    <w:rsid w:val="004C329C"/>
    <w:rsid w:val="004C34DB"/>
    <w:rsid w:val="004C38B7"/>
    <w:rsid w:val="004C38C4"/>
    <w:rsid w:val="004C3CCA"/>
    <w:rsid w:val="004C3CED"/>
    <w:rsid w:val="004C3F13"/>
    <w:rsid w:val="004C41BB"/>
    <w:rsid w:val="004C42C1"/>
    <w:rsid w:val="004C447F"/>
    <w:rsid w:val="004C46B5"/>
    <w:rsid w:val="004C470F"/>
    <w:rsid w:val="004C4934"/>
    <w:rsid w:val="004C4BBA"/>
    <w:rsid w:val="004C4D75"/>
    <w:rsid w:val="004C4E7C"/>
    <w:rsid w:val="004C4F3E"/>
    <w:rsid w:val="004C5A9E"/>
    <w:rsid w:val="004C5E88"/>
    <w:rsid w:val="004C604A"/>
    <w:rsid w:val="004C6226"/>
    <w:rsid w:val="004C6292"/>
    <w:rsid w:val="004C65E5"/>
    <w:rsid w:val="004C664C"/>
    <w:rsid w:val="004C6676"/>
    <w:rsid w:val="004C6766"/>
    <w:rsid w:val="004C6B7E"/>
    <w:rsid w:val="004C6D45"/>
    <w:rsid w:val="004C6E71"/>
    <w:rsid w:val="004C7B34"/>
    <w:rsid w:val="004D048E"/>
    <w:rsid w:val="004D04E3"/>
    <w:rsid w:val="004D04EB"/>
    <w:rsid w:val="004D0F86"/>
    <w:rsid w:val="004D119E"/>
    <w:rsid w:val="004D1227"/>
    <w:rsid w:val="004D123D"/>
    <w:rsid w:val="004D144B"/>
    <w:rsid w:val="004D1A56"/>
    <w:rsid w:val="004D1AE4"/>
    <w:rsid w:val="004D1DD6"/>
    <w:rsid w:val="004D1E8E"/>
    <w:rsid w:val="004D1F98"/>
    <w:rsid w:val="004D28C4"/>
    <w:rsid w:val="004D2A05"/>
    <w:rsid w:val="004D2B2C"/>
    <w:rsid w:val="004D2E0C"/>
    <w:rsid w:val="004D2F76"/>
    <w:rsid w:val="004D34DB"/>
    <w:rsid w:val="004D3564"/>
    <w:rsid w:val="004D3A64"/>
    <w:rsid w:val="004D3AD2"/>
    <w:rsid w:val="004D3B21"/>
    <w:rsid w:val="004D3D28"/>
    <w:rsid w:val="004D3E3A"/>
    <w:rsid w:val="004D474D"/>
    <w:rsid w:val="004D4774"/>
    <w:rsid w:val="004D4ABD"/>
    <w:rsid w:val="004D4AF9"/>
    <w:rsid w:val="004D4AFC"/>
    <w:rsid w:val="004D5320"/>
    <w:rsid w:val="004D5585"/>
    <w:rsid w:val="004D5D22"/>
    <w:rsid w:val="004D5DB8"/>
    <w:rsid w:val="004D6069"/>
    <w:rsid w:val="004D6074"/>
    <w:rsid w:val="004D62BF"/>
    <w:rsid w:val="004D63AB"/>
    <w:rsid w:val="004D6565"/>
    <w:rsid w:val="004D6FFF"/>
    <w:rsid w:val="004D7FA8"/>
    <w:rsid w:val="004E0070"/>
    <w:rsid w:val="004E0353"/>
    <w:rsid w:val="004E0700"/>
    <w:rsid w:val="004E0CAF"/>
    <w:rsid w:val="004E101F"/>
    <w:rsid w:val="004E102B"/>
    <w:rsid w:val="004E109F"/>
    <w:rsid w:val="004E1136"/>
    <w:rsid w:val="004E1190"/>
    <w:rsid w:val="004E12C9"/>
    <w:rsid w:val="004E13F2"/>
    <w:rsid w:val="004E142A"/>
    <w:rsid w:val="004E15F2"/>
    <w:rsid w:val="004E15FC"/>
    <w:rsid w:val="004E1B51"/>
    <w:rsid w:val="004E1BCB"/>
    <w:rsid w:val="004E20C0"/>
    <w:rsid w:val="004E25D5"/>
    <w:rsid w:val="004E26C6"/>
    <w:rsid w:val="004E27B5"/>
    <w:rsid w:val="004E2B0A"/>
    <w:rsid w:val="004E2F7D"/>
    <w:rsid w:val="004E35C5"/>
    <w:rsid w:val="004E3A05"/>
    <w:rsid w:val="004E3A48"/>
    <w:rsid w:val="004E3C1B"/>
    <w:rsid w:val="004E3EDE"/>
    <w:rsid w:val="004E4158"/>
    <w:rsid w:val="004E426B"/>
    <w:rsid w:val="004E43BA"/>
    <w:rsid w:val="004E46CD"/>
    <w:rsid w:val="004E492B"/>
    <w:rsid w:val="004E4EF9"/>
    <w:rsid w:val="004E5155"/>
    <w:rsid w:val="004E51CA"/>
    <w:rsid w:val="004E5259"/>
    <w:rsid w:val="004E5316"/>
    <w:rsid w:val="004E5375"/>
    <w:rsid w:val="004E5D62"/>
    <w:rsid w:val="004E6442"/>
    <w:rsid w:val="004E6601"/>
    <w:rsid w:val="004E6871"/>
    <w:rsid w:val="004E6F73"/>
    <w:rsid w:val="004E7517"/>
    <w:rsid w:val="004E75D5"/>
    <w:rsid w:val="004E7B41"/>
    <w:rsid w:val="004E7CEA"/>
    <w:rsid w:val="004F05A4"/>
    <w:rsid w:val="004F084C"/>
    <w:rsid w:val="004F0859"/>
    <w:rsid w:val="004F088F"/>
    <w:rsid w:val="004F0990"/>
    <w:rsid w:val="004F0A15"/>
    <w:rsid w:val="004F1020"/>
    <w:rsid w:val="004F1036"/>
    <w:rsid w:val="004F16A5"/>
    <w:rsid w:val="004F1723"/>
    <w:rsid w:val="004F17CC"/>
    <w:rsid w:val="004F1BD0"/>
    <w:rsid w:val="004F1D7E"/>
    <w:rsid w:val="004F1EF9"/>
    <w:rsid w:val="004F21ED"/>
    <w:rsid w:val="004F250E"/>
    <w:rsid w:val="004F2548"/>
    <w:rsid w:val="004F2923"/>
    <w:rsid w:val="004F2FFF"/>
    <w:rsid w:val="004F3803"/>
    <w:rsid w:val="004F389E"/>
    <w:rsid w:val="004F39C0"/>
    <w:rsid w:val="004F39F3"/>
    <w:rsid w:val="004F3BF2"/>
    <w:rsid w:val="004F4489"/>
    <w:rsid w:val="004F4713"/>
    <w:rsid w:val="004F489D"/>
    <w:rsid w:val="004F4A1C"/>
    <w:rsid w:val="004F4DA6"/>
    <w:rsid w:val="004F4F1A"/>
    <w:rsid w:val="004F5074"/>
    <w:rsid w:val="004F5287"/>
    <w:rsid w:val="004F57B1"/>
    <w:rsid w:val="004F5F8E"/>
    <w:rsid w:val="004F6623"/>
    <w:rsid w:val="004F6791"/>
    <w:rsid w:val="004F68CC"/>
    <w:rsid w:val="004F6B46"/>
    <w:rsid w:val="004F6C9A"/>
    <w:rsid w:val="004F786E"/>
    <w:rsid w:val="00500261"/>
    <w:rsid w:val="0050043E"/>
    <w:rsid w:val="005007A1"/>
    <w:rsid w:val="005008AA"/>
    <w:rsid w:val="00500F00"/>
    <w:rsid w:val="0050180E"/>
    <w:rsid w:val="005018AE"/>
    <w:rsid w:val="005018B7"/>
    <w:rsid w:val="00502108"/>
    <w:rsid w:val="00502116"/>
    <w:rsid w:val="00502381"/>
    <w:rsid w:val="005023D4"/>
    <w:rsid w:val="005029F6"/>
    <w:rsid w:val="00502D22"/>
    <w:rsid w:val="0050327C"/>
    <w:rsid w:val="005039D4"/>
    <w:rsid w:val="00503DD5"/>
    <w:rsid w:val="00503EB8"/>
    <w:rsid w:val="00504E6A"/>
    <w:rsid w:val="00505366"/>
    <w:rsid w:val="00505470"/>
    <w:rsid w:val="00505576"/>
    <w:rsid w:val="00505D2B"/>
    <w:rsid w:val="00505EAC"/>
    <w:rsid w:val="00505F65"/>
    <w:rsid w:val="005060BE"/>
    <w:rsid w:val="005072BF"/>
    <w:rsid w:val="005072D6"/>
    <w:rsid w:val="00507377"/>
    <w:rsid w:val="00507658"/>
    <w:rsid w:val="00507924"/>
    <w:rsid w:val="00507925"/>
    <w:rsid w:val="00507DDC"/>
    <w:rsid w:val="0051029F"/>
    <w:rsid w:val="005106A2"/>
    <w:rsid w:val="0051089A"/>
    <w:rsid w:val="005108B5"/>
    <w:rsid w:val="0051161B"/>
    <w:rsid w:val="0051170E"/>
    <w:rsid w:val="00511A95"/>
    <w:rsid w:val="005121F5"/>
    <w:rsid w:val="005123FC"/>
    <w:rsid w:val="00512496"/>
    <w:rsid w:val="0051291E"/>
    <w:rsid w:val="00512A43"/>
    <w:rsid w:val="00512B9A"/>
    <w:rsid w:val="00512C6C"/>
    <w:rsid w:val="00512E2A"/>
    <w:rsid w:val="005131C6"/>
    <w:rsid w:val="00513213"/>
    <w:rsid w:val="005135A1"/>
    <w:rsid w:val="00513E14"/>
    <w:rsid w:val="00513EBC"/>
    <w:rsid w:val="005144A1"/>
    <w:rsid w:val="00514685"/>
    <w:rsid w:val="005149F4"/>
    <w:rsid w:val="005152D7"/>
    <w:rsid w:val="00515716"/>
    <w:rsid w:val="0051651A"/>
    <w:rsid w:val="00516930"/>
    <w:rsid w:val="00516D25"/>
    <w:rsid w:val="00516DCA"/>
    <w:rsid w:val="00516E34"/>
    <w:rsid w:val="00516E40"/>
    <w:rsid w:val="00517191"/>
    <w:rsid w:val="00517412"/>
    <w:rsid w:val="005177F7"/>
    <w:rsid w:val="00517F96"/>
    <w:rsid w:val="005202CC"/>
    <w:rsid w:val="00520311"/>
    <w:rsid w:val="0052078C"/>
    <w:rsid w:val="00520B99"/>
    <w:rsid w:val="00520FA5"/>
    <w:rsid w:val="0052115C"/>
    <w:rsid w:val="0052163F"/>
    <w:rsid w:val="00521CBD"/>
    <w:rsid w:val="00521D14"/>
    <w:rsid w:val="00522003"/>
    <w:rsid w:val="00522076"/>
    <w:rsid w:val="005225D3"/>
    <w:rsid w:val="00522654"/>
    <w:rsid w:val="005229BB"/>
    <w:rsid w:val="00522F32"/>
    <w:rsid w:val="005231BF"/>
    <w:rsid w:val="00523435"/>
    <w:rsid w:val="005235AE"/>
    <w:rsid w:val="005237A6"/>
    <w:rsid w:val="005237C6"/>
    <w:rsid w:val="0052398F"/>
    <w:rsid w:val="00523C13"/>
    <w:rsid w:val="00524249"/>
    <w:rsid w:val="005242CC"/>
    <w:rsid w:val="00524403"/>
    <w:rsid w:val="00524960"/>
    <w:rsid w:val="00524CE6"/>
    <w:rsid w:val="00524FA1"/>
    <w:rsid w:val="0052514A"/>
    <w:rsid w:val="005251A7"/>
    <w:rsid w:val="00525361"/>
    <w:rsid w:val="00525393"/>
    <w:rsid w:val="005254B5"/>
    <w:rsid w:val="00525B22"/>
    <w:rsid w:val="00525FA3"/>
    <w:rsid w:val="00526348"/>
    <w:rsid w:val="00526671"/>
    <w:rsid w:val="0052674A"/>
    <w:rsid w:val="00526C77"/>
    <w:rsid w:val="00526D98"/>
    <w:rsid w:val="00526FC0"/>
    <w:rsid w:val="005275AF"/>
    <w:rsid w:val="00527802"/>
    <w:rsid w:val="00527A96"/>
    <w:rsid w:val="00527B32"/>
    <w:rsid w:val="00527B56"/>
    <w:rsid w:val="00527D48"/>
    <w:rsid w:val="00530726"/>
    <w:rsid w:val="00530829"/>
    <w:rsid w:val="00530B52"/>
    <w:rsid w:val="00530D32"/>
    <w:rsid w:val="00530DB1"/>
    <w:rsid w:val="00530E92"/>
    <w:rsid w:val="00530F16"/>
    <w:rsid w:val="00531B8F"/>
    <w:rsid w:val="00532621"/>
    <w:rsid w:val="0053263C"/>
    <w:rsid w:val="0053266C"/>
    <w:rsid w:val="00532DEC"/>
    <w:rsid w:val="00532E9F"/>
    <w:rsid w:val="00533092"/>
    <w:rsid w:val="0053324F"/>
    <w:rsid w:val="00533757"/>
    <w:rsid w:val="00533B48"/>
    <w:rsid w:val="00533C29"/>
    <w:rsid w:val="00533CF0"/>
    <w:rsid w:val="005342E1"/>
    <w:rsid w:val="0053455A"/>
    <w:rsid w:val="00534BB3"/>
    <w:rsid w:val="00535333"/>
    <w:rsid w:val="005356AC"/>
    <w:rsid w:val="00535886"/>
    <w:rsid w:val="005359E3"/>
    <w:rsid w:val="00535A9B"/>
    <w:rsid w:val="00536186"/>
    <w:rsid w:val="00536AC4"/>
    <w:rsid w:val="00536C53"/>
    <w:rsid w:val="00536C5B"/>
    <w:rsid w:val="00536DF2"/>
    <w:rsid w:val="00536E2F"/>
    <w:rsid w:val="005371C7"/>
    <w:rsid w:val="005371F4"/>
    <w:rsid w:val="00537216"/>
    <w:rsid w:val="005375E7"/>
    <w:rsid w:val="00537E41"/>
    <w:rsid w:val="00537F1B"/>
    <w:rsid w:val="0054004D"/>
    <w:rsid w:val="00540331"/>
    <w:rsid w:val="005405DF"/>
    <w:rsid w:val="00541038"/>
    <w:rsid w:val="00541334"/>
    <w:rsid w:val="00541453"/>
    <w:rsid w:val="005415F8"/>
    <w:rsid w:val="00541600"/>
    <w:rsid w:val="0054164A"/>
    <w:rsid w:val="00541753"/>
    <w:rsid w:val="00541A76"/>
    <w:rsid w:val="00541A85"/>
    <w:rsid w:val="005420A3"/>
    <w:rsid w:val="0054254E"/>
    <w:rsid w:val="005429F8"/>
    <w:rsid w:val="00542B10"/>
    <w:rsid w:val="00542C4C"/>
    <w:rsid w:val="00542EBB"/>
    <w:rsid w:val="0054310A"/>
    <w:rsid w:val="005432E9"/>
    <w:rsid w:val="00543326"/>
    <w:rsid w:val="00543331"/>
    <w:rsid w:val="00543380"/>
    <w:rsid w:val="005434DB"/>
    <w:rsid w:val="005437E1"/>
    <w:rsid w:val="00543BC1"/>
    <w:rsid w:val="00543C60"/>
    <w:rsid w:val="00543DD5"/>
    <w:rsid w:val="00543F57"/>
    <w:rsid w:val="005441D6"/>
    <w:rsid w:val="00544446"/>
    <w:rsid w:val="005445B5"/>
    <w:rsid w:val="005449C2"/>
    <w:rsid w:val="00544AD8"/>
    <w:rsid w:val="00545171"/>
    <w:rsid w:val="00545219"/>
    <w:rsid w:val="00545281"/>
    <w:rsid w:val="005454E6"/>
    <w:rsid w:val="005457C9"/>
    <w:rsid w:val="00545E82"/>
    <w:rsid w:val="005461F9"/>
    <w:rsid w:val="00546502"/>
    <w:rsid w:val="0054662B"/>
    <w:rsid w:val="00546B27"/>
    <w:rsid w:val="00546DF5"/>
    <w:rsid w:val="00547342"/>
    <w:rsid w:val="00547A84"/>
    <w:rsid w:val="005506F6"/>
    <w:rsid w:val="00550702"/>
    <w:rsid w:val="005508D3"/>
    <w:rsid w:val="00550EF6"/>
    <w:rsid w:val="00550F7D"/>
    <w:rsid w:val="00550F84"/>
    <w:rsid w:val="00550FBA"/>
    <w:rsid w:val="0055199C"/>
    <w:rsid w:val="00551F13"/>
    <w:rsid w:val="0055258C"/>
    <w:rsid w:val="00552678"/>
    <w:rsid w:val="005526A1"/>
    <w:rsid w:val="0055280C"/>
    <w:rsid w:val="005529EE"/>
    <w:rsid w:val="005533ED"/>
    <w:rsid w:val="0055346E"/>
    <w:rsid w:val="00553AB6"/>
    <w:rsid w:val="00553D01"/>
    <w:rsid w:val="00553D02"/>
    <w:rsid w:val="005542A2"/>
    <w:rsid w:val="0055444E"/>
    <w:rsid w:val="00554591"/>
    <w:rsid w:val="005546CD"/>
    <w:rsid w:val="0055473A"/>
    <w:rsid w:val="00554BDB"/>
    <w:rsid w:val="00555913"/>
    <w:rsid w:val="00555BDA"/>
    <w:rsid w:val="00555CCF"/>
    <w:rsid w:val="00555E1C"/>
    <w:rsid w:val="0055649E"/>
    <w:rsid w:val="00556623"/>
    <w:rsid w:val="005567FB"/>
    <w:rsid w:val="00556D94"/>
    <w:rsid w:val="00556E4B"/>
    <w:rsid w:val="00557005"/>
    <w:rsid w:val="00557362"/>
    <w:rsid w:val="0055756C"/>
    <w:rsid w:val="00557589"/>
    <w:rsid w:val="0055760E"/>
    <w:rsid w:val="005578DB"/>
    <w:rsid w:val="00557D3A"/>
    <w:rsid w:val="00557F3C"/>
    <w:rsid w:val="005602FF"/>
    <w:rsid w:val="005605E1"/>
    <w:rsid w:val="0056060F"/>
    <w:rsid w:val="005607CD"/>
    <w:rsid w:val="00560AFA"/>
    <w:rsid w:val="00560C4E"/>
    <w:rsid w:val="00560EE7"/>
    <w:rsid w:val="0056164D"/>
    <w:rsid w:val="0056194F"/>
    <w:rsid w:val="00561B4C"/>
    <w:rsid w:val="00561EE5"/>
    <w:rsid w:val="00561F48"/>
    <w:rsid w:val="00561F65"/>
    <w:rsid w:val="005627A4"/>
    <w:rsid w:val="00562BEB"/>
    <w:rsid w:val="00562C13"/>
    <w:rsid w:val="00562C94"/>
    <w:rsid w:val="00562CFE"/>
    <w:rsid w:val="0056360C"/>
    <w:rsid w:val="00563891"/>
    <w:rsid w:val="00563CE1"/>
    <w:rsid w:val="005642F9"/>
    <w:rsid w:val="0056455B"/>
    <w:rsid w:val="00564698"/>
    <w:rsid w:val="005648BF"/>
    <w:rsid w:val="00564CC9"/>
    <w:rsid w:val="00564D5F"/>
    <w:rsid w:val="00565050"/>
    <w:rsid w:val="0056520E"/>
    <w:rsid w:val="005653F0"/>
    <w:rsid w:val="005654F0"/>
    <w:rsid w:val="00565535"/>
    <w:rsid w:val="0056586C"/>
    <w:rsid w:val="00565AB6"/>
    <w:rsid w:val="00565E89"/>
    <w:rsid w:val="005660A3"/>
    <w:rsid w:val="00566D26"/>
    <w:rsid w:val="00566DB3"/>
    <w:rsid w:val="005677D4"/>
    <w:rsid w:val="005678A7"/>
    <w:rsid w:val="00567986"/>
    <w:rsid w:val="00570B09"/>
    <w:rsid w:val="00570D3B"/>
    <w:rsid w:val="00570DF8"/>
    <w:rsid w:val="00571075"/>
    <w:rsid w:val="00571197"/>
    <w:rsid w:val="005712A6"/>
    <w:rsid w:val="00571715"/>
    <w:rsid w:val="00571A35"/>
    <w:rsid w:val="0057222A"/>
    <w:rsid w:val="005726E9"/>
    <w:rsid w:val="00572D23"/>
    <w:rsid w:val="00573172"/>
    <w:rsid w:val="005735E3"/>
    <w:rsid w:val="005736A8"/>
    <w:rsid w:val="00573712"/>
    <w:rsid w:val="00573B7A"/>
    <w:rsid w:val="00573D95"/>
    <w:rsid w:val="00573E4C"/>
    <w:rsid w:val="00574411"/>
    <w:rsid w:val="0057464A"/>
    <w:rsid w:val="00574CB2"/>
    <w:rsid w:val="00574E5A"/>
    <w:rsid w:val="0057512E"/>
    <w:rsid w:val="00575157"/>
    <w:rsid w:val="00575386"/>
    <w:rsid w:val="00575810"/>
    <w:rsid w:val="00575895"/>
    <w:rsid w:val="00575C7D"/>
    <w:rsid w:val="00576086"/>
    <w:rsid w:val="00576160"/>
    <w:rsid w:val="0057651F"/>
    <w:rsid w:val="0057668E"/>
    <w:rsid w:val="00576BF3"/>
    <w:rsid w:val="00576DF5"/>
    <w:rsid w:val="0057719B"/>
    <w:rsid w:val="0057727D"/>
    <w:rsid w:val="00577844"/>
    <w:rsid w:val="0057788E"/>
    <w:rsid w:val="005778D1"/>
    <w:rsid w:val="00577955"/>
    <w:rsid w:val="00577D4C"/>
    <w:rsid w:val="00577E0C"/>
    <w:rsid w:val="00577FF7"/>
    <w:rsid w:val="00580233"/>
    <w:rsid w:val="00580784"/>
    <w:rsid w:val="005807EF"/>
    <w:rsid w:val="00580DE1"/>
    <w:rsid w:val="00580E54"/>
    <w:rsid w:val="005812BB"/>
    <w:rsid w:val="00581410"/>
    <w:rsid w:val="0058169C"/>
    <w:rsid w:val="00581799"/>
    <w:rsid w:val="00581824"/>
    <w:rsid w:val="00581DBE"/>
    <w:rsid w:val="0058212D"/>
    <w:rsid w:val="0058219D"/>
    <w:rsid w:val="00582339"/>
    <w:rsid w:val="005827DB"/>
    <w:rsid w:val="005829D8"/>
    <w:rsid w:val="00582B1F"/>
    <w:rsid w:val="00582D5C"/>
    <w:rsid w:val="00582E31"/>
    <w:rsid w:val="00582E36"/>
    <w:rsid w:val="005835A7"/>
    <w:rsid w:val="005837C8"/>
    <w:rsid w:val="00584413"/>
    <w:rsid w:val="0058499D"/>
    <w:rsid w:val="00584AA6"/>
    <w:rsid w:val="00584B80"/>
    <w:rsid w:val="00584CF9"/>
    <w:rsid w:val="00584DD0"/>
    <w:rsid w:val="00584F24"/>
    <w:rsid w:val="00584F6D"/>
    <w:rsid w:val="00585092"/>
    <w:rsid w:val="0058536A"/>
    <w:rsid w:val="005867C7"/>
    <w:rsid w:val="0058687C"/>
    <w:rsid w:val="00586ADB"/>
    <w:rsid w:val="005872CE"/>
    <w:rsid w:val="00587823"/>
    <w:rsid w:val="00587C28"/>
    <w:rsid w:val="00587C38"/>
    <w:rsid w:val="00587C74"/>
    <w:rsid w:val="00587D2F"/>
    <w:rsid w:val="00587EE5"/>
    <w:rsid w:val="005900B3"/>
    <w:rsid w:val="005905D3"/>
    <w:rsid w:val="00590F5A"/>
    <w:rsid w:val="00591088"/>
    <w:rsid w:val="0059137A"/>
    <w:rsid w:val="00591472"/>
    <w:rsid w:val="005914E8"/>
    <w:rsid w:val="005914FD"/>
    <w:rsid w:val="005915A1"/>
    <w:rsid w:val="00591792"/>
    <w:rsid w:val="005917C1"/>
    <w:rsid w:val="00591CFF"/>
    <w:rsid w:val="00591E22"/>
    <w:rsid w:val="00591ED3"/>
    <w:rsid w:val="00592422"/>
    <w:rsid w:val="0059254D"/>
    <w:rsid w:val="00592A5C"/>
    <w:rsid w:val="00592AD9"/>
    <w:rsid w:val="00592F37"/>
    <w:rsid w:val="0059300C"/>
    <w:rsid w:val="0059365C"/>
    <w:rsid w:val="005944ED"/>
    <w:rsid w:val="00594910"/>
    <w:rsid w:val="00594C21"/>
    <w:rsid w:val="005950AA"/>
    <w:rsid w:val="00595149"/>
    <w:rsid w:val="00595230"/>
    <w:rsid w:val="005952B3"/>
    <w:rsid w:val="0059551E"/>
    <w:rsid w:val="005955BE"/>
    <w:rsid w:val="00595656"/>
    <w:rsid w:val="00595AE9"/>
    <w:rsid w:val="00595B9A"/>
    <w:rsid w:val="005962C8"/>
    <w:rsid w:val="00596377"/>
    <w:rsid w:val="00596507"/>
    <w:rsid w:val="00596671"/>
    <w:rsid w:val="0059679B"/>
    <w:rsid w:val="00596D72"/>
    <w:rsid w:val="005974F8"/>
    <w:rsid w:val="00597589"/>
    <w:rsid w:val="00597CEC"/>
    <w:rsid w:val="00597D61"/>
    <w:rsid w:val="005A002C"/>
    <w:rsid w:val="005A00B9"/>
    <w:rsid w:val="005A0198"/>
    <w:rsid w:val="005A029B"/>
    <w:rsid w:val="005A02A0"/>
    <w:rsid w:val="005A056B"/>
    <w:rsid w:val="005A0B30"/>
    <w:rsid w:val="005A0C18"/>
    <w:rsid w:val="005A0C9F"/>
    <w:rsid w:val="005A0EEF"/>
    <w:rsid w:val="005A10CD"/>
    <w:rsid w:val="005A1394"/>
    <w:rsid w:val="005A15E7"/>
    <w:rsid w:val="005A1822"/>
    <w:rsid w:val="005A1A1C"/>
    <w:rsid w:val="005A1A99"/>
    <w:rsid w:val="005A231E"/>
    <w:rsid w:val="005A233A"/>
    <w:rsid w:val="005A238F"/>
    <w:rsid w:val="005A2474"/>
    <w:rsid w:val="005A32C9"/>
    <w:rsid w:val="005A34C3"/>
    <w:rsid w:val="005A350B"/>
    <w:rsid w:val="005A35A1"/>
    <w:rsid w:val="005A35A5"/>
    <w:rsid w:val="005A3A07"/>
    <w:rsid w:val="005A3A6D"/>
    <w:rsid w:val="005A3AD7"/>
    <w:rsid w:val="005A3B0D"/>
    <w:rsid w:val="005A3F4C"/>
    <w:rsid w:val="005A4044"/>
    <w:rsid w:val="005A48D8"/>
    <w:rsid w:val="005A4A9A"/>
    <w:rsid w:val="005A4B38"/>
    <w:rsid w:val="005A4BB8"/>
    <w:rsid w:val="005A5492"/>
    <w:rsid w:val="005A562D"/>
    <w:rsid w:val="005A57E9"/>
    <w:rsid w:val="005A5D1B"/>
    <w:rsid w:val="005A5DEF"/>
    <w:rsid w:val="005A5E40"/>
    <w:rsid w:val="005A612B"/>
    <w:rsid w:val="005A617E"/>
    <w:rsid w:val="005A66F2"/>
    <w:rsid w:val="005A674C"/>
    <w:rsid w:val="005A6924"/>
    <w:rsid w:val="005A6BF6"/>
    <w:rsid w:val="005A6DDE"/>
    <w:rsid w:val="005A70A1"/>
    <w:rsid w:val="005A738B"/>
    <w:rsid w:val="005A744A"/>
    <w:rsid w:val="005A7477"/>
    <w:rsid w:val="005A7F04"/>
    <w:rsid w:val="005B0124"/>
    <w:rsid w:val="005B01FE"/>
    <w:rsid w:val="005B05AC"/>
    <w:rsid w:val="005B095B"/>
    <w:rsid w:val="005B0DCA"/>
    <w:rsid w:val="005B0EE0"/>
    <w:rsid w:val="005B11E3"/>
    <w:rsid w:val="005B128A"/>
    <w:rsid w:val="005B147F"/>
    <w:rsid w:val="005B165A"/>
    <w:rsid w:val="005B17D0"/>
    <w:rsid w:val="005B2028"/>
    <w:rsid w:val="005B2036"/>
    <w:rsid w:val="005B2249"/>
    <w:rsid w:val="005B2851"/>
    <w:rsid w:val="005B28AC"/>
    <w:rsid w:val="005B307A"/>
    <w:rsid w:val="005B3456"/>
    <w:rsid w:val="005B4049"/>
    <w:rsid w:val="005B4056"/>
    <w:rsid w:val="005B46CE"/>
    <w:rsid w:val="005B4703"/>
    <w:rsid w:val="005B47E0"/>
    <w:rsid w:val="005B48ED"/>
    <w:rsid w:val="005B4A6C"/>
    <w:rsid w:val="005B4B0E"/>
    <w:rsid w:val="005B502A"/>
    <w:rsid w:val="005B53CE"/>
    <w:rsid w:val="005B551A"/>
    <w:rsid w:val="005B5A45"/>
    <w:rsid w:val="005B5BCC"/>
    <w:rsid w:val="005B5CA9"/>
    <w:rsid w:val="005B5EF1"/>
    <w:rsid w:val="005B61B7"/>
    <w:rsid w:val="005B6207"/>
    <w:rsid w:val="005B62C1"/>
    <w:rsid w:val="005B6493"/>
    <w:rsid w:val="005B6E2B"/>
    <w:rsid w:val="005B6F92"/>
    <w:rsid w:val="005B7DF9"/>
    <w:rsid w:val="005B7FD8"/>
    <w:rsid w:val="005B7FE2"/>
    <w:rsid w:val="005C0058"/>
    <w:rsid w:val="005C007B"/>
    <w:rsid w:val="005C020E"/>
    <w:rsid w:val="005C025A"/>
    <w:rsid w:val="005C062B"/>
    <w:rsid w:val="005C06B4"/>
    <w:rsid w:val="005C0ADC"/>
    <w:rsid w:val="005C0B75"/>
    <w:rsid w:val="005C0B79"/>
    <w:rsid w:val="005C0C4D"/>
    <w:rsid w:val="005C0F1A"/>
    <w:rsid w:val="005C13E3"/>
    <w:rsid w:val="005C1B35"/>
    <w:rsid w:val="005C1F7C"/>
    <w:rsid w:val="005C20D8"/>
    <w:rsid w:val="005C24F7"/>
    <w:rsid w:val="005C25F6"/>
    <w:rsid w:val="005C287C"/>
    <w:rsid w:val="005C2C2E"/>
    <w:rsid w:val="005C30E1"/>
    <w:rsid w:val="005C323A"/>
    <w:rsid w:val="005C33F6"/>
    <w:rsid w:val="005C3544"/>
    <w:rsid w:val="005C3776"/>
    <w:rsid w:val="005C3780"/>
    <w:rsid w:val="005C3BDB"/>
    <w:rsid w:val="005C3DE4"/>
    <w:rsid w:val="005C4291"/>
    <w:rsid w:val="005C43B9"/>
    <w:rsid w:val="005C43FC"/>
    <w:rsid w:val="005C4440"/>
    <w:rsid w:val="005C4A0F"/>
    <w:rsid w:val="005C4B56"/>
    <w:rsid w:val="005C4B73"/>
    <w:rsid w:val="005C50C8"/>
    <w:rsid w:val="005C5105"/>
    <w:rsid w:val="005C5141"/>
    <w:rsid w:val="005C56FA"/>
    <w:rsid w:val="005C57C5"/>
    <w:rsid w:val="005C588D"/>
    <w:rsid w:val="005C59C6"/>
    <w:rsid w:val="005C59FE"/>
    <w:rsid w:val="005C5DA2"/>
    <w:rsid w:val="005C624B"/>
    <w:rsid w:val="005C62C2"/>
    <w:rsid w:val="005C62F2"/>
    <w:rsid w:val="005C6386"/>
    <w:rsid w:val="005C63E2"/>
    <w:rsid w:val="005C66F4"/>
    <w:rsid w:val="005C6A85"/>
    <w:rsid w:val="005C73F0"/>
    <w:rsid w:val="005C7A2E"/>
    <w:rsid w:val="005C7BD6"/>
    <w:rsid w:val="005C7F1E"/>
    <w:rsid w:val="005D016D"/>
    <w:rsid w:val="005D0323"/>
    <w:rsid w:val="005D046A"/>
    <w:rsid w:val="005D05CE"/>
    <w:rsid w:val="005D05EF"/>
    <w:rsid w:val="005D08E0"/>
    <w:rsid w:val="005D09D0"/>
    <w:rsid w:val="005D0E28"/>
    <w:rsid w:val="005D0FB9"/>
    <w:rsid w:val="005D15B2"/>
    <w:rsid w:val="005D16AF"/>
    <w:rsid w:val="005D1B7C"/>
    <w:rsid w:val="005D1CB1"/>
    <w:rsid w:val="005D1F03"/>
    <w:rsid w:val="005D242E"/>
    <w:rsid w:val="005D245B"/>
    <w:rsid w:val="005D297B"/>
    <w:rsid w:val="005D2F41"/>
    <w:rsid w:val="005D326C"/>
    <w:rsid w:val="005D3BB8"/>
    <w:rsid w:val="005D3BD8"/>
    <w:rsid w:val="005D3BE6"/>
    <w:rsid w:val="005D3C49"/>
    <w:rsid w:val="005D3C71"/>
    <w:rsid w:val="005D46E5"/>
    <w:rsid w:val="005D4803"/>
    <w:rsid w:val="005D4B77"/>
    <w:rsid w:val="005D4C02"/>
    <w:rsid w:val="005D4F93"/>
    <w:rsid w:val="005D4FFD"/>
    <w:rsid w:val="005D51CE"/>
    <w:rsid w:val="005D55DB"/>
    <w:rsid w:val="005D58EC"/>
    <w:rsid w:val="005D59B1"/>
    <w:rsid w:val="005D59DC"/>
    <w:rsid w:val="005D5A56"/>
    <w:rsid w:val="005D5ACE"/>
    <w:rsid w:val="005D5DA1"/>
    <w:rsid w:val="005D63AE"/>
    <w:rsid w:val="005D65C7"/>
    <w:rsid w:val="005D6ECF"/>
    <w:rsid w:val="005D6ED9"/>
    <w:rsid w:val="005D70BA"/>
    <w:rsid w:val="005D72B2"/>
    <w:rsid w:val="005D730F"/>
    <w:rsid w:val="005D7811"/>
    <w:rsid w:val="005D7984"/>
    <w:rsid w:val="005D7ABB"/>
    <w:rsid w:val="005D7BBE"/>
    <w:rsid w:val="005D7DD9"/>
    <w:rsid w:val="005E03E1"/>
    <w:rsid w:val="005E063F"/>
    <w:rsid w:val="005E06FD"/>
    <w:rsid w:val="005E0E72"/>
    <w:rsid w:val="005E0F96"/>
    <w:rsid w:val="005E1139"/>
    <w:rsid w:val="005E132D"/>
    <w:rsid w:val="005E151D"/>
    <w:rsid w:val="005E1768"/>
    <w:rsid w:val="005E19A6"/>
    <w:rsid w:val="005E1CFA"/>
    <w:rsid w:val="005E20F9"/>
    <w:rsid w:val="005E22C4"/>
    <w:rsid w:val="005E2418"/>
    <w:rsid w:val="005E2513"/>
    <w:rsid w:val="005E29E9"/>
    <w:rsid w:val="005E2AD5"/>
    <w:rsid w:val="005E2B96"/>
    <w:rsid w:val="005E3177"/>
    <w:rsid w:val="005E3593"/>
    <w:rsid w:val="005E389E"/>
    <w:rsid w:val="005E3F20"/>
    <w:rsid w:val="005E3F4D"/>
    <w:rsid w:val="005E3F8B"/>
    <w:rsid w:val="005E3FC2"/>
    <w:rsid w:val="005E430C"/>
    <w:rsid w:val="005E450B"/>
    <w:rsid w:val="005E4642"/>
    <w:rsid w:val="005E4CA8"/>
    <w:rsid w:val="005E4FAA"/>
    <w:rsid w:val="005E59A0"/>
    <w:rsid w:val="005E5CA1"/>
    <w:rsid w:val="005E6375"/>
    <w:rsid w:val="005E6427"/>
    <w:rsid w:val="005E6460"/>
    <w:rsid w:val="005E6BDF"/>
    <w:rsid w:val="005E6D12"/>
    <w:rsid w:val="005E6F58"/>
    <w:rsid w:val="005E6FA9"/>
    <w:rsid w:val="005E7063"/>
    <w:rsid w:val="005E77E6"/>
    <w:rsid w:val="005F016A"/>
    <w:rsid w:val="005F0F81"/>
    <w:rsid w:val="005F1833"/>
    <w:rsid w:val="005F19B1"/>
    <w:rsid w:val="005F19B8"/>
    <w:rsid w:val="005F25B8"/>
    <w:rsid w:val="005F2A63"/>
    <w:rsid w:val="005F3301"/>
    <w:rsid w:val="005F35DE"/>
    <w:rsid w:val="005F374D"/>
    <w:rsid w:val="005F3EFC"/>
    <w:rsid w:val="005F414B"/>
    <w:rsid w:val="005F423D"/>
    <w:rsid w:val="005F4721"/>
    <w:rsid w:val="005F4D47"/>
    <w:rsid w:val="005F5519"/>
    <w:rsid w:val="005F55E3"/>
    <w:rsid w:val="005F56E5"/>
    <w:rsid w:val="005F570C"/>
    <w:rsid w:val="005F5935"/>
    <w:rsid w:val="005F5B4D"/>
    <w:rsid w:val="005F5EDD"/>
    <w:rsid w:val="005F64C6"/>
    <w:rsid w:val="005F664D"/>
    <w:rsid w:val="005F66CB"/>
    <w:rsid w:val="005F67FE"/>
    <w:rsid w:val="005F68A7"/>
    <w:rsid w:val="005F6BEB"/>
    <w:rsid w:val="005F6CA9"/>
    <w:rsid w:val="005F6E23"/>
    <w:rsid w:val="005F6EF2"/>
    <w:rsid w:val="005F709C"/>
    <w:rsid w:val="005F7483"/>
    <w:rsid w:val="005F75D6"/>
    <w:rsid w:val="006005F4"/>
    <w:rsid w:val="006008D1"/>
    <w:rsid w:val="00601026"/>
    <w:rsid w:val="0060132D"/>
    <w:rsid w:val="006016AE"/>
    <w:rsid w:val="00602139"/>
    <w:rsid w:val="0060216A"/>
    <w:rsid w:val="00602488"/>
    <w:rsid w:val="006024D8"/>
    <w:rsid w:val="006025D7"/>
    <w:rsid w:val="006028DD"/>
    <w:rsid w:val="00602C72"/>
    <w:rsid w:val="0060304C"/>
    <w:rsid w:val="006032E9"/>
    <w:rsid w:val="00603674"/>
    <w:rsid w:val="00603863"/>
    <w:rsid w:val="00603CB9"/>
    <w:rsid w:val="00603CCF"/>
    <w:rsid w:val="00603EF8"/>
    <w:rsid w:val="006040D9"/>
    <w:rsid w:val="006041C0"/>
    <w:rsid w:val="0060497B"/>
    <w:rsid w:val="00605423"/>
    <w:rsid w:val="006054FB"/>
    <w:rsid w:val="00605532"/>
    <w:rsid w:val="006056F9"/>
    <w:rsid w:val="0060647D"/>
    <w:rsid w:val="00606755"/>
    <w:rsid w:val="00606A96"/>
    <w:rsid w:val="00606BB6"/>
    <w:rsid w:val="00606F69"/>
    <w:rsid w:val="006075B3"/>
    <w:rsid w:val="00607A0F"/>
    <w:rsid w:val="00607C06"/>
    <w:rsid w:val="00607D3F"/>
    <w:rsid w:val="0061018B"/>
    <w:rsid w:val="0061030F"/>
    <w:rsid w:val="006105CD"/>
    <w:rsid w:val="0061074D"/>
    <w:rsid w:val="00610895"/>
    <w:rsid w:val="006109F4"/>
    <w:rsid w:val="00610CF3"/>
    <w:rsid w:val="00611273"/>
    <w:rsid w:val="00611700"/>
    <w:rsid w:val="00611BEE"/>
    <w:rsid w:val="00611CE1"/>
    <w:rsid w:val="00611E38"/>
    <w:rsid w:val="00611F38"/>
    <w:rsid w:val="006121EA"/>
    <w:rsid w:val="0061239B"/>
    <w:rsid w:val="006127FB"/>
    <w:rsid w:val="00612806"/>
    <w:rsid w:val="00612873"/>
    <w:rsid w:val="006128D2"/>
    <w:rsid w:val="00612A65"/>
    <w:rsid w:val="00612A93"/>
    <w:rsid w:val="00612B10"/>
    <w:rsid w:val="00612D31"/>
    <w:rsid w:val="00612FD2"/>
    <w:rsid w:val="006131D5"/>
    <w:rsid w:val="0061326A"/>
    <w:rsid w:val="00613391"/>
    <w:rsid w:val="00613414"/>
    <w:rsid w:val="00613B17"/>
    <w:rsid w:val="00613BEF"/>
    <w:rsid w:val="00613FDA"/>
    <w:rsid w:val="0061431F"/>
    <w:rsid w:val="00614483"/>
    <w:rsid w:val="00614B02"/>
    <w:rsid w:val="00614CE7"/>
    <w:rsid w:val="00614D04"/>
    <w:rsid w:val="00614E48"/>
    <w:rsid w:val="0061507B"/>
    <w:rsid w:val="0061513B"/>
    <w:rsid w:val="0061533A"/>
    <w:rsid w:val="00615380"/>
    <w:rsid w:val="00615660"/>
    <w:rsid w:val="0061575E"/>
    <w:rsid w:val="00615DFA"/>
    <w:rsid w:val="0061638F"/>
    <w:rsid w:val="006166FF"/>
    <w:rsid w:val="00616826"/>
    <w:rsid w:val="00616B71"/>
    <w:rsid w:val="00616D1A"/>
    <w:rsid w:val="00616FE2"/>
    <w:rsid w:val="00617098"/>
    <w:rsid w:val="0061718C"/>
    <w:rsid w:val="006174D9"/>
    <w:rsid w:val="00617890"/>
    <w:rsid w:val="00617B8B"/>
    <w:rsid w:val="0062011B"/>
    <w:rsid w:val="006207A5"/>
    <w:rsid w:val="00620C67"/>
    <w:rsid w:val="00620FE4"/>
    <w:rsid w:val="006213A1"/>
    <w:rsid w:val="006216D0"/>
    <w:rsid w:val="006216EF"/>
    <w:rsid w:val="00621717"/>
    <w:rsid w:val="00621832"/>
    <w:rsid w:val="006218FB"/>
    <w:rsid w:val="00621A0E"/>
    <w:rsid w:val="00621D0D"/>
    <w:rsid w:val="00622053"/>
    <w:rsid w:val="0062207C"/>
    <w:rsid w:val="00622374"/>
    <w:rsid w:val="00622544"/>
    <w:rsid w:val="0062259E"/>
    <w:rsid w:val="00622911"/>
    <w:rsid w:val="00622BAD"/>
    <w:rsid w:val="00622BC6"/>
    <w:rsid w:val="00622C07"/>
    <w:rsid w:val="00622CBB"/>
    <w:rsid w:val="006230B8"/>
    <w:rsid w:val="0062389B"/>
    <w:rsid w:val="00623CE1"/>
    <w:rsid w:val="0062412B"/>
    <w:rsid w:val="006242EF"/>
    <w:rsid w:val="006247D5"/>
    <w:rsid w:val="00624979"/>
    <w:rsid w:val="00624AB4"/>
    <w:rsid w:val="00624B2C"/>
    <w:rsid w:val="00624D4E"/>
    <w:rsid w:val="00625118"/>
    <w:rsid w:val="006259F1"/>
    <w:rsid w:val="00625AFD"/>
    <w:rsid w:val="00625B2E"/>
    <w:rsid w:val="00626236"/>
    <w:rsid w:val="006266B2"/>
    <w:rsid w:val="006268BB"/>
    <w:rsid w:val="00627213"/>
    <w:rsid w:val="00627611"/>
    <w:rsid w:val="00627824"/>
    <w:rsid w:val="006278EA"/>
    <w:rsid w:val="0062797D"/>
    <w:rsid w:val="00627A00"/>
    <w:rsid w:val="00627F27"/>
    <w:rsid w:val="006300C3"/>
    <w:rsid w:val="0063034B"/>
    <w:rsid w:val="006303B2"/>
    <w:rsid w:val="00630C9D"/>
    <w:rsid w:val="00630FD9"/>
    <w:rsid w:val="00631134"/>
    <w:rsid w:val="0063126D"/>
    <w:rsid w:val="006312CE"/>
    <w:rsid w:val="006314B1"/>
    <w:rsid w:val="006316EE"/>
    <w:rsid w:val="00631863"/>
    <w:rsid w:val="00631DBC"/>
    <w:rsid w:val="00632442"/>
    <w:rsid w:val="0063256B"/>
    <w:rsid w:val="0063259F"/>
    <w:rsid w:val="006327C9"/>
    <w:rsid w:val="00632FCA"/>
    <w:rsid w:val="00633323"/>
    <w:rsid w:val="0063333C"/>
    <w:rsid w:val="00633448"/>
    <w:rsid w:val="00633611"/>
    <w:rsid w:val="0063381F"/>
    <w:rsid w:val="006338FF"/>
    <w:rsid w:val="006339E6"/>
    <w:rsid w:val="00633B5B"/>
    <w:rsid w:val="00633C52"/>
    <w:rsid w:val="006341B1"/>
    <w:rsid w:val="0063439E"/>
    <w:rsid w:val="006343C7"/>
    <w:rsid w:val="0063443C"/>
    <w:rsid w:val="0063464E"/>
    <w:rsid w:val="00634BA5"/>
    <w:rsid w:val="006351AB"/>
    <w:rsid w:val="006352AC"/>
    <w:rsid w:val="00635418"/>
    <w:rsid w:val="00635429"/>
    <w:rsid w:val="00635952"/>
    <w:rsid w:val="00635A07"/>
    <w:rsid w:val="00635CF9"/>
    <w:rsid w:val="006361CD"/>
    <w:rsid w:val="00636296"/>
    <w:rsid w:val="006365A6"/>
    <w:rsid w:val="006367F4"/>
    <w:rsid w:val="00636AD0"/>
    <w:rsid w:val="00636D43"/>
    <w:rsid w:val="00636F98"/>
    <w:rsid w:val="006376F2"/>
    <w:rsid w:val="00637706"/>
    <w:rsid w:val="006378B7"/>
    <w:rsid w:val="00637A25"/>
    <w:rsid w:val="00637D79"/>
    <w:rsid w:val="00637EAD"/>
    <w:rsid w:val="0064012B"/>
    <w:rsid w:val="006401F7"/>
    <w:rsid w:val="00640264"/>
    <w:rsid w:val="0064109D"/>
    <w:rsid w:val="0064151F"/>
    <w:rsid w:val="006415D9"/>
    <w:rsid w:val="00641A41"/>
    <w:rsid w:val="00641C96"/>
    <w:rsid w:val="00641CBD"/>
    <w:rsid w:val="00641EA9"/>
    <w:rsid w:val="00641FA0"/>
    <w:rsid w:val="0064204D"/>
    <w:rsid w:val="00642385"/>
    <w:rsid w:val="006427C0"/>
    <w:rsid w:val="00642ACF"/>
    <w:rsid w:val="006436D8"/>
    <w:rsid w:val="006437E9"/>
    <w:rsid w:val="006437FD"/>
    <w:rsid w:val="00643B6E"/>
    <w:rsid w:val="0064415C"/>
    <w:rsid w:val="0064429B"/>
    <w:rsid w:val="0064442E"/>
    <w:rsid w:val="006444EC"/>
    <w:rsid w:val="00644640"/>
    <w:rsid w:val="00644ABA"/>
    <w:rsid w:val="00645225"/>
    <w:rsid w:val="006458DD"/>
    <w:rsid w:val="006459EA"/>
    <w:rsid w:val="00645A9C"/>
    <w:rsid w:val="00645C45"/>
    <w:rsid w:val="00645E18"/>
    <w:rsid w:val="00645E6B"/>
    <w:rsid w:val="006461A6"/>
    <w:rsid w:val="00646785"/>
    <w:rsid w:val="0064687D"/>
    <w:rsid w:val="00646AD4"/>
    <w:rsid w:val="00646BA0"/>
    <w:rsid w:val="00646E64"/>
    <w:rsid w:val="00646F90"/>
    <w:rsid w:val="006470A8"/>
    <w:rsid w:val="006471EE"/>
    <w:rsid w:val="00647AE4"/>
    <w:rsid w:val="00647B33"/>
    <w:rsid w:val="00647C46"/>
    <w:rsid w:val="00647D0B"/>
    <w:rsid w:val="0065052D"/>
    <w:rsid w:val="00650562"/>
    <w:rsid w:val="00650611"/>
    <w:rsid w:val="00650614"/>
    <w:rsid w:val="0065067C"/>
    <w:rsid w:val="00650DF4"/>
    <w:rsid w:val="0065172D"/>
    <w:rsid w:val="00651747"/>
    <w:rsid w:val="00651C68"/>
    <w:rsid w:val="0065216A"/>
    <w:rsid w:val="006522F1"/>
    <w:rsid w:val="0065276F"/>
    <w:rsid w:val="006529CA"/>
    <w:rsid w:val="00652C3D"/>
    <w:rsid w:val="00652CB7"/>
    <w:rsid w:val="00653081"/>
    <w:rsid w:val="00653970"/>
    <w:rsid w:val="00653E56"/>
    <w:rsid w:val="00654108"/>
    <w:rsid w:val="006542EF"/>
    <w:rsid w:val="006543ED"/>
    <w:rsid w:val="006548E2"/>
    <w:rsid w:val="00654B6C"/>
    <w:rsid w:val="00654D20"/>
    <w:rsid w:val="0065500D"/>
    <w:rsid w:val="00655574"/>
    <w:rsid w:val="00655A9A"/>
    <w:rsid w:val="00655AA4"/>
    <w:rsid w:val="00655BD3"/>
    <w:rsid w:val="00655CD6"/>
    <w:rsid w:val="00655CD9"/>
    <w:rsid w:val="00655CFA"/>
    <w:rsid w:val="00655DF8"/>
    <w:rsid w:val="006565F9"/>
    <w:rsid w:val="006566C1"/>
    <w:rsid w:val="00656976"/>
    <w:rsid w:val="00656D30"/>
    <w:rsid w:val="006570EF"/>
    <w:rsid w:val="006575B1"/>
    <w:rsid w:val="00657844"/>
    <w:rsid w:val="00657A62"/>
    <w:rsid w:val="00657EED"/>
    <w:rsid w:val="0066004D"/>
    <w:rsid w:val="00660335"/>
    <w:rsid w:val="006605E5"/>
    <w:rsid w:val="00661246"/>
    <w:rsid w:val="0066160C"/>
    <w:rsid w:val="00661825"/>
    <w:rsid w:val="00661B7B"/>
    <w:rsid w:val="0066216C"/>
    <w:rsid w:val="00662405"/>
    <w:rsid w:val="00662446"/>
    <w:rsid w:val="0066256A"/>
    <w:rsid w:val="00662877"/>
    <w:rsid w:val="00662A91"/>
    <w:rsid w:val="00663101"/>
    <w:rsid w:val="00663429"/>
    <w:rsid w:val="006634A8"/>
    <w:rsid w:val="006636B5"/>
    <w:rsid w:val="00663BFB"/>
    <w:rsid w:val="00664366"/>
    <w:rsid w:val="006643F1"/>
    <w:rsid w:val="006645FF"/>
    <w:rsid w:val="00664E7B"/>
    <w:rsid w:val="00664F29"/>
    <w:rsid w:val="00665703"/>
    <w:rsid w:val="006658A9"/>
    <w:rsid w:val="0066592C"/>
    <w:rsid w:val="00665A8A"/>
    <w:rsid w:val="00665C2A"/>
    <w:rsid w:val="00665DA0"/>
    <w:rsid w:val="00665DA4"/>
    <w:rsid w:val="00665F2D"/>
    <w:rsid w:val="00665F65"/>
    <w:rsid w:val="00666B31"/>
    <w:rsid w:val="00666BBB"/>
    <w:rsid w:val="00666EAC"/>
    <w:rsid w:val="00666F43"/>
    <w:rsid w:val="00666F47"/>
    <w:rsid w:val="0066715E"/>
    <w:rsid w:val="00667463"/>
    <w:rsid w:val="00667685"/>
    <w:rsid w:val="0066775E"/>
    <w:rsid w:val="006679B1"/>
    <w:rsid w:val="00667B1B"/>
    <w:rsid w:val="00667B61"/>
    <w:rsid w:val="00667FE8"/>
    <w:rsid w:val="0067041E"/>
    <w:rsid w:val="00670627"/>
    <w:rsid w:val="0067076B"/>
    <w:rsid w:val="00670C6F"/>
    <w:rsid w:val="006710EA"/>
    <w:rsid w:val="006710F7"/>
    <w:rsid w:val="0067112E"/>
    <w:rsid w:val="00671521"/>
    <w:rsid w:val="0067217A"/>
    <w:rsid w:val="00672DA2"/>
    <w:rsid w:val="00673320"/>
    <w:rsid w:val="006737A5"/>
    <w:rsid w:val="006737B9"/>
    <w:rsid w:val="006743FA"/>
    <w:rsid w:val="0067440D"/>
    <w:rsid w:val="00674778"/>
    <w:rsid w:val="00674872"/>
    <w:rsid w:val="00674A6D"/>
    <w:rsid w:val="00674A75"/>
    <w:rsid w:val="00674B43"/>
    <w:rsid w:val="00674C75"/>
    <w:rsid w:val="00674D4C"/>
    <w:rsid w:val="00674D81"/>
    <w:rsid w:val="00674F79"/>
    <w:rsid w:val="00675159"/>
    <w:rsid w:val="006752AB"/>
    <w:rsid w:val="006752B9"/>
    <w:rsid w:val="00675348"/>
    <w:rsid w:val="006753D5"/>
    <w:rsid w:val="00675694"/>
    <w:rsid w:val="006757E3"/>
    <w:rsid w:val="00675857"/>
    <w:rsid w:val="006758CC"/>
    <w:rsid w:val="006758D8"/>
    <w:rsid w:val="006759C1"/>
    <w:rsid w:val="00675AF4"/>
    <w:rsid w:val="00675CC3"/>
    <w:rsid w:val="00675F76"/>
    <w:rsid w:val="00676462"/>
    <w:rsid w:val="0067649F"/>
    <w:rsid w:val="0067697C"/>
    <w:rsid w:val="00676B1C"/>
    <w:rsid w:val="00676B61"/>
    <w:rsid w:val="00676E81"/>
    <w:rsid w:val="00677275"/>
    <w:rsid w:val="0067756C"/>
    <w:rsid w:val="00677AED"/>
    <w:rsid w:val="00677E10"/>
    <w:rsid w:val="006803DD"/>
    <w:rsid w:val="006804FE"/>
    <w:rsid w:val="0068092A"/>
    <w:rsid w:val="00680C90"/>
    <w:rsid w:val="00680D83"/>
    <w:rsid w:val="00680F60"/>
    <w:rsid w:val="00681449"/>
    <w:rsid w:val="006816A0"/>
    <w:rsid w:val="006817BE"/>
    <w:rsid w:val="00681E09"/>
    <w:rsid w:val="00681FBC"/>
    <w:rsid w:val="00682087"/>
    <w:rsid w:val="00682317"/>
    <w:rsid w:val="0068241F"/>
    <w:rsid w:val="006825C8"/>
    <w:rsid w:val="006828F8"/>
    <w:rsid w:val="00682BF6"/>
    <w:rsid w:val="00682F83"/>
    <w:rsid w:val="006830C8"/>
    <w:rsid w:val="00683516"/>
    <w:rsid w:val="00683C1B"/>
    <w:rsid w:val="00683C59"/>
    <w:rsid w:val="00683D6F"/>
    <w:rsid w:val="00683E67"/>
    <w:rsid w:val="0068412A"/>
    <w:rsid w:val="00684414"/>
    <w:rsid w:val="0068456A"/>
    <w:rsid w:val="00685262"/>
    <w:rsid w:val="0068535E"/>
    <w:rsid w:val="00685363"/>
    <w:rsid w:val="00685915"/>
    <w:rsid w:val="00685967"/>
    <w:rsid w:val="00685C53"/>
    <w:rsid w:val="00685D38"/>
    <w:rsid w:val="00685EEA"/>
    <w:rsid w:val="00686036"/>
    <w:rsid w:val="006868AE"/>
    <w:rsid w:val="00686CD2"/>
    <w:rsid w:val="00686DD6"/>
    <w:rsid w:val="00686F1F"/>
    <w:rsid w:val="00687188"/>
    <w:rsid w:val="006873D9"/>
    <w:rsid w:val="00687D22"/>
    <w:rsid w:val="00687E26"/>
    <w:rsid w:val="0069003B"/>
    <w:rsid w:val="0069058E"/>
    <w:rsid w:val="00690C68"/>
    <w:rsid w:val="00691130"/>
    <w:rsid w:val="00691226"/>
    <w:rsid w:val="006915BF"/>
    <w:rsid w:val="006917BF"/>
    <w:rsid w:val="00691A8B"/>
    <w:rsid w:val="00692506"/>
    <w:rsid w:val="0069260F"/>
    <w:rsid w:val="00692909"/>
    <w:rsid w:val="006930DC"/>
    <w:rsid w:val="0069350B"/>
    <w:rsid w:val="0069379F"/>
    <w:rsid w:val="006938F2"/>
    <w:rsid w:val="00693983"/>
    <w:rsid w:val="0069441C"/>
    <w:rsid w:val="00694717"/>
    <w:rsid w:val="00694775"/>
    <w:rsid w:val="006947FF"/>
    <w:rsid w:val="00694820"/>
    <w:rsid w:val="00694ECD"/>
    <w:rsid w:val="006951DE"/>
    <w:rsid w:val="0069531C"/>
    <w:rsid w:val="00695605"/>
    <w:rsid w:val="00695A18"/>
    <w:rsid w:val="00695FF8"/>
    <w:rsid w:val="00696219"/>
    <w:rsid w:val="006967B7"/>
    <w:rsid w:val="00696E81"/>
    <w:rsid w:val="00697314"/>
    <w:rsid w:val="006973E6"/>
    <w:rsid w:val="00697431"/>
    <w:rsid w:val="006974AF"/>
    <w:rsid w:val="0069754D"/>
    <w:rsid w:val="006979B5"/>
    <w:rsid w:val="00697A04"/>
    <w:rsid w:val="00697A1E"/>
    <w:rsid w:val="00697C7A"/>
    <w:rsid w:val="006A02B4"/>
    <w:rsid w:val="006A02DB"/>
    <w:rsid w:val="006A03B1"/>
    <w:rsid w:val="006A053D"/>
    <w:rsid w:val="006A0591"/>
    <w:rsid w:val="006A0BEB"/>
    <w:rsid w:val="006A0D38"/>
    <w:rsid w:val="006A100A"/>
    <w:rsid w:val="006A1144"/>
    <w:rsid w:val="006A20B9"/>
    <w:rsid w:val="006A239B"/>
    <w:rsid w:val="006A29E2"/>
    <w:rsid w:val="006A303A"/>
    <w:rsid w:val="006A37A3"/>
    <w:rsid w:val="006A3876"/>
    <w:rsid w:val="006A394C"/>
    <w:rsid w:val="006A3A88"/>
    <w:rsid w:val="006A3A97"/>
    <w:rsid w:val="006A3FD7"/>
    <w:rsid w:val="006A42C5"/>
    <w:rsid w:val="006A461E"/>
    <w:rsid w:val="006A493F"/>
    <w:rsid w:val="006A534D"/>
    <w:rsid w:val="006A548F"/>
    <w:rsid w:val="006A5600"/>
    <w:rsid w:val="006A58DC"/>
    <w:rsid w:val="006A5D48"/>
    <w:rsid w:val="006A5D51"/>
    <w:rsid w:val="006A6231"/>
    <w:rsid w:val="006A6315"/>
    <w:rsid w:val="006A6369"/>
    <w:rsid w:val="006A695F"/>
    <w:rsid w:val="006A6ABD"/>
    <w:rsid w:val="006A6FF2"/>
    <w:rsid w:val="006A7879"/>
    <w:rsid w:val="006A7A62"/>
    <w:rsid w:val="006B066D"/>
    <w:rsid w:val="006B07FA"/>
    <w:rsid w:val="006B08D0"/>
    <w:rsid w:val="006B0E25"/>
    <w:rsid w:val="006B13B9"/>
    <w:rsid w:val="006B14F1"/>
    <w:rsid w:val="006B1651"/>
    <w:rsid w:val="006B1C91"/>
    <w:rsid w:val="006B1CAD"/>
    <w:rsid w:val="006B1EC0"/>
    <w:rsid w:val="006B21B7"/>
    <w:rsid w:val="006B21EB"/>
    <w:rsid w:val="006B243D"/>
    <w:rsid w:val="006B24DD"/>
    <w:rsid w:val="006B24E2"/>
    <w:rsid w:val="006B2863"/>
    <w:rsid w:val="006B28D8"/>
    <w:rsid w:val="006B2CAD"/>
    <w:rsid w:val="006B35B8"/>
    <w:rsid w:val="006B36B3"/>
    <w:rsid w:val="006B39D4"/>
    <w:rsid w:val="006B3C62"/>
    <w:rsid w:val="006B3CCB"/>
    <w:rsid w:val="006B410C"/>
    <w:rsid w:val="006B4201"/>
    <w:rsid w:val="006B4319"/>
    <w:rsid w:val="006B450E"/>
    <w:rsid w:val="006B4971"/>
    <w:rsid w:val="006B4BC6"/>
    <w:rsid w:val="006B4EDD"/>
    <w:rsid w:val="006B5074"/>
    <w:rsid w:val="006B518E"/>
    <w:rsid w:val="006B51CA"/>
    <w:rsid w:val="006B5307"/>
    <w:rsid w:val="006B5710"/>
    <w:rsid w:val="006B5A7E"/>
    <w:rsid w:val="006B5FB6"/>
    <w:rsid w:val="006B67F9"/>
    <w:rsid w:val="006B6BF4"/>
    <w:rsid w:val="006B6CA2"/>
    <w:rsid w:val="006B7157"/>
    <w:rsid w:val="006B7164"/>
    <w:rsid w:val="006C03D6"/>
    <w:rsid w:val="006C04A4"/>
    <w:rsid w:val="006C055A"/>
    <w:rsid w:val="006C07A1"/>
    <w:rsid w:val="006C07AC"/>
    <w:rsid w:val="006C07AE"/>
    <w:rsid w:val="006C0BC7"/>
    <w:rsid w:val="006C0D07"/>
    <w:rsid w:val="006C1521"/>
    <w:rsid w:val="006C16AD"/>
    <w:rsid w:val="006C18F1"/>
    <w:rsid w:val="006C2105"/>
    <w:rsid w:val="006C2741"/>
    <w:rsid w:val="006C28A3"/>
    <w:rsid w:val="006C291A"/>
    <w:rsid w:val="006C2A97"/>
    <w:rsid w:val="006C2D59"/>
    <w:rsid w:val="006C30CB"/>
    <w:rsid w:val="006C30E4"/>
    <w:rsid w:val="006C339A"/>
    <w:rsid w:val="006C3474"/>
    <w:rsid w:val="006C34C6"/>
    <w:rsid w:val="006C3AEA"/>
    <w:rsid w:val="006C3B23"/>
    <w:rsid w:val="006C3BF6"/>
    <w:rsid w:val="006C3E0A"/>
    <w:rsid w:val="006C43CA"/>
    <w:rsid w:val="006C43CD"/>
    <w:rsid w:val="006C4936"/>
    <w:rsid w:val="006C4FB3"/>
    <w:rsid w:val="006C5302"/>
    <w:rsid w:val="006C549E"/>
    <w:rsid w:val="006C5E1C"/>
    <w:rsid w:val="006C5E61"/>
    <w:rsid w:val="006C63B0"/>
    <w:rsid w:val="006C691C"/>
    <w:rsid w:val="006C69BB"/>
    <w:rsid w:val="006C6C7E"/>
    <w:rsid w:val="006C6C85"/>
    <w:rsid w:val="006C6C86"/>
    <w:rsid w:val="006C6CC8"/>
    <w:rsid w:val="006C6E6E"/>
    <w:rsid w:val="006C6E78"/>
    <w:rsid w:val="006C739F"/>
    <w:rsid w:val="006C7578"/>
    <w:rsid w:val="006C759E"/>
    <w:rsid w:val="006C78FE"/>
    <w:rsid w:val="006C793A"/>
    <w:rsid w:val="006C7B56"/>
    <w:rsid w:val="006C7D97"/>
    <w:rsid w:val="006D018B"/>
    <w:rsid w:val="006D10DB"/>
    <w:rsid w:val="006D2244"/>
    <w:rsid w:val="006D2260"/>
    <w:rsid w:val="006D281F"/>
    <w:rsid w:val="006D2820"/>
    <w:rsid w:val="006D2A5C"/>
    <w:rsid w:val="006D2CE5"/>
    <w:rsid w:val="006D2E45"/>
    <w:rsid w:val="006D3051"/>
    <w:rsid w:val="006D34AA"/>
    <w:rsid w:val="006D377E"/>
    <w:rsid w:val="006D3A74"/>
    <w:rsid w:val="006D3B3D"/>
    <w:rsid w:val="006D3C3D"/>
    <w:rsid w:val="006D3D64"/>
    <w:rsid w:val="006D3F3F"/>
    <w:rsid w:val="006D41DC"/>
    <w:rsid w:val="006D463C"/>
    <w:rsid w:val="006D4B96"/>
    <w:rsid w:val="006D4F7D"/>
    <w:rsid w:val="006D53D3"/>
    <w:rsid w:val="006D540A"/>
    <w:rsid w:val="006D5491"/>
    <w:rsid w:val="006D5767"/>
    <w:rsid w:val="006D5809"/>
    <w:rsid w:val="006D5A77"/>
    <w:rsid w:val="006D5AA5"/>
    <w:rsid w:val="006D5D65"/>
    <w:rsid w:val="006D6317"/>
    <w:rsid w:val="006D6651"/>
    <w:rsid w:val="006D6EBF"/>
    <w:rsid w:val="006D6F71"/>
    <w:rsid w:val="006D718B"/>
    <w:rsid w:val="006D7A90"/>
    <w:rsid w:val="006D7AAF"/>
    <w:rsid w:val="006D7ECE"/>
    <w:rsid w:val="006E0234"/>
    <w:rsid w:val="006E0394"/>
    <w:rsid w:val="006E0747"/>
    <w:rsid w:val="006E0AC0"/>
    <w:rsid w:val="006E0C19"/>
    <w:rsid w:val="006E1091"/>
    <w:rsid w:val="006E120C"/>
    <w:rsid w:val="006E122D"/>
    <w:rsid w:val="006E132D"/>
    <w:rsid w:val="006E1394"/>
    <w:rsid w:val="006E13AD"/>
    <w:rsid w:val="006E1582"/>
    <w:rsid w:val="006E181D"/>
    <w:rsid w:val="006E18FF"/>
    <w:rsid w:val="006E1B03"/>
    <w:rsid w:val="006E202E"/>
    <w:rsid w:val="006E2221"/>
    <w:rsid w:val="006E2307"/>
    <w:rsid w:val="006E239B"/>
    <w:rsid w:val="006E2BF8"/>
    <w:rsid w:val="006E2CA2"/>
    <w:rsid w:val="006E2FCE"/>
    <w:rsid w:val="006E3048"/>
    <w:rsid w:val="006E3069"/>
    <w:rsid w:val="006E3319"/>
    <w:rsid w:val="006E33AC"/>
    <w:rsid w:val="006E34DF"/>
    <w:rsid w:val="006E391A"/>
    <w:rsid w:val="006E3A06"/>
    <w:rsid w:val="006E3A8E"/>
    <w:rsid w:val="006E3CB0"/>
    <w:rsid w:val="006E4466"/>
    <w:rsid w:val="006E46EC"/>
    <w:rsid w:val="006E49C6"/>
    <w:rsid w:val="006E4BE1"/>
    <w:rsid w:val="006E4EE5"/>
    <w:rsid w:val="006E4F2D"/>
    <w:rsid w:val="006E4F52"/>
    <w:rsid w:val="006E5183"/>
    <w:rsid w:val="006E547D"/>
    <w:rsid w:val="006E5A99"/>
    <w:rsid w:val="006E5BAC"/>
    <w:rsid w:val="006E5C82"/>
    <w:rsid w:val="006E5F01"/>
    <w:rsid w:val="006E67B8"/>
    <w:rsid w:val="006E67EF"/>
    <w:rsid w:val="006E68CE"/>
    <w:rsid w:val="006E6BE6"/>
    <w:rsid w:val="006E740F"/>
    <w:rsid w:val="006E76DA"/>
    <w:rsid w:val="006E791C"/>
    <w:rsid w:val="006F0444"/>
    <w:rsid w:val="006F0529"/>
    <w:rsid w:val="006F055A"/>
    <w:rsid w:val="006F0AC9"/>
    <w:rsid w:val="006F0C79"/>
    <w:rsid w:val="006F1319"/>
    <w:rsid w:val="006F1398"/>
    <w:rsid w:val="006F15B0"/>
    <w:rsid w:val="006F17C0"/>
    <w:rsid w:val="006F19FB"/>
    <w:rsid w:val="006F1A05"/>
    <w:rsid w:val="006F1DBC"/>
    <w:rsid w:val="006F1F57"/>
    <w:rsid w:val="006F2751"/>
    <w:rsid w:val="006F27AB"/>
    <w:rsid w:val="006F2803"/>
    <w:rsid w:val="006F29C1"/>
    <w:rsid w:val="006F2C93"/>
    <w:rsid w:val="006F2E75"/>
    <w:rsid w:val="006F2EF5"/>
    <w:rsid w:val="006F30C2"/>
    <w:rsid w:val="006F320F"/>
    <w:rsid w:val="006F335E"/>
    <w:rsid w:val="006F382E"/>
    <w:rsid w:val="006F3A02"/>
    <w:rsid w:val="006F3C52"/>
    <w:rsid w:val="006F3CD5"/>
    <w:rsid w:val="006F3E2C"/>
    <w:rsid w:val="006F3F3E"/>
    <w:rsid w:val="006F3F50"/>
    <w:rsid w:val="006F40B3"/>
    <w:rsid w:val="006F41A3"/>
    <w:rsid w:val="006F4203"/>
    <w:rsid w:val="006F4282"/>
    <w:rsid w:val="006F42FD"/>
    <w:rsid w:val="006F4532"/>
    <w:rsid w:val="006F47FD"/>
    <w:rsid w:val="006F4B64"/>
    <w:rsid w:val="006F4C79"/>
    <w:rsid w:val="006F4EAB"/>
    <w:rsid w:val="006F4F32"/>
    <w:rsid w:val="006F4FC7"/>
    <w:rsid w:val="006F51CD"/>
    <w:rsid w:val="006F530D"/>
    <w:rsid w:val="006F5378"/>
    <w:rsid w:val="006F53E1"/>
    <w:rsid w:val="006F5555"/>
    <w:rsid w:val="006F568C"/>
    <w:rsid w:val="006F59BC"/>
    <w:rsid w:val="006F5E89"/>
    <w:rsid w:val="006F633D"/>
    <w:rsid w:val="006F654A"/>
    <w:rsid w:val="006F6DCA"/>
    <w:rsid w:val="006F6E9C"/>
    <w:rsid w:val="006F6F7A"/>
    <w:rsid w:val="006F7319"/>
    <w:rsid w:val="006F73CF"/>
    <w:rsid w:val="006F7546"/>
    <w:rsid w:val="006F78EA"/>
    <w:rsid w:val="006F7DBB"/>
    <w:rsid w:val="00700464"/>
    <w:rsid w:val="00700745"/>
    <w:rsid w:val="0070095A"/>
    <w:rsid w:val="007009A0"/>
    <w:rsid w:val="00700AED"/>
    <w:rsid w:val="00700B0B"/>
    <w:rsid w:val="00701151"/>
    <w:rsid w:val="007011B5"/>
    <w:rsid w:val="00701487"/>
    <w:rsid w:val="0070160F"/>
    <w:rsid w:val="0070195F"/>
    <w:rsid w:val="00702046"/>
    <w:rsid w:val="00702252"/>
    <w:rsid w:val="007025D7"/>
    <w:rsid w:val="00702673"/>
    <w:rsid w:val="00702720"/>
    <w:rsid w:val="00702881"/>
    <w:rsid w:val="00702BEB"/>
    <w:rsid w:val="00702E3D"/>
    <w:rsid w:val="00702F1C"/>
    <w:rsid w:val="00703253"/>
    <w:rsid w:val="00703660"/>
    <w:rsid w:val="0070385C"/>
    <w:rsid w:val="00703BCE"/>
    <w:rsid w:val="00703D99"/>
    <w:rsid w:val="007040B8"/>
    <w:rsid w:val="00704132"/>
    <w:rsid w:val="00704151"/>
    <w:rsid w:val="00705648"/>
    <w:rsid w:val="00705C4A"/>
    <w:rsid w:val="00705EA6"/>
    <w:rsid w:val="00705ED4"/>
    <w:rsid w:val="007064A2"/>
    <w:rsid w:val="007066E3"/>
    <w:rsid w:val="0070674A"/>
    <w:rsid w:val="007069A2"/>
    <w:rsid w:val="00706E44"/>
    <w:rsid w:val="0070716B"/>
    <w:rsid w:val="0070797E"/>
    <w:rsid w:val="007079E7"/>
    <w:rsid w:val="007079FF"/>
    <w:rsid w:val="007107D3"/>
    <w:rsid w:val="00710BA8"/>
    <w:rsid w:val="00710CCB"/>
    <w:rsid w:val="00710D2D"/>
    <w:rsid w:val="00710E94"/>
    <w:rsid w:val="00710FD2"/>
    <w:rsid w:val="0071102D"/>
    <w:rsid w:val="007111D5"/>
    <w:rsid w:val="0071152C"/>
    <w:rsid w:val="00711631"/>
    <w:rsid w:val="007119D5"/>
    <w:rsid w:val="00711A0F"/>
    <w:rsid w:val="00711A60"/>
    <w:rsid w:val="00711AB6"/>
    <w:rsid w:val="00711E04"/>
    <w:rsid w:val="007120C0"/>
    <w:rsid w:val="00712876"/>
    <w:rsid w:val="0071293C"/>
    <w:rsid w:val="00712D2F"/>
    <w:rsid w:val="00713280"/>
    <w:rsid w:val="007135BB"/>
    <w:rsid w:val="00713703"/>
    <w:rsid w:val="00713861"/>
    <w:rsid w:val="00713943"/>
    <w:rsid w:val="00713B36"/>
    <w:rsid w:val="00713B5C"/>
    <w:rsid w:val="00713DD4"/>
    <w:rsid w:val="00714062"/>
    <w:rsid w:val="0071406D"/>
    <w:rsid w:val="00714076"/>
    <w:rsid w:val="007146B6"/>
    <w:rsid w:val="007146BF"/>
    <w:rsid w:val="00714866"/>
    <w:rsid w:val="00715092"/>
    <w:rsid w:val="007150C2"/>
    <w:rsid w:val="0071510B"/>
    <w:rsid w:val="00715245"/>
    <w:rsid w:val="00715971"/>
    <w:rsid w:val="007159D6"/>
    <w:rsid w:val="00715CC6"/>
    <w:rsid w:val="00715D65"/>
    <w:rsid w:val="00715E3B"/>
    <w:rsid w:val="00715F6F"/>
    <w:rsid w:val="00716048"/>
    <w:rsid w:val="007162B6"/>
    <w:rsid w:val="00716562"/>
    <w:rsid w:val="00716784"/>
    <w:rsid w:val="00716852"/>
    <w:rsid w:val="0071694E"/>
    <w:rsid w:val="007169B5"/>
    <w:rsid w:val="00716BC6"/>
    <w:rsid w:val="00716C12"/>
    <w:rsid w:val="00717123"/>
    <w:rsid w:val="00717230"/>
    <w:rsid w:val="007176A9"/>
    <w:rsid w:val="007205EB"/>
    <w:rsid w:val="00720941"/>
    <w:rsid w:val="00720BC8"/>
    <w:rsid w:val="00720D46"/>
    <w:rsid w:val="0072117D"/>
    <w:rsid w:val="00721445"/>
    <w:rsid w:val="00722529"/>
    <w:rsid w:val="00722921"/>
    <w:rsid w:val="00722F81"/>
    <w:rsid w:val="00723004"/>
    <w:rsid w:val="007235C1"/>
    <w:rsid w:val="007235CE"/>
    <w:rsid w:val="00723625"/>
    <w:rsid w:val="007238B9"/>
    <w:rsid w:val="00723AB9"/>
    <w:rsid w:val="00723BD6"/>
    <w:rsid w:val="00723E34"/>
    <w:rsid w:val="00723E77"/>
    <w:rsid w:val="007243A0"/>
    <w:rsid w:val="007245DD"/>
    <w:rsid w:val="0072498F"/>
    <w:rsid w:val="00724B7E"/>
    <w:rsid w:val="00724D6F"/>
    <w:rsid w:val="00724F5D"/>
    <w:rsid w:val="007251E7"/>
    <w:rsid w:val="007254E8"/>
    <w:rsid w:val="00725543"/>
    <w:rsid w:val="007257A9"/>
    <w:rsid w:val="00725B5C"/>
    <w:rsid w:val="00725D40"/>
    <w:rsid w:val="0072672B"/>
    <w:rsid w:val="00726A49"/>
    <w:rsid w:val="007272DB"/>
    <w:rsid w:val="007272EB"/>
    <w:rsid w:val="007274F5"/>
    <w:rsid w:val="007277C6"/>
    <w:rsid w:val="00727AFE"/>
    <w:rsid w:val="00727DBA"/>
    <w:rsid w:val="007305DB"/>
    <w:rsid w:val="00730648"/>
    <w:rsid w:val="00730805"/>
    <w:rsid w:val="00730BBC"/>
    <w:rsid w:val="00730C2C"/>
    <w:rsid w:val="00730F9A"/>
    <w:rsid w:val="00731208"/>
    <w:rsid w:val="0073153C"/>
    <w:rsid w:val="00731714"/>
    <w:rsid w:val="0073194C"/>
    <w:rsid w:val="00731A44"/>
    <w:rsid w:val="00731CE0"/>
    <w:rsid w:val="00731EEA"/>
    <w:rsid w:val="00731F3E"/>
    <w:rsid w:val="007323E0"/>
    <w:rsid w:val="007324F6"/>
    <w:rsid w:val="00732588"/>
    <w:rsid w:val="007326AE"/>
    <w:rsid w:val="00732948"/>
    <w:rsid w:val="007329B3"/>
    <w:rsid w:val="00732B4F"/>
    <w:rsid w:val="00732E48"/>
    <w:rsid w:val="00733276"/>
    <w:rsid w:val="00733411"/>
    <w:rsid w:val="0073393F"/>
    <w:rsid w:val="00733DE8"/>
    <w:rsid w:val="00734E91"/>
    <w:rsid w:val="007357F9"/>
    <w:rsid w:val="00735890"/>
    <w:rsid w:val="00735D85"/>
    <w:rsid w:val="0073612C"/>
    <w:rsid w:val="00736160"/>
    <w:rsid w:val="007363FC"/>
    <w:rsid w:val="007365C5"/>
    <w:rsid w:val="007370DB"/>
    <w:rsid w:val="007372BC"/>
    <w:rsid w:val="00737CB9"/>
    <w:rsid w:val="00737FF1"/>
    <w:rsid w:val="007401CF"/>
    <w:rsid w:val="00740411"/>
    <w:rsid w:val="007407E1"/>
    <w:rsid w:val="00740B1D"/>
    <w:rsid w:val="00740B7C"/>
    <w:rsid w:val="007412DF"/>
    <w:rsid w:val="00741331"/>
    <w:rsid w:val="00741893"/>
    <w:rsid w:val="007419C5"/>
    <w:rsid w:val="00741C44"/>
    <w:rsid w:val="00741FBB"/>
    <w:rsid w:val="00742127"/>
    <w:rsid w:val="007422DB"/>
    <w:rsid w:val="00742575"/>
    <w:rsid w:val="00742A51"/>
    <w:rsid w:val="0074309F"/>
    <w:rsid w:val="007430A2"/>
    <w:rsid w:val="007430C3"/>
    <w:rsid w:val="00743647"/>
    <w:rsid w:val="007438DD"/>
    <w:rsid w:val="00743A9A"/>
    <w:rsid w:val="00743EB4"/>
    <w:rsid w:val="007443AA"/>
    <w:rsid w:val="00744481"/>
    <w:rsid w:val="007449BA"/>
    <w:rsid w:val="00744F35"/>
    <w:rsid w:val="00744F38"/>
    <w:rsid w:val="007450AB"/>
    <w:rsid w:val="00745413"/>
    <w:rsid w:val="007457D2"/>
    <w:rsid w:val="0074651A"/>
    <w:rsid w:val="00746FDB"/>
    <w:rsid w:val="00747597"/>
    <w:rsid w:val="007476F3"/>
    <w:rsid w:val="0075018B"/>
    <w:rsid w:val="00750195"/>
    <w:rsid w:val="007502F4"/>
    <w:rsid w:val="007506CB"/>
    <w:rsid w:val="007506DF"/>
    <w:rsid w:val="0075094B"/>
    <w:rsid w:val="00750AA5"/>
    <w:rsid w:val="00750F63"/>
    <w:rsid w:val="007513BD"/>
    <w:rsid w:val="00751851"/>
    <w:rsid w:val="007518FC"/>
    <w:rsid w:val="00751B98"/>
    <w:rsid w:val="00751D74"/>
    <w:rsid w:val="0075246E"/>
    <w:rsid w:val="00752B12"/>
    <w:rsid w:val="00752D55"/>
    <w:rsid w:val="00752E05"/>
    <w:rsid w:val="00753751"/>
    <w:rsid w:val="00753D87"/>
    <w:rsid w:val="00753E3D"/>
    <w:rsid w:val="00753EE1"/>
    <w:rsid w:val="00753F07"/>
    <w:rsid w:val="007541E8"/>
    <w:rsid w:val="00754B88"/>
    <w:rsid w:val="00755354"/>
    <w:rsid w:val="007554B8"/>
    <w:rsid w:val="00755746"/>
    <w:rsid w:val="00756362"/>
    <w:rsid w:val="007565A6"/>
    <w:rsid w:val="0075675E"/>
    <w:rsid w:val="00756A0E"/>
    <w:rsid w:val="00756BE2"/>
    <w:rsid w:val="00756D55"/>
    <w:rsid w:val="00756EDB"/>
    <w:rsid w:val="00756EEC"/>
    <w:rsid w:val="00757125"/>
    <w:rsid w:val="00757215"/>
    <w:rsid w:val="007573E3"/>
    <w:rsid w:val="0075747A"/>
    <w:rsid w:val="007577BC"/>
    <w:rsid w:val="00757814"/>
    <w:rsid w:val="00757CCE"/>
    <w:rsid w:val="0076000F"/>
    <w:rsid w:val="007601D5"/>
    <w:rsid w:val="0076045D"/>
    <w:rsid w:val="0076056A"/>
    <w:rsid w:val="00760744"/>
    <w:rsid w:val="007609B4"/>
    <w:rsid w:val="00760A36"/>
    <w:rsid w:val="00760B3A"/>
    <w:rsid w:val="00760CCB"/>
    <w:rsid w:val="007612DE"/>
    <w:rsid w:val="00761324"/>
    <w:rsid w:val="007613AB"/>
    <w:rsid w:val="007614DA"/>
    <w:rsid w:val="007619B0"/>
    <w:rsid w:val="00761A0F"/>
    <w:rsid w:val="00761A10"/>
    <w:rsid w:val="00763064"/>
    <w:rsid w:val="00763099"/>
    <w:rsid w:val="00763235"/>
    <w:rsid w:val="007634CF"/>
    <w:rsid w:val="00763610"/>
    <w:rsid w:val="00763629"/>
    <w:rsid w:val="0076363D"/>
    <w:rsid w:val="00763652"/>
    <w:rsid w:val="00763931"/>
    <w:rsid w:val="00763A9F"/>
    <w:rsid w:val="00764162"/>
    <w:rsid w:val="0076433B"/>
    <w:rsid w:val="0076438B"/>
    <w:rsid w:val="0076452C"/>
    <w:rsid w:val="0076494F"/>
    <w:rsid w:val="007649B7"/>
    <w:rsid w:val="00764C5F"/>
    <w:rsid w:val="00764CB4"/>
    <w:rsid w:val="0076501E"/>
    <w:rsid w:val="00765768"/>
    <w:rsid w:val="00765FCC"/>
    <w:rsid w:val="00766352"/>
    <w:rsid w:val="00766635"/>
    <w:rsid w:val="0076696C"/>
    <w:rsid w:val="00766B1A"/>
    <w:rsid w:val="007678B2"/>
    <w:rsid w:val="00767C38"/>
    <w:rsid w:val="00770006"/>
    <w:rsid w:val="0077022E"/>
    <w:rsid w:val="007707DD"/>
    <w:rsid w:val="00770B49"/>
    <w:rsid w:val="00770B9A"/>
    <w:rsid w:val="0077128F"/>
    <w:rsid w:val="007712A7"/>
    <w:rsid w:val="007714CB"/>
    <w:rsid w:val="0077150C"/>
    <w:rsid w:val="007717EC"/>
    <w:rsid w:val="00771B58"/>
    <w:rsid w:val="00771CB0"/>
    <w:rsid w:val="0077238E"/>
    <w:rsid w:val="007729D4"/>
    <w:rsid w:val="00772B2C"/>
    <w:rsid w:val="00772B52"/>
    <w:rsid w:val="00772BE4"/>
    <w:rsid w:val="00772D3B"/>
    <w:rsid w:val="00772DCD"/>
    <w:rsid w:val="007731BD"/>
    <w:rsid w:val="007733F4"/>
    <w:rsid w:val="00773947"/>
    <w:rsid w:val="00773FDB"/>
    <w:rsid w:val="007740C4"/>
    <w:rsid w:val="007742D2"/>
    <w:rsid w:val="007745F4"/>
    <w:rsid w:val="00774641"/>
    <w:rsid w:val="007748E1"/>
    <w:rsid w:val="00775788"/>
    <w:rsid w:val="0077582A"/>
    <w:rsid w:val="0077585F"/>
    <w:rsid w:val="00775AB2"/>
    <w:rsid w:val="00775F36"/>
    <w:rsid w:val="007761EF"/>
    <w:rsid w:val="00776BB5"/>
    <w:rsid w:val="00776F64"/>
    <w:rsid w:val="007774B2"/>
    <w:rsid w:val="0077753E"/>
    <w:rsid w:val="0077766B"/>
    <w:rsid w:val="007778B8"/>
    <w:rsid w:val="00777C8D"/>
    <w:rsid w:val="00780484"/>
    <w:rsid w:val="0078075C"/>
    <w:rsid w:val="00780F46"/>
    <w:rsid w:val="007810A2"/>
    <w:rsid w:val="00781710"/>
    <w:rsid w:val="00781AB9"/>
    <w:rsid w:val="00781BB1"/>
    <w:rsid w:val="00782532"/>
    <w:rsid w:val="007826F9"/>
    <w:rsid w:val="007828EF"/>
    <w:rsid w:val="00782A09"/>
    <w:rsid w:val="00782AA3"/>
    <w:rsid w:val="00782B21"/>
    <w:rsid w:val="00782BB7"/>
    <w:rsid w:val="007831CD"/>
    <w:rsid w:val="007831EE"/>
    <w:rsid w:val="0078332F"/>
    <w:rsid w:val="0078333A"/>
    <w:rsid w:val="00783BE0"/>
    <w:rsid w:val="00783C34"/>
    <w:rsid w:val="00783E39"/>
    <w:rsid w:val="00783F88"/>
    <w:rsid w:val="0078417E"/>
    <w:rsid w:val="0078429C"/>
    <w:rsid w:val="007844AB"/>
    <w:rsid w:val="00784C20"/>
    <w:rsid w:val="00784D6B"/>
    <w:rsid w:val="00785783"/>
    <w:rsid w:val="00785B61"/>
    <w:rsid w:val="00785B82"/>
    <w:rsid w:val="00785BCD"/>
    <w:rsid w:val="00785BD2"/>
    <w:rsid w:val="00785CD2"/>
    <w:rsid w:val="00785E02"/>
    <w:rsid w:val="00785E15"/>
    <w:rsid w:val="00785E1A"/>
    <w:rsid w:val="00785E75"/>
    <w:rsid w:val="0078625C"/>
    <w:rsid w:val="007868ED"/>
    <w:rsid w:val="00786F4F"/>
    <w:rsid w:val="007874B3"/>
    <w:rsid w:val="007874B4"/>
    <w:rsid w:val="007904E0"/>
    <w:rsid w:val="00791195"/>
    <w:rsid w:val="00791606"/>
    <w:rsid w:val="00791AF6"/>
    <w:rsid w:val="00791CA4"/>
    <w:rsid w:val="00791CED"/>
    <w:rsid w:val="00791D11"/>
    <w:rsid w:val="00791FDD"/>
    <w:rsid w:val="00792643"/>
    <w:rsid w:val="00792716"/>
    <w:rsid w:val="007927B7"/>
    <w:rsid w:val="00792B90"/>
    <w:rsid w:val="00792CBE"/>
    <w:rsid w:val="00792D6E"/>
    <w:rsid w:val="00792F61"/>
    <w:rsid w:val="0079318F"/>
    <w:rsid w:val="007932E4"/>
    <w:rsid w:val="0079364E"/>
    <w:rsid w:val="0079388A"/>
    <w:rsid w:val="00793A9D"/>
    <w:rsid w:val="0079430F"/>
    <w:rsid w:val="0079466A"/>
    <w:rsid w:val="00794C1A"/>
    <w:rsid w:val="007950D4"/>
    <w:rsid w:val="007951D8"/>
    <w:rsid w:val="0079596A"/>
    <w:rsid w:val="00795ACC"/>
    <w:rsid w:val="00795CC1"/>
    <w:rsid w:val="00795F8F"/>
    <w:rsid w:val="0079611F"/>
    <w:rsid w:val="007961EB"/>
    <w:rsid w:val="0079620E"/>
    <w:rsid w:val="007967FF"/>
    <w:rsid w:val="00796D1B"/>
    <w:rsid w:val="00796EAB"/>
    <w:rsid w:val="00796F3B"/>
    <w:rsid w:val="00796FEC"/>
    <w:rsid w:val="0079766F"/>
    <w:rsid w:val="007978DB"/>
    <w:rsid w:val="00797D35"/>
    <w:rsid w:val="007A0051"/>
    <w:rsid w:val="007A00D6"/>
    <w:rsid w:val="007A089A"/>
    <w:rsid w:val="007A0D72"/>
    <w:rsid w:val="007A0DAE"/>
    <w:rsid w:val="007A0E87"/>
    <w:rsid w:val="007A114F"/>
    <w:rsid w:val="007A1780"/>
    <w:rsid w:val="007A17D4"/>
    <w:rsid w:val="007A1A21"/>
    <w:rsid w:val="007A1CD5"/>
    <w:rsid w:val="007A1D33"/>
    <w:rsid w:val="007A1F8F"/>
    <w:rsid w:val="007A25BA"/>
    <w:rsid w:val="007A2688"/>
    <w:rsid w:val="007A270E"/>
    <w:rsid w:val="007A28CD"/>
    <w:rsid w:val="007A2923"/>
    <w:rsid w:val="007A2CE4"/>
    <w:rsid w:val="007A30CA"/>
    <w:rsid w:val="007A33CA"/>
    <w:rsid w:val="007A342D"/>
    <w:rsid w:val="007A3EFA"/>
    <w:rsid w:val="007A4402"/>
    <w:rsid w:val="007A4BF6"/>
    <w:rsid w:val="007A4C93"/>
    <w:rsid w:val="007A4D77"/>
    <w:rsid w:val="007A5491"/>
    <w:rsid w:val="007A5695"/>
    <w:rsid w:val="007A5D00"/>
    <w:rsid w:val="007A5F12"/>
    <w:rsid w:val="007A6387"/>
    <w:rsid w:val="007A6BD4"/>
    <w:rsid w:val="007A6C81"/>
    <w:rsid w:val="007A6FF6"/>
    <w:rsid w:val="007A715F"/>
    <w:rsid w:val="007A78B8"/>
    <w:rsid w:val="007A7942"/>
    <w:rsid w:val="007A7C28"/>
    <w:rsid w:val="007B03F3"/>
    <w:rsid w:val="007B08B9"/>
    <w:rsid w:val="007B0CB5"/>
    <w:rsid w:val="007B105E"/>
    <w:rsid w:val="007B13EE"/>
    <w:rsid w:val="007B15FC"/>
    <w:rsid w:val="007B18B2"/>
    <w:rsid w:val="007B1915"/>
    <w:rsid w:val="007B1947"/>
    <w:rsid w:val="007B1A94"/>
    <w:rsid w:val="007B1F03"/>
    <w:rsid w:val="007B1F6C"/>
    <w:rsid w:val="007B226C"/>
    <w:rsid w:val="007B22B2"/>
    <w:rsid w:val="007B35A7"/>
    <w:rsid w:val="007B38D3"/>
    <w:rsid w:val="007B3D07"/>
    <w:rsid w:val="007B3D5D"/>
    <w:rsid w:val="007B3DC6"/>
    <w:rsid w:val="007B465D"/>
    <w:rsid w:val="007B46CA"/>
    <w:rsid w:val="007B4956"/>
    <w:rsid w:val="007B4EE9"/>
    <w:rsid w:val="007B53A0"/>
    <w:rsid w:val="007B55B0"/>
    <w:rsid w:val="007B57F7"/>
    <w:rsid w:val="007B5878"/>
    <w:rsid w:val="007B5B33"/>
    <w:rsid w:val="007B6433"/>
    <w:rsid w:val="007B64AA"/>
    <w:rsid w:val="007B680B"/>
    <w:rsid w:val="007B7037"/>
    <w:rsid w:val="007B7088"/>
    <w:rsid w:val="007B7875"/>
    <w:rsid w:val="007B7901"/>
    <w:rsid w:val="007B7BDC"/>
    <w:rsid w:val="007B7BFE"/>
    <w:rsid w:val="007B7C1D"/>
    <w:rsid w:val="007B7FFD"/>
    <w:rsid w:val="007C06BA"/>
    <w:rsid w:val="007C0818"/>
    <w:rsid w:val="007C0DB6"/>
    <w:rsid w:val="007C0DBE"/>
    <w:rsid w:val="007C0EDB"/>
    <w:rsid w:val="007C1055"/>
    <w:rsid w:val="007C138C"/>
    <w:rsid w:val="007C17CF"/>
    <w:rsid w:val="007C17F7"/>
    <w:rsid w:val="007C19D3"/>
    <w:rsid w:val="007C1A3C"/>
    <w:rsid w:val="007C1B44"/>
    <w:rsid w:val="007C23BB"/>
    <w:rsid w:val="007C279D"/>
    <w:rsid w:val="007C2849"/>
    <w:rsid w:val="007C2B97"/>
    <w:rsid w:val="007C2C71"/>
    <w:rsid w:val="007C31BB"/>
    <w:rsid w:val="007C31E2"/>
    <w:rsid w:val="007C3C8C"/>
    <w:rsid w:val="007C3EB7"/>
    <w:rsid w:val="007C3F00"/>
    <w:rsid w:val="007C404E"/>
    <w:rsid w:val="007C46C2"/>
    <w:rsid w:val="007C486D"/>
    <w:rsid w:val="007C4894"/>
    <w:rsid w:val="007C4C0D"/>
    <w:rsid w:val="007C4FF0"/>
    <w:rsid w:val="007C5082"/>
    <w:rsid w:val="007C5412"/>
    <w:rsid w:val="007C5484"/>
    <w:rsid w:val="007C56B9"/>
    <w:rsid w:val="007C59EF"/>
    <w:rsid w:val="007C5CD7"/>
    <w:rsid w:val="007C68F1"/>
    <w:rsid w:val="007C6B74"/>
    <w:rsid w:val="007C6C49"/>
    <w:rsid w:val="007C6FBB"/>
    <w:rsid w:val="007C6FD1"/>
    <w:rsid w:val="007C7339"/>
    <w:rsid w:val="007C7584"/>
    <w:rsid w:val="007C7612"/>
    <w:rsid w:val="007C763A"/>
    <w:rsid w:val="007C76CF"/>
    <w:rsid w:val="007C7766"/>
    <w:rsid w:val="007C7869"/>
    <w:rsid w:val="007C7875"/>
    <w:rsid w:val="007C7E21"/>
    <w:rsid w:val="007C7F76"/>
    <w:rsid w:val="007C7FA4"/>
    <w:rsid w:val="007D09B0"/>
    <w:rsid w:val="007D0A49"/>
    <w:rsid w:val="007D0A73"/>
    <w:rsid w:val="007D0B1F"/>
    <w:rsid w:val="007D0B35"/>
    <w:rsid w:val="007D0D35"/>
    <w:rsid w:val="007D0F6B"/>
    <w:rsid w:val="007D1036"/>
    <w:rsid w:val="007D123B"/>
    <w:rsid w:val="007D185F"/>
    <w:rsid w:val="007D1B55"/>
    <w:rsid w:val="007D1C85"/>
    <w:rsid w:val="007D1D1F"/>
    <w:rsid w:val="007D1D84"/>
    <w:rsid w:val="007D2101"/>
    <w:rsid w:val="007D2173"/>
    <w:rsid w:val="007D2BB7"/>
    <w:rsid w:val="007D2C1E"/>
    <w:rsid w:val="007D2F3D"/>
    <w:rsid w:val="007D30F1"/>
    <w:rsid w:val="007D3216"/>
    <w:rsid w:val="007D36D8"/>
    <w:rsid w:val="007D3734"/>
    <w:rsid w:val="007D37E3"/>
    <w:rsid w:val="007D391A"/>
    <w:rsid w:val="007D3AED"/>
    <w:rsid w:val="007D3E34"/>
    <w:rsid w:val="007D4148"/>
    <w:rsid w:val="007D4234"/>
    <w:rsid w:val="007D445D"/>
    <w:rsid w:val="007D467E"/>
    <w:rsid w:val="007D4912"/>
    <w:rsid w:val="007D49C4"/>
    <w:rsid w:val="007D4BEC"/>
    <w:rsid w:val="007D4CDB"/>
    <w:rsid w:val="007D5139"/>
    <w:rsid w:val="007D5301"/>
    <w:rsid w:val="007D58BC"/>
    <w:rsid w:val="007D5B07"/>
    <w:rsid w:val="007D5C66"/>
    <w:rsid w:val="007D60F0"/>
    <w:rsid w:val="007D6448"/>
    <w:rsid w:val="007D69C1"/>
    <w:rsid w:val="007D6AEB"/>
    <w:rsid w:val="007D6FAD"/>
    <w:rsid w:val="007D6FF0"/>
    <w:rsid w:val="007D72A8"/>
    <w:rsid w:val="007D73D4"/>
    <w:rsid w:val="007D747E"/>
    <w:rsid w:val="007D75DF"/>
    <w:rsid w:val="007D7862"/>
    <w:rsid w:val="007D7D6F"/>
    <w:rsid w:val="007D7E4C"/>
    <w:rsid w:val="007E028C"/>
    <w:rsid w:val="007E0478"/>
    <w:rsid w:val="007E057A"/>
    <w:rsid w:val="007E06DB"/>
    <w:rsid w:val="007E0934"/>
    <w:rsid w:val="007E095E"/>
    <w:rsid w:val="007E0FE4"/>
    <w:rsid w:val="007E140C"/>
    <w:rsid w:val="007E157F"/>
    <w:rsid w:val="007E188B"/>
    <w:rsid w:val="007E264E"/>
    <w:rsid w:val="007E27FB"/>
    <w:rsid w:val="007E2997"/>
    <w:rsid w:val="007E2D7F"/>
    <w:rsid w:val="007E3031"/>
    <w:rsid w:val="007E321B"/>
    <w:rsid w:val="007E3562"/>
    <w:rsid w:val="007E35A2"/>
    <w:rsid w:val="007E36B7"/>
    <w:rsid w:val="007E3A16"/>
    <w:rsid w:val="007E3D40"/>
    <w:rsid w:val="007E3D83"/>
    <w:rsid w:val="007E3DEE"/>
    <w:rsid w:val="007E404F"/>
    <w:rsid w:val="007E415A"/>
    <w:rsid w:val="007E4231"/>
    <w:rsid w:val="007E49F6"/>
    <w:rsid w:val="007E4B48"/>
    <w:rsid w:val="007E4B72"/>
    <w:rsid w:val="007E4BA1"/>
    <w:rsid w:val="007E4CCB"/>
    <w:rsid w:val="007E5032"/>
    <w:rsid w:val="007E5049"/>
    <w:rsid w:val="007E520F"/>
    <w:rsid w:val="007E54BC"/>
    <w:rsid w:val="007E54EA"/>
    <w:rsid w:val="007E5586"/>
    <w:rsid w:val="007E5A25"/>
    <w:rsid w:val="007E5DD3"/>
    <w:rsid w:val="007E6199"/>
    <w:rsid w:val="007E6223"/>
    <w:rsid w:val="007E650C"/>
    <w:rsid w:val="007E68F7"/>
    <w:rsid w:val="007E6A8C"/>
    <w:rsid w:val="007E6CCD"/>
    <w:rsid w:val="007E709A"/>
    <w:rsid w:val="007E72A2"/>
    <w:rsid w:val="007E73BD"/>
    <w:rsid w:val="007E7462"/>
    <w:rsid w:val="007E7AC0"/>
    <w:rsid w:val="007E7B87"/>
    <w:rsid w:val="007E7C18"/>
    <w:rsid w:val="007E7D21"/>
    <w:rsid w:val="007E7FF4"/>
    <w:rsid w:val="007F0292"/>
    <w:rsid w:val="007F05E8"/>
    <w:rsid w:val="007F0D5D"/>
    <w:rsid w:val="007F10E1"/>
    <w:rsid w:val="007F10FD"/>
    <w:rsid w:val="007F19A4"/>
    <w:rsid w:val="007F1D1D"/>
    <w:rsid w:val="007F2127"/>
    <w:rsid w:val="007F26D2"/>
    <w:rsid w:val="007F2E09"/>
    <w:rsid w:val="007F2F03"/>
    <w:rsid w:val="007F33E8"/>
    <w:rsid w:val="007F3571"/>
    <w:rsid w:val="007F38D7"/>
    <w:rsid w:val="007F3A31"/>
    <w:rsid w:val="007F3D17"/>
    <w:rsid w:val="007F41C0"/>
    <w:rsid w:val="007F45FB"/>
    <w:rsid w:val="007F4DF3"/>
    <w:rsid w:val="007F5164"/>
    <w:rsid w:val="007F593E"/>
    <w:rsid w:val="007F5AC0"/>
    <w:rsid w:val="007F5AC2"/>
    <w:rsid w:val="007F5F40"/>
    <w:rsid w:val="007F5FF9"/>
    <w:rsid w:val="007F636E"/>
    <w:rsid w:val="007F6370"/>
    <w:rsid w:val="007F6549"/>
    <w:rsid w:val="007F668F"/>
    <w:rsid w:val="007F66B1"/>
    <w:rsid w:val="007F66CE"/>
    <w:rsid w:val="007F6821"/>
    <w:rsid w:val="007F68DD"/>
    <w:rsid w:val="007F68E7"/>
    <w:rsid w:val="007F7221"/>
    <w:rsid w:val="007F74B4"/>
    <w:rsid w:val="007F79ED"/>
    <w:rsid w:val="007F7B87"/>
    <w:rsid w:val="00800100"/>
    <w:rsid w:val="0080027E"/>
    <w:rsid w:val="00800414"/>
    <w:rsid w:val="00800EDA"/>
    <w:rsid w:val="008011DA"/>
    <w:rsid w:val="00801857"/>
    <w:rsid w:val="00801EF4"/>
    <w:rsid w:val="008027F6"/>
    <w:rsid w:val="00802853"/>
    <w:rsid w:val="00802B72"/>
    <w:rsid w:val="00802EF7"/>
    <w:rsid w:val="00803030"/>
    <w:rsid w:val="00803213"/>
    <w:rsid w:val="008033BD"/>
    <w:rsid w:val="00803455"/>
    <w:rsid w:val="00803663"/>
    <w:rsid w:val="008036B7"/>
    <w:rsid w:val="00803A9E"/>
    <w:rsid w:val="00804055"/>
    <w:rsid w:val="0080416B"/>
    <w:rsid w:val="008043E2"/>
    <w:rsid w:val="00804520"/>
    <w:rsid w:val="0080452B"/>
    <w:rsid w:val="008048C0"/>
    <w:rsid w:val="0080493D"/>
    <w:rsid w:val="008053AA"/>
    <w:rsid w:val="008055A3"/>
    <w:rsid w:val="008058FC"/>
    <w:rsid w:val="00805A6B"/>
    <w:rsid w:val="008060E3"/>
    <w:rsid w:val="0080619D"/>
    <w:rsid w:val="00806591"/>
    <w:rsid w:val="008068A5"/>
    <w:rsid w:val="008068C1"/>
    <w:rsid w:val="00806A26"/>
    <w:rsid w:val="00806F5B"/>
    <w:rsid w:val="00806FF8"/>
    <w:rsid w:val="00807064"/>
    <w:rsid w:val="00807142"/>
    <w:rsid w:val="0080752B"/>
    <w:rsid w:val="0080759C"/>
    <w:rsid w:val="00807C3B"/>
    <w:rsid w:val="0081008A"/>
    <w:rsid w:val="0081098B"/>
    <w:rsid w:val="00810E40"/>
    <w:rsid w:val="00810F7B"/>
    <w:rsid w:val="00810FB7"/>
    <w:rsid w:val="008114C0"/>
    <w:rsid w:val="0081190A"/>
    <w:rsid w:val="00811A15"/>
    <w:rsid w:val="00811D12"/>
    <w:rsid w:val="00811DEF"/>
    <w:rsid w:val="008120B2"/>
    <w:rsid w:val="00812380"/>
    <w:rsid w:val="00812AAA"/>
    <w:rsid w:val="00813540"/>
    <w:rsid w:val="0081360B"/>
    <w:rsid w:val="0081373A"/>
    <w:rsid w:val="00813A1D"/>
    <w:rsid w:val="008140B6"/>
    <w:rsid w:val="0081426C"/>
    <w:rsid w:val="00814621"/>
    <w:rsid w:val="008148F2"/>
    <w:rsid w:val="00814D30"/>
    <w:rsid w:val="00814FEC"/>
    <w:rsid w:val="008152CE"/>
    <w:rsid w:val="008155FF"/>
    <w:rsid w:val="00815A83"/>
    <w:rsid w:val="00815C6A"/>
    <w:rsid w:val="00815D9C"/>
    <w:rsid w:val="00816133"/>
    <w:rsid w:val="008164D5"/>
    <w:rsid w:val="008167CD"/>
    <w:rsid w:val="008168D5"/>
    <w:rsid w:val="008168D8"/>
    <w:rsid w:val="00816B28"/>
    <w:rsid w:val="00816BEC"/>
    <w:rsid w:val="00816E3C"/>
    <w:rsid w:val="00816F55"/>
    <w:rsid w:val="00817D7D"/>
    <w:rsid w:val="00817E9A"/>
    <w:rsid w:val="00820161"/>
    <w:rsid w:val="00820583"/>
    <w:rsid w:val="00820784"/>
    <w:rsid w:val="00820D51"/>
    <w:rsid w:val="00820E6D"/>
    <w:rsid w:val="00820FCC"/>
    <w:rsid w:val="00821321"/>
    <w:rsid w:val="00821646"/>
    <w:rsid w:val="00821751"/>
    <w:rsid w:val="008218DE"/>
    <w:rsid w:val="00821B9B"/>
    <w:rsid w:val="00822051"/>
    <w:rsid w:val="00822194"/>
    <w:rsid w:val="00822580"/>
    <w:rsid w:val="00822B26"/>
    <w:rsid w:val="00822B44"/>
    <w:rsid w:val="0082316F"/>
    <w:rsid w:val="0082319B"/>
    <w:rsid w:val="00823258"/>
    <w:rsid w:val="00823462"/>
    <w:rsid w:val="008234D5"/>
    <w:rsid w:val="00823620"/>
    <w:rsid w:val="00823885"/>
    <w:rsid w:val="00823DA5"/>
    <w:rsid w:val="00823DD1"/>
    <w:rsid w:val="0082401F"/>
    <w:rsid w:val="0082459B"/>
    <w:rsid w:val="00824638"/>
    <w:rsid w:val="008248DE"/>
    <w:rsid w:val="00824F37"/>
    <w:rsid w:val="00824F41"/>
    <w:rsid w:val="00825126"/>
    <w:rsid w:val="008251C4"/>
    <w:rsid w:val="008251F0"/>
    <w:rsid w:val="0082550D"/>
    <w:rsid w:val="00825981"/>
    <w:rsid w:val="008259A8"/>
    <w:rsid w:val="00825AC6"/>
    <w:rsid w:val="00825B94"/>
    <w:rsid w:val="00825BE8"/>
    <w:rsid w:val="008260E9"/>
    <w:rsid w:val="00826150"/>
    <w:rsid w:val="00826350"/>
    <w:rsid w:val="00826370"/>
    <w:rsid w:val="00826371"/>
    <w:rsid w:val="0082638F"/>
    <w:rsid w:val="008264D4"/>
    <w:rsid w:val="00826752"/>
    <w:rsid w:val="008267A8"/>
    <w:rsid w:val="00826B66"/>
    <w:rsid w:val="00826C0F"/>
    <w:rsid w:val="00826E46"/>
    <w:rsid w:val="008270FB"/>
    <w:rsid w:val="00827375"/>
    <w:rsid w:val="008274C8"/>
    <w:rsid w:val="00827818"/>
    <w:rsid w:val="0082794A"/>
    <w:rsid w:val="008279F7"/>
    <w:rsid w:val="00827EDC"/>
    <w:rsid w:val="00827FEC"/>
    <w:rsid w:val="00830183"/>
    <w:rsid w:val="008303F3"/>
    <w:rsid w:val="0083057D"/>
    <w:rsid w:val="008305B5"/>
    <w:rsid w:val="00830A41"/>
    <w:rsid w:val="00830A5F"/>
    <w:rsid w:val="00830D74"/>
    <w:rsid w:val="00830DA7"/>
    <w:rsid w:val="00830F9F"/>
    <w:rsid w:val="008310E9"/>
    <w:rsid w:val="0083124B"/>
    <w:rsid w:val="008313C4"/>
    <w:rsid w:val="008314A1"/>
    <w:rsid w:val="008315DA"/>
    <w:rsid w:val="008315EF"/>
    <w:rsid w:val="00831BF2"/>
    <w:rsid w:val="00831FCC"/>
    <w:rsid w:val="00832173"/>
    <w:rsid w:val="00832BC3"/>
    <w:rsid w:val="00832C44"/>
    <w:rsid w:val="00832E68"/>
    <w:rsid w:val="00832E7F"/>
    <w:rsid w:val="00833405"/>
    <w:rsid w:val="008335B3"/>
    <w:rsid w:val="0083360D"/>
    <w:rsid w:val="0083395F"/>
    <w:rsid w:val="008339E9"/>
    <w:rsid w:val="00833D71"/>
    <w:rsid w:val="00834124"/>
    <w:rsid w:val="00834309"/>
    <w:rsid w:val="0083456E"/>
    <w:rsid w:val="00834B3D"/>
    <w:rsid w:val="00834B7C"/>
    <w:rsid w:val="00834BD8"/>
    <w:rsid w:val="0083503C"/>
    <w:rsid w:val="008350DC"/>
    <w:rsid w:val="00835519"/>
    <w:rsid w:val="0083558F"/>
    <w:rsid w:val="00835683"/>
    <w:rsid w:val="0083576C"/>
    <w:rsid w:val="00835AF6"/>
    <w:rsid w:val="00835F89"/>
    <w:rsid w:val="0083681D"/>
    <w:rsid w:val="00836C01"/>
    <w:rsid w:val="00836FE2"/>
    <w:rsid w:val="0083711B"/>
    <w:rsid w:val="008372F1"/>
    <w:rsid w:val="00837511"/>
    <w:rsid w:val="00837E1B"/>
    <w:rsid w:val="008407C4"/>
    <w:rsid w:val="00840EA3"/>
    <w:rsid w:val="00841016"/>
    <w:rsid w:val="00841890"/>
    <w:rsid w:val="008420AA"/>
    <w:rsid w:val="0084223C"/>
    <w:rsid w:val="008425BC"/>
    <w:rsid w:val="00842675"/>
    <w:rsid w:val="0084268D"/>
    <w:rsid w:val="00842733"/>
    <w:rsid w:val="008427A2"/>
    <w:rsid w:val="00842990"/>
    <w:rsid w:val="00842A8D"/>
    <w:rsid w:val="008430AB"/>
    <w:rsid w:val="00843CEF"/>
    <w:rsid w:val="008444CC"/>
    <w:rsid w:val="0084483C"/>
    <w:rsid w:val="00844C79"/>
    <w:rsid w:val="00844DDD"/>
    <w:rsid w:val="008450C9"/>
    <w:rsid w:val="008454F2"/>
    <w:rsid w:val="008459BE"/>
    <w:rsid w:val="00845B45"/>
    <w:rsid w:val="00845F28"/>
    <w:rsid w:val="00846082"/>
    <w:rsid w:val="008465BA"/>
    <w:rsid w:val="00846605"/>
    <w:rsid w:val="00846ECD"/>
    <w:rsid w:val="00846FE6"/>
    <w:rsid w:val="00847050"/>
    <w:rsid w:val="00847134"/>
    <w:rsid w:val="008474BF"/>
    <w:rsid w:val="008475DC"/>
    <w:rsid w:val="008477B6"/>
    <w:rsid w:val="00847890"/>
    <w:rsid w:val="008500A4"/>
    <w:rsid w:val="008500B7"/>
    <w:rsid w:val="00850106"/>
    <w:rsid w:val="008501DE"/>
    <w:rsid w:val="00850529"/>
    <w:rsid w:val="008505A9"/>
    <w:rsid w:val="00850A12"/>
    <w:rsid w:val="00850A8A"/>
    <w:rsid w:val="00850BC7"/>
    <w:rsid w:val="00850C48"/>
    <w:rsid w:val="008510CF"/>
    <w:rsid w:val="00851548"/>
    <w:rsid w:val="008515E5"/>
    <w:rsid w:val="0085188F"/>
    <w:rsid w:val="008518BD"/>
    <w:rsid w:val="00852092"/>
    <w:rsid w:val="008523F0"/>
    <w:rsid w:val="008528E5"/>
    <w:rsid w:val="00853593"/>
    <w:rsid w:val="00853B2C"/>
    <w:rsid w:val="00853BE6"/>
    <w:rsid w:val="00853C5B"/>
    <w:rsid w:val="008541CF"/>
    <w:rsid w:val="00854235"/>
    <w:rsid w:val="00854322"/>
    <w:rsid w:val="008543FF"/>
    <w:rsid w:val="00854447"/>
    <w:rsid w:val="00854507"/>
    <w:rsid w:val="00854560"/>
    <w:rsid w:val="0085472D"/>
    <w:rsid w:val="00854901"/>
    <w:rsid w:val="008549B4"/>
    <w:rsid w:val="00854D2B"/>
    <w:rsid w:val="00854DE5"/>
    <w:rsid w:val="00854F08"/>
    <w:rsid w:val="00854FAD"/>
    <w:rsid w:val="008551EE"/>
    <w:rsid w:val="00855553"/>
    <w:rsid w:val="0085572C"/>
    <w:rsid w:val="00855749"/>
    <w:rsid w:val="00855AE4"/>
    <w:rsid w:val="00855D05"/>
    <w:rsid w:val="0085648B"/>
    <w:rsid w:val="008564B4"/>
    <w:rsid w:val="0085664C"/>
    <w:rsid w:val="008566DF"/>
    <w:rsid w:val="00856822"/>
    <w:rsid w:val="0085682B"/>
    <w:rsid w:val="008569C0"/>
    <w:rsid w:val="00856A65"/>
    <w:rsid w:val="00856AB2"/>
    <w:rsid w:val="00857035"/>
    <w:rsid w:val="00857074"/>
    <w:rsid w:val="00857453"/>
    <w:rsid w:val="0085751E"/>
    <w:rsid w:val="008576B4"/>
    <w:rsid w:val="008579CB"/>
    <w:rsid w:val="0086030D"/>
    <w:rsid w:val="0086054F"/>
    <w:rsid w:val="00860DC4"/>
    <w:rsid w:val="00860FFB"/>
    <w:rsid w:val="00861098"/>
    <w:rsid w:val="00861840"/>
    <w:rsid w:val="00861C65"/>
    <w:rsid w:val="00861FEF"/>
    <w:rsid w:val="0086210C"/>
    <w:rsid w:val="0086233F"/>
    <w:rsid w:val="00862410"/>
    <w:rsid w:val="00862470"/>
    <w:rsid w:val="00862490"/>
    <w:rsid w:val="008624E4"/>
    <w:rsid w:val="00862744"/>
    <w:rsid w:val="0086289A"/>
    <w:rsid w:val="0086289F"/>
    <w:rsid w:val="00862D86"/>
    <w:rsid w:val="008630C3"/>
    <w:rsid w:val="00863785"/>
    <w:rsid w:val="0086387E"/>
    <w:rsid w:val="008638A4"/>
    <w:rsid w:val="00863E6C"/>
    <w:rsid w:val="00863E8E"/>
    <w:rsid w:val="008642AC"/>
    <w:rsid w:val="00864370"/>
    <w:rsid w:val="008643B2"/>
    <w:rsid w:val="00864451"/>
    <w:rsid w:val="00864E6B"/>
    <w:rsid w:val="008655F9"/>
    <w:rsid w:val="008656C4"/>
    <w:rsid w:val="00865F09"/>
    <w:rsid w:val="00865F16"/>
    <w:rsid w:val="0086649C"/>
    <w:rsid w:val="008668A7"/>
    <w:rsid w:val="008668D6"/>
    <w:rsid w:val="00866D49"/>
    <w:rsid w:val="00867020"/>
    <w:rsid w:val="008671D2"/>
    <w:rsid w:val="00867546"/>
    <w:rsid w:val="008678D7"/>
    <w:rsid w:val="00867936"/>
    <w:rsid w:val="00867C21"/>
    <w:rsid w:val="00867C67"/>
    <w:rsid w:val="00867ED9"/>
    <w:rsid w:val="008704C4"/>
    <w:rsid w:val="00870B25"/>
    <w:rsid w:val="00870CE6"/>
    <w:rsid w:val="008714FF"/>
    <w:rsid w:val="00871680"/>
    <w:rsid w:val="00871A60"/>
    <w:rsid w:val="00871B36"/>
    <w:rsid w:val="00871E25"/>
    <w:rsid w:val="008725FA"/>
    <w:rsid w:val="00872BC8"/>
    <w:rsid w:val="00872BCF"/>
    <w:rsid w:val="00872C45"/>
    <w:rsid w:val="0087302E"/>
    <w:rsid w:val="00873108"/>
    <w:rsid w:val="008732E2"/>
    <w:rsid w:val="00873802"/>
    <w:rsid w:val="00873905"/>
    <w:rsid w:val="00873CCF"/>
    <w:rsid w:val="00874139"/>
    <w:rsid w:val="00874351"/>
    <w:rsid w:val="008746FD"/>
    <w:rsid w:val="0087475C"/>
    <w:rsid w:val="008750E8"/>
    <w:rsid w:val="008752FE"/>
    <w:rsid w:val="008754EE"/>
    <w:rsid w:val="0087578C"/>
    <w:rsid w:val="0087595F"/>
    <w:rsid w:val="00875B0D"/>
    <w:rsid w:val="00875ED8"/>
    <w:rsid w:val="00876015"/>
    <w:rsid w:val="00876359"/>
    <w:rsid w:val="008763B1"/>
    <w:rsid w:val="008766A8"/>
    <w:rsid w:val="008767A9"/>
    <w:rsid w:val="00876BBB"/>
    <w:rsid w:val="00877204"/>
    <w:rsid w:val="008772E8"/>
    <w:rsid w:val="008774DE"/>
    <w:rsid w:val="0087792B"/>
    <w:rsid w:val="00880229"/>
    <w:rsid w:val="0088056E"/>
    <w:rsid w:val="00880C88"/>
    <w:rsid w:val="00880DF5"/>
    <w:rsid w:val="00880E6F"/>
    <w:rsid w:val="008810D5"/>
    <w:rsid w:val="008810F6"/>
    <w:rsid w:val="008812D0"/>
    <w:rsid w:val="0088139D"/>
    <w:rsid w:val="00881E10"/>
    <w:rsid w:val="00881E52"/>
    <w:rsid w:val="00881E9A"/>
    <w:rsid w:val="00882E7F"/>
    <w:rsid w:val="00883627"/>
    <w:rsid w:val="00883762"/>
    <w:rsid w:val="00883882"/>
    <w:rsid w:val="0088390F"/>
    <w:rsid w:val="008839AA"/>
    <w:rsid w:val="00883C91"/>
    <w:rsid w:val="00883F6E"/>
    <w:rsid w:val="0088407F"/>
    <w:rsid w:val="0088425D"/>
    <w:rsid w:val="0088432B"/>
    <w:rsid w:val="008844DC"/>
    <w:rsid w:val="00884624"/>
    <w:rsid w:val="00884654"/>
    <w:rsid w:val="00884933"/>
    <w:rsid w:val="00884A7E"/>
    <w:rsid w:val="00884AE8"/>
    <w:rsid w:val="00884DB3"/>
    <w:rsid w:val="00884F01"/>
    <w:rsid w:val="00884F94"/>
    <w:rsid w:val="00885024"/>
    <w:rsid w:val="008853CE"/>
    <w:rsid w:val="008854B1"/>
    <w:rsid w:val="00885625"/>
    <w:rsid w:val="008856A6"/>
    <w:rsid w:val="00885B24"/>
    <w:rsid w:val="00885B78"/>
    <w:rsid w:val="00886113"/>
    <w:rsid w:val="0088614C"/>
    <w:rsid w:val="00886396"/>
    <w:rsid w:val="0088650F"/>
    <w:rsid w:val="00886616"/>
    <w:rsid w:val="008867E5"/>
    <w:rsid w:val="0088687C"/>
    <w:rsid w:val="00886890"/>
    <w:rsid w:val="00886ED5"/>
    <w:rsid w:val="00887226"/>
    <w:rsid w:val="008872DB"/>
    <w:rsid w:val="00887432"/>
    <w:rsid w:val="00887576"/>
    <w:rsid w:val="0088777F"/>
    <w:rsid w:val="00887878"/>
    <w:rsid w:val="00887C07"/>
    <w:rsid w:val="00887C47"/>
    <w:rsid w:val="0089002B"/>
    <w:rsid w:val="0089042B"/>
    <w:rsid w:val="0089094A"/>
    <w:rsid w:val="00890B0B"/>
    <w:rsid w:val="00890BAD"/>
    <w:rsid w:val="008910AD"/>
    <w:rsid w:val="0089161F"/>
    <w:rsid w:val="00891684"/>
    <w:rsid w:val="00891852"/>
    <w:rsid w:val="00891CA0"/>
    <w:rsid w:val="00891D35"/>
    <w:rsid w:val="00891E1C"/>
    <w:rsid w:val="0089247B"/>
    <w:rsid w:val="0089299C"/>
    <w:rsid w:val="00892DBF"/>
    <w:rsid w:val="00892E57"/>
    <w:rsid w:val="00892FBD"/>
    <w:rsid w:val="00893167"/>
    <w:rsid w:val="00893847"/>
    <w:rsid w:val="00893AF8"/>
    <w:rsid w:val="00893B4D"/>
    <w:rsid w:val="00893D10"/>
    <w:rsid w:val="00893EC0"/>
    <w:rsid w:val="00893F13"/>
    <w:rsid w:val="0089465D"/>
    <w:rsid w:val="008946F8"/>
    <w:rsid w:val="00894755"/>
    <w:rsid w:val="0089477E"/>
    <w:rsid w:val="00894896"/>
    <w:rsid w:val="00894B74"/>
    <w:rsid w:val="00894C26"/>
    <w:rsid w:val="00894C47"/>
    <w:rsid w:val="00894C6D"/>
    <w:rsid w:val="00894CF9"/>
    <w:rsid w:val="00894E63"/>
    <w:rsid w:val="008950B3"/>
    <w:rsid w:val="008954BA"/>
    <w:rsid w:val="00895516"/>
    <w:rsid w:val="008955E1"/>
    <w:rsid w:val="00895A69"/>
    <w:rsid w:val="00895BF3"/>
    <w:rsid w:val="00895DA9"/>
    <w:rsid w:val="00895E90"/>
    <w:rsid w:val="00895F6E"/>
    <w:rsid w:val="00895F9E"/>
    <w:rsid w:val="008962D9"/>
    <w:rsid w:val="0089639B"/>
    <w:rsid w:val="008963B8"/>
    <w:rsid w:val="00896C50"/>
    <w:rsid w:val="00896F94"/>
    <w:rsid w:val="00897129"/>
    <w:rsid w:val="008973EA"/>
    <w:rsid w:val="0089758C"/>
    <w:rsid w:val="0089764F"/>
    <w:rsid w:val="008976D4"/>
    <w:rsid w:val="00897DDA"/>
    <w:rsid w:val="00897FC1"/>
    <w:rsid w:val="008A0078"/>
    <w:rsid w:val="008A0182"/>
    <w:rsid w:val="008A05A1"/>
    <w:rsid w:val="008A0742"/>
    <w:rsid w:val="008A08B3"/>
    <w:rsid w:val="008A08E5"/>
    <w:rsid w:val="008A0970"/>
    <w:rsid w:val="008A09C9"/>
    <w:rsid w:val="008A0C6C"/>
    <w:rsid w:val="008A0D8A"/>
    <w:rsid w:val="008A1156"/>
    <w:rsid w:val="008A1165"/>
    <w:rsid w:val="008A1278"/>
    <w:rsid w:val="008A154C"/>
    <w:rsid w:val="008A157C"/>
    <w:rsid w:val="008A1EC3"/>
    <w:rsid w:val="008A1EF5"/>
    <w:rsid w:val="008A20DA"/>
    <w:rsid w:val="008A2739"/>
    <w:rsid w:val="008A28E3"/>
    <w:rsid w:val="008A2AEB"/>
    <w:rsid w:val="008A35A3"/>
    <w:rsid w:val="008A35D8"/>
    <w:rsid w:val="008A3F8D"/>
    <w:rsid w:val="008A48CD"/>
    <w:rsid w:val="008A4931"/>
    <w:rsid w:val="008A4D1C"/>
    <w:rsid w:val="008A4D45"/>
    <w:rsid w:val="008A4DBD"/>
    <w:rsid w:val="008A50A1"/>
    <w:rsid w:val="008A5344"/>
    <w:rsid w:val="008A53FF"/>
    <w:rsid w:val="008A566C"/>
    <w:rsid w:val="008A5795"/>
    <w:rsid w:val="008A5A5C"/>
    <w:rsid w:val="008A5BDB"/>
    <w:rsid w:val="008A5E02"/>
    <w:rsid w:val="008A605C"/>
    <w:rsid w:val="008A6268"/>
    <w:rsid w:val="008A6F9D"/>
    <w:rsid w:val="008A709D"/>
    <w:rsid w:val="008A745D"/>
    <w:rsid w:val="008A7708"/>
    <w:rsid w:val="008A7C9A"/>
    <w:rsid w:val="008B0077"/>
    <w:rsid w:val="008B018A"/>
    <w:rsid w:val="008B021E"/>
    <w:rsid w:val="008B08F6"/>
    <w:rsid w:val="008B0C88"/>
    <w:rsid w:val="008B124A"/>
    <w:rsid w:val="008B19EA"/>
    <w:rsid w:val="008B212E"/>
    <w:rsid w:val="008B220C"/>
    <w:rsid w:val="008B28F8"/>
    <w:rsid w:val="008B2F5E"/>
    <w:rsid w:val="008B3334"/>
    <w:rsid w:val="008B3580"/>
    <w:rsid w:val="008B3D25"/>
    <w:rsid w:val="008B3F71"/>
    <w:rsid w:val="008B3FA4"/>
    <w:rsid w:val="008B3FE4"/>
    <w:rsid w:val="008B466E"/>
    <w:rsid w:val="008B487B"/>
    <w:rsid w:val="008B488E"/>
    <w:rsid w:val="008B4B58"/>
    <w:rsid w:val="008B4BC3"/>
    <w:rsid w:val="008B4DC4"/>
    <w:rsid w:val="008B4F92"/>
    <w:rsid w:val="008B5099"/>
    <w:rsid w:val="008B524A"/>
    <w:rsid w:val="008B5540"/>
    <w:rsid w:val="008B5AF1"/>
    <w:rsid w:val="008B5CC5"/>
    <w:rsid w:val="008B6016"/>
    <w:rsid w:val="008B633C"/>
    <w:rsid w:val="008B6413"/>
    <w:rsid w:val="008B6747"/>
    <w:rsid w:val="008B692C"/>
    <w:rsid w:val="008B6BF0"/>
    <w:rsid w:val="008B6C07"/>
    <w:rsid w:val="008B6D21"/>
    <w:rsid w:val="008B71C6"/>
    <w:rsid w:val="008B7208"/>
    <w:rsid w:val="008B730C"/>
    <w:rsid w:val="008B7728"/>
    <w:rsid w:val="008B774E"/>
    <w:rsid w:val="008B7997"/>
    <w:rsid w:val="008C07B0"/>
    <w:rsid w:val="008C07F7"/>
    <w:rsid w:val="008C0921"/>
    <w:rsid w:val="008C0BCD"/>
    <w:rsid w:val="008C0F66"/>
    <w:rsid w:val="008C10F9"/>
    <w:rsid w:val="008C1378"/>
    <w:rsid w:val="008C1AB4"/>
    <w:rsid w:val="008C1B31"/>
    <w:rsid w:val="008C1E30"/>
    <w:rsid w:val="008C25F6"/>
    <w:rsid w:val="008C27D4"/>
    <w:rsid w:val="008C2B70"/>
    <w:rsid w:val="008C3755"/>
    <w:rsid w:val="008C3914"/>
    <w:rsid w:val="008C3A02"/>
    <w:rsid w:val="008C3FA6"/>
    <w:rsid w:val="008C45CA"/>
    <w:rsid w:val="008C4706"/>
    <w:rsid w:val="008C48C5"/>
    <w:rsid w:val="008C4CB9"/>
    <w:rsid w:val="008C4ECE"/>
    <w:rsid w:val="008C51BA"/>
    <w:rsid w:val="008C5498"/>
    <w:rsid w:val="008C575D"/>
    <w:rsid w:val="008C5A29"/>
    <w:rsid w:val="008C5EF6"/>
    <w:rsid w:val="008C606F"/>
    <w:rsid w:val="008C632C"/>
    <w:rsid w:val="008C6986"/>
    <w:rsid w:val="008C69F2"/>
    <w:rsid w:val="008C6D01"/>
    <w:rsid w:val="008C6D40"/>
    <w:rsid w:val="008C730E"/>
    <w:rsid w:val="008C77DC"/>
    <w:rsid w:val="008C77DD"/>
    <w:rsid w:val="008C7CC2"/>
    <w:rsid w:val="008D014E"/>
    <w:rsid w:val="008D0398"/>
    <w:rsid w:val="008D077E"/>
    <w:rsid w:val="008D077F"/>
    <w:rsid w:val="008D0930"/>
    <w:rsid w:val="008D0ADA"/>
    <w:rsid w:val="008D0B91"/>
    <w:rsid w:val="008D0CDE"/>
    <w:rsid w:val="008D0CE5"/>
    <w:rsid w:val="008D0F2D"/>
    <w:rsid w:val="008D1047"/>
    <w:rsid w:val="008D134C"/>
    <w:rsid w:val="008D1420"/>
    <w:rsid w:val="008D1638"/>
    <w:rsid w:val="008D1894"/>
    <w:rsid w:val="008D22FA"/>
    <w:rsid w:val="008D242D"/>
    <w:rsid w:val="008D29E1"/>
    <w:rsid w:val="008D2B7D"/>
    <w:rsid w:val="008D3100"/>
    <w:rsid w:val="008D31CE"/>
    <w:rsid w:val="008D3658"/>
    <w:rsid w:val="008D3CC7"/>
    <w:rsid w:val="008D3DD1"/>
    <w:rsid w:val="008D3ECA"/>
    <w:rsid w:val="008D4175"/>
    <w:rsid w:val="008D4211"/>
    <w:rsid w:val="008D4C70"/>
    <w:rsid w:val="008D4D4B"/>
    <w:rsid w:val="008D4EE2"/>
    <w:rsid w:val="008D4FAD"/>
    <w:rsid w:val="008D5152"/>
    <w:rsid w:val="008D549E"/>
    <w:rsid w:val="008D56D0"/>
    <w:rsid w:val="008D56D6"/>
    <w:rsid w:val="008D56F6"/>
    <w:rsid w:val="008D5896"/>
    <w:rsid w:val="008D5FD9"/>
    <w:rsid w:val="008D603C"/>
    <w:rsid w:val="008D60B8"/>
    <w:rsid w:val="008D60CB"/>
    <w:rsid w:val="008D6280"/>
    <w:rsid w:val="008D65FA"/>
    <w:rsid w:val="008D6652"/>
    <w:rsid w:val="008D670E"/>
    <w:rsid w:val="008D6809"/>
    <w:rsid w:val="008D6D1F"/>
    <w:rsid w:val="008D6E43"/>
    <w:rsid w:val="008D6F6D"/>
    <w:rsid w:val="008D70AE"/>
    <w:rsid w:val="008D72DB"/>
    <w:rsid w:val="008D74C6"/>
    <w:rsid w:val="008D7B13"/>
    <w:rsid w:val="008D7F7E"/>
    <w:rsid w:val="008E0010"/>
    <w:rsid w:val="008E01AF"/>
    <w:rsid w:val="008E0743"/>
    <w:rsid w:val="008E0C98"/>
    <w:rsid w:val="008E0E76"/>
    <w:rsid w:val="008E0F01"/>
    <w:rsid w:val="008E1AA5"/>
    <w:rsid w:val="008E1BA9"/>
    <w:rsid w:val="008E1D53"/>
    <w:rsid w:val="008E1FEB"/>
    <w:rsid w:val="008E26F5"/>
    <w:rsid w:val="008E2921"/>
    <w:rsid w:val="008E2AEE"/>
    <w:rsid w:val="008E2F3C"/>
    <w:rsid w:val="008E37CA"/>
    <w:rsid w:val="008E38EA"/>
    <w:rsid w:val="008E3ABA"/>
    <w:rsid w:val="008E4240"/>
    <w:rsid w:val="008E45BA"/>
    <w:rsid w:val="008E48B8"/>
    <w:rsid w:val="008E4DC0"/>
    <w:rsid w:val="008E50EE"/>
    <w:rsid w:val="008E53EE"/>
    <w:rsid w:val="008E612A"/>
    <w:rsid w:val="008E62AA"/>
    <w:rsid w:val="008E6444"/>
    <w:rsid w:val="008E661A"/>
    <w:rsid w:val="008E6627"/>
    <w:rsid w:val="008E66FE"/>
    <w:rsid w:val="008E6B2B"/>
    <w:rsid w:val="008E6D68"/>
    <w:rsid w:val="008E6D84"/>
    <w:rsid w:val="008E7272"/>
    <w:rsid w:val="008E73BB"/>
    <w:rsid w:val="008E78A8"/>
    <w:rsid w:val="008E7AEF"/>
    <w:rsid w:val="008E7CFB"/>
    <w:rsid w:val="008E7E15"/>
    <w:rsid w:val="008E7F37"/>
    <w:rsid w:val="008F01ED"/>
    <w:rsid w:val="008F0588"/>
    <w:rsid w:val="008F07D0"/>
    <w:rsid w:val="008F0A4C"/>
    <w:rsid w:val="008F0D8C"/>
    <w:rsid w:val="008F0DB2"/>
    <w:rsid w:val="008F0DD2"/>
    <w:rsid w:val="008F1D52"/>
    <w:rsid w:val="008F1FCD"/>
    <w:rsid w:val="008F2136"/>
    <w:rsid w:val="008F25D1"/>
    <w:rsid w:val="008F2F03"/>
    <w:rsid w:val="008F3315"/>
    <w:rsid w:val="008F337D"/>
    <w:rsid w:val="008F35E0"/>
    <w:rsid w:val="008F386E"/>
    <w:rsid w:val="008F3A21"/>
    <w:rsid w:val="008F3B36"/>
    <w:rsid w:val="008F3C9B"/>
    <w:rsid w:val="008F435A"/>
    <w:rsid w:val="008F4559"/>
    <w:rsid w:val="008F46D3"/>
    <w:rsid w:val="008F4E83"/>
    <w:rsid w:val="008F4FCA"/>
    <w:rsid w:val="008F5036"/>
    <w:rsid w:val="008F50BE"/>
    <w:rsid w:val="008F5186"/>
    <w:rsid w:val="008F52FA"/>
    <w:rsid w:val="008F5961"/>
    <w:rsid w:val="008F5EA6"/>
    <w:rsid w:val="008F5F4A"/>
    <w:rsid w:val="008F630B"/>
    <w:rsid w:val="008F632F"/>
    <w:rsid w:val="008F6564"/>
    <w:rsid w:val="008F6B42"/>
    <w:rsid w:val="008F6C4C"/>
    <w:rsid w:val="008F6E61"/>
    <w:rsid w:val="008F6E92"/>
    <w:rsid w:val="008F7173"/>
    <w:rsid w:val="008F78DF"/>
    <w:rsid w:val="008F7BAF"/>
    <w:rsid w:val="008F7DEE"/>
    <w:rsid w:val="009001BC"/>
    <w:rsid w:val="0090037A"/>
    <w:rsid w:val="0090080E"/>
    <w:rsid w:val="00900EE7"/>
    <w:rsid w:val="009011A9"/>
    <w:rsid w:val="009011B4"/>
    <w:rsid w:val="009014C4"/>
    <w:rsid w:val="00901B45"/>
    <w:rsid w:val="00901CCB"/>
    <w:rsid w:val="00901F38"/>
    <w:rsid w:val="009025AC"/>
    <w:rsid w:val="00902AA0"/>
    <w:rsid w:val="00902FFF"/>
    <w:rsid w:val="0090307E"/>
    <w:rsid w:val="0090308F"/>
    <w:rsid w:val="00903CF5"/>
    <w:rsid w:val="00903E98"/>
    <w:rsid w:val="00904117"/>
    <w:rsid w:val="00904157"/>
    <w:rsid w:val="009041DA"/>
    <w:rsid w:val="009041DC"/>
    <w:rsid w:val="00904213"/>
    <w:rsid w:val="00904230"/>
    <w:rsid w:val="00904357"/>
    <w:rsid w:val="009044E6"/>
    <w:rsid w:val="00904A81"/>
    <w:rsid w:val="00904B1E"/>
    <w:rsid w:val="00904C99"/>
    <w:rsid w:val="00905509"/>
    <w:rsid w:val="00905975"/>
    <w:rsid w:val="00905BF7"/>
    <w:rsid w:val="00905DDC"/>
    <w:rsid w:val="009067FB"/>
    <w:rsid w:val="00906B9C"/>
    <w:rsid w:val="00906BD6"/>
    <w:rsid w:val="00906BE2"/>
    <w:rsid w:val="00906FC2"/>
    <w:rsid w:val="00907131"/>
    <w:rsid w:val="009072DA"/>
    <w:rsid w:val="009072DF"/>
    <w:rsid w:val="009073DE"/>
    <w:rsid w:val="00907421"/>
    <w:rsid w:val="00907478"/>
    <w:rsid w:val="0090774B"/>
    <w:rsid w:val="00907C12"/>
    <w:rsid w:val="0091029D"/>
    <w:rsid w:val="00910594"/>
    <w:rsid w:val="009106E2"/>
    <w:rsid w:val="00910B12"/>
    <w:rsid w:val="00910C2B"/>
    <w:rsid w:val="00910D69"/>
    <w:rsid w:val="00910F5F"/>
    <w:rsid w:val="00910F88"/>
    <w:rsid w:val="00911038"/>
    <w:rsid w:val="00911360"/>
    <w:rsid w:val="009116E1"/>
    <w:rsid w:val="0091189A"/>
    <w:rsid w:val="00911D2F"/>
    <w:rsid w:val="0091206F"/>
    <w:rsid w:val="00912131"/>
    <w:rsid w:val="0091224D"/>
    <w:rsid w:val="00912487"/>
    <w:rsid w:val="0091286B"/>
    <w:rsid w:val="009128C7"/>
    <w:rsid w:val="00912A5E"/>
    <w:rsid w:val="00912E83"/>
    <w:rsid w:val="009131B4"/>
    <w:rsid w:val="0091369A"/>
    <w:rsid w:val="00913EF1"/>
    <w:rsid w:val="00913F41"/>
    <w:rsid w:val="00914116"/>
    <w:rsid w:val="00914558"/>
    <w:rsid w:val="009145E0"/>
    <w:rsid w:val="0091476D"/>
    <w:rsid w:val="00914A5A"/>
    <w:rsid w:val="00914C08"/>
    <w:rsid w:val="00914EB8"/>
    <w:rsid w:val="00914EC8"/>
    <w:rsid w:val="009150D1"/>
    <w:rsid w:val="009151A9"/>
    <w:rsid w:val="0091521A"/>
    <w:rsid w:val="00915D90"/>
    <w:rsid w:val="00915DFF"/>
    <w:rsid w:val="0091654C"/>
    <w:rsid w:val="009165B5"/>
    <w:rsid w:val="0091685C"/>
    <w:rsid w:val="00916AE3"/>
    <w:rsid w:val="00916B1E"/>
    <w:rsid w:val="00916D3F"/>
    <w:rsid w:val="00916E35"/>
    <w:rsid w:val="009171E5"/>
    <w:rsid w:val="00917240"/>
    <w:rsid w:val="0091792A"/>
    <w:rsid w:val="00917998"/>
    <w:rsid w:val="00917A85"/>
    <w:rsid w:val="00920419"/>
    <w:rsid w:val="00920703"/>
    <w:rsid w:val="009208E1"/>
    <w:rsid w:val="00920943"/>
    <w:rsid w:val="00920A97"/>
    <w:rsid w:val="00920AD9"/>
    <w:rsid w:val="009214B0"/>
    <w:rsid w:val="0092155C"/>
    <w:rsid w:val="00921A2E"/>
    <w:rsid w:val="00921C77"/>
    <w:rsid w:val="00921E12"/>
    <w:rsid w:val="00922341"/>
    <w:rsid w:val="009226FB"/>
    <w:rsid w:val="00922AD3"/>
    <w:rsid w:val="00922C8D"/>
    <w:rsid w:val="00922CA2"/>
    <w:rsid w:val="00922D97"/>
    <w:rsid w:val="00922F23"/>
    <w:rsid w:val="00923487"/>
    <w:rsid w:val="009238E8"/>
    <w:rsid w:val="00923A85"/>
    <w:rsid w:val="00923D12"/>
    <w:rsid w:val="00923F17"/>
    <w:rsid w:val="009245B9"/>
    <w:rsid w:val="009246E1"/>
    <w:rsid w:val="0092488B"/>
    <w:rsid w:val="009249C8"/>
    <w:rsid w:val="00924B83"/>
    <w:rsid w:val="00924E70"/>
    <w:rsid w:val="0092553C"/>
    <w:rsid w:val="009257EF"/>
    <w:rsid w:val="00925AF6"/>
    <w:rsid w:val="00925AFD"/>
    <w:rsid w:val="0092663D"/>
    <w:rsid w:val="009268AE"/>
    <w:rsid w:val="00926964"/>
    <w:rsid w:val="00926E8E"/>
    <w:rsid w:val="0092748F"/>
    <w:rsid w:val="00927687"/>
    <w:rsid w:val="00927844"/>
    <w:rsid w:val="009279BE"/>
    <w:rsid w:val="00927EC0"/>
    <w:rsid w:val="00927EFE"/>
    <w:rsid w:val="00930359"/>
    <w:rsid w:val="00930816"/>
    <w:rsid w:val="00930B54"/>
    <w:rsid w:val="00930C7E"/>
    <w:rsid w:val="009312CA"/>
    <w:rsid w:val="00931473"/>
    <w:rsid w:val="00931703"/>
    <w:rsid w:val="00931761"/>
    <w:rsid w:val="00931D67"/>
    <w:rsid w:val="0093224C"/>
    <w:rsid w:val="009322BC"/>
    <w:rsid w:val="0093263F"/>
    <w:rsid w:val="00932C66"/>
    <w:rsid w:val="00932C9E"/>
    <w:rsid w:val="00932D0F"/>
    <w:rsid w:val="00932F1C"/>
    <w:rsid w:val="00932F6E"/>
    <w:rsid w:val="00933160"/>
    <w:rsid w:val="0093438E"/>
    <w:rsid w:val="00934663"/>
    <w:rsid w:val="009347BD"/>
    <w:rsid w:val="00935025"/>
    <w:rsid w:val="0093512F"/>
    <w:rsid w:val="0093517E"/>
    <w:rsid w:val="00935370"/>
    <w:rsid w:val="00935382"/>
    <w:rsid w:val="00935C96"/>
    <w:rsid w:val="00935FD0"/>
    <w:rsid w:val="009362E7"/>
    <w:rsid w:val="00937039"/>
    <w:rsid w:val="00937089"/>
    <w:rsid w:val="00937112"/>
    <w:rsid w:val="0093733E"/>
    <w:rsid w:val="0093747C"/>
    <w:rsid w:val="009374F0"/>
    <w:rsid w:val="009376EB"/>
    <w:rsid w:val="00937A94"/>
    <w:rsid w:val="0094000B"/>
    <w:rsid w:val="0094069A"/>
    <w:rsid w:val="00940842"/>
    <w:rsid w:val="00940C21"/>
    <w:rsid w:val="00940CC3"/>
    <w:rsid w:val="00940CE4"/>
    <w:rsid w:val="00940E6D"/>
    <w:rsid w:val="00940E84"/>
    <w:rsid w:val="00941005"/>
    <w:rsid w:val="009418D4"/>
    <w:rsid w:val="00941AAE"/>
    <w:rsid w:val="00941B6B"/>
    <w:rsid w:val="00941BCB"/>
    <w:rsid w:val="00942055"/>
    <w:rsid w:val="0094264E"/>
    <w:rsid w:val="0094272E"/>
    <w:rsid w:val="009429DB"/>
    <w:rsid w:val="00942AD2"/>
    <w:rsid w:val="00942BE4"/>
    <w:rsid w:val="00942E6E"/>
    <w:rsid w:val="009433E0"/>
    <w:rsid w:val="00943624"/>
    <w:rsid w:val="009436ED"/>
    <w:rsid w:val="00943871"/>
    <w:rsid w:val="00943882"/>
    <w:rsid w:val="0094494B"/>
    <w:rsid w:val="00944B38"/>
    <w:rsid w:val="00944C31"/>
    <w:rsid w:val="00944D08"/>
    <w:rsid w:val="009450E1"/>
    <w:rsid w:val="009451B8"/>
    <w:rsid w:val="009454EA"/>
    <w:rsid w:val="009457C0"/>
    <w:rsid w:val="009457F6"/>
    <w:rsid w:val="00945854"/>
    <w:rsid w:val="00945A89"/>
    <w:rsid w:val="00945BCA"/>
    <w:rsid w:val="00946103"/>
    <w:rsid w:val="009462E2"/>
    <w:rsid w:val="00946777"/>
    <w:rsid w:val="009469B5"/>
    <w:rsid w:val="00946D42"/>
    <w:rsid w:val="00946DD7"/>
    <w:rsid w:val="0094717B"/>
    <w:rsid w:val="0094767F"/>
    <w:rsid w:val="009477FA"/>
    <w:rsid w:val="00947B61"/>
    <w:rsid w:val="009500A1"/>
    <w:rsid w:val="00950134"/>
    <w:rsid w:val="00950390"/>
    <w:rsid w:val="009503E8"/>
    <w:rsid w:val="009503EC"/>
    <w:rsid w:val="00950589"/>
    <w:rsid w:val="00950904"/>
    <w:rsid w:val="009509A1"/>
    <w:rsid w:val="00950B1A"/>
    <w:rsid w:val="00950B42"/>
    <w:rsid w:val="00950C34"/>
    <w:rsid w:val="00951275"/>
    <w:rsid w:val="0095162D"/>
    <w:rsid w:val="0095173D"/>
    <w:rsid w:val="00951AF8"/>
    <w:rsid w:val="00951E19"/>
    <w:rsid w:val="0095229F"/>
    <w:rsid w:val="009526A1"/>
    <w:rsid w:val="0095294A"/>
    <w:rsid w:val="00952CF1"/>
    <w:rsid w:val="00952E96"/>
    <w:rsid w:val="00952F8E"/>
    <w:rsid w:val="0095317C"/>
    <w:rsid w:val="00953275"/>
    <w:rsid w:val="00953311"/>
    <w:rsid w:val="00953530"/>
    <w:rsid w:val="00953582"/>
    <w:rsid w:val="0095394C"/>
    <w:rsid w:val="00953F82"/>
    <w:rsid w:val="00954381"/>
    <w:rsid w:val="00954615"/>
    <w:rsid w:val="00954BC9"/>
    <w:rsid w:val="00954BFB"/>
    <w:rsid w:val="00955038"/>
    <w:rsid w:val="00955197"/>
    <w:rsid w:val="00955440"/>
    <w:rsid w:val="00955565"/>
    <w:rsid w:val="009556A7"/>
    <w:rsid w:val="00955AE8"/>
    <w:rsid w:val="00955BC9"/>
    <w:rsid w:val="00955C73"/>
    <w:rsid w:val="00955E37"/>
    <w:rsid w:val="009560DB"/>
    <w:rsid w:val="009565BC"/>
    <w:rsid w:val="00956E4D"/>
    <w:rsid w:val="00957028"/>
    <w:rsid w:val="009570F3"/>
    <w:rsid w:val="0095753F"/>
    <w:rsid w:val="0095781D"/>
    <w:rsid w:val="00957993"/>
    <w:rsid w:val="00957A95"/>
    <w:rsid w:val="00957E1D"/>
    <w:rsid w:val="00960190"/>
    <w:rsid w:val="00960297"/>
    <w:rsid w:val="00960401"/>
    <w:rsid w:val="00960464"/>
    <w:rsid w:val="0096063B"/>
    <w:rsid w:val="0096076F"/>
    <w:rsid w:val="009607DD"/>
    <w:rsid w:val="00960AB1"/>
    <w:rsid w:val="00960C99"/>
    <w:rsid w:val="00960F39"/>
    <w:rsid w:val="009614BD"/>
    <w:rsid w:val="0096158F"/>
    <w:rsid w:val="009615E0"/>
    <w:rsid w:val="00961971"/>
    <w:rsid w:val="009619C1"/>
    <w:rsid w:val="00961B74"/>
    <w:rsid w:val="00961BFD"/>
    <w:rsid w:val="00961C3B"/>
    <w:rsid w:val="00961C5C"/>
    <w:rsid w:val="00961C9A"/>
    <w:rsid w:val="00962053"/>
    <w:rsid w:val="0096209A"/>
    <w:rsid w:val="009621B5"/>
    <w:rsid w:val="0096237E"/>
    <w:rsid w:val="00962AC2"/>
    <w:rsid w:val="00962C43"/>
    <w:rsid w:val="0096347E"/>
    <w:rsid w:val="00963552"/>
    <w:rsid w:val="00963723"/>
    <w:rsid w:val="009637A9"/>
    <w:rsid w:val="009649D0"/>
    <w:rsid w:val="00964C60"/>
    <w:rsid w:val="00964C6C"/>
    <w:rsid w:val="009650B5"/>
    <w:rsid w:val="00965193"/>
    <w:rsid w:val="009651B5"/>
    <w:rsid w:val="0096528C"/>
    <w:rsid w:val="00965B06"/>
    <w:rsid w:val="00965C5B"/>
    <w:rsid w:val="009664BD"/>
    <w:rsid w:val="009667C5"/>
    <w:rsid w:val="00966924"/>
    <w:rsid w:val="00966A9D"/>
    <w:rsid w:val="00966C8C"/>
    <w:rsid w:val="00966D3D"/>
    <w:rsid w:val="00966F8C"/>
    <w:rsid w:val="00967739"/>
    <w:rsid w:val="00967C22"/>
    <w:rsid w:val="00967EAE"/>
    <w:rsid w:val="009708BF"/>
    <w:rsid w:val="00970B54"/>
    <w:rsid w:val="00970D39"/>
    <w:rsid w:val="009712E4"/>
    <w:rsid w:val="009713F7"/>
    <w:rsid w:val="00971428"/>
    <w:rsid w:val="00971456"/>
    <w:rsid w:val="00971487"/>
    <w:rsid w:val="0097149F"/>
    <w:rsid w:val="0097182A"/>
    <w:rsid w:val="00971876"/>
    <w:rsid w:val="00971915"/>
    <w:rsid w:val="009719B3"/>
    <w:rsid w:val="00971C3B"/>
    <w:rsid w:val="00971C3E"/>
    <w:rsid w:val="00971C48"/>
    <w:rsid w:val="00971DBD"/>
    <w:rsid w:val="00971E20"/>
    <w:rsid w:val="00971E9D"/>
    <w:rsid w:val="009724D9"/>
    <w:rsid w:val="00972542"/>
    <w:rsid w:val="00972564"/>
    <w:rsid w:val="009727D4"/>
    <w:rsid w:val="00972DA7"/>
    <w:rsid w:val="00972F00"/>
    <w:rsid w:val="00973171"/>
    <w:rsid w:val="00973240"/>
    <w:rsid w:val="009735E2"/>
    <w:rsid w:val="00973654"/>
    <w:rsid w:val="009738E5"/>
    <w:rsid w:val="00973A2D"/>
    <w:rsid w:val="00973D39"/>
    <w:rsid w:val="00973F1B"/>
    <w:rsid w:val="0097469E"/>
    <w:rsid w:val="00974A14"/>
    <w:rsid w:val="00974B1F"/>
    <w:rsid w:val="00974B83"/>
    <w:rsid w:val="00974C07"/>
    <w:rsid w:val="00974E43"/>
    <w:rsid w:val="00974FD4"/>
    <w:rsid w:val="009755FC"/>
    <w:rsid w:val="00975B23"/>
    <w:rsid w:val="00975CF4"/>
    <w:rsid w:val="00975D5D"/>
    <w:rsid w:val="00975D8E"/>
    <w:rsid w:val="009763B1"/>
    <w:rsid w:val="00976655"/>
    <w:rsid w:val="00976A4E"/>
    <w:rsid w:val="0097741C"/>
    <w:rsid w:val="0097767D"/>
    <w:rsid w:val="0097795D"/>
    <w:rsid w:val="009779A1"/>
    <w:rsid w:val="00977AF5"/>
    <w:rsid w:val="00977AFE"/>
    <w:rsid w:val="00977E20"/>
    <w:rsid w:val="0098072D"/>
    <w:rsid w:val="00980964"/>
    <w:rsid w:val="00980E13"/>
    <w:rsid w:val="00980E81"/>
    <w:rsid w:val="00981594"/>
    <w:rsid w:val="00981890"/>
    <w:rsid w:val="00981A21"/>
    <w:rsid w:val="00981B61"/>
    <w:rsid w:val="009820D5"/>
    <w:rsid w:val="009821E3"/>
    <w:rsid w:val="00982218"/>
    <w:rsid w:val="00982665"/>
    <w:rsid w:val="00982A53"/>
    <w:rsid w:val="00982B7D"/>
    <w:rsid w:val="0098305B"/>
    <w:rsid w:val="00983216"/>
    <w:rsid w:val="00983371"/>
    <w:rsid w:val="00983799"/>
    <w:rsid w:val="00983888"/>
    <w:rsid w:val="009838D7"/>
    <w:rsid w:val="00983911"/>
    <w:rsid w:val="009840A5"/>
    <w:rsid w:val="009841E7"/>
    <w:rsid w:val="00984933"/>
    <w:rsid w:val="00984980"/>
    <w:rsid w:val="00984EAB"/>
    <w:rsid w:val="00984F58"/>
    <w:rsid w:val="00985DF7"/>
    <w:rsid w:val="00986440"/>
    <w:rsid w:val="009865BD"/>
    <w:rsid w:val="00986A8B"/>
    <w:rsid w:val="00986D20"/>
    <w:rsid w:val="00987696"/>
    <w:rsid w:val="0099044D"/>
    <w:rsid w:val="0099087C"/>
    <w:rsid w:val="00990EED"/>
    <w:rsid w:val="009910C7"/>
    <w:rsid w:val="009910C8"/>
    <w:rsid w:val="00991526"/>
    <w:rsid w:val="00991795"/>
    <w:rsid w:val="00991864"/>
    <w:rsid w:val="00991D69"/>
    <w:rsid w:val="009924FB"/>
    <w:rsid w:val="00992A47"/>
    <w:rsid w:val="00992DA5"/>
    <w:rsid w:val="00992F9D"/>
    <w:rsid w:val="009931DE"/>
    <w:rsid w:val="009931FC"/>
    <w:rsid w:val="0099388B"/>
    <w:rsid w:val="00993C2E"/>
    <w:rsid w:val="00993FD2"/>
    <w:rsid w:val="0099400E"/>
    <w:rsid w:val="0099401A"/>
    <w:rsid w:val="0099434D"/>
    <w:rsid w:val="00994637"/>
    <w:rsid w:val="00994769"/>
    <w:rsid w:val="0099477E"/>
    <w:rsid w:val="00994B98"/>
    <w:rsid w:val="00994C15"/>
    <w:rsid w:val="00994F96"/>
    <w:rsid w:val="009953D2"/>
    <w:rsid w:val="009958B1"/>
    <w:rsid w:val="0099597F"/>
    <w:rsid w:val="00995AF8"/>
    <w:rsid w:val="00995C91"/>
    <w:rsid w:val="00995DE5"/>
    <w:rsid w:val="00995FA8"/>
    <w:rsid w:val="009967E2"/>
    <w:rsid w:val="00996A1A"/>
    <w:rsid w:val="0099704C"/>
    <w:rsid w:val="009970A0"/>
    <w:rsid w:val="00997109"/>
    <w:rsid w:val="00997337"/>
    <w:rsid w:val="00997374"/>
    <w:rsid w:val="009977DA"/>
    <w:rsid w:val="009978AB"/>
    <w:rsid w:val="009978EC"/>
    <w:rsid w:val="00997B70"/>
    <w:rsid w:val="00997C1F"/>
    <w:rsid w:val="009A00A8"/>
    <w:rsid w:val="009A021F"/>
    <w:rsid w:val="009A0447"/>
    <w:rsid w:val="009A044C"/>
    <w:rsid w:val="009A0881"/>
    <w:rsid w:val="009A094D"/>
    <w:rsid w:val="009A0BC6"/>
    <w:rsid w:val="009A0E92"/>
    <w:rsid w:val="009A0F3E"/>
    <w:rsid w:val="009A10DA"/>
    <w:rsid w:val="009A1357"/>
    <w:rsid w:val="009A13FA"/>
    <w:rsid w:val="009A14D1"/>
    <w:rsid w:val="009A16BD"/>
    <w:rsid w:val="009A1853"/>
    <w:rsid w:val="009A1A30"/>
    <w:rsid w:val="009A1EE7"/>
    <w:rsid w:val="009A1F9A"/>
    <w:rsid w:val="009A214B"/>
    <w:rsid w:val="009A2422"/>
    <w:rsid w:val="009A253E"/>
    <w:rsid w:val="009A26A0"/>
    <w:rsid w:val="009A293E"/>
    <w:rsid w:val="009A2D22"/>
    <w:rsid w:val="009A30DA"/>
    <w:rsid w:val="009A343B"/>
    <w:rsid w:val="009A3471"/>
    <w:rsid w:val="009A355F"/>
    <w:rsid w:val="009A35AD"/>
    <w:rsid w:val="009A39F3"/>
    <w:rsid w:val="009A3A37"/>
    <w:rsid w:val="009A429B"/>
    <w:rsid w:val="009A4801"/>
    <w:rsid w:val="009A488B"/>
    <w:rsid w:val="009A4D80"/>
    <w:rsid w:val="009A56FC"/>
    <w:rsid w:val="009A5768"/>
    <w:rsid w:val="009A5A8E"/>
    <w:rsid w:val="009A5BA7"/>
    <w:rsid w:val="009A5BBB"/>
    <w:rsid w:val="009A5C3C"/>
    <w:rsid w:val="009A5D65"/>
    <w:rsid w:val="009A65B3"/>
    <w:rsid w:val="009A6852"/>
    <w:rsid w:val="009A7111"/>
    <w:rsid w:val="009A7238"/>
    <w:rsid w:val="009A7291"/>
    <w:rsid w:val="009A72FB"/>
    <w:rsid w:val="009A76F6"/>
    <w:rsid w:val="009A78CC"/>
    <w:rsid w:val="009A7EDE"/>
    <w:rsid w:val="009B0264"/>
    <w:rsid w:val="009B044D"/>
    <w:rsid w:val="009B08E5"/>
    <w:rsid w:val="009B0D2B"/>
    <w:rsid w:val="009B0EC7"/>
    <w:rsid w:val="009B0F34"/>
    <w:rsid w:val="009B1BF8"/>
    <w:rsid w:val="009B1C7A"/>
    <w:rsid w:val="009B1E6A"/>
    <w:rsid w:val="009B2123"/>
    <w:rsid w:val="009B2479"/>
    <w:rsid w:val="009B24ED"/>
    <w:rsid w:val="009B250B"/>
    <w:rsid w:val="009B25B2"/>
    <w:rsid w:val="009B2A24"/>
    <w:rsid w:val="009B2A47"/>
    <w:rsid w:val="009B2C0F"/>
    <w:rsid w:val="009B310C"/>
    <w:rsid w:val="009B38F7"/>
    <w:rsid w:val="009B397A"/>
    <w:rsid w:val="009B3DE7"/>
    <w:rsid w:val="009B3F58"/>
    <w:rsid w:val="009B47EB"/>
    <w:rsid w:val="009B49FB"/>
    <w:rsid w:val="009B4BAC"/>
    <w:rsid w:val="009B4EC5"/>
    <w:rsid w:val="009B51AB"/>
    <w:rsid w:val="009B5371"/>
    <w:rsid w:val="009B55A0"/>
    <w:rsid w:val="009B5622"/>
    <w:rsid w:val="009B5985"/>
    <w:rsid w:val="009B5999"/>
    <w:rsid w:val="009B5CCF"/>
    <w:rsid w:val="009B5D48"/>
    <w:rsid w:val="009B5FFE"/>
    <w:rsid w:val="009B64E2"/>
    <w:rsid w:val="009B64EC"/>
    <w:rsid w:val="009B67FE"/>
    <w:rsid w:val="009B6972"/>
    <w:rsid w:val="009B6980"/>
    <w:rsid w:val="009B69C0"/>
    <w:rsid w:val="009B6B61"/>
    <w:rsid w:val="009B6BBC"/>
    <w:rsid w:val="009B6E81"/>
    <w:rsid w:val="009B6E91"/>
    <w:rsid w:val="009B70BD"/>
    <w:rsid w:val="009B71EB"/>
    <w:rsid w:val="009B7626"/>
    <w:rsid w:val="009B7763"/>
    <w:rsid w:val="009B7B40"/>
    <w:rsid w:val="009C0C0E"/>
    <w:rsid w:val="009C0C77"/>
    <w:rsid w:val="009C0E0D"/>
    <w:rsid w:val="009C107D"/>
    <w:rsid w:val="009C13AC"/>
    <w:rsid w:val="009C15AF"/>
    <w:rsid w:val="009C168F"/>
    <w:rsid w:val="009C17B1"/>
    <w:rsid w:val="009C1CF6"/>
    <w:rsid w:val="009C1D0A"/>
    <w:rsid w:val="009C2265"/>
    <w:rsid w:val="009C2614"/>
    <w:rsid w:val="009C2A35"/>
    <w:rsid w:val="009C2C95"/>
    <w:rsid w:val="009C2EFF"/>
    <w:rsid w:val="009C2F9E"/>
    <w:rsid w:val="009C3803"/>
    <w:rsid w:val="009C3A31"/>
    <w:rsid w:val="009C3A71"/>
    <w:rsid w:val="009C3A7E"/>
    <w:rsid w:val="009C3ADB"/>
    <w:rsid w:val="009C3B7F"/>
    <w:rsid w:val="009C3C36"/>
    <w:rsid w:val="009C3FCC"/>
    <w:rsid w:val="009C4662"/>
    <w:rsid w:val="009C4750"/>
    <w:rsid w:val="009C4A58"/>
    <w:rsid w:val="009C4C6A"/>
    <w:rsid w:val="009C4C84"/>
    <w:rsid w:val="009C4D6D"/>
    <w:rsid w:val="009C4E33"/>
    <w:rsid w:val="009C4FD2"/>
    <w:rsid w:val="009C514E"/>
    <w:rsid w:val="009C563F"/>
    <w:rsid w:val="009C5A44"/>
    <w:rsid w:val="009C5B3A"/>
    <w:rsid w:val="009C5C57"/>
    <w:rsid w:val="009C5F2B"/>
    <w:rsid w:val="009C5F35"/>
    <w:rsid w:val="009C6267"/>
    <w:rsid w:val="009C64D4"/>
    <w:rsid w:val="009C6508"/>
    <w:rsid w:val="009C6A8E"/>
    <w:rsid w:val="009C701E"/>
    <w:rsid w:val="009C7142"/>
    <w:rsid w:val="009C71F8"/>
    <w:rsid w:val="009C72A3"/>
    <w:rsid w:val="009C7472"/>
    <w:rsid w:val="009C7793"/>
    <w:rsid w:val="009C7B38"/>
    <w:rsid w:val="009C7D8D"/>
    <w:rsid w:val="009D025F"/>
    <w:rsid w:val="009D036A"/>
    <w:rsid w:val="009D0404"/>
    <w:rsid w:val="009D05F9"/>
    <w:rsid w:val="009D098D"/>
    <w:rsid w:val="009D0C1A"/>
    <w:rsid w:val="009D16C1"/>
    <w:rsid w:val="009D1918"/>
    <w:rsid w:val="009D1A71"/>
    <w:rsid w:val="009D1E81"/>
    <w:rsid w:val="009D252D"/>
    <w:rsid w:val="009D261E"/>
    <w:rsid w:val="009D2893"/>
    <w:rsid w:val="009D2CAA"/>
    <w:rsid w:val="009D2D36"/>
    <w:rsid w:val="009D3077"/>
    <w:rsid w:val="009D3341"/>
    <w:rsid w:val="009D3383"/>
    <w:rsid w:val="009D36AA"/>
    <w:rsid w:val="009D3C65"/>
    <w:rsid w:val="009D3D3E"/>
    <w:rsid w:val="009D3DEE"/>
    <w:rsid w:val="009D3E19"/>
    <w:rsid w:val="009D4198"/>
    <w:rsid w:val="009D420C"/>
    <w:rsid w:val="009D454B"/>
    <w:rsid w:val="009D4AD1"/>
    <w:rsid w:val="009D4D65"/>
    <w:rsid w:val="009D4EAD"/>
    <w:rsid w:val="009D5561"/>
    <w:rsid w:val="009D56C8"/>
    <w:rsid w:val="009D584B"/>
    <w:rsid w:val="009D595F"/>
    <w:rsid w:val="009D5B7A"/>
    <w:rsid w:val="009D5DF6"/>
    <w:rsid w:val="009D6B4A"/>
    <w:rsid w:val="009D6D57"/>
    <w:rsid w:val="009D6FB3"/>
    <w:rsid w:val="009D713A"/>
    <w:rsid w:val="009D793F"/>
    <w:rsid w:val="009D79A5"/>
    <w:rsid w:val="009D7E78"/>
    <w:rsid w:val="009E014B"/>
    <w:rsid w:val="009E05FC"/>
    <w:rsid w:val="009E0817"/>
    <w:rsid w:val="009E095E"/>
    <w:rsid w:val="009E0A83"/>
    <w:rsid w:val="009E0ADB"/>
    <w:rsid w:val="009E0D70"/>
    <w:rsid w:val="009E0E97"/>
    <w:rsid w:val="009E0E98"/>
    <w:rsid w:val="009E127A"/>
    <w:rsid w:val="009E129B"/>
    <w:rsid w:val="009E135C"/>
    <w:rsid w:val="009E1501"/>
    <w:rsid w:val="009E1722"/>
    <w:rsid w:val="009E1753"/>
    <w:rsid w:val="009E1CA9"/>
    <w:rsid w:val="009E1D23"/>
    <w:rsid w:val="009E1DA6"/>
    <w:rsid w:val="009E241E"/>
    <w:rsid w:val="009E2456"/>
    <w:rsid w:val="009E259E"/>
    <w:rsid w:val="009E29A4"/>
    <w:rsid w:val="009E29B6"/>
    <w:rsid w:val="009E30C2"/>
    <w:rsid w:val="009E35F7"/>
    <w:rsid w:val="009E3677"/>
    <w:rsid w:val="009E387D"/>
    <w:rsid w:val="009E39AE"/>
    <w:rsid w:val="009E4123"/>
    <w:rsid w:val="009E429A"/>
    <w:rsid w:val="009E4998"/>
    <w:rsid w:val="009E4C60"/>
    <w:rsid w:val="009E4F1F"/>
    <w:rsid w:val="009E4F4D"/>
    <w:rsid w:val="009E4FF0"/>
    <w:rsid w:val="009E51D6"/>
    <w:rsid w:val="009E51F4"/>
    <w:rsid w:val="009E53A5"/>
    <w:rsid w:val="009E586C"/>
    <w:rsid w:val="009E5AEC"/>
    <w:rsid w:val="009E5B59"/>
    <w:rsid w:val="009E5EAA"/>
    <w:rsid w:val="009E6048"/>
    <w:rsid w:val="009E61B6"/>
    <w:rsid w:val="009E6242"/>
    <w:rsid w:val="009E6402"/>
    <w:rsid w:val="009E6505"/>
    <w:rsid w:val="009E6544"/>
    <w:rsid w:val="009E660A"/>
    <w:rsid w:val="009E68C8"/>
    <w:rsid w:val="009E6D0F"/>
    <w:rsid w:val="009E6D7A"/>
    <w:rsid w:val="009E6FA9"/>
    <w:rsid w:val="009E71D4"/>
    <w:rsid w:val="009E7490"/>
    <w:rsid w:val="009E7568"/>
    <w:rsid w:val="009E78AE"/>
    <w:rsid w:val="009E7CBF"/>
    <w:rsid w:val="009E7FB3"/>
    <w:rsid w:val="009F011F"/>
    <w:rsid w:val="009F03F5"/>
    <w:rsid w:val="009F0EE9"/>
    <w:rsid w:val="009F1714"/>
    <w:rsid w:val="009F1D7E"/>
    <w:rsid w:val="009F1ED2"/>
    <w:rsid w:val="009F2070"/>
    <w:rsid w:val="009F224F"/>
    <w:rsid w:val="009F2386"/>
    <w:rsid w:val="009F24BF"/>
    <w:rsid w:val="009F299A"/>
    <w:rsid w:val="009F2D83"/>
    <w:rsid w:val="009F2EB0"/>
    <w:rsid w:val="009F2FF5"/>
    <w:rsid w:val="009F3758"/>
    <w:rsid w:val="009F3C21"/>
    <w:rsid w:val="009F3D25"/>
    <w:rsid w:val="009F4118"/>
    <w:rsid w:val="009F42CC"/>
    <w:rsid w:val="009F4AFA"/>
    <w:rsid w:val="009F4F88"/>
    <w:rsid w:val="009F5688"/>
    <w:rsid w:val="009F5903"/>
    <w:rsid w:val="009F5940"/>
    <w:rsid w:val="009F59AD"/>
    <w:rsid w:val="009F5E7D"/>
    <w:rsid w:val="009F62B3"/>
    <w:rsid w:val="009F6902"/>
    <w:rsid w:val="009F69B7"/>
    <w:rsid w:val="009F7101"/>
    <w:rsid w:val="009F73ED"/>
    <w:rsid w:val="009F746A"/>
    <w:rsid w:val="009F75C3"/>
    <w:rsid w:val="009F7739"/>
    <w:rsid w:val="009F77E0"/>
    <w:rsid w:val="009F7876"/>
    <w:rsid w:val="009F7FAA"/>
    <w:rsid w:val="00A0012C"/>
    <w:rsid w:val="00A0043A"/>
    <w:rsid w:val="00A00732"/>
    <w:rsid w:val="00A0078A"/>
    <w:rsid w:val="00A00FF8"/>
    <w:rsid w:val="00A010DF"/>
    <w:rsid w:val="00A010E3"/>
    <w:rsid w:val="00A011E8"/>
    <w:rsid w:val="00A01647"/>
    <w:rsid w:val="00A01695"/>
    <w:rsid w:val="00A017A4"/>
    <w:rsid w:val="00A01AC0"/>
    <w:rsid w:val="00A01DAE"/>
    <w:rsid w:val="00A02285"/>
    <w:rsid w:val="00A027A7"/>
    <w:rsid w:val="00A0284A"/>
    <w:rsid w:val="00A02982"/>
    <w:rsid w:val="00A02C3F"/>
    <w:rsid w:val="00A02C97"/>
    <w:rsid w:val="00A02D6D"/>
    <w:rsid w:val="00A0398C"/>
    <w:rsid w:val="00A03BC8"/>
    <w:rsid w:val="00A03EFF"/>
    <w:rsid w:val="00A045C8"/>
    <w:rsid w:val="00A047CA"/>
    <w:rsid w:val="00A04B87"/>
    <w:rsid w:val="00A04C8E"/>
    <w:rsid w:val="00A05248"/>
    <w:rsid w:val="00A0536C"/>
    <w:rsid w:val="00A0574A"/>
    <w:rsid w:val="00A057AC"/>
    <w:rsid w:val="00A05BAF"/>
    <w:rsid w:val="00A05EED"/>
    <w:rsid w:val="00A05F45"/>
    <w:rsid w:val="00A0612B"/>
    <w:rsid w:val="00A0621C"/>
    <w:rsid w:val="00A06414"/>
    <w:rsid w:val="00A06587"/>
    <w:rsid w:val="00A06843"/>
    <w:rsid w:val="00A06930"/>
    <w:rsid w:val="00A06ED6"/>
    <w:rsid w:val="00A070F0"/>
    <w:rsid w:val="00A074D0"/>
    <w:rsid w:val="00A07674"/>
    <w:rsid w:val="00A077B8"/>
    <w:rsid w:val="00A078DB"/>
    <w:rsid w:val="00A07907"/>
    <w:rsid w:val="00A07BF1"/>
    <w:rsid w:val="00A07FA2"/>
    <w:rsid w:val="00A10011"/>
    <w:rsid w:val="00A10400"/>
    <w:rsid w:val="00A108DB"/>
    <w:rsid w:val="00A10909"/>
    <w:rsid w:val="00A10E8E"/>
    <w:rsid w:val="00A10ED8"/>
    <w:rsid w:val="00A10ED9"/>
    <w:rsid w:val="00A11650"/>
    <w:rsid w:val="00A11B61"/>
    <w:rsid w:val="00A12262"/>
    <w:rsid w:val="00A12918"/>
    <w:rsid w:val="00A12C20"/>
    <w:rsid w:val="00A12D6E"/>
    <w:rsid w:val="00A1345E"/>
    <w:rsid w:val="00A135F7"/>
    <w:rsid w:val="00A13E6C"/>
    <w:rsid w:val="00A140F4"/>
    <w:rsid w:val="00A14295"/>
    <w:rsid w:val="00A1476D"/>
    <w:rsid w:val="00A14894"/>
    <w:rsid w:val="00A14BBC"/>
    <w:rsid w:val="00A15040"/>
    <w:rsid w:val="00A15591"/>
    <w:rsid w:val="00A157AA"/>
    <w:rsid w:val="00A159B0"/>
    <w:rsid w:val="00A15DD8"/>
    <w:rsid w:val="00A15EF8"/>
    <w:rsid w:val="00A160B1"/>
    <w:rsid w:val="00A1633A"/>
    <w:rsid w:val="00A16568"/>
    <w:rsid w:val="00A16EE8"/>
    <w:rsid w:val="00A1708E"/>
    <w:rsid w:val="00A170B5"/>
    <w:rsid w:val="00A1717C"/>
    <w:rsid w:val="00A1799D"/>
    <w:rsid w:val="00A20026"/>
    <w:rsid w:val="00A20415"/>
    <w:rsid w:val="00A2092D"/>
    <w:rsid w:val="00A20A33"/>
    <w:rsid w:val="00A20BD7"/>
    <w:rsid w:val="00A20C39"/>
    <w:rsid w:val="00A20F03"/>
    <w:rsid w:val="00A20F7E"/>
    <w:rsid w:val="00A2137E"/>
    <w:rsid w:val="00A213D5"/>
    <w:rsid w:val="00A21AA5"/>
    <w:rsid w:val="00A21AA8"/>
    <w:rsid w:val="00A22D28"/>
    <w:rsid w:val="00A22FB7"/>
    <w:rsid w:val="00A232E1"/>
    <w:rsid w:val="00A2341D"/>
    <w:rsid w:val="00A23622"/>
    <w:rsid w:val="00A238A9"/>
    <w:rsid w:val="00A23B57"/>
    <w:rsid w:val="00A23BAD"/>
    <w:rsid w:val="00A23C1C"/>
    <w:rsid w:val="00A2459A"/>
    <w:rsid w:val="00A250B7"/>
    <w:rsid w:val="00A253C2"/>
    <w:rsid w:val="00A25790"/>
    <w:rsid w:val="00A25EED"/>
    <w:rsid w:val="00A25F45"/>
    <w:rsid w:val="00A261F5"/>
    <w:rsid w:val="00A26CD1"/>
    <w:rsid w:val="00A26D4C"/>
    <w:rsid w:val="00A27153"/>
    <w:rsid w:val="00A276BB"/>
    <w:rsid w:val="00A27B46"/>
    <w:rsid w:val="00A27CD1"/>
    <w:rsid w:val="00A27D17"/>
    <w:rsid w:val="00A30062"/>
    <w:rsid w:val="00A30071"/>
    <w:rsid w:val="00A300EE"/>
    <w:rsid w:val="00A30577"/>
    <w:rsid w:val="00A309B9"/>
    <w:rsid w:val="00A30C02"/>
    <w:rsid w:val="00A30C90"/>
    <w:rsid w:val="00A30CD7"/>
    <w:rsid w:val="00A31087"/>
    <w:rsid w:val="00A31326"/>
    <w:rsid w:val="00A313E3"/>
    <w:rsid w:val="00A31EB4"/>
    <w:rsid w:val="00A3209B"/>
    <w:rsid w:val="00A320EF"/>
    <w:rsid w:val="00A328FA"/>
    <w:rsid w:val="00A32F86"/>
    <w:rsid w:val="00A33741"/>
    <w:rsid w:val="00A338C6"/>
    <w:rsid w:val="00A33910"/>
    <w:rsid w:val="00A33D1C"/>
    <w:rsid w:val="00A34177"/>
    <w:rsid w:val="00A343AB"/>
    <w:rsid w:val="00A343FE"/>
    <w:rsid w:val="00A34AC2"/>
    <w:rsid w:val="00A350CB"/>
    <w:rsid w:val="00A354B9"/>
    <w:rsid w:val="00A3558B"/>
    <w:rsid w:val="00A35668"/>
    <w:rsid w:val="00A35732"/>
    <w:rsid w:val="00A35BDA"/>
    <w:rsid w:val="00A35C68"/>
    <w:rsid w:val="00A3649D"/>
    <w:rsid w:val="00A36A04"/>
    <w:rsid w:val="00A36B48"/>
    <w:rsid w:val="00A36C88"/>
    <w:rsid w:val="00A36DB8"/>
    <w:rsid w:val="00A3754C"/>
    <w:rsid w:val="00A37792"/>
    <w:rsid w:val="00A37AF8"/>
    <w:rsid w:val="00A37CCA"/>
    <w:rsid w:val="00A37CDD"/>
    <w:rsid w:val="00A4017B"/>
    <w:rsid w:val="00A401A5"/>
    <w:rsid w:val="00A401F4"/>
    <w:rsid w:val="00A40685"/>
    <w:rsid w:val="00A406F1"/>
    <w:rsid w:val="00A407ED"/>
    <w:rsid w:val="00A408F6"/>
    <w:rsid w:val="00A40CC0"/>
    <w:rsid w:val="00A40CF6"/>
    <w:rsid w:val="00A410D6"/>
    <w:rsid w:val="00A41486"/>
    <w:rsid w:val="00A414F2"/>
    <w:rsid w:val="00A417FD"/>
    <w:rsid w:val="00A4193A"/>
    <w:rsid w:val="00A41AED"/>
    <w:rsid w:val="00A41B67"/>
    <w:rsid w:val="00A41CCC"/>
    <w:rsid w:val="00A41E42"/>
    <w:rsid w:val="00A42A7C"/>
    <w:rsid w:val="00A4339F"/>
    <w:rsid w:val="00A436FC"/>
    <w:rsid w:val="00A43745"/>
    <w:rsid w:val="00A437F0"/>
    <w:rsid w:val="00A438C0"/>
    <w:rsid w:val="00A43D9A"/>
    <w:rsid w:val="00A44204"/>
    <w:rsid w:val="00A4424E"/>
    <w:rsid w:val="00A4432B"/>
    <w:rsid w:val="00A44555"/>
    <w:rsid w:val="00A44844"/>
    <w:rsid w:val="00A44C48"/>
    <w:rsid w:val="00A44EE0"/>
    <w:rsid w:val="00A4515C"/>
    <w:rsid w:val="00A4544E"/>
    <w:rsid w:val="00A45F3D"/>
    <w:rsid w:val="00A462B7"/>
    <w:rsid w:val="00A4668A"/>
    <w:rsid w:val="00A466C5"/>
    <w:rsid w:val="00A468DC"/>
    <w:rsid w:val="00A46F9B"/>
    <w:rsid w:val="00A472AD"/>
    <w:rsid w:val="00A47327"/>
    <w:rsid w:val="00A47496"/>
    <w:rsid w:val="00A47513"/>
    <w:rsid w:val="00A476A4"/>
    <w:rsid w:val="00A47883"/>
    <w:rsid w:val="00A47A11"/>
    <w:rsid w:val="00A503DD"/>
    <w:rsid w:val="00A50657"/>
    <w:rsid w:val="00A50A19"/>
    <w:rsid w:val="00A50B0A"/>
    <w:rsid w:val="00A50E41"/>
    <w:rsid w:val="00A50FF7"/>
    <w:rsid w:val="00A510F5"/>
    <w:rsid w:val="00A5130E"/>
    <w:rsid w:val="00A51548"/>
    <w:rsid w:val="00A516B1"/>
    <w:rsid w:val="00A51B0A"/>
    <w:rsid w:val="00A51B6E"/>
    <w:rsid w:val="00A51DC9"/>
    <w:rsid w:val="00A521AE"/>
    <w:rsid w:val="00A5279A"/>
    <w:rsid w:val="00A527BA"/>
    <w:rsid w:val="00A527E5"/>
    <w:rsid w:val="00A528A9"/>
    <w:rsid w:val="00A52976"/>
    <w:rsid w:val="00A53198"/>
    <w:rsid w:val="00A532C0"/>
    <w:rsid w:val="00A53A48"/>
    <w:rsid w:val="00A53CF3"/>
    <w:rsid w:val="00A54523"/>
    <w:rsid w:val="00A54B28"/>
    <w:rsid w:val="00A54C95"/>
    <w:rsid w:val="00A55600"/>
    <w:rsid w:val="00A55887"/>
    <w:rsid w:val="00A55C23"/>
    <w:rsid w:val="00A55CAD"/>
    <w:rsid w:val="00A55E26"/>
    <w:rsid w:val="00A5608A"/>
    <w:rsid w:val="00A56235"/>
    <w:rsid w:val="00A56499"/>
    <w:rsid w:val="00A56904"/>
    <w:rsid w:val="00A5690C"/>
    <w:rsid w:val="00A569D8"/>
    <w:rsid w:val="00A57589"/>
    <w:rsid w:val="00A57833"/>
    <w:rsid w:val="00A57A72"/>
    <w:rsid w:val="00A60058"/>
    <w:rsid w:val="00A60421"/>
    <w:rsid w:val="00A60535"/>
    <w:rsid w:val="00A6061C"/>
    <w:rsid w:val="00A60A87"/>
    <w:rsid w:val="00A60EB5"/>
    <w:rsid w:val="00A61374"/>
    <w:rsid w:val="00A61E3E"/>
    <w:rsid w:val="00A61FBD"/>
    <w:rsid w:val="00A62329"/>
    <w:rsid w:val="00A62649"/>
    <w:rsid w:val="00A62CAD"/>
    <w:rsid w:val="00A633B2"/>
    <w:rsid w:val="00A635E4"/>
    <w:rsid w:val="00A638FC"/>
    <w:rsid w:val="00A6404B"/>
    <w:rsid w:val="00A6487B"/>
    <w:rsid w:val="00A64B6C"/>
    <w:rsid w:val="00A64CAD"/>
    <w:rsid w:val="00A64E6A"/>
    <w:rsid w:val="00A6530A"/>
    <w:rsid w:val="00A65352"/>
    <w:rsid w:val="00A6566F"/>
    <w:rsid w:val="00A65702"/>
    <w:rsid w:val="00A65910"/>
    <w:rsid w:val="00A65BC3"/>
    <w:rsid w:val="00A65F27"/>
    <w:rsid w:val="00A663EB"/>
    <w:rsid w:val="00A66653"/>
    <w:rsid w:val="00A66B90"/>
    <w:rsid w:val="00A66C8A"/>
    <w:rsid w:val="00A66E3B"/>
    <w:rsid w:val="00A67101"/>
    <w:rsid w:val="00A67200"/>
    <w:rsid w:val="00A67744"/>
    <w:rsid w:val="00A67984"/>
    <w:rsid w:val="00A679FC"/>
    <w:rsid w:val="00A701A2"/>
    <w:rsid w:val="00A704EB"/>
    <w:rsid w:val="00A70569"/>
    <w:rsid w:val="00A70930"/>
    <w:rsid w:val="00A70AE6"/>
    <w:rsid w:val="00A70B2D"/>
    <w:rsid w:val="00A70B69"/>
    <w:rsid w:val="00A70BD2"/>
    <w:rsid w:val="00A7124F"/>
    <w:rsid w:val="00A71959"/>
    <w:rsid w:val="00A71AC2"/>
    <w:rsid w:val="00A721B0"/>
    <w:rsid w:val="00A723C2"/>
    <w:rsid w:val="00A72599"/>
    <w:rsid w:val="00A728A5"/>
    <w:rsid w:val="00A72C44"/>
    <w:rsid w:val="00A72CCE"/>
    <w:rsid w:val="00A72CFD"/>
    <w:rsid w:val="00A73093"/>
    <w:rsid w:val="00A73567"/>
    <w:rsid w:val="00A73832"/>
    <w:rsid w:val="00A73E3C"/>
    <w:rsid w:val="00A745EF"/>
    <w:rsid w:val="00A74E4C"/>
    <w:rsid w:val="00A753FA"/>
    <w:rsid w:val="00A757C0"/>
    <w:rsid w:val="00A75885"/>
    <w:rsid w:val="00A75F76"/>
    <w:rsid w:val="00A7646E"/>
    <w:rsid w:val="00A7663A"/>
    <w:rsid w:val="00A769C0"/>
    <w:rsid w:val="00A76A12"/>
    <w:rsid w:val="00A77006"/>
    <w:rsid w:val="00A770ED"/>
    <w:rsid w:val="00A77784"/>
    <w:rsid w:val="00A77A89"/>
    <w:rsid w:val="00A77AE1"/>
    <w:rsid w:val="00A803AB"/>
    <w:rsid w:val="00A8044B"/>
    <w:rsid w:val="00A80786"/>
    <w:rsid w:val="00A807E8"/>
    <w:rsid w:val="00A8091F"/>
    <w:rsid w:val="00A81028"/>
    <w:rsid w:val="00A814F3"/>
    <w:rsid w:val="00A8199C"/>
    <w:rsid w:val="00A81A9E"/>
    <w:rsid w:val="00A81DD0"/>
    <w:rsid w:val="00A81F35"/>
    <w:rsid w:val="00A81F76"/>
    <w:rsid w:val="00A82419"/>
    <w:rsid w:val="00A82492"/>
    <w:rsid w:val="00A82527"/>
    <w:rsid w:val="00A82F1A"/>
    <w:rsid w:val="00A830A7"/>
    <w:rsid w:val="00A831C2"/>
    <w:rsid w:val="00A833CB"/>
    <w:rsid w:val="00A83800"/>
    <w:rsid w:val="00A83C34"/>
    <w:rsid w:val="00A845F2"/>
    <w:rsid w:val="00A848CC"/>
    <w:rsid w:val="00A84A58"/>
    <w:rsid w:val="00A84B1A"/>
    <w:rsid w:val="00A84B8B"/>
    <w:rsid w:val="00A84D69"/>
    <w:rsid w:val="00A85110"/>
    <w:rsid w:val="00A853CF"/>
    <w:rsid w:val="00A8563B"/>
    <w:rsid w:val="00A8572F"/>
    <w:rsid w:val="00A85C92"/>
    <w:rsid w:val="00A8690B"/>
    <w:rsid w:val="00A86AC0"/>
    <w:rsid w:val="00A86C3A"/>
    <w:rsid w:val="00A87111"/>
    <w:rsid w:val="00A8772F"/>
    <w:rsid w:val="00A87A9A"/>
    <w:rsid w:val="00A87D3A"/>
    <w:rsid w:val="00A900D9"/>
    <w:rsid w:val="00A90226"/>
    <w:rsid w:val="00A9047E"/>
    <w:rsid w:val="00A90633"/>
    <w:rsid w:val="00A90804"/>
    <w:rsid w:val="00A9089E"/>
    <w:rsid w:val="00A9099F"/>
    <w:rsid w:val="00A90C2A"/>
    <w:rsid w:val="00A90CE4"/>
    <w:rsid w:val="00A90DFC"/>
    <w:rsid w:val="00A915BF"/>
    <w:rsid w:val="00A923C2"/>
    <w:rsid w:val="00A92482"/>
    <w:rsid w:val="00A9286D"/>
    <w:rsid w:val="00A92A98"/>
    <w:rsid w:val="00A92B5B"/>
    <w:rsid w:val="00A92C0F"/>
    <w:rsid w:val="00A93186"/>
    <w:rsid w:val="00A934AC"/>
    <w:rsid w:val="00A93C4F"/>
    <w:rsid w:val="00A93D84"/>
    <w:rsid w:val="00A940D1"/>
    <w:rsid w:val="00A94511"/>
    <w:rsid w:val="00A945A4"/>
    <w:rsid w:val="00A94AAF"/>
    <w:rsid w:val="00A9566C"/>
    <w:rsid w:val="00A95789"/>
    <w:rsid w:val="00A9598A"/>
    <w:rsid w:val="00A95A20"/>
    <w:rsid w:val="00A95C1B"/>
    <w:rsid w:val="00A95CC6"/>
    <w:rsid w:val="00A960DE"/>
    <w:rsid w:val="00A9643D"/>
    <w:rsid w:val="00A964D7"/>
    <w:rsid w:val="00A97703"/>
    <w:rsid w:val="00A97B99"/>
    <w:rsid w:val="00A97FD8"/>
    <w:rsid w:val="00AA07B5"/>
    <w:rsid w:val="00AA08BD"/>
    <w:rsid w:val="00AA0A6C"/>
    <w:rsid w:val="00AA11CD"/>
    <w:rsid w:val="00AA14DA"/>
    <w:rsid w:val="00AA15D2"/>
    <w:rsid w:val="00AA1B43"/>
    <w:rsid w:val="00AA1DAB"/>
    <w:rsid w:val="00AA2025"/>
    <w:rsid w:val="00AA2785"/>
    <w:rsid w:val="00AA279B"/>
    <w:rsid w:val="00AA2A61"/>
    <w:rsid w:val="00AA2A92"/>
    <w:rsid w:val="00AA302A"/>
    <w:rsid w:val="00AA3670"/>
    <w:rsid w:val="00AA37FD"/>
    <w:rsid w:val="00AA40A2"/>
    <w:rsid w:val="00AA49F8"/>
    <w:rsid w:val="00AA4A0A"/>
    <w:rsid w:val="00AA4B09"/>
    <w:rsid w:val="00AA4B3A"/>
    <w:rsid w:val="00AA4C2D"/>
    <w:rsid w:val="00AA4E54"/>
    <w:rsid w:val="00AA52F0"/>
    <w:rsid w:val="00AA552F"/>
    <w:rsid w:val="00AA5E0E"/>
    <w:rsid w:val="00AA5E29"/>
    <w:rsid w:val="00AA5FCC"/>
    <w:rsid w:val="00AA614B"/>
    <w:rsid w:val="00AA649F"/>
    <w:rsid w:val="00AA67FB"/>
    <w:rsid w:val="00AA6894"/>
    <w:rsid w:val="00AA6971"/>
    <w:rsid w:val="00AA6D7B"/>
    <w:rsid w:val="00AA70ED"/>
    <w:rsid w:val="00AA71D8"/>
    <w:rsid w:val="00AA7C50"/>
    <w:rsid w:val="00AA7D93"/>
    <w:rsid w:val="00AA7DD6"/>
    <w:rsid w:val="00AA7E4F"/>
    <w:rsid w:val="00AA7F5F"/>
    <w:rsid w:val="00AB0265"/>
    <w:rsid w:val="00AB06F2"/>
    <w:rsid w:val="00AB09B6"/>
    <w:rsid w:val="00AB0AE0"/>
    <w:rsid w:val="00AB0B9D"/>
    <w:rsid w:val="00AB0DBC"/>
    <w:rsid w:val="00AB11DB"/>
    <w:rsid w:val="00AB1445"/>
    <w:rsid w:val="00AB1820"/>
    <w:rsid w:val="00AB1830"/>
    <w:rsid w:val="00AB1A4F"/>
    <w:rsid w:val="00AB1CA6"/>
    <w:rsid w:val="00AB1F24"/>
    <w:rsid w:val="00AB1F76"/>
    <w:rsid w:val="00AB1FCF"/>
    <w:rsid w:val="00AB225C"/>
    <w:rsid w:val="00AB2589"/>
    <w:rsid w:val="00AB2614"/>
    <w:rsid w:val="00AB2A82"/>
    <w:rsid w:val="00AB2DAC"/>
    <w:rsid w:val="00AB2E98"/>
    <w:rsid w:val="00AB335A"/>
    <w:rsid w:val="00AB33A4"/>
    <w:rsid w:val="00AB3683"/>
    <w:rsid w:val="00AB4256"/>
    <w:rsid w:val="00AB48DB"/>
    <w:rsid w:val="00AB4D7F"/>
    <w:rsid w:val="00AB50F8"/>
    <w:rsid w:val="00AB5D84"/>
    <w:rsid w:val="00AB619C"/>
    <w:rsid w:val="00AB669E"/>
    <w:rsid w:val="00AB66C0"/>
    <w:rsid w:val="00AB679A"/>
    <w:rsid w:val="00AB69E4"/>
    <w:rsid w:val="00AB75B2"/>
    <w:rsid w:val="00AB781E"/>
    <w:rsid w:val="00AB7AEB"/>
    <w:rsid w:val="00AB7C53"/>
    <w:rsid w:val="00AB7D1C"/>
    <w:rsid w:val="00AB7D23"/>
    <w:rsid w:val="00AB7ECB"/>
    <w:rsid w:val="00AC02FE"/>
    <w:rsid w:val="00AC07A7"/>
    <w:rsid w:val="00AC120C"/>
    <w:rsid w:val="00AC1ADE"/>
    <w:rsid w:val="00AC1F97"/>
    <w:rsid w:val="00AC2459"/>
    <w:rsid w:val="00AC2541"/>
    <w:rsid w:val="00AC2688"/>
    <w:rsid w:val="00AC282E"/>
    <w:rsid w:val="00AC2BC2"/>
    <w:rsid w:val="00AC31AF"/>
    <w:rsid w:val="00AC321F"/>
    <w:rsid w:val="00AC3793"/>
    <w:rsid w:val="00AC389C"/>
    <w:rsid w:val="00AC40A7"/>
    <w:rsid w:val="00AC4855"/>
    <w:rsid w:val="00AC4B20"/>
    <w:rsid w:val="00AC4B83"/>
    <w:rsid w:val="00AC4E01"/>
    <w:rsid w:val="00AC4EA6"/>
    <w:rsid w:val="00AC515C"/>
    <w:rsid w:val="00AC5364"/>
    <w:rsid w:val="00AC5523"/>
    <w:rsid w:val="00AC578A"/>
    <w:rsid w:val="00AC57AB"/>
    <w:rsid w:val="00AC5990"/>
    <w:rsid w:val="00AC5B47"/>
    <w:rsid w:val="00AC5B60"/>
    <w:rsid w:val="00AC5DD0"/>
    <w:rsid w:val="00AC5E15"/>
    <w:rsid w:val="00AC5F42"/>
    <w:rsid w:val="00AC642F"/>
    <w:rsid w:val="00AC68E8"/>
    <w:rsid w:val="00AC6D75"/>
    <w:rsid w:val="00AC7637"/>
    <w:rsid w:val="00AC79AB"/>
    <w:rsid w:val="00AC7BEE"/>
    <w:rsid w:val="00AC7C63"/>
    <w:rsid w:val="00AD002C"/>
    <w:rsid w:val="00AD0336"/>
    <w:rsid w:val="00AD034F"/>
    <w:rsid w:val="00AD080F"/>
    <w:rsid w:val="00AD0B9A"/>
    <w:rsid w:val="00AD0BA7"/>
    <w:rsid w:val="00AD0BB3"/>
    <w:rsid w:val="00AD10B1"/>
    <w:rsid w:val="00AD127D"/>
    <w:rsid w:val="00AD14CE"/>
    <w:rsid w:val="00AD1540"/>
    <w:rsid w:val="00AD15A7"/>
    <w:rsid w:val="00AD15E3"/>
    <w:rsid w:val="00AD15F0"/>
    <w:rsid w:val="00AD26FC"/>
    <w:rsid w:val="00AD28BD"/>
    <w:rsid w:val="00AD2992"/>
    <w:rsid w:val="00AD2C33"/>
    <w:rsid w:val="00AD2C9C"/>
    <w:rsid w:val="00AD2E5B"/>
    <w:rsid w:val="00AD38A7"/>
    <w:rsid w:val="00AD39C3"/>
    <w:rsid w:val="00AD3C48"/>
    <w:rsid w:val="00AD3FCE"/>
    <w:rsid w:val="00AD45C1"/>
    <w:rsid w:val="00AD4680"/>
    <w:rsid w:val="00AD49E3"/>
    <w:rsid w:val="00AD5A62"/>
    <w:rsid w:val="00AD5C92"/>
    <w:rsid w:val="00AD5D1B"/>
    <w:rsid w:val="00AD5F13"/>
    <w:rsid w:val="00AD5FB5"/>
    <w:rsid w:val="00AD5FE5"/>
    <w:rsid w:val="00AD5FE7"/>
    <w:rsid w:val="00AD634E"/>
    <w:rsid w:val="00AD6940"/>
    <w:rsid w:val="00AD7614"/>
    <w:rsid w:val="00AD7B4F"/>
    <w:rsid w:val="00AD7D29"/>
    <w:rsid w:val="00AD7E21"/>
    <w:rsid w:val="00AD7F67"/>
    <w:rsid w:val="00AE0281"/>
    <w:rsid w:val="00AE0860"/>
    <w:rsid w:val="00AE091D"/>
    <w:rsid w:val="00AE09D0"/>
    <w:rsid w:val="00AE0BDF"/>
    <w:rsid w:val="00AE1039"/>
    <w:rsid w:val="00AE16A5"/>
    <w:rsid w:val="00AE18E1"/>
    <w:rsid w:val="00AE1EFF"/>
    <w:rsid w:val="00AE227C"/>
    <w:rsid w:val="00AE24E1"/>
    <w:rsid w:val="00AE2C5A"/>
    <w:rsid w:val="00AE2CE9"/>
    <w:rsid w:val="00AE2F6A"/>
    <w:rsid w:val="00AE3227"/>
    <w:rsid w:val="00AE32AD"/>
    <w:rsid w:val="00AE35A2"/>
    <w:rsid w:val="00AE3666"/>
    <w:rsid w:val="00AE36AF"/>
    <w:rsid w:val="00AE39E9"/>
    <w:rsid w:val="00AE3C7E"/>
    <w:rsid w:val="00AE3CE7"/>
    <w:rsid w:val="00AE3D61"/>
    <w:rsid w:val="00AE4031"/>
    <w:rsid w:val="00AE4C89"/>
    <w:rsid w:val="00AE5123"/>
    <w:rsid w:val="00AE52B5"/>
    <w:rsid w:val="00AE5567"/>
    <w:rsid w:val="00AE5C16"/>
    <w:rsid w:val="00AE5D8F"/>
    <w:rsid w:val="00AE63D6"/>
    <w:rsid w:val="00AE6997"/>
    <w:rsid w:val="00AE6AA0"/>
    <w:rsid w:val="00AE704D"/>
    <w:rsid w:val="00AE7101"/>
    <w:rsid w:val="00AE7148"/>
    <w:rsid w:val="00AE7287"/>
    <w:rsid w:val="00AE754E"/>
    <w:rsid w:val="00AE7856"/>
    <w:rsid w:val="00AE79DA"/>
    <w:rsid w:val="00AF0216"/>
    <w:rsid w:val="00AF0378"/>
    <w:rsid w:val="00AF04A2"/>
    <w:rsid w:val="00AF098C"/>
    <w:rsid w:val="00AF0C67"/>
    <w:rsid w:val="00AF0DB4"/>
    <w:rsid w:val="00AF0FA4"/>
    <w:rsid w:val="00AF131B"/>
    <w:rsid w:val="00AF1555"/>
    <w:rsid w:val="00AF1699"/>
    <w:rsid w:val="00AF17C2"/>
    <w:rsid w:val="00AF1833"/>
    <w:rsid w:val="00AF194B"/>
    <w:rsid w:val="00AF1AC0"/>
    <w:rsid w:val="00AF1E4A"/>
    <w:rsid w:val="00AF1FDF"/>
    <w:rsid w:val="00AF25BC"/>
    <w:rsid w:val="00AF287C"/>
    <w:rsid w:val="00AF2C35"/>
    <w:rsid w:val="00AF2FB7"/>
    <w:rsid w:val="00AF3269"/>
    <w:rsid w:val="00AF3352"/>
    <w:rsid w:val="00AF3708"/>
    <w:rsid w:val="00AF3BC4"/>
    <w:rsid w:val="00AF3DD5"/>
    <w:rsid w:val="00AF422D"/>
    <w:rsid w:val="00AF4583"/>
    <w:rsid w:val="00AF4850"/>
    <w:rsid w:val="00AF4B7C"/>
    <w:rsid w:val="00AF4F74"/>
    <w:rsid w:val="00AF5033"/>
    <w:rsid w:val="00AF55AD"/>
    <w:rsid w:val="00AF57DE"/>
    <w:rsid w:val="00AF58B1"/>
    <w:rsid w:val="00AF59E1"/>
    <w:rsid w:val="00AF5F04"/>
    <w:rsid w:val="00AF6676"/>
    <w:rsid w:val="00AF75D8"/>
    <w:rsid w:val="00AF7C95"/>
    <w:rsid w:val="00AF7EB5"/>
    <w:rsid w:val="00B001B6"/>
    <w:rsid w:val="00B001DD"/>
    <w:rsid w:val="00B00356"/>
    <w:rsid w:val="00B006EB"/>
    <w:rsid w:val="00B012DA"/>
    <w:rsid w:val="00B014A7"/>
    <w:rsid w:val="00B014ED"/>
    <w:rsid w:val="00B01B4E"/>
    <w:rsid w:val="00B01EFC"/>
    <w:rsid w:val="00B01FC8"/>
    <w:rsid w:val="00B0217F"/>
    <w:rsid w:val="00B025B3"/>
    <w:rsid w:val="00B02617"/>
    <w:rsid w:val="00B02819"/>
    <w:rsid w:val="00B02E8F"/>
    <w:rsid w:val="00B032CB"/>
    <w:rsid w:val="00B037D9"/>
    <w:rsid w:val="00B03C81"/>
    <w:rsid w:val="00B03DED"/>
    <w:rsid w:val="00B03E47"/>
    <w:rsid w:val="00B03ED5"/>
    <w:rsid w:val="00B04022"/>
    <w:rsid w:val="00B04084"/>
    <w:rsid w:val="00B04201"/>
    <w:rsid w:val="00B04A3F"/>
    <w:rsid w:val="00B0538C"/>
    <w:rsid w:val="00B059FD"/>
    <w:rsid w:val="00B05D12"/>
    <w:rsid w:val="00B05F00"/>
    <w:rsid w:val="00B061E4"/>
    <w:rsid w:val="00B06370"/>
    <w:rsid w:val="00B06B4D"/>
    <w:rsid w:val="00B06D00"/>
    <w:rsid w:val="00B070A2"/>
    <w:rsid w:val="00B070AD"/>
    <w:rsid w:val="00B07265"/>
    <w:rsid w:val="00B07387"/>
    <w:rsid w:val="00B07615"/>
    <w:rsid w:val="00B07694"/>
    <w:rsid w:val="00B07874"/>
    <w:rsid w:val="00B07A6A"/>
    <w:rsid w:val="00B07BF6"/>
    <w:rsid w:val="00B07C36"/>
    <w:rsid w:val="00B07CB6"/>
    <w:rsid w:val="00B07D46"/>
    <w:rsid w:val="00B07DE8"/>
    <w:rsid w:val="00B11269"/>
    <w:rsid w:val="00B1132E"/>
    <w:rsid w:val="00B1132F"/>
    <w:rsid w:val="00B113C4"/>
    <w:rsid w:val="00B11531"/>
    <w:rsid w:val="00B11F36"/>
    <w:rsid w:val="00B12072"/>
    <w:rsid w:val="00B121F3"/>
    <w:rsid w:val="00B125E3"/>
    <w:rsid w:val="00B12632"/>
    <w:rsid w:val="00B128C4"/>
    <w:rsid w:val="00B12B62"/>
    <w:rsid w:val="00B12F78"/>
    <w:rsid w:val="00B130B6"/>
    <w:rsid w:val="00B13435"/>
    <w:rsid w:val="00B13A1F"/>
    <w:rsid w:val="00B13B03"/>
    <w:rsid w:val="00B13E3A"/>
    <w:rsid w:val="00B14120"/>
    <w:rsid w:val="00B143FE"/>
    <w:rsid w:val="00B14AC8"/>
    <w:rsid w:val="00B14E54"/>
    <w:rsid w:val="00B14F1D"/>
    <w:rsid w:val="00B153C2"/>
    <w:rsid w:val="00B15435"/>
    <w:rsid w:val="00B1551D"/>
    <w:rsid w:val="00B1558B"/>
    <w:rsid w:val="00B156E8"/>
    <w:rsid w:val="00B15B1F"/>
    <w:rsid w:val="00B15D52"/>
    <w:rsid w:val="00B16A4D"/>
    <w:rsid w:val="00B16AC4"/>
    <w:rsid w:val="00B16DD6"/>
    <w:rsid w:val="00B173C5"/>
    <w:rsid w:val="00B17521"/>
    <w:rsid w:val="00B17755"/>
    <w:rsid w:val="00B17E5E"/>
    <w:rsid w:val="00B20372"/>
    <w:rsid w:val="00B203B7"/>
    <w:rsid w:val="00B2079B"/>
    <w:rsid w:val="00B20E0E"/>
    <w:rsid w:val="00B214A0"/>
    <w:rsid w:val="00B21A88"/>
    <w:rsid w:val="00B21BC7"/>
    <w:rsid w:val="00B21BFF"/>
    <w:rsid w:val="00B22516"/>
    <w:rsid w:val="00B22978"/>
    <w:rsid w:val="00B23124"/>
    <w:rsid w:val="00B23233"/>
    <w:rsid w:val="00B232EB"/>
    <w:rsid w:val="00B234AF"/>
    <w:rsid w:val="00B23B78"/>
    <w:rsid w:val="00B23FE1"/>
    <w:rsid w:val="00B24830"/>
    <w:rsid w:val="00B248E6"/>
    <w:rsid w:val="00B2525A"/>
    <w:rsid w:val="00B253A6"/>
    <w:rsid w:val="00B255A1"/>
    <w:rsid w:val="00B25BF6"/>
    <w:rsid w:val="00B25CD1"/>
    <w:rsid w:val="00B25D70"/>
    <w:rsid w:val="00B260D6"/>
    <w:rsid w:val="00B26464"/>
    <w:rsid w:val="00B2654E"/>
    <w:rsid w:val="00B277FC"/>
    <w:rsid w:val="00B27C51"/>
    <w:rsid w:val="00B27EE5"/>
    <w:rsid w:val="00B30477"/>
    <w:rsid w:val="00B3047F"/>
    <w:rsid w:val="00B30CBD"/>
    <w:rsid w:val="00B30CD9"/>
    <w:rsid w:val="00B31220"/>
    <w:rsid w:val="00B314A3"/>
    <w:rsid w:val="00B31E88"/>
    <w:rsid w:val="00B31F02"/>
    <w:rsid w:val="00B31F71"/>
    <w:rsid w:val="00B3222C"/>
    <w:rsid w:val="00B32262"/>
    <w:rsid w:val="00B3289A"/>
    <w:rsid w:val="00B32B30"/>
    <w:rsid w:val="00B32ED0"/>
    <w:rsid w:val="00B334D2"/>
    <w:rsid w:val="00B338B8"/>
    <w:rsid w:val="00B33A3A"/>
    <w:rsid w:val="00B33A71"/>
    <w:rsid w:val="00B34572"/>
    <w:rsid w:val="00B3491E"/>
    <w:rsid w:val="00B349F5"/>
    <w:rsid w:val="00B34C54"/>
    <w:rsid w:val="00B34E58"/>
    <w:rsid w:val="00B34ED6"/>
    <w:rsid w:val="00B3507C"/>
    <w:rsid w:val="00B354E5"/>
    <w:rsid w:val="00B35583"/>
    <w:rsid w:val="00B359D8"/>
    <w:rsid w:val="00B35A58"/>
    <w:rsid w:val="00B35B1B"/>
    <w:rsid w:val="00B364AC"/>
    <w:rsid w:val="00B36645"/>
    <w:rsid w:val="00B367EE"/>
    <w:rsid w:val="00B3688A"/>
    <w:rsid w:val="00B368B3"/>
    <w:rsid w:val="00B36E95"/>
    <w:rsid w:val="00B370CB"/>
    <w:rsid w:val="00B3724E"/>
    <w:rsid w:val="00B375A7"/>
    <w:rsid w:val="00B40062"/>
    <w:rsid w:val="00B40542"/>
    <w:rsid w:val="00B40840"/>
    <w:rsid w:val="00B40876"/>
    <w:rsid w:val="00B40A55"/>
    <w:rsid w:val="00B40A88"/>
    <w:rsid w:val="00B4140C"/>
    <w:rsid w:val="00B4142F"/>
    <w:rsid w:val="00B4168C"/>
    <w:rsid w:val="00B417BF"/>
    <w:rsid w:val="00B41C56"/>
    <w:rsid w:val="00B4299E"/>
    <w:rsid w:val="00B42EAC"/>
    <w:rsid w:val="00B42F7D"/>
    <w:rsid w:val="00B4330F"/>
    <w:rsid w:val="00B434BE"/>
    <w:rsid w:val="00B437A4"/>
    <w:rsid w:val="00B437F1"/>
    <w:rsid w:val="00B43CCA"/>
    <w:rsid w:val="00B43F10"/>
    <w:rsid w:val="00B444EA"/>
    <w:rsid w:val="00B446DB"/>
    <w:rsid w:val="00B44732"/>
    <w:rsid w:val="00B448D7"/>
    <w:rsid w:val="00B44B28"/>
    <w:rsid w:val="00B45275"/>
    <w:rsid w:val="00B45AF4"/>
    <w:rsid w:val="00B46081"/>
    <w:rsid w:val="00B46153"/>
    <w:rsid w:val="00B468ED"/>
    <w:rsid w:val="00B46FAC"/>
    <w:rsid w:val="00B470EB"/>
    <w:rsid w:val="00B471BC"/>
    <w:rsid w:val="00B4725B"/>
    <w:rsid w:val="00B472E4"/>
    <w:rsid w:val="00B475E4"/>
    <w:rsid w:val="00B475EC"/>
    <w:rsid w:val="00B47897"/>
    <w:rsid w:val="00B478BB"/>
    <w:rsid w:val="00B502EC"/>
    <w:rsid w:val="00B50AA4"/>
    <w:rsid w:val="00B50BF6"/>
    <w:rsid w:val="00B50CB7"/>
    <w:rsid w:val="00B50F04"/>
    <w:rsid w:val="00B5153F"/>
    <w:rsid w:val="00B517A1"/>
    <w:rsid w:val="00B517F8"/>
    <w:rsid w:val="00B5208B"/>
    <w:rsid w:val="00B525CB"/>
    <w:rsid w:val="00B52D6F"/>
    <w:rsid w:val="00B532D1"/>
    <w:rsid w:val="00B53AAE"/>
    <w:rsid w:val="00B54020"/>
    <w:rsid w:val="00B5405E"/>
    <w:rsid w:val="00B541D7"/>
    <w:rsid w:val="00B54985"/>
    <w:rsid w:val="00B54D01"/>
    <w:rsid w:val="00B554AE"/>
    <w:rsid w:val="00B55639"/>
    <w:rsid w:val="00B5600C"/>
    <w:rsid w:val="00B56305"/>
    <w:rsid w:val="00B564C3"/>
    <w:rsid w:val="00B568E5"/>
    <w:rsid w:val="00B56BC0"/>
    <w:rsid w:val="00B56D06"/>
    <w:rsid w:val="00B57171"/>
    <w:rsid w:val="00B578AC"/>
    <w:rsid w:val="00B57EBA"/>
    <w:rsid w:val="00B57F95"/>
    <w:rsid w:val="00B6003E"/>
    <w:rsid w:val="00B60082"/>
    <w:rsid w:val="00B60451"/>
    <w:rsid w:val="00B607EC"/>
    <w:rsid w:val="00B60E63"/>
    <w:rsid w:val="00B6130B"/>
    <w:rsid w:val="00B61DBF"/>
    <w:rsid w:val="00B61E72"/>
    <w:rsid w:val="00B61E82"/>
    <w:rsid w:val="00B61EE6"/>
    <w:rsid w:val="00B62132"/>
    <w:rsid w:val="00B6214B"/>
    <w:rsid w:val="00B62601"/>
    <w:rsid w:val="00B6275E"/>
    <w:rsid w:val="00B62CE8"/>
    <w:rsid w:val="00B6310A"/>
    <w:rsid w:val="00B634E8"/>
    <w:rsid w:val="00B63E6A"/>
    <w:rsid w:val="00B63EF8"/>
    <w:rsid w:val="00B6451D"/>
    <w:rsid w:val="00B64C6B"/>
    <w:rsid w:val="00B64E30"/>
    <w:rsid w:val="00B64F24"/>
    <w:rsid w:val="00B65000"/>
    <w:rsid w:val="00B65146"/>
    <w:rsid w:val="00B6517F"/>
    <w:rsid w:val="00B65295"/>
    <w:rsid w:val="00B65619"/>
    <w:rsid w:val="00B659B6"/>
    <w:rsid w:val="00B65C60"/>
    <w:rsid w:val="00B664CD"/>
    <w:rsid w:val="00B664E0"/>
    <w:rsid w:val="00B665AE"/>
    <w:rsid w:val="00B67065"/>
    <w:rsid w:val="00B6716D"/>
    <w:rsid w:val="00B67697"/>
    <w:rsid w:val="00B67D69"/>
    <w:rsid w:val="00B67E01"/>
    <w:rsid w:val="00B7019C"/>
    <w:rsid w:val="00B7056E"/>
    <w:rsid w:val="00B70E5E"/>
    <w:rsid w:val="00B7104A"/>
    <w:rsid w:val="00B71415"/>
    <w:rsid w:val="00B716AC"/>
    <w:rsid w:val="00B719CE"/>
    <w:rsid w:val="00B71AD1"/>
    <w:rsid w:val="00B71B21"/>
    <w:rsid w:val="00B71BD6"/>
    <w:rsid w:val="00B71DE1"/>
    <w:rsid w:val="00B71E0C"/>
    <w:rsid w:val="00B722EF"/>
    <w:rsid w:val="00B72315"/>
    <w:rsid w:val="00B72386"/>
    <w:rsid w:val="00B727AB"/>
    <w:rsid w:val="00B72B43"/>
    <w:rsid w:val="00B72C58"/>
    <w:rsid w:val="00B72F6A"/>
    <w:rsid w:val="00B734E7"/>
    <w:rsid w:val="00B73874"/>
    <w:rsid w:val="00B74143"/>
    <w:rsid w:val="00B74188"/>
    <w:rsid w:val="00B742A0"/>
    <w:rsid w:val="00B74639"/>
    <w:rsid w:val="00B746C2"/>
    <w:rsid w:val="00B747D2"/>
    <w:rsid w:val="00B74C60"/>
    <w:rsid w:val="00B74F40"/>
    <w:rsid w:val="00B75026"/>
    <w:rsid w:val="00B75066"/>
    <w:rsid w:val="00B7540E"/>
    <w:rsid w:val="00B7557D"/>
    <w:rsid w:val="00B757E0"/>
    <w:rsid w:val="00B7596B"/>
    <w:rsid w:val="00B75A87"/>
    <w:rsid w:val="00B75EBC"/>
    <w:rsid w:val="00B75FC9"/>
    <w:rsid w:val="00B75FEB"/>
    <w:rsid w:val="00B7636E"/>
    <w:rsid w:val="00B768E6"/>
    <w:rsid w:val="00B76AC1"/>
    <w:rsid w:val="00B7720F"/>
    <w:rsid w:val="00B77606"/>
    <w:rsid w:val="00B8016A"/>
    <w:rsid w:val="00B80504"/>
    <w:rsid w:val="00B8091E"/>
    <w:rsid w:val="00B80BAB"/>
    <w:rsid w:val="00B80E44"/>
    <w:rsid w:val="00B810E4"/>
    <w:rsid w:val="00B81358"/>
    <w:rsid w:val="00B8135D"/>
    <w:rsid w:val="00B813D4"/>
    <w:rsid w:val="00B813DC"/>
    <w:rsid w:val="00B81E55"/>
    <w:rsid w:val="00B82151"/>
    <w:rsid w:val="00B822AC"/>
    <w:rsid w:val="00B826E7"/>
    <w:rsid w:val="00B8283B"/>
    <w:rsid w:val="00B829A2"/>
    <w:rsid w:val="00B82A37"/>
    <w:rsid w:val="00B8316C"/>
    <w:rsid w:val="00B83475"/>
    <w:rsid w:val="00B83CDC"/>
    <w:rsid w:val="00B83D05"/>
    <w:rsid w:val="00B84591"/>
    <w:rsid w:val="00B84D4E"/>
    <w:rsid w:val="00B8560A"/>
    <w:rsid w:val="00B85656"/>
    <w:rsid w:val="00B85A1C"/>
    <w:rsid w:val="00B85B77"/>
    <w:rsid w:val="00B863CC"/>
    <w:rsid w:val="00B867BC"/>
    <w:rsid w:val="00B8681D"/>
    <w:rsid w:val="00B868AA"/>
    <w:rsid w:val="00B87131"/>
    <w:rsid w:val="00B877A6"/>
    <w:rsid w:val="00B87DF9"/>
    <w:rsid w:val="00B87F51"/>
    <w:rsid w:val="00B905F9"/>
    <w:rsid w:val="00B90813"/>
    <w:rsid w:val="00B90B52"/>
    <w:rsid w:val="00B90E41"/>
    <w:rsid w:val="00B91168"/>
    <w:rsid w:val="00B913B6"/>
    <w:rsid w:val="00B91786"/>
    <w:rsid w:val="00B91C86"/>
    <w:rsid w:val="00B91DAC"/>
    <w:rsid w:val="00B91FA4"/>
    <w:rsid w:val="00B922D1"/>
    <w:rsid w:val="00B92395"/>
    <w:rsid w:val="00B9295E"/>
    <w:rsid w:val="00B92A7B"/>
    <w:rsid w:val="00B92CF3"/>
    <w:rsid w:val="00B92F27"/>
    <w:rsid w:val="00B939CB"/>
    <w:rsid w:val="00B93F37"/>
    <w:rsid w:val="00B94647"/>
    <w:rsid w:val="00B946EF"/>
    <w:rsid w:val="00B9482A"/>
    <w:rsid w:val="00B94FD2"/>
    <w:rsid w:val="00B9502C"/>
    <w:rsid w:val="00B955BE"/>
    <w:rsid w:val="00B95634"/>
    <w:rsid w:val="00B95762"/>
    <w:rsid w:val="00B959C0"/>
    <w:rsid w:val="00B95C85"/>
    <w:rsid w:val="00B963A7"/>
    <w:rsid w:val="00B9697C"/>
    <w:rsid w:val="00B96B71"/>
    <w:rsid w:val="00B96D0E"/>
    <w:rsid w:val="00B96D0F"/>
    <w:rsid w:val="00B96F00"/>
    <w:rsid w:val="00B97247"/>
    <w:rsid w:val="00B97394"/>
    <w:rsid w:val="00B9778E"/>
    <w:rsid w:val="00B97971"/>
    <w:rsid w:val="00B97AC1"/>
    <w:rsid w:val="00B97AD3"/>
    <w:rsid w:val="00B97D38"/>
    <w:rsid w:val="00B97D57"/>
    <w:rsid w:val="00B97DF1"/>
    <w:rsid w:val="00BA0211"/>
    <w:rsid w:val="00BA0294"/>
    <w:rsid w:val="00BA0453"/>
    <w:rsid w:val="00BA0725"/>
    <w:rsid w:val="00BA074D"/>
    <w:rsid w:val="00BA0779"/>
    <w:rsid w:val="00BA079B"/>
    <w:rsid w:val="00BA082A"/>
    <w:rsid w:val="00BA0A69"/>
    <w:rsid w:val="00BA0C0D"/>
    <w:rsid w:val="00BA0C47"/>
    <w:rsid w:val="00BA0D22"/>
    <w:rsid w:val="00BA0DA8"/>
    <w:rsid w:val="00BA0DC1"/>
    <w:rsid w:val="00BA0F05"/>
    <w:rsid w:val="00BA10C1"/>
    <w:rsid w:val="00BA176A"/>
    <w:rsid w:val="00BA1DAF"/>
    <w:rsid w:val="00BA24DD"/>
    <w:rsid w:val="00BA27B6"/>
    <w:rsid w:val="00BA2926"/>
    <w:rsid w:val="00BA2BA4"/>
    <w:rsid w:val="00BA2DB3"/>
    <w:rsid w:val="00BA2DE6"/>
    <w:rsid w:val="00BA2FF3"/>
    <w:rsid w:val="00BA3377"/>
    <w:rsid w:val="00BA33AB"/>
    <w:rsid w:val="00BA3B1D"/>
    <w:rsid w:val="00BA3E22"/>
    <w:rsid w:val="00BA41C2"/>
    <w:rsid w:val="00BA42A2"/>
    <w:rsid w:val="00BA45DF"/>
    <w:rsid w:val="00BA4E4F"/>
    <w:rsid w:val="00BA4E61"/>
    <w:rsid w:val="00BA4EBF"/>
    <w:rsid w:val="00BA4FC4"/>
    <w:rsid w:val="00BA58D5"/>
    <w:rsid w:val="00BA5AC9"/>
    <w:rsid w:val="00BA5C77"/>
    <w:rsid w:val="00BA5CBB"/>
    <w:rsid w:val="00BA5DC3"/>
    <w:rsid w:val="00BA619D"/>
    <w:rsid w:val="00BA679C"/>
    <w:rsid w:val="00BA6935"/>
    <w:rsid w:val="00BA7A53"/>
    <w:rsid w:val="00BA7F51"/>
    <w:rsid w:val="00BB002D"/>
    <w:rsid w:val="00BB01C1"/>
    <w:rsid w:val="00BB060C"/>
    <w:rsid w:val="00BB0BA2"/>
    <w:rsid w:val="00BB0CEE"/>
    <w:rsid w:val="00BB0DCD"/>
    <w:rsid w:val="00BB1100"/>
    <w:rsid w:val="00BB1227"/>
    <w:rsid w:val="00BB1621"/>
    <w:rsid w:val="00BB191E"/>
    <w:rsid w:val="00BB1B54"/>
    <w:rsid w:val="00BB1EDC"/>
    <w:rsid w:val="00BB2469"/>
    <w:rsid w:val="00BB24D2"/>
    <w:rsid w:val="00BB2725"/>
    <w:rsid w:val="00BB2952"/>
    <w:rsid w:val="00BB2E06"/>
    <w:rsid w:val="00BB3662"/>
    <w:rsid w:val="00BB3A41"/>
    <w:rsid w:val="00BB3F91"/>
    <w:rsid w:val="00BB4418"/>
    <w:rsid w:val="00BB46F7"/>
    <w:rsid w:val="00BB47EC"/>
    <w:rsid w:val="00BB4A5A"/>
    <w:rsid w:val="00BB4B12"/>
    <w:rsid w:val="00BB5006"/>
    <w:rsid w:val="00BB50F0"/>
    <w:rsid w:val="00BB52CA"/>
    <w:rsid w:val="00BB53A6"/>
    <w:rsid w:val="00BB5431"/>
    <w:rsid w:val="00BB5D34"/>
    <w:rsid w:val="00BB5D44"/>
    <w:rsid w:val="00BB5E87"/>
    <w:rsid w:val="00BB5EDB"/>
    <w:rsid w:val="00BB64E0"/>
    <w:rsid w:val="00BB676E"/>
    <w:rsid w:val="00BB69E6"/>
    <w:rsid w:val="00BB6B9D"/>
    <w:rsid w:val="00BB6C87"/>
    <w:rsid w:val="00BB6C9E"/>
    <w:rsid w:val="00BB6D58"/>
    <w:rsid w:val="00BB6DAB"/>
    <w:rsid w:val="00BB6EB5"/>
    <w:rsid w:val="00BB6FB5"/>
    <w:rsid w:val="00BB716D"/>
    <w:rsid w:val="00BB7692"/>
    <w:rsid w:val="00BB77E5"/>
    <w:rsid w:val="00BB78CD"/>
    <w:rsid w:val="00BB78EF"/>
    <w:rsid w:val="00BB7D0D"/>
    <w:rsid w:val="00BC06FE"/>
    <w:rsid w:val="00BC159D"/>
    <w:rsid w:val="00BC1B26"/>
    <w:rsid w:val="00BC1CA8"/>
    <w:rsid w:val="00BC1FD2"/>
    <w:rsid w:val="00BC207C"/>
    <w:rsid w:val="00BC219B"/>
    <w:rsid w:val="00BC25B1"/>
    <w:rsid w:val="00BC274B"/>
    <w:rsid w:val="00BC2AF9"/>
    <w:rsid w:val="00BC2C7A"/>
    <w:rsid w:val="00BC2D34"/>
    <w:rsid w:val="00BC354E"/>
    <w:rsid w:val="00BC3AFC"/>
    <w:rsid w:val="00BC3C3A"/>
    <w:rsid w:val="00BC40C8"/>
    <w:rsid w:val="00BC4643"/>
    <w:rsid w:val="00BC4792"/>
    <w:rsid w:val="00BC4C43"/>
    <w:rsid w:val="00BC4C7F"/>
    <w:rsid w:val="00BC563F"/>
    <w:rsid w:val="00BC58D0"/>
    <w:rsid w:val="00BC58F1"/>
    <w:rsid w:val="00BC5B1C"/>
    <w:rsid w:val="00BC6344"/>
    <w:rsid w:val="00BC6693"/>
    <w:rsid w:val="00BC71E9"/>
    <w:rsid w:val="00BC7448"/>
    <w:rsid w:val="00BD070B"/>
    <w:rsid w:val="00BD08F5"/>
    <w:rsid w:val="00BD0900"/>
    <w:rsid w:val="00BD1053"/>
    <w:rsid w:val="00BD10AD"/>
    <w:rsid w:val="00BD1B0C"/>
    <w:rsid w:val="00BD1BE0"/>
    <w:rsid w:val="00BD1C53"/>
    <w:rsid w:val="00BD1CFF"/>
    <w:rsid w:val="00BD1D20"/>
    <w:rsid w:val="00BD236C"/>
    <w:rsid w:val="00BD2419"/>
    <w:rsid w:val="00BD2514"/>
    <w:rsid w:val="00BD2657"/>
    <w:rsid w:val="00BD26E0"/>
    <w:rsid w:val="00BD2C58"/>
    <w:rsid w:val="00BD30A7"/>
    <w:rsid w:val="00BD3592"/>
    <w:rsid w:val="00BD4194"/>
    <w:rsid w:val="00BD426F"/>
    <w:rsid w:val="00BD4777"/>
    <w:rsid w:val="00BD4AB3"/>
    <w:rsid w:val="00BD5841"/>
    <w:rsid w:val="00BD5DFC"/>
    <w:rsid w:val="00BD5E8B"/>
    <w:rsid w:val="00BD5ED9"/>
    <w:rsid w:val="00BD605D"/>
    <w:rsid w:val="00BD67BF"/>
    <w:rsid w:val="00BD686E"/>
    <w:rsid w:val="00BD6E2E"/>
    <w:rsid w:val="00BD6E9C"/>
    <w:rsid w:val="00BD7362"/>
    <w:rsid w:val="00BD7502"/>
    <w:rsid w:val="00BD7B63"/>
    <w:rsid w:val="00BE01D4"/>
    <w:rsid w:val="00BE0739"/>
    <w:rsid w:val="00BE09A6"/>
    <w:rsid w:val="00BE1913"/>
    <w:rsid w:val="00BE1C46"/>
    <w:rsid w:val="00BE1DE9"/>
    <w:rsid w:val="00BE225A"/>
    <w:rsid w:val="00BE231D"/>
    <w:rsid w:val="00BE2336"/>
    <w:rsid w:val="00BE263C"/>
    <w:rsid w:val="00BE3074"/>
    <w:rsid w:val="00BE30D6"/>
    <w:rsid w:val="00BE3375"/>
    <w:rsid w:val="00BE3A3E"/>
    <w:rsid w:val="00BE4684"/>
    <w:rsid w:val="00BE4845"/>
    <w:rsid w:val="00BE4A1D"/>
    <w:rsid w:val="00BE4AF9"/>
    <w:rsid w:val="00BE4CA6"/>
    <w:rsid w:val="00BE4E25"/>
    <w:rsid w:val="00BE51E2"/>
    <w:rsid w:val="00BE5A29"/>
    <w:rsid w:val="00BE5AE2"/>
    <w:rsid w:val="00BE5B18"/>
    <w:rsid w:val="00BE5B5D"/>
    <w:rsid w:val="00BE5F41"/>
    <w:rsid w:val="00BE5F89"/>
    <w:rsid w:val="00BE6267"/>
    <w:rsid w:val="00BE669D"/>
    <w:rsid w:val="00BE6804"/>
    <w:rsid w:val="00BE68AC"/>
    <w:rsid w:val="00BE6A87"/>
    <w:rsid w:val="00BE6C10"/>
    <w:rsid w:val="00BE6F5C"/>
    <w:rsid w:val="00BE6F85"/>
    <w:rsid w:val="00BE7368"/>
    <w:rsid w:val="00BE74C9"/>
    <w:rsid w:val="00BE7857"/>
    <w:rsid w:val="00BE79BD"/>
    <w:rsid w:val="00BE7B90"/>
    <w:rsid w:val="00BF025C"/>
    <w:rsid w:val="00BF02C2"/>
    <w:rsid w:val="00BF041C"/>
    <w:rsid w:val="00BF0647"/>
    <w:rsid w:val="00BF0AC6"/>
    <w:rsid w:val="00BF0B4D"/>
    <w:rsid w:val="00BF0D2B"/>
    <w:rsid w:val="00BF0F1D"/>
    <w:rsid w:val="00BF150E"/>
    <w:rsid w:val="00BF17ED"/>
    <w:rsid w:val="00BF1A22"/>
    <w:rsid w:val="00BF1D49"/>
    <w:rsid w:val="00BF1F24"/>
    <w:rsid w:val="00BF2296"/>
    <w:rsid w:val="00BF25CE"/>
    <w:rsid w:val="00BF2719"/>
    <w:rsid w:val="00BF2A78"/>
    <w:rsid w:val="00BF2B4F"/>
    <w:rsid w:val="00BF3366"/>
    <w:rsid w:val="00BF3459"/>
    <w:rsid w:val="00BF346A"/>
    <w:rsid w:val="00BF34E4"/>
    <w:rsid w:val="00BF34FE"/>
    <w:rsid w:val="00BF35D7"/>
    <w:rsid w:val="00BF39BF"/>
    <w:rsid w:val="00BF3F5B"/>
    <w:rsid w:val="00BF42F5"/>
    <w:rsid w:val="00BF4799"/>
    <w:rsid w:val="00BF5158"/>
    <w:rsid w:val="00BF51EE"/>
    <w:rsid w:val="00BF5C48"/>
    <w:rsid w:val="00BF5CF3"/>
    <w:rsid w:val="00BF639A"/>
    <w:rsid w:val="00BF669B"/>
    <w:rsid w:val="00BF6BDB"/>
    <w:rsid w:val="00BF732F"/>
    <w:rsid w:val="00BF74A1"/>
    <w:rsid w:val="00BF767F"/>
    <w:rsid w:val="00BF7BCA"/>
    <w:rsid w:val="00BF7EE9"/>
    <w:rsid w:val="00C00662"/>
    <w:rsid w:val="00C00667"/>
    <w:rsid w:val="00C007B8"/>
    <w:rsid w:val="00C00D1F"/>
    <w:rsid w:val="00C00EDB"/>
    <w:rsid w:val="00C011D7"/>
    <w:rsid w:val="00C013FD"/>
    <w:rsid w:val="00C014B8"/>
    <w:rsid w:val="00C01564"/>
    <w:rsid w:val="00C01878"/>
    <w:rsid w:val="00C01B6A"/>
    <w:rsid w:val="00C01BCB"/>
    <w:rsid w:val="00C02B26"/>
    <w:rsid w:val="00C0306C"/>
    <w:rsid w:val="00C03070"/>
    <w:rsid w:val="00C0374D"/>
    <w:rsid w:val="00C039CF"/>
    <w:rsid w:val="00C0412B"/>
    <w:rsid w:val="00C0416C"/>
    <w:rsid w:val="00C04290"/>
    <w:rsid w:val="00C049B9"/>
    <w:rsid w:val="00C04B2C"/>
    <w:rsid w:val="00C04BDB"/>
    <w:rsid w:val="00C04C77"/>
    <w:rsid w:val="00C04EA1"/>
    <w:rsid w:val="00C05074"/>
    <w:rsid w:val="00C0548A"/>
    <w:rsid w:val="00C05B00"/>
    <w:rsid w:val="00C05B3A"/>
    <w:rsid w:val="00C05BBB"/>
    <w:rsid w:val="00C05C15"/>
    <w:rsid w:val="00C06153"/>
    <w:rsid w:val="00C06535"/>
    <w:rsid w:val="00C065A3"/>
    <w:rsid w:val="00C0675F"/>
    <w:rsid w:val="00C0676D"/>
    <w:rsid w:val="00C0688B"/>
    <w:rsid w:val="00C0692C"/>
    <w:rsid w:val="00C06C95"/>
    <w:rsid w:val="00C0727D"/>
    <w:rsid w:val="00C07681"/>
    <w:rsid w:val="00C07D35"/>
    <w:rsid w:val="00C07E2F"/>
    <w:rsid w:val="00C101E8"/>
    <w:rsid w:val="00C1068F"/>
    <w:rsid w:val="00C10831"/>
    <w:rsid w:val="00C10903"/>
    <w:rsid w:val="00C10983"/>
    <w:rsid w:val="00C10BC8"/>
    <w:rsid w:val="00C10CC7"/>
    <w:rsid w:val="00C10E8F"/>
    <w:rsid w:val="00C10EEF"/>
    <w:rsid w:val="00C1102D"/>
    <w:rsid w:val="00C11092"/>
    <w:rsid w:val="00C112FD"/>
    <w:rsid w:val="00C1148A"/>
    <w:rsid w:val="00C1174F"/>
    <w:rsid w:val="00C1205D"/>
    <w:rsid w:val="00C120AC"/>
    <w:rsid w:val="00C1246B"/>
    <w:rsid w:val="00C127AC"/>
    <w:rsid w:val="00C12C73"/>
    <w:rsid w:val="00C12E9E"/>
    <w:rsid w:val="00C132D9"/>
    <w:rsid w:val="00C133AA"/>
    <w:rsid w:val="00C13407"/>
    <w:rsid w:val="00C13E78"/>
    <w:rsid w:val="00C14788"/>
    <w:rsid w:val="00C14A80"/>
    <w:rsid w:val="00C14CBF"/>
    <w:rsid w:val="00C1513F"/>
    <w:rsid w:val="00C151EB"/>
    <w:rsid w:val="00C156AB"/>
    <w:rsid w:val="00C156D3"/>
    <w:rsid w:val="00C15702"/>
    <w:rsid w:val="00C15754"/>
    <w:rsid w:val="00C157CB"/>
    <w:rsid w:val="00C15B28"/>
    <w:rsid w:val="00C15D59"/>
    <w:rsid w:val="00C1610D"/>
    <w:rsid w:val="00C16497"/>
    <w:rsid w:val="00C172A4"/>
    <w:rsid w:val="00C1765C"/>
    <w:rsid w:val="00C176E2"/>
    <w:rsid w:val="00C17847"/>
    <w:rsid w:val="00C17CDB"/>
    <w:rsid w:val="00C17FAC"/>
    <w:rsid w:val="00C20423"/>
    <w:rsid w:val="00C205D3"/>
    <w:rsid w:val="00C209B1"/>
    <w:rsid w:val="00C20BE1"/>
    <w:rsid w:val="00C20BE7"/>
    <w:rsid w:val="00C20E17"/>
    <w:rsid w:val="00C213E4"/>
    <w:rsid w:val="00C2141D"/>
    <w:rsid w:val="00C21422"/>
    <w:rsid w:val="00C21494"/>
    <w:rsid w:val="00C214AD"/>
    <w:rsid w:val="00C21659"/>
    <w:rsid w:val="00C21669"/>
    <w:rsid w:val="00C21B82"/>
    <w:rsid w:val="00C226D2"/>
    <w:rsid w:val="00C22706"/>
    <w:rsid w:val="00C22727"/>
    <w:rsid w:val="00C2345B"/>
    <w:rsid w:val="00C2354C"/>
    <w:rsid w:val="00C23625"/>
    <w:rsid w:val="00C23803"/>
    <w:rsid w:val="00C23AC2"/>
    <w:rsid w:val="00C23BB8"/>
    <w:rsid w:val="00C23BC2"/>
    <w:rsid w:val="00C23D83"/>
    <w:rsid w:val="00C24131"/>
    <w:rsid w:val="00C242DA"/>
    <w:rsid w:val="00C246C0"/>
    <w:rsid w:val="00C24761"/>
    <w:rsid w:val="00C24885"/>
    <w:rsid w:val="00C249C4"/>
    <w:rsid w:val="00C24BBE"/>
    <w:rsid w:val="00C24D2C"/>
    <w:rsid w:val="00C24D4F"/>
    <w:rsid w:val="00C25B32"/>
    <w:rsid w:val="00C25B79"/>
    <w:rsid w:val="00C25BFB"/>
    <w:rsid w:val="00C25D77"/>
    <w:rsid w:val="00C25F5B"/>
    <w:rsid w:val="00C2611A"/>
    <w:rsid w:val="00C26229"/>
    <w:rsid w:val="00C26389"/>
    <w:rsid w:val="00C26601"/>
    <w:rsid w:val="00C26608"/>
    <w:rsid w:val="00C2681E"/>
    <w:rsid w:val="00C26910"/>
    <w:rsid w:val="00C26D8D"/>
    <w:rsid w:val="00C26FAA"/>
    <w:rsid w:val="00C27126"/>
    <w:rsid w:val="00C27188"/>
    <w:rsid w:val="00C271F9"/>
    <w:rsid w:val="00C27388"/>
    <w:rsid w:val="00C275C2"/>
    <w:rsid w:val="00C27627"/>
    <w:rsid w:val="00C27965"/>
    <w:rsid w:val="00C27A4E"/>
    <w:rsid w:val="00C27B05"/>
    <w:rsid w:val="00C3026D"/>
    <w:rsid w:val="00C30690"/>
    <w:rsid w:val="00C306C9"/>
    <w:rsid w:val="00C30791"/>
    <w:rsid w:val="00C30B35"/>
    <w:rsid w:val="00C30BF1"/>
    <w:rsid w:val="00C31537"/>
    <w:rsid w:val="00C316E0"/>
    <w:rsid w:val="00C31BE3"/>
    <w:rsid w:val="00C31C14"/>
    <w:rsid w:val="00C31C69"/>
    <w:rsid w:val="00C31EFC"/>
    <w:rsid w:val="00C320A2"/>
    <w:rsid w:val="00C320F7"/>
    <w:rsid w:val="00C32527"/>
    <w:rsid w:val="00C32FFA"/>
    <w:rsid w:val="00C33083"/>
    <w:rsid w:val="00C33092"/>
    <w:rsid w:val="00C3313F"/>
    <w:rsid w:val="00C33699"/>
    <w:rsid w:val="00C33834"/>
    <w:rsid w:val="00C33916"/>
    <w:rsid w:val="00C33A01"/>
    <w:rsid w:val="00C33ABD"/>
    <w:rsid w:val="00C33D84"/>
    <w:rsid w:val="00C33DBC"/>
    <w:rsid w:val="00C3403B"/>
    <w:rsid w:val="00C340FF"/>
    <w:rsid w:val="00C3422E"/>
    <w:rsid w:val="00C343C8"/>
    <w:rsid w:val="00C3445B"/>
    <w:rsid w:val="00C344BB"/>
    <w:rsid w:val="00C3483A"/>
    <w:rsid w:val="00C357AC"/>
    <w:rsid w:val="00C35ECC"/>
    <w:rsid w:val="00C35F22"/>
    <w:rsid w:val="00C36526"/>
    <w:rsid w:val="00C3683B"/>
    <w:rsid w:val="00C375EA"/>
    <w:rsid w:val="00C37796"/>
    <w:rsid w:val="00C37E75"/>
    <w:rsid w:val="00C400CE"/>
    <w:rsid w:val="00C4048B"/>
    <w:rsid w:val="00C40CE2"/>
    <w:rsid w:val="00C40DBC"/>
    <w:rsid w:val="00C40E1C"/>
    <w:rsid w:val="00C4100C"/>
    <w:rsid w:val="00C411EA"/>
    <w:rsid w:val="00C4234B"/>
    <w:rsid w:val="00C4245E"/>
    <w:rsid w:val="00C425ED"/>
    <w:rsid w:val="00C4271D"/>
    <w:rsid w:val="00C4298C"/>
    <w:rsid w:val="00C42996"/>
    <w:rsid w:val="00C42AA0"/>
    <w:rsid w:val="00C42CD0"/>
    <w:rsid w:val="00C430C4"/>
    <w:rsid w:val="00C430E7"/>
    <w:rsid w:val="00C432FE"/>
    <w:rsid w:val="00C433A7"/>
    <w:rsid w:val="00C43DB2"/>
    <w:rsid w:val="00C441E0"/>
    <w:rsid w:val="00C44B16"/>
    <w:rsid w:val="00C44BAE"/>
    <w:rsid w:val="00C44EC6"/>
    <w:rsid w:val="00C44FA6"/>
    <w:rsid w:val="00C45214"/>
    <w:rsid w:val="00C45244"/>
    <w:rsid w:val="00C458F2"/>
    <w:rsid w:val="00C45955"/>
    <w:rsid w:val="00C45A31"/>
    <w:rsid w:val="00C45D3F"/>
    <w:rsid w:val="00C4604C"/>
    <w:rsid w:val="00C4620A"/>
    <w:rsid w:val="00C4664A"/>
    <w:rsid w:val="00C4689F"/>
    <w:rsid w:val="00C469F5"/>
    <w:rsid w:val="00C46BFD"/>
    <w:rsid w:val="00C470DF"/>
    <w:rsid w:val="00C47665"/>
    <w:rsid w:val="00C50121"/>
    <w:rsid w:val="00C5087E"/>
    <w:rsid w:val="00C508B0"/>
    <w:rsid w:val="00C50E29"/>
    <w:rsid w:val="00C5100E"/>
    <w:rsid w:val="00C5124B"/>
    <w:rsid w:val="00C51256"/>
    <w:rsid w:val="00C51607"/>
    <w:rsid w:val="00C51650"/>
    <w:rsid w:val="00C516DD"/>
    <w:rsid w:val="00C51765"/>
    <w:rsid w:val="00C51835"/>
    <w:rsid w:val="00C52345"/>
    <w:rsid w:val="00C524C3"/>
    <w:rsid w:val="00C525E5"/>
    <w:rsid w:val="00C525F0"/>
    <w:rsid w:val="00C527F2"/>
    <w:rsid w:val="00C529A6"/>
    <w:rsid w:val="00C529C1"/>
    <w:rsid w:val="00C52CB0"/>
    <w:rsid w:val="00C53128"/>
    <w:rsid w:val="00C53137"/>
    <w:rsid w:val="00C53586"/>
    <w:rsid w:val="00C53BEF"/>
    <w:rsid w:val="00C540C7"/>
    <w:rsid w:val="00C544E8"/>
    <w:rsid w:val="00C54540"/>
    <w:rsid w:val="00C54639"/>
    <w:rsid w:val="00C5498B"/>
    <w:rsid w:val="00C54C83"/>
    <w:rsid w:val="00C54D9E"/>
    <w:rsid w:val="00C551D2"/>
    <w:rsid w:val="00C55D7B"/>
    <w:rsid w:val="00C5615F"/>
    <w:rsid w:val="00C5653C"/>
    <w:rsid w:val="00C569D7"/>
    <w:rsid w:val="00C56FAE"/>
    <w:rsid w:val="00C573EF"/>
    <w:rsid w:val="00C5757A"/>
    <w:rsid w:val="00C57A79"/>
    <w:rsid w:val="00C57C9C"/>
    <w:rsid w:val="00C57DF3"/>
    <w:rsid w:val="00C57E09"/>
    <w:rsid w:val="00C57E70"/>
    <w:rsid w:val="00C57E92"/>
    <w:rsid w:val="00C57EA6"/>
    <w:rsid w:val="00C57FC2"/>
    <w:rsid w:val="00C6008F"/>
    <w:rsid w:val="00C603D0"/>
    <w:rsid w:val="00C604B1"/>
    <w:rsid w:val="00C60875"/>
    <w:rsid w:val="00C60B51"/>
    <w:rsid w:val="00C60C99"/>
    <w:rsid w:val="00C60F78"/>
    <w:rsid w:val="00C61160"/>
    <w:rsid w:val="00C6146D"/>
    <w:rsid w:val="00C614F3"/>
    <w:rsid w:val="00C615BC"/>
    <w:rsid w:val="00C615E0"/>
    <w:rsid w:val="00C61655"/>
    <w:rsid w:val="00C6194E"/>
    <w:rsid w:val="00C61A4A"/>
    <w:rsid w:val="00C61BE2"/>
    <w:rsid w:val="00C61C8D"/>
    <w:rsid w:val="00C623AF"/>
    <w:rsid w:val="00C625C5"/>
    <w:rsid w:val="00C62BA7"/>
    <w:rsid w:val="00C62C37"/>
    <w:rsid w:val="00C62DA9"/>
    <w:rsid w:val="00C632CE"/>
    <w:rsid w:val="00C634E0"/>
    <w:rsid w:val="00C6355B"/>
    <w:rsid w:val="00C635D6"/>
    <w:rsid w:val="00C63803"/>
    <w:rsid w:val="00C63BD4"/>
    <w:rsid w:val="00C63D91"/>
    <w:rsid w:val="00C63F92"/>
    <w:rsid w:val="00C64497"/>
    <w:rsid w:val="00C64A8F"/>
    <w:rsid w:val="00C64AF5"/>
    <w:rsid w:val="00C64D9E"/>
    <w:rsid w:val="00C64F8C"/>
    <w:rsid w:val="00C6541D"/>
    <w:rsid w:val="00C6587F"/>
    <w:rsid w:val="00C65907"/>
    <w:rsid w:val="00C65A09"/>
    <w:rsid w:val="00C65B07"/>
    <w:rsid w:val="00C65B0E"/>
    <w:rsid w:val="00C661E4"/>
    <w:rsid w:val="00C666D5"/>
    <w:rsid w:val="00C671D4"/>
    <w:rsid w:val="00C67229"/>
    <w:rsid w:val="00C673F9"/>
    <w:rsid w:val="00C67479"/>
    <w:rsid w:val="00C67565"/>
    <w:rsid w:val="00C67650"/>
    <w:rsid w:val="00C67BAD"/>
    <w:rsid w:val="00C67BD9"/>
    <w:rsid w:val="00C67C97"/>
    <w:rsid w:val="00C67DA6"/>
    <w:rsid w:val="00C67DDC"/>
    <w:rsid w:val="00C7011E"/>
    <w:rsid w:val="00C7037A"/>
    <w:rsid w:val="00C706E3"/>
    <w:rsid w:val="00C70736"/>
    <w:rsid w:val="00C70A53"/>
    <w:rsid w:val="00C70A92"/>
    <w:rsid w:val="00C711B6"/>
    <w:rsid w:val="00C719A0"/>
    <w:rsid w:val="00C71D19"/>
    <w:rsid w:val="00C71F08"/>
    <w:rsid w:val="00C7251E"/>
    <w:rsid w:val="00C73A9F"/>
    <w:rsid w:val="00C73BDE"/>
    <w:rsid w:val="00C74231"/>
    <w:rsid w:val="00C74398"/>
    <w:rsid w:val="00C74E76"/>
    <w:rsid w:val="00C75207"/>
    <w:rsid w:val="00C75928"/>
    <w:rsid w:val="00C759B9"/>
    <w:rsid w:val="00C75C4A"/>
    <w:rsid w:val="00C75FF6"/>
    <w:rsid w:val="00C76337"/>
    <w:rsid w:val="00C769B2"/>
    <w:rsid w:val="00C76BC5"/>
    <w:rsid w:val="00C76DD9"/>
    <w:rsid w:val="00C770CC"/>
    <w:rsid w:val="00C773E7"/>
    <w:rsid w:val="00C77DA5"/>
    <w:rsid w:val="00C80001"/>
    <w:rsid w:val="00C80864"/>
    <w:rsid w:val="00C80A0A"/>
    <w:rsid w:val="00C80DBB"/>
    <w:rsid w:val="00C80EC5"/>
    <w:rsid w:val="00C81259"/>
    <w:rsid w:val="00C8178E"/>
    <w:rsid w:val="00C81AC9"/>
    <w:rsid w:val="00C81CD6"/>
    <w:rsid w:val="00C82021"/>
    <w:rsid w:val="00C8220C"/>
    <w:rsid w:val="00C8264F"/>
    <w:rsid w:val="00C82AE4"/>
    <w:rsid w:val="00C82BBF"/>
    <w:rsid w:val="00C82D15"/>
    <w:rsid w:val="00C82E7A"/>
    <w:rsid w:val="00C82ED8"/>
    <w:rsid w:val="00C82FCF"/>
    <w:rsid w:val="00C836A3"/>
    <w:rsid w:val="00C83D83"/>
    <w:rsid w:val="00C83F82"/>
    <w:rsid w:val="00C840D0"/>
    <w:rsid w:val="00C841E3"/>
    <w:rsid w:val="00C848C1"/>
    <w:rsid w:val="00C84CCE"/>
    <w:rsid w:val="00C84CED"/>
    <w:rsid w:val="00C85294"/>
    <w:rsid w:val="00C85584"/>
    <w:rsid w:val="00C85EA8"/>
    <w:rsid w:val="00C86020"/>
    <w:rsid w:val="00C8663B"/>
    <w:rsid w:val="00C868A9"/>
    <w:rsid w:val="00C86DCE"/>
    <w:rsid w:val="00C86EB2"/>
    <w:rsid w:val="00C86F96"/>
    <w:rsid w:val="00C8704D"/>
    <w:rsid w:val="00C8706A"/>
    <w:rsid w:val="00C875C5"/>
    <w:rsid w:val="00C87628"/>
    <w:rsid w:val="00C9008F"/>
    <w:rsid w:val="00C901C0"/>
    <w:rsid w:val="00C9069D"/>
    <w:rsid w:val="00C9083B"/>
    <w:rsid w:val="00C9092D"/>
    <w:rsid w:val="00C9097C"/>
    <w:rsid w:val="00C90BE0"/>
    <w:rsid w:val="00C90C01"/>
    <w:rsid w:val="00C91072"/>
    <w:rsid w:val="00C9129A"/>
    <w:rsid w:val="00C91AFD"/>
    <w:rsid w:val="00C91DC0"/>
    <w:rsid w:val="00C91DF5"/>
    <w:rsid w:val="00C92021"/>
    <w:rsid w:val="00C9208E"/>
    <w:rsid w:val="00C9235A"/>
    <w:rsid w:val="00C92451"/>
    <w:rsid w:val="00C92AA3"/>
    <w:rsid w:val="00C92D55"/>
    <w:rsid w:val="00C9373D"/>
    <w:rsid w:val="00C93BBA"/>
    <w:rsid w:val="00C93E65"/>
    <w:rsid w:val="00C940B6"/>
    <w:rsid w:val="00C946A9"/>
    <w:rsid w:val="00C947DF"/>
    <w:rsid w:val="00C94A95"/>
    <w:rsid w:val="00C950BB"/>
    <w:rsid w:val="00C9542B"/>
    <w:rsid w:val="00C954E8"/>
    <w:rsid w:val="00C958C4"/>
    <w:rsid w:val="00C958EF"/>
    <w:rsid w:val="00C95C6D"/>
    <w:rsid w:val="00C95F75"/>
    <w:rsid w:val="00C968A9"/>
    <w:rsid w:val="00C96EAD"/>
    <w:rsid w:val="00C96F6A"/>
    <w:rsid w:val="00C97033"/>
    <w:rsid w:val="00C97038"/>
    <w:rsid w:val="00C971E9"/>
    <w:rsid w:val="00C972E3"/>
    <w:rsid w:val="00C9774E"/>
    <w:rsid w:val="00C979B5"/>
    <w:rsid w:val="00CA069D"/>
    <w:rsid w:val="00CA082B"/>
    <w:rsid w:val="00CA0C5D"/>
    <w:rsid w:val="00CA0E69"/>
    <w:rsid w:val="00CA10C5"/>
    <w:rsid w:val="00CA153C"/>
    <w:rsid w:val="00CA1766"/>
    <w:rsid w:val="00CA19E9"/>
    <w:rsid w:val="00CA1BD7"/>
    <w:rsid w:val="00CA2082"/>
    <w:rsid w:val="00CA269F"/>
    <w:rsid w:val="00CA26CB"/>
    <w:rsid w:val="00CA28B7"/>
    <w:rsid w:val="00CA294B"/>
    <w:rsid w:val="00CA2AF9"/>
    <w:rsid w:val="00CA2F8F"/>
    <w:rsid w:val="00CA3253"/>
    <w:rsid w:val="00CA3A8A"/>
    <w:rsid w:val="00CA3B4E"/>
    <w:rsid w:val="00CA3B4F"/>
    <w:rsid w:val="00CA3B54"/>
    <w:rsid w:val="00CA3E4C"/>
    <w:rsid w:val="00CA3F53"/>
    <w:rsid w:val="00CA46A1"/>
    <w:rsid w:val="00CA4986"/>
    <w:rsid w:val="00CA4B0C"/>
    <w:rsid w:val="00CA55CF"/>
    <w:rsid w:val="00CA57BD"/>
    <w:rsid w:val="00CA587A"/>
    <w:rsid w:val="00CA5A4B"/>
    <w:rsid w:val="00CA5BA0"/>
    <w:rsid w:val="00CA5F4B"/>
    <w:rsid w:val="00CA61A3"/>
    <w:rsid w:val="00CA6397"/>
    <w:rsid w:val="00CA63C7"/>
    <w:rsid w:val="00CA66AD"/>
    <w:rsid w:val="00CA6A45"/>
    <w:rsid w:val="00CA6BDD"/>
    <w:rsid w:val="00CA6C72"/>
    <w:rsid w:val="00CA6F64"/>
    <w:rsid w:val="00CA702A"/>
    <w:rsid w:val="00CA72A1"/>
    <w:rsid w:val="00CA73F7"/>
    <w:rsid w:val="00CA7504"/>
    <w:rsid w:val="00CA7EBC"/>
    <w:rsid w:val="00CB0052"/>
    <w:rsid w:val="00CB0127"/>
    <w:rsid w:val="00CB05AB"/>
    <w:rsid w:val="00CB073A"/>
    <w:rsid w:val="00CB07F1"/>
    <w:rsid w:val="00CB0876"/>
    <w:rsid w:val="00CB08E2"/>
    <w:rsid w:val="00CB0ACF"/>
    <w:rsid w:val="00CB0B1F"/>
    <w:rsid w:val="00CB0C3F"/>
    <w:rsid w:val="00CB0E35"/>
    <w:rsid w:val="00CB1174"/>
    <w:rsid w:val="00CB14E6"/>
    <w:rsid w:val="00CB1A9D"/>
    <w:rsid w:val="00CB1B6E"/>
    <w:rsid w:val="00CB1E41"/>
    <w:rsid w:val="00CB2156"/>
    <w:rsid w:val="00CB27EA"/>
    <w:rsid w:val="00CB350A"/>
    <w:rsid w:val="00CB35AD"/>
    <w:rsid w:val="00CB36B5"/>
    <w:rsid w:val="00CB386D"/>
    <w:rsid w:val="00CB3956"/>
    <w:rsid w:val="00CB3F0F"/>
    <w:rsid w:val="00CB4149"/>
    <w:rsid w:val="00CB4FC9"/>
    <w:rsid w:val="00CB50F0"/>
    <w:rsid w:val="00CB5526"/>
    <w:rsid w:val="00CB5BF9"/>
    <w:rsid w:val="00CB5D6B"/>
    <w:rsid w:val="00CB652B"/>
    <w:rsid w:val="00CB668A"/>
    <w:rsid w:val="00CB66CD"/>
    <w:rsid w:val="00CB7484"/>
    <w:rsid w:val="00CB7629"/>
    <w:rsid w:val="00CC083F"/>
    <w:rsid w:val="00CC0935"/>
    <w:rsid w:val="00CC0CBF"/>
    <w:rsid w:val="00CC1177"/>
    <w:rsid w:val="00CC1263"/>
    <w:rsid w:val="00CC16A2"/>
    <w:rsid w:val="00CC1A29"/>
    <w:rsid w:val="00CC1D0E"/>
    <w:rsid w:val="00CC1D76"/>
    <w:rsid w:val="00CC2262"/>
    <w:rsid w:val="00CC26DB"/>
    <w:rsid w:val="00CC2A8A"/>
    <w:rsid w:val="00CC2BF3"/>
    <w:rsid w:val="00CC2E67"/>
    <w:rsid w:val="00CC2F35"/>
    <w:rsid w:val="00CC2F52"/>
    <w:rsid w:val="00CC309E"/>
    <w:rsid w:val="00CC321F"/>
    <w:rsid w:val="00CC33AD"/>
    <w:rsid w:val="00CC36B5"/>
    <w:rsid w:val="00CC3E25"/>
    <w:rsid w:val="00CC403E"/>
    <w:rsid w:val="00CC4047"/>
    <w:rsid w:val="00CC41EC"/>
    <w:rsid w:val="00CC429D"/>
    <w:rsid w:val="00CC42D5"/>
    <w:rsid w:val="00CC44A3"/>
    <w:rsid w:val="00CC4C86"/>
    <w:rsid w:val="00CC5122"/>
    <w:rsid w:val="00CC543F"/>
    <w:rsid w:val="00CC5466"/>
    <w:rsid w:val="00CC615E"/>
    <w:rsid w:val="00CC6702"/>
    <w:rsid w:val="00CC6DE2"/>
    <w:rsid w:val="00CC6E95"/>
    <w:rsid w:val="00CC729E"/>
    <w:rsid w:val="00CC776C"/>
    <w:rsid w:val="00CC784A"/>
    <w:rsid w:val="00CC7B5E"/>
    <w:rsid w:val="00CC7CC4"/>
    <w:rsid w:val="00CD01F8"/>
    <w:rsid w:val="00CD031C"/>
    <w:rsid w:val="00CD0366"/>
    <w:rsid w:val="00CD046E"/>
    <w:rsid w:val="00CD076F"/>
    <w:rsid w:val="00CD07FD"/>
    <w:rsid w:val="00CD0AAE"/>
    <w:rsid w:val="00CD0DCD"/>
    <w:rsid w:val="00CD0F52"/>
    <w:rsid w:val="00CD10B9"/>
    <w:rsid w:val="00CD113B"/>
    <w:rsid w:val="00CD12D6"/>
    <w:rsid w:val="00CD1422"/>
    <w:rsid w:val="00CD1627"/>
    <w:rsid w:val="00CD1756"/>
    <w:rsid w:val="00CD1805"/>
    <w:rsid w:val="00CD1877"/>
    <w:rsid w:val="00CD1C64"/>
    <w:rsid w:val="00CD1FA1"/>
    <w:rsid w:val="00CD2314"/>
    <w:rsid w:val="00CD2360"/>
    <w:rsid w:val="00CD26AB"/>
    <w:rsid w:val="00CD2826"/>
    <w:rsid w:val="00CD28BE"/>
    <w:rsid w:val="00CD2CB5"/>
    <w:rsid w:val="00CD2D31"/>
    <w:rsid w:val="00CD2F4E"/>
    <w:rsid w:val="00CD317B"/>
    <w:rsid w:val="00CD3828"/>
    <w:rsid w:val="00CD3A18"/>
    <w:rsid w:val="00CD3CE2"/>
    <w:rsid w:val="00CD4229"/>
    <w:rsid w:val="00CD449D"/>
    <w:rsid w:val="00CD45BF"/>
    <w:rsid w:val="00CD4C5C"/>
    <w:rsid w:val="00CD4D02"/>
    <w:rsid w:val="00CD4DC3"/>
    <w:rsid w:val="00CD5307"/>
    <w:rsid w:val="00CD54B2"/>
    <w:rsid w:val="00CD54D5"/>
    <w:rsid w:val="00CD5555"/>
    <w:rsid w:val="00CD5E60"/>
    <w:rsid w:val="00CD6252"/>
    <w:rsid w:val="00CD6CAC"/>
    <w:rsid w:val="00CD6D28"/>
    <w:rsid w:val="00CD6E6D"/>
    <w:rsid w:val="00CD6ECF"/>
    <w:rsid w:val="00CD73F5"/>
    <w:rsid w:val="00CD762D"/>
    <w:rsid w:val="00CD7A84"/>
    <w:rsid w:val="00CD7F37"/>
    <w:rsid w:val="00CE02AB"/>
    <w:rsid w:val="00CE033B"/>
    <w:rsid w:val="00CE0402"/>
    <w:rsid w:val="00CE044F"/>
    <w:rsid w:val="00CE07BF"/>
    <w:rsid w:val="00CE0C0F"/>
    <w:rsid w:val="00CE0D62"/>
    <w:rsid w:val="00CE0E02"/>
    <w:rsid w:val="00CE1053"/>
    <w:rsid w:val="00CE1663"/>
    <w:rsid w:val="00CE1AF8"/>
    <w:rsid w:val="00CE1E39"/>
    <w:rsid w:val="00CE1E43"/>
    <w:rsid w:val="00CE1FEA"/>
    <w:rsid w:val="00CE278E"/>
    <w:rsid w:val="00CE2849"/>
    <w:rsid w:val="00CE2FC3"/>
    <w:rsid w:val="00CE31E9"/>
    <w:rsid w:val="00CE3503"/>
    <w:rsid w:val="00CE35D2"/>
    <w:rsid w:val="00CE39EC"/>
    <w:rsid w:val="00CE3FA5"/>
    <w:rsid w:val="00CE401C"/>
    <w:rsid w:val="00CE4222"/>
    <w:rsid w:val="00CE4257"/>
    <w:rsid w:val="00CE4452"/>
    <w:rsid w:val="00CE4553"/>
    <w:rsid w:val="00CE4590"/>
    <w:rsid w:val="00CE4595"/>
    <w:rsid w:val="00CE489C"/>
    <w:rsid w:val="00CE48F4"/>
    <w:rsid w:val="00CE4CCF"/>
    <w:rsid w:val="00CE502B"/>
    <w:rsid w:val="00CE607F"/>
    <w:rsid w:val="00CE6345"/>
    <w:rsid w:val="00CE66D9"/>
    <w:rsid w:val="00CE6700"/>
    <w:rsid w:val="00CE685B"/>
    <w:rsid w:val="00CE694E"/>
    <w:rsid w:val="00CE6BB1"/>
    <w:rsid w:val="00CE6D31"/>
    <w:rsid w:val="00CE7164"/>
    <w:rsid w:val="00CE7B4F"/>
    <w:rsid w:val="00CE7E43"/>
    <w:rsid w:val="00CF01C5"/>
    <w:rsid w:val="00CF037C"/>
    <w:rsid w:val="00CF04FD"/>
    <w:rsid w:val="00CF05D4"/>
    <w:rsid w:val="00CF079B"/>
    <w:rsid w:val="00CF094B"/>
    <w:rsid w:val="00CF0C80"/>
    <w:rsid w:val="00CF0DD7"/>
    <w:rsid w:val="00CF1114"/>
    <w:rsid w:val="00CF11A7"/>
    <w:rsid w:val="00CF11B0"/>
    <w:rsid w:val="00CF1329"/>
    <w:rsid w:val="00CF15A3"/>
    <w:rsid w:val="00CF1865"/>
    <w:rsid w:val="00CF1C13"/>
    <w:rsid w:val="00CF1F35"/>
    <w:rsid w:val="00CF22C1"/>
    <w:rsid w:val="00CF2F1B"/>
    <w:rsid w:val="00CF3117"/>
    <w:rsid w:val="00CF3261"/>
    <w:rsid w:val="00CF3268"/>
    <w:rsid w:val="00CF37C5"/>
    <w:rsid w:val="00CF38B0"/>
    <w:rsid w:val="00CF38DA"/>
    <w:rsid w:val="00CF3CD5"/>
    <w:rsid w:val="00CF43DF"/>
    <w:rsid w:val="00CF4B79"/>
    <w:rsid w:val="00CF5017"/>
    <w:rsid w:val="00CF50A4"/>
    <w:rsid w:val="00CF5266"/>
    <w:rsid w:val="00CF52A2"/>
    <w:rsid w:val="00CF588F"/>
    <w:rsid w:val="00CF5942"/>
    <w:rsid w:val="00CF5BF3"/>
    <w:rsid w:val="00CF6425"/>
    <w:rsid w:val="00CF67A9"/>
    <w:rsid w:val="00CF6883"/>
    <w:rsid w:val="00CF6A9B"/>
    <w:rsid w:val="00CF6B61"/>
    <w:rsid w:val="00CF719D"/>
    <w:rsid w:val="00CF735F"/>
    <w:rsid w:val="00CF73C9"/>
    <w:rsid w:val="00CF749B"/>
    <w:rsid w:val="00CF7695"/>
    <w:rsid w:val="00CF782E"/>
    <w:rsid w:val="00CF78EB"/>
    <w:rsid w:val="00CF7903"/>
    <w:rsid w:val="00CF7E9B"/>
    <w:rsid w:val="00CF7F05"/>
    <w:rsid w:val="00D000AB"/>
    <w:rsid w:val="00D00242"/>
    <w:rsid w:val="00D00293"/>
    <w:rsid w:val="00D002D9"/>
    <w:rsid w:val="00D00315"/>
    <w:rsid w:val="00D0071A"/>
    <w:rsid w:val="00D0080D"/>
    <w:rsid w:val="00D01204"/>
    <w:rsid w:val="00D012E5"/>
    <w:rsid w:val="00D016D9"/>
    <w:rsid w:val="00D01730"/>
    <w:rsid w:val="00D018FE"/>
    <w:rsid w:val="00D01CB5"/>
    <w:rsid w:val="00D0201E"/>
    <w:rsid w:val="00D022C6"/>
    <w:rsid w:val="00D0249C"/>
    <w:rsid w:val="00D027B9"/>
    <w:rsid w:val="00D029B6"/>
    <w:rsid w:val="00D02A3C"/>
    <w:rsid w:val="00D02D13"/>
    <w:rsid w:val="00D03402"/>
    <w:rsid w:val="00D035ED"/>
    <w:rsid w:val="00D03757"/>
    <w:rsid w:val="00D03BC8"/>
    <w:rsid w:val="00D03F2F"/>
    <w:rsid w:val="00D03F7F"/>
    <w:rsid w:val="00D048B2"/>
    <w:rsid w:val="00D048D1"/>
    <w:rsid w:val="00D04E15"/>
    <w:rsid w:val="00D05014"/>
    <w:rsid w:val="00D05BCA"/>
    <w:rsid w:val="00D05BFC"/>
    <w:rsid w:val="00D05FE4"/>
    <w:rsid w:val="00D063F2"/>
    <w:rsid w:val="00D069A8"/>
    <w:rsid w:val="00D06B5C"/>
    <w:rsid w:val="00D06EC3"/>
    <w:rsid w:val="00D07D8D"/>
    <w:rsid w:val="00D07DF3"/>
    <w:rsid w:val="00D07F49"/>
    <w:rsid w:val="00D07F90"/>
    <w:rsid w:val="00D10028"/>
    <w:rsid w:val="00D10272"/>
    <w:rsid w:val="00D102A1"/>
    <w:rsid w:val="00D10431"/>
    <w:rsid w:val="00D1138A"/>
    <w:rsid w:val="00D11844"/>
    <w:rsid w:val="00D118D2"/>
    <w:rsid w:val="00D11AB9"/>
    <w:rsid w:val="00D11F6A"/>
    <w:rsid w:val="00D1203B"/>
    <w:rsid w:val="00D12199"/>
    <w:rsid w:val="00D122B7"/>
    <w:rsid w:val="00D1235D"/>
    <w:rsid w:val="00D12583"/>
    <w:rsid w:val="00D126D5"/>
    <w:rsid w:val="00D12D24"/>
    <w:rsid w:val="00D134A0"/>
    <w:rsid w:val="00D137CD"/>
    <w:rsid w:val="00D139B1"/>
    <w:rsid w:val="00D139D4"/>
    <w:rsid w:val="00D13A48"/>
    <w:rsid w:val="00D142F3"/>
    <w:rsid w:val="00D1466A"/>
    <w:rsid w:val="00D1493A"/>
    <w:rsid w:val="00D14953"/>
    <w:rsid w:val="00D1495B"/>
    <w:rsid w:val="00D149C0"/>
    <w:rsid w:val="00D14A38"/>
    <w:rsid w:val="00D14CFB"/>
    <w:rsid w:val="00D15124"/>
    <w:rsid w:val="00D15259"/>
    <w:rsid w:val="00D15353"/>
    <w:rsid w:val="00D153BF"/>
    <w:rsid w:val="00D1560E"/>
    <w:rsid w:val="00D15911"/>
    <w:rsid w:val="00D1591F"/>
    <w:rsid w:val="00D15B85"/>
    <w:rsid w:val="00D15E52"/>
    <w:rsid w:val="00D1603D"/>
    <w:rsid w:val="00D16472"/>
    <w:rsid w:val="00D166AE"/>
    <w:rsid w:val="00D16CC5"/>
    <w:rsid w:val="00D16CF2"/>
    <w:rsid w:val="00D16EF8"/>
    <w:rsid w:val="00D16FC8"/>
    <w:rsid w:val="00D17129"/>
    <w:rsid w:val="00D1714E"/>
    <w:rsid w:val="00D1726D"/>
    <w:rsid w:val="00D17282"/>
    <w:rsid w:val="00D172A4"/>
    <w:rsid w:val="00D173EA"/>
    <w:rsid w:val="00D1749C"/>
    <w:rsid w:val="00D17792"/>
    <w:rsid w:val="00D17A4B"/>
    <w:rsid w:val="00D17A67"/>
    <w:rsid w:val="00D17F6E"/>
    <w:rsid w:val="00D20307"/>
    <w:rsid w:val="00D20702"/>
    <w:rsid w:val="00D2074D"/>
    <w:rsid w:val="00D209E7"/>
    <w:rsid w:val="00D20DC2"/>
    <w:rsid w:val="00D2140F"/>
    <w:rsid w:val="00D215F8"/>
    <w:rsid w:val="00D223ED"/>
    <w:rsid w:val="00D226FF"/>
    <w:rsid w:val="00D227C6"/>
    <w:rsid w:val="00D227FA"/>
    <w:rsid w:val="00D22BC6"/>
    <w:rsid w:val="00D22E38"/>
    <w:rsid w:val="00D2327C"/>
    <w:rsid w:val="00D2337B"/>
    <w:rsid w:val="00D23A46"/>
    <w:rsid w:val="00D23C01"/>
    <w:rsid w:val="00D23ED2"/>
    <w:rsid w:val="00D251B0"/>
    <w:rsid w:val="00D25327"/>
    <w:rsid w:val="00D25461"/>
    <w:rsid w:val="00D258F1"/>
    <w:rsid w:val="00D25B2D"/>
    <w:rsid w:val="00D25CD8"/>
    <w:rsid w:val="00D2609E"/>
    <w:rsid w:val="00D26163"/>
    <w:rsid w:val="00D262BC"/>
    <w:rsid w:val="00D266B4"/>
    <w:rsid w:val="00D267A6"/>
    <w:rsid w:val="00D27371"/>
    <w:rsid w:val="00D27399"/>
    <w:rsid w:val="00D274EB"/>
    <w:rsid w:val="00D275A9"/>
    <w:rsid w:val="00D27791"/>
    <w:rsid w:val="00D27897"/>
    <w:rsid w:val="00D27D1B"/>
    <w:rsid w:val="00D27D4B"/>
    <w:rsid w:val="00D27DBB"/>
    <w:rsid w:val="00D27EC7"/>
    <w:rsid w:val="00D27F66"/>
    <w:rsid w:val="00D300CA"/>
    <w:rsid w:val="00D30147"/>
    <w:rsid w:val="00D3072E"/>
    <w:rsid w:val="00D30783"/>
    <w:rsid w:val="00D308EA"/>
    <w:rsid w:val="00D30969"/>
    <w:rsid w:val="00D30A0F"/>
    <w:rsid w:val="00D30AEF"/>
    <w:rsid w:val="00D30B81"/>
    <w:rsid w:val="00D30DF5"/>
    <w:rsid w:val="00D30F74"/>
    <w:rsid w:val="00D3115A"/>
    <w:rsid w:val="00D313DA"/>
    <w:rsid w:val="00D316AE"/>
    <w:rsid w:val="00D31CE6"/>
    <w:rsid w:val="00D31DB0"/>
    <w:rsid w:val="00D321E3"/>
    <w:rsid w:val="00D32454"/>
    <w:rsid w:val="00D32CBB"/>
    <w:rsid w:val="00D32D2E"/>
    <w:rsid w:val="00D33034"/>
    <w:rsid w:val="00D33195"/>
    <w:rsid w:val="00D334AD"/>
    <w:rsid w:val="00D337B0"/>
    <w:rsid w:val="00D3389D"/>
    <w:rsid w:val="00D34466"/>
    <w:rsid w:val="00D34477"/>
    <w:rsid w:val="00D345C1"/>
    <w:rsid w:val="00D346D0"/>
    <w:rsid w:val="00D34758"/>
    <w:rsid w:val="00D34840"/>
    <w:rsid w:val="00D34962"/>
    <w:rsid w:val="00D34A74"/>
    <w:rsid w:val="00D34C5C"/>
    <w:rsid w:val="00D34F2B"/>
    <w:rsid w:val="00D3514B"/>
    <w:rsid w:val="00D35200"/>
    <w:rsid w:val="00D35A06"/>
    <w:rsid w:val="00D35AA7"/>
    <w:rsid w:val="00D35C8B"/>
    <w:rsid w:val="00D35D01"/>
    <w:rsid w:val="00D36035"/>
    <w:rsid w:val="00D360E5"/>
    <w:rsid w:val="00D36138"/>
    <w:rsid w:val="00D36243"/>
    <w:rsid w:val="00D36D9C"/>
    <w:rsid w:val="00D36FDA"/>
    <w:rsid w:val="00D3787A"/>
    <w:rsid w:val="00D379FB"/>
    <w:rsid w:val="00D37A1D"/>
    <w:rsid w:val="00D37D7E"/>
    <w:rsid w:val="00D37F53"/>
    <w:rsid w:val="00D4000C"/>
    <w:rsid w:val="00D401DB"/>
    <w:rsid w:val="00D412B0"/>
    <w:rsid w:val="00D41D5B"/>
    <w:rsid w:val="00D41FBA"/>
    <w:rsid w:val="00D4221C"/>
    <w:rsid w:val="00D423E4"/>
    <w:rsid w:val="00D42A9C"/>
    <w:rsid w:val="00D42FEB"/>
    <w:rsid w:val="00D431C6"/>
    <w:rsid w:val="00D43407"/>
    <w:rsid w:val="00D4340A"/>
    <w:rsid w:val="00D43491"/>
    <w:rsid w:val="00D43604"/>
    <w:rsid w:val="00D43637"/>
    <w:rsid w:val="00D437EC"/>
    <w:rsid w:val="00D43842"/>
    <w:rsid w:val="00D43C50"/>
    <w:rsid w:val="00D440C0"/>
    <w:rsid w:val="00D44140"/>
    <w:rsid w:val="00D44305"/>
    <w:rsid w:val="00D4458D"/>
    <w:rsid w:val="00D44F8E"/>
    <w:rsid w:val="00D45210"/>
    <w:rsid w:val="00D456C9"/>
    <w:rsid w:val="00D45B66"/>
    <w:rsid w:val="00D460AC"/>
    <w:rsid w:val="00D4639C"/>
    <w:rsid w:val="00D471C1"/>
    <w:rsid w:val="00D479A4"/>
    <w:rsid w:val="00D47DBD"/>
    <w:rsid w:val="00D47E46"/>
    <w:rsid w:val="00D47EB6"/>
    <w:rsid w:val="00D47F96"/>
    <w:rsid w:val="00D50002"/>
    <w:rsid w:val="00D502B6"/>
    <w:rsid w:val="00D504C0"/>
    <w:rsid w:val="00D50775"/>
    <w:rsid w:val="00D50E94"/>
    <w:rsid w:val="00D50EF6"/>
    <w:rsid w:val="00D512D2"/>
    <w:rsid w:val="00D5130F"/>
    <w:rsid w:val="00D51740"/>
    <w:rsid w:val="00D51E1E"/>
    <w:rsid w:val="00D52263"/>
    <w:rsid w:val="00D523AC"/>
    <w:rsid w:val="00D5268F"/>
    <w:rsid w:val="00D52810"/>
    <w:rsid w:val="00D52FC7"/>
    <w:rsid w:val="00D53354"/>
    <w:rsid w:val="00D537E8"/>
    <w:rsid w:val="00D538CB"/>
    <w:rsid w:val="00D53E1A"/>
    <w:rsid w:val="00D541DA"/>
    <w:rsid w:val="00D54201"/>
    <w:rsid w:val="00D542D1"/>
    <w:rsid w:val="00D5436D"/>
    <w:rsid w:val="00D544B0"/>
    <w:rsid w:val="00D544DB"/>
    <w:rsid w:val="00D54836"/>
    <w:rsid w:val="00D54C64"/>
    <w:rsid w:val="00D54ECE"/>
    <w:rsid w:val="00D551F3"/>
    <w:rsid w:val="00D5525F"/>
    <w:rsid w:val="00D5534B"/>
    <w:rsid w:val="00D55787"/>
    <w:rsid w:val="00D55F84"/>
    <w:rsid w:val="00D563C3"/>
    <w:rsid w:val="00D564F0"/>
    <w:rsid w:val="00D567C5"/>
    <w:rsid w:val="00D56A58"/>
    <w:rsid w:val="00D56CC6"/>
    <w:rsid w:val="00D56EEE"/>
    <w:rsid w:val="00D57398"/>
    <w:rsid w:val="00D5775C"/>
    <w:rsid w:val="00D57C4E"/>
    <w:rsid w:val="00D60039"/>
    <w:rsid w:val="00D6015A"/>
    <w:rsid w:val="00D60296"/>
    <w:rsid w:val="00D603D5"/>
    <w:rsid w:val="00D60506"/>
    <w:rsid w:val="00D60618"/>
    <w:rsid w:val="00D609CD"/>
    <w:rsid w:val="00D60BC0"/>
    <w:rsid w:val="00D60CC7"/>
    <w:rsid w:val="00D60D37"/>
    <w:rsid w:val="00D6122B"/>
    <w:rsid w:val="00D61583"/>
    <w:rsid w:val="00D61935"/>
    <w:rsid w:val="00D6193C"/>
    <w:rsid w:val="00D61E08"/>
    <w:rsid w:val="00D61EFD"/>
    <w:rsid w:val="00D623C8"/>
    <w:rsid w:val="00D62469"/>
    <w:rsid w:val="00D6246E"/>
    <w:rsid w:val="00D6258E"/>
    <w:rsid w:val="00D625C1"/>
    <w:rsid w:val="00D627C6"/>
    <w:rsid w:val="00D628FE"/>
    <w:rsid w:val="00D6298B"/>
    <w:rsid w:val="00D62B16"/>
    <w:rsid w:val="00D62D6E"/>
    <w:rsid w:val="00D63369"/>
    <w:rsid w:val="00D633B2"/>
    <w:rsid w:val="00D63663"/>
    <w:rsid w:val="00D63A65"/>
    <w:rsid w:val="00D63B73"/>
    <w:rsid w:val="00D63BB6"/>
    <w:rsid w:val="00D63BEC"/>
    <w:rsid w:val="00D63CD8"/>
    <w:rsid w:val="00D63EE2"/>
    <w:rsid w:val="00D640A8"/>
    <w:rsid w:val="00D64137"/>
    <w:rsid w:val="00D642A4"/>
    <w:rsid w:val="00D64371"/>
    <w:rsid w:val="00D643D6"/>
    <w:rsid w:val="00D64414"/>
    <w:rsid w:val="00D64585"/>
    <w:rsid w:val="00D6498D"/>
    <w:rsid w:val="00D64AD4"/>
    <w:rsid w:val="00D64BD2"/>
    <w:rsid w:val="00D64D92"/>
    <w:rsid w:val="00D64F1B"/>
    <w:rsid w:val="00D65157"/>
    <w:rsid w:val="00D651D8"/>
    <w:rsid w:val="00D652F4"/>
    <w:rsid w:val="00D6530F"/>
    <w:rsid w:val="00D6583D"/>
    <w:rsid w:val="00D65845"/>
    <w:rsid w:val="00D6585D"/>
    <w:rsid w:val="00D658CB"/>
    <w:rsid w:val="00D65C1A"/>
    <w:rsid w:val="00D65D25"/>
    <w:rsid w:val="00D66528"/>
    <w:rsid w:val="00D6680A"/>
    <w:rsid w:val="00D66949"/>
    <w:rsid w:val="00D66ACC"/>
    <w:rsid w:val="00D67321"/>
    <w:rsid w:val="00D6745E"/>
    <w:rsid w:val="00D676C5"/>
    <w:rsid w:val="00D67850"/>
    <w:rsid w:val="00D67A5C"/>
    <w:rsid w:val="00D70031"/>
    <w:rsid w:val="00D700BC"/>
    <w:rsid w:val="00D7042F"/>
    <w:rsid w:val="00D707CD"/>
    <w:rsid w:val="00D708B4"/>
    <w:rsid w:val="00D709F5"/>
    <w:rsid w:val="00D70A26"/>
    <w:rsid w:val="00D70D2F"/>
    <w:rsid w:val="00D70D52"/>
    <w:rsid w:val="00D712CE"/>
    <w:rsid w:val="00D7168C"/>
    <w:rsid w:val="00D71831"/>
    <w:rsid w:val="00D71997"/>
    <w:rsid w:val="00D72148"/>
    <w:rsid w:val="00D724BE"/>
    <w:rsid w:val="00D72627"/>
    <w:rsid w:val="00D72DC0"/>
    <w:rsid w:val="00D73053"/>
    <w:rsid w:val="00D73081"/>
    <w:rsid w:val="00D73522"/>
    <w:rsid w:val="00D735B0"/>
    <w:rsid w:val="00D7375D"/>
    <w:rsid w:val="00D73B28"/>
    <w:rsid w:val="00D73CAC"/>
    <w:rsid w:val="00D73EA4"/>
    <w:rsid w:val="00D745D8"/>
    <w:rsid w:val="00D74878"/>
    <w:rsid w:val="00D74A4B"/>
    <w:rsid w:val="00D74FE3"/>
    <w:rsid w:val="00D752FE"/>
    <w:rsid w:val="00D752FF"/>
    <w:rsid w:val="00D756E3"/>
    <w:rsid w:val="00D75A25"/>
    <w:rsid w:val="00D75A71"/>
    <w:rsid w:val="00D75C43"/>
    <w:rsid w:val="00D7658F"/>
    <w:rsid w:val="00D76832"/>
    <w:rsid w:val="00D76A72"/>
    <w:rsid w:val="00D76A7F"/>
    <w:rsid w:val="00D76DC2"/>
    <w:rsid w:val="00D76F86"/>
    <w:rsid w:val="00D771B4"/>
    <w:rsid w:val="00D772A0"/>
    <w:rsid w:val="00D77382"/>
    <w:rsid w:val="00D77445"/>
    <w:rsid w:val="00D7783C"/>
    <w:rsid w:val="00D77912"/>
    <w:rsid w:val="00D77A96"/>
    <w:rsid w:val="00D8007F"/>
    <w:rsid w:val="00D80163"/>
    <w:rsid w:val="00D803C2"/>
    <w:rsid w:val="00D808D3"/>
    <w:rsid w:val="00D809DD"/>
    <w:rsid w:val="00D80A5F"/>
    <w:rsid w:val="00D80B05"/>
    <w:rsid w:val="00D812A8"/>
    <w:rsid w:val="00D81591"/>
    <w:rsid w:val="00D817C9"/>
    <w:rsid w:val="00D818DC"/>
    <w:rsid w:val="00D81B3B"/>
    <w:rsid w:val="00D81EB1"/>
    <w:rsid w:val="00D81F0D"/>
    <w:rsid w:val="00D82054"/>
    <w:rsid w:val="00D821E7"/>
    <w:rsid w:val="00D826F0"/>
    <w:rsid w:val="00D8275F"/>
    <w:rsid w:val="00D82921"/>
    <w:rsid w:val="00D82947"/>
    <w:rsid w:val="00D82974"/>
    <w:rsid w:val="00D82C26"/>
    <w:rsid w:val="00D82E49"/>
    <w:rsid w:val="00D832AF"/>
    <w:rsid w:val="00D8330D"/>
    <w:rsid w:val="00D8362F"/>
    <w:rsid w:val="00D83712"/>
    <w:rsid w:val="00D837FC"/>
    <w:rsid w:val="00D83C37"/>
    <w:rsid w:val="00D83DA3"/>
    <w:rsid w:val="00D84885"/>
    <w:rsid w:val="00D84D04"/>
    <w:rsid w:val="00D84D1A"/>
    <w:rsid w:val="00D84E09"/>
    <w:rsid w:val="00D84EB3"/>
    <w:rsid w:val="00D852AB"/>
    <w:rsid w:val="00D8564C"/>
    <w:rsid w:val="00D8597B"/>
    <w:rsid w:val="00D85B54"/>
    <w:rsid w:val="00D85C5B"/>
    <w:rsid w:val="00D85F0F"/>
    <w:rsid w:val="00D85FCE"/>
    <w:rsid w:val="00D860FF"/>
    <w:rsid w:val="00D86415"/>
    <w:rsid w:val="00D86484"/>
    <w:rsid w:val="00D86496"/>
    <w:rsid w:val="00D86B99"/>
    <w:rsid w:val="00D86F38"/>
    <w:rsid w:val="00D87414"/>
    <w:rsid w:val="00D877D6"/>
    <w:rsid w:val="00D87925"/>
    <w:rsid w:val="00D87A67"/>
    <w:rsid w:val="00D87CC8"/>
    <w:rsid w:val="00D87DF7"/>
    <w:rsid w:val="00D87EE2"/>
    <w:rsid w:val="00D87FC3"/>
    <w:rsid w:val="00D904B1"/>
    <w:rsid w:val="00D90B84"/>
    <w:rsid w:val="00D90C9C"/>
    <w:rsid w:val="00D90D04"/>
    <w:rsid w:val="00D90E62"/>
    <w:rsid w:val="00D913DF"/>
    <w:rsid w:val="00D91604"/>
    <w:rsid w:val="00D91E5A"/>
    <w:rsid w:val="00D92010"/>
    <w:rsid w:val="00D920ED"/>
    <w:rsid w:val="00D92203"/>
    <w:rsid w:val="00D92861"/>
    <w:rsid w:val="00D92B3A"/>
    <w:rsid w:val="00D92CD4"/>
    <w:rsid w:val="00D930F9"/>
    <w:rsid w:val="00D93147"/>
    <w:rsid w:val="00D93785"/>
    <w:rsid w:val="00D937B1"/>
    <w:rsid w:val="00D93836"/>
    <w:rsid w:val="00D93DB7"/>
    <w:rsid w:val="00D93E60"/>
    <w:rsid w:val="00D93E80"/>
    <w:rsid w:val="00D93F03"/>
    <w:rsid w:val="00D940C2"/>
    <w:rsid w:val="00D94360"/>
    <w:rsid w:val="00D945C5"/>
    <w:rsid w:val="00D947D7"/>
    <w:rsid w:val="00D94941"/>
    <w:rsid w:val="00D94BDC"/>
    <w:rsid w:val="00D94D51"/>
    <w:rsid w:val="00D95346"/>
    <w:rsid w:val="00D957FC"/>
    <w:rsid w:val="00D95985"/>
    <w:rsid w:val="00D95A68"/>
    <w:rsid w:val="00D96143"/>
    <w:rsid w:val="00D96588"/>
    <w:rsid w:val="00D96841"/>
    <w:rsid w:val="00D96883"/>
    <w:rsid w:val="00D9697D"/>
    <w:rsid w:val="00D96C95"/>
    <w:rsid w:val="00D96DC8"/>
    <w:rsid w:val="00D970BF"/>
    <w:rsid w:val="00D974C0"/>
    <w:rsid w:val="00D975DC"/>
    <w:rsid w:val="00D979AA"/>
    <w:rsid w:val="00D979C9"/>
    <w:rsid w:val="00D97B56"/>
    <w:rsid w:val="00D97C7F"/>
    <w:rsid w:val="00D97E48"/>
    <w:rsid w:val="00DA029F"/>
    <w:rsid w:val="00DA02A8"/>
    <w:rsid w:val="00DA0772"/>
    <w:rsid w:val="00DA0905"/>
    <w:rsid w:val="00DA0D10"/>
    <w:rsid w:val="00DA10D8"/>
    <w:rsid w:val="00DA11E8"/>
    <w:rsid w:val="00DA2182"/>
    <w:rsid w:val="00DA22AE"/>
    <w:rsid w:val="00DA2527"/>
    <w:rsid w:val="00DA261E"/>
    <w:rsid w:val="00DA2927"/>
    <w:rsid w:val="00DA389D"/>
    <w:rsid w:val="00DA3AF8"/>
    <w:rsid w:val="00DA42B4"/>
    <w:rsid w:val="00DA42C6"/>
    <w:rsid w:val="00DA436F"/>
    <w:rsid w:val="00DA4673"/>
    <w:rsid w:val="00DA486E"/>
    <w:rsid w:val="00DA4A26"/>
    <w:rsid w:val="00DA4CC4"/>
    <w:rsid w:val="00DA51C1"/>
    <w:rsid w:val="00DA54A2"/>
    <w:rsid w:val="00DA5E5B"/>
    <w:rsid w:val="00DA6255"/>
    <w:rsid w:val="00DA6564"/>
    <w:rsid w:val="00DA6722"/>
    <w:rsid w:val="00DA6A2A"/>
    <w:rsid w:val="00DA6C19"/>
    <w:rsid w:val="00DA6CB2"/>
    <w:rsid w:val="00DA6D98"/>
    <w:rsid w:val="00DA6E33"/>
    <w:rsid w:val="00DA70A8"/>
    <w:rsid w:val="00DA738E"/>
    <w:rsid w:val="00DA76F9"/>
    <w:rsid w:val="00DA7CCD"/>
    <w:rsid w:val="00DB0665"/>
    <w:rsid w:val="00DB0825"/>
    <w:rsid w:val="00DB093C"/>
    <w:rsid w:val="00DB0A2B"/>
    <w:rsid w:val="00DB0A2C"/>
    <w:rsid w:val="00DB0A5C"/>
    <w:rsid w:val="00DB0E6F"/>
    <w:rsid w:val="00DB1030"/>
    <w:rsid w:val="00DB1237"/>
    <w:rsid w:val="00DB14FC"/>
    <w:rsid w:val="00DB1777"/>
    <w:rsid w:val="00DB18D2"/>
    <w:rsid w:val="00DB1D8B"/>
    <w:rsid w:val="00DB235F"/>
    <w:rsid w:val="00DB257A"/>
    <w:rsid w:val="00DB28A3"/>
    <w:rsid w:val="00DB2A39"/>
    <w:rsid w:val="00DB2DEC"/>
    <w:rsid w:val="00DB2DF9"/>
    <w:rsid w:val="00DB2E35"/>
    <w:rsid w:val="00DB3002"/>
    <w:rsid w:val="00DB3456"/>
    <w:rsid w:val="00DB394D"/>
    <w:rsid w:val="00DB3B0B"/>
    <w:rsid w:val="00DB42B2"/>
    <w:rsid w:val="00DB4825"/>
    <w:rsid w:val="00DB4B20"/>
    <w:rsid w:val="00DB4B7D"/>
    <w:rsid w:val="00DB4E06"/>
    <w:rsid w:val="00DB5090"/>
    <w:rsid w:val="00DB5334"/>
    <w:rsid w:val="00DB5337"/>
    <w:rsid w:val="00DB5847"/>
    <w:rsid w:val="00DB5918"/>
    <w:rsid w:val="00DB5B82"/>
    <w:rsid w:val="00DB632F"/>
    <w:rsid w:val="00DB63BA"/>
    <w:rsid w:val="00DB6491"/>
    <w:rsid w:val="00DB64A5"/>
    <w:rsid w:val="00DB652E"/>
    <w:rsid w:val="00DB6DA8"/>
    <w:rsid w:val="00DB6F8B"/>
    <w:rsid w:val="00DB7004"/>
    <w:rsid w:val="00DB72A3"/>
    <w:rsid w:val="00DB73BE"/>
    <w:rsid w:val="00DB73BF"/>
    <w:rsid w:val="00DB74CE"/>
    <w:rsid w:val="00DB76FB"/>
    <w:rsid w:val="00DB7880"/>
    <w:rsid w:val="00DB7895"/>
    <w:rsid w:val="00DB78FE"/>
    <w:rsid w:val="00DB79E9"/>
    <w:rsid w:val="00DB7ACA"/>
    <w:rsid w:val="00DB7C2F"/>
    <w:rsid w:val="00DB7D20"/>
    <w:rsid w:val="00DB7D32"/>
    <w:rsid w:val="00DB7D6D"/>
    <w:rsid w:val="00DB7F1C"/>
    <w:rsid w:val="00DC0167"/>
    <w:rsid w:val="00DC05EF"/>
    <w:rsid w:val="00DC09BD"/>
    <w:rsid w:val="00DC0EDD"/>
    <w:rsid w:val="00DC0FD6"/>
    <w:rsid w:val="00DC1047"/>
    <w:rsid w:val="00DC1134"/>
    <w:rsid w:val="00DC1186"/>
    <w:rsid w:val="00DC13BD"/>
    <w:rsid w:val="00DC1B41"/>
    <w:rsid w:val="00DC2340"/>
    <w:rsid w:val="00DC26F8"/>
    <w:rsid w:val="00DC2ED4"/>
    <w:rsid w:val="00DC3023"/>
    <w:rsid w:val="00DC3133"/>
    <w:rsid w:val="00DC3523"/>
    <w:rsid w:val="00DC3898"/>
    <w:rsid w:val="00DC38FA"/>
    <w:rsid w:val="00DC3983"/>
    <w:rsid w:val="00DC3A08"/>
    <w:rsid w:val="00DC3C12"/>
    <w:rsid w:val="00DC3D7F"/>
    <w:rsid w:val="00DC3D80"/>
    <w:rsid w:val="00DC438C"/>
    <w:rsid w:val="00DC4553"/>
    <w:rsid w:val="00DC4801"/>
    <w:rsid w:val="00DC5301"/>
    <w:rsid w:val="00DC53C8"/>
    <w:rsid w:val="00DC5B1A"/>
    <w:rsid w:val="00DC5E6A"/>
    <w:rsid w:val="00DC622A"/>
    <w:rsid w:val="00DC6FCF"/>
    <w:rsid w:val="00DC7713"/>
    <w:rsid w:val="00DC77AD"/>
    <w:rsid w:val="00DC795E"/>
    <w:rsid w:val="00DC7E70"/>
    <w:rsid w:val="00DD0169"/>
    <w:rsid w:val="00DD0E75"/>
    <w:rsid w:val="00DD1346"/>
    <w:rsid w:val="00DD143E"/>
    <w:rsid w:val="00DD160D"/>
    <w:rsid w:val="00DD178B"/>
    <w:rsid w:val="00DD1840"/>
    <w:rsid w:val="00DD1937"/>
    <w:rsid w:val="00DD1BF3"/>
    <w:rsid w:val="00DD1DCE"/>
    <w:rsid w:val="00DD21EC"/>
    <w:rsid w:val="00DD2205"/>
    <w:rsid w:val="00DD226C"/>
    <w:rsid w:val="00DD246D"/>
    <w:rsid w:val="00DD2CE9"/>
    <w:rsid w:val="00DD308A"/>
    <w:rsid w:val="00DD3B32"/>
    <w:rsid w:val="00DD3BBD"/>
    <w:rsid w:val="00DD3CD8"/>
    <w:rsid w:val="00DD3E60"/>
    <w:rsid w:val="00DD3F97"/>
    <w:rsid w:val="00DD467B"/>
    <w:rsid w:val="00DD48BA"/>
    <w:rsid w:val="00DD49D3"/>
    <w:rsid w:val="00DD554A"/>
    <w:rsid w:val="00DD55F5"/>
    <w:rsid w:val="00DD57CA"/>
    <w:rsid w:val="00DD5C12"/>
    <w:rsid w:val="00DD629B"/>
    <w:rsid w:val="00DD6426"/>
    <w:rsid w:val="00DD6564"/>
    <w:rsid w:val="00DD6825"/>
    <w:rsid w:val="00DD689D"/>
    <w:rsid w:val="00DD6933"/>
    <w:rsid w:val="00DD6B75"/>
    <w:rsid w:val="00DD6FCC"/>
    <w:rsid w:val="00DD7022"/>
    <w:rsid w:val="00DD7315"/>
    <w:rsid w:val="00DD7A90"/>
    <w:rsid w:val="00DE010D"/>
    <w:rsid w:val="00DE02E8"/>
    <w:rsid w:val="00DE0648"/>
    <w:rsid w:val="00DE0B69"/>
    <w:rsid w:val="00DE0FEC"/>
    <w:rsid w:val="00DE121F"/>
    <w:rsid w:val="00DE123B"/>
    <w:rsid w:val="00DE1389"/>
    <w:rsid w:val="00DE1661"/>
    <w:rsid w:val="00DE1766"/>
    <w:rsid w:val="00DE1ADC"/>
    <w:rsid w:val="00DE1D93"/>
    <w:rsid w:val="00DE22D2"/>
    <w:rsid w:val="00DE2316"/>
    <w:rsid w:val="00DE28D5"/>
    <w:rsid w:val="00DE2D5A"/>
    <w:rsid w:val="00DE2F40"/>
    <w:rsid w:val="00DE31C2"/>
    <w:rsid w:val="00DE3487"/>
    <w:rsid w:val="00DE37B4"/>
    <w:rsid w:val="00DE3D1A"/>
    <w:rsid w:val="00DE4126"/>
    <w:rsid w:val="00DE463F"/>
    <w:rsid w:val="00DE4AD8"/>
    <w:rsid w:val="00DE4BCF"/>
    <w:rsid w:val="00DE4DA6"/>
    <w:rsid w:val="00DE4E40"/>
    <w:rsid w:val="00DE5167"/>
    <w:rsid w:val="00DE5593"/>
    <w:rsid w:val="00DE565C"/>
    <w:rsid w:val="00DE59C7"/>
    <w:rsid w:val="00DE5ACA"/>
    <w:rsid w:val="00DE5D22"/>
    <w:rsid w:val="00DE6358"/>
    <w:rsid w:val="00DE680A"/>
    <w:rsid w:val="00DE680F"/>
    <w:rsid w:val="00DE68AA"/>
    <w:rsid w:val="00DE711F"/>
    <w:rsid w:val="00DE7496"/>
    <w:rsid w:val="00DE787E"/>
    <w:rsid w:val="00DE79D3"/>
    <w:rsid w:val="00DE7EBC"/>
    <w:rsid w:val="00DE7FC5"/>
    <w:rsid w:val="00DE7FDC"/>
    <w:rsid w:val="00DF0248"/>
    <w:rsid w:val="00DF0EFA"/>
    <w:rsid w:val="00DF1026"/>
    <w:rsid w:val="00DF14E7"/>
    <w:rsid w:val="00DF164C"/>
    <w:rsid w:val="00DF17AD"/>
    <w:rsid w:val="00DF1974"/>
    <w:rsid w:val="00DF1A66"/>
    <w:rsid w:val="00DF1A6D"/>
    <w:rsid w:val="00DF1B3E"/>
    <w:rsid w:val="00DF1E29"/>
    <w:rsid w:val="00DF241D"/>
    <w:rsid w:val="00DF255E"/>
    <w:rsid w:val="00DF275F"/>
    <w:rsid w:val="00DF2912"/>
    <w:rsid w:val="00DF2B3B"/>
    <w:rsid w:val="00DF3006"/>
    <w:rsid w:val="00DF31B0"/>
    <w:rsid w:val="00DF32F8"/>
    <w:rsid w:val="00DF3315"/>
    <w:rsid w:val="00DF34C7"/>
    <w:rsid w:val="00DF34DE"/>
    <w:rsid w:val="00DF354C"/>
    <w:rsid w:val="00DF367D"/>
    <w:rsid w:val="00DF381A"/>
    <w:rsid w:val="00DF3827"/>
    <w:rsid w:val="00DF39CF"/>
    <w:rsid w:val="00DF3AE9"/>
    <w:rsid w:val="00DF412C"/>
    <w:rsid w:val="00DF4A99"/>
    <w:rsid w:val="00DF506B"/>
    <w:rsid w:val="00DF50DB"/>
    <w:rsid w:val="00DF5210"/>
    <w:rsid w:val="00DF5425"/>
    <w:rsid w:val="00DF5434"/>
    <w:rsid w:val="00DF5655"/>
    <w:rsid w:val="00DF5D0D"/>
    <w:rsid w:val="00DF5F78"/>
    <w:rsid w:val="00DF6E28"/>
    <w:rsid w:val="00DF6F70"/>
    <w:rsid w:val="00DF6FA4"/>
    <w:rsid w:val="00DF7075"/>
    <w:rsid w:val="00DF70C5"/>
    <w:rsid w:val="00DF743F"/>
    <w:rsid w:val="00DF7725"/>
    <w:rsid w:val="00DF777E"/>
    <w:rsid w:val="00DF7A37"/>
    <w:rsid w:val="00DF7DDD"/>
    <w:rsid w:val="00E00A61"/>
    <w:rsid w:val="00E00D7A"/>
    <w:rsid w:val="00E00FED"/>
    <w:rsid w:val="00E01552"/>
    <w:rsid w:val="00E01A96"/>
    <w:rsid w:val="00E01BF1"/>
    <w:rsid w:val="00E02193"/>
    <w:rsid w:val="00E021C5"/>
    <w:rsid w:val="00E025D7"/>
    <w:rsid w:val="00E03140"/>
    <w:rsid w:val="00E03214"/>
    <w:rsid w:val="00E0329A"/>
    <w:rsid w:val="00E03559"/>
    <w:rsid w:val="00E035A2"/>
    <w:rsid w:val="00E0378B"/>
    <w:rsid w:val="00E03AA4"/>
    <w:rsid w:val="00E03EEE"/>
    <w:rsid w:val="00E04113"/>
    <w:rsid w:val="00E04169"/>
    <w:rsid w:val="00E041A6"/>
    <w:rsid w:val="00E041D2"/>
    <w:rsid w:val="00E0432D"/>
    <w:rsid w:val="00E0438C"/>
    <w:rsid w:val="00E04593"/>
    <w:rsid w:val="00E04755"/>
    <w:rsid w:val="00E04B58"/>
    <w:rsid w:val="00E052E6"/>
    <w:rsid w:val="00E0573E"/>
    <w:rsid w:val="00E05799"/>
    <w:rsid w:val="00E05C24"/>
    <w:rsid w:val="00E05EA6"/>
    <w:rsid w:val="00E063E9"/>
    <w:rsid w:val="00E06780"/>
    <w:rsid w:val="00E067B3"/>
    <w:rsid w:val="00E06A42"/>
    <w:rsid w:val="00E07197"/>
    <w:rsid w:val="00E076A7"/>
    <w:rsid w:val="00E07A2C"/>
    <w:rsid w:val="00E07DA1"/>
    <w:rsid w:val="00E10235"/>
    <w:rsid w:val="00E104BC"/>
    <w:rsid w:val="00E104F7"/>
    <w:rsid w:val="00E1051E"/>
    <w:rsid w:val="00E10696"/>
    <w:rsid w:val="00E10879"/>
    <w:rsid w:val="00E108BE"/>
    <w:rsid w:val="00E10989"/>
    <w:rsid w:val="00E10D68"/>
    <w:rsid w:val="00E10E94"/>
    <w:rsid w:val="00E11128"/>
    <w:rsid w:val="00E111C7"/>
    <w:rsid w:val="00E113B2"/>
    <w:rsid w:val="00E118AE"/>
    <w:rsid w:val="00E11ABF"/>
    <w:rsid w:val="00E11CDA"/>
    <w:rsid w:val="00E122A9"/>
    <w:rsid w:val="00E1268F"/>
    <w:rsid w:val="00E12795"/>
    <w:rsid w:val="00E12AD5"/>
    <w:rsid w:val="00E12B09"/>
    <w:rsid w:val="00E12CF9"/>
    <w:rsid w:val="00E12D3F"/>
    <w:rsid w:val="00E12D6A"/>
    <w:rsid w:val="00E12F4B"/>
    <w:rsid w:val="00E13044"/>
    <w:rsid w:val="00E13096"/>
    <w:rsid w:val="00E132C6"/>
    <w:rsid w:val="00E132CC"/>
    <w:rsid w:val="00E1333D"/>
    <w:rsid w:val="00E1347E"/>
    <w:rsid w:val="00E13492"/>
    <w:rsid w:val="00E134F0"/>
    <w:rsid w:val="00E13793"/>
    <w:rsid w:val="00E13B6B"/>
    <w:rsid w:val="00E142A4"/>
    <w:rsid w:val="00E1447D"/>
    <w:rsid w:val="00E14D95"/>
    <w:rsid w:val="00E15012"/>
    <w:rsid w:val="00E165D9"/>
    <w:rsid w:val="00E167A4"/>
    <w:rsid w:val="00E16AFF"/>
    <w:rsid w:val="00E16DBF"/>
    <w:rsid w:val="00E16E10"/>
    <w:rsid w:val="00E16EEE"/>
    <w:rsid w:val="00E1753D"/>
    <w:rsid w:val="00E176D0"/>
    <w:rsid w:val="00E178D7"/>
    <w:rsid w:val="00E17DE7"/>
    <w:rsid w:val="00E201D4"/>
    <w:rsid w:val="00E202F6"/>
    <w:rsid w:val="00E2049C"/>
    <w:rsid w:val="00E20637"/>
    <w:rsid w:val="00E2063F"/>
    <w:rsid w:val="00E20C84"/>
    <w:rsid w:val="00E20EF1"/>
    <w:rsid w:val="00E215A4"/>
    <w:rsid w:val="00E21917"/>
    <w:rsid w:val="00E21E57"/>
    <w:rsid w:val="00E220BF"/>
    <w:rsid w:val="00E225D8"/>
    <w:rsid w:val="00E22A81"/>
    <w:rsid w:val="00E22CF2"/>
    <w:rsid w:val="00E23166"/>
    <w:rsid w:val="00E23AB1"/>
    <w:rsid w:val="00E23C4D"/>
    <w:rsid w:val="00E23D70"/>
    <w:rsid w:val="00E24040"/>
    <w:rsid w:val="00E2436D"/>
    <w:rsid w:val="00E24585"/>
    <w:rsid w:val="00E247D4"/>
    <w:rsid w:val="00E24887"/>
    <w:rsid w:val="00E24D94"/>
    <w:rsid w:val="00E24DA2"/>
    <w:rsid w:val="00E250FF"/>
    <w:rsid w:val="00E251F6"/>
    <w:rsid w:val="00E25255"/>
    <w:rsid w:val="00E254E2"/>
    <w:rsid w:val="00E25713"/>
    <w:rsid w:val="00E2577E"/>
    <w:rsid w:val="00E2598D"/>
    <w:rsid w:val="00E25C30"/>
    <w:rsid w:val="00E2617D"/>
    <w:rsid w:val="00E266D6"/>
    <w:rsid w:val="00E26A23"/>
    <w:rsid w:val="00E26AB7"/>
    <w:rsid w:val="00E26AEF"/>
    <w:rsid w:val="00E26EAF"/>
    <w:rsid w:val="00E27622"/>
    <w:rsid w:val="00E27DC8"/>
    <w:rsid w:val="00E30060"/>
    <w:rsid w:val="00E3014B"/>
    <w:rsid w:val="00E302BD"/>
    <w:rsid w:val="00E304CF"/>
    <w:rsid w:val="00E30769"/>
    <w:rsid w:val="00E308CA"/>
    <w:rsid w:val="00E3090A"/>
    <w:rsid w:val="00E30A6A"/>
    <w:rsid w:val="00E30B68"/>
    <w:rsid w:val="00E30EF5"/>
    <w:rsid w:val="00E31150"/>
    <w:rsid w:val="00E31161"/>
    <w:rsid w:val="00E312B2"/>
    <w:rsid w:val="00E314C9"/>
    <w:rsid w:val="00E31827"/>
    <w:rsid w:val="00E31910"/>
    <w:rsid w:val="00E31D8D"/>
    <w:rsid w:val="00E322BC"/>
    <w:rsid w:val="00E32465"/>
    <w:rsid w:val="00E324E7"/>
    <w:rsid w:val="00E3263A"/>
    <w:rsid w:val="00E32BAB"/>
    <w:rsid w:val="00E32F6B"/>
    <w:rsid w:val="00E336F5"/>
    <w:rsid w:val="00E33907"/>
    <w:rsid w:val="00E33C7F"/>
    <w:rsid w:val="00E33D93"/>
    <w:rsid w:val="00E34103"/>
    <w:rsid w:val="00E34245"/>
    <w:rsid w:val="00E34A0D"/>
    <w:rsid w:val="00E34EA9"/>
    <w:rsid w:val="00E3501A"/>
    <w:rsid w:val="00E350B0"/>
    <w:rsid w:val="00E352A3"/>
    <w:rsid w:val="00E35497"/>
    <w:rsid w:val="00E354E2"/>
    <w:rsid w:val="00E35556"/>
    <w:rsid w:val="00E35629"/>
    <w:rsid w:val="00E35D88"/>
    <w:rsid w:val="00E36977"/>
    <w:rsid w:val="00E36CDB"/>
    <w:rsid w:val="00E36DE3"/>
    <w:rsid w:val="00E374CA"/>
    <w:rsid w:val="00E375EF"/>
    <w:rsid w:val="00E37849"/>
    <w:rsid w:val="00E37DB3"/>
    <w:rsid w:val="00E4000E"/>
    <w:rsid w:val="00E40248"/>
    <w:rsid w:val="00E404C5"/>
    <w:rsid w:val="00E40878"/>
    <w:rsid w:val="00E40D1D"/>
    <w:rsid w:val="00E40D7C"/>
    <w:rsid w:val="00E414F5"/>
    <w:rsid w:val="00E41894"/>
    <w:rsid w:val="00E41937"/>
    <w:rsid w:val="00E4194A"/>
    <w:rsid w:val="00E41DCA"/>
    <w:rsid w:val="00E421D9"/>
    <w:rsid w:val="00E42711"/>
    <w:rsid w:val="00E42A33"/>
    <w:rsid w:val="00E4306C"/>
    <w:rsid w:val="00E4323D"/>
    <w:rsid w:val="00E43851"/>
    <w:rsid w:val="00E439A4"/>
    <w:rsid w:val="00E43AF0"/>
    <w:rsid w:val="00E43D00"/>
    <w:rsid w:val="00E43D78"/>
    <w:rsid w:val="00E440FB"/>
    <w:rsid w:val="00E44145"/>
    <w:rsid w:val="00E44218"/>
    <w:rsid w:val="00E446D9"/>
    <w:rsid w:val="00E44802"/>
    <w:rsid w:val="00E44812"/>
    <w:rsid w:val="00E4489F"/>
    <w:rsid w:val="00E44AE4"/>
    <w:rsid w:val="00E44B32"/>
    <w:rsid w:val="00E44CDB"/>
    <w:rsid w:val="00E44D60"/>
    <w:rsid w:val="00E44D9E"/>
    <w:rsid w:val="00E44FB3"/>
    <w:rsid w:val="00E45191"/>
    <w:rsid w:val="00E4548E"/>
    <w:rsid w:val="00E456AB"/>
    <w:rsid w:val="00E4587B"/>
    <w:rsid w:val="00E45E45"/>
    <w:rsid w:val="00E4607E"/>
    <w:rsid w:val="00E4659C"/>
    <w:rsid w:val="00E46783"/>
    <w:rsid w:val="00E46785"/>
    <w:rsid w:val="00E4680B"/>
    <w:rsid w:val="00E4682B"/>
    <w:rsid w:val="00E46932"/>
    <w:rsid w:val="00E46A00"/>
    <w:rsid w:val="00E46A4D"/>
    <w:rsid w:val="00E46C81"/>
    <w:rsid w:val="00E46D83"/>
    <w:rsid w:val="00E47695"/>
    <w:rsid w:val="00E4797A"/>
    <w:rsid w:val="00E47A07"/>
    <w:rsid w:val="00E47AF9"/>
    <w:rsid w:val="00E47B07"/>
    <w:rsid w:val="00E47E5D"/>
    <w:rsid w:val="00E5100A"/>
    <w:rsid w:val="00E511E8"/>
    <w:rsid w:val="00E51247"/>
    <w:rsid w:val="00E513B5"/>
    <w:rsid w:val="00E514A6"/>
    <w:rsid w:val="00E51969"/>
    <w:rsid w:val="00E51F8C"/>
    <w:rsid w:val="00E5253C"/>
    <w:rsid w:val="00E52633"/>
    <w:rsid w:val="00E5263B"/>
    <w:rsid w:val="00E52981"/>
    <w:rsid w:val="00E52F6C"/>
    <w:rsid w:val="00E53185"/>
    <w:rsid w:val="00E531A2"/>
    <w:rsid w:val="00E53383"/>
    <w:rsid w:val="00E540F5"/>
    <w:rsid w:val="00E542F5"/>
    <w:rsid w:val="00E5437E"/>
    <w:rsid w:val="00E543F7"/>
    <w:rsid w:val="00E55229"/>
    <w:rsid w:val="00E553C4"/>
    <w:rsid w:val="00E55561"/>
    <w:rsid w:val="00E55D7A"/>
    <w:rsid w:val="00E55DB3"/>
    <w:rsid w:val="00E56001"/>
    <w:rsid w:val="00E56026"/>
    <w:rsid w:val="00E56179"/>
    <w:rsid w:val="00E563A3"/>
    <w:rsid w:val="00E5649E"/>
    <w:rsid w:val="00E56FEC"/>
    <w:rsid w:val="00E570F6"/>
    <w:rsid w:val="00E57162"/>
    <w:rsid w:val="00E57752"/>
    <w:rsid w:val="00E57D92"/>
    <w:rsid w:val="00E6009E"/>
    <w:rsid w:val="00E60110"/>
    <w:rsid w:val="00E60337"/>
    <w:rsid w:val="00E60388"/>
    <w:rsid w:val="00E60503"/>
    <w:rsid w:val="00E6076F"/>
    <w:rsid w:val="00E60F20"/>
    <w:rsid w:val="00E61289"/>
    <w:rsid w:val="00E612FA"/>
    <w:rsid w:val="00E6152D"/>
    <w:rsid w:val="00E61807"/>
    <w:rsid w:val="00E6197B"/>
    <w:rsid w:val="00E61B36"/>
    <w:rsid w:val="00E61BAA"/>
    <w:rsid w:val="00E61BBE"/>
    <w:rsid w:val="00E62296"/>
    <w:rsid w:val="00E626B4"/>
    <w:rsid w:val="00E629F4"/>
    <w:rsid w:val="00E629FA"/>
    <w:rsid w:val="00E62B48"/>
    <w:rsid w:val="00E62B9C"/>
    <w:rsid w:val="00E62BD5"/>
    <w:rsid w:val="00E62C92"/>
    <w:rsid w:val="00E6361F"/>
    <w:rsid w:val="00E63903"/>
    <w:rsid w:val="00E63A9D"/>
    <w:rsid w:val="00E63B45"/>
    <w:rsid w:val="00E642CB"/>
    <w:rsid w:val="00E647C8"/>
    <w:rsid w:val="00E64800"/>
    <w:rsid w:val="00E64AC9"/>
    <w:rsid w:val="00E64EA0"/>
    <w:rsid w:val="00E652CF"/>
    <w:rsid w:val="00E65399"/>
    <w:rsid w:val="00E6573E"/>
    <w:rsid w:val="00E657F4"/>
    <w:rsid w:val="00E65990"/>
    <w:rsid w:val="00E65C99"/>
    <w:rsid w:val="00E65D7B"/>
    <w:rsid w:val="00E65DCC"/>
    <w:rsid w:val="00E660F3"/>
    <w:rsid w:val="00E66282"/>
    <w:rsid w:val="00E6644D"/>
    <w:rsid w:val="00E6655F"/>
    <w:rsid w:val="00E66653"/>
    <w:rsid w:val="00E66774"/>
    <w:rsid w:val="00E669DB"/>
    <w:rsid w:val="00E67298"/>
    <w:rsid w:val="00E673C5"/>
    <w:rsid w:val="00E6793E"/>
    <w:rsid w:val="00E67BF1"/>
    <w:rsid w:val="00E67DDF"/>
    <w:rsid w:val="00E7063C"/>
    <w:rsid w:val="00E7075E"/>
    <w:rsid w:val="00E707BA"/>
    <w:rsid w:val="00E70939"/>
    <w:rsid w:val="00E709A0"/>
    <w:rsid w:val="00E70E86"/>
    <w:rsid w:val="00E716D1"/>
    <w:rsid w:val="00E71ABE"/>
    <w:rsid w:val="00E722A6"/>
    <w:rsid w:val="00E72319"/>
    <w:rsid w:val="00E72ECB"/>
    <w:rsid w:val="00E73148"/>
    <w:rsid w:val="00E73371"/>
    <w:rsid w:val="00E7340B"/>
    <w:rsid w:val="00E73630"/>
    <w:rsid w:val="00E73A91"/>
    <w:rsid w:val="00E73C58"/>
    <w:rsid w:val="00E74592"/>
    <w:rsid w:val="00E74A66"/>
    <w:rsid w:val="00E7545C"/>
    <w:rsid w:val="00E7568F"/>
    <w:rsid w:val="00E758AB"/>
    <w:rsid w:val="00E7591D"/>
    <w:rsid w:val="00E76242"/>
    <w:rsid w:val="00E76482"/>
    <w:rsid w:val="00E76627"/>
    <w:rsid w:val="00E769CF"/>
    <w:rsid w:val="00E76AC5"/>
    <w:rsid w:val="00E76B75"/>
    <w:rsid w:val="00E770D6"/>
    <w:rsid w:val="00E7713C"/>
    <w:rsid w:val="00E776D7"/>
    <w:rsid w:val="00E77760"/>
    <w:rsid w:val="00E777E7"/>
    <w:rsid w:val="00E778A9"/>
    <w:rsid w:val="00E77BF5"/>
    <w:rsid w:val="00E8099D"/>
    <w:rsid w:val="00E809E4"/>
    <w:rsid w:val="00E8104F"/>
    <w:rsid w:val="00E81317"/>
    <w:rsid w:val="00E81337"/>
    <w:rsid w:val="00E814AF"/>
    <w:rsid w:val="00E815CB"/>
    <w:rsid w:val="00E81695"/>
    <w:rsid w:val="00E816D4"/>
    <w:rsid w:val="00E81872"/>
    <w:rsid w:val="00E8190A"/>
    <w:rsid w:val="00E81BE8"/>
    <w:rsid w:val="00E81D39"/>
    <w:rsid w:val="00E81F49"/>
    <w:rsid w:val="00E820AC"/>
    <w:rsid w:val="00E821C3"/>
    <w:rsid w:val="00E82BCF"/>
    <w:rsid w:val="00E8307B"/>
    <w:rsid w:val="00E83601"/>
    <w:rsid w:val="00E83674"/>
    <w:rsid w:val="00E83D45"/>
    <w:rsid w:val="00E83EF0"/>
    <w:rsid w:val="00E8415F"/>
    <w:rsid w:val="00E84290"/>
    <w:rsid w:val="00E8435B"/>
    <w:rsid w:val="00E8466F"/>
    <w:rsid w:val="00E84A25"/>
    <w:rsid w:val="00E84F1A"/>
    <w:rsid w:val="00E8509A"/>
    <w:rsid w:val="00E850DF"/>
    <w:rsid w:val="00E8513E"/>
    <w:rsid w:val="00E853BD"/>
    <w:rsid w:val="00E85425"/>
    <w:rsid w:val="00E85536"/>
    <w:rsid w:val="00E855FB"/>
    <w:rsid w:val="00E85A59"/>
    <w:rsid w:val="00E85A8C"/>
    <w:rsid w:val="00E85CED"/>
    <w:rsid w:val="00E85F89"/>
    <w:rsid w:val="00E8618C"/>
    <w:rsid w:val="00E8624F"/>
    <w:rsid w:val="00E862FE"/>
    <w:rsid w:val="00E865A1"/>
    <w:rsid w:val="00E86A02"/>
    <w:rsid w:val="00E86BF8"/>
    <w:rsid w:val="00E8758E"/>
    <w:rsid w:val="00E9010D"/>
    <w:rsid w:val="00E901D2"/>
    <w:rsid w:val="00E905E8"/>
    <w:rsid w:val="00E90878"/>
    <w:rsid w:val="00E90882"/>
    <w:rsid w:val="00E90C31"/>
    <w:rsid w:val="00E90D84"/>
    <w:rsid w:val="00E90FF2"/>
    <w:rsid w:val="00E91098"/>
    <w:rsid w:val="00E91424"/>
    <w:rsid w:val="00E915B2"/>
    <w:rsid w:val="00E91820"/>
    <w:rsid w:val="00E91F43"/>
    <w:rsid w:val="00E928AD"/>
    <w:rsid w:val="00E92B15"/>
    <w:rsid w:val="00E92B4B"/>
    <w:rsid w:val="00E9312E"/>
    <w:rsid w:val="00E934A4"/>
    <w:rsid w:val="00E934A7"/>
    <w:rsid w:val="00E9356F"/>
    <w:rsid w:val="00E93EE8"/>
    <w:rsid w:val="00E94010"/>
    <w:rsid w:val="00E9430D"/>
    <w:rsid w:val="00E9466E"/>
    <w:rsid w:val="00E95101"/>
    <w:rsid w:val="00E952D3"/>
    <w:rsid w:val="00E9536C"/>
    <w:rsid w:val="00E9554F"/>
    <w:rsid w:val="00E96263"/>
    <w:rsid w:val="00E96312"/>
    <w:rsid w:val="00E96788"/>
    <w:rsid w:val="00E96834"/>
    <w:rsid w:val="00E96CEA"/>
    <w:rsid w:val="00E96F82"/>
    <w:rsid w:val="00E974D6"/>
    <w:rsid w:val="00E97639"/>
    <w:rsid w:val="00E97DCC"/>
    <w:rsid w:val="00E97E8D"/>
    <w:rsid w:val="00E97EB0"/>
    <w:rsid w:val="00EA01C9"/>
    <w:rsid w:val="00EA02CB"/>
    <w:rsid w:val="00EA02F8"/>
    <w:rsid w:val="00EA0717"/>
    <w:rsid w:val="00EA0763"/>
    <w:rsid w:val="00EA0869"/>
    <w:rsid w:val="00EA0D98"/>
    <w:rsid w:val="00EA17F0"/>
    <w:rsid w:val="00EA1C0B"/>
    <w:rsid w:val="00EA1DB0"/>
    <w:rsid w:val="00EA1E95"/>
    <w:rsid w:val="00EA1F10"/>
    <w:rsid w:val="00EA2203"/>
    <w:rsid w:val="00EA2688"/>
    <w:rsid w:val="00EA35EF"/>
    <w:rsid w:val="00EA369F"/>
    <w:rsid w:val="00EA36B6"/>
    <w:rsid w:val="00EA3770"/>
    <w:rsid w:val="00EA3B0D"/>
    <w:rsid w:val="00EA3DE2"/>
    <w:rsid w:val="00EA3DFE"/>
    <w:rsid w:val="00EA3F0B"/>
    <w:rsid w:val="00EA42DF"/>
    <w:rsid w:val="00EA43C7"/>
    <w:rsid w:val="00EA4B2C"/>
    <w:rsid w:val="00EA4CE5"/>
    <w:rsid w:val="00EA59E2"/>
    <w:rsid w:val="00EA5A43"/>
    <w:rsid w:val="00EA5B39"/>
    <w:rsid w:val="00EA5C11"/>
    <w:rsid w:val="00EA5C4D"/>
    <w:rsid w:val="00EA6917"/>
    <w:rsid w:val="00EA6BB8"/>
    <w:rsid w:val="00EA6C60"/>
    <w:rsid w:val="00EA71E2"/>
    <w:rsid w:val="00EA7230"/>
    <w:rsid w:val="00EA726A"/>
    <w:rsid w:val="00EA76E4"/>
    <w:rsid w:val="00EA7C89"/>
    <w:rsid w:val="00EB013C"/>
    <w:rsid w:val="00EB0169"/>
    <w:rsid w:val="00EB04D4"/>
    <w:rsid w:val="00EB0736"/>
    <w:rsid w:val="00EB080E"/>
    <w:rsid w:val="00EB08E5"/>
    <w:rsid w:val="00EB2308"/>
    <w:rsid w:val="00EB2918"/>
    <w:rsid w:val="00EB2E75"/>
    <w:rsid w:val="00EB2EF7"/>
    <w:rsid w:val="00EB316D"/>
    <w:rsid w:val="00EB33C3"/>
    <w:rsid w:val="00EB3583"/>
    <w:rsid w:val="00EB3DB4"/>
    <w:rsid w:val="00EB3DD1"/>
    <w:rsid w:val="00EB3E42"/>
    <w:rsid w:val="00EB3FDD"/>
    <w:rsid w:val="00EB4331"/>
    <w:rsid w:val="00EB44C3"/>
    <w:rsid w:val="00EB46D0"/>
    <w:rsid w:val="00EB4928"/>
    <w:rsid w:val="00EB4B02"/>
    <w:rsid w:val="00EB4C5A"/>
    <w:rsid w:val="00EB4D97"/>
    <w:rsid w:val="00EB52BC"/>
    <w:rsid w:val="00EB52D2"/>
    <w:rsid w:val="00EB5505"/>
    <w:rsid w:val="00EB5774"/>
    <w:rsid w:val="00EB5B56"/>
    <w:rsid w:val="00EB5D26"/>
    <w:rsid w:val="00EB5E00"/>
    <w:rsid w:val="00EB60AC"/>
    <w:rsid w:val="00EB6162"/>
    <w:rsid w:val="00EB6190"/>
    <w:rsid w:val="00EB6662"/>
    <w:rsid w:val="00EB6934"/>
    <w:rsid w:val="00EB6D21"/>
    <w:rsid w:val="00EB7164"/>
    <w:rsid w:val="00EB7365"/>
    <w:rsid w:val="00EB7483"/>
    <w:rsid w:val="00EB77BC"/>
    <w:rsid w:val="00EB78E3"/>
    <w:rsid w:val="00EB79E5"/>
    <w:rsid w:val="00EB7CDC"/>
    <w:rsid w:val="00EB7E6B"/>
    <w:rsid w:val="00EB7FC3"/>
    <w:rsid w:val="00EC03B8"/>
    <w:rsid w:val="00EC07EE"/>
    <w:rsid w:val="00EC0911"/>
    <w:rsid w:val="00EC0DAD"/>
    <w:rsid w:val="00EC0EDA"/>
    <w:rsid w:val="00EC11D6"/>
    <w:rsid w:val="00EC133B"/>
    <w:rsid w:val="00EC13C2"/>
    <w:rsid w:val="00EC1C46"/>
    <w:rsid w:val="00EC1DEF"/>
    <w:rsid w:val="00EC1E3F"/>
    <w:rsid w:val="00EC1E7D"/>
    <w:rsid w:val="00EC22E2"/>
    <w:rsid w:val="00EC2591"/>
    <w:rsid w:val="00EC2930"/>
    <w:rsid w:val="00EC2BC6"/>
    <w:rsid w:val="00EC303D"/>
    <w:rsid w:val="00EC3196"/>
    <w:rsid w:val="00EC342B"/>
    <w:rsid w:val="00EC3624"/>
    <w:rsid w:val="00EC3AC3"/>
    <w:rsid w:val="00EC3D39"/>
    <w:rsid w:val="00EC3DF1"/>
    <w:rsid w:val="00EC4069"/>
    <w:rsid w:val="00EC4076"/>
    <w:rsid w:val="00EC4301"/>
    <w:rsid w:val="00EC4435"/>
    <w:rsid w:val="00EC445B"/>
    <w:rsid w:val="00EC48F1"/>
    <w:rsid w:val="00EC4E9D"/>
    <w:rsid w:val="00EC4EE8"/>
    <w:rsid w:val="00EC5288"/>
    <w:rsid w:val="00EC61A2"/>
    <w:rsid w:val="00EC6790"/>
    <w:rsid w:val="00EC79AF"/>
    <w:rsid w:val="00ED0A15"/>
    <w:rsid w:val="00ED1925"/>
    <w:rsid w:val="00ED1CE5"/>
    <w:rsid w:val="00ED1DF3"/>
    <w:rsid w:val="00ED26D9"/>
    <w:rsid w:val="00ED2792"/>
    <w:rsid w:val="00ED27FC"/>
    <w:rsid w:val="00ED28F8"/>
    <w:rsid w:val="00ED2C6C"/>
    <w:rsid w:val="00ED3846"/>
    <w:rsid w:val="00ED42A3"/>
    <w:rsid w:val="00ED4CF2"/>
    <w:rsid w:val="00ED4D53"/>
    <w:rsid w:val="00ED5A42"/>
    <w:rsid w:val="00ED5B04"/>
    <w:rsid w:val="00ED5E18"/>
    <w:rsid w:val="00ED5E7D"/>
    <w:rsid w:val="00ED61C5"/>
    <w:rsid w:val="00ED61F5"/>
    <w:rsid w:val="00ED6215"/>
    <w:rsid w:val="00ED633B"/>
    <w:rsid w:val="00ED6516"/>
    <w:rsid w:val="00ED66BA"/>
    <w:rsid w:val="00ED6C34"/>
    <w:rsid w:val="00ED6E64"/>
    <w:rsid w:val="00ED719D"/>
    <w:rsid w:val="00ED7933"/>
    <w:rsid w:val="00ED7A41"/>
    <w:rsid w:val="00EE00EF"/>
    <w:rsid w:val="00EE0718"/>
    <w:rsid w:val="00EE0759"/>
    <w:rsid w:val="00EE0A5A"/>
    <w:rsid w:val="00EE1084"/>
    <w:rsid w:val="00EE1313"/>
    <w:rsid w:val="00EE145C"/>
    <w:rsid w:val="00EE1EE1"/>
    <w:rsid w:val="00EE2545"/>
    <w:rsid w:val="00EE272C"/>
    <w:rsid w:val="00EE2E91"/>
    <w:rsid w:val="00EE2E9D"/>
    <w:rsid w:val="00EE313C"/>
    <w:rsid w:val="00EE3446"/>
    <w:rsid w:val="00EE34E0"/>
    <w:rsid w:val="00EE35C0"/>
    <w:rsid w:val="00EE39E5"/>
    <w:rsid w:val="00EE3CAF"/>
    <w:rsid w:val="00EE3D9B"/>
    <w:rsid w:val="00EE44B8"/>
    <w:rsid w:val="00EE49AB"/>
    <w:rsid w:val="00EE4CFA"/>
    <w:rsid w:val="00EE4E72"/>
    <w:rsid w:val="00EE4F01"/>
    <w:rsid w:val="00EE59A7"/>
    <w:rsid w:val="00EE5C23"/>
    <w:rsid w:val="00EE5D2B"/>
    <w:rsid w:val="00EE5E83"/>
    <w:rsid w:val="00EE6019"/>
    <w:rsid w:val="00EE6D2B"/>
    <w:rsid w:val="00EE6E41"/>
    <w:rsid w:val="00EE735D"/>
    <w:rsid w:val="00EE7554"/>
    <w:rsid w:val="00EE763E"/>
    <w:rsid w:val="00EE78B7"/>
    <w:rsid w:val="00EE7B4E"/>
    <w:rsid w:val="00EF035C"/>
    <w:rsid w:val="00EF0364"/>
    <w:rsid w:val="00EF043D"/>
    <w:rsid w:val="00EF0812"/>
    <w:rsid w:val="00EF0B01"/>
    <w:rsid w:val="00EF0BBF"/>
    <w:rsid w:val="00EF11FF"/>
    <w:rsid w:val="00EF1772"/>
    <w:rsid w:val="00EF18E0"/>
    <w:rsid w:val="00EF1DF8"/>
    <w:rsid w:val="00EF256D"/>
    <w:rsid w:val="00EF2E2B"/>
    <w:rsid w:val="00EF36FE"/>
    <w:rsid w:val="00EF38B0"/>
    <w:rsid w:val="00EF3BEF"/>
    <w:rsid w:val="00EF41CA"/>
    <w:rsid w:val="00EF4356"/>
    <w:rsid w:val="00EF44AE"/>
    <w:rsid w:val="00EF495A"/>
    <w:rsid w:val="00EF51EF"/>
    <w:rsid w:val="00EF5E11"/>
    <w:rsid w:val="00EF5F93"/>
    <w:rsid w:val="00EF61E9"/>
    <w:rsid w:val="00EF69AD"/>
    <w:rsid w:val="00EF6A53"/>
    <w:rsid w:val="00EF6F33"/>
    <w:rsid w:val="00EF7021"/>
    <w:rsid w:val="00EF709A"/>
    <w:rsid w:val="00EF744D"/>
    <w:rsid w:val="00EF78D8"/>
    <w:rsid w:val="00EF791C"/>
    <w:rsid w:val="00EF7C37"/>
    <w:rsid w:val="00EF7C91"/>
    <w:rsid w:val="00EF7E02"/>
    <w:rsid w:val="00F00297"/>
    <w:rsid w:val="00F008F7"/>
    <w:rsid w:val="00F009A0"/>
    <w:rsid w:val="00F00C4B"/>
    <w:rsid w:val="00F00C53"/>
    <w:rsid w:val="00F00E9F"/>
    <w:rsid w:val="00F00EB1"/>
    <w:rsid w:val="00F0177C"/>
    <w:rsid w:val="00F01972"/>
    <w:rsid w:val="00F01B7D"/>
    <w:rsid w:val="00F01E7B"/>
    <w:rsid w:val="00F01EDB"/>
    <w:rsid w:val="00F021CA"/>
    <w:rsid w:val="00F023F3"/>
    <w:rsid w:val="00F027BD"/>
    <w:rsid w:val="00F02A84"/>
    <w:rsid w:val="00F02AF9"/>
    <w:rsid w:val="00F03116"/>
    <w:rsid w:val="00F0349B"/>
    <w:rsid w:val="00F03A82"/>
    <w:rsid w:val="00F042B7"/>
    <w:rsid w:val="00F04679"/>
    <w:rsid w:val="00F0482B"/>
    <w:rsid w:val="00F04CC6"/>
    <w:rsid w:val="00F04DDD"/>
    <w:rsid w:val="00F0539A"/>
    <w:rsid w:val="00F05736"/>
    <w:rsid w:val="00F058B4"/>
    <w:rsid w:val="00F0608A"/>
    <w:rsid w:val="00F06546"/>
    <w:rsid w:val="00F06663"/>
    <w:rsid w:val="00F06987"/>
    <w:rsid w:val="00F06B7B"/>
    <w:rsid w:val="00F06D41"/>
    <w:rsid w:val="00F0763E"/>
    <w:rsid w:val="00F0784F"/>
    <w:rsid w:val="00F07873"/>
    <w:rsid w:val="00F07F4B"/>
    <w:rsid w:val="00F07FF1"/>
    <w:rsid w:val="00F104AF"/>
    <w:rsid w:val="00F10523"/>
    <w:rsid w:val="00F105DF"/>
    <w:rsid w:val="00F105FD"/>
    <w:rsid w:val="00F10656"/>
    <w:rsid w:val="00F106B1"/>
    <w:rsid w:val="00F10C5C"/>
    <w:rsid w:val="00F10E0D"/>
    <w:rsid w:val="00F10E7D"/>
    <w:rsid w:val="00F11266"/>
    <w:rsid w:val="00F11315"/>
    <w:rsid w:val="00F115B8"/>
    <w:rsid w:val="00F1185F"/>
    <w:rsid w:val="00F11B5C"/>
    <w:rsid w:val="00F11BD9"/>
    <w:rsid w:val="00F11FC5"/>
    <w:rsid w:val="00F12B04"/>
    <w:rsid w:val="00F12DC8"/>
    <w:rsid w:val="00F139D4"/>
    <w:rsid w:val="00F13A97"/>
    <w:rsid w:val="00F13DC5"/>
    <w:rsid w:val="00F13F86"/>
    <w:rsid w:val="00F14925"/>
    <w:rsid w:val="00F14AD7"/>
    <w:rsid w:val="00F14EAF"/>
    <w:rsid w:val="00F14F73"/>
    <w:rsid w:val="00F1502F"/>
    <w:rsid w:val="00F150D6"/>
    <w:rsid w:val="00F15235"/>
    <w:rsid w:val="00F157FF"/>
    <w:rsid w:val="00F15956"/>
    <w:rsid w:val="00F15AD8"/>
    <w:rsid w:val="00F15D7C"/>
    <w:rsid w:val="00F16111"/>
    <w:rsid w:val="00F161C5"/>
    <w:rsid w:val="00F164A0"/>
    <w:rsid w:val="00F1670B"/>
    <w:rsid w:val="00F16BE5"/>
    <w:rsid w:val="00F16C4B"/>
    <w:rsid w:val="00F16C6A"/>
    <w:rsid w:val="00F16CE5"/>
    <w:rsid w:val="00F16DDE"/>
    <w:rsid w:val="00F17045"/>
    <w:rsid w:val="00F173FA"/>
    <w:rsid w:val="00F176E8"/>
    <w:rsid w:val="00F17AFA"/>
    <w:rsid w:val="00F17BB2"/>
    <w:rsid w:val="00F17C50"/>
    <w:rsid w:val="00F17D30"/>
    <w:rsid w:val="00F204B8"/>
    <w:rsid w:val="00F2067E"/>
    <w:rsid w:val="00F20707"/>
    <w:rsid w:val="00F20791"/>
    <w:rsid w:val="00F20977"/>
    <w:rsid w:val="00F20E9B"/>
    <w:rsid w:val="00F20EA6"/>
    <w:rsid w:val="00F20EFF"/>
    <w:rsid w:val="00F210B4"/>
    <w:rsid w:val="00F212EE"/>
    <w:rsid w:val="00F21397"/>
    <w:rsid w:val="00F214DC"/>
    <w:rsid w:val="00F21937"/>
    <w:rsid w:val="00F21986"/>
    <w:rsid w:val="00F21BB3"/>
    <w:rsid w:val="00F2252D"/>
    <w:rsid w:val="00F22780"/>
    <w:rsid w:val="00F22C05"/>
    <w:rsid w:val="00F22D41"/>
    <w:rsid w:val="00F23559"/>
    <w:rsid w:val="00F237F2"/>
    <w:rsid w:val="00F23B55"/>
    <w:rsid w:val="00F241A3"/>
    <w:rsid w:val="00F24762"/>
    <w:rsid w:val="00F249FD"/>
    <w:rsid w:val="00F25019"/>
    <w:rsid w:val="00F255E9"/>
    <w:rsid w:val="00F2580D"/>
    <w:rsid w:val="00F25A2D"/>
    <w:rsid w:val="00F25A9E"/>
    <w:rsid w:val="00F25F66"/>
    <w:rsid w:val="00F26409"/>
    <w:rsid w:val="00F26F62"/>
    <w:rsid w:val="00F27428"/>
    <w:rsid w:val="00F274C5"/>
    <w:rsid w:val="00F27520"/>
    <w:rsid w:val="00F279E1"/>
    <w:rsid w:val="00F27CC2"/>
    <w:rsid w:val="00F27D84"/>
    <w:rsid w:val="00F30273"/>
    <w:rsid w:val="00F302C7"/>
    <w:rsid w:val="00F302D1"/>
    <w:rsid w:val="00F30A97"/>
    <w:rsid w:val="00F3105B"/>
    <w:rsid w:val="00F310AC"/>
    <w:rsid w:val="00F31139"/>
    <w:rsid w:val="00F311A9"/>
    <w:rsid w:val="00F31568"/>
    <w:rsid w:val="00F317B4"/>
    <w:rsid w:val="00F31907"/>
    <w:rsid w:val="00F31EB1"/>
    <w:rsid w:val="00F3224E"/>
    <w:rsid w:val="00F32251"/>
    <w:rsid w:val="00F327D2"/>
    <w:rsid w:val="00F328B3"/>
    <w:rsid w:val="00F32ABC"/>
    <w:rsid w:val="00F32C29"/>
    <w:rsid w:val="00F32C97"/>
    <w:rsid w:val="00F32CB0"/>
    <w:rsid w:val="00F32ED9"/>
    <w:rsid w:val="00F32F4B"/>
    <w:rsid w:val="00F3344E"/>
    <w:rsid w:val="00F335B8"/>
    <w:rsid w:val="00F336EC"/>
    <w:rsid w:val="00F337E7"/>
    <w:rsid w:val="00F33836"/>
    <w:rsid w:val="00F33DFF"/>
    <w:rsid w:val="00F33E8A"/>
    <w:rsid w:val="00F343BF"/>
    <w:rsid w:val="00F351FD"/>
    <w:rsid w:val="00F352E6"/>
    <w:rsid w:val="00F3565E"/>
    <w:rsid w:val="00F3574B"/>
    <w:rsid w:val="00F35A8E"/>
    <w:rsid w:val="00F35B53"/>
    <w:rsid w:val="00F35EB0"/>
    <w:rsid w:val="00F35F2E"/>
    <w:rsid w:val="00F35FA6"/>
    <w:rsid w:val="00F36004"/>
    <w:rsid w:val="00F3603D"/>
    <w:rsid w:val="00F36191"/>
    <w:rsid w:val="00F36380"/>
    <w:rsid w:val="00F364D9"/>
    <w:rsid w:val="00F369CD"/>
    <w:rsid w:val="00F36C33"/>
    <w:rsid w:val="00F36E8E"/>
    <w:rsid w:val="00F36EEE"/>
    <w:rsid w:val="00F36FF6"/>
    <w:rsid w:val="00F373D0"/>
    <w:rsid w:val="00F37562"/>
    <w:rsid w:val="00F37587"/>
    <w:rsid w:val="00F3759A"/>
    <w:rsid w:val="00F37632"/>
    <w:rsid w:val="00F37643"/>
    <w:rsid w:val="00F405BC"/>
    <w:rsid w:val="00F4085A"/>
    <w:rsid w:val="00F408A2"/>
    <w:rsid w:val="00F40AEC"/>
    <w:rsid w:val="00F40C0E"/>
    <w:rsid w:val="00F40F9A"/>
    <w:rsid w:val="00F41054"/>
    <w:rsid w:val="00F410C8"/>
    <w:rsid w:val="00F410E7"/>
    <w:rsid w:val="00F41118"/>
    <w:rsid w:val="00F41165"/>
    <w:rsid w:val="00F4165F"/>
    <w:rsid w:val="00F41BB0"/>
    <w:rsid w:val="00F41CEF"/>
    <w:rsid w:val="00F4223D"/>
    <w:rsid w:val="00F42B60"/>
    <w:rsid w:val="00F42F1B"/>
    <w:rsid w:val="00F43805"/>
    <w:rsid w:val="00F439C0"/>
    <w:rsid w:val="00F43CD9"/>
    <w:rsid w:val="00F43EBC"/>
    <w:rsid w:val="00F444B1"/>
    <w:rsid w:val="00F445B8"/>
    <w:rsid w:val="00F44DD0"/>
    <w:rsid w:val="00F44EA3"/>
    <w:rsid w:val="00F45020"/>
    <w:rsid w:val="00F45036"/>
    <w:rsid w:val="00F4560A"/>
    <w:rsid w:val="00F459E0"/>
    <w:rsid w:val="00F45C34"/>
    <w:rsid w:val="00F45E45"/>
    <w:rsid w:val="00F47156"/>
    <w:rsid w:val="00F47356"/>
    <w:rsid w:val="00F47AD4"/>
    <w:rsid w:val="00F47B60"/>
    <w:rsid w:val="00F505A9"/>
    <w:rsid w:val="00F505F9"/>
    <w:rsid w:val="00F5074E"/>
    <w:rsid w:val="00F5096C"/>
    <w:rsid w:val="00F50CCC"/>
    <w:rsid w:val="00F50F08"/>
    <w:rsid w:val="00F50FB2"/>
    <w:rsid w:val="00F51032"/>
    <w:rsid w:val="00F511AF"/>
    <w:rsid w:val="00F51491"/>
    <w:rsid w:val="00F5153A"/>
    <w:rsid w:val="00F51609"/>
    <w:rsid w:val="00F51667"/>
    <w:rsid w:val="00F5184F"/>
    <w:rsid w:val="00F518AF"/>
    <w:rsid w:val="00F519DD"/>
    <w:rsid w:val="00F51A46"/>
    <w:rsid w:val="00F5204A"/>
    <w:rsid w:val="00F520A2"/>
    <w:rsid w:val="00F520F6"/>
    <w:rsid w:val="00F524A9"/>
    <w:rsid w:val="00F5265D"/>
    <w:rsid w:val="00F528C1"/>
    <w:rsid w:val="00F52C21"/>
    <w:rsid w:val="00F52FCE"/>
    <w:rsid w:val="00F53165"/>
    <w:rsid w:val="00F5360B"/>
    <w:rsid w:val="00F53840"/>
    <w:rsid w:val="00F54249"/>
    <w:rsid w:val="00F54250"/>
    <w:rsid w:val="00F54274"/>
    <w:rsid w:val="00F54446"/>
    <w:rsid w:val="00F545C4"/>
    <w:rsid w:val="00F54744"/>
    <w:rsid w:val="00F5488A"/>
    <w:rsid w:val="00F54A07"/>
    <w:rsid w:val="00F54A71"/>
    <w:rsid w:val="00F54C35"/>
    <w:rsid w:val="00F54E18"/>
    <w:rsid w:val="00F54EA1"/>
    <w:rsid w:val="00F550D7"/>
    <w:rsid w:val="00F5524C"/>
    <w:rsid w:val="00F559BD"/>
    <w:rsid w:val="00F55AE7"/>
    <w:rsid w:val="00F55EEF"/>
    <w:rsid w:val="00F55FB7"/>
    <w:rsid w:val="00F5625B"/>
    <w:rsid w:val="00F563EE"/>
    <w:rsid w:val="00F56C94"/>
    <w:rsid w:val="00F5728C"/>
    <w:rsid w:val="00F57778"/>
    <w:rsid w:val="00F57916"/>
    <w:rsid w:val="00F57BE5"/>
    <w:rsid w:val="00F57D3C"/>
    <w:rsid w:val="00F57F43"/>
    <w:rsid w:val="00F57F55"/>
    <w:rsid w:val="00F602AF"/>
    <w:rsid w:val="00F60347"/>
    <w:rsid w:val="00F610F7"/>
    <w:rsid w:val="00F613E1"/>
    <w:rsid w:val="00F61510"/>
    <w:rsid w:val="00F61D4D"/>
    <w:rsid w:val="00F61D61"/>
    <w:rsid w:val="00F62602"/>
    <w:rsid w:val="00F628F9"/>
    <w:rsid w:val="00F62D93"/>
    <w:rsid w:val="00F6301F"/>
    <w:rsid w:val="00F630F5"/>
    <w:rsid w:val="00F633A1"/>
    <w:rsid w:val="00F6376E"/>
    <w:rsid w:val="00F63B06"/>
    <w:rsid w:val="00F63CE6"/>
    <w:rsid w:val="00F63D0F"/>
    <w:rsid w:val="00F640C1"/>
    <w:rsid w:val="00F644A4"/>
    <w:rsid w:val="00F64699"/>
    <w:rsid w:val="00F64AC7"/>
    <w:rsid w:val="00F64BAC"/>
    <w:rsid w:val="00F659BF"/>
    <w:rsid w:val="00F659F3"/>
    <w:rsid w:val="00F65DEF"/>
    <w:rsid w:val="00F663DD"/>
    <w:rsid w:val="00F666EA"/>
    <w:rsid w:val="00F66895"/>
    <w:rsid w:val="00F669B9"/>
    <w:rsid w:val="00F66F56"/>
    <w:rsid w:val="00F67147"/>
    <w:rsid w:val="00F6774E"/>
    <w:rsid w:val="00F67806"/>
    <w:rsid w:val="00F67982"/>
    <w:rsid w:val="00F67B33"/>
    <w:rsid w:val="00F67B40"/>
    <w:rsid w:val="00F67BE2"/>
    <w:rsid w:val="00F700C0"/>
    <w:rsid w:val="00F704A4"/>
    <w:rsid w:val="00F705E5"/>
    <w:rsid w:val="00F70B7E"/>
    <w:rsid w:val="00F70F8D"/>
    <w:rsid w:val="00F7109F"/>
    <w:rsid w:val="00F712B1"/>
    <w:rsid w:val="00F712E8"/>
    <w:rsid w:val="00F718A4"/>
    <w:rsid w:val="00F71977"/>
    <w:rsid w:val="00F71A05"/>
    <w:rsid w:val="00F71AB1"/>
    <w:rsid w:val="00F71CB9"/>
    <w:rsid w:val="00F72276"/>
    <w:rsid w:val="00F726B2"/>
    <w:rsid w:val="00F728D2"/>
    <w:rsid w:val="00F72B54"/>
    <w:rsid w:val="00F72D5E"/>
    <w:rsid w:val="00F72DC7"/>
    <w:rsid w:val="00F72E46"/>
    <w:rsid w:val="00F72E9F"/>
    <w:rsid w:val="00F7318E"/>
    <w:rsid w:val="00F732A2"/>
    <w:rsid w:val="00F73389"/>
    <w:rsid w:val="00F7359C"/>
    <w:rsid w:val="00F735B7"/>
    <w:rsid w:val="00F73659"/>
    <w:rsid w:val="00F73821"/>
    <w:rsid w:val="00F7398B"/>
    <w:rsid w:val="00F73FD0"/>
    <w:rsid w:val="00F7406A"/>
    <w:rsid w:val="00F74219"/>
    <w:rsid w:val="00F74273"/>
    <w:rsid w:val="00F7445C"/>
    <w:rsid w:val="00F74599"/>
    <w:rsid w:val="00F74602"/>
    <w:rsid w:val="00F7464E"/>
    <w:rsid w:val="00F74662"/>
    <w:rsid w:val="00F74D0A"/>
    <w:rsid w:val="00F74E03"/>
    <w:rsid w:val="00F7521C"/>
    <w:rsid w:val="00F75548"/>
    <w:rsid w:val="00F755F8"/>
    <w:rsid w:val="00F7568A"/>
    <w:rsid w:val="00F76389"/>
    <w:rsid w:val="00F765C3"/>
    <w:rsid w:val="00F7660C"/>
    <w:rsid w:val="00F77041"/>
    <w:rsid w:val="00F7712F"/>
    <w:rsid w:val="00F77269"/>
    <w:rsid w:val="00F77384"/>
    <w:rsid w:val="00F774AB"/>
    <w:rsid w:val="00F7762A"/>
    <w:rsid w:val="00F779AF"/>
    <w:rsid w:val="00F77DF9"/>
    <w:rsid w:val="00F77F00"/>
    <w:rsid w:val="00F80009"/>
    <w:rsid w:val="00F80A64"/>
    <w:rsid w:val="00F80D9C"/>
    <w:rsid w:val="00F8181F"/>
    <w:rsid w:val="00F81B0F"/>
    <w:rsid w:val="00F81F45"/>
    <w:rsid w:val="00F82055"/>
    <w:rsid w:val="00F827EC"/>
    <w:rsid w:val="00F82CC1"/>
    <w:rsid w:val="00F832D8"/>
    <w:rsid w:val="00F83B3F"/>
    <w:rsid w:val="00F83C7B"/>
    <w:rsid w:val="00F83D1E"/>
    <w:rsid w:val="00F83FE2"/>
    <w:rsid w:val="00F84C14"/>
    <w:rsid w:val="00F84E2E"/>
    <w:rsid w:val="00F851A3"/>
    <w:rsid w:val="00F852B1"/>
    <w:rsid w:val="00F852DC"/>
    <w:rsid w:val="00F855C2"/>
    <w:rsid w:val="00F857BC"/>
    <w:rsid w:val="00F8590A"/>
    <w:rsid w:val="00F85AC4"/>
    <w:rsid w:val="00F85B96"/>
    <w:rsid w:val="00F86103"/>
    <w:rsid w:val="00F86344"/>
    <w:rsid w:val="00F86A17"/>
    <w:rsid w:val="00F86A72"/>
    <w:rsid w:val="00F86B0F"/>
    <w:rsid w:val="00F86BC3"/>
    <w:rsid w:val="00F86CEE"/>
    <w:rsid w:val="00F86EFD"/>
    <w:rsid w:val="00F871DE"/>
    <w:rsid w:val="00F8724F"/>
    <w:rsid w:val="00F874AD"/>
    <w:rsid w:val="00F87929"/>
    <w:rsid w:val="00F87A84"/>
    <w:rsid w:val="00F87C1E"/>
    <w:rsid w:val="00F87FA4"/>
    <w:rsid w:val="00F902FC"/>
    <w:rsid w:val="00F906E8"/>
    <w:rsid w:val="00F90719"/>
    <w:rsid w:val="00F9084D"/>
    <w:rsid w:val="00F9088D"/>
    <w:rsid w:val="00F90D8D"/>
    <w:rsid w:val="00F90DB1"/>
    <w:rsid w:val="00F90FE7"/>
    <w:rsid w:val="00F910F6"/>
    <w:rsid w:val="00F91602"/>
    <w:rsid w:val="00F91A54"/>
    <w:rsid w:val="00F91D6D"/>
    <w:rsid w:val="00F920B5"/>
    <w:rsid w:val="00F9282C"/>
    <w:rsid w:val="00F92A37"/>
    <w:rsid w:val="00F92B29"/>
    <w:rsid w:val="00F92E46"/>
    <w:rsid w:val="00F92E6E"/>
    <w:rsid w:val="00F93896"/>
    <w:rsid w:val="00F93E93"/>
    <w:rsid w:val="00F944D4"/>
    <w:rsid w:val="00F945D7"/>
    <w:rsid w:val="00F9471F"/>
    <w:rsid w:val="00F94F3A"/>
    <w:rsid w:val="00F9512C"/>
    <w:rsid w:val="00F95200"/>
    <w:rsid w:val="00F955C0"/>
    <w:rsid w:val="00F95B9F"/>
    <w:rsid w:val="00F95C20"/>
    <w:rsid w:val="00F96834"/>
    <w:rsid w:val="00F968A3"/>
    <w:rsid w:val="00F969BB"/>
    <w:rsid w:val="00F96BCA"/>
    <w:rsid w:val="00F96BF0"/>
    <w:rsid w:val="00F96E7D"/>
    <w:rsid w:val="00F972A6"/>
    <w:rsid w:val="00F97381"/>
    <w:rsid w:val="00F97C20"/>
    <w:rsid w:val="00FA02C2"/>
    <w:rsid w:val="00FA07E7"/>
    <w:rsid w:val="00FA1394"/>
    <w:rsid w:val="00FA1548"/>
    <w:rsid w:val="00FA15E0"/>
    <w:rsid w:val="00FA1843"/>
    <w:rsid w:val="00FA1D9E"/>
    <w:rsid w:val="00FA2168"/>
    <w:rsid w:val="00FA21FE"/>
    <w:rsid w:val="00FA2214"/>
    <w:rsid w:val="00FA240D"/>
    <w:rsid w:val="00FA24AB"/>
    <w:rsid w:val="00FA24B5"/>
    <w:rsid w:val="00FA2604"/>
    <w:rsid w:val="00FA278A"/>
    <w:rsid w:val="00FA2870"/>
    <w:rsid w:val="00FA2FB1"/>
    <w:rsid w:val="00FA2FD1"/>
    <w:rsid w:val="00FA3728"/>
    <w:rsid w:val="00FA37AE"/>
    <w:rsid w:val="00FA38BF"/>
    <w:rsid w:val="00FA3921"/>
    <w:rsid w:val="00FA3A82"/>
    <w:rsid w:val="00FA3AD4"/>
    <w:rsid w:val="00FA3B86"/>
    <w:rsid w:val="00FA3C55"/>
    <w:rsid w:val="00FA4002"/>
    <w:rsid w:val="00FA4104"/>
    <w:rsid w:val="00FA4137"/>
    <w:rsid w:val="00FA4239"/>
    <w:rsid w:val="00FA42DF"/>
    <w:rsid w:val="00FA4424"/>
    <w:rsid w:val="00FA449E"/>
    <w:rsid w:val="00FA4534"/>
    <w:rsid w:val="00FA4703"/>
    <w:rsid w:val="00FA4789"/>
    <w:rsid w:val="00FA4A67"/>
    <w:rsid w:val="00FA4E03"/>
    <w:rsid w:val="00FA5052"/>
    <w:rsid w:val="00FA519D"/>
    <w:rsid w:val="00FA55D2"/>
    <w:rsid w:val="00FA567E"/>
    <w:rsid w:val="00FA59C7"/>
    <w:rsid w:val="00FA5CE0"/>
    <w:rsid w:val="00FA66B8"/>
    <w:rsid w:val="00FA69DF"/>
    <w:rsid w:val="00FA7274"/>
    <w:rsid w:val="00FB0103"/>
    <w:rsid w:val="00FB01ED"/>
    <w:rsid w:val="00FB0431"/>
    <w:rsid w:val="00FB07CC"/>
    <w:rsid w:val="00FB0A88"/>
    <w:rsid w:val="00FB0BF0"/>
    <w:rsid w:val="00FB0EDF"/>
    <w:rsid w:val="00FB0FB4"/>
    <w:rsid w:val="00FB1249"/>
    <w:rsid w:val="00FB1444"/>
    <w:rsid w:val="00FB187B"/>
    <w:rsid w:val="00FB1E8B"/>
    <w:rsid w:val="00FB1E9C"/>
    <w:rsid w:val="00FB214B"/>
    <w:rsid w:val="00FB2304"/>
    <w:rsid w:val="00FB23E6"/>
    <w:rsid w:val="00FB24A5"/>
    <w:rsid w:val="00FB2A04"/>
    <w:rsid w:val="00FB2BE7"/>
    <w:rsid w:val="00FB2C49"/>
    <w:rsid w:val="00FB2DA0"/>
    <w:rsid w:val="00FB3246"/>
    <w:rsid w:val="00FB33EA"/>
    <w:rsid w:val="00FB36A8"/>
    <w:rsid w:val="00FB3932"/>
    <w:rsid w:val="00FB3B3D"/>
    <w:rsid w:val="00FB3D7C"/>
    <w:rsid w:val="00FB40A2"/>
    <w:rsid w:val="00FB4B31"/>
    <w:rsid w:val="00FB4D69"/>
    <w:rsid w:val="00FB4DA7"/>
    <w:rsid w:val="00FB4FF0"/>
    <w:rsid w:val="00FB5170"/>
    <w:rsid w:val="00FB51F8"/>
    <w:rsid w:val="00FB571C"/>
    <w:rsid w:val="00FB5920"/>
    <w:rsid w:val="00FB5B42"/>
    <w:rsid w:val="00FB6256"/>
    <w:rsid w:val="00FB6460"/>
    <w:rsid w:val="00FB6622"/>
    <w:rsid w:val="00FB69A7"/>
    <w:rsid w:val="00FB6C82"/>
    <w:rsid w:val="00FB6DA4"/>
    <w:rsid w:val="00FB6F7F"/>
    <w:rsid w:val="00FB6FBF"/>
    <w:rsid w:val="00FB7654"/>
    <w:rsid w:val="00FB770E"/>
    <w:rsid w:val="00FB7833"/>
    <w:rsid w:val="00FB7C38"/>
    <w:rsid w:val="00FB7D6B"/>
    <w:rsid w:val="00FB7F16"/>
    <w:rsid w:val="00FC01AE"/>
    <w:rsid w:val="00FC038C"/>
    <w:rsid w:val="00FC0558"/>
    <w:rsid w:val="00FC061C"/>
    <w:rsid w:val="00FC06FC"/>
    <w:rsid w:val="00FC0B10"/>
    <w:rsid w:val="00FC0BBB"/>
    <w:rsid w:val="00FC0E37"/>
    <w:rsid w:val="00FC0F56"/>
    <w:rsid w:val="00FC1620"/>
    <w:rsid w:val="00FC1850"/>
    <w:rsid w:val="00FC1962"/>
    <w:rsid w:val="00FC19D9"/>
    <w:rsid w:val="00FC1AF8"/>
    <w:rsid w:val="00FC1B20"/>
    <w:rsid w:val="00FC204B"/>
    <w:rsid w:val="00FC20C6"/>
    <w:rsid w:val="00FC2890"/>
    <w:rsid w:val="00FC2BBD"/>
    <w:rsid w:val="00FC2E6A"/>
    <w:rsid w:val="00FC3071"/>
    <w:rsid w:val="00FC3133"/>
    <w:rsid w:val="00FC3465"/>
    <w:rsid w:val="00FC36C9"/>
    <w:rsid w:val="00FC3878"/>
    <w:rsid w:val="00FC4088"/>
    <w:rsid w:val="00FC41A8"/>
    <w:rsid w:val="00FC41F6"/>
    <w:rsid w:val="00FC41FC"/>
    <w:rsid w:val="00FC4446"/>
    <w:rsid w:val="00FC446A"/>
    <w:rsid w:val="00FC44BC"/>
    <w:rsid w:val="00FC45B4"/>
    <w:rsid w:val="00FC45D7"/>
    <w:rsid w:val="00FC4FD3"/>
    <w:rsid w:val="00FC51F6"/>
    <w:rsid w:val="00FC529F"/>
    <w:rsid w:val="00FC55F4"/>
    <w:rsid w:val="00FC5684"/>
    <w:rsid w:val="00FC58D9"/>
    <w:rsid w:val="00FC5A7C"/>
    <w:rsid w:val="00FC68BE"/>
    <w:rsid w:val="00FC6D1D"/>
    <w:rsid w:val="00FC7035"/>
    <w:rsid w:val="00FC7348"/>
    <w:rsid w:val="00FC74FB"/>
    <w:rsid w:val="00FC7885"/>
    <w:rsid w:val="00FC78CC"/>
    <w:rsid w:val="00FC7C10"/>
    <w:rsid w:val="00FC7D58"/>
    <w:rsid w:val="00FC7E54"/>
    <w:rsid w:val="00FC7EBB"/>
    <w:rsid w:val="00FD0052"/>
    <w:rsid w:val="00FD0119"/>
    <w:rsid w:val="00FD0390"/>
    <w:rsid w:val="00FD0B2C"/>
    <w:rsid w:val="00FD0C0E"/>
    <w:rsid w:val="00FD1029"/>
    <w:rsid w:val="00FD1186"/>
    <w:rsid w:val="00FD130F"/>
    <w:rsid w:val="00FD138D"/>
    <w:rsid w:val="00FD17F9"/>
    <w:rsid w:val="00FD1CAC"/>
    <w:rsid w:val="00FD1CD8"/>
    <w:rsid w:val="00FD1E4A"/>
    <w:rsid w:val="00FD223A"/>
    <w:rsid w:val="00FD2588"/>
    <w:rsid w:val="00FD2DE9"/>
    <w:rsid w:val="00FD314E"/>
    <w:rsid w:val="00FD31E6"/>
    <w:rsid w:val="00FD31F2"/>
    <w:rsid w:val="00FD32C3"/>
    <w:rsid w:val="00FD3C15"/>
    <w:rsid w:val="00FD3E94"/>
    <w:rsid w:val="00FD41C7"/>
    <w:rsid w:val="00FD4463"/>
    <w:rsid w:val="00FD4671"/>
    <w:rsid w:val="00FD5234"/>
    <w:rsid w:val="00FD541A"/>
    <w:rsid w:val="00FD5425"/>
    <w:rsid w:val="00FD59A2"/>
    <w:rsid w:val="00FD5C93"/>
    <w:rsid w:val="00FD5CCF"/>
    <w:rsid w:val="00FD5E8B"/>
    <w:rsid w:val="00FD6170"/>
    <w:rsid w:val="00FD6208"/>
    <w:rsid w:val="00FD6689"/>
    <w:rsid w:val="00FD6753"/>
    <w:rsid w:val="00FD6763"/>
    <w:rsid w:val="00FD6777"/>
    <w:rsid w:val="00FD6B3E"/>
    <w:rsid w:val="00FD6F34"/>
    <w:rsid w:val="00FD7260"/>
    <w:rsid w:val="00FD72F7"/>
    <w:rsid w:val="00FD739A"/>
    <w:rsid w:val="00FD77EB"/>
    <w:rsid w:val="00FD78DF"/>
    <w:rsid w:val="00FD78F3"/>
    <w:rsid w:val="00FD7C8F"/>
    <w:rsid w:val="00FD7D06"/>
    <w:rsid w:val="00FD7D32"/>
    <w:rsid w:val="00FD7D68"/>
    <w:rsid w:val="00FE03EB"/>
    <w:rsid w:val="00FE04DB"/>
    <w:rsid w:val="00FE04FD"/>
    <w:rsid w:val="00FE0562"/>
    <w:rsid w:val="00FE0A99"/>
    <w:rsid w:val="00FE0EA0"/>
    <w:rsid w:val="00FE0EC3"/>
    <w:rsid w:val="00FE1072"/>
    <w:rsid w:val="00FE1523"/>
    <w:rsid w:val="00FE19AA"/>
    <w:rsid w:val="00FE19DD"/>
    <w:rsid w:val="00FE1C4B"/>
    <w:rsid w:val="00FE1EFE"/>
    <w:rsid w:val="00FE203D"/>
    <w:rsid w:val="00FE21E9"/>
    <w:rsid w:val="00FE23E0"/>
    <w:rsid w:val="00FE2943"/>
    <w:rsid w:val="00FE3252"/>
    <w:rsid w:val="00FE3655"/>
    <w:rsid w:val="00FE3986"/>
    <w:rsid w:val="00FE4587"/>
    <w:rsid w:val="00FE45EE"/>
    <w:rsid w:val="00FE529B"/>
    <w:rsid w:val="00FE5718"/>
    <w:rsid w:val="00FE5BD8"/>
    <w:rsid w:val="00FE5C52"/>
    <w:rsid w:val="00FE5E5F"/>
    <w:rsid w:val="00FE61BC"/>
    <w:rsid w:val="00FE6E81"/>
    <w:rsid w:val="00FE747D"/>
    <w:rsid w:val="00FE749D"/>
    <w:rsid w:val="00FE75DB"/>
    <w:rsid w:val="00FE76CC"/>
    <w:rsid w:val="00FE7B6A"/>
    <w:rsid w:val="00FE7BB7"/>
    <w:rsid w:val="00FF0084"/>
    <w:rsid w:val="00FF0118"/>
    <w:rsid w:val="00FF0E26"/>
    <w:rsid w:val="00FF0E85"/>
    <w:rsid w:val="00FF0EF2"/>
    <w:rsid w:val="00FF145A"/>
    <w:rsid w:val="00FF17B3"/>
    <w:rsid w:val="00FF1BDD"/>
    <w:rsid w:val="00FF23B6"/>
    <w:rsid w:val="00FF249D"/>
    <w:rsid w:val="00FF2638"/>
    <w:rsid w:val="00FF2700"/>
    <w:rsid w:val="00FF2D1A"/>
    <w:rsid w:val="00FF2F97"/>
    <w:rsid w:val="00FF35C7"/>
    <w:rsid w:val="00FF3668"/>
    <w:rsid w:val="00FF3774"/>
    <w:rsid w:val="00FF37DC"/>
    <w:rsid w:val="00FF3926"/>
    <w:rsid w:val="00FF3A38"/>
    <w:rsid w:val="00FF3DEE"/>
    <w:rsid w:val="00FF3F0E"/>
    <w:rsid w:val="00FF3F4B"/>
    <w:rsid w:val="00FF41E7"/>
    <w:rsid w:val="00FF43D6"/>
    <w:rsid w:val="00FF43DB"/>
    <w:rsid w:val="00FF45F6"/>
    <w:rsid w:val="00FF4A77"/>
    <w:rsid w:val="00FF4BC1"/>
    <w:rsid w:val="00FF4D33"/>
    <w:rsid w:val="00FF5193"/>
    <w:rsid w:val="00FF536B"/>
    <w:rsid w:val="00FF5D93"/>
    <w:rsid w:val="00FF660F"/>
    <w:rsid w:val="00FF674D"/>
    <w:rsid w:val="00FF78B8"/>
    <w:rsid w:val="00FF7AB7"/>
    <w:rsid w:val="00FF7CFD"/>
    <w:rsid w:val="00FF7E27"/>
    <w:rsid w:val="2AEF0728"/>
    <w:rsid w:val="440115F9"/>
    <w:rsid w:val="6395EFA6"/>
    <w:rsid w:val="7F4FEE0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62CDD"/>
  <w15:chartTrackingRefBased/>
  <w15:docId w15:val="{78F4CE12-4433-4E59-B669-2F927EDA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MS Mincho"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BB9"/>
    <w:pPr>
      <w:jc w:val="both"/>
    </w:pPr>
    <w:rPr>
      <w:rFonts w:ascii="Arial" w:hAnsi="Arial"/>
      <w:lang w:val="en-US" w:eastAsia="en-US"/>
    </w:rPr>
  </w:style>
  <w:style w:type="paragraph" w:styleId="Heading1">
    <w:name w:val="heading 1"/>
    <w:basedOn w:val="Normal"/>
    <w:next w:val="Normal"/>
    <w:link w:val="Heading1Char"/>
    <w:uiPriority w:val="9"/>
    <w:qFormat/>
    <w:rsid w:val="003C49EF"/>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lang w:val="x-none" w:eastAsia="x-none"/>
    </w:rPr>
  </w:style>
  <w:style w:type="paragraph" w:styleId="Heading2">
    <w:name w:val="heading 2"/>
    <w:basedOn w:val="Normal"/>
    <w:next w:val="Normal"/>
    <w:link w:val="Heading2Char"/>
    <w:uiPriority w:val="9"/>
    <w:qFormat/>
    <w:rsid w:val="003C49EF"/>
    <w:pPr>
      <w:keepNext/>
      <w:ind w:right="-691"/>
      <w:outlineLvl w:val="1"/>
    </w:pPr>
    <w:rPr>
      <w:rFonts w:ascii="Times New Roman" w:hAnsi="Times New Roman"/>
      <w:b/>
      <w:bCs/>
      <w:sz w:val="24"/>
      <w:szCs w:val="24"/>
      <w:lang w:val="en-GB" w:eastAsia="x-none"/>
    </w:rPr>
  </w:style>
  <w:style w:type="paragraph" w:styleId="Heading3">
    <w:name w:val="heading 3"/>
    <w:basedOn w:val="Normal"/>
    <w:next w:val="Normal"/>
    <w:link w:val="Heading3Char"/>
    <w:uiPriority w:val="9"/>
    <w:qFormat/>
    <w:rsid w:val="003C49EF"/>
    <w:pPr>
      <w:keepNext/>
      <w:ind w:left="664"/>
      <w:outlineLvl w:val="2"/>
    </w:pPr>
    <w:rPr>
      <w:rFonts w:ascii="Times New Roman" w:hAnsi="Times New Roman"/>
      <w:sz w:val="24"/>
      <w:szCs w:val="24"/>
      <w:lang w:val="x-none" w:eastAsia="x-none"/>
    </w:rPr>
  </w:style>
  <w:style w:type="paragraph" w:styleId="Heading4">
    <w:name w:val="heading 4"/>
    <w:basedOn w:val="Normal"/>
    <w:next w:val="Normal"/>
    <w:link w:val="Heading4Char"/>
    <w:uiPriority w:val="9"/>
    <w:qFormat/>
    <w:rsid w:val="003C49EF"/>
    <w:pPr>
      <w:keepNext/>
      <w:ind w:right="-691"/>
      <w:jc w:val="thaiDistribute"/>
      <w:outlineLvl w:val="3"/>
    </w:pPr>
    <w:rPr>
      <w:rFonts w:ascii="Angsana New" w:hAnsi="Angsana New"/>
      <w:b/>
      <w:bCs/>
      <w:sz w:val="30"/>
      <w:szCs w:val="30"/>
      <w:lang w:val="x-none" w:eastAsia="x-none"/>
    </w:rPr>
  </w:style>
  <w:style w:type="paragraph" w:styleId="Heading5">
    <w:name w:val="heading 5"/>
    <w:basedOn w:val="Normal"/>
    <w:next w:val="Normal"/>
    <w:link w:val="Heading5Char"/>
    <w:uiPriority w:val="9"/>
    <w:qFormat/>
    <w:rsid w:val="003C49EF"/>
    <w:pPr>
      <w:keepNext/>
      <w:ind w:right="90"/>
      <w:jc w:val="right"/>
      <w:outlineLvl w:val="4"/>
    </w:pPr>
    <w:rPr>
      <w:rFonts w:ascii="Angsana New" w:hAnsi="Angsana New"/>
      <w:b/>
      <w:bCs/>
      <w:sz w:val="30"/>
      <w:szCs w:val="30"/>
      <w:lang w:val="x-none" w:eastAsia="x-none"/>
    </w:rPr>
  </w:style>
  <w:style w:type="paragraph" w:styleId="Heading6">
    <w:name w:val="heading 6"/>
    <w:basedOn w:val="Normal"/>
    <w:next w:val="Normal"/>
    <w:link w:val="Heading6Char"/>
    <w:uiPriority w:val="9"/>
    <w:qFormat/>
    <w:rsid w:val="003C49EF"/>
    <w:pPr>
      <w:keepNext/>
      <w:ind w:right="-691"/>
      <w:jc w:val="thaiDistribute"/>
      <w:outlineLvl w:val="5"/>
    </w:pPr>
    <w:rPr>
      <w:rFonts w:ascii="Angsana New" w:hAnsi="Angsana New"/>
      <w:sz w:val="30"/>
      <w:szCs w:val="30"/>
      <w:lang w:val="x-none" w:eastAsia="x-none"/>
    </w:rPr>
  </w:style>
  <w:style w:type="paragraph" w:styleId="Heading7">
    <w:name w:val="heading 7"/>
    <w:basedOn w:val="Normal"/>
    <w:next w:val="Normal"/>
    <w:link w:val="Heading7Char"/>
    <w:uiPriority w:val="9"/>
    <w:qFormat/>
    <w:rsid w:val="003C49EF"/>
    <w:pPr>
      <w:keepNext/>
      <w:tabs>
        <w:tab w:val="left" w:pos="1134"/>
        <w:tab w:val="left" w:pos="1276"/>
        <w:tab w:val="center" w:pos="3402"/>
        <w:tab w:val="center" w:pos="4536"/>
        <w:tab w:val="center" w:pos="5670"/>
        <w:tab w:val="center" w:pos="6804"/>
        <w:tab w:val="right" w:pos="7655"/>
      </w:tabs>
      <w:ind w:left="612"/>
      <w:outlineLvl w:val="6"/>
    </w:pPr>
    <w:rPr>
      <w:rFonts w:ascii="Angsana New" w:hAnsi="Angsana New"/>
      <w:b/>
      <w:bCs/>
      <w:color w:val="000000"/>
      <w:sz w:val="30"/>
      <w:szCs w:val="30"/>
      <w:lang w:val="x-none" w:eastAsia="x-none"/>
    </w:rPr>
  </w:style>
  <w:style w:type="paragraph" w:styleId="Heading8">
    <w:name w:val="heading 8"/>
    <w:basedOn w:val="Normal"/>
    <w:next w:val="Normal"/>
    <w:link w:val="Heading8Char"/>
    <w:uiPriority w:val="9"/>
    <w:qFormat/>
    <w:rsid w:val="003C49EF"/>
    <w:pPr>
      <w:keepNext/>
      <w:tabs>
        <w:tab w:val="left" w:pos="1134"/>
        <w:tab w:val="left" w:pos="1276"/>
        <w:tab w:val="center" w:pos="3402"/>
        <w:tab w:val="center" w:pos="4536"/>
        <w:tab w:val="center" w:pos="5670"/>
        <w:tab w:val="center" w:pos="6804"/>
        <w:tab w:val="right" w:pos="7655"/>
      </w:tabs>
      <w:ind w:left="702"/>
      <w:outlineLvl w:val="7"/>
    </w:pPr>
    <w:rPr>
      <w:rFonts w:ascii="Angsana New" w:hAnsi="Angsana New"/>
      <w:color w:val="000000"/>
      <w:sz w:val="30"/>
      <w:szCs w:val="30"/>
      <w:lang w:val="en-GB" w:eastAsia="x-none"/>
    </w:rPr>
  </w:style>
  <w:style w:type="paragraph" w:styleId="Heading9">
    <w:name w:val="heading 9"/>
    <w:basedOn w:val="Normal"/>
    <w:next w:val="Normal"/>
    <w:link w:val="Heading9Char"/>
    <w:uiPriority w:val="9"/>
    <w:qFormat/>
    <w:rsid w:val="003C49EF"/>
    <w:pPr>
      <w:keepNext/>
      <w:tabs>
        <w:tab w:val="left" w:pos="1134"/>
        <w:tab w:val="left" w:pos="1276"/>
        <w:tab w:val="center" w:pos="3402"/>
        <w:tab w:val="center" w:pos="4536"/>
        <w:tab w:val="center" w:pos="5670"/>
        <w:tab w:val="center" w:pos="6804"/>
        <w:tab w:val="right" w:pos="7655"/>
      </w:tabs>
      <w:ind w:left="882"/>
      <w:outlineLvl w:val="8"/>
    </w:pPr>
    <w:rPr>
      <w:rFonts w:ascii="Angsana New" w:hAnsi="Angsana New"/>
      <w:color w:val="000000"/>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3C49EF"/>
    <w:pPr>
      <w:ind w:right="386"/>
      <w:jc w:val="left"/>
    </w:pPr>
    <w:rPr>
      <w:rFonts w:ascii="CordiaUPC" w:hAnsi="CordiaUPC" w:cs="Wingdings"/>
      <w:sz w:val="28"/>
      <w:szCs w:val="28"/>
    </w:rPr>
  </w:style>
  <w:style w:type="paragraph" w:styleId="Footer">
    <w:name w:val="footer"/>
    <w:basedOn w:val="Normal"/>
    <w:link w:val="FooterChar"/>
    <w:uiPriority w:val="99"/>
    <w:rsid w:val="003C49EF"/>
    <w:pPr>
      <w:tabs>
        <w:tab w:val="center" w:pos="4320"/>
        <w:tab w:val="right" w:pos="8640"/>
      </w:tabs>
      <w:jc w:val="left"/>
    </w:pPr>
    <w:rPr>
      <w:rFonts w:ascii="CordiaUPC" w:hAnsi="CordiaUPC"/>
      <w:sz w:val="30"/>
      <w:szCs w:val="30"/>
      <w:lang w:val="x-none" w:eastAsia="x-none"/>
    </w:rPr>
  </w:style>
  <w:style w:type="paragraph" w:styleId="Header">
    <w:name w:val="header"/>
    <w:basedOn w:val="Normal"/>
    <w:link w:val="HeaderChar"/>
    <w:uiPriority w:val="99"/>
    <w:rsid w:val="003C49EF"/>
    <w:pPr>
      <w:tabs>
        <w:tab w:val="center" w:pos="4153"/>
        <w:tab w:val="right" w:pos="8306"/>
      </w:tabs>
    </w:pPr>
    <w:rPr>
      <w:lang w:val="x-none" w:eastAsia="x-none"/>
    </w:rPr>
  </w:style>
  <w:style w:type="character" w:styleId="PageNumber">
    <w:name w:val="page number"/>
    <w:basedOn w:val="DefaultParagraphFont"/>
    <w:uiPriority w:val="99"/>
    <w:rsid w:val="003C49EF"/>
  </w:style>
  <w:style w:type="paragraph" w:styleId="BlockText">
    <w:name w:val="Block Text"/>
    <w:basedOn w:val="Normal"/>
    <w:uiPriority w:val="99"/>
    <w:rsid w:val="003C49EF"/>
    <w:pPr>
      <w:ind w:left="709" w:right="-763"/>
    </w:pPr>
    <w:rPr>
      <w:rFonts w:ascii="Times New Roman" w:hAnsi="Times New Roman"/>
      <w:spacing w:val="-2"/>
      <w:sz w:val="24"/>
      <w:szCs w:val="24"/>
    </w:rPr>
  </w:style>
  <w:style w:type="paragraph" w:styleId="BodyTextIndent">
    <w:name w:val="Body Text Indent"/>
    <w:basedOn w:val="Normal"/>
    <w:link w:val="BodyTextIndentChar"/>
    <w:uiPriority w:val="99"/>
    <w:rsid w:val="003C49EF"/>
    <w:pPr>
      <w:tabs>
        <w:tab w:val="left" w:pos="720"/>
        <w:tab w:val="left" w:pos="9639"/>
      </w:tabs>
      <w:ind w:left="720"/>
      <w:jc w:val="thaiDistribute"/>
    </w:pPr>
    <w:rPr>
      <w:rFonts w:ascii="Angsana New" w:hAnsi="Angsana New"/>
      <w:sz w:val="30"/>
      <w:szCs w:val="30"/>
      <w:lang w:val="en-GB" w:eastAsia="x-none"/>
    </w:rPr>
  </w:style>
  <w:style w:type="paragraph" w:styleId="BodyText">
    <w:name w:val="Body Text"/>
    <w:basedOn w:val="Normal"/>
    <w:link w:val="BodyTextChar"/>
    <w:uiPriority w:val="99"/>
    <w:rsid w:val="003C49EF"/>
    <w:pPr>
      <w:jc w:val="left"/>
    </w:pPr>
    <w:rPr>
      <w:rFonts w:ascii="Angsana New" w:hAnsi="Angsana New"/>
      <w:sz w:val="28"/>
      <w:szCs w:val="28"/>
      <w:lang w:val="en-GB" w:eastAsia="x-none"/>
    </w:rPr>
  </w:style>
  <w:style w:type="character" w:styleId="Hyperlink">
    <w:name w:val="Hyperlink"/>
    <w:uiPriority w:val="99"/>
    <w:rsid w:val="003C49EF"/>
    <w:rPr>
      <w:color w:val="0000FF"/>
      <w:u w:val="single"/>
    </w:rPr>
  </w:style>
  <w:style w:type="paragraph" w:styleId="BodyTextIndent2">
    <w:name w:val="Body Text Indent 2"/>
    <w:basedOn w:val="Normal"/>
    <w:link w:val="BodyTextIndent2Char"/>
    <w:uiPriority w:val="99"/>
    <w:rsid w:val="003C49EF"/>
    <w:pPr>
      <w:tabs>
        <w:tab w:val="left" w:pos="1416"/>
        <w:tab w:val="left" w:pos="9639"/>
      </w:tabs>
      <w:ind w:left="540"/>
      <w:jc w:val="thaiDistribute"/>
    </w:pPr>
    <w:rPr>
      <w:rFonts w:ascii="Angsana New" w:hAnsi="Angsana New"/>
      <w:sz w:val="30"/>
      <w:szCs w:val="30"/>
      <w:lang w:val="x-none" w:eastAsia="x-none"/>
    </w:rPr>
  </w:style>
  <w:style w:type="character" w:styleId="FollowedHyperlink">
    <w:name w:val="FollowedHyperlink"/>
    <w:uiPriority w:val="99"/>
    <w:rsid w:val="003C49EF"/>
    <w:rPr>
      <w:color w:val="800080"/>
      <w:u w:val="single"/>
    </w:rPr>
  </w:style>
  <w:style w:type="table" w:styleId="TableGrid">
    <w:name w:val="Table Grid"/>
    <w:basedOn w:val="TableNormal"/>
    <w:uiPriority w:val="39"/>
    <w:rsid w:val="00E414F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C1068F"/>
    <w:rPr>
      <w:rFonts w:ascii="Tahoma" w:hAnsi="Tahoma"/>
      <w:sz w:val="16"/>
      <w:szCs w:val="18"/>
      <w:lang w:val="x-none" w:eastAsia="x-none"/>
    </w:rPr>
  </w:style>
  <w:style w:type="paragraph" w:customStyle="1" w:styleId="a0">
    <w:name w:val="à¹×éÍàÃ×èÍ§"/>
    <w:basedOn w:val="Normal"/>
    <w:uiPriority w:val="99"/>
    <w:rsid w:val="001A61D0"/>
    <w:pPr>
      <w:ind w:right="386"/>
      <w:jc w:val="left"/>
    </w:pPr>
    <w:rPr>
      <w:rFonts w:ascii="Times New Roman" w:eastAsia="Times New Roman" w:hAnsi="Times New Roman" w:cs="Times New Roman"/>
      <w:sz w:val="28"/>
      <w:szCs w:val="28"/>
      <w:lang w:val="en-GB"/>
    </w:rPr>
  </w:style>
  <w:style w:type="paragraph" w:styleId="ListParagraph">
    <w:name w:val="List Paragraph"/>
    <w:basedOn w:val="Normal"/>
    <w:uiPriority w:val="34"/>
    <w:qFormat/>
    <w:rsid w:val="003B11F0"/>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uiPriority w:val="99"/>
    <w:rsid w:val="00785783"/>
    <w:rPr>
      <w:rFonts w:ascii="Arial" w:hAnsi="Arial"/>
    </w:rPr>
  </w:style>
  <w:style w:type="paragraph" w:styleId="MacroText">
    <w:name w:val="macro"/>
    <w:link w:val="MacroTextChar"/>
    <w:uiPriority w:val="99"/>
    <w:rsid w:val="000309E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uiPriority w:val="99"/>
    <w:rsid w:val="000309EF"/>
    <w:rPr>
      <w:rFonts w:ascii="Courier New" w:hAnsi="Courier New"/>
      <w:lang w:val="en-AU" w:eastAsia="en-US" w:bidi="th-TH"/>
    </w:rPr>
  </w:style>
  <w:style w:type="paragraph" w:styleId="BodyText3">
    <w:name w:val="Body Text 3"/>
    <w:basedOn w:val="Normal"/>
    <w:link w:val="BodyText3Char"/>
    <w:uiPriority w:val="99"/>
    <w:rsid w:val="00D379FB"/>
    <w:pPr>
      <w:spacing w:after="120"/>
    </w:pPr>
    <w:rPr>
      <w:sz w:val="16"/>
      <w:lang w:val="x-none" w:eastAsia="x-none"/>
    </w:rPr>
  </w:style>
  <w:style w:type="character" w:customStyle="1" w:styleId="BodyText3Char">
    <w:name w:val="Body Text 3 Char"/>
    <w:link w:val="BodyText3"/>
    <w:uiPriority w:val="99"/>
    <w:rsid w:val="00D379FB"/>
    <w:rPr>
      <w:rFonts w:ascii="Arial" w:hAnsi="Arial"/>
      <w:sz w:val="16"/>
    </w:rPr>
  </w:style>
  <w:style w:type="paragraph" w:customStyle="1" w:styleId="7I-7H-">
    <w:name w:val="@7I-@#7H-"/>
    <w:basedOn w:val="Normal"/>
    <w:next w:val="Normal"/>
    <w:uiPriority w:val="99"/>
    <w:rsid w:val="00D379FB"/>
    <w:pPr>
      <w:jc w:val="left"/>
    </w:pPr>
    <w:rPr>
      <w:rFonts w:cs="Cordia New"/>
      <w:b/>
      <w:bCs/>
      <w:snapToGrid w:val="0"/>
      <w:sz w:val="24"/>
      <w:szCs w:val="24"/>
      <w:lang w:eastAsia="th-TH"/>
    </w:rPr>
  </w:style>
  <w:style w:type="character" w:customStyle="1" w:styleId="hps">
    <w:name w:val="hps"/>
    <w:basedOn w:val="DefaultParagraphFont"/>
    <w:rsid w:val="00FE0A99"/>
  </w:style>
  <w:style w:type="character" w:customStyle="1" w:styleId="s10">
    <w:name w:val="s10"/>
    <w:basedOn w:val="DefaultParagraphFont"/>
    <w:rsid w:val="00431785"/>
  </w:style>
  <w:style w:type="character" w:customStyle="1" w:styleId="s117">
    <w:name w:val="s117"/>
    <w:basedOn w:val="DefaultParagraphFont"/>
    <w:rsid w:val="00431785"/>
  </w:style>
  <w:style w:type="paragraph" w:customStyle="1" w:styleId="s119">
    <w:name w:val="s119"/>
    <w:basedOn w:val="Normal"/>
    <w:rsid w:val="000343D0"/>
    <w:pPr>
      <w:spacing w:before="100" w:beforeAutospacing="1" w:after="100" w:afterAutospacing="1"/>
      <w:jc w:val="left"/>
    </w:pPr>
    <w:rPr>
      <w:rFonts w:ascii="Times New Roman" w:eastAsia="Times New Roman" w:hAnsi="Times New Roman" w:cs="Times New Roman"/>
      <w:sz w:val="24"/>
      <w:szCs w:val="24"/>
    </w:rPr>
  </w:style>
  <w:style w:type="character" w:customStyle="1" w:styleId="Heading1Char">
    <w:name w:val="Heading 1 Char"/>
    <w:link w:val="Heading1"/>
    <w:uiPriority w:val="9"/>
    <w:rsid w:val="005D05EF"/>
    <w:rPr>
      <w:rFonts w:ascii="Times New Roman" w:hAnsi="Times New Roman"/>
      <w:sz w:val="24"/>
      <w:szCs w:val="24"/>
    </w:rPr>
  </w:style>
  <w:style w:type="character" w:customStyle="1" w:styleId="Heading2Char">
    <w:name w:val="Heading 2 Char"/>
    <w:link w:val="Heading2"/>
    <w:uiPriority w:val="9"/>
    <w:rsid w:val="005D05EF"/>
    <w:rPr>
      <w:rFonts w:ascii="Times New Roman" w:hAnsi="Times New Roman"/>
      <w:b/>
      <w:bCs/>
      <w:sz w:val="24"/>
      <w:szCs w:val="24"/>
      <w:lang w:val="en-GB"/>
    </w:rPr>
  </w:style>
  <w:style w:type="character" w:customStyle="1" w:styleId="Heading3Char">
    <w:name w:val="Heading 3 Char"/>
    <w:link w:val="Heading3"/>
    <w:uiPriority w:val="9"/>
    <w:rsid w:val="005D05EF"/>
    <w:rPr>
      <w:rFonts w:ascii="Times New Roman" w:hAnsi="Times New Roman"/>
      <w:sz w:val="24"/>
      <w:szCs w:val="24"/>
    </w:rPr>
  </w:style>
  <w:style w:type="character" w:customStyle="1" w:styleId="Heading4Char">
    <w:name w:val="Heading 4 Char"/>
    <w:link w:val="Heading4"/>
    <w:uiPriority w:val="9"/>
    <w:rsid w:val="005D05EF"/>
    <w:rPr>
      <w:rFonts w:ascii="Angsana New" w:hAnsi="Angsana New"/>
      <w:b/>
      <w:bCs/>
      <w:sz w:val="30"/>
      <w:szCs w:val="30"/>
    </w:rPr>
  </w:style>
  <w:style w:type="character" w:customStyle="1" w:styleId="Heading5Char">
    <w:name w:val="Heading 5 Char"/>
    <w:link w:val="Heading5"/>
    <w:uiPriority w:val="9"/>
    <w:rsid w:val="005D05EF"/>
    <w:rPr>
      <w:rFonts w:ascii="Angsana New" w:hAnsi="Angsana New"/>
      <w:b/>
      <w:bCs/>
      <w:sz w:val="30"/>
      <w:szCs w:val="30"/>
    </w:rPr>
  </w:style>
  <w:style w:type="character" w:customStyle="1" w:styleId="Heading6Char">
    <w:name w:val="Heading 6 Char"/>
    <w:link w:val="Heading6"/>
    <w:uiPriority w:val="9"/>
    <w:rsid w:val="005D05EF"/>
    <w:rPr>
      <w:rFonts w:ascii="Angsana New" w:hAnsi="Angsana New"/>
      <w:sz w:val="30"/>
      <w:szCs w:val="30"/>
    </w:rPr>
  </w:style>
  <w:style w:type="character" w:customStyle="1" w:styleId="Heading7Char">
    <w:name w:val="Heading 7 Char"/>
    <w:link w:val="Heading7"/>
    <w:uiPriority w:val="9"/>
    <w:rsid w:val="005D05EF"/>
    <w:rPr>
      <w:rFonts w:ascii="Angsana New" w:hAnsi="Angsana New"/>
      <w:b/>
      <w:bCs/>
      <w:color w:val="000000"/>
      <w:sz w:val="30"/>
      <w:szCs w:val="30"/>
    </w:rPr>
  </w:style>
  <w:style w:type="character" w:customStyle="1" w:styleId="Heading8Char">
    <w:name w:val="Heading 8 Char"/>
    <w:link w:val="Heading8"/>
    <w:uiPriority w:val="9"/>
    <w:rsid w:val="005D05EF"/>
    <w:rPr>
      <w:rFonts w:ascii="Angsana New" w:hAnsi="Angsana New"/>
      <w:color w:val="000000"/>
      <w:sz w:val="30"/>
      <w:szCs w:val="30"/>
      <w:lang w:val="en-GB"/>
    </w:rPr>
  </w:style>
  <w:style w:type="character" w:customStyle="1" w:styleId="Heading9Char">
    <w:name w:val="Heading 9 Char"/>
    <w:link w:val="Heading9"/>
    <w:uiPriority w:val="9"/>
    <w:rsid w:val="005D05EF"/>
    <w:rPr>
      <w:rFonts w:ascii="Angsana New" w:hAnsi="Angsana New"/>
      <w:color w:val="000000"/>
      <w:sz w:val="30"/>
      <w:szCs w:val="30"/>
      <w:lang w:val="en-GB"/>
    </w:rPr>
  </w:style>
  <w:style w:type="character" w:customStyle="1" w:styleId="FooterChar">
    <w:name w:val="Footer Char"/>
    <w:link w:val="Footer"/>
    <w:uiPriority w:val="99"/>
    <w:rsid w:val="005D05EF"/>
    <w:rPr>
      <w:rFonts w:cs="Wingdings"/>
      <w:sz w:val="30"/>
      <w:szCs w:val="30"/>
    </w:rPr>
  </w:style>
  <w:style w:type="character" w:customStyle="1" w:styleId="BodyTextIndentChar">
    <w:name w:val="Body Text Indent Char"/>
    <w:link w:val="BodyTextIndent"/>
    <w:uiPriority w:val="99"/>
    <w:rsid w:val="005D05EF"/>
    <w:rPr>
      <w:rFonts w:ascii="Angsana New" w:hAnsi="Angsana New"/>
      <w:sz w:val="30"/>
      <w:szCs w:val="30"/>
      <w:lang w:val="en-GB"/>
    </w:rPr>
  </w:style>
  <w:style w:type="character" w:customStyle="1" w:styleId="BodyTextChar">
    <w:name w:val="Body Text Char"/>
    <w:link w:val="BodyText"/>
    <w:uiPriority w:val="99"/>
    <w:rsid w:val="005D05EF"/>
    <w:rPr>
      <w:rFonts w:ascii="Angsana New" w:hAnsi="Angsana New"/>
      <w:sz w:val="28"/>
      <w:szCs w:val="28"/>
      <w:lang w:val="en-GB"/>
    </w:rPr>
  </w:style>
  <w:style w:type="character" w:customStyle="1" w:styleId="BodyTextIndent2Char">
    <w:name w:val="Body Text Indent 2 Char"/>
    <w:link w:val="BodyTextIndent2"/>
    <w:uiPriority w:val="99"/>
    <w:rsid w:val="005D05EF"/>
    <w:rPr>
      <w:rFonts w:ascii="Angsana New" w:hAnsi="Angsana New"/>
      <w:sz w:val="30"/>
      <w:szCs w:val="30"/>
    </w:rPr>
  </w:style>
  <w:style w:type="character" w:customStyle="1" w:styleId="BalloonTextChar">
    <w:name w:val="Balloon Text Char"/>
    <w:link w:val="BalloonText"/>
    <w:uiPriority w:val="99"/>
    <w:rsid w:val="005D05EF"/>
    <w:rPr>
      <w:rFonts w:ascii="Tahoma" w:hAnsi="Tahoma"/>
      <w:sz w:val="16"/>
      <w:szCs w:val="18"/>
    </w:rPr>
  </w:style>
  <w:style w:type="paragraph" w:customStyle="1" w:styleId="IndexHeading1">
    <w:name w:val="Index Heading1"/>
    <w:aliases w:val="ixh,index heading"/>
    <w:basedOn w:val="BodyText"/>
    <w:rsid w:val="004D0F86"/>
    <w:pPr>
      <w:spacing w:after="130" w:line="260" w:lineRule="atLeast"/>
      <w:ind w:left="1134" w:hanging="1134"/>
    </w:pPr>
    <w:rPr>
      <w:rFonts w:ascii="Times New Roman" w:hAnsi="Times New Roman"/>
      <w:b/>
      <w:sz w:val="22"/>
      <w:szCs w:val="20"/>
      <w:lang w:bidi="ar-SA"/>
    </w:rPr>
  </w:style>
  <w:style w:type="paragraph" w:customStyle="1" w:styleId="acctfourfigures">
    <w:name w:val="acct four figures"/>
    <w:aliases w:val="a4,a4 + 8 pt,(Complex) + 8 pt,(Complex),Thai Distribute..."/>
    <w:basedOn w:val="Normal"/>
    <w:uiPriority w:val="99"/>
    <w:rsid w:val="004D0F86"/>
    <w:pPr>
      <w:tabs>
        <w:tab w:val="decimal" w:pos="765"/>
      </w:tabs>
      <w:spacing w:line="260" w:lineRule="atLeast"/>
      <w:jc w:val="left"/>
    </w:pPr>
    <w:rPr>
      <w:rFonts w:ascii="Times New Roman" w:hAnsi="Times New Roman"/>
      <w:sz w:val="22"/>
      <w:lang w:val="en-GB" w:bidi="ar-SA"/>
    </w:rPr>
  </w:style>
  <w:style w:type="paragraph" w:styleId="NoSpacing">
    <w:name w:val="No Spacing"/>
    <w:link w:val="NoSpacingChar"/>
    <w:uiPriority w:val="1"/>
    <w:qFormat/>
    <w:rsid w:val="00FC78CC"/>
    <w:rPr>
      <w:rFonts w:ascii="Calibri" w:eastAsia="Times New Roman" w:hAnsi="Calibri" w:cs="Cordia New"/>
      <w:sz w:val="22"/>
      <w:szCs w:val="22"/>
      <w:lang w:val="en-US" w:eastAsia="ja-JP" w:bidi="ar-SA"/>
    </w:rPr>
  </w:style>
  <w:style w:type="character" w:customStyle="1" w:styleId="NoSpacingChar">
    <w:name w:val="No Spacing Char"/>
    <w:link w:val="NoSpacing"/>
    <w:uiPriority w:val="1"/>
    <w:rsid w:val="00FC78CC"/>
    <w:rPr>
      <w:rFonts w:ascii="Calibri" w:eastAsia="Times New Roman" w:hAnsi="Calibri" w:cs="Cordia New"/>
      <w:sz w:val="22"/>
      <w:szCs w:val="22"/>
      <w:lang w:val="en-US" w:eastAsia="ja-JP" w:bidi="ar-SA"/>
    </w:rPr>
  </w:style>
  <w:style w:type="paragraph" w:styleId="Caption">
    <w:name w:val="caption"/>
    <w:basedOn w:val="Normal"/>
    <w:next w:val="Normal"/>
    <w:uiPriority w:val="35"/>
    <w:qFormat/>
    <w:rsid w:val="00A47A11"/>
    <w:pPr>
      <w:tabs>
        <w:tab w:val="left" w:pos="4580"/>
        <w:tab w:val="left" w:pos="5480"/>
      </w:tabs>
      <w:overflowPunct w:val="0"/>
      <w:autoSpaceDE w:val="0"/>
      <w:autoSpaceDN w:val="0"/>
      <w:adjustRightInd w:val="0"/>
      <w:spacing w:before="240" w:after="120"/>
      <w:ind w:left="900" w:right="-43" w:firstLine="540"/>
      <w:textAlignment w:val="baseline"/>
    </w:pPr>
    <w:rPr>
      <w:rFonts w:ascii="Angsana New" w:eastAsia="Times New Roman" w:hAnsi="Angsana New"/>
      <w:sz w:val="30"/>
      <w:szCs w:val="30"/>
    </w:rPr>
  </w:style>
  <w:style w:type="character" w:styleId="FootnoteReference">
    <w:name w:val="footnote reference"/>
    <w:uiPriority w:val="99"/>
    <w:rsid w:val="00F93896"/>
    <w:rPr>
      <w:sz w:val="32"/>
      <w:szCs w:val="32"/>
      <w:vertAlign w:val="superscript"/>
    </w:rPr>
  </w:style>
  <w:style w:type="paragraph" w:styleId="TOC6">
    <w:name w:val="toc 6"/>
    <w:basedOn w:val="Normal"/>
    <w:next w:val="Normal"/>
    <w:autoRedefine/>
    <w:uiPriority w:val="39"/>
    <w:rsid w:val="00F93896"/>
    <w:pPr>
      <w:ind w:left="1200"/>
      <w:jc w:val="left"/>
    </w:pPr>
    <w:rPr>
      <w:rFonts w:ascii="Times New Roman" w:eastAsia="Times New Roman" w:hAnsi="Times New Roman"/>
      <w:sz w:val="24"/>
      <w:szCs w:val="28"/>
    </w:rPr>
  </w:style>
  <w:style w:type="character" w:customStyle="1" w:styleId="shorttext">
    <w:name w:val="short_text"/>
    <w:rsid w:val="00224E86"/>
  </w:style>
  <w:style w:type="paragraph" w:styleId="HTMLPreformatted">
    <w:name w:val="HTML Preformatted"/>
    <w:basedOn w:val="Normal"/>
    <w:link w:val="HTMLPreformattedChar"/>
    <w:uiPriority w:val="99"/>
    <w:unhideWhenUsed/>
    <w:rsid w:val="006F1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6F1319"/>
    <w:rPr>
      <w:rFonts w:ascii="Courier New" w:eastAsia="Times New Roman" w:hAnsi="Courier New" w:cs="Courier New"/>
    </w:rPr>
  </w:style>
  <w:style w:type="paragraph" w:styleId="EndnoteText">
    <w:name w:val="endnote text"/>
    <w:basedOn w:val="Normal"/>
    <w:link w:val="EndnoteTextChar"/>
    <w:rsid w:val="005E2AD5"/>
    <w:rPr>
      <w:szCs w:val="25"/>
    </w:rPr>
  </w:style>
  <w:style w:type="character" w:customStyle="1" w:styleId="EndnoteTextChar">
    <w:name w:val="Endnote Text Char"/>
    <w:link w:val="EndnoteText"/>
    <w:rsid w:val="005E2AD5"/>
    <w:rPr>
      <w:rFonts w:ascii="Arial" w:hAnsi="Arial"/>
      <w:szCs w:val="25"/>
    </w:rPr>
  </w:style>
  <w:style w:type="character" w:styleId="EndnoteReference">
    <w:name w:val="endnote reference"/>
    <w:uiPriority w:val="99"/>
    <w:rsid w:val="005E2AD5"/>
    <w:rPr>
      <w:vertAlign w:val="superscript"/>
    </w:rPr>
  </w:style>
  <w:style w:type="paragraph" w:styleId="BodyText2">
    <w:name w:val="Body Text 2"/>
    <w:basedOn w:val="Normal"/>
    <w:link w:val="BodyText2Char"/>
    <w:uiPriority w:val="99"/>
    <w:rsid w:val="003A1911"/>
    <w:pPr>
      <w:spacing w:after="120" w:line="480" w:lineRule="auto"/>
    </w:pPr>
    <w:rPr>
      <w:szCs w:val="25"/>
    </w:rPr>
  </w:style>
  <w:style w:type="character" w:customStyle="1" w:styleId="BodyText2Char">
    <w:name w:val="Body Text 2 Char"/>
    <w:link w:val="BodyText2"/>
    <w:uiPriority w:val="99"/>
    <w:rsid w:val="003A1911"/>
    <w:rPr>
      <w:rFonts w:ascii="Arial" w:hAnsi="Arial"/>
      <w:szCs w:val="25"/>
      <w:lang w:val="en-US" w:eastAsia="en-US"/>
    </w:rPr>
  </w:style>
  <w:style w:type="table" w:styleId="TableGridLight">
    <w:name w:val="Grid Table Light"/>
    <w:basedOn w:val="TableNormal"/>
    <w:uiPriority w:val="40"/>
    <w:rsid w:val="004E46C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04582E"/>
    <w:pPr>
      <w:keepNext/>
      <w:keepLines/>
      <w:spacing w:before="480" w:after="120"/>
      <w:jc w:val="left"/>
    </w:pPr>
    <w:rPr>
      <w:rFonts w:eastAsia="Arial" w:cs="Arial"/>
      <w:b/>
      <w:sz w:val="72"/>
      <w:szCs w:val="72"/>
      <w:lang w:eastAsia="en-GB"/>
    </w:rPr>
  </w:style>
  <w:style w:type="character" w:customStyle="1" w:styleId="TitleChar">
    <w:name w:val="Title Char"/>
    <w:aliases w:val="Comments Char"/>
    <w:link w:val="Title"/>
    <w:uiPriority w:val="10"/>
    <w:rsid w:val="0004582E"/>
    <w:rPr>
      <w:rFonts w:ascii="Arial" w:eastAsia="Arial" w:hAnsi="Arial" w:cs="Arial"/>
      <w:b/>
      <w:sz w:val="72"/>
      <w:szCs w:val="72"/>
      <w:lang w:val="en-US"/>
    </w:rPr>
  </w:style>
  <w:style w:type="paragraph" w:styleId="Subtitle">
    <w:name w:val="Subtitle"/>
    <w:basedOn w:val="Normal"/>
    <w:next w:val="Normal"/>
    <w:link w:val="SubtitleChar"/>
    <w:uiPriority w:val="11"/>
    <w:qFormat/>
    <w:rsid w:val="0004582E"/>
    <w:pPr>
      <w:keepNext/>
      <w:keepLines/>
      <w:spacing w:before="360" w:after="80"/>
      <w:jc w:val="left"/>
    </w:pPr>
    <w:rPr>
      <w:rFonts w:ascii="Georgia" w:eastAsia="Georgia" w:hAnsi="Georgia" w:cs="Georgia"/>
      <w:i/>
      <w:color w:val="666666"/>
      <w:sz w:val="48"/>
      <w:szCs w:val="48"/>
      <w:lang w:eastAsia="en-GB"/>
    </w:rPr>
  </w:style>
  <w:style w:type="character" w:customStyle="1" w:styleId="SubtitleChar">
    <w:name w:val="Subtitle Char"/>
    <w:link w:val="Subtitle"/>
    <w:uiPriority w:val="11"/>
    <w:rsid w:val="0004582E"/>
    <w:rPr>
      <w:rFonts w:ascii="Georgia" w:eastAsia="Georgia" w:hAnsi="Georgia" w:cs="Georgia"/>
      <w:i/>
      <w:color w:val="666666"/>
      <w:sz w:val="48"/>
      <w:szCs w:val="48"/>
      <w:lang w:val="en-US"/>
    </w:rPr>
  </w:style>
  <w:style w:type="paragraph" w:styleId="CommentText">
    <w:name w:val="annotation text"/>
    <w:basedOn w:val="Normal"/>
    <w:link w:val="CommentTextChar"/>
    <w:uiPriority w:val="99"/>
    <w:unhideWhenUsed/>
    <w:rsid w:val="0004582E"/>
    <w:pPr>
      <w:jc w:val="left"/>
    </w:pPr>
    <w:rPr>
      <w:rFonts w:eastAsia="Arial" w:cs="Cordia New"/>
      <w:szCs w:val="25"/>
      <w:lang w:eastAsia="en-GB"/>
    </w:rPr>
  </w:style>
  <w:style w:type="character" w:customStyle="1" w:styleId="CommentTextChar">
    <w:name w:val="Comment Text Char"/>
    <w:link w:val="CommentText"/>
    <w:uiPriority w:val="99"/>
    <w:rsid w:val="0004582E"/>
    <w:rPr>
      <w:rFonts w:ascii="Arial" w:eastAsia="Arial" w:hAnsi="Arial" w:cs="Cordia New"/>
      <w:szCs w:val="25"/>
      <w:lang w:val="en-US"/>
    </w:rPr>
  </w:style>
  <w:style w:type="character" w:styleId="CommentReference">
    <w:name w:val="annotation reference"/>
    <w:uiPriority w:val="99"/>
    <w:unhideWhenUsed/>
    <w:rsid w:val="0004582E"/>
    <w:rPr>
      <w:sz w:val="16"/>
      <w:szCs w:val="16"/>
    </w:rPr>
  </w:style>
  <w:style w:type="table" w:customStyle="1" w:styleId="PwCTableText">
    <w:name w:val="PwC Table Text"/>
    <w:basedOn w:val="TableNormal"/>
    <w:uiPriority w:val="99"/>
    <w:qFormat/>
    <w:rsid w:val="0004582E"/>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04582E"/>
    <w:rPr>
      <w:b/>
      <w:bCs/>
    </w:rPr>
  </w:style>
  <w:style w:type="character" w:customStyle="1" w:styleId="CommentSubjectChar">
    <w:name w:val="Comment Subject Char"/>
    <w:link w:val="CommentSubject"/>
    <w:uiPriority w:val="99"/>
    <w:rsid w:val="0004582E"/>
    <w:rPr>
      <w:rFonts w:ascii="Arial" w:eastAsia="Arial" w:hAnsi="Arial" w:cs="Cordia New"/>
      <w:b/>
      <w:bCs/>
      <w:szCs w:val="25"/>
      <w:lang w:val="en-US"/>
    </w:rPr>
  </w:style>
  <w:style w:type="paragraph" w:styleId="NormalWeb">
    <w:name w:val="Normal (Web)"/>
    <w:basedOn w:val="Normal"/>
    <w:uiPriority w:val="99"/>
    <w:unhideWhenUsed/>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styleId="TOCHeading">
    <w:name w:val="TOC Heading"/>
    <w:basedOn w:val="Heading1"/>
    <w:next w:val="Normal"/>
    <w:uiPriority w:val="39"/>
    <w:unhideWhenUsed/>
    <w:qFormat/>
    <w:rsid w:val="0004582E"/>
    <w:pPr>
      <w:keepLines/>
      <w:tabs>
        <w:tab w:val="clear" w:pos="1134"/>
        <w:tab w:val="clear" w:pos="1276"/>
        <w:tab w:val="clear" w:pos="3402"/>
        <w:tab w:val="clear" w:pos="4536"/>
        <w:tab w:val="clear" w:pos="5670"/>
        <w:tab w:val="clear" w:pos="6804"/>
        <w:tab w:val="clear" w:pos="7655"/>
      </w:tabs>
      <w:spacing w:before="240" w:line="259" w:lineRule="auto"/>
      <w:ind w:firstLine="0"/>
      <w:jc w:val="left"/>
      <w:outlineLvl w:val="9"/>
    </w:pPr>
    <w:rPr>
      <w:rFonts w:ascii="Calibri" w:eastAsia="Times New Roman" w:hAnsi="Calibri"/>
      <w:color w:val="365F91"/>
      <w:sz w:val="32"/>
      <w:szCs w:val="32"/>
      <w:lang w:val="en-US" w:eastAsia="en-US" w:bidi="ar-SA"/>
    </w:rPr>
  </w:style>
  <w:style w:type="paragraph" w:styleId="TOC2">
    <w:name w:val="toc 2"/>
    <w:basedOn w:val="Normal"/>
    <w:next w:val="Normal"/>
    <w:autoRedefine/>
    <w:uiPriority w:val="39"/>
    <w:unhideWhenUsed/>
    <w:rsid w:val="0004582E"/>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04582E"/>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04582E"/>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rsid w:val="0004582E"/>
  </w:style>
  <w:style w:type="paragraph" w:styleId="DocumentMap">
    <w:name w:val="Document Map"/>
    <w:basedOn w:val="Normal"/>
    <w:link w:val="DocumentMapChar"/>
    <w:uiPriority w:val="99"/>
    <w:rsid w:val="0004582E"/>
    <w:pPr>
      <w:shd w:val="clear" w:color="auto" w:fill="000080"/>
    </w:pPr>
    <w:rPr>
      <w:rFonts w:eastAsia="Arial" w:cs="Arial"/>
      <w:color w:val="000000"/>
      <w:lang w:val="en-GB"/>
    </w:rPr>
  </w:style>
  <w:style w:type="character" w:customStyle="1" w:styleId="DocumentMapChar">
    <w:name w:val="Document Map Char"/>
    <w:link w:val="DocumentMap"/>
    <w:uiPriority w:val="99"/>
    <w:rsid w:val="0004582E"/>
    <w:rPr>
      <w:rFonts w:ascii="Arial" w:eastAsia="Arial" w:hAnsi="Arial" w:cs="Arial"/>
      <w:color w:val="000000"/>
      <w:shd w:val="clear" w:color="auto" w:fill="000080"/>
      <w:lang w:eastAsia="en-US"/>
    </w:rPr>
  </w:style>
  <w:style w:type="character" w:styleId="Emphasis">
    <w:name w:val="Emphasis"/>
    <w:uiPriority w:val="20"/>
    <w:qFormat/>
    <w:rsid w:val="0004582E"/>
    <w:rPr>
      <w:rFonts w:ascii="Arial" w:hAnsi="Arial"/>
      <w:sz w:val="20"/>
      <w:lang w:val="en-US"/>
    </w:rPr>
  </w:style>
  <w:style w:type="paragraph" w:styleId="EnvelopeAddress">
    <w:name w:val="envelope address"/>
    <w:basedOn w:val="Normal"/>
    <w:uiPriority w:val="99"/>
    <w:rsid w:val="0004582E"/>
    <w:pPr>
      <w:framePr w:w="7920" w:h="1980" w:hRule="exact" w:hSpace="180" w:wrap="auto" w:hAnchor="page" w:xAlign="center" w:yAlign="bottom"/>
      <w:ind w:left="2880"/>
    </w:pPr>
    <w:rPr>
      <w:rFonts w:eastAsia="Arial" w:cs="Arial"/>
      <w:color w:val="000000"/>
      <w:lang w:val="en-GB"/>
    </w:rPr>
  </w:style>
  <w:style w:type="paragraph" w:styleId="EnvelopeReturn">
    <w:name w:val="envelope return"/>
    <w:basedOn w:val="Normal"/>
    <w:uiPriority w:val="99"/>
    <w:rsid w:val="0004582E"/>
    <w:rPr>
      <w:rFonts w:eastAsia="Arial" w:cs="Arial"/>
      <w:color w:val="000000"/>
      <w:lang w:val="en-GB"/>
    </w:rPr>
  </w:style>
  <w:style w:type="paragraph" w:styleId="Index1">
    <w:name w:val="index 1"/>
    <w:basedOn w:val="Normal"/>
    <w:next w:val="Normal"/>
    <w:autoRedefine/>
    <w:uiPriority w:val="99"/>
    <w:rsid w:val="0004582E"/>
    <w:pPr>
      <w:ind w:left="200" w:hanging="200"/>
    </w:pPr>
    <w:rPr>
      <w:rFonts w:eastAsia="Arial" w:cs="Arial"/>
      <w:color w:val="000000"/>
      <w:lang w:val="en-GB"/>
    </w:rPr>
  </w:style>
  <w:style w:type="paragraph" w:styleId="IndexHeading">
    <w:name w:val="index heading"/>
    <w:basedOn w:val="BodyText"/>
    <w:uiPriority w:val="99"/>
    <w:rsid w:val="0004582E"/>
    <w:pPr>
      <w:spacing w:after="130" w:line="260" w:lineRule="atLeast"/>
      <w:ind w:left="1134" w:hanging="1134"/>
    </w:pPr>
    <w:rPr>
      <w:rFonts w:ascii="Arial" w:eastAsia="Arial" w:hAnsi="Arial" w:cs="Times New Roman"/>
      <w:b/>
      <w:color w:val="000000"/>
      <w:sz w:val="22"/>
      <w:szCs w:val="20"/>
      <w:lang w:eastAsia="en-US" w:bidi="ar-SA"/>
    </w:rPr>
  </w:style>
  <w:style w:type="character" w:styleId="LineNumber">
    <w:name w:val="line number"/>
    <w:uiPriority w:val="99"/>
    <w:rsid w:val="0004582E"/>
    <w:rPr>
      <w:rFonts w:ascii="Arial" w:hAnsi="Arial"/>
      <w:sz w:val="16"/>
    </w:rPr>
  </w:style>
  <w:style w:type="paragraph" w:styleId="MessageHeader">
    <w:name w:val="Message Header"/>
    <w:basedOn w:val="Normal"/>
    <w:link w:val="MessageHeaderChar"/>
    <w:uiPriority w:val="99"/>
    <w:rsid w:val="0004582E"/>
    <w:pPr>
      <w:pBdr>
        <w:top w:val="single" w:sz="6" w:space="1" w:color="auto"/>
        <w:left w:val="single" w:sz="6" w:space="1" w:color="auto"/>
        <w:bottom w:val="single" w:sz="6" w:space="1" w:color="auto"/>
        <w:right w:val="single" w:sz="6" w:space="1" w:color="auto"/>
      </w:pBdr>
      <w:shd w:val="pct20" w:color="auto" w:fill="auto"/>
      <w:ind w:left="1134" w:hanging="1134"/>
    </w:pPr>
    <w:rPr>
      <w:rFonts w:eastAsia="Arial" w:cs="Arial"/>
      <w:color w:val="000000"/>
      <w:lang w:val="en-GB"/>
    </w:rPr>
  </w:style>
  <w:style w:type="character" w:customStyle="1" w:styleId="MessageHeaderChar">
    <w:name w:val="Message Header Char"/>
    <w:link w:val="MessageHeader"/>
    <w:uiPriority w:val="99"/>
    <w:rsid w:val="0004582E"/>
    <w:rPr>
      <w:rFonts w:ascii="Arial" w:eastAsia="Arial" w:hAnsi="Arial" w:cs="Arial"/>
      <w:color w:val="000000"/>
      <w:shd w:val="pct20" w:color="auto" w:fill="auto"/>
      <w:lang w:eastAsia="en-US"/>
    </w:rPr>
  </w:style>
  <w:style w:type="paragraph" w:styleId="PlainText">
    <w:name w:val="Plain Text"/>
    <w:basedOn w:val="Normal"/>
    <w:link w:val="PlainTextChar"/>
    <w:uiPriority w:val="99"/>
    <w:rsid w:val="0004582E"/>
    <w:rPr>
      <w:rFonts w:eastAsia="Arial" w:cs="Arial"/>
      <w:color w:val="000000"/>
      <w:lang w:val="en-GB"/>
    </w:rPr>
  </w:style>
  <w:style w:type="character" w:customStyle="1" w:styleId="PlainTextChar">
    <w:name w:val="Plain Text Char"/>
    <w:link w:val="PlainText"/>
    <w:uiPriority w:val="99"/>
    <w:rsid w:val="0004582E"/>
    <w:rPr>
      <w:rFonts w:ascii="Arial" w:eastAsia="Arial" w:hAnsi="Arial" w:cs="Arial"/>
      <w:color w:val="000000"/>
      <w:lang w:eastAsia="en-US"/>
    </w:rPr>
  </w:style>
  <w:style w:type="character" w:styleId="Strong">
    <w:name w:val="Strong"/>
    <w:uiPriority w:val="22"/>
    <w:qFormat/>
    <w:rsid w:val="0004582E"/>
    <w:rPr>
      <w:rFonts w:ascii="Arial" w:hAnsi="Arial"/>
      <w:b/>
      <w:sz w:val="24"/>
    </w:rPr>
  </w:style>
  <w:style w:type="paragraph" w:styleId="TOAHeading">
    <w:name w:val="toa heading"/>
    <w:basedOn w:val="Normal"/>
    <w:next w:val="Normal"/>
    <w:uiPriority w:val="99"/>
    <w:rsid w:val="0004582E"/>
    <w:pPr>
      <w:spacing w:before="120"/>
    </w:pPr>
    <w:rPr>
      <w:rFonts w:eastAsia="Arial" w:cs="Arial"/>
      <w:b/>
      <w:bCs/>
      <w:color w:val="000000"/>
      <w:lang w:val="en-GB"/>
    </w:rPr>
  </w:style>
  <w:style w:type="paragraph" w:styleId="TOC9">
    <w:name w:val="toc 9"/>
    <w:basedOn w:val="Normal"/>
    <w:next w:val="Normal"/>
    <w:autoRedefine/>
    <w:uiPriority w:val="39"/>
    <w:rsid w:val="0004582E"/>
    <w:pPr>
      <w:ind w:left="1600"/>
    </w:pPr>
    <w:rPr>
      <w:rFonts w:eastAsia="Arial" w:cs="Arial"/>
      <w:color w:val="000000"/>
      <w:lang w:val="en-GB"/>
    </w:rPr>
  </w:style>
  <w:style w:type="paragraph" w:styleId="BodyTextIndent3">
    <w:name w:val="Body Text Indent 3"/>
    <w:basedOn w:val="Normal"/>
    <w:link w:val="BodyTextIndent3Char"/>
    <w:uiPriority w:val="99"/>
    <w:rsid w:val="0004582E"/>
    <w:pPr>
      <w:spacing w:line="240" w:lineRule="exact"/>
      <w:ind w:left="108"/>
    </w:pPr>
    <w:rPr>
      <w:rFonts w:eastAsia="Arial" w:cs="Arial"/>
      <w:color w:val="000000"/>
    </w:rPr>
  </w:style>
  <w:style w:type="character" w:customStyle="1" w:styleId="BodyTextIndent3Char">
    <w:name w:val="Body Text Indent 3 Char"/>
    <w:link w:val="BodyTextIndent3"/>
    <w:uiPriority w:val="99"/>
    <w:rsid w:val="0004582E"/>
    <w:rPr>
      <w:rFonts w:ascii="Arial" w:eastAsia="Arial" w:hAnsi="Arial" w:cs="Arial"/>
      <w:color w:val="000000"/>
      <w:lang w:val="en-US" w:eastAsia="en-US"/>
    </w:rPr>
  </w:style>
  <w:style w:type="paragraph" w:customStyle="1" w:styleId="a1">
    <w:name w:val="???????????"/>
    <w:basedOn w:val="Normal"/>
    <w:uiPriority w:val="99"/>
    <w:rsid w:val="0004582E"/>
    <w:pPr>
      <w:ind w:right="386"/>
      <w:jc w:val="left"/>
    </w:pPr>
    <w:rPr>
      <w:rFonts w:eastAsia="Arial" w:cs="Arial"/>
      <w:b/>
      <w:bCs/>
      <w:color w:val="000000"/>
      <w:sz w:val="28"/>
      <w:szCs w:val="28"/>
      <w:lang w:val="th-TH"/>
    </w:rPr>
  </w:style>
  <w:style w:type="paragraph" w:customStyle="1" w:styleId="Style3">
    <w:name w:val="Style3"/>
    <w:basedOn w:val="Normal"/>
    <w:uiPriority w:val="99"/>
    <w:rsid w:val="0004582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styleId="ListBullet">
    <w:name w:val="List Bullet"/>
    <w:basedOn w:val="Normal"/>
    <w:autoRedefine/>
    <w:uiPriority w:val="99"/>
    <w:rsid w:val="0004582E"/>
    <w:pPr>
      <w:ind w:left="432"/>
    </w:pPr>
    <w:rPr>
      <w:rFonts w:eastAsia="Arial" w:cs="Arial"/>
      <w:color w:val="000000"/>
      <w:lang w:val="en-GB"/>
    </w:rPr>
  </w:style>
  <w:style w:type="paragraph" w:styleId="NormalIndent">
    <w:name w:val="Normal Indent"/>
    <w:basedOn w:val="Normal"/>
    <w:next w:val="Normal"/>
    <w:uiPriority w:val="99"/>
    <w:rsid w:val="0004582E"/>
    <w:pPr>
      <w:jc w:val="left"/>
    </w:pPr>
    <w:rPr>
      <w:rFonts w:cs="Cordia New"/>
      <w:color w:val="000000"/>
      <w:lang w:val="th-TH" w:eastAsia="th-TH"/>
    </w:rPr>
  </w:style>
  <w:style w:type="paragraph" w:styleId="Signature">
    <w:name w:val="Signature"/>
    <w:basedOn w:val="Normal"/>
    <w:link w:val="SignatureChar"/>
    <w:uiPriority w:val="99"/>
    <w:rsid w:val="0004582E"/>
    <w:pPr>
      <w:jc w:val="left"/>
    </w:pPr>
    <w:rPr>
      <w:rFonts w:eastAsia="Arial" w:cs="Arial"/>
      <w:color w:val="000000"/>
      <w:sz w:val="22"/>
      <w:szCs w:val="22"/>
      <w:lang w:val="en-GB"/>
    </w:rPr>
  </w:style>
  <w:style w:type="character" w:customStyle="1" w:styleId="SignatureChar">
    <w:name w:val="Signature Char"/>
    <w:link w:val="Signature"/>
    <w:uiPriority w:val="99"/>
    <w:rsid w:val="0004582E"/>
    <w:rPr>
      <w:rFonts w:ascii="Arial" w:eastAsia="Arial" w:hAnsi="Arial" w:cs="Arial"/>
      <w:color w:val="000000"/>
      <w:sz w:val="22"/>
      <w:szCs w:val="22"/>
      <w:lang w:eastAsia="en-US"/>
    </w:rPr>
  </w:style>
  <w:style w:type="paragraph" w:customStyle="1" w:styleId="3">
    <w:name w:val="?????3????"/>
    <w:basedOn w:val="Normal"/>
    <w:uiPriority w:val="99"/>
    <w:rsid w:val="0004582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04582E"/>
    <w:pPr>
      <w:spacing w:line="240" w:lineRule="exact"/>
      <w:jc w:val="left"/>
    </w:pPr>
    <w:rPr>
      <w:rFonts w:ascii="Verdana" w:hAnsi="Verdana" w:cs="Arial"/>
      <w:color w:val="000000"/>
      <w:lang w:bidi="ar-SA"/>
    </w:rPr>
  </w:style>
  <w:style w:type="paragraph" w:customStyle="1" w:styleId="acctcolumnheading">
    <w:name w:val="acct column heading"/>
    <w:aliases w:val="ac"/>
    <w:basedOn w:val="Normal"/>
    <w:uiPriority w:val="99"/>
    <w:rsid w:val="0004582E"/>
    <w:pPr>
      <w:spacing w:after="260" w:line="260" w:lineRule="atLeast"/>
      <w:jc w:val="center"/>
    </w:pPr>
    <w:rPr>
      <w:rFonts w:cs="Arial"/>
      <w:color w:val="000000"/>
      <w:sz w:val="22"/>
      <w:lang w:val="en-GB" w:bidi="ar-SA"/>
    </w:rPr>
  </w:style>
  <w:style w:type="paragraph" w:styleId="Revision">
    <w:name w:val="Revision"/>
    <w:hidden/>
    <w:uiPriority w:val="99"/>
    <w:semiHidden/>
    <w:rsid w:val="0004582E"/>
    <w:rPr>
      <w:rFonts w:ascii="Times New Roman" w:eastAsia="Times New Roman" w:hAnsi="Times New Roman"/>
      <w:sz w:val="24"/>
      <w:szCs w:val="30"/>
      <w:lang w:eastAsia="en-US"/>
    </w:rPr>
  </w:style>
  <w:style w:type="paragraph" w:customStyle="1" w:styleId="Default">
    <w:name w:val="Default"/>
    <w:rsid w:val="0004582E"/>
    <w:pPr>
      <w:autoSpaceDE w:val="0"/>
      <w:autoSpaceDN w:val="0"/>
      <w:adjustRightInd w:val="0"/>
    </w:pPr>
    <w:rPr>
      <w:rFonts w:ascii="Arial" w:eastAsia="Cambria" w:hAnsi="Arial" w:cs="Arial"/>
      <w:color w:val="000000"/>
      <w:sz w:val="24"/>
      <w:szCs w:val="24"/>
      <w:lang w:eastAsia="en-US"/>
    </w:rPr>
  </w:style>
  <w:style w:type="paragraph" w:customStyle="1" w:styleId="Style1">
    <w:name w:val="Style1"/>
    <w:basedOn w:val="NoSpacing"/>
    <w:autoRedefine/>
    <w:qFormat/>
    <w:rsid w:val="0004582E"/>
    <w:pPr>
      <w:tabs>
        <w:tab w:val="left" w:pos="0"/>
      </w:tabs>
      <w:jc w:val="thaiDistribute"/>
    </w:pPr>
    <w:rPr>
      <w:rFonts w:ascii="Arial" w:eastAsia="Arial" w:hAnsi="Arial"/>
      <w:sz w:val="20"/>
      <w:szCs w:val="20"/>
      <w:lang w:val="en-GB" w:eastAsia="en-GB" w:bidi="th-TH"/>
    </w:rPr>
  </w:style>
  <w:style w:type="paragraph" w:styleId="TOC4">
    <w:name w:val="toc 4"/>
    <w:basedOn w:val="Normal"/>
    <w:next w:val="Normal"/>
    <w:autoRedefine/>
    <w:uiPriority w:val="39"/>
    <w:unhideWhenUsed/>
    <w:rsid w:val="0004582E"/>
    <w:pPr>
      <w:spacing w:after="100" w:line="259" w:lineRule="auto"/>
      <w:ind w:left="660"/>
      <w:jc w:val="left"/>
    </w:pPr>
    <w:rPr>
      <w:rFonts w:ascii="Cambria" w:eastAsia="Times New Roman" w:hAnsi="Cambria" w:cs="Cordia New"/>
      <w:sz w:val="22"/>
      <w:szCs w:val="28"/>
      <w:lang w:val="en-GB" w:eastAsia="en-GB"/>
    </w:rPr>
  </w:style>
  <w:style w:type="paragraph" w:styleId="TOC5">
    <w:name w:val="toc 5"/>
    <w:basedOn w:val="Normal"/>
    <w:next w:val="Normal"/>
    <w:autoRedefine/>
    <w:uiPriority w:val="39"/>
    <w:unhideWhenUsed/>
    <w:rsid w:val="0004582E"/>
    <w:pPr>
      <w:spacing w:after="100" w:line="259" w:lineRule="auto"/>
      <w:ind w:left="880"/>
      <w:jc w:val="left"/>
    </w:pPr>
    <w:rPr>
      <w:rFonts w:ascii="Cambria" w:eastAsia="Times New Roman" w:hAnsi="Cambria" w:cs="Cordia New"/>
      <w:sz w:val="22"/>
      <w:szCs w:val="28"/>
      <w:lang w:val="en-GB" w:eastAsia="en-GB"/>
    </w:rPr>
  </w:style>
  <w:style w:type="paragraph" w:styleId="TOC7">
    <w:name w:val="toc 7"/>
    <w:basedOn w:val="Normal"/>
    <w:next w:val="Normal"/>
    <w:autoRedefine/>
    <w:uiPriority w:val="39"/>
    <w:unhideWhenUsed/>
    <w:rsid w:val="0004582E"/>
    <w:pPr>
      <w:spacing w:after="100" w:line="259" w:lineRule="auto"/>
      <w:ind w:left="1320"/>
      <w:jc w:val="left"/>
    </w:pPr>
    <w:rPr>
      <w:rFonts w:ascii="Cambria" w:eastAsia="Times New Roman" w:hAnsi="Cambria" w:cs="Cordia New"/>
      <w:sz w:val="22"/>
      <w:szCs w:val="28"/>
      <w:lang w:val="en-GB" w:eastAsia="en-GB"/>
    </w:rPr>
  </w:style>
  <w:style w:type="paragraph" w:styleId="TOC8">
    <w:name w:val="toc 8"/>
    <w:basedOn w:val="Normal"/>
    <w:next w:val="Normal"/>
    <w:autoRedefine/>
    <w:uiPriority w:val="39"/>
    <w:unhideWhenUsed/>
    <w:rsid w:val="0004582E"/>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uiPriority w:val="99"/>
    <w:semiHidden/>
    <w:unhideWhenUsed/>
    <w:rsid w:val="0004582E"/>
    <w:rPr>
      <w:color w:val="605E5C"/>
      <w:shd w:val="clear" w:color="auto" w:fill="E1DFDD"/>
    </w:rPr>
  </w:style>
  <w:style w:type="table" w:customStyle="1" w:styleId="TableGridLight1">
    <w:name w:val="Table Grid Light1"/>
    <w:basedOn w:val="TableNormal"/>
    <w:next w:val="TableGridLight"/>
    <w:uiPriority w:val="40"/>
    <w:rsid w:val="008D72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3">
    <w:name w:val="183"/>
    <w:basedOn w:val="TableNormal"/>
    <w:rsid w:val="00BC4C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45">
      <w:bodyDiv w:val="1"/>
      <w:marLeft w:val="0"/>
      <w:marRight w:val="0"/>
      <w:marTop w:val="0"/>
      <w:marBottom w:val="0"/>
      <w:divBdr>
        <w:top w:val="none" w:sz="0" w:space="0" w:color="auto"/>
        <w:left w:val="none" w:sz="0" w:space="0" w:color="auto"/>
        <w:bottom w:val="none" w:sz="0" w:space="0" w:color="auto"/>
        <w:right w:val="none" w:sz="0" w:space="0" w:color="auto"/>
      </w:divBdr>
    </w:div>
    <w:div w:id="21396596">
      <w:bodyDiv w:val="1"/>
      <w:marLeft w:val="0"/>
      <w:marRight w:val="0"/>
      <w:marTop w:val="0"/>
      <w:marBottom w:val="0"/>
      <w:divBdr>
        <w:top w:val="none" w:sz="0" w:space="0" w:color="auto"/>
        <w:left w:val="none" w:sz="0" w:space="0" w:color="auto"/>
        <w:bottom w:val="none" w:sz="0" w:space="0" w:color="auto"/>
        <w:right w:val="none" w:sz="0" w:space="0" w:color="auto"/>
      </w:divBdr>
    </w:div>
    <w:div w:id="36395480">
      <w:bodyDiv w:val="1"/>
      <w:marLeft w:val="0"/>
      <w:marRight w:val="0"/>
      <w:marTop w:val="0"/>
      <w:marBottom w:val="0"/>
      <w:divBdr>
        <w:top w:val="none" w:sz="0" w:space="0" w:color="auto"/>
        <w:left w:val="none" w:sz="0" w:space="0" w:color="auto"/>
        <w:bottom w:val="none" w:sz="0" w:space="0" w:color="auto"/>
        <w:right w:val="none" w:sz="0" w:space="0" w:color="auto"/>
      </w:divBdr>
    </w:div>
    <w:div w:id="47846557">
      <w:bodyDiv w:val="1"/>
      <w:marLeft w:val="0"/>
      <w:marRight w:val="0"/>
      <w:marTop w:val="0"/>
      <w:marBottom w:val="0"/>
      <w:divBdr>
        <w:top w:val="none" w:sz="0" w:space="0" w:color="auto"/>
        <w:left w:val="none" w:sz="0" w:space="0" w:color="auto"/>
        <w:bottom w:val="none" w:sz="0" w:space="0" w:color="auto"/>
        <w:right w:val="none" w:sz="0" w:space="0" w:color="auto"/>
      </w:divBdr>
    </w:div>
    <w:div w:id="54937592">
      <w:bodyDiv w:val="1"/>
      <w:marLeft w:val="0"/>
      <w:marRight w:val="0"/>
      <w:marTop w:val="0"/>
      <w:marBottom w:val="0"/>
      <w:divBdr>
        <w:top w:val="none" w:sz="0" w:space="0" w:color="auto"/>
        <w:left w:val="none" w:sz="0" w:space="0" w:color="auto"/>
        <w:bottom w:val="none" w:sz="0" w:space="0" w:color="auto"/>
        <w:right w:val="none" w:sz="0" w:space="0" w:color="auto"/>
      </w:divBdr>
    </w:div>
    <w:div w:id="73282887">
      <w:bodyDiv w:val="1"/>
      <w:marLeft w:val="0"/>
      <w:marRight w:val="0"/>
      <w:marTop w:val="0"/>
      <w:marBottom w:val="0"/>
      <w:divBdr>
        <w:top w:val="none" w:sz="0" w:space="0" w:color="auto"/>
        <w:left w:val="none" w:sz="0" w:space="0" w:color="auto"/>
        <w:bottom w:val="none" w:sz="0" w:space="0" w:color="auto"/>
        <w:right w:val="none" w:sz="0" w:space="0" w:color="auto"/>
      </w:divBdr>
    </w:div>
    <w:div w:id="82654196">
      <w:bodyDiv w:val="1"/>
      <w:marLeft w:val="0"/>
      <w:marRight w:val="0"/>
      <w:marTop w:val="0"/>
      <w:marBottom w:val="0"/>
      <w:divBdr>
        <w:top w:val="none" w:sz="0" w:space="0" w:color="auto"/>
        <w:left w:val="none" w:sz="0" w:space="0" w:color="auto"/>
        <w:bottom w:val="none" w:sz="0" w:space="0" w:color="auto"/>
        <w:right w:val="none" w:sz="0" w:space="0" w:color="auto"/>
      </w:divBdr>
    </w:div>
    <w:div w:id="111286679">
      <w:bodyDiv w:val="1"/>
      <w:marLeft w:val="0"/>
      <w:marRight w:val="0"/>
      <w:marTop w:val="0"/>
      <w:marBottom w:val="0"/>
      <w:divBdr>
        <w:top w:val="none" w:sz="0" w:space="0" w:color="auto"/>
        <w:left w:val="none" w:sz="0" w:space="0" w:color="auto"/>
        <w:bottom w:val="none" w:sz="0" w:space="0" w:color="auto"/>
        <w:right w:val="none" w:sz="0" w:space="0" w:color="auto"/>
      </w:divBdr>
    </w:div>
    <w:div w:id="116535333">
      <w:bodyDiv w:val="1"/>
      <w:marLeft w:val="0"/>
      <w:marRight w:val="0"/>
      <w:marTop w:val="0"/>
      <w:marBottom w:val="0"/>
      <w:divBdr>
        <w:top w:val="none" w:sz="0" w:space="0" w:color="auto"/>
        <w:left w:val="none" w:sz="0" w:space="0" w:color="auto"/>
        <w:bottom w:val="none" w:sz="0" w:space="0" w:color="auto"/>
        <w:right w:val="none" w:sz="0" w:space="0" w:color="auto"/>
      </w:divBdr>
    </w:div>
    <w:div w:id="130563040">
      <w:bodyDiv w:val="1"/>
      <w:marLeft w:val="0"/>
      <w:marRight w:val="0"/>
      <w:marTop w:val="0"/>
      <w:marBottom w:val="0"/>
      <w:divBdr>
        <w:top w:val="none" w:sz="0" w:space="0" w:color="auto"/>
        <w:left w:val="none" w:sz="0" w:space="0" w:color="auto"/>
        <w:bottom w:val="none" w:sz="0" w:space="0" w:color="auto"/>
        <w:right w:val="none" w:sz="0" w:space="0" w:color="auto"/>
      </w:divBdr>
    </w:div>
    <w:div w:id="144706577">
      <w:bodyDiv w:val="1"/>
      <w:marLeft w:val="0"/>
      <w:marRight w:val="0"/>
      <w:marTop w:val="0"/>
      <w:marBottom w:val="0"/>
      <w:divBdr>
        <w:top w:val="none" w:sz="0" w:space="0" w:color="auto"/>
        <w:left w:val="none" w:sz="0" w:space="0" w:color="auto"/>
        <w:bottom w:val="none" w:sz="0" w:space="0" w:color="auto"/>
        <w:right w:val="none" w:sz="0" w:space="0" w:color="auto"/>
      </w:divBdr>
    </w:div>
    <w:div w:id="145634643">
      <w:bodyDiv w:val="1"/>
      <w:marLeft w:val="0"/>
      <w:marRight w:val="0"/>
      <w:marTop w:val="0"/>
      <w:marBottom w:val="0"/>
      <w:divBdr>
        <w:top w:val="none" w:sz="0" w:space="0" w:color="auto"/>
        <w:left w:val="none" w:sz="0" w:space="0" w:color="auto"/>
        <w:bottom w:val="none" w:sz="0" w:space="0" w:color="auto"/>
        <w:right w:val="none" w:sz="0" w:space="0" w:color="auto"/>
      </w:divBdr>
    </w:div>
    <w:div w:id="160849500">
      <w:bodyDiv w:val="1"/>
      <w:marLeft w:val="0"/>
      <w:marRight w:val="0"/>
      <w:marTop w:val="0"/>
      <w:marBottom w:val="0"/>
      <w:divBdr>
        <w:top w:val="none" w:sz="0" w:space="0" w:color="auto"/>
        <w:left w:val="none" w:sz="0" w:space="0" w:color="auto"/>
        <w:bottom w:val="none" w:sz="0" w:space="0" w:color="auto"/>
        <w:right w:val="none" w:sz="0" w:space="0" w:color="auto"/>
      </w:divBdr>
    </w:div>
    <w:div w:id="187186027">
      <w:bodyDiv w:val="1"/>
      <w:marLeft w:val="0"/>
      <w:marRight w:val="0"/>
      <w:marTop w:val="0"/>
      <w:marBottom w:val="0"/>
      <w:divBdr>
        <w:top w:val="none" w:sz="0" w:space="0" w:color="auto"/>
        <w:left w:val="none" w:sz="0" w:space="0" w:color="auto"/>
        <w:bottom w:val="none" w:sz="0" w:space="0" w:color="auto"/>
        <w:right w:val="none" w:sz="0" w:space="0" w:color="auto"/>
      </w:divBdr>
    </w:div>
    <w:div w:id="209267376">
      <w:bodyDiv w:val="1"/>
      <w:marLeft w:val="0"/>
      <w:marRight w:val="0"/>
      <w:marTop w:val="0"/>
      <w:marBottom w:val="0"/>
      <w:divBdr>
        <w:top w:val="none" w:sz="0" w:space="0" w:color="auto"/>
        <w:left w:val="none" w:sz="0" w:space="0" w:color="auto"/>
        <w:bottom w:val="none" w:sz="0" w:space="0" w:color="auto"/>
        <w:right w:val="none" w:sz="0" w:space="0" w:color="auto"/>
      </w:divBdr>
    </w:div>
    <w:div w:id="210272091">
      <w:bodyDiv w:val="1"/>
      <w:marLeft w:val="0"/>
      <w:marRight w:val="0"/>
      <w:marTop w:val="0"/>
      <w:marBottom w:val="0"/>
      <w:divBdr>
        <w:top w:val="none" w:sz="0" w:space="0" w:color="auto"/>
        <w:left w:val="none" w:sz="0" w:space="0" w:color="auto"/>
        <w:bottom w:val="none" w:sz="0" w:space="0" w:color="auto"/>
        <w:right w:val="none" w:sz="0" w:space="0" w:color="auto"/>
      </w:divBdr>
    </w:div>
    <w:div w:id="211692795">
      <w:bodyDiv w:val="1"/>
      <w:marLeft w:val="0"/>
      <w:marRight w:val="0"/>
      <w:marTop w:val="0"/>
      <w:marBottom w:val="0"/>
      <w:divBdr>
        <w:top w:val="none" w:sz="0" w:space="0" w:color="auto"/>
        <w:left w:val="none" w:sz="0" w:space="0" w:color="auto"/>
        <w:bottom w:val="none" w:sz="0" w:space="0" w:color="auto"/>
        <w:right w:val="none" w:sz="0" w:space="0" w:color="auto"/>
      </w:divBdr>
    </w:div>
    <w:div w:id="213011243">
      <w:bodyDiv w:val="1"/>
      <w:marLeft w:val="0"/>
      <w:marRight w:val="0"/>
      <w:marTop w:val="0"/>
      <w:marBottom w:val="0"/>
      <w:divBdr>
        <w:top w:val="none" w:sz="0" w:space="0" w:color="auto"/>
        <w:left w:val="none" w:sz="0" w:space="0" w:color="auto"/>
        <w:bottom w:val="none" w:sz="0" w:space="0" w:color="auto"/>
        <w:right w:val="none" w:sz="0" w:space="0" w:color="auto"/>
      </w:divBdr>
    </w:div>
    <w:div w:id="226382735">
      <w:bodyDiv w:val="1"/>
      <w:marLeft w:val="0"/>
      <w:marRight w:val="0"/>
      <w:marTop w:val="0"/>
      <w:marBottom w:val="0"/>
      <w:divBdr>
        <w:top w:val="none" w:sz="0" w:space="0" w:color="auto"/>
        <w:left w:val="none" w:sz="0" w:space="0" w:color="auto"/>
        <w:bottom w:val="none" w:sz="0" w:space="0" w:color="auto"/>
        <w:right w:val="none" w:sz="0" w:space="0" w:color="auto"/>
      </w:divBdr>
    </w:div>
    <w:div w:id="313996771">
      <w:bodyDiv w:val="1"/>
      <w:marLeft w:val="0"/>
      <w:marRight w:val="0"/>
      <w:marTop w:val="0"/>
      <w:marBottom w:val="0"/>
      <w:divBdr>
        <w:top w:val="none" w:sz="0" w:space="0" w:color="auto"/>
        <w:left w:val="none" w:sz="0" w:space="0" w:color="auto"/>
        <w:bottom w:val="none" w:sz="0" w:space="0" w:color="auto"/>
        <w:right w:val="none" w:sz="0" w:space="0" w:color="auto"/>
      </w:divBdr>
    </w:div>
    <w:div w:id="329405707">
      <w:bodyDiv w:val="1"/>
      <w:marLeft w:val="0"/>
      <w:marRight w:val="0"/>
      <w:marTop w:val="0"/>
      <w:marBottom w:val="0"/>
      <w:divBdr>
        <w:top w:val="none" w:sz="0" w:space="0" w:color="auto"/>
        <w:left w:val="none" w:sz="0" w:space="0" w:color="auto"/>
        <w:bottom w:val="none" w:sz="0" w:space="0" w:color="auto"/>
        <w:right w:val="none" w:sz="0" w:space="0" w:color="auto"/>
      </w:divBdr>
    </w:div>
    <w:div w:id="348332054">
      <w:bodyDiv w:val="1"/>
      <w:marLeft w:val="0"/>
      <w:marRight w:val="0"/>
      <w:marTop w:val="0"/>
      <w:marBottom w:val="0"/>
      <w:divBdr>
        <w:top w:val="none" w:sz="0" w:space="0" w:color="auto"/>
        <w:left w:val="none" w:sz="0" w:space="0" w:color="auto"/>
        <w:bottom w:val="none" w:sz="0" w:space="0" w:color="auto"/>
        <w:right w:val="none" w:sz="0" w:space="0" w:color="auto"/>
      </w:divBdr>
    </w:div>
    <w:div w:id="359890693">
      <w:bodyDiv w:val="1"/>
      <w:marLeft w:val="0"/>
      <w:marRight w:val="0"/>
      <w:marTop w:val="0"/>
      <w:marBottom w:val="0"/>
      <w:divBdr>
        <w:top w:val="none" w:sz="0" w:space="0" w:color="auto"/>
        <w:left w:val="none" w:sz="0" w:space="0" w:color="auto"/>
        <w:bottom w:val="none" w:sz="0" w:space="0" w:color="auto"/>
        <w:right w:val="none" w:sz="0" w:space="0" w:color="auto"/>
      </w:divBdr>
    </w:div>
    <w:div w:id="369188733">
      <w:bodyDiv w:val="1"/>
      <w:marLeft w:val="0"/>
      <w:marRight w:val="0"/>
      <w:marTop w:val="0"/>
      <w:marBottom w:val="0"/>
      <w:divBdr>
        <w:top w:val="none" w:sz="0" w:space="0" w:color="auto"/>
        <w:left w:val="none" w:sz="0" w:space="0" w:color="auto"/>
        <w:bottom w:val="none" w:sz="0" w:space="0" w:color="auto"/>
        <w:right w:val="none" w:sz="0" w:space="0" w:color="auto"/>
      </w:divBdr>
    </w:div>
    <w:div w:id="374280629">
      <w:bodyDiv w:val="1"/>
      <w:marLeft w:val="0"/>
      <w:marRight w:val="0"/>
      <w:marTop w:val="0"/>
      <w:marBottom w:val="0"/>
      <w:divBdr>
        <w:top w:val="none" w:sz="0" w:space="0" w:color="auto"/>
        <w:left w:val="none" w:sz="0" w:space="0" w:color="auto"/>
        <w:bottom w:val="none" w:sz="0" w:space="0" w:color="auto"/>
        <w:right w:val="none" w:sz="0" w:space="0" w:color="auto"/>
      </w:divBdr>
    </w:div>
    <w:div w:id="396559995">
      <w:bodyDiv w:val="1"/>
      <w:marLeft w:val="0"/>
      <w:marRight w:val="0"/>
      <w:marTop w:val="0"/>
      <w:marBottom w:val="0"/>
      <w:divBdr>
        <w:top w:val="none" w:sz="0" w:space="0" w:color="auto"/>
        <w:left w:val="none" w:sz="0" w:space="0" w:color="auto"/>
        <w:bottom w:val="none" w:sz="0" w:space="0" w:color="auto"/>
        <w:right w:val="none" w:sz="0" w:space="0" w:color="auto"/>
      </w:divBdr>
    </w:div>
    <w:div w:id="399258131">
      <w:bodyDiv w:val="1"/>
      <w:marLeft w:val="0"/>
      <w:marRight w:val="0"/>
      <w:marTop w:val="0"/>
      <w:marBottom w:val="0"/>
      <w:divBdr>
        <w:top w:val="none" w:sz="0" w:space="0" w:color="auto"/>
        <w:left w:val="none" w:sz="0" w:space="0" w:color="auto"/>
        <w:bottom w:val="none" w:sz="0" w:space="0" w:color="auto"/>
        <w:right w:val="none" w:sz="0" w:space="0" w:color="auto"/>
      </w:divBdr>
    </w:div>
    <w:div w:id="426972098">
      <w:bodyDiv w:val="1"/>
      <w:marLeft w:val="0"/>
      <w:marRight w:val="0"/>
      <w:marTop w:val="0"/>
      <w:marBottom w:val="0"/>
      <w:divBdr>
        <w:top w:val="none" w:sz="0" w:space="0" w:color="auto"/>
        <w:left w:val="none" w:sz="0" w:space="0" w:color="auto"/>
        <w:bottom w:val="none" w:sz="0" w:space="0" w:color="auto"/>
        <w:right w:val="none" w:sz="0" w:space="0" w:color="auto"/>
      </w:divBdr>
    </w:div>
    <w:div w:id="428427268">
      <w:bodyDiv w:val="1"/>
      <w:marLeft w:val="0"/>
      <w:marRight w:val="0"/>
      <w:marTop w:val="0"/>
      <w:marBottom w:val="0"/>
      <w:divBdr>
        <w:top w:val="none" w:sz="0" w:space="0" w:color="auto"/>
        <w:left w:val="none" w:sz="0" w:space="0" w:color="auto"/>
        <w:bottom w:val="none" w:sz="0" w:space="0" w:color="auto"/>
        <w:right w:val="none" w:sz="0" w:space="0" w:color="auto"/>
      </w:divBdr>
    </w:div>
    <w:div w:id="432866627">
      <w:bodyDiv w:val="1"/>
      <w:marLeft w:val="0"/>
      <w:marRight w:val="0"/>
      <w:marTop w:val="0"/>
      <w:marBottom w:val="0"/>
      <w:divBdr>
        <w:top w:val="none" w:sz="0" w:space="0" w:color="auto"/>
        <w:left w:val="none" w:sz="0" w:space="0" w:color="auto"/>
        <w:bottom w:val="none" w:sz="0" w:space="0" w:color="auto"/>
        <w:right w:val="none" w:sz="0" w:space="0" w:color="auto"/>
      </w:divBdr>
    </w:div>
    <w:div w:id="434906941">
      <w:bodyDiv w:val="1"/>
      <w:marLeft w:val="0"/>
      <w:marRight w:val="0"/>
      <w:marTop w:val="0"/>
      <w:marBottom w:val="0"/>
      <w:divBdr>
        <w:top w:val="none" w:sz="0" w:space="0" w:color="auto"/>
        <w:left w:val="none" w:sz="0" w:space="0" w:color="auto"/>
        <w:bottom w:val="none" w:sz="0" w:space="0" w:color="auto"/>
        <w:right w:val="none" w:sz="0" w:space="0" w:color="auto"/>
      </w:divBdr>
    </w:div>
    <w:div w:id="474108262">
      <w:bodyDiv w:val="1"/>
      <w:marLeft w:val="0"/>
      <w:marRight w:val="0"/>
      <w:marTop w:val="0"/>
      <w:marBottom w:val="0"/>
      <w:divBdr>
        <w:top w:val="none" w:sz="0" w:space="0" w:color="auto"/>
        <w:left w:val="none" w:sz="0" w:space="0" w:color="auto"/>
        <w:bottom w:val="none" w:sz="0" w:space="0" w:color="auto"/>
        <w:right w:val="none" w:sz="0" w:space="0" w:color="auto"/>
      </w:divBdr>
    </w:div>
    <w:div w:id="474372061">
      <w:bodyDiv w:val="1"/>
      <w:marLeft w:val="0"/>
      <w:marRight w:val="0"/>
      <w:marTop w:val="0"/>
      <w:marBottom w:val="0"/>
      <w:divBdr>
        <w:top w:val="none" w:sz="0" w:space="0" w:color="auto"/>
        <w:left w:val="none" w:sz="0" w:space="0" w:color="auto"/>
        <w:bottom w:val="none" w:sz="0" w:space="0" w:color="auto"/>
        <w:right w:val="none" w:sz="0" w:space="0" w:color="auto"/>
      </w:divBdr>
    </w:div>
    <w:div w:id="487982621">
      <w:bodyDiv w:val="1"/>
      <w:marLeft w:val="0"/>
      <w:marRight w:val="0"/>
      <w:marTop w:val="0"/>
      <w:marBottom w:val="0"/>
      <w:divBdr>
        <w:top w:val="none" w:sz="0" w:space="0" w:color="auto"/>
        <w:left w:val="none" w:sz="0" w:space="0" w:color="auto"/>
        <w:bottom w:val="none" w:sz="0" w:space="0" w:color="auto"/>
        <w:right w:val="none" w:sz="0" w:space="0" w:color="auto"/>
      </w:divBdr>
    </w:div>
    <w:div w:id="503740356">
      <w:bodyDiv w:val="1"/>
      <w:marLeft w:val="0"/>
      <w:marRight w:val="0"/>
      <w:marTop w:val="0"/>
      <w:marBottom w:val="0"/>
      <w:divBdr>
        <w:top w:val="none" w:sz="0" w:space="0" w:color="auto"/>
        <w:left w:val="none" w:sz="0" w:space="0" w:color="auto"/>
        <w:bottom w:val="none" w:sz="0" w:space="0" w:color="auto"/>
        <w:right w:val="none" w:sz="0" w:space="0" w:color="auto"/>
      </w:divBdr>
    </w:div>
    <w:div w:id="528417570">
      <w:bodyDiv w:val="1"/>
      <w:marLeft w:val="0"/>
      <w:marRight w:val="0"/>
      <w:marTop w:val="0"/>
      <w:marBottom w:val="0"/>
      <w:divBdr>
        <w:top w:val="none" w:sz="0" w:space="0" w:color="auto"/>
        <w:left w:val="none" w:sz="0" w:space="0" w:color="auto"/>
        <w:bottom w:val="none" w:sz="0" w:space="0" w:color="auto"/>
        <w:right w:val="none" w:sz="0" w:space="0" w:color="auto"/>
      </w:divBdr>
      <w:divsChild>
        <w:div w:id="1352996960">
          <w:marLeft w:val="0"/>
          <w:marRight w:val="0"/>
          <w:marTop w:val="0"/>
          <w:marBottom w:val="0"/>
          <w:divBdr>
            <w:top w:val="none" w:sz="0" w:space="0" w:color="auto"/>
            <w:left w:val="none" w:sz="0" w:space="0" w:color="auto"/>
            <w:bottom w:val="none" w:sz="0" w:space="0" w:color="auto"/>
            <w:right w:val="none" w:sz="0" w:space="0" w:color="auto"/>
          </w:divBdr>
          <w:divsChild>
            <w:div w:id="1298224933">
              <w:marLeft w:val="0"/>
              <w:marRight w:val="0"/>
              <w:marTop w:val="0"/>
              <w:marBottom w:val="0"/>
              <w:divBdr>
                <w:top w:val="none" w:sz="0" w:space="0" w:color="auto"/>
                <w:left w:val="none" w:sz="0" w:space="0" w:color="auto"/>
                <w:bottom w:val="none" w:sz="0" w:space="0" w:color="auto"/>
                <w:right w:val="none" w:sz="0" w:space="0" w:color="auto"/>
              </w:divBdr>
              <w:divsChild>
                <w:div w:id="1233396757">
                  <w:marLeft w:val="0"/>
                  <w:marRight w:val="0"/>
                  <w:marTop w:val="0"/>
                  <w:marBottom w:val="0"/>
                  <w:divBdr>
                    <w:top w:val="none" w:sz="0" w:space="0" w:color="auto"/>
                    <w:left w:val="none" w:sz="0" w:space="0" w:color="auto"/>
                    <w:bottom w:val="none" w:sz="0" w:space="0" w:color="auto"/>
                    <w:right w:val="none" w:sz="0" w:space="0" w:color="auto"/>
                  </w:divBdr>
                  <w:divsChild>
                    <w:div w:id="2021203208">
                      <w:marLeft w:val="0"/>
                      <w:marRight w:val="0"/>
                      <w:marTop w:val="0"/>
                      <w:marBottom w:val="0"/>
                      <w:divBdr>
                        <w:top w:val="none" w:sz="0" w:space="0" w:color="auto"/>
                        <w:left w:val="none" w:sz="0" w:space="0" w:color="auto"/>
                        <w:bottom w:val="none" w:sz="0" w:space="0" w:color="auto"/>
                        <w:right w:val="none" w:sz="0" w:space="0" w:color="auto"/>
                      </w:divBdr>
                      <w:divsChild>
                        <w:div w:id="748578056">
                          <w:marLeft w:val="0"/>
                          <w:marRight w:val="0"/>
                          <w:marTop w:val="0"/>
                          <w:marBottom w:val="0"/>
                          <w:divBdr>
                            <w:top w:val="none" w:sz="0" w:space="0" w:color="auto"/>
                            <w:left w:val="none" w:sz="0" w:space="0" w:color="auto"/>
                            <w:bottom w:val="none" w:sz="0" w:space="0" w:color="auto"/>
                            <w:right w:val="none" w:sz="0" w:space="0" w:color="auto"/>
                          </w:divBdr>
                          <w:divsChild>
                            <w:div w:id="309672925">
                              <w:marLeft w:val="0"/>
                              <w:marRight w:val="0"/>
                              <w:marTop w:val="0"/>
                              <w:marBottom w:val="0"/>
                              <w:divBdr>
                                <w:top w:val="none" w:sz="0" w:space="0" w:color="auto"/>
                                <w:left w:val="none" w:sz="0" w:space="0" w:color="auto"/>
                                <w:bottom w:val="none" w:sz="0" w:space="0" w:color="auto"/>
                                <w:right w:val="none" w:sz="0" w:space="0" w:color="auto"/>
                              </w:divBdr>
                              <w:divsChild>
                                <w:div w:id="603077546">
                                  <w:marLeft w:val="0"/>
                                  <w:marRight w:val="0"/>
                                  <w:marTop w:val="0"/>
                                  <w:marBottom w:val="0"/>
                                  <w:divBdr>
                                    <w:top w:val="none" w:sz="0" w:space="0" w:color="auto"/>
                                    <w:left w:val="none" w:sz="0" w:space="0" w:color="auto"/>
                                    <w:bottom w:val="none" w:sz="0" w:space="0" w:color="auto"/>
                                    <w:right w:val="none" w:sz="0" w:space="0" w:color="auto"/>
                                  </w:divBdr>
                                  <w:divsChild>
                                    <w:div w:id="1224488117">
                                      <w:marLeft w:val="0"/>
                                      <w:marRight w:val="0"/>
                                      <w:marTop w:val="0"/>
                                      <w:marBottom w:val="0"/>
                                      <w:divBdr>
                                        <w:top w:val="single" w:sz="4" w:space="0" w:color="F5F5F5"/>
                                        <w:left w:val="single" w:sz="4" w:space="0" w:color="F5F5F5"/>
                                        <w:bottom w:val="single" w:sz="4" w:space="0" w:color="F5F5F5"/>
                                        <w:right w:val="single" w:sz="4" w:space="0" w:color="F5F5F5"/>
                                      </w:divBdr>
                                      <w:divsChild>
                                        <w:div w:id="1471551355">
                                          <w:marLeft w:val="0"/>
                                          <w:marRight w:val="0"/>
                                          <w:marTop w:val="0"/>
                                          <w:marBottom w:val="0"/>
                                          <w:divBdr>
                                            <w:top w:val="none" w:sz="0" w:space="0" w:color="auto"/>
                                            <w:left w:val="none" w:sz="0" w:space="0" w:color="auto"/>
                                            <w:bottom w:val="none" w:sz="0" w:space="0" w:color="auto"/>
                                            <w:right w:val="none" w:sz="0" w:space="0" w:color="auto"/>
                                          </w:divBdr>
                                          <w:divsChild>
                                            <w:div w:id="5902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920949">
      <w:bodyDiv w:val="1"/>
      <w:marLeft w:val="0"/>
      <w:marRight w:val="0"/>
      <w:marTop w:val="0"/>
      <w:marBottom w:val="0"/>
      <w:divBdr>
        <w:top w:val="none" w:sz="0" w:space="0" w:color="auto"/>
        <w:left w:val="none" w:sz="0" w:space="0" w:color="auto"/>
        <w:bottom w:val="none" w:sz="0" w:space="0" w:color="auto"/>
        <w:right w:val="none" w:sz="0" w:space="0" w:color="auto"/>
      </w:divBdr>
    </w:div>
    <w:div w:id="535970563">
      <w:bodyDiv w:val="1"/>
      <w:marLeft w:val="0"/>
      <w:marRight w:val="0"/>
      <w:marTop w:val="0"/>
      <w:marBottom w:val="0"/>
      <w:divBdr>
        <w:top w:val="none" w:sz="0" w:space="0" w:color="auto"/>
        <w:left w:val="none" w:sz="0" w:space="0" w:color="auto"/>
        <w:bottom w:val="none" w:sz="0" w:space="0" w:color="auto"/>
        <w:right w:val="none" w:sz="0" w:space="0" w:color="auto"/>
      </w:divBdr>
    </w:div>
    <w:div w:id="536049008">
      <w:bodyDiv w:val="1"/>
      <w:marLeft w:val="0"/>
      <w:marRight w:val="0"/>
      <w:marTop w:val="0"/>
      <w:marBottom w:val="0"/>
      <w:divBdr>
        <w:top w:val="none" w:sz="0" w:space="0" w:color="auto"/>
        <w:left w:val="none" w:sz="0" w:space="0" w:color="auto"/>
        <w:bottom w:val="none" w:sz="0" w:space="0" w:color="auto"/>
        <w:right w:val="none" w:sz="0" w:space="0" w:color="auto"/>
      </w:divBdr>
    </w:div>
    <w:div w:id="561215933">
      <w:bodyDiv w:val="1"/>
      <w:marLeft w:val="0"/>
      <w:marRight w:val="0"/>
      <w:marTop w:val="0"/>
      <w:marBottom w:val="0"/>
      <w:divBdr>
        <w:top w:val="none" w:sz="0" w:space="0" w:color="auto"/>
        <w:left w:val="none" w:sz="0" w:space="0" w:color="auto"/>
        <w:bottom w:val="none" w:sz="0" w:space="0" w:color="auto"/>
        <w:right w:val="none" w:sz="0" w:space="0" w:color="auto"/>
      </w:divBdr>
    </w:div>
    <w:div w:id="570120878">
      <w:bodyDiv w:val="1"/>
      <w:marLeft w:val="0"/>
      <w:marRight w:val="0"/>
      <w:marTop w:val="0"/>
      <w:marBottom w:val="0"/>
      <w:divBdr>
        <w:top w:val="none" w:sz="0" w:space="0" w:color="auto"/>
        <w:left w:val="none" w:sz="0" w:space="0" w:color="auto"/>
        <w:bottom w:val="none" w:sz="0" w:space="0" w:color="auto"/>
        <w:right w:val="none" w:sz="0" w:space="0" w:color="auto"/>
      </w:divBdr>
    </w:div>
    <w:div w:id="637300336">
      <w:bodyDiv w:val="1"/>
      <w:marLeft w:val="0"/>
      <w:marRight w:val="0"/>
      <w:marTop w:val="0"/>
      <w:marBottom w:val="0"/>
      <w:divBdr>
        <w:top w:val="none" w:sz="0" w:space="0" w:color="auto"/>
        <w:left w:val="none" w:sz="0" w:space="0" w:color="auto"/>
        <w:bottom w:val="none" w:sz="0" w:space="0" w:color="auto"/>
        <w:right w:val="none" w:sz="0" w:space="0" w:color="auto"/>
      </w:divBdr>
    </w:div>
    <w:div w:id="647367565">
      <w:bodyDiv w:val="1"/>
      <w:marLeft w:val="0"/>
      <w:marRight w:val="0"/>
      <w:marTop w:val="0"/>
      <w:marBottom w:val="0"/>
      <w:divBdr>
        <w:top w:val="none" w:sz="0" w:space="0" w:color="auto"/>
        <w:left w:val="none" w:sz="0" w:space="0" w:color="auto"/>
        <w:bottom w:val="none" w:sz="0" w:space="0" w:color="auto"/>
        <w:right w:val="none" w:sz="0" w:space="0" w:color="auto"/>
      </w:divBdr>
    </w:div>
    <w:div w:id="653995203">
      <w:bodyDiv w:val="1"/>
      <w:marLeft w:val="0"/>
      <w:marRight w:val="0"/>
      <w:marTop w:val="0"/>
      <w:marBottom w:val="0"/>
      <w:divBdr>
        <w:top w:val="none" w:sz="0" w:space="0" w:color="auto"/>
        <w:left w:val="none" w:sz="0" w:space="0" w:color="auto"/>
        <w:bottom w:val="none" w:sz="0" w:space="0" w:color="auto"/>
        <w:right w:val="none" w:sz="0" w:space="0" w:color="auto"/>
      </w:divBdr>
    </w:div>
    <w:div w:id="656880812">
      <w:bodyDiv w:val="1"/>
      <w:marLeft w:val="0"/>
      <w:marRight w:val="0"/>
      <w:marTop w:val="0"/>
      <w:marBottom w:val="0"/>
      <w:divBdr>
        <w:top w:val="none" w:sz="0" w:space="0" w:color="auto"/>
        <w:left w:val="none" w:sz="0" w:space="0" w:color="auto"/>
        <w:bottom w:val="none" w:sz="0" w:space="0" w:color="auto"/>
        <w:right w:val="none" w:sz="0" w:space="0" w:color="auto"/>
      </w:divBdr>
    </w:div>
    <w:div w:id="728575290">
      <w:bodyDiv w:val="1"/>
      <w:marLeft w:val="0"/>
      <w:marRight w:val="0"/>
      <w:marTop w:val="0"/>
      <w:marBottom w:val="0"/>
      <w:divBdr>
        <w:top w:val="none" w:sz="0" w:space="0" w:color="auto"/>
        <w:left w:val="none" w:sz="0" w:space="0" w:color="auto"/>
        <w:bottom w:val="none" w:sz="0" w:space="0" w:color="auto"/>
        <w:right w:val="none" w:sz="0" w:space="0" w:color="auto"/>
      </w:divBdr>
    </w:div>
    <w:div w:id="734352935">
      <w:bodyDiv w:val="1"/>
      <w:marLeft w:val="0"/>
      <w:marRight w:val="0"/>
      <w:marTop w:val="0"/>
      <w:marBottom w:val="0"/>
      <w:divBdr>
        <w:top w:val="none" w:sz="0" w:space="0" w:color="auto"/>
        <w:left w:val="none" w:sz="0" w:space="0" w:color="auto"/>
        <w:bottom w:val="none" w:sz="0" w:space="0" w:color="auto"/>
        <w:right w:val="none" w:sz="0" w:space="0" w:color="auto"/>
      </w:divBdr>
    </w:div>
    <w:div w:id="776945920">
      <w:bodyDiv w:val="1"/>
      <w:marLeft w:val="0"/>
      <w:marRight w:val="0"/>
      <w:marTop w:val="0"/>
      <w:marBottom w:val="0"/>
      <w:divBdr>
        <w:top w:val="none" w:sz="0" w:space="0" w:color="auto"/>
        <w:left w:val="none" w:sz="0" w:space="0" w:color="auto"/>
        <w:bottom w:val="none" w:sz="0" w:space="0" w:color="auto"/>
        <w:right w:val="none" w:sz="0" w:space="0" w:color="auto"/>
      </w:divBdr>
      <w:divsChild>
        <w:div w:id="2019192444">
          <w:marLeft w:val="0"/>
          <w:marRight w:val="0"/>
          <w:marTop w:val="0"/>
          <w:marBottom w:val="0"/>
          <w:divBdr>
            <w:top w:val="none" w:sz="0" w:space="0" w:color="auto"/>
            <w:left w:val="none" w:sz="0" w:space="0" w:color="auto"/>
            <w:bottom w:val="none" w:sz="0" w:space="0" w:color="auto"/>
            <w:right w:val="none" w:sz="0" w:space="0" w:color="auto"/>
          </w:divBdr>
          <w:divsChild>
            <w:div w:id="311302202">
              <w:marLeft w:val="0"/>
              <w:marRight w:val="0"/>
              <w:marTop w:val="0"/>
              <w:marBottom w:val="0"/>
              <w:divBdr>
                <w:top w:val="none" w:sz="0" w:space="0" w:color="auto"/>
                <w:left w:val="none" w:sz="0" w:space="0" w:color="auto"/>
                <w:bottom w:val="none" w:sz="0" w:space="0" w:color="auto"/>
                <w:right w:val="none" w:sz="0" w:space="0" w:color="auto"/>
              </w:divBdr>
              <w:divsChild>
                <w:div w:id="678972779">
                  <w:marLeft w:val="0"/>
                  <w:marRight w:val="0"/>
                  <w:marTop w:val="0"/>
                  <w:marBottom w:val="0"/>
                  <w:divBdr>
                    <w:top w:val="none" w:sz="0" w:space="0" w:color="auto"/>
                    <w:left w:val="none" w:sz="0" w:space="0" w:color="auto"/>
                    <w:bottom w:val="none" w:sz="0" w:space="0" w:color="auto"/>
                    <w:right w:val="none" w:sz="0" w:space="0" w:color="auto"/>
                  </w:divBdr>
                  <w:divsChild>
                    <w:div w:id="348408698">
                      <w:marLeft w:val="0"/>
                      <w:marRight w:val="0"/>
                      <w:marTop w:val="0"/>
                      <w:marBottom w:val="0"/>
                      <w:divBdr>
                        <w:top w:val="none" w:sz="0" w:space="0" w:color="auto"/>
                        <w:left w:val="none" w:sz="0" w:space="0" w:color="auto"/>
                        <w:bottom w:val="none" w:sz="0" w:space="0" w:color="auto"/>
                        <w:right w:val="none" w:sz="0" w:space="0" w:color="auto"/>
                      </w:divBdr>
                      <w:divsChild>
                        <w:div w:id="80610598">
                          <w:marLeft w:val="0"/>
                          <w:marRight w:val="0"/>
                          <w:marTop w:val="0"/>
                          <w:marBottom w:val="0"/>
                          <w:divBdr>
                            <w:top w:val="none" w:sz="0" w:space="0" w:color="auto"/>
                            <w:left w:val="none" w:sz="0" w:space="0" w:color="auto"/>
                            <w:bottom w:val="none" w:sz="0" w:space="0" w:color="auto"/>
                            <w:right w:val="none" w:sz="0" w:space="0" w:color="auto"/>
                          </w:divBdr>
                          <w:divsChild>
                            <w:div w:id="1970547695">
                              <w:marLeft w:val="0"/>
                              <w:marRight w:val="0"/>
                              <w:marTop w:val="0"/>
                              <w:marBottom w:val="0"/>
                              <w:divBdr>
                                <w:top w:val="none" w:sz="0" w:space="0" w:color="auto"/>
                                <w:left w:val="none" w:sz="0" w:space="0" w:color="auto"/>
                                <w:bottom w:val="none" w:sz="0" w:space="0" w:color="auto"/>
                                <w:right w:val="none" w:sz="0" w:space="0" w:color="auto"/>
                              </w:divBdr>
                              <w:divsChild>
                                <w:div w:id="1841849644">
                                  <w:marLeft w:val="0"/>
                                  <w:marRight w:val="0"/>
                                  <w:marTop w:val="0"/>
                                  <w:marBottom w:val="0"/>
                                  <w:divBdr>
                                    <w:top w:val="none" w:sz="0" w:space="0" w:color="auto"/>
                                    <w:left w:val="none" w:sz="0" w:space="0" w:color="auto"/>
                                    <w:bottom w:val="none" w:sz="0" w:space="0" w:color="auto"/>
                                    <w:right w:val="none" w:sz="0" w:space="0" w:color="auto"/>
                                  </w:divBdr>
                                  <w:divsChild>
                                    <w:div w:id="1984038788">
                                      <w:marLeft w:val="0"/>
                                      <w:marRight w:val="0"/>
                                      <w:marTop w:val="0"/>
                                      <w:marBottom w:val="0"/>
                                      <w:divBdr>
                                        <w:top w:val="single" w:sz="4" w:space="0" w:color="F5F5F5"/>
                                        <w:left w:val="single" w:sz="4" w:space="0" w:color="F5F5F5"/>
                                        <w:bottom w:val="single" w:sz="4" w:space="0" w:color="F5F5F5"/>
                                        <w:right w:val="single" w:sz="4" w:space="0" w:color="F5F5F5"/>
                                      </w:divBdr>
                                      <w:divsChild>
                                        <w:div w:id="1013992576">
                                          <w:marLeft w:val="0"/>
                                          <w:marRight w:val="0"/>
                                          <w:marTop w:val="0"/>
                                          <w:marBottom w:val="0"/>
                                          <w:divBdr>
                                            <w:top w:val="none" w:sz="0" w:space="0" w:color="auto"/>
                                            <w:left w:val="none" w:sz="0" w:space="0" w:color="auto"/>
                                            <w:bottom w:val="none" w:sz="0" w:space="0" w:color="auto"/>
                                            <w:right w:val="none" w:sz="0" w:space="0" w:color="auto"/>
                                          </w:divBdr>
                                          <w:divsChild>
                                            <w:div w:id="12701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7066185">
      <w:bodyDiv w:val="1"/>
      <w:marLeft w:val="0"/>
      <w:marRight w:val="0"/>
      <w:marTop w:val="0"/>
      <w:marBottom w:val="0"/>
      <w:divBdr>
        <w:top w:val="none" w:sz="0" w:space="0" w:color="auto"/>
        <w:left w:val="none" w:sz="0" w:space="0" w:color="auto"/>
        <w:bottom w:val="none" w:sz="0" w:space="0" w:color="auto"/>
        <w:right w:val="none" w:sz="0" w:space="0" w:color="auto"/>
      </w:divBdr>
    </w:div>
    <w:div w:id="818115669">
      <w:bodyDiv w:val="1"/>
      <w:marLeft w:val="0"/>
      <w:marRight w:val="0"/>
      <w:marTop w:val="0"/>
      <w:marBottom w:val="0"/>
      <w:divBdr>
        <w:top w:val="none" w:sz="0" w:space="0" w:color="auto"/>
        <w:left w:val="none" w:sz="0" w:space="0" w:color="auto"/>
        <w:bottom w:val="none" w:sz="0" w:space="0" w:color="auto"/>
        <w:right w:val="none" w:sz="0" w:space="0" w:color="auto"/>
      </w:divBdr>
    </w:div>
    <w:div w:id="820078078">
      <w:bodyDiv w:val="1"/>
      <w:marLeft w:val="0"/>
      <w:marRight w:val="0"/>
      <w:marTop w:val="0"/>
      <w:marBottom w:val="0"/>
      <w:divBdr>
        <w:top w:val="none" w:sz="0" w:space="0" w:color="auto"/>
        <w:left w:val="none" w:sz="0" w:space="0" w:color="auto"/>
        <w:bottom w:val="none" w:sz="0" w:space="0" w:color="auto"/>
        <w:right w:val="none" w:sz="0" w:space="0" w:color="auto"/>
      </w:divBdr>
    </w:div>
    <w:div w:id="820779165">
      <w:bodyDiv w:val="1"/>
      <w:marLeft w:val="0"/>
      <w:marRight w:val="0"/>
      <w:marTop w:val="0"/>
      <w:marBottom w:val="0"/>
      <w:divBdr>
        <w:top w:val="none" w:sz="0" w:space="0" w:color="auto"/>
        <w:left w:val="none" w:sz="0" w:space="0" w:color="auto"/>
        <w:bottom w:val="none" w:sz="0" w:space="0" w:color="auto"/>
        <w:right w:val="none" w:sz="0" w:space="0" w:color="auto"/>
      </w:divBdr>
    </w:div>
    <w:div w:id="824051493">
      <w:bodyDiv w:val="1"/>
      <w:marLeft w:val="0"/>
      <w:marRight w:val="0"/>
      <w:marTop w:val="0"/>
      <w:marBottom w:val="0"/>
      <w:divBdr>
        <w:top w:val="none" w:sz="0" w:space="0" w:color="auto"/>
        <w:left w:val="none" w:sz="0" w:space="0" w:color="auto"/>
        <w:bottom w:val="none" w:sz="0" w:space="0" w:color="auto"/>
        <w:right w:val="none" w:sz="0" w:space="0" w:color="auto"/>
      </w:divBdr>
    </w:div>
    <w:div w:id="839081130">
      <w:bodyDiv w:val="1"/>
      <w:marLeft w:val="0"/>
      <w:marRight w:val="0"/>
      <w:marTop w:val="0"/>
      <w:marBottom w:val="0"/>
      <w:divBdr>
        <w:top w:val="none" w:sz="0" w:space="0" w:color="auto"/>
        <w:left w:val="none" w:sz="0" w:space="0" w:color="auto"/>
        <w:bottom w:val="none" w:sz="0" w:space="0" w:color="auto"/>
        <w:right w:val="none" w:sz="0" w:space="0" w:color="auto"/>
      </w:divBdr>
    </w:div>
    <w:div w:id="898706112">
      <w:bodyDiv w:val="1"/>
      <w:marLeft w:val="0"/>
      <w:marRight w:val="0"/>
      <w:marTop w:val="0"/>
      <w:marBottom w:val="0"/>
      <w:divBdr>
        <w:top w:val="none" w:sz="0" w:space="0" w:color="auto"/>
        <w:left w:val="none" w:sz="0" w:space="0" w:color="auto"/>
        <w:bottom w:val="none" w:sz="0" w:space="0" w:color="auto"/>
        <w:right w:val="none" w:sz="0" w:space="0" w:color="auto"/>
      </w:divBdr>
    </w:div>
    <w:div w:id="970793135">
      <w:bodyDiv w:val="1"/>
      <w:marLeft w:val="0"/>
      <w:marRight w:val="0"/>
      <w:marTop w:val="0"/>
      <w:marBottom w:val="0"/>
      <w:divBdr>
        <w:top w:val="none" w:sz="0" w:space="0" w:color="auto"/>
        <w:left w:val="none" w:sz="0" w:space="0" w:color="auto"/>
        <w:bottom w:val="none" w:sz="0" w:space="0" w:color="auto"/>
        <w:right w:val="none" w:sz="0" w:space="0" w:color="auto"/>
      </w:divBdr>
    </w:div>
    <w:div w:id="981496698">
      <w:bodyDiv w:val="1"/>
      <w:marLeft w:val="0"/>
      <w:marRight w:val="0"/>
      <w:marTop w:val="0"/>
      <w:marBottom w:val="0"/>
      <w:divBdr>
        <w:top w:val="none" w:sz="0" w:space="0" w:color="auto"/>
        <w:left w:val="none" w:sz="0" w:space="0" w:color="auto"/>
        <w:bottom w:val="none" w:sz="0" w:space="0" w:color="auto"/>
        <w:right w:val="none" w:sz="0" w:space="0" w:color="auto"/>
      </w:divBdr>
    </w:div>
    <w:div w:id="985742913">
      <w:bodyDiv w:val="1"/>
      <w:marLeft w:val="0"/>
      <w:marRight w:val="0"/>
      <w:marTop w:val="0"/>
      <w:marBottom w:val="0"/>
      <w:divBdr>
        <w:top w:val="none" w:sz="0" w:space="0" w:color="auto"/>
        <w:left w:val="none" w:sz="0" w:space="0" w:color="auto"/>
        <w:bottom w:val="none" w:sz="0" w:space="0" w:color="auto"/>
        <w:right w:val="none" w:sz="0" w:space="0" w:color="auto"/>
      </w:divBdr>
    </w:div>
    <w:div w:id="1020089886">
      <w:bodyDiv w:val="1"/>
      <w:marLeft w:val="0"/>
      <w:marRight w:val="0"/>
      <w:marTop w:val="0"/>
      <w:marBottom w:val="0"/>
      <w:divBdr>
        <w:top w:val="none" w:sz="0" w:space="0" w:color="auto"/>
        <w:left w:val="none" w:sz="0" w:space="0" w:color="auto"/>
        <w:bottom w:val="none" w:sz="0" w:space="0" w:color="auto"/>
        <w:right w:val="none" w:sz="0" w:space="0" w:color="auto"/>
      </w:divBdr>
    </w:div>
    <w:div w:id="1059599483">
      <w:bodyDiv w:val="1"/>
      <w:marLeft w:val="0"/>
      <w:marRight w:val="0"/>
      <w:marTop w:val="0"/>
      <w:marBottom w:val="0"/>
      <w:divBdr>
        <w:top w:val="none" w:sz="0" w:space="0" w:color="auto"/>
        <w:left w:val="none" w:sz="0" w:space="0" w:color="auto"/>
        <w:bottom w:val="none" w:sz="0" w:space="0" w:color="auto"/>
        <w:right w:val="none" w:sz="0" w:space="0" w:color="auto"/>
      </w:divBdr>
    </w:div>
    <w:div w:id="1063598575">
      <w:bodyDiv w:val="1"/>
      <w:marLeft w:val="0"/>
      <w:marRight w:val="0"/>
      <w:marTop w:val="0"/>
      <w:marBottom w:val="0"/>
      <w:divBdr>
        <w:top w:val="none" w:sz="0" w:space="0" w:color="auto"/>
        <w:left w:val="none" w:sz="0" w:space="0" w:color="auto"/>
        <w:bottom w:val="none" w:sz="0" w:space="0" w:color="auto"/>
        <w:right w:val="none" w:sz="0" w:space="0" w:color="auto"/>
      </w:divBdr>
    </w:div>
    <w:div w:id="1083919246">
      <w:bodyDiv w:val="1"/>
      <w:marLeft w:val="0"/>
      <w:marRight w:val="0"/>
      <w:marTop w:val="0"/>
      <w:marBottom w:val="0"/>
      <w:divBdr>
        <w:top w:val="none" w:sz="0" w:space="0" w:color="auto"/>
        <w:left w:val="none" w:sz="0" w:space="0" w:color="auto"/>
        <w:bottom w:val="none" w:sz="0" w:space="0" w:color="auto"/>
        <w:right w:val="none" w:sz="0" w:space="0" w:color="auto"/>
      </w:divBdr>
    </w:div>
    <w:div w:id="1086149162">
      <w:bodyDiv w:val="1"/>
      <w:marLeft w:val="0"/>
      <w:marRight w:val="0"/>
      <w:marTop w:val="0"/>
      <w:marBottom w:val="0"/>
      <w:divBdr>
        <w:top w:val="none" w:sz="0" w:space="0" w:color="auto"/>
        <w:left w:val="none" w:sz="0" w:space="0" w:color="auto"/>
        <w:bottom w:val="none" w:sz="0" w:space="0" w:color="auto"/>
        <w:right w:val="none" w:sz="0" w:space="0" w:color="auto"/>
      </w:divBdr>
    </w:div>
    <w:div w:id="1089548001">
      <w:bodyDiv w:val="1"/>
      <w:marLeft w:val="0"/>
      <w:marRight w:val="0"/>
      <w:marTop w:val="0"/>
      <w:marBottom w:val="0"/>
      <w:divBdr>
        <w:top w:val="none" w:sz="0" w:space="0" w:color="auto"/>
        <w:left w:val="none" w:sz="0" w:space="0" w:color="auto"/>
        <w:bottom w:val="none" w:sz="0" w:space="0" w:color="auto"/>
        <w:right w:val="none" w:sz="0" w:space="0" w:color="auto"/>
      </w:divBdr>
    </w:div>
    <w:div w:id="1099525656">
      <w:bodyDiv w:val="1"/>
      <w:marLeft w:val="0"/>
      <w:marRight w:val="0"/>
      <w:marTop w:val="0"/>
      <w:marBottom w:val="0"/>
      <w:divBdr>
        <w:top w:val="none" w:sz="0" w:space="0" w:color="auto"/>
        <w:left w:val="none" w:sz="0" w:space="0" w:color="auto"/>
        <w:bottom w:val="none" w:sz="0" w:space="0" w:color="auto"/>
        <w:right w:val="none" w:sz="0" w:space="0" w:color="auto"/>
      </w:divBdr>
    </w:div>
    <w:div w:id="1110665741">
      <w:bodyDiv w:val="1"/>
      <w:marLeft w:val="0"/>
      <w:marRight w:val="0"/>
      <w:marTop w:val="0"/>
      <w:marBottom w:val="0"/>
      <w:divBdr>
        <w:top w:val="none" w:sz="0" w:space="0" w:color="auto"/>
        <w:left w:val="none" w:sz="0" w:space="0" w:color="auto"/>
        <w:bottom w:val="none" w:sz="0" w:space="0" w:color="auto"/>
        <w:right w:val="none" w:sz="0" w:space="0" w:color="auto"/>
      </w:divBdr>
    </w:div>
    <w:div w:id="1139492596">
      <w:bodyDiv w:val="1"/>
      <w:marLeft w:val="0"/>
      <w:marRight w:val="0"/>
      <w:marTop w:val="0"/>
      <w:marBottom w:val="0"/>
      <w:divBdr>
        <w:top w:val="none" w:sz="0" w:space="0" w:color="auto"/>
        <w:left w:val="none" w:sz="0" w:space="0" w:color="auto"/>
        <w:bottom w:val="none" w:sz="0" w:space="0" w:color="auto"/>
        <w:right w:val="none" w:sz="0" w:space="0" w:color="auto"/>
      </w:divBdr>
    </w:div>
    <w:div w:id="1161772093">
      <w:bodyDiv w:val="1"/>
      <w:marLeft w:val="0"/>
      <w:marRight w:val="0"/>
      <w:marTop w:val="0"/>
      <w:marBottom w:val="0"/>
      <w:divBdr>
        <w:top w:val="none" w:sz="0" w:space="0" w:color="auto"/>
        <w:left w:val="none" w:sz="0" w:space="0" w:color="auto"/>
        <w:bottom w:val="none" w:sz="0" w:space="0" w:color="auto"/>
        <w:right w:val="none" w:sz="0" w:space="0" w:color="auto"/>
      </w:divBdr>
      <w:divsChild>
        <w:div w:id="151801743">
          <w:marLeft w:val="0"/>
          <w:marRight w:val="0"/>
          <w:marTop w:val="0"/>
          <w:marBottom w:val="0"/>
          <w:divBdr>
            <w:top w:val="none" w:sz="0" w:space="0" w:color="auto"/>
            <w:left w:val="none" w:sz="0" w:space="0" w:color="auto"/>
            <w:bottom w:val="none" w:sz="0" w:space="0" w:color="auto"/>
            <w:right w:val="none" w:sz="0" w:space="0" w:color="auto"/>
          </w:divBdr>
          <w:divsChild>
            <w:div w:id="64494225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07640920">
      <w:bodyDiv w:val="1"/>
      <w:marLeft w:val="0"/>
      <w:marRight w:val="0"/>
      <w:marTop w:val="0"/>
      <w:marBottom w:val="0"/>
      <w:divBdr>
        <w:top w:val="none" w:sz="0" w:space="0" w:color="auto"/>
        <w:left w:val="none" w:sz="0" w:space="0" w:color="auto"/>
        <w:bottom w:val="none" w:sz="0" w:space="0" w:color="auto"/>
        <w:right w:val="none" w:sz="0" w:space="0" w:color="auto"/>
      </w:divBdr>
    </w:div>
    <w:div w:id="1214854511">
      <w:bodyDiv w:val="1"/>
      <w:marLeft w:val="0"/>
      <w:marRight w:val="0"/>
      <w:marTop w:val="0"/>
      <w:marBottom w:val="0"/>
      <w:divBdr>
        <w:top w:val="none" w:sz="0" w:space="0" w:color="auto"/>
        <w:left w:val="none" w:sz="0" w:space="0" w:color="auto"/>
        <w:bottom w:val="none" w:sz="0" w:space="0" w:color="auto"/>
        <w:right w:val="none" w:sz="0" w:space="0" w:color="auto"/>
      </w:divBdr>
    </w:div>
    <w:div w:id="1272476219">
      <w:bodyDiv w:val="1"/>
      <w:marLeft w:val="0"/>
      <w:marRight w:val="0"/>
      <w:marTop w:val="0"/>
      <w:marBottom w:val="0"/>
      <w:divBdr>
        <w:top w:val="none" w:sz="0" w:space="0" w:color="auto"/>
        <w:left w:val="none" w:sz="0" w:space="0" w:color="auto"/>
        <w:bottom w:val="none" w:sz="0" w:space="0" w:color="auto"/>
        <w:right w:val="none" w:sz="0" w:space="0" w:color="auto"/>
      </w:divBdr>
    </w:div>
    <w:div w:id="1291008677">
      <w:bodyDiv w:val="1"/>
      <w:marLeft w:val="0"/>
      <w:marRight w:val="0"/>
      <w:marTop w:val="0"/>
      <w:marBottom w:val="0"/>
      <w:divBdr>
        <w:top w:val="none" w:sz="0" w:space="0" w:color="auto"/>
        <w:left w:val="none" w:sz="0" w:space="0" w:color="auto"/>
        <w:bottom w:val="none" w:sz="0" w:space="0" w:color="auto"/>
        <w:right w:val="none" w:sz="0" w:space="0" w:color="auto"/>
      </w:divBdr>
    </w:div>
    <w:div w:id="1323311460">
      <w:bodyDiv w:val="1"/>
      <w:marLeft w:val="0"/>
      <w:marRight w:val="0"/>
      <w:marTop w:val="0"/>
      <w:marBottom w:val="0"/>
      <w:divBdr>
        <w:top w:val="none" w:sz="0" w:space="0" w:color="auto"/>
        <w:left w:val="none" w:sz="0" w:space="0" w:color="auto"/>
        <w:bottom w:val="none" w:sz="0" w:space="0" w:color="auto"/>
        <w:right w:val="none" w:sz="0" w:space="0" w:color="auto"/>
      </w:divBdr>
    </w:div>
    <w:div w:id="1379352957">
      <w:bodyDiv w:val="1"/>
      <w:marLeft w:val="0"/>
      <w:marRight w:val="0"/>
      <w:marTop w:val="0"/>
      <w:marBottom w:val="0"/>
      <w:divBdr>
        <w:top w:val="none" w:sz="0" w:space="0" w:color="auto"/>
        <w:left w:val="none" w:sz="0" w:space="0" w:color="auto"/>
        <w:bottom w:val="none" w:sz="0" w:space="0" w:color="auto"/>
        <w:right w:val="none" w:sz="0" w:space="0" w:color="auto"/>
      </w:divBdr>
    </w:div>
    <w:div w:id="1388144844">
      <w:bodyDiv w:val="1"/>
      <w:marLeft w:val="0"/>
      <w:marRight w:val="0"/>
      <w:marTop w:val="0"/>
      <w:marBottom w:val="0"/>
      <w:divBdr>
        <w:top w:val="none" w:sz="0" w:space="0" w:color="auto"/>
        <w:left w:val="none" w:sz="0" w:space="0" w:color="auto"/>
        <w:bottom w:val="none" w:sz="0" w:space="0" w:color="auto"/>
        <w:right w:val="none" w:sz="0" w:space="0" w:color="auto"/>
      </w:divBdr>
    </w:div>
    <w:div w:id="1396120786">
      <w:bodyDiv w:val="1"/>
      <w:marLeft w:val="0"/>
      <w:marRight w:val="0"/>
      <w:marTop w:val="0"/>
      <w:marBottom w:val="0"/>
      <w:divBdr>
        <w:top w:val="none" w:sz="0" w:space="0" w:color="auto"/>
        <w:left w:val="none" w:sz="0" w:space="0" w:color="auto"/>
        <w:bottom w:val="none" w:sz="0" w:space="0" w:color="auto"/>
        <w:right w:val="none" w:sz="0" w:space="0" w:color="auto"/>
      </w:divBdr>
    </w:div>
    <w:div w:id="1457018824">
      <w:bodyDiv w:val="1"/>
      <w:marLeft w:val="0"/>
      <w:marRight w:val="0"/>
      <w:marTop w:val="0"/>
      <w:marBottom w:val="0"/>
      <w:divBdr>
        <w:top w:val="none" w:sz="0" w:space="0" w:color="auto"/>
        <w:left w:val="none" w:sz="0" w:space="0" w:color="auto"/>
        <w:bottom w:val="none" w:sz="0" w:space="0" w:color="auto"/>
        <w:right w:val="none" w:sz="0" w:space="0" w:color="auto"/>
      </w:divBdr>
    </w:div>
    <w:div w:id="1463499583">
      <w:bodyDiv w:val="1"/>
      <w:marLeft w:val="0"/>
      <w:marRight w:val="0"/>
      <w:marTop w:val="0"/>
      <w:marBottom w:val="0"/>
      <w:divBdr>
        <w:top w:val="none" w:sz="0" w:space="0" w:color="auto"/>
        <w:left w:val="none" w:sz="0" w:space="0" w:color="auto"/>
        <w:bottom w:val="none" w:sz="0" w:space="0" w:color="auto"/>
        <w:right w:val="none" w:sz="0" w:space="0" w:color="auto"/>
      </w:divBdr>
    </w:div>
    <w:div w:id="1469711332">
      <w:bodyDiv w:val="1"/>
      <w:marLeft w:val="0"/>
      <w:marRight w:val="0"/>
      <w:marTop w:val="0"/>
      <w:marBottom w:val="0"/>
      <w:divBdr>
        <w:top w:val="none" w:sz="0" w:space="0" w:color="auto"/>
        <w:left w:val="none" w:sz="0" w:space="0" w:color="auto"/>
        <w:bottom w:val="none" w:sz="0" w:space="0" w:color="auto"/>
        <w:right w:val="none" w:sz="0" w:space="0" w:color="auto"/>
      </w:divBdr>
    </w:div>
    <w:div w:id="1469782244">
      <w:bodyDiv w:val="1"/>
      <w:marLeft w:val="0"/>
      <w:marRight w:val="0"/>
      <w:marTop w:val="0"/>
      <w:marBottom w:val="0"/>
      <w:divBdr>
        <w:top w:val="none" w:sz="0" w:space="0" w:color="auto"/>
        <w:left w:val="none" w:sz="0" w:space="0" w:color="auto"/>
        <w:bottom w:val="none" w:sz="0" w:space="0" w:color="auto"/>
        <w:right w:val="none" w:sz="0" w:space="0" w:color="auto"/>
      </w:divBdr>
    </w:div>
    <w:div w:id="1493452330">
      <w:bodyDiv w:val="1"/>
      <w:marLeft w:val="0"/>
      <w:marRight w:val="0"/>
      <w:marTop w:val="0"/>
      <w:marBottom w:val="0"/>
      <w:divBdr>
        <w:top w:val="none" w:sz="0" w:space="0" w:color="auto"/>
        <w:left w:val="none" w:sz="0" w:space="0" w:color="auto"/>
        <w:bottom w:val="none" w:sz="0" w:space="0" w:color="auto"/>
        <w:right w:val="none" w:sz="0" w:space="0" w:color="auto"/>
      </w:divBdr>
    </w:div>
    <w:div w:id="1519467743">
      <w:bodyDiv w:val="1"/>
      <w:marLeft w:val="0"/>
      <w:marRight w:val="0"/>
      <w:marTop w:val="0"/>
      <w:marBottom w:val="0"/>
      <w:divBdr>
        <w:top w:val="none" w:sz="0" w:space="0" w:color="auto"/>
        <w:left w:val="none" w:sz="0" w:space="0" w:color="auto"/>
        <w:bottom w:val="none" w:sz="0" w:space="0" w:color="auto"/>
        <w:right w:val="none" w:sz="0" w:space="0" w:color="auto"/>
      </w:divBdr>
    </w:div>
    <w:div w:id="1538932884">
      <w:bodyDiv w:val="1"/>
      <w:marLeft w:val="0"/>
      <w:marRight w:val="0"/>
      <w:marTop w:val="0"/>
      <w:marBottom w:val="0"/>
      <w:divBdr>
        <w:top w:val="none" w:sz="0" w:space="0" w:color="auto"/>
        <w:left w:val="none" w:sz="0" w:space="0" w:color="auto"/>
        <w:bottom w:val="none" w:sz="0" w:space="0" w:color="auto"/>
        <w:right w:val="none" w:sz="0" w:space="0" w:color="auto"/>
      </w:divBdr>
    </w:div>
    <w:div w:id="1547183803">
      <w:bodyDiv w:val="1"/>
      <w:marLeft w:val="0"/>
      <w:marRight w:val="0"/>
      <w:marTop w:val="0"/>
      <w:marBottom w:val="0"/>
      <w:divBdr>
        <w:top w:val="none" w:sz="0" w:space="0" w:color="auto"/>
        <w:left w:val="none" w:sz="0" w:space="0" w:color="auto"/>
        <w:bottom w:val="none" w:sz="0" w:space="0" w:color="auto"/>
        <w:right w:val="none" w:sz="0" w:space="0" w:color="auto"/>
      </w:divBdr>
    </w:div>
    <w:div w:id="1553540273">
      <w:bodyDiv w:val="1"/>
      <w:marLeft w:val="0"/>
      <w:marRight w:val="0"/>
      <w:marTop w:val="0"/>
      <w:marBottom w:val="0"/>
      <w:divBdr>
        <w:top w:val="none" w:sz="0" w:space="0" w:color="auto"/>
        <w:left w:val="none" w:sz="0" w:space="0" w:color="auto"/>
        <w:bottom w:val="none" w:sz="0" w:space="0" w:color="auto"/>
        <w:right w:val="none" w:sz="0" w:space="0" w:color="auto"/>
      </w:divBdr>
    </w:div>
    <w:div w:id="1558198844">
      <w:bodyDiv w:val="1"/>
      <w:marLeft w:val="0"/>
      <w:marRight w:val="0"/>
      <w:marTop w:val="0"/>
      <w:marBottom w:val="0"/>
      <w:divBdr>
        <w:top w:val="none" w:sz="0" w:space="0" w:color="auto"/>
        <w:left w:val="none" w:sz="0" w:space="0" w:color="auto"/>
        <w:bottom w:val="none" w:sz="0" w:space="0" w:color="auto"/>
        <w:right w:val="none" w:sz="0" w:space="0" w:color="auto"/>
      </w:divBdr>
    </w:div>
    <w:div w:id="1561139271">
      <w:bodyDiv w:val="1"/>
      <w:marLeft w:val="0"/>
      <w:marRight w:val="0"/>
      <w:marTop w:val="0"/>
      <w:marBottom w:val="0"/>
      <w:divBdr>
        <w:top w:val="none" w:sz="0" w:space="0" w:color="auto"/>
        <w:left w:val="none" w:sz="0" w:space="0" w:color="auto"/>
        <w:bottom w:val="none" w:sz="0" w:space="0" w:color="auto"/>
        <w:right w:val="none" w:sz="0" w:space="0" w:color="auto"/>
      </w:divBdr>
    </w:div>
    <w:div w:id="1574898171">
      <w:bodyDiv w:val="1"/>
      <w:marLeft w:val="0"/>
      <w:marRight w:val="0"/>
      <w:marTop w:val="0"/>
      <w:marBottom w:val="0"/>
      <w:divBdr>
        <w:top w:val="none" w:sz="0" w:space="0" w:color="auto"/>
        <w:left w:val="none" w:sz="0" w:space="0" w:color="auto"/>
        <w:bottom w:val="none" w:sz="0" w:space="0" w:color="auto"/>
        <w:right w:val="none" w:sz="0" w:space="0" w:color="auto"/>
      </w:divBdr>
    </w:div>
    <w:div w:id="1575896049">
      <w:bodyDiv w:val="1"/>
      <w:marLeft w:val="0"/>
      <w:marRight w:val="0"/>
      <w:marTop w:val="0"/>
      <w:marBottom w:val="0"/>
      <w:divBdr>
        <w:top w:val="none" w:sz="0" w:space="0" w:color="auto"/>
        <w:left w:val="none" w:sz="0" w:space="0" w:color="auto"/>
        <w:bottom w:val="none" w:sz="0" w:space="0" w:color="auto"/>
        <w:right w:val="none" w:sz="0" w:space="0" w:color="auto"/>
      </w:divBdr>
      <w:divsChild>
        <w:div w:id="929891781">
          <w:marLeft w:val="0"/>
          <w:marRight w:val="0"/>
          <w:marTop w:val="0"/>
          <w:marBottom w:val="0"/>
          <w:divBdr>
            <w:top w:val="none" w:sz="0" w:space="0" w:color="auto"/>
            <w:left w:val="none" w:sz="0" w:space="0" w:color="auto"/>
            <w:bottom w:val="none" w:sz="0" w:space="0" w:color="auto"/>
            <w:right w:val="none" w:sz="0" w:space="0" w:color="auto"/>
          </w:divBdr>
          <w:divsChild>
            <w:div w:id="211558602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680280136">
      <w:bodyDiv w:val="1"/>
      <w:marLeft w:val="0"/>
      <w:marRight w:val="0"/>
      <w:marTop w:val="0"/>
      <w:marBottom w:val="0"/>
      <w:divBdr>
        <w:top w:val="none" w:sz="0" w:space="0" w:color="auto"/>
        <w:left w:val="none" w:sz="0" w:space="0" w:color="auto"/>
        <w:bottom w:val="none" w:sz="0" w:space="0" w:color="auto"/>
        <w:right w:val="none" w:sz="0" w:space="0" w:color="auto"/>
      </w:divBdr>
    </w:div>
    <w:div w:id="1681931689">
      <w:bodyDiv w:val="1"/>
      <w:marLeft w:val="0"/>
      <w:marRight w:val="0"/>
      <w:marTop w:val="0"/>
      <w:marBottom w:val="0"/>
      <w:divBdr>
        <w:top w:val="none" w:sz="0" w:space="0" w:color="auto"/>
        <w:left w:val="none" w:sz="0" w:space="0" w:color="auto"/>
        <w:bottom w:val="none" w:sz="0" w:space="0" w:color="auto"/>
        <w:right w:val="none" w:sz="0" w:space="0" w:color="auto"/>
      </w:divBdr>
    </w:div>
    <w:div w:id="1686859434">
      <w:bodyDiv w:val="1"/>
      <w:marLeft w:val="0"/>
      <w:marRight w:val="0"/>
      <w:marTop w:val="0"/>
      <w:marBottom w:val="0"/>
      <w:divBdr>
        <w:top w:val="none" w:sz="0" w:space="0" w:color="auto"/>
        <w:left w:val="none" w:sz="0" w:space="0" w:color="auto"/>
        <w:bottom w:val="none" w:sz="0" w:space="0" w:color="auto"/>
        <w:right w:val="none" w:sz="0" w:space="0" w:color="auto"/>
      </w:divBdr>
    </w:div>
    <w:div w:id="1691223703">
      <w:bodyDiv w:val="1"/>
      <w:marLeft w:val="0"/>
      <w:marRight w:val="0"/>
      <w:marTop w:val="0"/>
      <w:marBottom w:val="0"/>
      <w:divBdr>
        <w:top w:val="none" w:sz="0" w:space="0" w:color="auto"/>
        <w:left w:val="none" w:sz="0" w:space="0" w:color="auto"/>
        <w:bottom w:val="none" w:sz="0" w:space="0" w:color="auto"/>
        <w:right w:val="none" w:sz="0" w:space="0" w:color="auto"/>
      </w:divBdr>
    </w:div>
    <w:div w:id="1693529317">
      <w:bodyDiv w:val="1"/>
      <w:marLeft w:val="0"/>
      <w:marRight w:val="0"/>
      <w:marTop w:val="0"/>
      <w:marBottom w:val="0"/>
      <w:divBdr>
        <w:top w:val="none" w:sz="0" w:space="0" w:color="auto"/>
        <w:left w:val="none" w:sz="0" w:space="0" w:color="auto"/>
        <w:bottom w:val="none" w:sz="0" w:space="0" w:color="auto"/>
        <w:right w:val="none" w:sz="0" w:space="0" w:color="auto"/>
      </w:divBdr>
    </w:div>
    <w:div w:id="1707220921">
      <w:bodyDiv w:val="1"/>
      <w:marLeft w:val="0"/>
      <w:marRight w:val="0"/>
      <w:marTop w:val="0"/>
      <w:marBottom w:val="0"/>
      <w:divBdr>
        <w:top w:val="none" w:sz="0" w:space="0" w:color="auto"/>
        <w:left w:val="none" w:sz="0" w:space="0" w:color="auto"/>
        <w:bottom w:val="none" w:sz="0" w:space="0" w:color="auto"/>
        <w:right w:val="none" w:sz="0" w:space="0" w:color="auto"/>
      </w:divBdr>
    </w:div>
    <w:div w:id="1719820728">
      <w:bodyDiv w:val="1"/>
      <w:marLeft w:val="0"/>
      <w:marRight w:val="0"/>
      <w:marTop w:val="0"/>
      <w:marBottom w:val="0"/>
      <w:divBdr>
        <w:top w:val="none" w:sz="0" w:space="0" w:color="auto"/>
        <w:left w:val="none" w:sz="0" w:space="0" w:color="auto"/>
        <w:bottom w:val="none" w:sz="0" w:space="0" w:color="auto"/>
        <w:right w:val="none" w:sz="0" w:space="0" w:color="auto"/>
      </w:divBdr>
    </w:div>
    <w:div w:id="1738749392">
      <w:bodyDiv w:val="1"/>
      <w:marLeft w:val="0"/>
      <w:marRight w:val="0"/>
      <w:marTop w:val="0"/>
      <w:marBottom w:val="0"/>
      <w:divBdr>
        <w:top w:val="none" w:sz="0" w:space="0" w:color="auto"/>
        <w:left w:val="none" w:sz="0" w:space="0" w:color="auto"/>
        <w:bottom w:val="none" w:sz="0" w:space="0" w:color="auto"/>
        <w:right w:val="none" w:sz="0" w:space="0" w:color="auto"/>
      </w:divBdr>
    </w:div>
    <w:div w:id="1740128513">
      <w:bodyDiv w:val="1"/>
      <w:marLeft w:val="0"/>
      <w:marRight w:val="0"/>
      <w:marTop w:val="0"/>
      <w:marBottom w:val="0"/>
      <w:divBdr>
        <w:top w:val="none" w:sz="0" w:space="0" w:color="auto"/>
        <w:left w:val="none" w:sz="0" w:space="0" w:color="auto"/>
        <w:bottom w:val="none" w:sz="0" w:space="0" w:color="auto"/>
        <w:right w:val="none" w:sz="0" w:space="0" w:color="auto"/>
      </w:divBdr>
    </w:div>
    <w:div w:id="1754429127">
      <w:bodyDiv w:val="1"/>
      <w:marLeft w:val="0"/>
      <w:marRight w:val="0"/>
      <w:marTop w:val="0"/>
      <w:marBottom w:val="0"/>
      <w:divBdr>
        <w:top w:val="none" w:sz="0" w:space="0" w:color="auto"/>
        <w:left w:val="none" w:sz="0" w:space="0" w:color="auto"/>
        <w:bottom w:val="none" w:sz="0" w:space="0" w:color="auto"/>
        <w:right w:val="none" w:sz="0" w:space="0" w:color="auto"/>
      </w:divBdr>
    </w:div>
    <w:div w:id="1766803082">
      <w:bodyDiv w:val="1"/>
      <w:marLeft w:val="0"/>
      <w:marRight w:val="0"/>
      <w:marTop w:val="0"/>
      <w:marBottom w:val="0"/>
      <w:divBdr>
        <w:top w:val="none" w:sz="0" w:space="0" w:color="auto"/>
        <w:left w:val="none" w:sz="0" w:space="0" w:color="auto"/>
        <w:bottom w:val="none" w:sz="0" w:space="0" w:color="auto"/>
        <w:right w:val="none" w:sz="0" w:space="0" w:color="auto"/>
      </w:divBdr>
    </w:div>
    <w:div w:id="1810131318">
      <w:bodyDiv w:val="1"/>
      <w:marLeft w:val="0"/>
      <w:marRight w:val="0"/>
      <w:marTop w:val="0"/>
      <w:marBottom w:val="0"/>
      <w:divBdr>
        <w:top w:val="none" w:sz="0" w:space="0" w:color="auto"/>
        <w:left w:val="none" w:sz="0" w:space="0" w:color="auto"/>
        <w:bottom w:val="none" w:sz="0" w:space="0" w:color="auto"/>
        <w:right w:val="none" w:sz="0" w:space="0" w:color="auto"/>
      </w:divBdr>
    </w:div>
    <w:div w:id="1826968407">
      <w:bodyDiv w:val="1"/>
      <w:marLeft w:val="0"/>
      <w:marRight w:val="0"/>
      <w:marTop w:val="0"/>
      <w:marBottom w:val="0"/>
      <w:divBdr>
        <w:top w:val="none" w:sz="0" w:space="0" w:color="auto"/>
        <w:left w:val="none" w:sz="0" w:space="0" w:color="auto"/>
        <w:bottom w:val="none" w:sz="0" w:space="0" w:color="auto"/>
        <w:right w:val="none" w:sz="0" w:space="0" w:color="auto"/>
      </w:divBdr>
    </w:div>
    <w:div w:id="1874461455">
      <w:bodyDiv w:val="1"/>
      <w:marLeft w:val="0"/>
      <w:marRight w:val="0"/>
      <w:marTop w:val="0"/>
      <w:marBottom w:val="0"/>
      <w:divBdr>
        <w:top w:val="none" w:sz="0" w:space="0" w:color="auto"/>
        <w:left w:val="none" w:sz="0" w:space="0" w:color="auto"/>
        <w:bottom w:val="none" w:sz="0" w:space="0" w:color="auto"/>
        <w:right w:val="none" w:sz="0" w:space="0" w:color="auto"/>
      </w:divBdr>
    </w:div>
    <w:div w:id="1903170890">
      <w:bodyDiv w:val="1"/>
      <w:marLeft w:val="0"/>
      <w:marRight w:val="0"/>
      <w:marTop w:val="0"/>
      <w:marBottom w:val="0"/>
      <w:divBdr>
        <w:top w:val="none" w:sz="0" w:space="0" w:color="auto"/>
        <w:left w:val="none" w:sz="0" w:space="0" w:color="auto"/>
        <w:bottom w:val="none" w:sz="0" w:space="0" w:color="auto"/>
        <w:right w:val="none" w:sz="0" w:space="0" w:color="auto"/>
      </w:divBdr>
    </w:div>
    <w:div w:id="1916160458">
      <w:bodyDiv w:val="1"/>
      <w:marLeft w:val="0"/>
      <w:marRight w:val="0"/>
      <w:marTop w:val="0"/>
      <w:marBottom w:val="0"/>
      <w:divBdr>
        <w:top w:val="none" w:sz="0" w:space="0" w:color="auto"/>
        <w:left w:val="none" w:sz="0" w:space="0" w:color="auto"/>
        <w:bottom w:val="none" w:sz="0" w:space="0" w:color="auto"/>
        <w:right w:val="none" w:sz="0" w:space="0" w:color="auto"/>
      </w:divBdr>
    </w:div>
    <w:div w:id="1919897219">
      <w:bodyDiv w:val="1"/>
      <w:marLeft w:val="0"/>
      <w:marRight w:val="0"/>
      <w:marTop w:val="0"/>
      <w:marBottom w:val="0"/>
      <w:divBdr>
        <w:top w:val="none" w:sz="0" w:space="0" w:color="auto"/>
        <w:left w:val="none" w:sz="0" w:space="0" w:color="auto"/>
        <w:bottom w:val="none" w:sz="0" w:space="0" w:color="auto"/>
        <w:right w:val="none" w:sz="0" w:space="0" w:color="auto"/>
      </w:divBdr>
      <w:divsChild>
        <w:div w:id="1355232032">
          <w:marLeft w:val="0"/>
          <w:marRight w:val="0"/>
          <w:marTop w:val="0"/>
          <w:marBottom w:val="0"/>
          <w:divBdr>
            <w:top w:val="none" w:sz="0" w:space="0" w:color="auto"/>
            <w:left w:val="none" w:sz="0" w:space="0" w:color="auto"/>
            <w:bottom w:val="none" w:sz="0" w:space="0" w:color="auto"/>
            <w:right w:val="none" w:sz="0" w:space="0" w:color="auto"/>
          </w:divBdr>
          <w:divsChild>
            <w:div w:id="181866521">
              <w:marLeft w:val="945"/>
              <w:marRight w:val="0"/>
              <w:marTop w:val="0"/>
              <w:marBottom w:val="0"/>
              <w:divBdr>
                <w:top w:val="none" w:sz="0" w:space="0" w:color="auto"/>
                <w:left w:val="none" w:sz="0" w:space="0" w:color="auto"/>
                <w:bottom w:val="none" w:sz="0" w:space="0" w:color="auto"/>
                <w:right w:val="none" w:sz="0" w:space="0" w:color="auto"/>
              </w:divBdr>
            </w:div>
            <w:div w:id="452527927">
              <w:marLeft w:val="945"/>
              <w:marRight w:val="0"/>
              <w:marTop w:val="0"/>
              <w:marBottom w:val="0"/>
              <w:divBdr>
                <w:top w:val="none" w:sz="0" w:space="0" w:color="auto"/>
                <w:left w:val="none" w:sz="0" w:space="0" w:color="auto"/>
                <w:bottom w:val="none" w:sz="0" w:space="0" w:color="auto"/>
                <w:right w:val="none" w:sz="0" w:space="0" w:color="auto"/>
              </w:divBdr>
              <w:divsChild>
                <w:div w:id="27113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5997">
      <w:bodyDiv w:val="1"/>
      <w:marLeft w:val="0"/>
      <w:marRight w:val="0"/>
      <w:marTop w:val="0"/>
      <w:marBottom w:val="0"/>
      <w:divBdr>
        <w:top w:val="none" w:sz="0" w:space="0" w:color="auto"/>
        <w:left w:val="none" w:sz="0" w:space="0" w:color="auto"/>
        <w:bottom w:val="none" w:sz="0" w:space="0" w:color="auto"/>
        <w:right w:val="none" w:sz="0" w:space="0" w:color="auto"/>
      </w:divBdr>
    </w:div>
    <w:div w:id="1936206931">
      <w:bodyDiv w:val="1"/>
      <w:marLeft w:val="0"/>
      <w:marRight w:val="0"/>
      <w:marTop w:val="0"/>
      <w:marBottom w:val="0"/>
      <w:divBdr>
        <w:top w:val="none" w:sz="0" w:space="0" w:color="auto"/>
        <w:left w:val="none" w:sz="0" w:space="0" w:color="auto"/>
        <w:bottom w:val="none" w:sz="0" w:space="0" w:color="auto"/>
        <w:right w:val="none" w:sz="0" w:space="0" w:color="auto"/>
      </w:divBdr>
    </w:div>
    <w:div w:id="1948273160">
      <w:bodyDiv w:val="1"/>
      <w:marLeft w:val="0"/>
      <w:marRight w:val="0"/>
      <w:marTop w:val="0"/>
      <w:marBottom w:val="0"/>
      <w:divBdr>
        <w:top w:val="none" w:sz="0" w:space="0" w:color="auto"/>
        <w:left w:val="none" w:sz="0" w:space="0" w:color="auto"/>
        <w:bottom w:val="none" w:sz="0" w:space="0" w:color="auto"/>
        <w:right w:val="none" w:sz="0" w:space="0" w:color="auto"/>
      </w:divBdr>
    </w:div>
    <w:div w:id="1960406272">
      <w:bodyDiv w:val="1"/>
      <w:marLeft w:val="0"/>
      <w:marRight w:val="0"/>
      <w:marTop w:val="0"/>
      <w:marBottom w:val="0"/>
      <w:divBdr>
        <w:top w:val="none" w:sz="0" w:space="0" w:color="auto"/>
        <w:left w:val="none" w:sz="0" w:space="0" w:color="auto"/>
        <w:bottom w:val="none" w:sz="0" w:space="0" w:color="auto"/>
        <w:right w:val="none" w:sz="0" w:space="0" w:color="auto"/>
      </w:divBdr>
    </w:div>
    <w:div w:id="1995257582">
      <w:bodyDiv w:val="1"/>
      <w:marLeft w:val="0"/>
      <w:marRight w:val="0"/>
      <w:marTop w:val="0"/>
      <w:marBottom w:val="0"/>
      <w:divBdr>
        <w:top w:val="none" w:sz="0" w:space="0" w:color="auto"/>
        <w:left w:val="none" w:sz="0" w:space="0" w:color="auto"/>
        <w:bottom w:val="none" w:sz="0" w:space="0" w:color="auto"/>
        <w:right w:val="none" w:sz="0" w:space="0" w:color="auto"/>
      </w:divBdr>
    </w:div>
    <w:div w:id="2005433848">
      <w:bodyDiv w:val="1"/>
      <w:marLeft w:val="0"/>
      <w:marRight w:val="0"/>
      <w:marTop w:val="0"/>
      <w:marBottom w:val="0"/>
      <w:divBdr>
        <w:top w:val="none" w:sz="0" w:space="0" w:color="auto"/>
        <w:left w:val="none" w:sz="0" w:space="0" w:color="auto"/>
        <w:bottom w:val="none" w:sz="0" w:space="0" w:color="auto"/>
        <w:right w:val="none" w:sz="0" w:space="0" w:color="auto"/>
      </w:divBdr>
    </w:div>
    <w:div w:id="2054888329">
      <w:bodyDiv w:val="1"/>
      <w:marLeft w:val="0"/>
      <w:marRight w:val="0"/>
      <w:marTop w:val="0"/>
      <w:marBottom w:val="0"/>
      <w:divBdr>
        <w:top w:val="none" w:sz="0" w:space="0" w:color="auto"/>
        <w:left w:val="none" w:sz="0" w:space="0" w:color="auto"/>
        <w:bottom w:val="none" w:sz="0" w:space="0" w:color="auto"/>
        <w:right w:val="none" w:sz="0" w:space="0" w:color="auto"/>
      </w:divBdr>
    </w:div>
    <w:div w:id="2066946699">
      <w:bodyDiv w:val="1"/>
      <w:marLeft w:val="0"/>
      <w:marRight w:val="0"/>
      <w:marTop w:val="0"/>
      <w:marBottom w:val="0"/>
      <w:divBdr>
        <w:top w:val="none" w:sz="0" w:space="0" w:color="auto"/>
        <w:left w:val="none" w:sz="0" w:space="0" w:color="auto"/>
        <w:bottom w:val="none" w:sz="0" w:space="0" w:color="auto"/>
        <w:right w:val="none" w:sz="0" w:space="0" w:color="auto"/>
      </w:divBdr>
    </w:div>
    <w:div w:id="2089687439">
      <w:bodyDiv w:val="1"/>
      <w:marLeft w:val="0"/>
      <w:marRight w:val="0"/>
      <w:marTop w:val="0"/>
      <w:marBottom w:val="0"/>
      <w:divBdr>
        <w:top w:val="none" w:sz="0" w:space="0" w:color="auto"/>
        <w:left w:val="none" w:sz="0" w:space="0" w:color="auto"/>
        <w:bottom w:val="none" w:sz="0" w:space="0" w:color="auto"/>
        <w:right w:val="none" w:sz="0" w:space="0" w:color="auto"/>
      </w:divBdr>
      <w:divsChild>
        <w:div w:id="2028096791">
          <w:marLeft w:val="0"/>
          <w:marRight w:val="0"/>
          <w:marTop w:val="0"/>
          <w:marBottom w:val="0"/>
          <w:divBdr>
            <w:top w:val="none" w:sz="0" w:space="0" w:color="auto"/>
            <w:left w:val="none" w:sz="0" w:space="0" w:color="auto"/>
            <w:bottom w:val="none" w:sz="0" w:space="0" w:color="auto"/>
            <w:right w:val="none" w:sz="0" w:space="0" w:color="auto"/>
          </w:divBdr>
          <w:divsChild>
            <w:div w:id="1032610923">
              <w:marLeft w:val="0"/>
              <w:marRight w:val="0"/>
              <w:marTop w:val="0"/>
              <w:marBottom w:val="0"/>
              <w:divBdr>
                <w:top w:val="none" w:sz="0" w:space="0" w:color="auto"/>
                <w:left w:val="none" w:sz="0" w:space="0" w:color="auto"/>
                <w:bottom w:val="none" w:sz="0" w:space="0" w:color="auto"/>
                <w:right w:val="none" w:sz="0" w:space="0" w:color="auto"/>
              </w:divBdr>
              <w:divsChild>
                <w:div w:id="1497067649">
                  <w:marLeft w:val="0"/>
                  <w:marRight w:val="0"/>
                  <w:marTop w:val="0"/>
                  <w:marBottom w:val="0"/>
                  <w:divBdr>
                    <w:top w:val="none" w:sz="0" w:space="0" w:color="auto"/>
                    <w:left w:val="none" w:sz="0" w:space="0" w:color="auto"/>
                    <w:bottom w:val="none" w:sz="0" w:space="0" w:color="auto"/>
                    <w:right w:val="none" w:sz="0" w:space="0" w:color="auto"/>
                  </w:divBdr>
                  <w:divsChild>
                    <w:div w:id="44909285">
                      <w:marLeft w:val="0"/>
                      <w:marRight w:val="0"/>
                      <w:marTop w:val="0"/>
                      <w:marBottom w:val="0"/>
                      <w:divBdr>
                        <w:top w:val="none" w:sz="0" w:space="0" w:color="auto"/>
                        <w:left w:val="none" w:sz="0" w:space="0" w:color="auto"/>
                        <w:bottom w:val="none" w:sz="0" w:space="0" w:color="auto"/>
                        <w:right w:val="none" w:sz="0" w:space="0" w:color="auto"/>
                      </w:divBdr>
                      <w:divsChild>
                        <w:div w:id="121307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509834">
          <w:marLeft w:val="0"/>
          <w:marRight w:val="0"/>
          <w:marTop w:val="0"/>
          <w:marBottom w:val="0"/>
          <w:divBdr>
            <w:top w:val="none" w:sz="0" w:space="0" w:color="auto"/>
            <w:left w:val="none" w:sz="0" w:space="0" w:color="auto"/>
            <w:bottom w:val="none" w:sz="0" w:space="0" w:color="auto"/>
            <w:right w:val="none" w:sz="0" w:space="0" w:color="auto"/>
          </w:divBdr>
          <w:divsChild>
            <w:div w:id="806045058">
              <w:marLeft w:val="0"/>
              <w:marRight w:val="0"/>
              <w:marTop w:val="0"/>
              <w:marBottom w:val="0"/>
              <w:divBdr>
                <w:top w:val="none" w:sz="0" w:space="0" w:color="auto"/>
                <w:left w:val="none" w:sz="0" w:space="0" w:color="auto"/>
                <w:bottom w:val="none" w:sz="0" w:space="0" w:color="auto"/>
                <w:right w:val="none" w:sz="0" w:space="0" w:color="auto"/>
              </w:divBdr>
              <w:divsChild>
                <w:div w:id="425464391">
                  <w:marLeft w:val="0"/>
                  <w:marRight w:val="0"/>
                  <w:marTop w:val="0"/>
                  <w:marBottom w:val="0"/>
                  <w:divBdr>
                    <w:top w:val="none" w:sz="0" w:space="0" w:color="auto"/>
                    <w:left w:val="none" w:sz="0" w:space="0" w:color="auto"/>
                    <w:bottom w:val="none" w:sz="0" w:space="0" w:color="auto"/>
                    <w:right w:val="none" w:sz="0" w:space="0" w:color="auto"/>
                  </w:divBdr>
                  <w:divsChild>
                    <w:div w:id="1942106129">
                      <w:marLeft w:val="0"/>
                      <w:marRight w:val="0"/>
                      <w:marTop w:val="0"/>
                      <w:marBottom w:val="0"/>
                      <w:divBdr>
                        <w:top w:val="none" w:sz="0" w:space="0" w:color="auto"/>
                        <w:left w:val="none" w:sz="0" w:space="0" w:color="auto"/>
                        <w:bottom w:val="none" w:sz="0" w:space="0" w:color="auto"/>
                        <w:right w:val="none" w:sz="0" w:space="0" w:color="auto"/>
                      </w:divBdr>
                      <w:divsChild>
                        <w:div w:id="1322346179">
                          <w:marLeft w:val="0"/>
                          <w:marRight w:val="90"/>
                          <w:marTop w:val="0"/>
                          <w:marBottom w:val="0"/>
                          <w:divBdr>
                            <w:top w:val="none" w:sz="0" w:space="0" w:color="auto"/>
                            <w:left w:val="none" w:sz="0" w:space="0" w:color="auto"/>
                            <w:bottom w:val="none" w:sz="0" w:space="0" w:color="auto"/>
                            <w:right w:val="none" w:sz="0" w:space="0" w:color="auto"/>
                          </w:divBdr>
                          <w:divsChild>
                            <w:div w:id="474223422">
                              <w:marLeft w:val="0"/>
                              <w:marRight w:val="0"/>
                              <w:marTop w:val="0"/>
                              <w:marBottom w:val="0"/>
                              <w:divBdr>
                                <w:top w:val="none" w:sz="0" w:space="0" w:color="auto"/>
                                <w:left w:val="none" w:sz="0" w:space="0" w:color="auto"/>
                                <w:bottom w:val="none" w:sz="0" w:space="0" w:color="auto"/>
                                <w:right w:val="none" w:sz="0" w:space="0" w:color="auto"/>
                              </w:divBdr>
                              <w:divsChild>
                                <w:div w:id="626160422">
                                  <w:marLeft w:val="0"/>
                                  <w:marRight w:val="0"/>
                                  <w:marTop w:val="0"/>
                                  <w:marBottom w:val="0"/>
                                  <w:divBdr>
                                    <w:top w:val="none" w:sz="0" w:space="0" w:color="auto"/>
                                    <w:left w:val="none" w:sz="0" w:space="0" w:color="auto"/>
                                    <w:bottom w:val="none" w:sz="0" w:space="0" w:color="auto"/>
                                    <w:right w:val="none" w:sz="0" w:space="0" w:color="auto"/>
                                  </w:divBdr>
                                  <w:divsChild>
                                    <w:div w:id="72942450">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 w:id="1098255204">
                          <w:marLeft w:val="0"/>
                          <w:marRight w:val="90"/>
                          <w:marTop w:val="0"/>
                          <w:marBottom w:val="0"/>
                          <w:divBdr>
                            <w:top w:val="none" w:sz="0" w:space="0" w:color="auto"/>
                            <w:left w:val="none" w:sz="0" w:space="0" w:color="auto"/>
                            <w:bottom w:val="none" w:sz="0" w:space="0" w:color="auto"/>
                            <w:right w:val="none" w:sz="0" w:space="0" w:color="auto"/>
                          </w:divBdr>
                          <w:divsChild>
                            <w:div w:id="432281486">
                              <w:marLeft w:val="0"/>
                              <w:marRight w:val="0"/>
                              <w:marTop w:val="0"/>
                              <w:marBottom w:val="0"/>
                              <w:divBdr>
                                <w:top w:val="none" w:sz="0" w:space="0" w:color="auto"/>
                                <w:left w:val="none" w:sz="0" w:space="0" w:color="auto"/>
                                <w:bottom w:val="none" w:sz="0" w:space="0" w:color="auto"/>
                                <w:right w:val="none" w:sz="0" w:space="0" w:color="auto"/>
                              </w:divBdr>
                              <w:divsChild>
                                <w:div w:id="1187981899">
                                  <w:marLeft w:val="0"/>
                                  <w:marRight w:val="0"/>
                                  <w:marTop w:val="0"/>
                                  <w:marBottom w:val="0"/>
                                  <w:divBdr>
                                    <w:top w:val="none" w:sz="0" w:space="0" w:color="auto"/>
                                    <w:left w:val="none" w:sz="0" w:space="0" w:color="auto"/>
                                    <w:bottom w:val="none" w:sz="0" w:space="0" w:color="auto"/>
                                    <w:right w:val="none" w:sz="0" w:space="0" w:color="auto"/>
                                  </w:divBdr>
                                  <w:divsChild>
                                    <w:div w:id="17430226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sChild>
    </w:div>
    <w:div w:id="2091198607">
      <w:bodyDiv w:val="1"/>
      <w:marLeft w:val="0"/>
      <w:marRight w:val="0"/>
      <w:marTop w:val="0"/>
      <w:marBottom w:val="0"/>
      <w:divBdr>
        <w:top w:val="none" w:sz="0" w:space="0" w:color="auto"/>
        <w:left w:val="none" w:sz="0" w:space="0" w:color="auto"/>
        <w:bottom w:val="none" w:sz="0" w:space="0" w:color="auto"/>
        <w:right w:val="none" w:sz="0" w:space="0" w:color="auto"/>
      </w:divBdr>
    </w:div>
    <w:div w:id="2095741021">
      <w:bodyDiv w:val="1"/>
      <w:marLeft w:val="0"/>
      <w:marRight w:val="0"/>
      <w:marTop w:val="0"/>
      <w:marBottom w:val="0"/>
      <w:divBdr>
        <w:top w:val="none" w:sz="0" w:space="0" w:color="auto"/>
        <w:left w:val="none" w:sz="0" w:space="0" w:color="auto"/>
        <w:bottom w:val="none" w:sz="0" w:space="0" w:color="auto"/>
        <w:right w:val="none" w:sz="0" w:space="0" w:color="auto"/>
      </w:divBdr>
    </w:div>
    <w:div w:id="2096432290">
      <w:bodyDiv w:val="1"/>
      <w:marLeft w:val="0"/>
      <w:marRight w:val="0"/>
      <w:marTop w:val="0"/>
      <w:marBottom w:val="0"/>
      <w:divBdr>
        <w:top w:val="none" w:sz="0" w:space="0" w:color="auto"/>
        <w:left w:val="none" w:sz="0" w:space="0" w:color="auto"/>
        <w:bottom w:val="none" w:sz="0" w:space="0" w:color="auto"/>
        <w:right w:val="none" w:sz="0" w:space="0" w:color="auto"/>
      </w:divBdr>
    </w:div>
    <w:div w:id="2108503157">
      <w:bodyDiv w:val="1"/>
      <w:marLeft w:val="0"/>
      <w:marRight w:val="0"/>
      <w:marTop w:val="0"/>
      <w:marBottom w:val="0"/>
      <w:divBdr>
        <w:top w:val="none" w:sz="0" w:space="0" w:color="auto"/>
        <w:left w:val="none" w:sz="0" w:space="0" w:color="auto"/>
        <w:bottom w:val="none" w:sz="0" w:space="0" w:color="auto"/>
        <w:right w:val="none" w:sz="0" w:space="0" w:color="auto"/>
      </w:divBdr>
    </w:div>
    <w:div w:id="21296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49E37A7957E4EA24A53572F049090" ma:contentTypeVersion="3" ma:contentTypeDescription="Create a new document." ma:contentTypeScope="" ma:versionID="098509372591028378444e839d21b79e">
  <xsd:schema xmlns:xsd="http://www.w3.org/2001/XMLSchema" xmlns:xs="http://www.w3.org/2001/XMLSchema" xmlns:p="http://schemas.microsoft.com/office/2006/metadata/properties" xmlns:ns2="1e1b63c2-a6f2-4e5e-b8e1-75608ab113b5" targetNamespace="http://schemas.microsoft.com/office/2006/metadata/properties" ma:root="true" ma:fieldsID="e7a7b3e901617f51bf61269e35def115" ns2:_="">
    <xsd:import namespace="1e1b63c2-a6f2-4e5e-b8e1-75608ab113b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1b63c2-a6f2-4e5e-b8e1-75608ab113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D5565-4C23-413A-AF1F-F4277D98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1b63c2-a6f2-4e5e-b8e1-75608ab11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32789-2151-44BC-809F-55DD3E354089}">
  <ds:schemaRefs>
    <ds:schemaRef ds:uri="http://schemas.microsoft.com/sharepoint/v3/contenttype/forms"/>
  </ds:schemaRefs>
</ds:datastoreItem>
</file>

<file path=customXml/itemProps3.xml><?xml version="1.0" encoding="utf-8"?>
<ds:datastoreItem xmlns:ds="http://schemas.openxmlformats.org/officeDocument/2006/customXml" ds:itemID="{DE685B70-42A9-4DAD-8BFE-08C2D86C98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C5F2EE-A390-4E0F-8D94-7D2453BD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66</Pages>
  <Words>21068</Words>
  <Characters>120092</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140879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Chotika Asawawimon (TH)</cp:lastModifiedBy>
  <cp:revision>2153</cp:revision>
  <cp:lastPrinted>2026-02-27T06:40:00Z</cp:lastPrinted>
  <dcterms:created xsi:type="dcterms:W3CDTF">2024-02-22T15:46:00Z</dcterms:created>
  <dcterms:modified xsi:type="dcterms:W3CDTF">2026-02-27T07:24:00Z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0x010100BBA49E37A7957E4EA24A53572F049090</vt:lpwstr>
  </property>
  <property fmtid="{D5CDD505-2E9C-101B-9397-08002B2CF9AE}" pid="3" name="docLang">
    <vt:lpwstr>en</vt:lpwstr>
  </property>
</Properties>
</file>