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47" w:rsidRPr="00370FE9" w:rsidRDefault="00706A5B" w:rsidP="00D22447">
      <w:pPr>
        <w:jc w:val="center"/>
        <w:rPr>
          <w:rFonts w:hAnsi="Angsana New"/>
          <w:b/>
          <w:bCs/>
          <w:u w:val="single"/>
        </w:rPr>
      </w:pPr>
      <w:r w:rsidRPr="00370FE9">
        <w:rPr>
          <w:rFonts w:hAnsi="Angsana New"/>
          <w:b/>
          <w:bCs/>
          <w:sz w:val="31"/>
          <w:szCs w:val="31"/>
          <w:u w:val="single"/>
        </w:rPr>
        <w:t xml:space="preserve">INDEPENDENT </w:t>
      </w:r>
      <w:r w:rsidR="00D22447" w:rsidRPr="00370FE9">
        <w:rPr>
          <w:rFonts w:hAnsi="Angsana New"/>
          <w:b/>
          <w:bCs/>
          <w:u w:val="single"/>
        </w:rPr>
        <w:t>AUDITOR</w:t>
      </w:r>
      <w:r w:rsidR="00D22447" w:rsidRPr="00370FE9">
        <w:rPr>
          <w:rFonts w:hAnsi="Angsana New"/>
          <w:b/>
          <w:bCs/>
          <w:u w:val="single"/>
          <w:cs/>
        </w:rPr>
        <w:t>’</w:t>
      </w:r>
      <w:r w:rsidR="00D22447" w:rsidRPr="00370FE9">
        <w:rPr>
          <w:rFonts w:hAnsi="Angsana New"/>
          <w:b/>
          <w:bCs/>
          <w:u w:val="single"/>
        </w:rPr>
        <w:t>S REPORT</w:t>
      </w:r>
    </w:p>
    <w:p w:rsidR="00305986" w:rsidRPr="00522AC3" w:rsidRDefault="00305986" w:rsidP="00FB6C62">
      <w:pPr>
        <w:jc w:val="thaiDistribute"/>
        <w:rPr>
          <w:rFonts w:hAnsi="Angsana New"/>
          <w:position w:val="0"/>
        </w:rPr>
      </w:pPr>
    </w:p>
    <w:p w:rsidR="00305986" w:rsidRPr="00370FE9" w:rsidRDefault="00305986" w:rsidP="00875B35">
      <w:pPr>
        <w:jc w:val="thaiDistribute"/>
        <w:rPr>
          <w:rFonts w:hAnsi="Angsana New"/>
          <w:position w:val="0"/>
        </w:rPr>
      </w:pPr>
      <w:r w:rsidRPr="00370FE9">
        <w:rPr>
          <w:rFonts w:hAnsi="Angsana New"/>
          <w:position w:val="0"/>
        </w:rPr>
        <w:t xml:space="preserve">To </w:t>
      </w:r>
      <w:r w:rsidR="001F38D4" w:rsidRPr="00370FE9">
        <w:rPr>
          <w:rFonts w:hAnsi="Angsana New"/>
          <w:position w:val="0"/>
        </w:rPr>
        <w:t xml:space="preserve">the Shareholders and </w:t>
      </w:r>
      <w:r w:rsidRPr="00370FE9">
        <w:rPr>
          <w:rFonts w:hAnsi="Angsana New"/>
          <w:position w:val="0"/>
        </w:rPr>
        <w:t>the Board of Directors of Asia Capital Group Public Company Limited</w:t>
      </w:r>
    </w:p>
    <w:p w:rsidR="00305986" w:rsidRPr="00522AC3" w:rsidRDefault="00305986" w:rsidP="00875B35">
      <w:pPr>
        <w:jc w:val="thaiDistribute"/>
        <w:rPr>
          <w:rFonts w:hAnsi="Angsana New"/>
          <w:position w:val="0"/>
        </w:rPr>
      </w:pPr>
    </w:p>
    <w:p w:rsidR="008D2A9F" w:rsidRPr="00370FE9" w:rsidRDefault="008D2A9F" w:rsidP="008D2A9F">
      <w:pPr>
        <w:jc w:val="thaiDistribute"/>
        <w:rPr>
          <w:rFonts w:hAnsi="Angsana New"/>
          <w:b/>
          <w:bCs/>
          <w:u w:val="single"/>
        </w:rPr>
      </w:pPr>
      <w:r w:rsidRPr="00370FE9">
        <w:rPr>
          <w:rFonts w:hAnsi="Angsana New"/>
          <w:b/>
          <w:bCs/>
          <w:u w:val="single"/>
        </w:rPr>
        <w:t>Opinion</w:t>
      </w:r>
    </w:p>
    <w:p w:rsidR="008D2A9F" w:rsidRPr="00370FE9" w:rsidRDefault="008D2A9F" w:rsidP="008D2A9F">
      <w:pPr>
        <w:jc w:val="thaiDistribute"/>
        <w:rPr>
          <w:rFonts w:hAnsi="Angsana New"/>
          <w:b/>
          <w:bCs/>
          <w:sz w:val="20"/>
          <w:szCs w:val="20"/>
          <w:u w:val="single"/>
        </w:rPr>
      </w:pPr>
    </w:p>
    <w:p w:rsidR="008D2A9F" w:rsidRPr="00370FE9" w:rsidRDefault="008D2A9F" w:rsidP="008D2A9F">
      <w:pPr>
        <w:jc w:val="thaiDistribute"/>
        <w:rPr>
          <w:rFonts w:hAnsi="Angsana New"/>
        </w:rPr>
      </w:pPr>
      <w:r w:rsidRPr="00370FE9">
        <w:rPr>
          <w:rFonts w:hAnsi="Angsana New"/>
        </w:rPr>
        <w:t>I have audited the accompanying consolidated and separate financial statements of Asia Capital Group Public Company Limited and its subsidiaries (the Group) and also of Asia Capital Group Public Company Limited only (the Company) respectively, which comprise the consolidated and separate statements of financial positions as at December 31, 2025, and the related consolidated and separate statements of comprehensive income, changes in shareholders' equity and cash flows for the year then ended notes to the consolidated and notes to the separate financial statements including a summary of significant accounting policies.</w:t>
      </w:r>
    </w:p>
    <w:p w:rsidR="008D2A9F" w:rsidRPr="00370FE9" w:rsidRDefault="008D2A9F" w:rsidP="008D2A9F">
      <w:pPr>
        <w:jc w:val="thaiDistribute"/>
        <w:rPr>
          <w:rFonts w:hAnsi="Angsana New"/>
          <w:b/>
          <w:bCs/>
          <w:sz w:val="20"/>
          <w:szCs w:val="20"/>
          <w:u w:val="single"/>
        </w:rPr>
      </w:pPr>
    </w:p>
    <w:p w:rsidR="008D2A9F" w:rsidRPr="00370FE9" w:rsidRDefault="008D2A9F" w:rsidP="008D2A9F">
      <w:pPr>
        <w:jc w:val="thaiDistribute"/>
        <w:rPr>
          <w:rFonts w:hAnsi="Angsana New"/>
        </w:rPr>
      </w:pPr>
      <w:r w:rsidRPr="00370FE9">
        <w:rPr>
          <w:rFonts w:hAnsi="Angsana New"/>
        </w:rPr>
        <w:t xml:space="preserve">In my opinion, the consolidated and separate financial statements referred to above present fairly, in all material respects, the consolidated and separate financial positions of Asia Capital Group Public Company Limited and its subsidiaries and also of Asia Capital Group Public Company Limited only respectively as at December </w:t>
      </w:r>
      <w:r w:rsidRPr="00370FE9">
        <w:rPr>
          <w:rFonts w:hAnsi="Angsana New" w:hint="cs"/>
          <w:cs/>
        </w:rPr>
        <w:t>31</w:t>
      </w:r>
      <w:r w:rsidRPr="00370FE9">
        <w:rPr>
          <w:rFonts w:hAnsi="Angsana New"/>
        </w:rPr>
        <w:t xml:space="preserve">, </w:t>
      </w:r>
      <w:r w:rsidRPr="00370FE9">
        <w:rPr>
          <w:rFonts w:hAnsi="Angsana New" w:hint="cs"/>
          <w:cs/>
        </w:rPr>
        <w:t>202</w:t>
      </w:r>
      <w:r w:rsidRPr="00370FE9">
        <w:rPr>
          <w:rFonts w:hAnsi="Angsana New"/>
        </w:rPr>
        <w:t>5, and of their consolidated and separate financial performance and cash flows for the year then ended in accordance with Thai Financial Reporting Standards.</w:t>
      </w:r>
    </w:p>
    <w:p w:rsidR="008D2A9F" w:rsidRPr="00370FE9" w:rsidRDefault="008D2A9F" w:rsidP="008D2A9F">
      <w:pPr>
        <w:jc w:val="thaiDistribute"/>
        <w:rPr>
          <w:rFonts w:hAnsi="Angsana New"/>
        </w:rPr>
      </w:pPr>
    </w:p>
    <w:p w:rsidR="00DC3AD6" w:rsidRPr="00370FE9" w:rsidRDefault="0035153B" w:rsidP="0035153B">
      <w:pPr>
        <w:jc w:val="thaiDistribute"/>
        <w:rPr>
          <w:rFonts w:hAnsi="Angsana New"/>
          <w:b/>
          <w:bCs/>
          <w:position w:val="0"/>
          <w:u w:val="single"/>
        </w:rPr>
      </w:pPr>
      <w:r w:rsidRPr="00370FE9">
        <w:rPr>
          <w:rFonts w:hAnsi="Angsana New"/>
          <w:b/>
          <w:bCs/>
          <w:position w:val="0"/>
          <w:u w:val="single"/>
        </w:rPr>
        <w:t xml:space="preserve">Basis for </w:t>
      </w:r>
      <w:r w:rsidR="001F38D4" w:rsidRPr="00370FE9">
        <w:rPr>
          <w:rFonts w:hAnsi="Angsana New"/>
          <w:b/>
          <w:bCs/>
          <w:position w:val="0"/>
          <w:u w:val="single"/>
        </w:rPr>
        <w:t>o</w:t>
      </w:r>
      <w:r w:rsidRPr="00370FE9">
        <w:rPr>
          <w:rFonts w:hAnsi="Angsana New"/>
          <w:b/>
          <w:bCs/>
          <w:position w:val="0"/>
          <w:u w:val="single"/>
        </w:rPr>
        <w:t>pinion</w:t>
      </w:r>
    </w:p>
    <w:p w:rsidR="00BE3E47" w:rsidRPr="00370FE9" w:rsidRDefault="00BE3E47" w:rsidP="00BE3E47">
      <w:pPr>
        <w:pStyle w:val="ListParagraph"/>
        <w:ind w:left="434"/>
        <w:jc w:val="thaiDistribute"/>
        <w:rPr>
          <w:rFonts w:hAnsi="Angsana New"/>
          <w:position w:val="0"/>
          <w:sz w:val="20"/>
          <w:szCs w:val="20"/>
        </w:rPr>
      </w:pPr>
    </w:p>
    <w:p w:rsidR="008D2A9F" w:rsidRPr="00370FE9" w:rsidRDefault="008D2A9F" w:rsidP="008D2A9F">
      <w:pPr>
        <w:jc w:val="thaiDistribute"/>
        <w:rPr>
          <w:rFonts w:hAnsi="Angsana New"/>
        </w:rPr>
      </w:pPr>
      <w:r w:rsidRPr="00370FE9">
        <w:rPr>
          <w:rFonts w:hAnsi="Angsana New"/>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w:t>
      </w:r>
      <w:r w:rsidR="00D640A7">
        <w:rPr>
          <w:rFonts w:hAnsi="Angsana New"/>
        </w:rPr>
        <w:t xml:space="preserve"> (</w:t>
      </w:r>
      <w:r w:rsidRPr="00370FE9">
        <w:rPr>
          <w:rFonts w:hAnsi="Angsana New"/>
        </w:rPr>
        <w:t>Code of Ethics for Professional Accountants</w:t>
      </w:r>
      <w:r w:rsidR="00D640A7">
        <w:rPr>
          <w:rFonts w:hAnsi="Angsana New"/>
        </w:rPr>
        <w:t xml:space="preserve">) </w:t>
      </w:r>
      <w:r w:rsidRPr="00370FE9">
        <w:rPr>
          <w:rFonts w:hAnsi="Angsana New"/>
        </w:rPr>
        <w:t xml:space="preserve">that are relevant to my audit of the financial </w:t>
      </w:r>
      <w:r w:rsidRPr="00D640A7">
        <w:rPr>
          <w:rFonts w:hAnsi="Angsana New"/>
          <w:spacing w:val="-4"/>
        </w:rPr>
        <w:t xml:space="preserve">statements, and I have fulfilled my other ethical responsibilities in accordance with these requirements. I believe </w:t>
      </w:r>
      <w:r w:rsidRPr="00370FE9">
        <w:rPr>
          <w:rFonts w:hAnsi="Angsana New"/>
        </w:rPr>
        <w:t>that the audit evidence I have obtained is sufficient and appropriate to provide a basis for my opinion.</w:t>
      </w:r>
    </w:p>
    <w:p w:rsidR="008D2A9F" w:rsidRPr="00370FE9" w:rsidRDefault="008D2A9F" w:rsidP="008D2A9F">
      <w:pPr>
        <w:jc w:val="thaiDistribute"/>
        <w:rPr>
          <w:rFonts w:hAnsi="Angsana New"/>
        </w:rPr>
      </w:pPr>
    </w:p>
    <w:p w:rsidR="008D2A9F" w:rsidRPr="00370FE9" w:rsidRDefault="008D2A9F" w:rsidP="008D2A9F">
      <w:pPr>
        <w:jc w:val="thaiDistribute"/>
        <w:rPr>
          <w:rFonts w:hAnsi="Angsana New"/>
        </w:rPr>
      </w:pPr>
    </w:p>
    <w:p w:rsidR="008D2A9F" w:rsidRPr="00370FE9" w:rsidRDefault="008D2A9F" w:rsidP="008D2A9F">
      <w:pPr>
        <w:jc w:val="thaiDistribute"/>
        <w:rPr>
          <w:rFonts w:hAnsi="Angsana New"/>
          <w:b/>
          <w:bCs/>
          <w:u w:val="single"/>
        </w:rPr>
      </w:pPr>
      <w:r w:rsidRPr="00370FE9">
        <w:rPr>
          <w:rFonts w:hAnsi="Angsana New"/>
          <w:b/>
          <w:bCs/>
          <w:u w:val="single"/>
        </w:rPr>
        <w:lastRenderedPageBreak/>
        <w:t>Material uncertainty on going concern</w:t>
      </w:r>
    </w:p>
    <w:p w:rsidR="008D2A9F" w:rsidRPr="00370FE9" w:rsidRDefault="008D2A9F" w:rsidP="00E34836">
      <w:pPr>
        <w:jc w:val="thaiDistribute"/>
        <w:rPr>
          <w:rFonts w:hAnsi="Angsana New"/>
          <w:position w:val="0"/>
          <w:sz w:val="20"/>
          <w:szCs w:val="20"/>
        </w:rPr>
      </w:pPr>
    </w:p>
    <w:p w:rsidR="0090773A" w:rsidRPr="00370FE9" w:rsidRDefault="001F2273" w:rsidP="00E34836">
      <w:pPr>
        <w:jc w:val="thaiDistribute"/>
        <w:rPr>
          <w:rFonts w:hAnsi="Angsana New"/>
          <w:position w:val="0"/>
        </w:rPr>
      </w:pPr>
      <w:r w:rsidRPr="00370FE9">
        <w:rPr>
          <w:rFonts w:hAnsi="Angsana New"/>
          <w:position w:val="0"/>
        </w:rPr>
        <w:t xml:space="preserve">I draw attention to the </w:t>
      </w:r>
      <w:r w:rsidR="00C534C1" w:rsidRPr="00370FE9">
        <w:rPr>
          <w:rFonts w:hAnsi="Angsana New"/>
          <w:position w:val="0"/>
        </w:rPr>
        <w:t xml:space="preserve">notes to financial statements No. 2, </w:t>
      </w:r>
      <w:r w:rsidRPr="00370FE9">
        <w:rPr>
          <w:rFonts w:hAnsi="Angsana New"/>
          <w:position w:val="0"/>
        </w:rPr>
        <w:t>as at December 31, 2025, the Group and the Company has current liabilities exceeds current assets in the consolidated and separate financial statements amount of Baht 842.01 million and Baht 1,278.89 million respectively</w:t>
      </w:r>
      <w:r w:rsidR="00370FE9" w:rsidRPr="00370FE9">
        <w:rPr>
          <w:rFonts w:hAnsi="Angsana New"/>
          <w:position w:val="0"/>
        </w:rPr>
        <w:t xml:space="preserve">. </w:t>
      </w:r>
      <w:r w:rsidR="002B1ED9" w:rsidRPr="00370FE9">
        <w:rPr>
          <w:rFonts w:hAnsi="Angsana New"/>
          <w:position w:val="0"/>
        </w:rPr>
        <w:t>Which</w:t>
      </w:r>
      <w:r w:rsidR="00C534C1" w:rsidRPr="00370FE9">
        <w:rPr>
          <w:rFonts w:hAnsi="Angsana New"/>
          <w:position w:val="0"/>
        </w:rPr>
        <w:t xml:space="preserve"> the Group has defaulted on debenture payment</w:t>
      </w:r>
      <w:r w:rsidR="00434819" w:rsidRPr="00370FE9">
        <w:rPr>
          <w:rFonts w:hAnsi="Angsana New"/>
          <w:position w:val="0"/>
        </w:rPr>
        <w:t>,</w:t>
      </w:r>
      <w:r w:rsidR="00C534C1" w:rsidRPr="00370FE9">
        <w:rPr>
          <w:rFonts w:hAnsi="Angsana New"/>
          <w:position w:val="0"/>
        </w:rPr>
        <w:t xml:space="preserve"> </w:t>
      </w:r>
      <w:r w:rsidR="00CF4B46" w:rsidRPr="00370FE9">
        <w:rPr>
          <w:rFonts w:hAnsi="Angsana New"/>
          <w:position w:val="0"/>
        </w:rPr>
        <w:t xml:space="preserve">facing liquidity issues and insufficient working capital to support its operations, as well as the matters regarding debenture litigation and other legal cases as mentioned in the notes to financial statements No. </w:t>
      </w:r>
      <w:r w:rsidR="001F540B" w:rsidRPr="00370FE9">
        <w:rPr>
          <w:rFonts w:hAnsi="Angsana New"/>
          <w:position w:val="0"/>
        </w:rPr>
        <w:t>1</w:t>
      </w:r>
      <w:r w:rsidR="00CF4B46" w:rsidRPr="00370FE9">
        <w:rPr>
          <w:rFonts w:hAnsi="Angsana New"/>
          <w:position w:val="0"/>
        </w:rPr>
        <w:t>5</w:t>
      </w:r>
      <w:r w:rsidR="001F540B" w:rsidRPr="00370FE9">
        <w:rPr>
          <w:rFonts w:hAnsi="Angsana New"/>
          <w:position w:val="0"/>
        </w:rPr>
        <w:t xml:space="preserve">, </w:t>
      </w:r>
      <w:r w:rsidR="00C534C1" w:rsidRPr="00370FE9">
        <w:rPr>
          <w:rFonts w:hAnsi="Angsana New"/>
          <w:position w:val="0"/>
        </w:rPr>
        <w:t>24</w:t>
      </w:r>
      <w:r w:rsidR="001F540B" w:rsidRPr="00370FE9">
        <w:rPr>
          <w:rFonts w:hAnsi="Angsana New"/>
          <w:position w:val="0"/>
        </w:rPr>
        <w:t xml:space="preserve"> and </w:t>
      </w:r>
      <w:r w:rsidR="00CF4B46" w:rsidRPr="00370FE9">
        <w:rPr>
          <w:rFonts w:hAnsi="Angsana New"/>
          <w:position w:val="0"/>
        </w:rPr>
        <w:t>32</w:t>
      </w:r>
      <w:r w:rsidR="001F540B" w:rsidRPr="00370FE9">
        <w:rPr>
          <w:rFonts w:hAnsi="Angsana New"/>
          <w:position w:val="0"/>
        </w:rPr>
        <w:t>.5</w:t>
      </w:r>
      <w:r w:rsidR="00370FE9" w:rsidRPr="00370FE9">
        <w:rPr>
          <w:rFonts w:hAnsi="Angsana New"/>
          <w:position w:val="0"/>
        </w:rPr>
        <w:t>. Additionally, the filing for the business rehabilitation of the Company, the Central Bankruptcy Court issued an order disapproving the Company’s rehabilitation plan on July 23, 2025, the Company and the subsidiary has submitted an appeal against the order of the Central Bankruptcy Court disapproving the Company’s rehabilitation plan. Currently, the case is under consideration by the Court of Appeal, as mentioned in the notes to financial statements No. 6.</w:t>
      </w:r>
    </w:p>
    <w:p w:rsidR="00370FE9" w:rsidRPr="00370FE9" w:rsidRDefault="00370FE9" w:rsidP="00E34836">
      <w:pPr>
        <w:jc w:val="thaiDistribute"/>
        <w:rPr>
          <w:rFonts w:hAnsi="Angsana New"/>
          <w:position w:val="0"/>
          <w:sz w:val="20"/>
          <w:szCs w:val="20"/>
        </w:rPr>
      </w:pPr>
    </w:p>
    <w:p w:rsidR="00370FE9" w:rsidRDefault="00370FE9" w:rsidP="0062473F">
      <w:pPr>
        <w:jc w:val="thaiDistribute"/>
        <w:rPr>
          <w:rFonts w:hAnsi="Angsana New"/>
          <w:position w:val="0"/>
        </w:rPr>
      </w:pPr>
      <w:r w:rsidRPr="00370FE9">
        <w:rPr>
          <w:rFonts w:hAnsi="Angsana New"/>
          <w:position w:val="0"/>
        </w:rPr>
        <w:t>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However, the management of the Group is currently improving its operations and consider investing in business projects that generate good returns to create profit opportunities for the Group and to provide sufficient liquidity for continued operations. In addition, the Group’s management plans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However, the Group and the Company</w:t>
      </w:r>
      <w:r>
        <w:rPr>
          <w:rFonts w:hAnsi="Angsana New"/>
          <w:position w:val="0"/>
        </w:rPr>
        <w:t>’</w:t>
      </w:r>
      <w:r w:rsidRPr="00370FE9">
        <w:rPr>
          <w:rFonts w:hAnsi="Angsana New"/>
          <w:position w:val="0"/>
        </w:rPr>
        <w:t xml:space="preserve">s ability to continue operations depends on the success of implementing the business plans and the outcome of lawsuits which under consideration by the </w:t>
      </w:r>
      <w:r>
        <w:rPr>
          <w:rFonts w:hAnsi="Angsana New"/>
          <w:position w:val="0"/>
        </w:rPr>
        <w:t>C</w:t>
      </w:r>
      <w:r w:rsidRPr="00370FE9">
        <w:rPr>
          <w:rFonts w:hAnsi="Angsana New"/>
          <w:position w:val="0"/>
        </w:rPr>
        <w:t>ourt</w:t>
      </w:r>
      <w:r>
        <w:rPr>
          <w:rFonts w:hAnsi="Angsana New"/>
          <w:position w:val="0"/>
        </w:rPr>
        <w:t xml:space="preserve">. </w:t>
      </w:r>
      <w:r w:rsidRPr="00370FE9">
        <w:rPr>
          <w:rFonts w:hAnsi="Angsana New"/>
          <w:position w:val="0"/>
        </w:rPr>
        <w:t>However, I do not express a qualified opinion on this matter.</w:t>
      </w:r>
    </w:p>
    <w:p w:rsidR="00370FE9" w:rsidRDefault="00370FE9" w:rsidP="0062473F">
      <w:pPr>
        <w:jc w:val="thaiDistribute"/>
        <w:rPr>
          <w:rFonts w:hAnsi="Angsana New"/>
          <w:position w:val="0"/>
        </w:rPr>
      </w:pPr>
    </w:p>
    <w:p w:rsidR="001F540B" w:rsidRDefault="001F540B" w:rsidP="003B3935">
      <w:pPr>
        <w:ind w:firstLine="9"/>
        <w:jc w:val="thaiDistribute"/>
        <w:rPr>
          <w:rFonts w:hAnsi="Angsana New"/>
          <w:position w:val="0"/>
        </w:rPr>
      </w:pPr>
    </w:p>
    <w:p w:rsidR="00370FE9" w:rsidRDefault="00370FE9" w:rsidP="003B3935">
      <w:pPr>
        <w:ind w:firstLine="9"/>
        <w:jc w:val="thaiDistribute"/>
        <w:rPr>
          <w:rFonts w:hAnsi="Angsana New"/>
          <w:position w:val="0"/>
        </w:rPr>
      </w:pPr>
    </w:p>
    <w:p w:rsidR="00370FE9" w:rsidRDefault="00370FE9" w:rsidP="003B3935">
      <w:pPr>
        <w:ind w:firstLine="9"/>
        <w:jc w:val="thaiDistribute"/>
        <w:rPr>
          <w:rFonts w:hAnsi="Angsana New"/>
          <w:position w:val="0"/>
        </w:rPr>
      </w:pPr>
    </w:p>
    <w:p w:rsidR="00370FE9" w:rsidRPr="00370FE9" w:rsidRDefault="00370FE9" w:rsidP="003B3935">
      <w:pPr>
        <w:ind w:firstLine="9"/>
        <w:jc w:val="thaiDistribute"/>
        <w:rPr>
          <w:rFonts w:hAnsi="Angsana New"/>
          <w:position w:val="0"/>
        </w:rPr>
      </w:pPr>
    </w:p>
    <w:p w:rsidR="00D640A7" w:rsidRPr="00D640A7" w:rsidRDefault="00D640A7" w:rsidP="00202D40">
      <w:pPr>
        <w:jc w:val="thaiDistribute"/>
        <w:rPr>
          <w:rFonts w:hAnsi="Angsana New"/>
          <w:b/>
          <w:bCs/>
          <w:position w:val="0"/>
          <w:u w:val="single"/>
        </w:rPr>
      </w:pPr>
      <w:r w:rsidRPr="00D640A7">
        <w:rPr>
          <w:rFonts w:hAnsi="Angsana New"/>
          <w:b/>
          <w:bCs/>
          <w:position w:val="0"/>
          <w:u w:val="single"/>
        </w:rPr>
        <w:lastRenderedPageBreak/>
        <w:t>Key audit matters</w:t>
      </w:r>
    </w:p>
    <w:p w:rsidR="00D640A7" w:rsidRPr="00D640A7" w:rsidRDefault="00D640A7" w:rsidP="00202D40">
      <w:pPr>
        <w:jc w:val="thaiDistribute"/>
        <w:rPr>
          <w:rFonts w:hAnsi="Angsana New"/>
          <w:position w:val="0"/>
          <w:sz w:val="20"/>
          <w:szCs w:val="20"/>
        </w:rPr>
      </w:pPr>
    </w:p>
    <w:p w:rsidR="00D640A7" w:rsidRPr="00D640A7" w:rsidRDefault="00D640A7" w:rsidP="00202D40">
      <w:pPr>
        <w:jc w:val="thaiDistribute"/>
        <w:rPr>
          <w:rFonts w:hAnsi="Angsana New"/>
          <w:position w:val="0"/>
        </w:rPr>
      </w:pPr>
      <w:r w:rsidRPr="00D640A7">
        <w:rPr>
          <w:rFonts w:hAnsi="Angsana New"/>
          <w:position w:val="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D14DC1" w:rsidRPr="00D640A7" w:rsidRDefault="00D14DC1" w:rsidP="00202D40">
      <w:pPr>
        <w:jc w:val="thaiDistribute"/>
        <w:rPr>
          <w:rFonts w:hAnsi="Angsana New"/>
          <w:position w:val="0"/>
          <w:sz w:val="20"/>
          <w:szCs w:val="20"/>
        </w:rPr>
      </w:pPr>
    </w:p>
    <w:p w:rsidR="00D640A7" w:rsidRPr="00D640A7" w:rsidRDefault="00202D40" w:rsidP="00D640A7">
      <w:pPr>
        <w:ind w:firstLine="9"/>
        <w:jc w:val="thaiDistribute"/>
        <w:rPr>
          <w:rFonts w:hAnsi="Angsana New"/>
          <w:position w:val="0"/>
          <w:u w:val="single"/>
        </w:rPr>
      </w:pPr>
      <w:r w:rsidRPr="00202D40">
        <w:rPr>
          <w:rFonts w:hAnsi="Angsana New"/>
          <w:position w:val="0"/>
          <w:u w:val="single"/>
        </w:rPr>
        <w:t>Allowance for expected credit losses</w:t>
      </w:r>
    </w:p>
    <w:p w:rsidR="00D640A7" w:rsidRPr="00D640A7" w:rsidRDefault="00D640A7" w:rsidP="00D640A7">
      <w:pPr>
        <w:ind w:firstLine="9"/>
        <w:jc w:val="thaiDistribute"/>
        <w:rPr>
          <w:rFonts w:hAnsi="Angsana New"/>
          <w:position w:val="0"/>
          <w:sz w:val="20"/>
          <w:szCs w:val="20"/>
        </w:rPr>
      </w:pPr>
    </w:p>
    <w:p w:rsidR="00202D40" w:rsidRDefault="00202D40" w:rsidP="00D640A7">
      <w:pPr>
        <w:ind w:firstLine="9"/>
        <w:jc w:val="thaiDistribute"/>
        <w:rPr>
          <w:rFonts w:hAnsi="Angsana New"/>
          <w:position w:val="0"/>
        </w:rPr>
      </w:pPr>
      <w:r w:rsidRPr="00202D40">
        <w:rPr>
          <w:rFonts w:hAnsi="Angsana New"/>
          <w:position w:val="0"/>
        </w:rPr>
        <w:t>The allowance for expected credit losses (“ECL”) on loans to other companies and factoring receivables are considered to be a matter of most significance as they require the application of judgment, estimation and the use of subjective assumptions by management</w:t>
      </w:r>
      <w:r>
        <w:rPr>
          <w:rFonts w:hAnsi="Angsana New"/>
          <w:position w:val="0"/>
        </w:rPr>
        <w:t xml:space="preserve">. </w:t>
      </w:r>
      <w:r w:rsidR="00DE576C" w:rsidRPr="00DE576C">
        <w:rPr>
          <w:rFonts w:hAnsi="Angsana New"/>
          <w:position w:val="0"/>
        </w:rPr>
        <w:t xml:space="preserve">The ECL is measured based on forward-looking information basis related to repayment of debtors by calculating on a </w:t>
      </w:r>
      <w:r w:rsidR="00DE576C" w:rsidRPr="00C1239A">
        <w:rPr>
          <w:rFonts w:hAnsi="Angsana New"/>
          <w:position w:val="0"/>
        </w:rPr>
        <w:t>probability</w:t>
      </w:r>
      <w:r w:rsidR="00C1239A" w:rsidRPr="00C1239A">
        <w:rPr>
          <w:rFonts w:hAnsi="Angsana New"/>
          <w:position w:val="0"/>
        </w:rPr>
        <w:t>-</w:t>
      </w:r>
      <w:r w:rsidR="00DE576C" w:rsidRPr="00C1239A">
        <w:rPr>
          <w:rFonts w:hAnsi="Angsana New"/>
          <w:position w:val="0"/>
        </w:rPr>
        <w:t>weighted</w:t>
      </w:r>
      <w:r w:rsidR="00DE576C" w:rsidRPr="00DE576C">
        <w:rPr>
          <w:rFonts w:hAnsi="Angsana New"/>
          <w:position w:val="0"/>
        </w:rPr>
        <w:t xml:space="preserve"> credit losses with respective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rsidR="005E5AD2" w:rsidRPr="005E5AD2" w:rsidRDefault="005E5AD2" w:rsidP="00D640A7">
      <w:pPr>
        <w:ind w:firstLine="9"/>
        <w:jc w:val="thaiDistribute"/>
        <w:rPr>
          <w:rFonts w:hAnsi="Angsana New"/>
          <w:position w:val="0"/>
          <w:sz w:val="20"/>
          <w:szCs w:val="20"/>
        </w:rPr>
      </w:pPr>
    </w:p>
    <w:p w:rsidR="005E5AD2" w:rsidRDefault="005E5AD2" w:rsidP="00D640A7">
      <w:pPr>
        <w:ind w:firstLine="9"/>
        <w:jc w:val="thaiDistribute"/>
        <w:rPr>
          <w:rFonts w:hAnsi="Angsana New"/>
          <w:position w:val="0"/>
        </w:rPr>
      </w:pPr>
      <w:r>
        <w:rPr>
          <w:rFonts w:hAnsi="Angsana New"/>
          <w:position w:val="0"/>
        </w:rPr>
        <w:t>T</w:t>
      </w:r>
      <w:r w:rsidRPr="005E5AD2">
        <w:rPr>
          <w:rFonts w:hAnsi="Angsana New"/>
          <w:position w:val="0"/>
        </w:rPr>
        <w:t>herefore, I have determined as a key audit matter. The accounting policies and details of allowance for expected credit losses were disclosed in note</w:t>
      </w:r>
      <w:r>
        <w:rPr>
          <w:rFonts w:hAnsi="Angsana New"/>
          <w:position w:val="0"/>
        </w:rPr>
        <w:t>s</w:t>
      </w:r>
      <w:r w:rsidRPr="005E5AD2">
        <w:rPr>
          <w:rFonts w:hAnsi="Angsana New"/>
          <w:position w:val="0"/>
        </w:rPr>
        <w:t xml:space="preserve"> to financial statements No. </w:t>
      </w:r>
      <w:r>
        <w:rPr>
          <w:rFonts w:hAnsi="Angsana New"/>
          <w:position w:val="0"/>
        </w:rPr>
        <w:t>5</w:t>
      </w:r>
      <w:r w:rsidRPr="005E5AD2">
        <w:rPr>
          <w:rFonts w:hAnsi="Angsana New"/>
          <w:position w:val="0"/>
        </w:rPr>
        <w:t>.3</w:t>
      </w:r>
      <w:r>
        <w:rPr>
          <w:rFonts w:hAnsi="Angsana New"/>
          <w:position w:val="0"/>
        </w:rPr>
        <w:t>, 14</w:t>
      </w:r>
      <w:r w:rsidRPr="005E5AD2">
        <w:rPr>
          <w:rFonts w:hAnsi="Angsana New"/>
          <w:position w:val="0"/>
        </w:rPr>
        <w:t xml:space="preserve"> and </w:t>
      </w:r>
      <w:r>
        <w:rPr>
          <w:rFonts w:hAnsi="Angsana New"/>
          <w:position w:val="0"/>
        </w:rPr>
        <w:t>15</w:t>
      </w:r>
      <w:r w:rsidRPr="005E5AD2">
        <w:rPr>
          <w:rFonts w:hAnsi="Angsana New"/>
          <w:position w:val="0"/>
        </w:rPr>
        <w:t>.</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u w:val="single"/>
        </w:rPr>
      </w:pPr>
      <w:r w:rsidRPr="00D640A7">
        <w:rPr>
          <w:rFonts w:hAnsi="Angsana New"/>
          <w:position w:val="0"/>
          <w:u w:val="single"/>
        </w:rPr>
        <w:t>How my audit addressed the key audit matter</w:t>
      </w:r>
    </w:p>
    <w:p w:rsidR="00D640A7" w:rsidRPr="00D640A7" w:rsidRDefault="00D640A7" w:rsidP="00D640A7">
      <w:pPr>
        <w:ind w:firstLine="9"/>
        <w:jc w:val="thaiDistribute"/>
        <w:rPr>
          <w:rFonts w:hAnsi="Angsana New"/>
          <w:position w:val="0"/>
          <w:sz w:val="20"/>
          <w:szCs w:val="20"/>
        </w:rPr>
      </w:pPr>
    </w:p>
    <w:p w:rsidR="00D640A7" w:rsidRDefault="00C8269C" w:rsidP="00D640A7">
      <w:pPr>
        <w:ind w:firstLine="9"/>
        <w:jc w:val="thaiDistribute"/>
        <w:rPr>
          <w:rFonts w:hAnsi="Angsana New"/>
          <w:position w:val="0"/>
        </w:rPr>
      </w:pPr>
      <w:r w:rsidRPr="00C8269C">
        <w:rPr>
          <w:rFonts w:hAnsi="Angsana New"/>
          <w:position w:val="0"/>
        </w:rPr>
        <w:t xml:space="preserve">I assessed the method and gaining an understanding of the basis applied in determining the allowance for </w:t>
      </w:r>
      <w:r w:rsidRPr="00522AC3">
        <w:rPr>
          <w:rFonts w:hAnsi="Angsana New"/>
          <w:spacing w:val="-2"/>
          <w:position w:val="0"/>
        </w:rPr>
        <w:t>expected credit losses and reviewing the reasonableness of assumptions. I examined the adequacy of allowance</w:t>
      </w:r>
      <w:r w:rsidRPr="00C8269C">
        <w:rPr>
          <w:rFonts w:hAnsi="Angsana New"/>
          <w:position w:val="0"/>
        </w:rPr>
        <w:t xml:space="preserve"> for expected credit losses, the status of outstanding, </w:t>
      </w:r>
      <w:r w:rsidR="00522AC3">
        <w:rPr>
          <w:rFonts w:hAnsi="Angsana New"/>
          <w:position w:val="0"/>
        </w:rPr>
        <w:t>t</w:t>
      </w:r>
      <w:r w:rsidR="00522AC3" w:rsidRPr="00522AC3">
        <w:rPr>
          <w:rFonts w:hAnsi="Angsana New"/>
          <w:position w:val="0"/>
        </w:rPr>
        <w:t xml:space="preserve">esting </w:t>
      </w:r>
      <w:r w:rsidR="00522AC3">
        <w:rPr>
          <w:rFonts w:hAnsi="Angsana New"/>
          <w:position w:val="0"/>
        </w:rPr>
        <w:t>r</w:t>
      </w:r>
      <w:r w:rsidR="00522AC3" w:rsidRPr="00522AC3">
        <w:rPr>
          <w:rFonts w:hAnsi="Angsana New"/>
          <w:position w:val="0"/>
        </w:rPr>
        <w:t>eceivables</w:t>
      </w:r>
      <w:r w:rsidR="00522AC3">
        <w:rPr>
          <w:rFonts w:hAnsi="Angsana New"/>
          <w:position w:val="0"/>
        </w:rPr>
        <w:t xml:space="preserve"> c</w:t>
      </w:r>
      <w:r w:rsidR="00522AC3" w:rsidRPr="00522AC3">
        <w:rPr>
          <w:rFonts w:hAnsi="Angsana New"/>
          <w:position w:val="0"/>
        </w:rPr>
        <w:t>lassification</w:t>
      </w:r>
      <w:r w:rsidR="00522AC3">
        <w:rPr>
          <w:rFonts w:hAnsi="Angsana New"/>
          <w:position w:val="0"/>
        </w:rPr>
        <w:t xml:space="preserve"> </w:t>
      </w:r>
      <w:r w:rsidRPr="00C8269C">
        <w:rPr>
          <w:rFonts w:hAnsi="Angsana New"/>
          <w:position w:val="0"/>
        </w:rPr>
        <w:t>and considering the collection after the end of reporting period including examining any receivable which has legal proceeding to identified the indication of impairment loss for individual receivable and the calculation of allowance for expected credit losses, as well as the adequacy and appropriate of disclosure in the financial statements in accordance with Thai Financial Reporting Standards.</w:t>
      </w:r>
    </w:p>
    <w:p w:rsidR="00522AC3" w:rsidRDefault="00522AC3" w:rsidP="00D640A7">
      <w:pPr>
        <w:ind w:firstLine="9"/>
        <w:jc w:val="thaiDistribute"/>
        <w:rPr>
          <w:rFonts w:hAnsi="Angsana New"/>
          <w:position w:val="0"/>
        </w:rPr>
      </w:pPr>
    </w:p>
    <w:p w:rsidR="00C8269C" w:rsidRPr="00522AC3" w:rsidRDefault="00C8269C" w:rsidP="00D640A7">
      <w:pPr>
        <w:ind w:firstLine="9"/>
        <w:jc w:val="thaiDistribute"/>
        <w:rPr>
          <w:rFonts w:hAnsi="Angsana New"/>
          <w:position w:val="0"/>
        </w:rPr>
      </w:pPr>
    </w:p>
    <w:p w:rsidR="00D640A7" w:rsidRPr="00D640A7" w:rsidRDefault="00D640A7" w:rsidP="00D640A7">
      <w:pPr>
        <w:tabs>
          <w:tab w:val="left" w:pos="900"/>
        </w:tabs>
        <w:jc w:val="thaiDistribute"/>
        <w:rPr>
          <w:rFonts w:hAnsi="Angsana New"/>
          <w:b/>
          <w:bCs/>
          <w:position w:val="0"/>
          <w:u w:val="single"/>
        </w:rPr>
      </w:pPr>
      <w:r w:rsidRPr="00D640A7">
        <w:rPr>
          <w:rFonts w:hAnsi="Angsana New"/>
          <w:b/>
          <w:bCs/>
          <w:position w:val="0"/>
          <w:u w:val="single"/>
        </w:rPr>
        <w:lastRenderedPageBreak/>
        <w:t xml:space="preserve">Other </w:t>
      </w:r>
      <w:r w:rsidR="00522AC3">
        <w:rPr>
          <w:rFonts w:hAnsi="Angsana New"/>
          <w:b/>
          <w:bCs/>
          <w:position w:val="0"/>
          <w:u w:val="single"/>
        </w:rPr>
        <w:t>i</w:t>
      </w:r>
      <w:r w:rsidRPr="00D640A7">
        <w:rPr>
          <w:rFonts w:hAnsi="Angsana New"/>
          <w:b/>
          <w:bCs/>
          <w:position w:val="0"/>
          <w:u w:val="single"/>
        </w:rPr>
        <w:t>nformation</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 xml:space="preserve">Management is responsible for the other information. The other information comprises the information </w:t>
      </w:r>
      <w:r w:rsidRPr="00522AC3">
        <w:rPr>
          <w:rFonts w:hAnsi="Angsana New"/>
          <w:spacing w:val="2"/>
          <w:position w:val="0"/>
        </w:rPr>
        <w:t>included in the annual report, but does not include the consolidated and separate financial statements and</w:t>
      </w:r>
      <w:r w:rsidRPr="00D640A7">
        <w:rPr>
          <w:rFonts w:hAnsi="Angsana New"/>
          <w:position w:val="0"/>
        </w:rPr>
        <w:t xml:space="preserve"> my auditor’s report, thereon the annual report is expected to be made available to me after the date of this auditor’s report.</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522AC3">
        <w:rPr>
          <w:rFonts w:hAnsi="Angsana New"/>
          <w:spacing w:val="2"/>
          <w:position w:val="0"/>
        </w:rPr>
        <w:t>My opinion on the consolidated and separate financial statements does not cover the other information and</w:t>
      </w:r>
      <w:r w:rsidRPr="00D640A7">
        <w:rPr>
          <w:rFonts w:hAnsi="Angsana New"/>
          <w:position w:val="0"/>
        </w:rPr>
        <w:t xml:space="preserve"> I will not express any form of assurance conclusion thereon.</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When I read the annual report of the Group, if I conclude that there is a material misstatement therein, I am required to communicate the matter to those charge with governance to correction misstatement.</w:t>
      </w:r>
    </w:p>
    <w:p w:rsidR="00D640A7" w:rsidRPr="00522AC3" w:rsidRDefault="00D640A7" w:rsidP="00D640A7">
      <w:pPr>
        <w:ind w:firstLine="9"/>
        <w:jc w:val="thaiDistribute"/>
        <w:rPr>
          <w:rFonts w:hAnsi="Angsana New"/>
          <w:position w:val="0"/>
        </w:rPr>
      </w:pPr>
    </w:p>
    <w:p w:rsidR="00D640A7" w:rsidRPr="00D640A7" w:rsidRDefault="00D640A7" w:rsidP="00D640A7">
      <w:pPr>
        <w:ind w:firstLine="9"/>
        <w:jc w:val="thaiDistribute"/>
        <w:rPr>
          <w:rFonts w:hAnsi="Angsana New"/>
          <w:b/>
          <w:bCs/>
          <w:position w:val="0"/>
          <w:u w:val="single"/>
        </w:rPr>
      </w:pPr>
      <w:r w:rsidRPr="00D640A7">
        <w:rPr>
          <w:rFonts w:hAnsi="Angsana New"/>
          <w:b/>
          <w:bCs/>
          <w:position w:val="0"/>
          <w:u w:val="single"/>
        </w:rPr>
        <w:t>Responsibilities of management and those charge with governance for the financial statements</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Managements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D640A7" w:rsidRPr="00D640A7" w:rsidRDefault="00D640A7" w:rsidP="00D640A7">
      <w:pPr>
        <w:ind w:firstLine="9"/>
        <w:jc w:val="thaiDistribute"/>
        <w:rPr>
          <w:rFonts w:hAnsi="Angsana New"/>
          <w:position w:val="0"/>
          <w:sz w:val="20"/>
          <w:szCs w:val="20"/>
        </w:rPr>
      </w:pPr>
    </w:p>
    <w:p w:rsidR="00D640A7" w:rsidRPr="00D640A7" w:rsidRDefault="00D640A7" w:rsidP="00D640A7">
      <w:pPr>
        <w:ind w:firstLine="9"/>
        <w:jc w:val="thaiDistribute"/>
        <w:rPr>
          <w:rFonts w:hAnsi="Angsana New"/>
          <w:position w:val="0"/>
        </w:rPr>
      </w:pPr>
      <w:r w:rsidRPr="00D640A7">
        <w:rPr>
          <w:rFonts w:hAnsi="Angsana New"/>
          <w:position w:val="0"/>
        </w:rPr>
        <w:t>Those charged with governance are responsible for overseeing the Group’s and the Company’s financial reporting process.</w:t>
      </w:r>
    </w:p>
    <w:p w:rsidR="00D640A7" w:rsidRPr="00D640A7" w:rsidRDefault="00D640A7" w:rsidP="00D640A7">
      <w:pPr>
        <w:ind w:firstLine="9"/>
        <w:jc w:val="thaiDistribute"/>
        <w:rPr>
          <w:rFonts w:hAnsi="Angsana New"/>
          <w:b/>
          <w:bCs/>
          <w:position w:val="0"/>
          <w:u w:val="single"/>
        </w:rPr>
      </w:pPr>
      <w:r w:rsidRPr="00D640A7">
        <w:rPr>
          <w:rFonts w:hAnsi="Angsana New"/>
          <w:b/>
          <w:bCs/>
          <w:position w:val="0"/>
          <w:u w:val="single"/>
        </w:rPr>
        <w:lastRenderedPageBreak/>
        <w:t>Auditor’s responsibilities for the audit of the financial statements</w:t>
      </w:r>
    </w:p>
    <w:p w:rsidR="00D640A7" w:rsidRPr="002013CB" w:rsidRDefault="00D640A7" w:rsidP="00D640A7">
      <w:pPr>
        <w:ind w:firstLine="9"/>
        <w:jc w:val="thaiDistribute"/>
        <w:rPr>
          <w:rFonts w:hAnsi="Angsana New"/>
          <w:position w:val="0"/>
          <w:sz w:val="24"/>
          <w:szCs w:val="24"/>
          <w:cs/>
        </w:rPr>
      </w:pPr>
    </w:p>
    <w:p w:rsidR="00D640A7" w:rsidRPr="00D640A7" w:rsidRDefault="00D640A7" w:rsidP="00D640A7">
      <w:pPr>
        <w:ind w:firstLine="9"/>
        <w:jc w:val="thaiDistribute"/>
        <w:rPr>
          <w:rFonts w:hAnsi="Angsana New"/>
          <w:position w:val="0"/>
        </w:rPr>
      </w:pPr>
      <w:r w:rsidRPr="00D640A7">
        <w:rPr>
          <w:rFonts w:hAnsi="Angsana New"/>
          <w:position w:val="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rsidR="00D640A7" w:rsidRPr="002013CB" w:rsidRDefault="00D640A7" w:rsidP="00D640A7">
      <w:pPr>
        <w:ind w:firstLine="9"/>
        <w:jc w:val="thaiDistribute"/>
        <w:rPr>
          <w:rFonts w:hAnsi="Angsana New"/>
          <w:position w:val="0"/>
          <w:sz w:val="24"/>
          <w:szCs w:val="24"/>
        </w:rPr>
      </w:pPr>
    </w:p>
    <w:p w:rsidR="00D640A7" w:rsidRPr="00D640A7" w:rsidRDefault="00D640A7" w:rsidP="00D640A7">
      <w:pPr>
        <w:ind w:firstLine="9"/>
        <w:jc w:val="thaiDistribute"/>
        <w:rPr>
          <w:rFonts w:hAnsi="Angsana New"/>
          <w:position w:val="0"/>
          <w:cs/>
        </w:rPr>
      </w:pPr>
      <w:r w:rsidRPr="00D640A7">
        <w:rPr>
          <w:rFonts w:hAnsi="Angsana New"/>
          <w:position w:val="0"/>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D640A7" w:rsidRPr="002013CB" w:rsidRDefault="00D640A7" w:rsidP="00D640A7">
      <w:pPr>
        <w:ind w:firstLine="9"/>
        <w:jc w:val="thaiDistribute"/>
        <w:rPr>
          <w:rFonts w:hAnsi="Angsana New"/>
          <w:position w:val="0"/>
          <w:sz w:val="24"/>
          <w:szCs w:val="24"/>
        </w:rPr>
      </w:pPr>
    </w:p>
    <w:p w:rsidR="00D640A7" w:rsidRPr="00D640A7" w:rsidRDefault="00D640A7" w:rsidP="00D640A7">
      <w:pPr>
        <w:ind w:firstLine="9"/>
        <w:jc w:val="thaiDistribute"/>
        <w:rPr>
          <w:rFonts w:hAnsi="Angsana New"/>
          <w:position w:val="0"/>
        </w:rPr>
      </w:pPr>
      <w:r w:rsidRPr="00D640A7">
        <w:rPr>
          <w:rFonts w:hAnsi="Angsana New"/>
          <w:position w:val="0"/>
        </w:rPr>
        <w:t xml:space="preserve">As part of an audit in accordance with Thai Standards on Auditing, I exercise professional judgment and maintain professional skepticism throughout the audit. I </w:t>
      </w:r>
      <w:proofErr w:type="gramStart"/>
      <w:r w:rsidRPr="00D640A7">
        <w:rPr>
          <w:rFonts w:hAnsi="Angsana New"/>
          <w:position w:val="0"/>
        </w:rPr>
        <w:t>also :</w:t>
      </w:r>
      <w:proofErr w:type="gramEnd"/>
      <w:r w:rsidRPr="00D640A7">
        <w:rPr>
          <w:rFonts w:hAnsi="Angsana New"/>
          <w:position w:val="0"/>
        </w:rPr>
        <w:t>-</w:t>
      </w:r>
    </w:p>
    <w:p w:rsidR="00D640A7" w:rsidRPr="002013CB" w:rsidRDefault="00D640A7" w:rsidP="00D640A7">
      <w:pPr>
        <w:ind w:firstLine="9"/>
        <w:jc w:val="thaiDistribute"/>
        <w:rPr>
          <w:rFonts w:hAnsi="Angsana New"/>
          <w:position w:val="0"/>
          <w:sz w:val="24"/>
          <w:szCs w:val="24"/>
        </w:rPr>
      </w:pPr>
    </w:p>
    <w:p w:rsidR="00D640A7" w:rsidRPr="00D640A7" w:rsidRDefault="00D640A7" w:rsidP="00D640A7">
      <w:pPr>
        <w:numPr>
          <w:ilvl w:val="0"/>
          <w:numId w:val="3"/>
        </w:numPr>
        <w:ind w:left="504" w:hanging="504"/>
        <w:jc w:val="thaiDistribute"/>
        <w:rPr>
          <w:rFonts w:hAnsi="Angsana New"/>
          <w:lang/>
        </w:rPr>
      </w:pPr>
      <w:r w:rsidRPr="00D640A7">
        <w:rPr>
          <w:rFonts w:hAnsi="Angsana New"/>
          <w:lang/>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40A7" w:rsidRPr="002013CB" w:rsidRDefault="00D640A7" w:rsidP="00D640A7">
      <w:pPr>
        <w:ind w:left="709"/>
        <w:jc w:val="thaiDistribute"/>
        <w:rPr>
          <w:rFonts w:hAnsi="Angsana New"/>
          <w:sz w:val="24"/>
          <w:szCs w:val="24"/>
          <w:lang/>
        </w:rPr>
      </w:pPr>
    </w:p>
    <w:p w:rsidR="00D640A7" w:rsidRPr="00D640A7" w:rsidRDefault="00D640A7" w:rsidP="00D640A7">
      <w:pPr>
        <w:numPr>
          <w:ilvl w:val="0"/>
          <w:numId w:val="3"/>
        </w:numPr>
        <w:ind w:left="490" w:hanging="504"/>
        <w:jc w:val="thaiDistribute"/>
        <w:rPr>
          <w:rFonts w:hAnsi="Angsana New"/>
          <w:lang/>
        </w:rPr>
      </w:pPr>
      <w:r w:rsidRPr="00D640A7">
        <w:rPr>
          <w:rFonts w:hAnsi="Angsana New"/>
          <w:lang/>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640A7" w:rsidRPr="002013CB" w:rsidRDefault="00D640A7" w:rsidP="00D640A7">
      <w:pPr>
        <w:ind w:left="490"/>
        <w:jc w:val="thaiDistribute"/>
        <w:rPr>
          <w:rFonts w:hAnsi="Angsana New"/>
          <w:sz w:val="24"/>
          <w:szCs w:val="24"/>
          <w:lang/>
        </w:rPr>
      </w:pPr>
    </w:p>
    <w:p w:rsidR="00D640A7" w:rsidRPr="00D640A7" w:rsidRDefault="00D640A7" w:rsidP="00D640A7">
      <w:pPr>
        <w:numPr>
          <w:ilvl w:val="0"/>
          <w:numId w:val="3"/>
        </w:numPr>
        <w:ind w:left="490" w:hanging="518"/>
        <w:jc w:val="thaiDistribute"/>
        <w:rPr>
          <w:rFonts w:hAnsi="Angsana New"/>
          <w:lang/>
        </w:rPr>
      </w:pPr>
      <w:r w:rsidRPr="00D640A7">
        <w:rPr>
          <w:rFonts w:hAnsi="Angsana New"/>
          <w:lang/>
        </w:rPr>
        <w:t>Evaluate the appropriateness of accounting policies used and the reasonableness of accounting estimates and related disclosures made by management.</w:t>
      </w:r>
    </w:p>
    <w:p w:rsidR="00D640A7" w:rsidRDefault="00D640A7" w:rsidP="00D640A7">
      <w:pPr>
        <w:ind w:left="490"/>
        <w:jc w:val="thaiDistribute"/>
        <w:rPr>
          <w:rFonts w:hAnsi="Angsana New"/>
          <w:sz w:val="24"/>
          <w:szCs w:val="24"/>
          <w:lang/>
        </w:rPr>
      </w:pPr>
    </w:p>
    <w:p w:rsidR="002013CB" w:rsidRDefault="002013CB" w:rsidP="00D640A7">
      <w:pPr>
        <w:ind w:left="490"/>
        <w:jc w:val="thaiDistribute"/>
        <w:rPr>
          <w:rFonts w:hAnsi="Angsana New"/>
          <w:sz w:val="24"/>
          <w:szCs w:val="24"/>
          <w:lang/>
        </w:rPr>
      </w:pPr>
    </w:p>
    <w:p w:rsidR="002013CB" w:rsidRPr="002013CB" w:rsidRDefault="002013CB" w:rsidP="00D640A7">
      <w:pPr>
        <w:ind w:left="490"/>
        <w:jc w:val="thaiDistribute"/>
        <w:rPr>
          <w:rFonts w:hAnsi="Angsana New"/>
          <w:sz w:val="24"/>
          <w:szCs w:val="24"/>
          <w:lang/>
        </w:rPr>
      </w:pPr>
    </w:p>
    <w:p w:rsidR="00D640A7" w:rsidRPr="00D640A7" w:rsidRDefault="00D640A7" w:rsidP="00D640A7">
      <w:pPr>
        <w:numPr>
          <w:ilvl w:val="0"/>
          <w:numId w:val="3"/>
        </w:numPr>
        <w:ind w:left="476" w:hanging="504"/>
        <w:jc w:val="thaiDistribute"/>
        <w:rPr>
          <w:rFonts w:hAnsi="Angsana New"/>
          <w:lang/>
        </w:rPr>
      </w:pPr>
      <w:r w:rsidRPr="00D640A7">
        <w:rPr>
          <w:rFonts w:hAnsi="Angsana New"/>
          <w:lang/>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w:t>
      </w:r>
      <w:r w:rsidRPr="00D640A7">
        <w:rPr>
          <w:rFonts w:hAnsi="Angsana New" w:hint="cs"/>
          <w:cs/>
          <w:lang/>
        </w:rPr>
        <w:t xml:space="preserve"> </w:t>
      </w:r>
      <w:r w:rsidRPr="00D640A7">
        <w:rPr>
          <w:rFonts w:hAnsi="Angsana New"/>
          <w:lang/>
        </w:rPr>
        <w:t>I</w:t>
      </w:r>
      <w:r w:rsidRPr="00D640A7">
        <w:rPr>
          <w:rFonts w:hAnsi="Angsana New" w:hint="cs"/>
          <w:cs/>
          <w:lang/>
        </w:rPr>
        <w:t xml:space="preserve"> </w:t>
      </w:r>
      <w:r w:rsidRPr="00D640A7">
        <w:rPr>
          <w:rFonts w:hAnsi="Angsana New"/>
          <w:lang/>
        </w:rPr>
        <w:t>have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Company’s to cease to continue as a going concern.</w:t>
      </w:r>
    </w:p>
    <w:p w:rsidR="00D640A7" w:rsidRPr="002013CB" w:rsidRDefault="00D640A7" w:rsidP="00D640A7">
      <w:pPr>
        <w:ind w:left="476"/>
        <w:jc w:val="thaiDistribute"/>
        <w:rPr>
          <w:rFonts w:hAnsi="Angsana New"/>
          <w:sz w:val="24"/>
          <w:szCs w:val="24"/>
          <w:lang/>
        </w:rPr>
      </w:pPr>
    </w:p>
    <w:p w:rsidR="00D640A7" w:rsidRPr="00D640A7" w:rsidRDefault="00D640A7" w:rsidP="00D640A7">
      <w:pPr>
        <w:numPr>
          <w:ilvl w:val="0"/>
          <w:numId w:val="3"/>
        </w:numPr>
        <w:ind w:left="476" w:hanging="518"/>
        <w:jc w:val="thaiDistribute"/>
        <w:rPr>
          <w:rFonts w:hAnsi="Angsana New"/>
          <w:lang/>
        </w:rPr>
      </w:pPr>
      <w:r w:rsidRPr="00D640A7">
        <w:rPr>
          <w:rFonts w:hAnsi="Angsana New"/>
          <w:lang/>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D640A7" w:rsidRPr="002013CB" w:rsidRDefault="00D640A7" w:rsidP="00D640A7">
      <w:pPr>
        <w:jc w:val="thaiDistribute"/>
        <w:rPr>
          <w:rFonts w:hAnsi="Angsana New"/>
          <w:sz w:val="24"/>
          <w:szCs w:val="24"/>
          <w:lang/>
        </w:rPr>
      </w:pPr>
    </w:p>
    <w:p w:rsidR="00D640A7" w:rsidRPr="00D640A7" w:rsidRDefault="00D640A7" w:rsidP="00D640A7">
      <w:pPr>
        <w:numPr>
          <w:ilvl w:val="0"/>
          <w:numId w:val="3"/>
        </w:numPr>
        <w:ind w:left="490" w:hanging="518"/>
        <w:jc w:val="thaiDistribute"/>
        <w:rPr>
          <w:rFonts w:hAnsi="Angsana New"/>
          <w:lang/>
        </w:rPr>
      </w:pPr>
      <w:r w:rsidRPr="00D640A7">
        <w:rPr>
          <w:rFonts w:hAnsi="Angsana New"/>
          <w:lang/>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640A7" w:rsidRPr="002013CB" w:rsidRDefault="00D640A7" w:rsidP="00D640A7">
      <w:pPr>
        <w:ind w:firstLine="9"/>
        <w:jc w:val="thaiDistribute"/>
        <w:rPr>
          <w:rFonts w:hAnsi="Angsana New"/>
          <w:position w:val="0"/>
          <w:sz w:val="24"/>
          <w:szCs w:val="24"/>
        </w:rPr>
      </w:pPr>
    </w:p>
    <w:p w:rsidR="00D640A7" w:rsidRPr="00D640A7" w:rsidRDefault="00D640A7" w:rsidP="00D640A7">
      <w:pPr>
        <w:ind w:firstLine="9"/>
        <w:jc w:val="thaiDistribute"/>
        <w:rPr>
          <w:rFonts w:hAnsi="Angsana New"/>
          <w:position w:val="0"/>
        </w:rPr>
      </w:pPr>
      <w:r w:rsidRPr="00D640A7">
        <w:rPr>
          <w:rFonts w:hAnsi="Angsana New"/>
          <w:position w:val="0"/>
        </w:rPr>
        <w:t>I communicate with those charged with governance regarding, among other matters, the planned scope and timing of the audit and significant audit findings, including any significant deficiencies in internal control that I identify during my audit.</w:t>
      </w:r>
    </w:p>
    <w:p w:rsidR="00D640A7" w:rsidRPr="002013CB" w:rsidRDefault="00D640A7" w:rsidP="00D640A7">
      <w:pPr>
        <w:ind w:firstLine="9"/>
        <w:jc w:val="thaiDistribute"/>
        <w:rPr>
          <w:rFonts w:hAnsi="Angsana New"/>
          <w:position w:val="0"/>
          <w:sz w:val="24"/>
          <w:szCs w:val="24"/>
        </w:rPr>
      </w:pPr>
    </w:p>
    <w:p w:rsidR="00D640A7" w:rsidRPr="00D640A7" w:rsidRDefault="00D640A7" w:rsidP="00D640A7">
      <w:pPr>
        <w:ind w:firstLine="9"/>
        <w:jc w:val="thaiDistribute"/>
        <w:rPr>
          <w:rFonts w:hAnsi="Angsana New"/>
          <w:position w:val="0"/>
        </w:rPr>
      </w:pPr>
      <w:r w:rsidRPr="00D640A7">
        <w:rPr>
          <w:rFonts w:hAnsi="Angsana New"/>
          <w:position w:val="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640A7" w:rsidRPr="002013CB" w:rsidRDefault="00D640A7" w:rsidP="00D640A7">
      <w:pPr>
        <w:ind w:firstLine="9"/>
        <w:jc w:val="thaiDistribute"/>
        <w:rPr>
          <w:rFonts w:hAnsi="Angsana New"/>
          <w:position w:val="0"/>
          <w:sz w:val="24"/>
          <w:szCs w:val="24"/>
        </w:rPr>
      </w:pPr>
    </w:p>
    <w:p w:rsidR="002013CB" w:rsidRDefault="002013CB" w:rsidP="00D640A7">
      <w:pPr>
        <w:ind w:firstLine="9"/>
        <w:jc w:val="thaiDistribute"/>
        <w:rPr>
          <w:rFonts w:hAnsi="Angsana New"/>
          <w:position w:val="0"/>
        </w:rPr>
      </w:pPr>
    </w:p>
    <w:p w:rsidR="002013CB" w:rsidRDefault="002013CB" w:rsidP="00D640A7">
      <w:pPr>
        <w:ind w:firstLine="9"/>
        <w:jc w:val="thaiDistribute"/>
        <w:rPr>
          <w:rFonts w:hAnsi="Angsana New"/>
          <w:position w:val="0"/>
        </w:rPr>
      </w:pPr>
    </w:p>
    <w:p w:rsidR="002013CB" w:rsidRDefault="002013CB" w:rsidP="00D640A7">
      <w:pPr>
        <w:ind w:firstLine="9"/>
        <w:jc w:val="thaiDistribute"/>
        <w:rPr>
          <w:rFonts w:hAnsi="Angsana New"/>
          <w:position w:val="0"/>
        </w:rPr>
      </w:pPr>
    </w:p>
    <w:p w:rsidR="001140C1" w:rsidRDefault="00D640A7" w:rsidP="00D640A7">
      <w:pPr>
        <w:ind w:firstLine="9"/>
        <w:jc w:val="thaiDistribute"/>
        <w:rPr>
          <w:rFonts w:hAnsi="Angsana New"/>
          <w:position w:val="0"/>
        </w:rPr>
      </w:pPr>
      <w:r w:rsidRPr="00D640A7">
        <w:rPr>
          <w:rFonts w:hAnsi="Angsana New"/>
          <w:position w:val="0"/>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640A7" w:rsidRDefault="00D640A7" w:rsidP="00D640A7">
      <w:pPr>
        <w:ind w:firstLine="9"/>
        <w:jc w:val="thaiDistribute"/>
        <w:rPr>
          <w:rFonts w:hAnsi="Angsana New"/>
          <w:position w:val="0"/>
        </w:rPr>
      </w:pPr>
    </w:p>
    <w:p w:rsidR="00D640A7" w:rsidRDefault="00D640A7" w:rsidP="00D640A7">
      <w:pPr>
        <w:ind w:firstLine="9"/>
        <w:jc w:val="thaiDistribute"/>
        <w:rPr>
          <w:rFonts w:hAnsi="Angsana New"/>
          <w:position w:val="0"/>
        </w:rPr>
      </w:pPr>
    </w:p>
    <w:p w:rsidR="00D640A7" w:rsidRPr="002013CB" w:rsidRDefault="00D640A7" w:rsidP="00D640A7">
      <w:pPr>
        <w:ind w:firstLine="9"/>
        <w:jc w:val="thaiDistribute"/>
        <w:rPr>
          <w:rFonts w:hAnsi="Angsana New"/>
          <w:position w:val="0"/>
          <w:sz w:val="24"/>
          <w:szCs w:val="24"/>
        </w:rPr>
      </w:pPr>
    </w:p>
    <w:p w:rsidR="00CD530A" w:rsidRPr="00370FE9" w:rsidRDefault="00CD530A" w:rsidP="003B7EF1">
      <w:pPr>
        <w:ind w:left="2160" w:right="-19"/>
        <w:jc w:val="center"/>
        <w:rPr>
          <w:rFonts w:hAnsi="Angsana New"/>
        </w:rPr>
      </w:pPr>
      <w:r w:rsidRPr="00370FE9">
        <w:rPr>
          <w:rFonts w:hAnsi="Angsana New"/>
        </w:rPr>
        <w:t>SAM NAK</w:t>
      </w:r>
      <w:r w:rsidRPr="00370FE9">
        <w:rPr>
          <w:rFonts w:hAnsi="Angsana New"/>
          <w:cs/>
        </w:rPr>
        <w:t>-</w:t>
      </w:r>
      <w:r w:rsidRPr="00370FE9">
        <w:rPr>
          <w:rFonts w:hAnsi="Angsana New"/>
        </w:rPr>
        <w:t>NGAN A</w:t>
      </w:r>
      <w:r w:rsidRPr="00370FE9">
        <w:rPr>
          <w:rFonts w:hAnsi="Angsana New"/>
          <w:cs/>
        </w:rPr>
        <w:t>.</w:t>
      </w:r>
      <w:r w:rsidRPr="00370FE9">
        <w:rPr>
          <w:rFonts w:hAnsi="Angsana New"/>
        </w:rPr>
        <w:t>M</w:t>
      </w:r>
      <w:r w:rsidRPr="00370FE9">
        <w:rPr>
          <w:rFonts w:hAnsi="Angsana New"/>
          <w:cs/>
        </w:rPr>
        <w:t>.</w:t>
      </w:r>
      <w:r w:rsidRPr="00370FE9">
        <w:rPr>
          <w:rFonts w:hAnsi="Angsana New"/>
        </w:rPr>
        <w:t>C</w:t>
      </w:r>
      <w:r w:rsidRPr="00370FE9">
        <w:rPr>
          <w:rFonts w:hAnsi="Angsana New"/>
          <w:cs/>
        </w:rPr>
        <w:t xml:space="preserve">. </w:t>
      </w:r>
      <w:r w:rsidRPr="00370FE9">
        <w:rPr>
          <w:rFonts w:hAnsi="Angsana New"/>
        </w:rPr>
        <w:t>Co</w:t>
      </w:r>
      <w:r w:rsidRPr="00370FE9">
        <w:rPr>
          <w:rFonts w:hAnsi="Angsana New"/>
          <w:cs/>
        </w:rPr>
        <w:t>.</w:t>
      </w:r>
      <w:r w:rsidRPr="00370FE9">
        <w:rPr>
          <w:rFonts w:hAnsi="Angsana New"/>
        </w:rPr>
        <w:t>, Ltd</w:t>
      </w:r>
      <w:r w:rsidRPr="00370FE9">
        <w:rPr>
          <w:rFonts w:hAnsi="Angsana New"/>
          <w:cs/>
        </w:rPr>
        <w:t>.</w:t>
      </w:r>
    </w:p>
    <w:p w:rsidR="00CD530A" w:rsidRPr="002013CB" w:rsidRDefault="00CD530A" w:rsidP="003B7EF1">
      <w:pPr>
        <w:ind w:left="2160" w:right="-19"/>
        <w:jc w:val="center"/>
        <w:rPr>
          <w:rFonts w:hAnsi="Angsana New"/>
          <w:sz w:val="28"/>
          <w:szCs w:val="28"/>
        </w:rPr>
      </w:pPr>
    </w:p>
    <w:p w:rsidR="00CD530A" w:rsidRPr="002013CB" w:rsidRDefault="00CD530A" w:rsidP="003B7EF1">
      <w:pPr>
        <w:ind w:left="2160" w:right="-19"/>
        <w:jc w:val="center"/>
        <w:rPr>
          <w:rFonts w:hAnsi="Angsana New"/>
          <w:sz w:val="28"/>
          <w:szCs w:val="28"/>
        </w:rPr>
      </w:pPr>
    </w:p>
    <w:p w:rsidR="00D14DC1" w:rsidRPr="002013CB" w:rsidRDefault="00D14DC1" w:rsidP="003B7EF1">
      <w:pPr>
        <w:ind w:left="2160" w:right="-19"/>
        <w:jc w:val="center"/>
        <w:rPr>
          <w:rFonts w:hAnsi="Angsana New"/>
          <w:sz w:val="28"/>
          <w:szCs w:val="28"/>
        </w:rPr>
      </w:pPr>
    </w:p>
    <w:p w:rsidR="00CD530A" w:rsidRPr="00370FE9" w:rsidRDefault="00CD530A" w:rsidP="003B7EF1">
      <w:pPr>
        <w:ind w:left="2160" w:right="-19"/>
        <w:jc w:val="center"/>
        <w:rPr>
          <w:rFonts w:hAnsi="Angsana New"/>
        </w:rPr>
      </w:pPr>
      <w:r w:rsidRPr="00370FE9">
        <w:rPr>
          <w:rFonts w:hAnsi="Angsana New"/>
          <w:cs/>
        </w:rPr>
        <w:t>(</w:t>
      </w:r>
      <w:r w:rsidRPr="00370FE9">
        <w:rPr>
          <w:rFonts w:hAnsi="Angsana New"/>
        </w:rPr>
        <w:t>Ms</w:t>
      </w:r>
      <w:r w:rsidRPr="00370FE9">
        <w:rPr>
          <w:rFonts w:hAnsi="Angsana New"/>
          <w:cs/>
        </w:rPr>
        <w:t xml:space="preserve">. </w:t>
      </w:r>
      <w:proofErr w:type="gramStart"/>
      <w:r w:rsidRPr="00370FE9">
        <w:rPr>
          <w:rFonts w:hAnsi="Angsana New"/>
        </w:rPr>
        <w:t>Gunyanun  Punyaviwat</w:t>
      </w:r>
      <w:proofErr w:type="gramEnd"/>
      <w:r w:rsidRPr="00370FE9">
        <w:rPr>
          <w:rFonts w:hAnsi="Angsana New"/>
          <w:cs/>
        </w:rPr>
        <w:t>)</w:t>
      </w:r>
    </w:p>
    <w:p w:rsidR="00CD530A" w:rsidRPr="00370FE9" w:rsidRDefault="00CD530A" w:rsidP="003B7EF1">
      <w:pPr>
        <w:ind w:left="2160" w:right="-19"/>
        <w:jc w:val="center"/>
        <w:rPr>
          <w:rFonts w:hAnsi="Angsana New"/>
        </w:rPr>
      </w:pPr>
      <w:r w:rsidRPr="00370FE9">
        <w:rPr>
          <w:rFonts w:hAnsi="Angsana New"/>
        </w:rPr>
        <w:t>Certified Public Accountant Registration No</w:t>
      </w:r>
      <w:r w:rsidRPr="00370FE9">
        <w:rPr>
          <w:rFonts w:hAnsi="Angsana New"/>
          <w:cs/>
        </w:rPr>
        <w:t xml:space="preserve">. </w:t>
      </w:r>
      <w:r w:rsidRPr="00370FE9">
        <w:rPr>
          <w:rFonts w:hAnsi="Angsana New"/>
        </w:rPr>
        <w:t>12733</w:t>
      </w:r>
    </w:p>
    <w:p w:rsidR="00D640A7" w:rsidRDefault="00D640A7" w:rsidP="00E53299">
      <w:pPr>
        <w:ind w:right="-19"/>
        <w:jc w:val="thaiDistribute"/>
        <w:rPr>
          <w:rFonts w:hAnsi="Angsana New"/>
        </w:rPr>
      </w:pPr>
    </w:p>
    <w:p w:rsidR="00D640A7" w:rsidRDefault="00D640A7" w:rsidP="00E53299">
      <w:pPr>
        <w:ind w:right="-19"/>
        <w:jc w:val="thaiDistribute"/>
        <w:rPr>
          <w:rFonts w:hAnsi="Angsana New"/>
        </w:rPr>
      </w:pPr>
    </w:p>
    <w:p w:rsidR="002926BB" w:rsidRPr="00370FE9" w:rsidRDefault="004571D1" w:rsidP="00E53299">
      <w:pPr>
        <w:ind w:right="-19"/>
        <w:jc w:val="thaiDistribute"/>
        <w:rPr>
          <w:rFonts w:hAnsi="Angsana New"/>
        </w:rPr>
      </w:pPr>
      <w:r w:rsidRPr="00370FE9">
        <w:rPr>
          <w:rFonts w:hAnsi="Angsana New"/>
        </w:rPr>
        <w:t>Bangkok</w:t>
      </w:r>
    </w:p>
    <w:p w:rsidR="00B120A7" w:rsidRPr="002013CB" w:rsidRDefault="00885E86" w:rsidP="00E53299">
      <w:pPr>
        <w:ind w:right="-19"/>
        <w:jc w:val="thaiDistribute"/>
        <w:rPr>
          <w:rFonts w:hAnsi="Angsana New"/>
        </w:rPr>
      </w:pPr>
      <w:r w:rsidRPr="002013CB">
        <w:rPr>
          <w:rFonts w:hAnsi="Angsana New"/>
        </w:rPr>
        <w:t xml:space="preserve">February </w:t>
      </w:r>
      <w:r w:rsidR="003A5DD3" w:rsidRPr="002013CB">
        <w:rPr>
          <w:rFonts w:hAnsi="Angsana New"/>
        </w:rPr>
        <w:t>2</w:t>
      </w:r>
      <w:r w:rsidR="002013CB">
        <w:rPr>
          <w:rFonts w:hAnsi="Angsana New" w:hint="cs"/>
          <w:cs/>
        </w:rPr>
        <w:t>7</w:t>
      </w:r>
      <w:r w:rsidR="004571D1" w:rsidRPr="002013CB">
        <w:rPr>
          <w:rFonts w:hAnsi="Angsana New"/>
        </w:rPr>
        <w:t>,</w:t>
      </w:r>
      <w:r w:rsidR="00FA4AA3" w:rsidRPr="002013CB">
        <w:rPr>
          <w:rFonts w:hAnsi="Angsana New"/>
          <w:cs/>
        </w:rPr>
        <w:t xml:space="preserve"> </w:t>
      </w:r>
      <w:r w:rsidR="008207CB" w:rsidRPr="002013CB">
        <w:rPr>
          <w:rFonts w:hAnsi="Angsana New"/>
        </w:rPr>
        <w:t>202</w:t>
      </w:r>
      <w:r w:rsidR="00D01857" w:rsidRPr="002013CB">
        <w:rPr>
          <w:rFonts w:hAnsi="Angsana New"/>
        </w:rPr>
        <w:t>6</w:t>
      </w:r>
      <w:r w:rsidR="00657A1C" w:rsidRPr="002013CB">
        <w:rPr>
          <w:rFonts w:hAnsi="Angsana New"/>
        </w:rPr>
        <w:t xml:space="preserve"> </w:t>
      </w:r>
    </w:p>
    <w:sectPr w:rsidR="00B120A7" w:rsidRPr="002013CB" w:rsidSect="00885E86">
      <w:pgSz w:w="11906" w:h="16838" w:code="9"/>
      <w:pgMar w:top="2449" w:right="862" w:bottom="1582" w:left="1582" w:header="561" w:footer="346" w:gutter="142"/>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53D" w:rsidRDefault="00F2053D">
      <w:r>
        <w:separator/>
      </w:r>
    </w:p>
  </w:endnote>
  <w:endnote w:type="continuationSeparator" w:id="0">
    <w:p w:rsidR="00F2053D" w:rsidRDefault="00F205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53D" w:rsidRDefault="00F2053D">
      <w:r>
        <w:separator/>
      </w:r>
    </w:p>
  </w:footnote>
  <w:footnote w:type="continuationSeparator" w:id="0">
    <w:p w:rsidR="00F2053D" w:rsidRDefault="00F20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E0E89"/>
    <w:multiLevelType w:val="hybridMultilevel"/>
    <w:tmpl w:val="4596FA56"/>
    <w:lvl w:ilvl="0" w:tplc="04090001">
      <w:start w:val="1"/>
      <w:numFmt w:val="bullet"/>
      <w:lvlText w:val=""/>
      <w:lvlJc w:val="left"/>
      <w:pPr>
        <w:ind w:left="1181" w:hanging="360"/>
      </w:pPr>
      <w:rPr>
        <w:rFonts w:ascii="Symbol" w:hAnsi="Symbol" w:hint="default"/>
      </w:rPr>
    </w:lvl>
    <w:lvl w:ilvl="1" w:tplc="04090003">
      <w:start w:val="1"/>
      <w:numFmt w:val="bullet"/>
      <w:lvlText w:val="o"/>
      <w:lvlJc w:val="left"/>
      <w:pPr>
        <w:ind w:left="1901" w:hanging="360"/>
      </w:pPr>
      <w:rPr>
        <w:rFonts w:ascii="Courier New" w:hAnsi="Courier New" w:cs="Courier New" w:hint="default"/>
      </w:rPr>
    </w:lvl>
    <w:lvl w:ilvl="2" w:tplc="04090005">
      <w:start w:val="1"/>
      <w:numFmt w:val="bullet"/>
      <w:lvlText w:val=""/>
      <w:lvlJc w:val="left"/>
      <w:pPr>
        <w:ind w:left="2621" w:hanging="360"/>
      </w:pPr>
      <w:rPr>
        <w:rFonts w:ascii="Wingdings" w:hAnsi="Wingdings" w:hint="default"/>
      </w:rPr>
    </w:lvl>
    <w:lvl w:ilvl="3" w:tplc="04090001">
      <w:start w:val="1"/>
      <w:numFmt w:val="bullet"/>
      <w:lvlText w:val=""/>
      <w:lvlJc w:val="left"/>
      <w:pPr>
        <w:ind w:left="3341" w:hanging="360"/>
      </w:pPr>
      <w:rPr>
        <w:rFonts w:ascii="Symbol" w:hAnsi="Symbol" w:hint="default"/>
      </w:rPr>
    </w:lvl>
    <w:lvl w:ilvl="4" w:tplc="04090003">
      <w:start w:val="1"/>
      <w:numFmt w:val="bullet"/>
      <w:lvlText w:val="o"/>
      <w:lvlJc w:val="left"/>
      <w:pPr>
        <w:ind w:left="4061" w:hanging="360"/>
      </w:pPr>
      <w:rPr>
        <w:rFonts w:ascii="Courier New" w:hAnsi="Courier New" w:cs="Courier New" w:hint="default"/>
      </w:rPr>
    </w:lvl>
    <w:lvl w:ilvl="5" w:tplc="04090005">
      <w:start w:val="1"/>
      <w:numFmt w:val="bullet"/>
      <w:lvlText w:val=""/>
      <w:lvlJc w:val="left"/>
      <w:pPr>
        <w:ind w:left="4781" w:hanging="360"/>
      </w:pPr>
      <w:rPr>
        <w:rFonts w:ascii="Wingdings" w:hAnsi="Wingdings" w:hint="default"/>
      </w:rPr>
    </w:lvl>
    <w:lvl w:ilvl="6" w:tplc="04090001">
      <w:start w:val="1"/>
      <w:numFmt w:val="bullet"/>
      <w:lvlText w:val=""/>
      <w:lvlJc w:val="left"/>
      <w:pPr>
        <w:ind w:left="5501" w:hanging="360"/>
      </w:pPr>
      <w:rPr>
        <w:rFonts w:ascii="Symbol" w:hAnsi="Symbol" w:hint="default"/>
      </w:rPr>
    </w:lvl>
    <w:lvl w:ilvl="7" w:tplc="04090003">
      <w:start w:val="1"/>
      <w:numFmt w:val="bullet"/>
      <w:lvlText w:val="o"/>
      <w:lvlJc w:val="left"/>
      <w:pPr>
        <w:ind w:left="6221" w:hanging="360"/>
      </w:pPr>
      <w:rPr>
        <w:rFonts w:ascii="Courier New" w:hAnsi="Courier New" w:cs="Courier New" w:hint="default"/>
      </w:rPr>
    </w:lvl>
    <w:lvl w:ilvl="8" w:tplc="04090005">
      <w:start w:val="1"/>
      <w:numFmt w:val="bullet"/>
      <w:lvlText w:val=""/>
      <w:lvlJc w:val="left"/>
      <w:pPr>
        <w:ind w:left="6941" w:hanging="360"/>
      </w:pPr>
      <w:rPr>
        <w:rFonts w:ascii="Wingdings" w:hAnsi="Wingdings" w:hint="default"/>
      </w:rPr>
    </w:lvl>
  </w:abstractNum>
  <w:abstractNum w:abstractNumId="1">
    <w:nsid w:val="2A845252"/>
    <w:multiLevelType w:val="hybridMultilevel"/>
    <w:tmpl w:val="6A6E9D4C"/>
    <w:lvl w:ilvl="0" w:tplc="EA463E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4D5976"/>
    <w:multiLevelType w:val="hybridMultilevel"/>
    <w:tmpl w:val="D718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023C7"/>
    <w:rsid w:val="00006A0F"/>
    <w:rsid w:val="0000757D"/>
    <w:rsid w:val="000076B0"/>
    <w:rsid w:val="00015C0D"/>
    <w:rsid w:val="00015F0F"/>
    <w:rsid w:val="000160C6"/>
    <w:rsid w:val="0002426A"/>
    <w:rsid w:val="00031C49"/>
    <w:rsid w:val="000325BD"/>
    <w:rsid w:val="00033064"/>
    <w:rsid w:val="00034011"/>
    <w:rsid w:val="000349C8"/>
    <w:rsid w:val="00036E9D"/>
    <w:rsid w:val="00037285"/>
    <w:rsid w:val="0003762E"/>
    <w:rsid w:val="00037F12"/>
    <w:rsid w:val="00043CA1"/>
    <w:rsid w:val="00045053"/>
    <w:rsid w:val="00047F1A"/>
    <w:rsid w:val="00051062"/>
    <w:rsid w:val="0005521D"/>
    <w:rsid w:val="00057920"/>
    <w:rsid w:val="00061828"/>
    <w:rsid w:val="0006674D"/>
    <w:rsid w:val="0006744E"/>
    <w:rsid w:val="00067E0E"/>
    <w:rsid w:val="00081D09"/>
    <w:rsid w:val="000824A6"/>
    <w:rsid w:val="00083A2C"/>
    <w:rsid w:val="000840ED"/>
    <w:rsid w:val="000864D2"/>
    <w:rsid w:val="00091DD0"/>
    <w:rsid w:val="00095354"/>
    <w:rsid w:val="000A2411"/>
    <w:rsid w:val="000A5ADE"/>
    <w:rsid w:val="000B0845"/>
    <w:rsid w:val="000B0E32"/>
    <w:rsid w:val="000B6D09"/>
    <w:rsid w:val="000C4BD3"/>
    <w:rsid w:val="000C4F39"/>
    <w:rsid w:val="000D13C2"/>
    <w:rsid w:val="000D4A41"/>
    <w:rsid w:val="000D4B3F"/>
    <w:rsid w:val="000D5C67"/>
    <w:rsid w:val="000D7651"/>
    <w:rsid w:val="000E55FF"/>
    <w:rsid w:val="000E638F"/>
    <w:rsid w:val="000F282E"/>
    <w:rsid w:val="000F3866"/>
    <w:rsid w:val="000F6B81"/>
    <w:rsid w:val="00107C08"/>
    <w:rsid w:val="0011382F"/>
    <w:rsid w:val="001140C1"/>
    <w:rsid w:val="00116A19"/>
    <w:rsid w:val="00116B56"/>
    <w:rsid w:val="001205A4"/>
    <w:rsid w:val="00124B19"/>
    <w:rsid w:val="001258F8"/>
    <w:rsid w:val="00132312"/>
    <w:rsid w:val="0013298F"/>
    <w:rsid w:val="001330C9"/>
    <w:rsid w:val="001352FA"/>
    <w:rsid w:val="001358DD"/>
    <w:rsid w:val="00143D8D"/>
    <w:rsid w:val="00147BC1"/>
    <w:rsid w:val="001556A4"/>
    <w:rsid w:val="00160DCA"/>
    <w:rsid w:val="00162D37"/>
    <w:rsid w:val="00164143"/>
    <w:rsid w:val="0016500A"/>
    <w:rsid w:val="00165561"/>
    <w:rsid w:val="00165F1F"/>
    <w:rsid w:val="001662E3"/>
    <w:rsid w:val="00170662"/>
    <w:rsid w:val="00176886"/>
    <w:rsid w:val="00183C9B"/>
    <w:rsid w:val="00184DDF"/>
    <w:rsid w:val="00186F54"/>
    <w:rsid w:val="00190B88"/>
    <w:rsid w:val="00193A40"/>
    <w:rsid w:val="001A2AA1"/>
    <w:rsid w:val="001A7E08"/>
    <w:rsid w:val="001B03EF"/>
    <w:rsid w:val="001B0B6F"/>
    <w:rsid w:val="001B6229"/>
    <w:rsid w:val="001B7E5F"/>
    <w:rsid w:val="001C07A3"/>
    <w:rsid w:val="001C63ED"/>
    <w:rsid w:val="001E1E82"/>
    <w:rsid w:val="001E2487"/>
    <w:rsid w:val="001F0B62"/>
    <w:rsid w:val="001F0FF7"/>
    <w:rsid w:val="001F2273"/>
    <w:rsid w:val="001F330C"/>
    <w:rsid w:val="001F38D4"/>
    <w:rsid w:val="001F540B"/>
    <w:rsid w:val="002013CB"/>
    <w:rsid w:val="0020194E"/>
    <w:rsid w:val="00202D40"/>
    <w:rsid w:val="00204117"/>
    <w:rsid w:val="00205F9D"/>
    <w:rsid w:val="00211611"/>
    <w:rsid w:val="002203AA"/>
    <w:rsid w:val="002258A1"/>
    <w:rsid w:val="00226CFF"/>
    <w:rsid w:val="00231306"/>
    <w:rsid w:val="00232BC3"/>
    <w:rsid w:val="00232E70"/>
    <w:rsid w:val="00233C07"/>
    <w:rsid w:val="00242969"/>
    <w:rsid w:val="00250D5B"/>
    <w:rsid w:val="002543E4"/>
    <w:rsid w:val="0026127A"/>
    <w:rsid w:val="0026270E"/>
    <w:rsid w:val="002657B1"/>
    <w:rsid w:val="00267435"/>
    <w:rsid w:val="0027099D"/>
    <w:rsid w:val="0027606B"/>
    <w:rsid w:val="00276FCD"/>
    <w:rsid w:val="002926BB"/>
    <w:rsid w:val="00292E0D"/>
    <w:rsid w:val="0029439E"/>
    <w:rsid w:val="00294C3B"/>
    <w:rsid w:val="00295023"/>
    <w:rsid w:val="00297303"/>
    <w:rsid w:val="002A2807"/>
    <w:rsid w:val="002A3892"/>
    <w:rsid w:val="002A446D"/>
    <w:rsid w:val="002A6BDA"/>
    <w:rsid w:val="002B010D"/>
    <w:rsid w:val="002B1ED9"/>
    <w:rsid w:val="002B292A"/>
    <w:rsid w:val="002C0EAC"/>
    <w:rsid w:val="002C2793"/>
    <w:rsid w:val="002C3183"/>
    <w:rsid w:val="002D01D2"/>
    <w:rsid w:val="002D046E"/>
    <w:rsid w:val="002D2DF4"/>
    <w:rsid w:val="002D7BBB"/>
    <w:rsid w:val="002E1327"/>
    <w:rsid w:val="002E2156"/>
    <w:rsid w:val="002E3202"/>
    <w:rsid w:val="002E3573"/>
    <w:rsid w:val="002E3B5D"/>
    <w:rsid w:val="002E6E65"/>
    <w:rsid w:val="002F28CD"/>
    <w:rsid w:val="00300C57"/>
    <w:rsid w:val="00301E94"/>
    <w:rsid w:val="00305986"/>
    <w:rsid w:val="00314D8E"/>
    <w:rsid w:val="00320A91"/>
    <w:rsid w:val="00321B98"/>
    <w:rsid w:val="003246AB"/>
    <w:rsid w:val="003302B1"/>
    <w:rsid w:val="00330E09"/>
    <w:rsid w:val="003330E1"/>
    <w:rsid w:val="003376B5"/>
    <w:rsid w:val="00337864"/>
    <w:rsid w:val="00350319"/>
    <w:rsid w:val="0035153B"/>
    <w:rsid w:val="00365C19"/>
    <w:rsid w:val="00366058"/>
    <w:rsid w:val="00370FE9"/>
    <w:rsid w:val="003741D4"/>
    <w:rsid w:val="00374CC7"/>
    <w:rsid w:val="003851DA"/>
    <w:rsid w:val="00385CF8"/>
    <w:rsid w:val="00385F4F"/>
    <w:rsid w:val="00392106"/>
    <w:rsid w:val="0039388F"/>
    <w:rsid w:val="00393978"/>
    <w:rsid w:val="00393D3B"/>
    <w:rsid w:val="003949AB"/>
    <w:rsid w:val="00397BB8"/>
    <w:rsid w:val="003A1E54"/>
    <w:rsid w:val="003A3BE0"/>
    <w:rsid w:val="003A5DD3"/>
    <w:rsid w:val="003B0FE3"/>
    <w:rsid w:val="003B1324"/>
    <w:rsid w:val="003B268E"/>
    <w:rsid w:val="003B2A03"/>
    <w:rsid w:val="003B3935"/>
    <w:rsid w:val="003B3A38"/>
    <w:rsid w:val="003B4428"/>
    <w:rsid w:val="003B5677"/>
    <w:rsid w:val="003B7351"/>
    <w:rsid w:val="003B7EF1"/>
    <w:rsid w:val="003C3CF0"/>
    <w:rsid w:val="003C5133"/>
    <w:rsid w:val="003C59EF"/>
    <w:rsid w:val="003D00B3"/>
    <w:rsid w:val="003D4F38"/>
    <w:rsid w:val="003D55A7"/>
    <w:rsid w:val="003D5F0F"/>
    <w:rsid w:val="003D7746"/>
    <w:rsid w:val="003F3194"/>
    <w:rsid w:val="003F5777"/>
    <w:rsid w:val="003F57BC"/>
    <w:rsid w:val="00407A8A"/>
    <w:rsid w:val="0041389A"/>
    <w:rsid w:val="00414DBC"/>
    <w:rsid w:val="00415A22"/>
    <w:rsid w:val="004166A4"/>
    <w:rsid w:val="00422866"/>
    <w:rsid w:val="00426397"/>
    <w:rsid w:val="0043194C"/>
    <w:rsid w:val="004325A1"/>
    <w:rsid w:val="00433F4B"/>
    <w:rsid w:val="00434819"/>
    <w:rsid w:val="00437E0D"/>
    <w:rsid w:val="00440091"/>
    <w:rsid w:val="004428A8"/>
    <w:rsid w:val="00443125"/>
    <w:rsid w:val="004571D1"/>
    <w:rsid w:val="004573AE"/>
    <w:rsid w:val="00473230"/>
    <w:rsid w:val="00473844"/>
    <w:rsid w:val="00473D30"/>
    <w:rsid w:val="004745A3"/>
    <w:rsid w:val="00482793"/>
    <w:rsid w:val="00482879"/>
    <w:rsid w:val="00483AEE"/>
    <w:rsid w:val="00492A40"/>
    <w:rsid w:val="004A045C"/>
    <w:rsid w:val="004B1C22"/>
    <w:rsid w:val="004B26BF"/>
    <w:rsid w:val="004B386C"/>
    <w:rsid w:val="004B5433"/>
    <w:rsid w:val="004B551D"/>
    <w:rsid w:val="004B7650"/>
    <w:rsid w:val="004B7C60"/>
    <w:rsid w:val="004C41BA"/>
    <w:rsid w:val="004C61EB"/>
    <w:rsid w:val="004C6813"/>
    <w:rsid w:val="004D0186"/>
    <w:rsid w:val="004D6674"/>
    <w:rsid w:val="004E1F73"/>
    <w:rsid w:val="004E77A9"/>
    <w:rsid w:val="004F54CF"/>
    <w:rsid w:val="004F6E67"/>
    <w:rsid w:val="00500113"/>
    <w:rsid w:val="0050293C"/>
    <w:rsid w:val="00502A29"/>
    <w:rsid w:val="005054CE"/>
    <w:rsid w:val="00506F6B"/>
    <w:rsid w:val="005126D7"/>
    <w:rsid w:val="00515072"/>
    <w:rsid w:val="00520917"/>
    <w:rsid w:val="00520E75"/>
    <w:rsid w:val="00522AC3"/>
    <w:rsid w:val="00525392"/>
    <w:rsid w:val="00526615"/>
    <w:rsid w:val="005334B5"/>
    <w:rsid w:val="00533C99"/>
    <w:rsid w:val="00537E2C"/>
    <w:rsid w:val="00543E86"/>
    <w:rsid w:val="00545288"/>
    <w:rsid w:val="005454E5"/>
    <w:rsid w:val="0055788C"/>
    <w:rsid w:val="00564236"/>
    <w:rsid w:val="00566C23"/>
    <w:rsid w:val="005675CE"/>
    <w:rsid w:val="00570A90"/>
    <w:rsid w:val="00570B38"/>
    <w:rsid w:val="00570BC2"/>
    <w:rsid w:val="00572634"/>
    <w:rsid w:val="005739BF"/>
    <w:rsid w:val="005779A0"/>
    <w:rsid w:val="005828CF"/>
    <w:rsid w:val="00585005"/>
    <w:rsid w:val="005852B9"/>
    <w:rsid w:val="00591B77"/>
    <w:rsid w:val="00593AE6"/>
    <w:rsid w:val="00595D20"/>
    <w:rsid w:val="005A4B1C"/>
    <w:rsid w:val="005A54D2"/>
    <w:rsid w:val="005A625A"/>
    <w:rsid w:val="005C166B"/>
    <w:rsid w:val="005C173F"/>
    <w:rsid w:val="005C3CCA"/>
    <w:rsid w:val="005C51C4"/>
    <w:rsid w:val="005C59B0"/>
    <w:rsid w:val="005D1607"/>
    <w:rsid w:val="005E0228"/>
    <w:rsid w:val="005E5AD2"/>
    <w:rsid w:val="005E671D"/>
    <w:rsid w:val="005F00FD"/>
    <w:rsid w:val="005F347E"/>
    <w:rsid w:val="00604538"/>
    <w:rsid w:val="006048AF"/>
    <w:rsid w:val="0060510E"/>
    <w:rsid w:val="00610018"/>
    <w:rsid w:val="00615A82"/>
    <w:rsid w:val="00623E78"/>
    <w:rsid w:val="0062473F"/>
    <w:rsid w:val="00635608"/>
    <w:rsid w:val="00635C1D"/>
    <w:rsid w:val="006477D4"/>
    <w:rsid w:val="00652997"/>
    <w:rsid w:val="00657A1C"/>
    <w:rsid w:val="00660A21"/>
    <w:rsid w:val="006637C1"/>
    <w:rsid w:val="00673A85"/>
    <w:rsid w:val="006761E6"/>
    <w:rsid w:val="006819CC"/>
    <w:rsid w:val="006846A6"/>
    <w:rsid w:val="00685D32"/>
    <w:rsid w:val="0069073B"/>
    <w:rsid w:val="00694EDB"/>
    <w:rsid w:val="006B0342"/>
    <w:rsid w:val="006B0F7D"/>
    <w:rsid w:val="006B1AC8"/>
    <w:rsid w:val="006B7259"/>
    <w:rsid w:val="006B7DE1"/>
    <w:rsid w:val="006C2AD1"/>
    <w:rsid w:val="006C6C66"/>
    <w:rsid w:val="006C7E06"/>
    <w:rsid w:val="006D1F3C"/>
    <w:rsid w:val="006D3826"/>
    <w:rsid w:val="006D7BA2"/>
    <w:rsid w:val="006E233A"/>
    <w:rsid w:val="006E50A2"/>
    <w:rsid w:val="006F099E"/>
    <w:rsid w:val="006F16C1"/>
    <w:rsid w:val="006F288F"/>
    <w:rsid w:val="006F6192"/>
    <w:rsid w:val="006F7845"/>
    <w:rsid w:val="0070313D"/>
    <w:rsid w:val="00703CC9"/>
    <w:rsid w:val="0070519F"/>
    <w:rsid w:val="00706A5B"/>
    <w:rsid w:val="00707171"/>
    <w:rsid w:val="00715202"/>
    <w:rsid w:val="007156F1"/>
    <w:rsid w:val="00716FD5"/>
    <w:rsid w:val="00726F5E"/>
    <w:rsid w:val="007339A5"/>
    <w:rsid w:val="00733E5C"/>
    <w:rsid w:val="0073445A"/>
    <w:rsid w:val="00735DC5"/>
    <w:rsid w:val="00737909"/>
    <w:rsid w:val="00740F56"/>
    <w:rsid w:val="00741B46"/>
    <w:rsid w:val="007449FA"/>
    <w:rsid w:val="00747189"/>
    <w:rsid w:val="007516F5"/>
    <w:rsid w:val="00751E78"/>
    <w:rsid w:val="00752664"/>
    <w:rsid w:val="00752F7B"/>
    <w:rsid w:val="00757726"/>
    <w:rsid w:val="00757EC7"/>
    <w:rsid w:val="0076012C"/>
    <w:rsid w:val="00761D80"/>
    <w:rsid w:val="0077207A"/>
    <w:rsid w:val="007752B3"/>
    <w:rsid w:val="00786243"/>
    <w:rsid w:val="00792CF1"/>
    <w:rsid w:val="007947BB"/>
    <w:rsid w:val="00794D77"/>
    <w:rsid w:val="007A00F5"/>
    <w:rsid w:val="007A552A"/>
    <w:rsid w:val="007A5A08"/>
    <w:rsid w:val="007B05EC"/>
    <w:rsid w:val="007B2C98"/>
    <w:rsid w:val="007C52D5"/>
    <w:rsid w:val="007C6005"/>
    <w:rsid w:val="007C7BF8"/>
    <w:rsid w:val="007D05C0"/>
    <w:rsid w:val="007D3488"/>
    <w:rsid w:val="007D791B"/>
    <w:rsid w:val="007E36F6"/>
    <w:rsid w:val="007E3D3F"/>
    <w:rsid w:val="007E63D0"/>
    <w:rsid w:val="007F3FAC"/>
    <w:rsid w:val="007F586A"/>
    <w:rsid w:val="007F74D2"/>
    <w:rsid w:val="007F78E3"/>
    <w:rsid w:val="008012B0"/>
    <w:rsid w:val="00811B63"/>
    <w:rsid w:val="008155E6"/>
    <w:rsid w:val="00815858"/>
    <w:rsid w:val="008207CB"/>
    <w:rsid w:val="00820D9E"/>
    <w:rsid w:val="00824EDF"/>
    <w:rsid w:val="008257CA"/>
    <w:rsid w:val="008306F1"/>
    <w:rsid w:val="00831D27"/>
    <w:rsid w:val="00844C54"/>
    <w:rsid w:val="008462FA"/>
    <w:rsid w:val="00846DEC"/>
    <w:rsid w:val="00851BDF"/>
    <w:rsid w:val="0085692A"/>
    <w:rsid w:val="008644E1"/>
    <w:rsid w:val="00870FFF"/>
    <w:rsid w:val="00875B35"/>
    <w:rsid w:val="00876205"/>
    <w:rsid w:val="008768D2"/>
    <w:rsid w:val="00882BF6"/>
    <w:rsid w:val="00883FE5"/>
    <w:rsid w:val="0088468D"/>
    <w:rsid w:val="00885E86"/>
    <w:rsid w:val="00885EC7"/>
    <w:rsid w:val="00885FE3"/>
    <w:rsid w:val="00887097"/>
    <w:rsid w:val="008905BC"/>
    <w:rsid w:val="0089130D"/>
    <w:rsid w:val="008A01B9"/>
    <w:rsid w:val="008A26B4"/>
    <w:rsid w:val="008A333C"/>
    <w:rsid w:val="008A510E"/>
    <w:rsid w:val="008B0888"/>
    <w:rsid w:val="008B2D0F"/>
    <w:rsid w:val="008B5D46"/>
    <w:rsid w:val="008B6EE9"/>
    <w:rsid w:val="008C0DCD"/>
    <w:rsid w:val="008C1889"/>
    <w:rsid w:val="008C3B3E"/>
    <w:rsid w:val="008C6C8E"/>
    <w:rsid w:val="008C7036"/>
    <w:rsid w:val="008D0367"/>
    <w:rsid w:val="008D2A9F"/>
    <w:rsid w:val="008D4855"/>
    <w:rsid w:val="008D4B80"/>
    <w:rsid w:val="008D6E15"/>
    <w:rsid w:val="008E4030"/>
    <w:rsid w:val="008E76BD"/>
    <w:rsid w:val="008E7CBC"/>
    <w:rsid w:val="008F1B46"/>
    <w:rsid w:val="008F27B1"/>
    <w:rsid w:val="008F6C47"/>
    <w:rsid w:val="008F7D8B"/>
    <w:rsid w:val="00900035"/>
    <w:rsid w:val="00900368"/>
    <w:rsid w:val="009006E6"/>
    <w:rsid w:val="00900F46"/>
    <w:rsid w:val="00906EAE"/>
    <w:rsid w:val="0090773A"/>
    <w:rsid w:val="009115F9"/>
    <w:rsid w:val="00911B31"/>
    <w:rsid w:val="00920B14"/>
    <w:rsid w:val="00922014"/>
    <w:rsid w:val="009235F7"/>
    <w:rsid w:val="009268E7"/>
    <w:rsid w:val="00926D4F"/>
    <w:rsid w:val="0092768A"/>
    <w:rsid w:val="009327C5"/>
    <w:rsid w:val="00935E56"/>
    <w:rsid w:val="00937F98"/>
    <w:rsid w:val="00941924"/>
    <w:rsid w:val="00943943"/>
    <w:rsid w:val="00950B96"/>
    <w:rsid w:val="00957EC8"/>
    <w:rsid w:val="00963542"/>
    <w:rsid w:val="00965BCC"/>
    <w:rsid w:val="00965ED9"/>
    <w:rsid w:val="009660CC"/>
    <w:rsid w:val="00966522"/>
    <w:rsid w:val="00966D10"/>
    <w:rsid w:val="009702EC"/>
    <w:rsid w:val="00974023"/>
    <w:rsid w:val="0097407C"/>
    <w:rsid w:val="0097539B"/>
    <w:rsid w:val="00976471"/>
    <w:rsid w:val="00982BB8"/>
    <w:rsid w:val="009839BF"/>
    <w:rsid w:val="009870C9"/>
    <w:rsid w:val="0099085A"/>
    <w:rsid w:val="009938EA"/>
    <w:rsid w:val="00994C2E"/>
    <w:rsid w:val="009A186C"/>
    <w:rsid w:val="009A47C8"/>
    <w:rsid w:val="009A524D"/>
    <w:rsid w:val="009A607E"/>
    <w:rsid w:val="009B0742"/>
    <w:rsid w:val="009B3707"/>
    <w:rsid w:val="009B39B8"/>
    <w:rsid w:val="009B39FF"/>
    <w:rsid w:val="009B7DD5"/>
    <w:rsid w:val="009C4423"/>
    <w:rsid w:val="009C5DE3"/>
    <w:rsid w:val="009C66CE"/>
    <w:rsid w:val="009D70EC"/>
    <w:rsid w:val="009D710A"/>
    <w:rsid w:val="009E1142"/>
    <w:rsid w:val="009E3401"/>
    <w:rsid w:val="009F069B"/>
    <w:rsid w:val="009F3665"/>
    <w:rsid w:val="009F62FF"/>
    <w:rsid w:val="00A000D7"/>
    <w:rsid w:val="00A00D6B"/>
    <w:rsid w:val="00A0163E"/>
    <w:rsid w:val="00A029BE"/>
    <w:rsid w:val="00A04396"/>
    <w:rsid w:val="00A13AA7"/>
    <w:rsid w:val="00A140A4"/>
    <w:rsid w:val="00A15E6B"/>
    <w:rsid w:val="00A21860"/>
    <w:rsid w:val="00A21FAB"/>
    <w:rsid w:val="00A22D62"/>
    <w:rsid w:val="00A258FB"/>
    <w:rsid w:val="00A25CF5"/>
    <w:rsid w:val="00A3082A"/>
    <w:rsid w:val="00A30F73"/>
    <w:rsid w:val="00A324BF"/>
    <w:rsid w:val="00A36D65"/>
    <w:rsid w:val="00A40E42"/>
    <w:rsid w:val="00A41D9E"/>
    <w:rsid w:val="00A444E8"/>
    <w:rsid w:val="00A45AE0"/>
    <w:rsid w:val="00A46466"/>
    <w:rsid w:val="00A479B9"/>
    <w:rsid w:val="00A52AE2"/>
    <w:rsid w:val="00A56C21"/>
    <w:rsid w:val="00A56ECE"/>
    <w:rsid w:val="00A571C7"/>
    <w:rsid w:val="00A64D83"/>
    <w:rsid w:val="00A6644C"/>
    <w:rsid w:val="00A6649F"/>
    <w:rsid w:val="00A667AB"/>
    <w:rsid w:val="00A71CC7"/>
    <w:rsid w:val="00A72E23"/>
    <w:rsid w:val="00A83451"/>
    <w:rsid w:val="00A865F2"/>
    <w:rsid w:val="00A937A3"/>
    <w:rsid w:val="00AA228B"/>
    <w:rsid w:val="00AA2BCD"/>
    <w:rsid w:val="00AA50E6"/>
    <w:rsid w:val="00AA6099"/>
    <w:rsid w:val="00AB1196"/>
    <w:rsid w:val="00AB1E25"/>
    <w:rsid w:val="00AB3B85"/>
    <w:rsid w:val="00AB5168"/>
    <w:rsid w:val="00AB6E69"/>
    <w:rsid w:val="00AC284B"/>
    <w:rsid w:val="00AC47E3"/>
    <w:rsid w:val="00AC7DD9"/>
    <w:rsid w:val="00AD1657"/>
    <w:rsid w:val="00AD5AC9"/>
    <w:rsid w:val="00AD7B0A"/>
    <w:rsid w:val="00AE2C28"/>
    <w:rsid w:val="00AE60E8"/>
    <w:rsid w:val="00AE6D80"/>
    <w:rsid w:val="00AF1738"/>
    <w:rsid w:val="00AF673F"/>
    <w:rsid w:val="00B0283D"/>
    <w:rsid w:val="00B075A7"/>
    <w:rsid w:val="00B07E36"/>
    <w:rsid w:val="00B108CC"/>
    <w:rsid w:val="00B10E84"/>
    <w:rsid w:val="00B120A7"/>
    <w:rsid w:val="00B14A87"/>
    <w:rsid w:val="00B179FC"/>
    <w:rsid w:val="00B2194E"/>
    <w:rsid w:val="00B279BA"/>
    <w:rsid w:val="00B27EBF"/>
    <w:rsid w:val="00B35084"/>
    <w:rsid w:val="00B36DDE"/>
    <w:rsid w:val="00B41A50"/>
    <w:rsid w:val="00B42CFC"/>
    <w:rsid w:val="00B45738"/>
    <w:rsid w:val="00B518AC"/>
    <w:rsid w:val="00B5302A"/>
    <w:rsid w:val="00B537AC"/>
    <w:rsid w:val="00B53C67"/>
    <w:rsid w:val="00B56EC8"/>
    <w:rsid w:val="00B661CC"/>
    <w:rsid w:val="00B70D3A"/>
    <w:rsid w:val="00B7358C"/>
    <w:rsid w:val="00B759AC"/>
    <w:rsid w:val="00B7678D"/>
    <w:rsid w:val="00B81749"/>
    <w:rsid w:val="00B82ED0"/>
    <w:rsid w:val="00B85C58"/>
    <w:rsid w:val="00B85D7A"/>
    <w:rsid w:val="00B94656"/>
    <w:rsid w:val="00B9557A"/>
    <w:rsid w:val="00B96B50"/>
    <w:rsid w:val="00BA088C"/>
    <w:rsid w:val="00BA0E68"/>
    <w:rsid w:val="00BA7476"/>
    <w:rsid w:val="00BB01D6"/>
    <w:rsid w:val="00BB0AB1"/>
    <w:rsid w:val="00BB3833"/>
    <w:rsid w:val="00BB3D16"/>
    <w:rsid w:val="00BB6D0D"/>
    <w:rsid w:val="00BC3C7F"/>
    <w:rsid w:val="00BC67BE"/>
    <w:rsid w:val="00BC75F5"/>
    <w:rsid w:val="00BD3FFE"/>
    <w:rsid w:val="00BD4614"/>
    <w:rsid w:val="00BE032A"/>
    <w:rsid w:val="00BE08E3"/>
    <w:rsid w:val="00BE3E47"/>
    <w:rsid w:val="00BE6E5E"/>
    <w:rsid w:val="00BF367D"/>
    <w:rsid w:val="00BF4E1F"/>
    <w:rsid w:val="00BF5234"/>
    <w:rsid w:val="00C045AD"/>
    <w:rsid w:val="00C12119"/>
    <w:rsid w:val="00C1239A"/>
    <w:rsid w:val="00C13B10"/>
    <w:rsid w:val="00C1769D"/>
    <w:rsid w:val="00C20305"/>
    <w:rsid w:val="00C2089B"/>
    <w:rsid w:val="00C27C24"/>
    <w:rsid w:val="00C308C8"/>
    <w:rsid w:val="00C31C15"/>
    <w:rsid w:val="00C32DF6"/>
    <w:rsid w:val="00C32ED1"/>
    <w:rsid w:val="00C35ACA"/>
    <w:rsid w:val="00C40999"/>
    <w:rsid w:val="00C444D3"/>
    <w:rsid w:val="00C44F41"/>
    <w:rsid w:val="00C52E1C"/>
    <w:rsid w:val="00C533F5"/>
    <w:rsid w:val="00C534C1"/>
    <w:rsid w:val="00C54644"/>
    <w:rsid w:val="00C56B53"/>
    <w:rsid w:val="00C63810"/>
    <w:rsid w:val="00C6439C"/>
    <w:rsid w:val="00C65334"/>
    <w:rsid w:val="00C65B1D"/>
    <w:rsid w:val="00C72A12"/>
    <w:rsid w:val="00C733C6"/>
    <w:rsid w:val="00C75708"/>
    <w:rsid w:val="00C77F9B"/>
    <w:rsid w:val="00C8077B"/>
    <w:rsid w:val="00C8269C"/>
    <w:rsid w:val="00C82D1D"/>
    <w:rsid w:val="00C8542B"/>
    <w:rsid w:val="00C91385"/>
    <w:rsid w:val="00C930B6"/>
    <w:rsid w:val="00CA42CA"/>
    <w:rsid w:val="00CB0EC2"/>
    <w:rsid w:val="00CB1F78"/>
    <w:rsid w:val="00CB2DAD"/>
    <w:rsid w:val="00CB3996"/>
    <w:rsid w:val="00CC00CA"/>
    <w:rsid w:val="00CC2585"/>
    <w:rsid w:val="00CC3D1B"/>
    <w:rsid w:val="00CC49D5"/>
    <w:rsid w:val="00CD530A"/>
    <w:rsid w:val="00CD654C"/>
    <w:rsid w:val="00CE7E22"/>
    <w:rsid w:val="00CF0BE0"/>
    <w:rsid w:val="00CF2FB7"/>
    <w:rsid w:val="00CF4B46"/>
    <w:rsid w:val="00CF694A"/>
    <w:rsid w:val="00D00511"/>
    <w:rsid w:val="00D01857"/>
    <w:rsid w:val="00D01D68"/>
    <w:rsid w:val="00D01DB6"/>
    <w:rsid w:val="00D02FCC"/>
    <w:rsid w:val="00D10415"/>
    <w:rsid w:val="00D14DC1"/>
    <w:rsid w:val="00D209A1"/>
    <w:rsid w:val="00D22447"/>
    <w:rsid w:val="00D24221"/>
    <w:rsid w:val="00D26244"/>
    <w:rsid w:val="00D2692D"/>
    <w:rsid w:val="00D27A4D"/>
    <w:rsid w:val="00D31FF8"/>
    <w:rsid w:val="00D35481"/>
    <w:rsid w:val="00D36E17"/>
    <w:rsid w:val="00D41299"/>
    <w:rsid w:val="00D47A7D"/>
    <w:rsid w:val="00D50752"/>
    <w:rsid w:val="00D60E02"/>
    <w:rsid w:val="00D62E5A"/>
    <w:rsid w:val="00D637A7"/>
    <w:rsid w:val="00D640A7"/>
    <w:rsid w:val="00D658EA"/>
    <w:rsid w:val="00D65BC8"/>
    <w:rsid w:val="00D6624B"/>
    <w:rsid w:val="00D6645A"/>
    <w:rsid w:val="00D71085"/>
    <w:rsid w:val="00D72000"/>
    <w:rsid w:val="00D7448C"/>
    <w:rsid w:val="00D74C40"/>
    <w:rsid w:val="00D77198"/>
    <w:rsid w:val="00D80B87"/>
    <w:rsid w:val="00D95D00"/>
    <w:rsid w:val="00D95E35"/>
    <w:rsid w:val="00DA7594"/>
    <w:rsid w:val="00DB2A73"/>
    <w:rsid w:val="00DB39FB"/>
    <w:rsid w:val="00DB3AAE"/>
    <w:rsid w:val="00DB3BBC"/>
    <w:rsid w:val="00DB4DAE"/>
    <w:rsid w:val="00DC0678"/>
    <w:rsid w:val="00DC3AD6"/>
    <w:rsid w:val="00DC55BD"/>
    <w:rsid w:val="00DC681D"/>
    <w:rsid w:val="00DC6F1D"/>
    <w:rsid w:val="00DD01FF"/>
    <w:rsid w:val="00DD17F9"/>
    <w:rsid w:val="00DD1DC1"/>
    <w:rsid w:val="00DE1995"/>
    <w:rsid w:val="00DE29B0"/>
    <w:rsid w:val="00DE54EA"/>
    <w:rsid w:val="00DE576C"/>
    <w:rsid w:val="00DE6384"/>
    <w:rsid w:val="00DF4BC7"/>
    <w:rsid w:val="00DF514E"/>
    <w:rsid w:val="00E07283"/>
    <w:rsid w:val="00E10921"/>
    <w:rsid w:val="00E12B0D"/>
    <w:rsid w:val="00E14894"/>
    <w:rsid w:val="00E16F2F"/>
    <w:rsid w:val="00E1789D"/>
    <w:rsid w:val="00E212EE"/>
    <w:rsid w:val="00E2245A"/>
    <w:rsid w:val="00E24DCC"/>
    <w:rsid w:val="00E34836"/>
    <w:rsid w:val="00E42023"/>
    <w:rsid w:val="00E42501"/>
    <w:rsid w:val="00E52271"/>
    <w:rsid w:val="00E526A2"/>
    <w:rsid w:val="00E53299"/>
    <w:rsid w:val="00E546E6"/>
    <w:rsid w:val="00E56195"/>
    <w:rsid w:val="00E561B2"/>
    <w:rsid w:val="00E649F6"/>
    <w:rsid w:val="00E66F07"/>
    <w:rsid w:val="00E71EFE"/>
    <w:rsid w:val="00E72B35"/>
    <w:rsid w:val="00E72B74"/>
    <w:rsid w:val="00E74AE1"/>
    <w:rsid w:val="00E75EAE"/>
    <w:rsid w:val="00E81843"/>
    <w:rsid w:val="00E86B37"/>
    <w:rsid w:val="00E911D6"/>
    <w:rsid w:val="00E9768A"/>
    <w:rsid w:val="00EA3313"/>
    <w:rsid w:val="00EA7272"/>
    <w:rsid w:val="00EB1E68"/>
    <w:rsid w:val="00EB6478"/>
    <w:rsid w:val="00EB703D"/>
    <w:rsid w:val="00EE36DA"/>
    <w:rsid w:val="00EF260E"/>
    <w:rsid w:val="00EF433E"/>
    <w:rsid w:val="00F00077"/>
    <w:rsid w:val="00F02337"/>
    <w:rsid w:val="00F04BF3"/>
    <w:rsid w:val="00F05940"/>
    <w:rsid w:val="00F10980"/>
    <w:rsid w:val="00F2053D"/>
    <w:rsid w:val="00F20788"/>
    <w:rsid w:val="00F21788"/>
    <w:rsid w:val="00F21AF8"/>
    <w:rsid w:val="00F26507"/>
    <w:rsid w:val="00F323F6"/>
    <w:rsid w:val="00F3250D"/>
    <w:rsid w:val="00F32DFD"/>
    <w:rsid w:val="00F331D8"/>
    <w:rsid w:val="00F335D0"/>
    <w:rsid w:val="00F354CD"/>
    <w:rsid w:val="00F461A5"/>
    <w:rsid w:val="00F51D7B"/>
    <w:rsid w:val="00F530A4"/>
    <w:rsid w:val="00F53F26"/>
    <w:rsid w:val="00F56E59"/>
    <w:rsid w:val="00F578C0"/>
    <w:rsid w:val="00F57AF1"/>
    <w:rsid w:val="00F618E2"/>
    <w:rsid w:val="00F61AE0"/>
    <w:rsid w:val="00F645A1"/>
    <w:rsid w:val="00F674E6"/>
    <w:rsid w:val="00F71FC6"/>
    <w:rsid w:val="00F75554"/>
    <w:rsid w:val="00F80E59"/>
    <w:rsid w:val="00F84C73"/>
    <w:rsid w:val="00F84CFB"/>
    <w:rsid w:val="00F85997"/>
    <w:rsid w:val="00F87905"/>
    <w:rsid w:val="00F905D3"/>
    <w:rsid w:val="00F92204"/>
    <w:rsid w:val="00F94F44"/>
    <w:rsid w:val="00FA4AA3"/>
    <w:rsid w:val="00FB1477"/>
    <w:rsid w:val="00FB6C62"/>
    <w:rsid w:val="00FB7CCB"/>
    <w:rsid w:val="00FC0321"/>
    <w:rsid w:val="00FC2761"/>
    <w:rsid w:val="00FC4665"/>
    <w:rsid w:val="00FC5852"/>
    <w:rsid w:val="00FD07D7"/>
    <w:rsid w:val="00FD40FD"/>
    <w:rsid w:val="00FD633C"/>
    <w:rsid w:val="00FD6473"/>
    <w:rsid w:val="00FE324B"/>
    <w:rsid w:val="00FE4C69"/>
    <w:rsid w:val="00FF4799"/>
    <w:rsid w:val="00FF4996"/>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C91385"/>
    <w:pPr>
      <w:ind w:left="720"/>
      <w:contextualSpacing/>
    </w:pPr>
    <w:rPr>
      <w:szCs w:val="40"/>
    </w:rPr>
  </w:style>
  <w:style w:type="paragraph" w:styleId="BodyText2">
    <w:name w:val="Body Text 2"/>
    <w:basedOn w:val="Normal"/>
    <w:link w:val="BodyText2Char"/>
    <w:semiHidden/>
    <w:unhideWhenUsed/>
    <w:rsid w:val="00D640A7"/>
    <w:pPr>
      <w:spacing w:after="120" w:line="480" w:lineRule="auto"/>
    </w:pPr>
    <w:rPr>
      <w:szCs w:val="40"/>
    </w:rPr>
  </w:style>
  <w:style w:type="character" w:customStyle="1" w:styleId="BodyText2Char">
    <w:name w:val="Body Text 2 Char"/>
    <w:basedOn w:val="DefaultParagraphFont"/>
    <w:link w:val="BodyText2"/>
    <w:semiHidden/>
    <w:rsid w:val="00D640A7"/>
    <w:rPr>
      <w:rFonts w:ascii="Angsana New"/>
      <w:position w:val="6"/>
      <w:sz w:val="32"/>
      <w:szCs w:val="40"/>
      <w:lang w:eastAsia="en-US"/>
    </w:rPr>
  </w:style>
</w:styles>
</file>

<file path=word/webSettings.xml><?xml version="1.0" encoding="utf-8"?>
<w:webSettings xmlns:r="http://schemas.openxmlformats.org/officeDocument/2006/relationships" xmlns:w="http://schemas.openxmlformats.org/wordprocessingml/2006/main">
  <w:divs>
    <w:div w:id="31854945">
      <w:bodyDiv w:val="1"/>
      <w:marLeft w:val="0"/>
      <w:marRight w:val="0"/>
      <w:marTop w:val="0"/>
      <w:marBottom w:val="0"/>
      <w:divBdr>
        <w:top w:val="none" w:sz="0" w:space="0" w:color="auto"/>
        <w:left w:val="none" w:sz="0" w:space="0" w:color="auto"/>
        <w:bottom w:val="none" w:sz="0" w:space="0" w:color="auto"/>
        <w:right w:val="none" w:sz="0" w:space="0" w:color="auto"/>
      </w:divBdr>
    </w:div>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278100782">
      <w:bodyDiv w:val="1"/>
      <w:marLeft w:val="0"/>
      <w:marRight w:val="0"/>
      <w:marTop w:val="0"/>
      <w:marBottom w:val="0"/>
      <w:divBdr>
        <w:top w:val="none" w:sz="0" w:space="0" w:color="auto"/>
        <w:left w:val="none" w:sz="0" w:space="0" w:color="auto"/>
        <w:bottom w:val="none" w:sz="0" w:space="0" w:color="auto"/>
        <w:right w:val="none" w:sz="0" w:space="0" w:color="auto"/>
      </w:divBdr>
    </w:div>
    <w:div w:id="357589877">
      <w:bodyDiv w:val="1"/>
      <w:marLeft w:val="0"/>
      <w:marRight w:val="0"/>
      <w:marTop w:val="0"/>
      <w:marBottom w:val="0"/>
      <w:divBdr>
        <w:top w:val="none" w:sz="0" w:space="0" w:color="auto"/>
        <w:left w:val="none" w:sz="0" w:space="0" w:color="auto"/>
        <w:bottom w:val="none" w:sz="0" w:space="0" w:color="auto"/>
        <w:right w:val="none" w:sz="0" w:space="0" w:color="auto"/>
      </w:divBdr>
    </w:div>
    <w:div w:id="904729423">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11173423">
      <w:bodyDiv w:val="1"/>
      <w:marLeft w:val="0"/>
      <w:marRight w:val="0"/>
      <w:marTop w:val="0"/>
      <w:marBottom w:val="0"/>
      <w:divBdr>
        <w:top w:val="none" w:sz="0" w:space="0" w:color="auto"/>
        <w:left w:val="none" w:sz="0" w:space="0" w:color="auto"/>
        <w:bottom w:val="none" w:sz="0" w:space="0" w:color="auto"/>
        <w:right w:val="none" w:sz="0" w:space="0" w:color="auto"/>
      </w:divBdr>
    </w:div>
    <w:div w:id="205804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57D81-B28E-45A4-822D-3452B930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Pages>
  <Words>1965</Words>
  <Characters>11207</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13146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21</cp:revision>
  <cp:lastPrinted>2025-11-26T06:41:00Z</cp:lastPrinted>
  <dcterms:created xsi:type="dcterms:W3CDTF">2025-11-20T10:40:00Z</dcterms:created>
  <dcterms:modified xsi:type="dcterms:W3CDTF">2026-02-27T10:50:00Z</dcterms:modified>
</cp:coreProperties>
</file>