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0D5DA79B" w14:textId="77777777" w:rsidR="005D282A" w:rsidRDefault="005D28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A1F0B4E" w14:textId="77777777" w:rsidR="0065562B" w:rsidRDefault="0065562B" w:rsidP="00081417">
      <w:pPr>
        <w:tabs>
          <w:tab w:val="left" w:pos="360"/>
        </w:tabs>
        <w:ind w:left="2552" w:right="412"/>
        <w:rPr>
          <w:rFonts w:ascii="Angsana New" w:hAnsi="Angsana New" w:cs="Angsana New"/>
          <w:b/>
          <w:bCs/>
          <w:sz w:val="30"/>
          <w:szCs w:val="30"/>
        </w:rPr>
      </w:pPr>
      <w:r w:rsidRPr="0065562B">
        <w:rPr>
          <w:rFonts w:ascii="Angsana New" w:hAnsi="Angsana New" w:cs="Angsana New"/>
          <w:b/>
          <w:bCs/>
          <w:sz w:val="30"/>
          <w:szCs w:val="30"/>
        </w:rPr>
        <w:t>CSP STEEL CENTER PUBLIC COMPANY LIMITED</w:t>
      </w:r>
    </w:p>
    <w:p w14:paraId="318BC830" w14:textId="77777777" w:rsidR="0065562B" w:rsidRDefault="0065562B" w:rsidP="00081417">
      <w:pPr>
        <w:tabs>
          <w:tab w:val="left" w:pos="360"/>
        </w:tabs>
        <w:ind w:left="2552" w:right="412"/>
        <w:rPr>
          <w:rFonts w:ascii="Angsana New" w:hAnsi="Angsana New" w:cs="Angsana New"/>
          <w:b/>
          <w:bCs/>
          <w:sz w:val="30"/>
          <w:szCs w:val="30"/>
        </w:rPr>
      </w:pPr>
      <w:r w:rsidRPr="0065562B">
        <w:rPr>
          <w:rFonts w:ascii="Angsana New" w:hAnsi="Angsana New" w:cs="Angsana New"/>
          <w:b/>
          <w:bCs/>
          <w:sz w:val="30"/>
          <w:szCs w:val="30"/>
        </w:rPr>
        <w:t>FINANCIAL STATEMENTS</w:t>
      </w:r>
    </w:p>
    <w:p w14:paraId="106BBD3C" w14:textId="4519A88C" w:rsidR="0065562B" w:rsidRPr="0065562B" w:rsidRDefault="0065562B" w:rsidP="0065562B">
      <w:pPr>
        <w:tabs>
          <w:tab w:val="left" w:pos="7797"/>
          <w:tab w:val="left" w:pos="8080"/>
        </w:tabs>
        <w:ind w:left="2552" w:right="1106"/>
        <w:jc w:val="thaiDistribute"/>
        <w:rPr>
          <w:rFonts w:ascii="Angsana New" w:eastAsia="Times New Roman" w:hAnsi="Angsana New" w:cs="Angsana New"/>
          <w:b/>
          <w:bCs/>
          <w:lang w:eastAsia="en-US"/>
        </w:rPr>
      </w:pPr>
      <w:r w:rsidRPr="0065562B">
        <w:rPr>
          <w:rFonts w:ascii="Angsana New" w:eastAsia="Times New Roman" w:hAnsi="Angsana New" w:cs="Angsana New"/>
          <w:b/>
          <w:bCs/>
          <w:lang w:eastAsia="en-US"/>
        </w:rPr>
        <w:t>FOR THE YEAR ENDED DECEMBER 31, 202</w:t>
      </w:r>
      <w:r>
        <w:rPr>
          <w:rFonts w:ascii="Angsana New" w:eastAsia="Times New Roman" w:hAnsi="Angsana New" w:cs="Angsana New"/>
          <w:b/>
          <w:bCs/>
          <w:lang w:eastAsia="en-US"/>
        </w:rPr>
        <w:t>5</w:t>
      </w:r>
    </w:p>
    <w:p w14:paraId="10476AFC" w14:textId="77777777" w:rsidR="0065562B" w:rsidRPr="0065562B" w:rsidRDefault="0065562B" w:rsidP="0065562B">
      <w:pPr>
        <w:tabs>
          <w:tab w:val="left" w:pos="7797"/>
          <w:tab w:val="left" w:pos="8080"/>
        </w:tabs>
        <w:ind w:left="2552" w:right="1106"/>
        <w:jc w:val="thaiDistribute"/>
        <w:rPr>
          <w:rFonts w:ascii="Angsana New" w:eastAsia="Times New Roman" w:hAnsi="Angsana New" w:cs="Angsana New"/>
          <w:b/>
          <w:bCs/>
          <w:lang w:eastAsia="en-US"/>
        </w:rPr>
      </w:pPr>
      <w:r w:rsidRPr="0065562B">
        <w:rPr>
          <w:rFonts w:ascii="Angsana New" w:eastAsia="Times New Roman" w:hAnsi="Angsana New" w:cs="Angsana New"/>
          <w:b/>
          <w:bCs/>
          <w:lang w:eastAsia="en-US"/>
        </w:rPr>
        <w:t>AND INDEPENDENT AUDITOR’S REPORT</w:t>
      </w: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274139E7" w14:textId="77777777" w:rsidR="00AC769C" w:rsidRDefault="00AC769C" w:rsidP="00F82E85">
      <w:pPr>
        <w:spacing w:before="120" w:after="120"/>
        <w:ind w:right="0"/>
        <w:jc w:val="left"/>
        <w:rPr>
          <w:rFonts w:ascii="Angsana New" w:eastAsia="Times New Roman" w:hAnsi="Angsana New" w:cs="Angsana New"/>
          <w:b/>
          <w:bCs/>
          <w:u w:val="single"/>
          <w:lang w:eastAsia="en-US"/>
        </w:rPr>
      </w:pPr>
    </w:p>
    <w:p w14:paraId="467C3C6D" w14:textId="77777777" w:rsidR="0065562B" w:rsidRDefault="0065562B" w:rsidP="00F82E85">
      <w:pPr>
        <w:overflowPunct w:val="0"/>
        <w:autoSpaceDE w:val="0"/>
        <w:autoSpaceDN w:val="0"/>
        <w:adjustRightInd w:val="0"/>
        <w:ind w:right="0"/>
        <w:jc w:val="thaiDistribute"/>
        <w:textAlignment w:val="baseline"/>
        <w:rPr>
          <w:rFonts w:ascii="Angsana New" w:eastAsia="Times New Roman" w:hAnsi="Angsana New" w:cs="Angsana New"/>
          <w:b/>
          <w:bCs/>
          <w:lang w:eastAsia="en-US"/>
        </w:rPr>
      </w:pPr>
      <w:r w:rsidRPr="0065562B">
        <w:rPr>
          <w:rFonts w:ascii="Angsana New" w:eastAsia="Times New Roman" w:hAnsi="Angsana New" w:cs="Angsana New"/>
          <w:b/>
          <w:bCs/>
          <w:lang w:eastAsia="en-US"/>
        </w:rPr>
        <w:t>Independent Auditor's Report</w:t>
      </w:r>
    </w:p>
    <w:p w14:paraId="33AF4469" w14:textId="77777777" w:rsidR="0065562B" w:rsidRDefault="0065562B" w:rsidP="00874162">
      <w:pPr>
        <w:overflowPunct w:val="0"/>
        <w:autoSpaceDE w:val="0"/>
        <w:autoSpaceDN w:val="0"/>
        <w:adjustRightInd w:val="0"/>
        <w:spacing w:before="240"/>
        <w:ind w:right="0"/>
        <w:jc w:val="thaiDistribute"/>
        <w:textAlignment w:val="baseline"/>
        <w:rPr>
          <w:rFonts w:ascii="Angsana New" w:eastAsia="Times New Roman" w:hAnsi="Angsana New" w:cs="Angsana New"/>
          <w:spacing w:val="4"/>
          <w:lang w:eastAsia="en-US"/>
        </w:rPr>
      </w:pPr>
      <w:r w:rsidRPr="0065562B">
        <w:rPr>
          <w:rFonts w:ascii="Angsana New" w:eastAsia="Times New Roman" w:hAnsi="Angsana New" w:cs="Angsana New"/>
          <w:spacing w:val="4"/>
          <w:lang w:eastAsia="en-US"/>
        </w:rPr>
        <w:t>To The Board of Directors of CSP Steel Center Public Company Limited</w:t>
      </w:r>
    </w:p>
    <w:p w14:paraId="25BDBD51" w14:textId="77777777" w:rsidR="0065562B" w:rsidRPr="0065562B" w:rsidRDefault="0065562B" w:rsidP="0065562B">
      <w:pPr>
        <w:spacing w:before="240"/>
        <w:ind w:right="0"/>
        <w:jc w:val="thaiDistribute"/>
        <w:rPr>
          <w:rFonts w:ascii="Angsana New" w:eastAsia="Times New Roman" w:hAnsi="Angsana New" w:cs="Angsana New"/>
          <w:b/>
          <w:bCs/>
          <w:spacing w:val="-2"/>
          <w:lang w:eastAsia="en-US"/>
        </w:rPr>
      </w:pPr>
      <w:r w:rsidRPr="0065562B">
        <w:rPr>
          <w:rFonts w:ascii="Angsana New" w:eastAsia="Times New Roman" w:hAnsi="Angsana New" w:cs="Angsana New"/>
          <w:b/>
          <w:bCs/>
          <w:spacing w:val="-2"/>
          <w:lang w:eastAsia="en-US"/>
        </w:rPr>
        <w:t>Opinion</w:t>
      </w:r>
    </w:p>
    <w:p w14:paraId="7A2D45C5" w14:textId="59DDC06F" w:rsidR="0065562B" w:rsidRDefault="0065562B" w:rsidP="00874162">
      <w:pPr>
        <w:overflowPunct w:val="0"/>
        <w:autoSpaceDE w:val="0"/>
        <w:autoSpaceDN w:val="0"/>
        <w:adjustRightInd w:val="0"/>
        <w:spacing w:before="240"/>
        <w:ind w:right="0"/>
        <w:jc w:val="thaiDistribute"/>
        <w:textAlignment w:val="baseline"/>
        <w:rPr>
          <w:rFonts w:ascii="Angsana New" w:eastAsia="Times New Roman" w:hAnsi="Angsana New" w:cs="Angsana New"/>
          <w:spacing w:val="2"/>
          <w:lang w:eastAsia="en-US"/>
        </w:rPr>
      </w:pPr>
      <w:r w:rsidRPr="0065562B">
        <w:rPr>
          <w:rFonts w:ascii="Angsana New" w:eastAsia="Times New Roman" w:hAnsi="Angsana New" w:cs="Angsana New"/>
          <w:spacing w:val="2"/>
          <w:lang w:eastAsia="en-US"/>
        </w:rPr>
        <w:t xml:space="preserve">I have audited the financial statements of CSP Steel Center Public Company Limited (the Company), which comprise the statement of financial position as at December </w:t>
      </w:r>
      <w:r w:rsidRPr="0065562B">
        <w:rPr>
          <w:rFonts w:ascii="Angsana New" w:eastAsia="Times New Roman" w:hAnsi="Angsana New" w:cs="Angsana New"/>
          <w:spacing w:val="2"/>
          <w:cs/>
          <w:lang w:eastAsia="en-US"/>
        </w:rPr>
        <w:t>31</w:t>
      </w:r>
      <w:r w:rsidRPr="0065562B">
        <w:rPr>
          <w:rFonts w:ascii="Angsana New" w:eastAsia="Times New Roman" w:hAnsi="Angsana New" w:cs="Angsana New"/>
          <w:spacing w:val="2"/>
          <w:lang w:eastAsia="en-US"/>
        </w:rPr>
        <w:t xml:space="preserve">, </w:t>
      </w:r>
      <w:r w:rsidRPr="0065562B">
        <w:rPr>
          <w:rFonts w:ascii="Angsana New" w:eastAsia="Times New Roman" w:hAnsi="Angsana New" w:cs="Angsana New"/>
          <w:spacing w:val="2"/>
          <w:cs/>
          <w:lang w:eastAsia="en-US"/>
        </w:rPr>
        <w:t>202</w:t>
      </w:r>
      <w:r>
        <w:rPr>
          <w:rFonts w:ascii="Angsana New" w:eastAsia="Times New Roman" w:hAnsi="Angsana New" w:cs="Angsana New"/>
          <w:spacing w:val="2"/>
          <w:lang w:eastAsia="en-US"/>
        </w:rPr>
        <w:t>5</w:t>
      </w:r>
      <w:r w:rsidRPr="0065562B">
        <w:rPr>
          <w:rFonts w:ascii="Angsana New" w:eastAsia="Times New Roman" w:hAnsi="Angsana New" w:cs="Angsana New"/>
          <w:spacing w:val="2"/>
          <w:lang w:eastAsia="en-US"/>
        </w:rPr>
        <w:t>, and the statement of comprehensive income, statement of changes in shareholders’ equity and statement of cash flows for the year then ended, and notes to the financial statements, including a summary of significant accounting policies.</w:t>
      </w:r>
    </w:p>
    <w:p w14:paraId="5F6B169F" w14:textId="79D240DA" w:rsidR="0065562B" w:rsidRPr="0065562B" w:rsidRDefault="0065562B" w:rsidP="0065562B">
      <w:pPr>
        <w:overflowPunct w:val="0"/>
        <w:autoSpaceDE w:val="0"/>
        <w:autoSpaceDN w:val="0"/>
        <w:adjustRightInd w:val="0"/>
        <w:spacing w:before="120"/>
        <w:ind w:right="0"/>
        <w:jc w:val="thaiDistribute"/>
        <w:textAlignment w:val="baseline"/>
        <w:rPr>
          <w:rFonts w:ascii="Angsana New" w:eastAsia="Times New Roman" w:hAnsi="Angsana New" w:cs="Angsana New"/>
          <w:spacing w:val="6"/>
          <w:lang w:eastAsia="en-US"/>
        </w:rPr>
      </w:pPr>
      <w:r w:rsidRPr="0065562B">
        <w:rPr>
          <w:rFonts w:ascii="Angsana New" w:eastAsia="Times New Roman" w:hAnsi="Angsana New" w:cs="Angsana New"/>
          <w:spacing w:val="6"/>
          <w:lang w:eastAsia="en-US"/>
        </w:rPr>
        <w:t>In my opinion, the accompanying financial statements present fairly, in all material respects, the financial position of CSP Steel Center Public Company Limited as at December 31, 202</w:t>
      </w:r>
      <w:r>
        <w:rPr>
          <w:rFonts w:ascii="Angsana New" w:eastAsia="Times New Roman" w:hAnsi="Angsana New" w:cs="Angsana New"/>
          <w:spacing w:val="6"/>
          <w:lang w:eastAsia="en-US"/>
        </w:rPr>
        <w:t>5</w:t>
      </w:r>
      <w:r w:rsidRPr="0065562B">
        <w:rPr>
          <w:rFonts w:ascii="Angsana New" w:eastAsia="Times New Roman" w:hAnsi="Angsana New" w:cs="Angsana New"/>
          <w:spacing w:val="6"/>
          <w:lang w:eastAsia="en-US"/>
        </w:rPr>
        <w:t>, and its financial performance and its cash flows for the year then ended in accordance with Thai Financial Reporting Standards.</w:t>
      </w:r>
    </w:p>
    <w:p w14:paraId="476F9EDC" w14:textId="77777777" w:rsidR="0065562B" w:rsidRDefault="0065562B" w:rsidP="00874162">
      <w:pPr>
        <w:pStyle w:val="Default"/>
        <w:spacing w:before="120"/>
        <w:jc w:val="thaiDistribute"/>
        <w:rPr>
          <w:rFonts w:ascii="Angsana New" w:eastAsia="Times New Roman" w:hAnsi="Angsana New" w:cs="Angsana New"/>
          <w:b/>
          <w:bCs/>
          <w:color w:val="auto"/>
          <w:sz w:val="28"/>
          <w:szCs w:val="28"/>
        </w:rPr>
      </w:pPr>
      <w:r w:rsidRPr="0065562B">
        <w:rPr>
          <w:rFonts w:ascii="Angsana New" w:eastAsia="Times New Roman" w:hAnsi="Angsana New" w:cs="Angsana New"/>
          <w:b/>
          <w:bCs/>
          <w:color w:val="auto"/>
          <w:sz w:val="28"/>
          <w:szCs w:val="28"/>
        </w:rPr>
        <w:t>Basis for Opinion</w:t>
      </w:r>
    </w:p>
    <w:p w14:paraId="70842C99" w14:textId="77777777" w:rsidR="0065562B" w:rsidRPr="0065562B" w:rsidRDefault="0065562B" w:rsidP="0065562B">
      <w:pPr>
        <w:overflowPunct w:val="0"/>
        <w:autoSpaceDE w:val="0"/>
        <w:autoSpaceDN w:val="0"/>
        <w:adjustRightInd w:val="0"/>
        <w:spacing w:before="120"/>
        <w:ind w:right="0"/>
        <w:jc w:val="thaiDistribute"/>
        <w:textAlignment w:val="baseline"/>
        <w:rPr>
          <w:rFonts w:ascii="Angsana New" w:eastAsia="Times New Roman" w:hAnsi="Angsana New" w:cs="Angsana New"/>
          <w:spacing w:val="6"/>
          <w:lang w:eastAsia="en-US"/>
        </w:rPr>
      </w:pPr>
      <w:r w:rsidRPr="0065562B">
        <w:rPr>
          <w:rFonts w:ascii="Angsana New" w:eastAsia="Times New Roman" w:hAnsi="Angsana New" w:cs="Angsana New"/>
          <w:spacing w:val="6"/>
          <w:lang w:eastAsia="en-US"/>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audit evidence I have obtained is sufficient and appropriate to provide a basis for my opinion.</w:t>
      </w:r>
    </w:p>
    <w:p w14:paraId="5A57A16A" w14:textId="77777777" w:rsidR="0065562B" w:rsidRPr="0065562B" w:rsidRDefault="0065562B" w:rsidP="0065562B">
      <w:pPr>
        <w:overflowPunct w:val="0"/>
        <w:autoSpaceDE w:val="0"/>
        <w:autoSpaceDN w:val="0"/>
        <w:adjustRightInd w:val="0"/>
        <w:spacing w:before="240"/>
        <w:ind w:right="0"/>
        <w:jc w:val="thaiDistribute"/>
        <w:textAlignment w:val="baseline"/>
        <w:rPr>
          <w:rFonts w:ascii="Angsana New" w:eastAsia="Times New Roman" w:hAnsi="Angsana New" w:cs="Angsana New"/>
          <w:b/>
          <w:bCs/>
          <w:spacing w:val="-2"/>
          <w:lang w:eastAsia="en-US"/>
        </w:rPr>
      </w:pPr>
      <w:r w:rsidRPr="0065562B">
        <w:rPr>
          <w:rFonts w:ascii="Angsana New" w:eastAsia="Times New Roman" w:hAnsi="Angsana New" w:cs="Angsana New"/>
          <w:b/>
          <w:bCs/>
          <w:spacing w:val="-2"/>
          <w:lang w:eastAsia="en-US"/>
        </w:rPr>
        <w:t>Key Audit Matters</w:t>
      </w:r>
    </w:p>
    <w:p w14:paraId="2E1A2902" w14:textId="67D755F6" w:rsidR="0065562B" w:rsidRPr="0065562B" w:rsidRDefault="0065562B" w:rsidP="0065562B">
      <w:pPr>
        <w:overflowPunct w:val="0"/>
        <w:autoSpaceDE w:val="0"/>
        <w:autoSpaceDN w:val="0"/>
        <w:adjustRightInd w:val="0"/>
        <w:spacing w:before="120"/>
        <w:ind w:right="0"/>
        <w:jc w:val="thaiDistribute"/>
        <w:textAlignment w:val="baseline"/>
        <w:rPr>
          <w:rFonts w:ascii="Angsana New" w:eastAsia="Times New Roman" w:hAnsi="Angsana New" w:cs="Angsana New"/>
          <w:spacing w:val="6"/>
          <w:lang w:eastAsia="en-US"/>
        </w:rPr>
      </w:pPr>
      <w:r w:rsidRPr="0065562B">
        <w:rPr>
          <w:rFonts w:ascii="Angsana New" w:eastAsia="Times New Roman" w:hAnsi="Angsana New" w:cs="Angsana New"/>
          <w:spacing w:val="6"/>
          <w:lang w:eastAsia="en-US"/>
        </w:rPr>
        <w:t>Key audit matters are those matters that, in my professional judgment, were of most significance in my audit of</w:t>
      </w:r>
      <w:r w:rsidR="00285EC6">
        <w:rPr>
          <w:rFonts w:ascii="Angsana New" w:eastAsia="Times New Roman" w:hAnsi="Angsana New" w:cs="Angsana New"/>
          <w:spacing w:val="6"/>
          <w:lang w:eastAsia="en-US"/>
        </w:rPr>
        <w:t xml:space="preserve"> </w:t>
      </w:r>
      <w:r w:rsidRPr="0065562B">
        <w:rPr>
          <w:rFonts w:ascii="Angsana New" w:eastAsia="Times New Roman" w:hAnsi="Angsana New" w:cs="Angsana New"/>
          <w:spacing w:val="6"/>
          <w:lang w:eastAsia="en-US"/>
        </w:rPr>
        <w:t>the financial statements of the current period. These matters were addressed in the context of my audit of the financial statements as a whole, and in forming my opinion thereon, and I do not provide a separate opinion on these matters.</w:t>
      </w:r>
    </w:p>
    <w:p w14:paraId="6488900E" w14:textId="77777777" w:rsidR="00874162" w:rsidRDefault="00874162" w:rsidP="00F82E85">
      <w:pPr>
        <w:overflowPunct w:val="0"/>
        <w:autoSpaceDE w:val="0"/>
        <w:autoSpaceDN w:val="0"/>
        <w:adjustRightInd w:val="0"/>
        <w:ind w:right="0"/>
        <w:jc w:val="thaiDistribute"/>
        <w:textAlignment w:val="baseline"/>
        <w:rPr>
          <w:rFonts w:ascii="Angsana New" w:eastAsia="Times New Roman" w:hAnsi="Angsana New" w:cs="Angsana New"/>
          <w:spacing w:val="4"/>
          <w:lang w:eastAsia="en-US"/>
        </w:rPr>
      </w:pPr>
    </w:p>
    <w:p w14:paraId="0167AC3D" w14:textId="77777777" w:rsidR="0065562B" w:rsidRDefault="0065562B" w:rsidP="00F82E85">
      <w:pPr>
        <w:overflowPunct w:val="0"/>
        <w:autoSpaceDE w:val="0"/>
        <w:autoSpaceDN w:val="0"/>
        <w:adjustRightInd w:val="0"/>
        <w:ind w:right="0"/>
        <w:jc w:val="thaiDistribute"/>
        <w:textAlignment w:val="baseline"/>
        <w:rPr>
          <w:rFonts w:ascii="Angsana New" w:eastAsia="Times New Roman" w:hAnsi="Angsana New" w:cs="Angsana New"/>
          <w:spacing w:val="4"/>
          <w:lang w:eastAsia="en-US"/>
        </w:rPr>
      </w:pPr>
    </w:p>
    <w:p w14:paraId="263E3E76" w14:textId="77777777" w:rsidR="0065562B" w:rsidRDefault="0065562B" w:rsidP="00F82E85">
      <w:pPr>
        <w:overflowPunct w:val="0"/>
        <w:autoSpaceDE w:val="0"/>
        <w:autoSpaceDN w:val="0"/>
        <w:adjustRightInd w:val="0"/>
        <w:ind w:right="0"/>
        <w:jc w:val="thaiDistribute"/>
        <w:textAlignment w:val="baseline"/>
        <w:rPr>
          <w:rFonts w:ascii="Angsana New" w:eastAsia="Times New Roman" w:hAnsi="Angsana New" w:cs="Angsana New"/>
          <w:spacing w:val="4"/>
          <w:lang w:eastAsia="en-US"/>
        </w:rPr>
      </w:pPr>
    </w:p>
    <w:p w14:paraId="3857D468" w14:textId="77777777" w:rsidR="0065562B" w:rsidRPr="00F82E85" w:rsidRDefault="0065562B" w:rsidP="00F82E85">
      <w:pPr>
        <w:overflowPunct w:val="0"/>
        <w:autoSpaceDE w:val="0"/>
        <w:autoSpaceDN w:val="0"/>
        <w:adjustRightInd w:val="0"/>
        <w:ind w:right="0"/>
        <w:jc w:val="thaiDistribute"/>
        <w:textAlignment w:val="baseline"/>
        <w:rPr>
          <w:rFonts w:ascii="Angsana New" w:eastAsia="Times New Roman" w:hAnsi="Angsana New" w:cs="Angsana New"/>
          <w:spacing w:val="4"/>
          <w:lang w:eastAsia="en-US"/>
        </w:rPr>
      </w:pPr>
    </w:p>
    <w:p w14:paraId="4F3DA091" w14:textId="77777777" w:rsidR="008A332D" w:rsidRPr="00874162" w:rsidRDefault="008A332D" w:rsidP="008015BD">
      <w:pPr>
        <w:pStyle w:val="Default"/>
        <w:spacing w:line="320" w:lineRule="exact"/>
        <w:ind w:left="284" w:right="239"/>
        <w:rPr>
          <w:rFonts w:ascii="Angsana New" w:eastAsia="Times New Roman" w:hAnsi="Angsana New" w:cs="Angsana New"/>
          <w:spacing w:val="-2"/>
          <w:sz w:val="28"/>
          <w:szCs w:val="28"/>
        </w:rPr>
      </w:pPr>
    </w:p>
    <w:p w14:paraId="5ADE49BF" w14:textId="0860013C" w:rsidR="00CF7A79" w:rsidRPr="00874162" w:rsidRDefault="00CF7A79" w:rsidP="00CF7A79">
      <w:pPr>
        <w:jc w:val="center"/>
        <w:rPr>
          <w:rFonts w:hAnsi="Angsana New"/>
        </w:rPr>
      </w:pPr>
      <w:r w:rsidRPr="00874162">
        <w:rPr>
          <w:rFonts w:hAnsi="Angsana New" w:hint="cs"/>
          <w:cs/>
        </w:rPr>
        <w:t xml:space="preserve">                                                                                                                                                                </w:t>
      </w:r>
      <w:r w:rsidRPr="00874162">
        <w:rPr>
          <w:rFonts w:hAnsi="Angsana New"/>
        </w:rPr>
        <w:t>****/</w:t>
      </w:r>
      <w:r w:rsidRPr="00874162">
        <w:rPr>
          <w:rFonts w:hAnsi="Angsana New" w:hint="cs"/>
          <w:cs/>
        </w:rPr>
        <w:t>2</w:t>
      </w:r>
    </w:p>
    <w:p w14:paraId="6B6C112E" w14:textId="77777777" w:rsidR="008A332D" w:rsidRPr="00874162" w:rsidRDefault="008A332D" w:rsidP="00127EE5">
      <w:pPr>
        <w:ind w:right="245"/>
        <w:rPr>
          <w:rFonts w:asciiTheme="majorBidi" w:hAnsiTheme="majorBidi" w:cs="Angsana New"/>
          <w:highlight w:val="yellow"/>
        </w:rPr>
      </w:pPr>
    </w:p>
    <w:p w14:paraId="4A33D740" w14:textId="2BDC0BEC" w:rsidR="00CF7A79" w:rsidRDefault="00CF7A79" w:rsidP="00CF7A79">
      <w:pPr>
        <w:ind w:left="180" w:right="245" w:firstLine="90"/>
        <w:jc w:val="center"/>
        <w:rPr>
          <w:rFonts w:asciiTheme="majorBidi" w:hAnsiTheme="majorBidi" w:cs="Angsana New"/>
        </w:rPr>
      </w:pPr>
      <w:r w:rsidRPr="00874162">
        <w:rPr>
          <w:rFonts w:asciiTheme="majorBidi" w:hAnsiTheme="majorBidi" w:cs="Angsana New"/>
          <w:cs/>
        </w:rPr>
        <w:lastRenderedPageBreak/>
        <w:t>-</w:t>
      </w:r>
      <w:r w:rsidR="008C6F6A" w:rsidRPr="00874162">
        <w:rPr>
          <w:rFonts w:asciiTheme="majorBidi" w:hAnsiTheme="majorBidi" w:cs="Angsana New"/>
        </w:rPr>
        <w:t>2</w:t>
      </w:r>
      <w:r w:rsidRPr="00874162">
        <w:rPr>
          <w:rFonts w:asciiTheme="majorBidi" w:hAnsiTheme="majorBidi" w:cs="Angsana New"/>
          <w:cs/>
        </w:rPr>
        <w:t>-</w:t>
      </w:r>
    </w:p>
    <w:p w14:paraId="447C824C" w14:textId="77777777" w:rsidR="0065562B" w:rsidRPr="0065562B" w:rsidRDefault="0065562B" w:rsidP="0065562B">
      <w:pPr>
        <w:spacing w:before="120"/>
        <w:ind w:right="0"/>
        <w:jc w:val="left"/>
        <w:rPr>
          <w:rFonts w:ascii="Angsana New" w:eastAsia="Times New Roman" w:hAnsi="Angsana New" w:cs="Angsana New"/>
          <w:b/>
          <w:bCs/>
          <w:spacing w:val="-2"/>
          <w:lang w:eastAsia="en-US"/>
        </w:rPr>
      </w:pPr>
      <w:r w:rsidRPr="0065562B">
        <w:rPr>
          <w:rFonts w:ascii="Angsana New" w:eastAsia="Times New Roman" w:hAnsi="Angsana New" w:cs="Angsana New"/>
          <w:b/>
          <w:bCs/>
          <w:spacing w:val="-2"/>
          <w:lang w:eastAsia="en-US"/>
        </w:rPr>
        <w:t>Valuation of inventories</w:t>
      </w:r>
    </w:p>
    <w:p w14:paraId="6986F94F" w14:textId="23B97F29" w:rsidR="0065562B" w:rsidRPr="0065562B" w:rsidRDefault="0065562B" w:rsidP="0065562B">
      <w:pPr>
        <w:spacing w:before="120"/>
        <w:ind w:right="0"/>
        <w:jc w:val="thaiDistribute"/>
        <w:rPr>
          <w:rFonts w:ascii="Angsana New" w:eastAsia="Times New Roman" w:hAnsi="Angsana New" w:cs="Angsana New"/>
          <w:spacing w:val="6"/>
          <w:lang w:eastAsia="en-US"/>
        </w:rPr>
      </w:pPr>
      <w:r w:rsidRPr="0065562B">
        <w:rPr>
          <w:rFonts w:ascii="Angsana New" w:eastAsia="SimSun" w:hAnsi="Times New Roman" w:cs="Angsana New"/>
          <w:spacing w:val="-2"/>
          <w:lang w:bidi="ar-SA"/>
        </w:rPr>
        <w:t xml:space="preserve">As discussed </w:t>
      </w:r>
      <w:r w:rsidRPr="00211CC2">
        <w:rPr>
          <w:rFonts w:ascii="Angsana New" w:eastAsia="SimSun" w:hAnsi="Times New Roman" w:cs="Angsana New"/>
          <w:spacing w:val="-2"/>
          <w:lang w:bidi="ar-SA"/>
        </w:rPr>
        <w:t>in Notes</w:t>
      </w:r>
      <w:r w:rsidRPr="00211CC2">
        <w:rPr>
          <w:rFonts w:ascii="Angsana New" w:eastAsia="SimSun" w:hAnsi="Times New Roman" w:cs="Angsana New" w:hint="cs"/>
          <w:spacing w:val="-2"/>
          <w:cs/>
        </w:rPr>
        <w:t xml:space="preserve"> </w:t>
      </w:r>
      <w:r w:rsidRPr="00211CC2">
        <w:rPr>
          <w:rFonts w:ascii="Angsana New" w:eastAsia="Times New Roman" w:hAnsi="Angsana New" w:cs="Angsana New"/>
          <w:spacing w:val="6"/>
          <w:lang w:eastAsia="en-US"/>
        </w:rPr>
        <w:t>3.2 and 6</w:t>
      </w:r>
      <w:r w:rsidRPr="00211CC2">
        <w:rPr>
          <w:rFonts w:ascii="Angsana New" w:eastAsia="SimSun" w:hAnsi="Times New Roman" w:cs="Angsana New"/>
          <w:spacing w:val="-2"/>
          <w:lang w:bidi="ar-SA"/>
        </w:rPr>
        <w:t xml:space="preserve"> to the financial statements,</w:t>
      </w:r>
      <w:r w:rsidRPr="0065562B">
        <w:rPr>
          <w:rFonts w:ascii="Angsana New" w:eastAsia="Times New Roman" w:hAnsi="Angsana New" w:cs="Angsana New"/>
          <w:spacing w:val="6"/>
          <w:lang w:eastAsia="en-US"/>
        </w:rPr>
        <w:t xml:space="preserve"> as at December 31, 202</w:t>
      </w:r>
      <w:r>
        <w:rPr>
          <w:rFonts w:ascii="Angsana New" w:eastAsia="Times New Roman" w:hAnsi="Angsana New" w:cs="Angsana New"/>
          <w:spacing w:val="6"/>
          <w:lang w:eastAsia="en-US"/>
        </w:rPr>
        <w:t>5</w:t>
      </w:r>
      <w:r w:rsidRPr="0065562B">
        <w:rPr>
          <w:rFonts w:ascii="Angsana New" w:eastAsia="Times New Roman" w:hAnsi="Angsana New" w:cs="Angsana New"/>
          <w:spacing w:val="6"/>
          <w:lang w:eastAsia="en-US"/>
        </w:rPr>
        <w:t>, the Company had inventories of Baht</w:t>
      </w:r>
      <w:r w:rsidRPr="0065562B">
        <w:rPr>
          <w:rFonts w:ascii="Angsana New" w:eastAsia="Times New Roman" w:hAnsi="Angsana New" w:cs="Angsana New" w:hint="cs"/>
          <w:spacing w:val="6"/>
          <w:cs/>
          <w:lang w:eastAsia="en-US"/>
        </w:rPr>
        <w:t xml:space="preserve"> </w:t>
      </w:r>
      <w:r w:rsidR="00211CC2">
        <w:rPr>
          <w:rFonts w:ascii="Angsana New" w:eastAsia="Times New Roman" w:hAnsi="Angsana New" w:cs="Angsana New"/>
          <w:spacing w:val="6"/>
          <w:lang w:eastAsia="en-US"/>
        </w:rPr>
        <w:t>635.81</w:t>
      </w:r>
      <w:r w:rsidRPr="0065562B">
        <w:rPr>
          <w:rFonts w:ascii="Angsana New" w:eastAsia="Times New Roman" w:hAnsi="Angsana New" w:cs="Angsana New"/>
          <w:spacing w:val="6"/>
          <w:lang w:eastAsia="en-US"/>
        </w:rPr>
        <w:t xml:space="preserve"> million which the company's inventories are valued in the statement of financial position at cost or net realizable value whichever were lower. I focus on this area because that estimated net realizable value involve management’s judgments and the amounts of inventories are significant to the financial statements.</w:t>
      </w:r>
    </w:p>
    <w:p w14:paraId="19306CA8" w14:textId="77777777" w:rsidR="0065562B" w:rsidRPr="0065562B" w:rsidRDefault="0065562B" w:rsidP="0065562B">
      <w:pPr>
        <w:spacing w:before="120"/>
        <w:ind w:right="0"/>
        <w:jc w:val="left"/>
        <w:rPr>
          <w:rFonts w:ascii="Angsana New" w:eastAsia="Times New Roman" w:hAnsi="Angsana New" w:cs="Angsana New"/>
          <w:b/>
          <w:bCs/>
          <w:spacing w:val="-2"/>
          <w:lang w:eastAsia="en-US"/>
        </w:rPr>
      </w:pPr>
      <w:r w:rsidRPr="0065562B">
        <w:rPr>
          <w:rFonts w:ascii="Angsana New" w:eastAsia="Times New Roman" w:hAnsi="Angsana New" w:cs="Angsana New"/>
          <w:b/>
          <w:bCs/>
          <w:spacing w:val="-2"/>
          <w:lang w:eastAsia="en-US"/>
        </w:rPr>
        <w:t>Key Audit Procedures</w:t>
      </w:r>
    </w:p>
    <w:p w14:paraId="4E7D3F5A" w14:textId="77777777" w:rsidR="0065562B" w:rsidRPr="0065562B" w:rsidRDefault="0065562B" w:rsidP="0065562B">
      <w:pPr>
        <w:spacing w:before="120"/>
        <w:ind w:right="0"/>
        <w:jc w:val="thaiDistribute"/>
        <w:rPr>
          <w:rFonts w:ascii="Angsana New" w:eastAsia="Times New Roman" w:hAnsi="Angsana New" w:cs="Angsana New"/>
          <w:spacing w:val="6"/>
          <w:lang w:eastAsia="en-US"/>
        </w:rPr>
      </w:pPr>
      <w:r w:rsidRPr="0065562B">
        <w:rPr>
          <w:rFonts w:ascii="Angsana New" w:eastAsia="Times New Roman" w:hAnsi="Angsana New" w:cs="Angsana New"/>
          <w:spacing w:val="6"/>
          <w:lang w:eastAsia="en-US"/>
        </w:rPr>
        <w:t>My audit procedures responded to the above are as follows:</w:t>
      </w:r>
    </w:p>
    <w:p w14:paraId="46EC6EC8" w14:textId="77777777" w:rsidR="0065562B" w:rsidRPr="0065562B" w:rsidRDefault="0065562B" w:rsidP="0065562B">
      <w:pPr>
        <w:widowControl w:val="0"/>
        <w:numPr>
          <w:ilvl w:val="0"/>
          <w:numId w:val="6"/>
        </w:numPr>
        <w:autoSpaceDE w:val="0"/>
        <w:autoSpaceDN w:val="0"/>
        <w:adjustRightInd w:val="0"/>
        <w:spacing w:before="120"/>
        <w:ind w:left="426" w:right="0" w:hanging="426"/>
        <w:jc w:val="thaiDistribute"/>
        <w:rPr>
          <w:rFonts w:ascii="Angsana New" w:eastAsia="Times New Roman" w:hAnsi="Angsana New" w:cs="Angsana New"/>
          <w:b/>
          <w:bCs/>
          <w:spacing w:val="-2"/>
          <w:lang w:eastAsia="en-US"/>
        </w:rPr>
      </w:pPr>
      <w:r w:rsidRPr="0065562B">
        <w:rPr>
          <w:rFonts w:ascii="Angsana New" w:eastAsia="Times New Roman" w:hAnsi="Angsana New" w:cs="Angsana New"/>
          <w:color w:val="000000"/>
          <w:spacing w:val="2"/>
          <w:lang w:eastAsia="en-US"/>
        </w:rPr>
        <w:t>I reviewed the Company’s policy to measure the net realizable value of inventories was appropriate and accordance with the requirement of Thai Financial Reporting Standards and reviewed the appropriateness consistency of the methods for making the estimated net realizable value.</w:t>
      </w:r>
    </w:p>
    <w:p w14:paraId="7762C9C4" w14:textId="77777777" w:rsidR="0065562B" w:rsidRPr="0065562B" w:rsidRDefault="0065562B" w:rsidP="0065562B">
      <w:pPr>
        <w:widowControl w:val="0"/>
        <w:numPr>
          <w:ilvl w:val="0"/>
          <w:numId w:val="6"/>
        </w:numPr>
        <w:autoSpaceDE w:val="0"/>
        <w:autoSpaceDN w:val="0"/>
        <w:adjustRightInd w:val="0"/>
        <w:ind w:left="426" w:right="0" w:hanging="426"/>
        <w:jc w:val="thaiDistribute"/>
        <w:rPr>
          <w:rFonts w:ascii="Angsana New" w:eastAsia="Times New Roman" w:hAnsi="Angsana New" w:cs="Angsana New"/>
          <w:color w:val="000000"/>
          <w:spacing w:val="2"/>
          <w:lang w:eastAsia="en-US"/>
        </w:rPr>
      </w:pPr>
      <w:r w:rsidRPr="0065562B">
        <w:rPr>
          <w:rFonts w:ascii="Angsana New" w:eastAsia="Times New Roman" w:hAnsi="Angsana New" w:cs="Angsana New"/>
          <w:color w:val="000000"/>
          <w:spacing w:val="2"/>
          <w:lang w:eastAsia="en-US"/>
        </w:rPr>
        <w:t>I understood the method for making, reviewing and authorization of estimated net realizable value.</w:t>
      </w:r>
    </w:p>
    <w:p w14:paraId="23E35F9D" w14:textId="77777777" w:rsidR="0065562B" w:rsidRPr="0065562B" w:rsidRDefault="0065562B" w:rsidP="0065562B">
      <w:pPr>
        <w:widowControl w:val="0"/>
        <w:numPr>
          <w:ilvl w:val="0"/>
          <w:numId w:val="6"/>
        </w:numPr>
        <w:autoSpaceDE w:val="0"/>
        <w:autoSpaceDN w:val="0"/>
        <w:adjustRightInd w:val="0"/>
        <w:ind w:left="426" w:right="0" w:hanging="426"/>
        <w:jc w:val="thaiDistribute"/>
        <w:rPr>
          <w:rFonts w:ascii="Angsana New" w:eastAsia="Times New Roman" w:hAnsi="Angsana New" w:cs="Angsana New"/>
          <w:color w:val="000000"/>
          <w:spacing w:val="2"/>
          <w:lang w:eastAsia="en-US"/>
        </w:rPr>
      </w:pPr>
      <w:r w:rsidRPr="0065562B">
        <w:rPr>
          <w:rFonts w:ascii="Angsana New" w:eastAsia="Times New Roman" w:hAnsi="Angsana New" w:cs="Angsana New"/>
          <w:color w:val="000000"/>
          <w:spacing w:val="2"/>
          <w:lang w:eastAsia="en-US"/>
        </w:rPr>
        <w:t xml:space="preserve"> I audited evidences sufficiently and appropriately about to reliability of selling price of inventories that occurred after the reporting period and estimated costs necessary to make sale that they were used to make the estimated net realizable value. Apart from this, I recalculated the mathematical accuracy estimated net realizable value.</w:t>
      </w:r>
    </w:p>
    <w:p w14:paraId="30C6CCF9" w14:textId="77777777" w:rsidR="0065562B" w:rsidRDefault="0065562B" w:rsidP="00CF7A79">
      <w:pPr>
        <w:ind w:left="180" w:right="245" w:firstLine="90"/>
        <w:jc w:val="center"/>
        <w:rPr>
          <w:rFonts w:asciiTheme="majorBidi" w:hAnsiTheme="majorBidi" w:cs="Angsana New"/>
        </w:rPr>
      </w:pPr>
    </w:p>
    <w:p w14:paraId="38096944" w14:textId="77777777" w:rsidR="0065562B" w:rsidRPr="0065562B" w:rsidRDefault="0065562B" w:rsidP="0065562B">
      <w:pPr>
        <w:ind w:right="0"/>
        <w:jc w:val="thaiDistribute"/>
        <w:rPr>
          <w:rFonts w:ascii="Angsana New" w:eastAsia="Times New Roman" w:hAnsi="Angsana New" w:cs="Angsana New"/>
          <w:b/>
          <w:bCs/>
          <w:spacing w:val="-2"/>
          <w:lang w:eastAsia="en-US"/>
        </w:rPr>
      </w:pPr>
      <w:r w:rsidRPr="0065562B">
        <w:rPr>
          <w:rFonts w:ascii="Angsana New" w:eastAsia="Times New Roman" w:hAnsi="Angsana New" w:cs="Angsana New"/>
          <w:b/>
          <w:bCs/>
          <w:spacing w:val="-2"/>
          <w:lang w:eastAsia="en-US"/>
        </w:rPr>
        <w:t>Other Matter</w:t>
      </w:r>
    </w:p>
    <w:p w14:paraId="7E1A9E3F" w14:textId="6B8DFCC9" w:rsidR="0065562B" w:rsidRPr="0065562B" w:rsidRDefault="0065562B" w:rsidP="0065562B">
      <w:pPr>
        <w:spacing w:before="120"/>
        <w:ind w:right="0"/>
        <w:jc w:val="thaiDistribute"/>
        <w:rPr>
          <w:rFonts w:ascii="Angsana New" w:eastAsia="Times New Roman" w:hAnsi="Angsana New" w:cs="Angsana New"/>
          <w:spacing w:val="6"/>
          <w:lang w:eastAsia="en-US"/>
        </w:rPr>
      </w:pPr>
      <w:r w:rsidRPr="00211CC2">
        <w:rPr>
          <w:rFonts w:ascii="Angsana New" w:eastAsia="Times New Roman" w:hAnsi="Angsana New" w:cs="Angsana New"/>
          <w:spacing w:val="6"/>
          <w:lang w:eastAsia="en-US"/>
        </w:rPr>
        <w:t>Th</w:t>
      </w:r>
      <w:r w:rsidR="00DE6382">
        <w:rPr>
          <w:rFonts w:ascii="Angsana New" w:eastAsia="Times New Roman" w:hAnsi="Angsana New" w:cs="Angsana New"/>
          <w:spacing w:val="6"/>
          <w:lang w:eastAsia="en-US"/>
        </w:rPr>
        <w:t xml:space="preserve">e </w:t>
      </w:r>
      <w:r w:rsidR="00DE6382" w:rsidRPr="00DE6382">
        <w:rPr>
          <w:rFonts w:ascii="Angsana New" w:eastAsia="Times New Roman" w:hAnsi="Angsana New" w:cs="Angsana New"/>
          <w:spacing w:val="6"/>
          <w:lang w:eastAsia="en-US"/>
        </w:rPr>
        <w:t>financial statements of</w:t>
      </w:r>
      <w:r w:rsidR="00DE6382">
        <w:rPr>
          <w:rFonts w:ascii="Angsana New" w:eastAsia="Times New Roman" w:hAnsi="Angsana New" w:cs="Angsana New"/>
          <w:spacing w:val="6"/>
          <w:lang w:eastAsia="en-US"/>
        </w:rPr>
        <w:t xml:space="preserve"> </w:t>
      </w:r>
      <w:r w:rsidR="00DE6382" w:rsidRPr="00DE6382">
        <w:rPr>
          <w:rFonts w:ascii="Angsana New" w:eastAsia="Times New Roman" w:hAnsi="Angsana New" w:cs="Angsana New"/>
          <w:spacing w:val="6"/>
          <w:lang w:eastAsia="en-US"/>
        </w:rPr>
        <w:t xml:space="preserve">CSP Steel Center Public Company Limited, for the year ended December </w:t>
      </w:r>
      <w:r w:rsidR="00DE6382">
        <w:rPr>
          <w:rFonts w:ascii="Angsana New" w:eastAsia="Times New Roman" w:hAnsi="Angsana New" w:cs="Angsana New"/>
          <w:spacing w:val="6"/>
          <w:lang w:eastAsia="en-US"/>
        </w:rPr>
        <w:t>31</w:t>
      </w:r>
      <w:r w:rsidR="00DE6382" w:rsidRPr="00DE6382">
        <w:rPr>
          <w:rFonts w:ascii="Angsana New" w:eastAsia="Times New Roman" w:hAnsi="Angsana New" w:cs="Angsana New"/>
          <w:spacing w:val="6"/>
          <w:lang w:eastAsia="en-US"/>
        </w:rPr>
        <w:t xml:space="preserve">, </w:t>
      </w:r>
      <w:r w:rsidR="00DE6382">
        <w:rPr>
          <w:rFonts w:ascii="Angsana New" w:eastAsia="Times New Roman" w:hAnsi="Angsana New" w:cs="Angsana New"/>
          <w:spacing w:val="6"/>
          <w:lang w:eastAsia="en-US"/>
        </w:rPr>
        <w:t>2024</w:t>
      </w:r>
      <w:r w:rsidR="00DE6382" w:rsidRPr="00DE6382">
        <w:rPr>
          <w:rFonts w:ascii="Angsana New" w:eastAsia="Times New Roman" w:hAnsi="Angsana New" w:cs="Angsana New"/>
          <w:spacing w:val="6"/>
          <w:lang w:eastAsia="en-US"/>
        </w:rPr>
        <w:t xml:space="preserve">, presented herewith for comparative purpose were audited by another auditor in the same firm as myself, whose report dated February </w:t>
      </w:r>
      <w:r w:rsidR="00DE6382">
        <w:rPr>
          <w:rFonts w:ascii="Angsana New" w:eastAsia="Times New Roman" w:hAnsi="Angsana New" w:cs="Angsana New"/>
          <w:spacing w:val="6"/>
          <w:lang w:eastAsia="en-US"/>
        </w:rPr>
        <w:t>28</w:t>
      </w:r>
      <w:r w:rsidR="00DE6382" w:rsidRPr="00DE6382">
        <w:rPr>
          <w:rFonts w:ascii="Angsana New" w:eastAsia="Times New Roman" w:hAnsi="Angsana New" w:cs="Angsana New"/>
          <w:spacing w:val="6"/>
          <w:lang w:eastAsia="en-US"/>
        </w:rPr>
        <w:t xml:space="preserve">, </w:t>
      </w:r>
      <w:r w:rsidR="00DE6382">
        <w:rPr>
          <w:rFonts w:ascii="Angsana New" w:eastAsia="Times New Roman" w:hAnsi="Angsana New" w:cs="Angsana New"/>
          <w:spacing w:val="6"/>
          <w:lang w:eastAsia="en-US"/>
        </w:rPr>
        <w:t>2025</w:t>
      </w:r>
      <w:r w:rsidR="00DE6382" w:rsidRPr="00DE6382">
        <w:rPr>
          <w:rFonts w:ascii="Angsana New" w:eastAsia="Times New Roman" w:hAnsi="Angsana New" w:cs="Angsana New"/>
          <w:spacing w:val="6"/>
          <w:lang w:eastAsia="en-US"/>
        </w:rPr>
        <w:t>, expressed an unqualified opinion.</w:t>
      </w:r>
    </w:p>
    <w:p w14:paraId="2CA7E2A0" w14:textId="77777777" w:rsidR="0065562B" w:rsidRPr="0065562B" w:rsidRDefault="0065562B" w:rsidP="0065562B">
      <w:pPr>
        <w:spacing w:before="120"/>
        <w:ind w:right="0"/>
        <w:jc w:val="left"/>
        <w:rPr>
          <w:rFonts w:ascii="Angsana New" w:eastAsia="Times New Roman" w:hAnsi="Angsana New" w:cs="Angsana New"/>
          <w:b/>
          <w:bCs/>
          <w:spacing w:val="-2"/>
          <w:lang w:eastAsia="en-US"/>
        </w:rPr>
      </w:pPr>
      <w:r w:rsidRPr="0065562B">
        <w:rPr>
          <w:rFonts w:ascii="Angsana New" w:eastAsia="Times New Roman" w:hAnsi="Angsana New" w:cs="Angsana New"/>
          <w:b/>
          <w:bCs/>
          <w:spacing w:val="-2"/>
          <w:lang w:eastAsia="en-US"/>
        </w:rPr>
        <w:t>Other Information</w:t>
      </w:r>
    </w:p>
    <w:p w14:paraId="761F4E82" w14:textId="77777777" w:rsidR="0065562B" w:rsidRPr="0065562B" w:rsidRDefault="0065562B" w:rsidP="0065562B">
      <w:pPr>
        <w:spacing w:before="120"/>
        <w:ind w:right="0"/>
        <w:jc w:val="thaiDistribute"/>
        <w:rPr>
          <w:rFonts w:ascii="Angsana New" w:eastAsia="Times New Roman" w:hAnsi="Angsana New" w:cs="Angsana New"/>
          <w:spacing w:val="6"/>
          <w:lang w:eastAsia="en-US"/>
        </w:rPr>
      </w:pPr>
      <w:r w:rsidRPr="0065562B">
        <w:rPr>
          <w:rFonts w:ascii="Angsana New" w:eastAsia="Times New Roman" w:hAnsi="Angsana New" w:cs="Angsana New"/>
          <w:spacing w:val="6"/>
          <w:lang w:eastAsia="en-US"/>
        </w:rPr>
        <w:t>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14:paraId="4505ED8B" w14:textId="77777777" w:rsidR="0065562B" w:rsidRPr="0065562B" w:rsidRDefault="0065562B" w:rsidP="0065562B">
      <w:pPr>
        <w:spacing w:before="120"/>
        <w:ind w:right="0"/>
        <w:jc w:val="thaiDistribute"/>
        <w:rPr>
          <w:rFonts w:ascii="Angsana New" w:eastAsia="Times New Roman" w:hAnsi="Angsana New" w:cs="Angsana New"/>
          <w:spacing w:val="6"/>
          <w:lang w:eastAsia="en-US"/>
        </w:rPr>
      </w:pPr>
      <w:r w:rsidRPr="0065562B">
        <w:rPr>
          <w:rFonts w:ascii="Angsana New" w:eastAsia="Times New Roman" w:hAnsi="Angsana New" w:cs="Angsana New"/>
          <w:spacing w:val="6"/>
          <w:lang w:eastAsia="en-US"/>
        </w:rPr>
        <w:t>My opinion on the financial statements does not cover the other information and I will not express any form of assurance conclusion thereon.</w:t>
      </w:r>
    </w:p>
    <w:p w14:paraId="6AE8E8A0" w14:textId="77777777" w:rsidR="0065562B" w:rsidRPr="0065562B" w:rsidRDefault="0065562B" w:rsidP="0065562B">
      <w:pPr>
        <w:spacing w:before="120"/>
        <w:ind w:right="0"/>
        <w:jc w:val="thaiDistribute"/>
        <w:rPr>
          <w:rFonts w:ascii="Angsana New" w:eastAsia="Times New Roman" w:hAnsi="Angsana New" w:cs="Angsana New"/>
          <w:spacing w:val="6"/>
          <w:lang w:eastAsia="en-US"/>
        </w:rPr>
      </w:pPr>
      <w:r w:rsidRPr="0065562B">
        <w:rPr>
          <w:rFonts w:ascii="Angsana New" w:eastAsia="Times New Roman" w:hAnsi="Angsana New" w:cs="Angsana New"/>
          <w:spacing w:val="6"/>
          <w:lang w:eastAsia="en-US"/>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5D783A2C" w14:textId="77777777" w:rsidR="0065562B" w:rsidRDefault="0065562B" w:rsidP="00CF7A79">
      <w:pPr>
        <w:ind w:left="180" w:right="245" w:firstLine="90"/>
        <w:jc w:val="center"/>
        <w:rPr>
          <w:rFonts w:asciiTheme="majorBidi" w:hAnsiTheme="majorBidi" w:cs="Angsana New"/>
        </w:rPr>
      </w:pPr>
    </w:p>
    <w:p w14:paraId="41CC7538" w14:textId="77777777" w:rsidR="0065562B" w:rsidRDefault="0065562B" w:rsidP="00CF7A79">
      <w:pPr>
        <w:ind w:left="180" w:right="245" w:firstLine="90"/>
        <w:jc w:val="center"/>
        <w:rPr>
          <w:rFonts w:asciiTheme="majorBidi" w:hAnsiTheme="majorBidi" w:cs="Angsana New"/>
        </w:rPr>
      </w:pPr>
    </w:p>
    <w:p w14:paraId="4676D75B" w14:textId="77777777" w:rsidR="00874162" w:rsidRPr="00874162" w:rsidRDefault="00874162" w:rsidP="00874162">
      <w:pPr>
        <w:spacing w:before="120"/>
        <w:ind w:right="0"/>
        <w:jc w:val="thaiDistribute"/>
        <w:rPr>
          <w:rFonts w:ascii="Angsana New" w:eastAsia="Times New Roman" w:hAnsi="Angsana New" w:cs="Angsana New"/>
          <w:color w:val="000000"/>
          <w:spacing w:val="4"/>
          <w:lang w:eastAsia="en-US"/>
        </w:rPr>
      </w:pPr>
    </w:p>
    <w:p w14:paraId="3EEBBC2A" w14:textId="68D37A68" w:rsidR="00874162" w:rsidRPr="00874162" w:rsidRDefault="00874162" w:rsidP="00874162">
      <w:pPr>
        <w:jc w:val="center"/>
        <w:rPr>
          <w:rFonts w:hAnsi="Angsana New"/>
        </w:rPr>
      </w:pPr>
      <w:r w:rsidRPr="00874162">
        <w:rPr>
          <w:rFonts w:hAnsi="Angsana New" w:hint="cs"/>
          <w:cs/>
        </w:rPr>
        <w:t xml:space="preserve">                                                                                                                                                                </w:t>
      </w:r>
      <w:r w:rsidRPr="00874162">
        <w:rPr>
          <w:rFonts w:hAnsi="Angsana New"/>
        </w:rPr>
        <w:t>****/</w:t>
      </w:r>
      <w:r>
        <w:rPr>
          <w:rFonts w:hAnsi="Angsana New"/>
        </w:rPr>
        <w:t>3</w:t>
      </w:r>
    </w:p>
    <w:p w14:paraId="144DE50E" w14:textId="749E7271" w:rsidR="00874162" w:rsidRDefault="00874162">
      <w:pPr>
        <w:spacing w:after="200" w:line="276" w:lineRule="auto"/>
        <w:ind w:right="0"/>
        <w:jc w:val="left"/>
        <w:rPr>
          <w:rFonts w:ascii="Angsana New" w:eastAsia="Times New Roman" w:hAnsi="Angsana New" w:cs="Angsana New"/>
          <w:color w:val="000000"/>
          <w:spacing w:val="4"/>
          <w:cs/>
          <w:lang w:eastAsia="en-US"/>
        </w:rPr>
      </w:pPr>
    </w:p>
    <w:p w14:paraId="1728FD69" w14:textId="2D931FB5" w:rsidR="00874162" w:rsidRPr="00874162" w:rsidRDefault="00874162" w:rsidP="00874162">
      <w:pPr>
        <w:ind w:left="180" w:right="245" w:firstLine="90"/>
        <w:jc w:val="center"/>
        <w:rPr>
          <w:rFonts w:asciiTheme="majorBidi" w:hAnsiTheme="majorBidi" w:cstheme="majorBidi"/>
        </w:rPr>
      </w:pPr>
      <w:r w:rsidRPr="00874162">
        <w:rPr>
          <w:rFonts w:asciiTheme="majorBidi" w:hAnsiTheme="majorBidi" w:cs="Angsana New"/>
          <w:cs/>
        </w:rPr>
        <w:lastRenderedPageBreak/>
        <w:t>-</w:t>
      </w:r>
      <w:r>
        <w:rPr>
          <w:rFonts w:asciiTheme="majorBidi" w:hAnsiTheme="majorBidi" w:cs="Angsana New"/>
        </w:rPr>
        <w:t>3</w:t>
      </w:r>
      <w:r w:rsidRPr="00874162">
        <w:rPr>
          <w:rFonts w:asciiTheme="majorBidi" w:hAnsiTheme="majorBidi" w:cs="Angsana New"/>
          <w:cs/>
        </w:rPr>
        <w:t>-</w:t>
      </w:r>
    </w:p>
    <w:p w14:paraId="25E5DEF9" w14:textId="77777777" w:rsidR="0065562B" w:rsidRPr="0065562B" w:rsidRDefault="0065562B" w:rsidP="0065562B">
      <w:pPr>
        <w:spacing w:before="120" w:after="240"/>
        <w:ind w:right="0"/>
        <w:jc w:val="thaiDistribute"/>
        <w:rPr>
          <w:rFonts w:ascii="Angsana New" w:eastAsia="Times New Roman" w:hAnsi="Angsana New" w:cs="Angsana New"/>
          <w:spacing w:val="6"/>
          <w:lang w:eastAsia="en-US"/>
        </w:rPr>
      </w:pPr>
      <w:r w:rsidRPr="0065562B">
        <w:rPr>
          <w:rFonts w:ascii="Angsana New" w:eastAsia="Times New Roman" w:hAnsi="Angsana New" w:cs="Angsana New"/>
          <w:spacing w:val="6"/>
          <w:lang w:eastAsia="en-US"/>
        </w:rPr>
        <w:t xml:space="preserve">When I read the annual report, if I conclude that there is a material misstatement therein, I am required to communicate the matter to </w:t>
      </w:r>
      <w:proofErr w:type="gramStart"/>
      <w:r w:rsidRPr="0065562B">
        <w:rPr>
          <w:rFonts w:ascii="Angsana New" w:eastAsia="Times New Roman" w:hAnsi="Angsana New" w:cs="Angsana New"/>
          <w:spacing w:val="6"/>
          <w:lang w:eastAsia="en-US"/>
        </w:rPr>
        <w:t>those charge</w:t>
      </w:r>
      <w:proofErr w:type="gramEnd"/>
      <w:r w:rsidRPr="0065562B">
        <w:rPr>
          <w:rFonts w:ascii="Angsana New" w:eastAsia="Times New Roman" w:hAnsi="Angsana New" w:cs="Angsana New"/>
          <w:spacing w:val="6"/>
          <w:lang w:eastAsia="en-US"/>
        </w:rPr>
        <w:t xml:space="preserve"> with governance to correct the materially misstatement.</w:t>
      </w:r>
    </w:p>
    <w:p w14:paraId="1A3DAA39" w14:textId="77777777" w:rsidR="0065562B" w:rsidRPr="0065562B" w:rsidRDefault="0065562B" w:rsidP="0065562B">
      <w:pPr>
        <w:spacing w:before="120"/>
        <w:ind w:right="0"/>
        <w:jc w:val="left"/>
        <w:rPr>
          <w:rFonts w:ascii="Angsana New" w:eastAsia="Times New Roman" w:hAnsi="Angsana New" w:cs="Angsana New"/>
          <w:b/>
          <w:bCs/>
          <w:spacing w:val="-2"/>
          <w:lang w:eastAsia="en-US"/>
        </w:rPr>
      </w:pPr>
      <w:r w:rsidRPr="0065562B">
        <w:rPr>
          <w:rFonts w:ascii="Angsana New" w:eastAsia="Times New Roman" w:hAnsi="Angsana New" w:cs="Angsana New"/>
          <w:b/>
          <w:bCs/>
          <w:spacing w:val="-2"/>
          <w:lang w:eastAsia="en-US"/>
        </w:rPr>
        <w:t>Responsibilities of Management and Those Charge with Governance for the Financial Statements</w:t>
      </w:r>
    </w:p>
    <w:p w14:paraId="3B325993" w14:textId="100FD4F6" w:rsidR="0065562B" w:rsidRPr="0065562B" w:rsidRDefault="0065562B" w:rsidP="0065562B">
      <w:pPr>
        <w:spacing w:before="120"/>
        <w:ind w:right="0"/>
        <w:jc w:val="thaiDistribute"/>
        <w:rPr>
          <w:rFonts w:ascii="Angsana New" w:eastAsia="Times New Roman" w:hAnsi="Angsana New" w:cs="Angsana New"/>
          <w:spacing w:val="6"/>
          <w:lang w:eastAsia="en-US"/>
        </w:rPr>
      </w:pPr>
      <w:r w:rsidRPr="0065562B">
        <w:rPr>
          <w:rFonts w:ascii="Angsana New" w:eastAsia="Times New Roman" w:hAnsi="Angsana New" w:cs="Angsana New"/>
          <w:spacing w:val="6"/>
          <w:lang w:eastAsia="en-US"/>
        </w:rPr>
        <w:t xml:space="preserve">Managements </w:t>
      </w:r>
      <w:proofErr w:type="gramStart"/>
      <w:r w:rsidRPr="0065562B">
        <w:rPr>
          <w:rFonts w:ascii="Angsana New" w:eastAsia="Times New Roman" w:hAnsi="Angsana New" w:cs="Angsana New"/>
          <w:spacing w:val="6"/>
          <w:lang w:eastAsia="en-US"/>
        </w:rPr>
        <w:t>is</w:t>
      </w:r>
      <w:proofErr w:type="gramEnd"/>
      <w:r w:rsidRPr="0065562B">
        <w:rPr>
          <w:rFonts w:ascii="Angsana New" w:eastAsia="Times New Roman" w:hAnsi="Angsana New" w:cs="Angsana New"/>
          <w:spacing w:val="6"/>
          <w:lang w:eastAsia="en-US"/>
        </w:rPr>
        <w:t xml:space="preserve"> responsible for the preparation and fair presentation of the financial statements in accordance</w:t>
      </w:r>
      <w:r w:rsidR="00211CC2">
        <w:rPr>
          <w:rFonts w:ascii="Angsana New" w:eastAsia="Times New Roman" w:hAnsi="Angsana New" w:cs="Angsana New"/>
          <w:spacing w:val="6"/>
          <w:lang w:eastAsia="en-US"/>
        </w:rPr>
        <w:t xml:space="preserve"> </w:t>
      </w:r>
      <w:r w:rsidRPr="0065562B">
        <w:rPr>
          <w:rFonts w:ascii="Angsana New" w:eastAsia="Times New Roman" w:hAnsi="Angsana New" w:cs="Angsana New"/>
          <w:spacing w:val="6"/>
          <w:lang w:eastAsia="en-US"/>
        </w:rPr>
        <w:t>with Thai Financial Reporting Standards, and for such internal control as management determines is necessary to enable the preparation of financial statements that are free from material misstatement, whether due to fraud or error.</w:t>
      </w:r>
    </w:p>
    <w:p w14:paraId="74C46209" w14:textId="0F8337B4" w:rsidR="0065562B" w:rsidRPr="0065562B" w:rsidRDefault="0065562B" w:rsidP="0065562B">
      <w:pPr>
        <w:spacing w:before="120"/>
        <w:ind w:right="0"/>
        <w:jc w:val="thaiDistribute"/>
        <w:rPr>
          <w:rFonts w:ascii="Angsana New" w:eastAsia="Times New Roman" w:hAnsi="Angsana New" w:cs="Angsana New"/>
          <w:spacing w:val="6"/>
          <w:lang w:eastAsia="en-US"/>
        </w:rPr>
      </w:pPr>
      <w:r w:rsidRPr="0065562B">
        <w:rPr>
          <w:rFonts w:ascii="Angsana New" w:eastAsia="Times New Roman" w:hAnsi="Angsana New" w:cs="Angsana New"/>
          <w:spacing w:val="6"/>
          <w:lang w:eastAsia="en-US"/>
        </w:rPr>
        <w:t>In preparing the financial statements, management is responsible for assessing the Company’s ability to continue</w:t>
      </w:r>
      <w:r w:rsidR="00211CC2">
        <w:rPr>
          <w:rFonts w:ascii="Angsana New" w:eastAsia="Times New Roman" w:hAnsi="Angsana New" w:cs="Angsana New"/>
          <w:spacing w:val="6"/>
          <w:lang w:eastAsia="en-US"/>
        </w:rPr>
        <w:t xml:space="preserve"> </w:t>
      </w:r>
      <w:r w:rsidRPr="0065562B">
        <w:rPr>
          <w:rFonts w:ascii="Angsana New" w:eastAsia="Times New Roman" w:hAnsi="Angsana New" w:cs="Angsana New"/>
          <w:spacing w:val="6"/>
          <w:lang w:eastAsia="en-US"/>
        </w:rPr>
        <w:t>as a going concern, disclosing, as applicable, matters related to going concern and using the going concern basis of accounting unless management either intends to liquidate the Company or to cease operations, or has no realistic    alternative but to do so.</w:t>
      </w:r>
    </w:p>
    <w:p w14:paraId="0B8FB139" w14:textId="77777777" w:rsidR="0065562B" w:rsidRPr="0065562B" w:rsidRDefault="0065562B" w:rsidP="0065562B">
      <w:pPr>
        <w:spacing w:before="120"/>
        <w:ind w:right="0"/>
        <w:jc w:val="thaiDistribute"/>
        <w:rPr>
          <w:rFonts w:ascii="Angsana New" w:eastAsia="Times New Roman" w:hAnsi="Times New Roman" w:cs="Angsana New"/>
          <w:lang w:eastAsia="en-US"/>
        </w:rPr>
      </w:pPr>
      <w:r w:rsidRPr="0065562B">
        <w:rPr>
          <w:rFonts w:ascii="Angsana New" w:eastAsia="Times New Roman" w:hAnsi="Angsana New" w:cs="Angsana New"/>
          <w:spacing w:val="6"/>
          <w:lang w:eastAsia="en-US"/>
        </w:rPr>
        <w:t>Those charged with governance are responsible for overseeing the Company’s financial reporting process.</w:t>
      </w:r>
    </w:p>
    <w:p w14:paraId="4AAC7EBE" w14:textId="77777777" w:rsidR="0065562B" w:rsidRPr="0065562B" w:rsidRDefault="0065562B" w:rsidP="0065562B">
      <w:pPr>
        <w:spacing w:before="120"/>
        <w:ind w:right="0"/>
        <w:jc w:val="left"/>
        <w:rPr>
          <w:rFonts w:ascii="Angsana New" w:eastAsia="Times New Roman" w:hAnsi="Angsana New" w:cs="Angsana New"/>
          <w:b/>
          <w:bCs/>
          <w:spacing w:val="-2"/>
          <w:lang w:eastAsia="en-US"/>
        </w:rPr>
      </w:pPr>
      <w:r w:rsidRPr="0065562B">
        <w:rPr>
          <w:rFonts w:ascii="Angsana New" w:eastAsia="Times New Roman" w:hAnsi="Angsana New" w:cs="Angsana New"/>
          <w:b/>
          <w:bCs/>
          <w:spacing w:val="-2"/>
          <w:lang w:eastAsia="en-US"/>
        </w:rPr>
        <w:t>Auditor’s Responsibilities for the Audit of the Financial Statements</w:t>
      </w:r>
    </w:p>
    <w:p w14:paraId="7E63D098" w14:textId="136DA2C6" w:rsidR="0065562B" w:rsidRPr="0065562B" w:rsidRDefault="0065562B" w:rsidP="0065562B">
      <w:pPr>
        <w:spacing w:before="120"/>
        <w:ind w:right="0"/>
        <w:jc w:val="thaiDistribute"/>
        <w:rPr>
          <w:rFonts w:ascii="Angsana New" w:eastAsia="Times New Roman" w:hAnsi="Angsana New" w:cs="Angsana New"/>
          <w:spacing w:val="6"/>
          <w:lang w:eastAsia="en-US"/>
        </w:rPr>
      </w:pPr>
      <w:r w:rsidRPr="0065562B">
        <w:rPr>
          <w:rFonts w:ascii="Angsana New" w:eastAsia="Times New Roman" w:hAnsi="Angsana New" w:cs="Angsana New"/>
          <w:spacing w:val="6"/>
          <w:lang w:eastAsia="en-US"/>
        </w:rPr>
        <w:t>My objectives are to obtain reasonable assurance about whether the financial statements as a whole are free</w:t>
      </w:r>
      <w:r w:rsidR="00211CC2">
        <w:rPr>
          <w:rFonts w:ascii="Angsana New" w:eastAsia="Times New Roman" w:hAnsi="Angsana New" w:cs="Angsana New"/>
          <w:spacing w:val="6"/>
          <w:lang w:eastAsia="en-US"/>
        </w:rPr>
        <w:t xml:space="preserve"> </w:t>
      </w:r>
      <w:r w:rsidRPr="0065562B">
        <w:rPr>
          <w:rFonts w:ascii="Angsana New" w:eastAsia="Times New Roman" w:hAnsi="Angsana New" w:cs="Angsana New"/>
          <w:spacing w:val="6"/>
          <w:lang w:eastAsia="en-US"/>
        </w:rPr>
        <w:t>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56465566" w14:textId="77777777" w:rsidR="0065562B" w:rsidRPr="0065562B" w:rsidRDefault="0065562B" w:rsidP="0065562B">
      <w:pPr>
        <w:spacing w:before="120"/>
        <w:ind w:right="0"/>
        <w:jc w:val="thaiDistribute"/>
        <w:rPr>
          <w:rFonts w:ascii="Angsana New" w:eastAsia="Times New Roman" w:hAnsi="Angsana New" w:cs="Angsana New"/>
          <w:spacing w:val="6"/>
          <w:lang w:eastAsia="en-US"/>
        </w:rPr>
      </w:pPr>
      <w:r w:rsidRPr="0065562B">
        <w:rPr>
          <w:rFonts w:ascii="Angsana New" w:eastAsia="Times New Roman" w:hAnsi="Angsana New" w:cs="Angsana New"/>
          <w:spacing w:val="6"/>
          <w:lang w:eastAsia="en-US"/>
        </w:rPr>
        <w:t>As part of an audit in accordance with Standards on Auditing, I exercise professional judgment and maintain professional skepticism throughout the audit. I also:</w:t>
      </w:r>
    </w:p>
    <w:p w14:paraId="3AA8EA57" w14:textId="77777777" w:rsidR="0001772E" w:rsidRPr="0001772E" w:rsidRDefault="0001772E" w:rsidP="0001772E">
      <w:pPr>
        <w:numPr>
          <w:ilvl w:val="0"/>
          <w:numId w:val="2"/>
        </w:numPr>
        <w:autoSpaceDE w:val="0"/>
        <w:autoSpaceDN w:val="0"/>
        <w:adjustRightInd w:val="0"/>
        <w:spacing w:before="120"/>
        <w:ind w:left="431" w:right="0" w:hanging="431"/>
        <w:jc w:val="thaiDistribute"/>
        <w:rPr>
          <w:rFonts w:ascii="Angsana New" w:eastAsia="Times New Roman" w:hAnsi="Angsana New" w:cs="Angsana New"/>
          <w:spacing w:val="6"/>
          <w:lang w:eastAsia="en-US"/>
        </w:rPr>
      </w:pPr>
      <w:r w:rsidRPr="0001772E">
        <w:rPr>
          <w:rFonts w:ascii="Angsana New" w:eastAsia="Times New Roman" w:hAnsi="Angsana New" w:cs="Angsana New"/>
          <w:lang w:eastAsia="en-US"/>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65FCD4F" w14:textId="77777777" w:rsidR="0001772E" w:rsidRDefault="0001772E" w:rsidP="0001772E">
      <w:pPr>
        <w:numPr>
          <w:ilvl w:val="0"/>
          <w:numId w:val="2"/>
        </w:numPr>
        <w:autoSpaceDE w:val="0"/>
        <w:autoSpaceDN w:val="0"/>
        <w:adjustRightInd w:val="0"/>
        <w:spacing w:before="120"/>
        <w:ind w:left="431" w:right="0" w:hanging="431"/>
        <w:jc w:val="thaiDistribute"/>
        <w:rPr>
          <w:rFonts w:hAnsi="Angsana New"/>
        </w:rPr>
      </w:pPr>
      <w:r w:rsidRPr="000905A0">
        <w:rPr>
          <w:rFonts w:hAnsi="Angsana New"/>
        </w:rPr>
        <w:t>Obtain an understanding of internal control relevant to the audit in order to design audit procedures that are appropriate in the circumstances, but not for the purpose of expressing an opinion on the effectiveness of    the Company</w:t>
      </w:r>
      <w:r w:rsidRPr="000905A0">
        <w:rPr>
          <w:rFonts w:hAnsi="Angsana New"/>
        </w:rPr>
        <w:t>’</w:t>
      </w:r>
      <w:r w:rsidRPr="000905A0">
        <w:rPr>
          <w:rFonts w:hAnsi="Angsana New"/>
        </w:rPr>
        <w:t>s internal control.</w:t>
      </w:r>
    </w:p>
    <w:p w14:paraId="18255676" w14:textId="0F4669B3" w:rsidR="0065562B" w:rsidRPr="0001772E" w:rsidRDefault="0001772E" w:rsidP="0001772E">
      <w:pPr>
        <w:numPr>
          <w:ilvl w:val="0"/>
          <w:numId w:val="2"/>
        </w:numPr>
        <w:autoSpaceDE w:val="0"/>
        <w:autoSpaceDN w:val="0"/>
        <w:adjustRightInd w:val="0"/>
        <w:spacing w:before="120"/>
        <w:ind w:left="431" w:right="0" w:hanging="431"/>
        <w:jc w:val="thaiDistribute"/>
        <w:rPr>
          <w:rFonts w:hAnsi="Angsana New"/>
        </w:rPr>
      </w:pPr>
      <w:r w:rsidRPr="00684F64">
        <w:rPr>
          <w:rFonts w:hAnsi="Angsana New"/>
        </w:rPr>
        <w:t>Evaluate the appropriateness of accounting policies used and the reasonableness of accounting estimates and related disclosures made by management.</w:t>
      </w:r>
    </w:p>
    <w:p w14:paraId="7A9F3857" w14:textId="77777777" w:rsidR="0065562B" w:rsidRDefault="0065562B" w:rsidP="00874162">
      <w:pPr>
        <w:spacing w:before="120" w:line="100" w:lineRule="atLeast"/>
        <w:ind w:right="0"/>
        <w:jc w:val="thaiDistribute"/>
        <w:rPr>
          <w:rFonts w:ascii="Angsana New" w:eastAsia="Times New Roman" w:hAnsi="Angsana New" w:cs="Angsana New"/>
          <w:color w:val="000000"/>
          <w:spacing w:val="4"/>
          <w:lang w:eastAsia="en-US"/>
        </w:rPr>
      </w:pPr>
    </w:p>
    <w:p w14:paraId="470F6F34" w14:textId="6E014CA2" w:rsidR="00874162" w:rsidRPr="00874162" w:rsidRDefault="00874162" w:rsidP="00874162">
      <w:pPr>
        <w:jc w:val="center"/>
        <w:rPr>
          <w:rFonts w:hAnsi="Angsana New"/>
        </w:rPr>
      </w:pPr>
      <w:r w:rsidRPr="00874162">
        <w:rPr>
          <w:rFonts w:hAnsi="Angsana New"/>
          <w:cs/>
        </w:rPr>
        <w:t xml:space="preserve">                                                                                                                                                                </w:t>
      </w:r>
      <w:r w:rsidRPr="00874162">
        <w:rPr>
          <w:rFonts w:hAnsi="Angsana New"/>
        </w:rPr>
        <w:t>****/</w:t>
      </w:r>
      <w:r>
        <w:rPr>
          <w:rFonts w:hAnsi="Angsana New"/>
        </w:rPr>
        <w:t>4</w:t>
      </w:r>
    </w:p>
    <w:p w14:paraId="300A34D7" w14:textId="77777777" w:rsidR="00874162" w:rsidRDefault="00874162" w:rsidP="00874162">
      <w:pPr>
        <w:ind w:left="180" w:right="245" w:firstLine="90"/>
        <w:jc w:val="center"/>
        <w:rPr>
          <w:rFonts w:asciiTheme="majorBidi" w:hAnsiTheme="majorBidi" w:cs="Angsana New"/>
        </w:rPr>
      </w:pPr>
    </w:p>
    <w:p w14:paraId="0495C177" w14:textId="77777777" w:rsidR="0001772E" w:rsidRDefault="0001772E" w:rsidP="00874162">
      <w:pPr>
        <w:ind w:left="180" w:right="245" w:firstLine="90"/>
        <w:jc w:val="center"/>
        <w:rPr>
          <w:rFonts w:asciiTheme="majorBidi" w:hAnsiTheme="majorBidi" w:cs="Angsana New"/>
        </w:rPr>
      </w:pPr>
    </w:p>
    <w:p w14:paraId="1F1B3F0F" w14:textId="7F4491AE" w:rsidR="00874162" w:rsidRPr="00874162" w:rsidRDefault="00874162" w:rsidP="0001772E">
      <w:pPr>
        <w:spacing w:after="240"/>
        <w:ind w:left="180" w:right="245" w:firstLine="90"/>
        <w:jc w:val="center"/>
        <w:rPr>
          <w:rFonts w:asciiTheme="majorBidi" w:hAnsiTheme="majorBidi" w:cstheme="majorBidi"/>
        </w:rPr>
      </w:pPr>
      <w:r w:rsidRPr="00874162">
        <w:rPr>
          <w:rFonts w:asciiTheme="majorBidi" w:hAnsiTheme="majorBidi" w:cs="Angsana New"/>
          <w:cs/>
        </w:rPr>
        <w:lastRenderedPageBreak/>
        <w:t>-</w:t>
      </w:r>
      <w:r>
        <w:rPr>
          <w:rFonts w:asciiTheme="majorBidi" w:hAnsiTheme="majorBidi" w:cs="Angsana New"/>
        </w:rPr>
        <w:t>4</w:t>
      </w:r>
      <w:r w:rsidRPr="00874162">
        <w:rPr>
          <w:rFonts w:asciiTheme="majorBidi" w:hAnsiTheme="majorBidi" w:cs="Angsana New"/>
          <w:cs/>
        </w:rPr>
        <w:t>-</w:t>
      </w:r>
    </w:p>
    <w:p w14:paraId="37B7B4BE" w14:textId="77777777" w:rsidR="0001772E" w:rsidRPr="0001772E" w:rsidRDefault="0001772E" w:rsidP="0001772E">
      <w:pPr>
        <w:numPr>
          <w:ilvl w:val="0"/>
          <w:numId w:val="2"/>
        </w:numPr>
        <w:autoSpaceDE w:val="0"/>
        <w:autoSpaceDN w:val="0"/>
        <w:adjustRightInd w:val="0"/>
        <w:spacing w:before="120"/>
        <w:ind w:left="431" w:right="0" w:hanging="431"/>
        <w:jc w:val="thaiDistribute"/>
        <w:rPr>
          <w:rFonts w:ascii="Angsana New" w:eastAsia="Times New Roman" w:hAnsi="Angsana New" w:cs="Angsana New"/>
          <w:lang w:eastAsia="en-US"/>
        </w:rPr>
      </w:pPr>
      <w:r w:rsidRPr="0001772E">
        <w:rPr>
          <w:rFonts w:ascii="Angsana New" w:eastAsia="Times New Roman" w:hAnsi="Angsana New" w:cs="Angsana New"/>
          <w:lang w:eastAsia="en-US"/>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have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1D9DC015" w14:textId="77777777" w:rsidR="0001772E" w:rsidRPr="0001772E" w:rsidRDefault="0001772E" w:rsidP="0001772E">
      <w:pPr>
        <w:numPr>
          <w:ilvl w:val="0"/>
          <w:numId w:val="2"/>
        </w:numPr>
        <w:autoSpaceDE w:val="0"/>
        <w:autoSpaceDN w:val="0"/>
        <w:adjustRightInd w:val="0"/>
        <w:spacing w:before="120"/>
        <w:ind w:left="431" w:right="0" w:hanging="431"/>
        <w:jc w:val="thaiDistribute"/>
        <w:rPr>
          <w:rFonts w:ascii="Angsana New" w:eastAsia="Times New Roman" w:hAnsi="Angsana New" w:cs="Angsana New"/>
          <w:lang w:eastAsia="en-US"/>
        </w:rPr>
      </w:pPr>
      <w:r w:rsidRPr="0001772E">
        <w:rPr>
          <w:rFonts w:ascii="Angsana New" w:eastAsia="Times New Roman" w:hAnsi="Angsana New" w:cs="Angsana New"/>
          <w:lang w:eastAsia="en-US"/>
        </w:rPr>
        <w:t>Evaluate the overall presentation, structure and content of the financial statements, including the disclosures, and whether the financial statements represent the underlying transactions and events in a manner that achieves fair presentation.</w:t>
      </w:r>
    </w:p>
    <w:p w14:paraId="47DE9E0D" w14:textId="62AEFBFB" w:rsidR="0001772E" w:rsidRPr="0001772E" w:rsidRDefault="0001772E" w:rsidP="0001772E">
      <w:pPr>
        <w:spacing w:before="120"/>
        <w:ind w:right="0"/>
        <w:jc w:val="thaiDistribute"/>
        <w:rPr>
          <w:rFonts w:ascii="Angsana New" w:eastAsia="Times New Roman" w:hAnsi="Angsana New" w:cs="Angsana New"/>
          <w:spacing w:val="6"/>
          <w:lang w:eastAsia="en-US"/>
        </w:rPr>
      </w:pPr>
      <w:r w:rsidRPr="0001772E">
        <w:rPr>
          <w:rFonts w:ascii="Angsana New" w:eastAsia="Times New Roman" w:hAnsi="Angsana New" w:cs="Angsana New"/>
          <w:spacing w:val="6"/>
          <w:lang w:eastAsia="en-US"/>
        </w:rPr>
        <w:t>I communicate with those charged with governance regarding, among other matters, the planned scope and timing of the audit and significant audit findings, including any significant deficiencies in internal control that I identify</w:t>
      </w:r>
      <w:r w:rsidR="00035FD9">
        <w:rPr>
          <w:rFonts w:ascii="Angsana New" w:eastAsia="Times New Roman" w:hAnsi="Angsana New" w:cs="Angsana New"/>
          <w:spacing w:val="6"/>
          <w:lang w:eastAsia="en-US"/>
        </w:rPr>
        <w:t xml:space="preserve"> </w:t>
      </w:r>
      <w:r w:rsidRPr="0001772E">
        <w:rPr>
          <w:rFonts w:ascii="Angsana New" w:eastAsia="Times New Roman" w:hAnsi="Angsana New" w:cs="Angsana New"/>
          <w:spacing w:val="6"/>
          <w:lang w:eastAsia="en-US"/>
        </w:rPr>
        <w:t>during my audit.</w:t>
      </w:r>
    </w:p>
    <w:p w14:paraId="426229F2" w14:textId="77777777" w:rsidR="0001772E" w:rsidRPr="0001772E" w:rsidRDefault="0001772E" w:rsidP="0001772E">
      <w:pPr>
        <w:spacing w:before="120"/>
        <w:ind w:right="0"/>
        <w:jc w:val="thaiDistribute"/>
        <w:rPr>
          <w:rFonts w:ascii="Angsana New" w:eastAsia="Times New Roman" w:hAnsi="Angsana New" w:cs="Angsana New"/>
          <w:spacing w:val="6"/>
          <w:lang w:eastAsia="en-US"/>
        </w:rPr>
      </w:pPr>
      <w:r w:rsidRPr="0001772E">
        <w:rPr>
          <w:rFonts w:ascii="Angsana New" w:eastAsia="Times New Roman" w:hAnsi="Angsana New" w:cs="Angsana New"/>
          <w:spacing w:val="6"/>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AEFFEDB" w14:textId="77777777" w:rsidR="0001772E" w:rsidRPr="0001772E" w:rsidRDefault="0001772E" w:rsidP="0001772E">
      <w:pPr>
        <w:spacing w:before="120"/>
        <w:ind w:right="0"/>
        <w:jc w:val="thaiDistribute"/>
        <w:rPr>
          <w:rFonts w:ascii="Angsana New" w:eastAsia="Times New Roman" w:hAnsi="Angsana New" w:cs="Angsana New"/>
          <w:spacing w:val="6"/>
          <w:lang w:eastAsia="en-US"/>
        </w:rPr>
      </w:pPr>
      <w:r w:rsidRPr="0001772E">
        <w:rPr>
          <w:rFonts w:ascii="Angsana New" w:eastAsia="Times New Roman" w:hAnsi="Angsana New" w:cs="Angsana New"/>
          <w:spacing w:val="6"/>
          <w:lang w:eastAsia="en-US"/>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410FE82" w14:textId="4F184FDB" w:rsidR="0001772E" w:rsidRPr="0001772E" w:rsidRDefault="0001772E" w:rsidP="0001772E">
      <w:pPr>
        <w:tabs>
          <w:tab w:val="left" w:pos="1440"/>
          <w:tab w:val="left" w:pos="5400"/>
        </w:tabs>
        <w:spacing w:line="320" w:lineRule="exact"/>
        <w:ind w:right="0"/>
        <w:rPr>
          <w:rFonts w:ascii="Angsana New" w:eastAsia="Times New Roman" w:hAnsi="Angsana New" w:cs="Angsana New"/>
          <w:lang w:eastAsia="en-US"/>
        </w:rPr>
      </w:pPr>
      <w:r w:rsidRPr="0001772E">
        <w:rPr>
          <w:rFonts w:ascii="Angsana New" w:eastAsia="Times New Roman" w:hAnsi="Angsana New" w:cs="Angsana New"/>
          <w:lang w:eastAsia="en-US"/>
        </w:rPr>
        <w:t>The engagement partner on the audit resulting in this independent auditor’s report is</w:t>
      </w:r>
      <w:r w:rsidRPr="0001772E">
        <w:rPr>
          <w:rFonts w:ascii="Angsana New" w:eastAsia="Times New Roman" w:hAnsi="Angsana New" w:cs="Angsana New" w:hint="cs"/>
          <w:cs/>
          <w:lang w:eastAsia="en-US"/>
        </w:rPr>
        <w:t xml:space="preserve"> </w:t>
      </w:r>
      <w:r w:rsidRPr="0001772E">
        <w:rPr>
          <w:rFonts w:ascii="Angsana New" w:eastAsia="Times New Roman" w:hAnsi="Angsana New" w:cs="Angsana New"/>
          <w:lang w:eastAsia="en-US"/>
        </w:rPr>
        <w:t>Ms. Bongkotrat Suamsiri.</w:t>
      </w:r>
    </w:p>
    <w:p w14:paraId="6A4D50E3" w14:textId="77777777" w:rsidR="00874162" w:rsidRDefault="00874162" w:rsidP="00CF7A79">
      <w:pPr>
        <w:ind w:left="180" w:right="245" w:firstLine="90"/>
        <w:rPr>
          <w:rFonts w:asciiTheme="majorBidi" w:hAnsiTheme="majorBidi" w:cstheme="majorBidi"/>
        </w:rPr>
      </w:pPr>
    </w:p>
    <w:p w14:paraId="2E5D8F67" w14:textId="77777777" w:rsidR="00874162" w:rsidRDefault="00874162" w:rsidP="00CF7A79">
      <w:pPr>
        <w:ind w:left="180" w:right="245" w:firstLine="90"/>
        <w:rPr>
          <w:rFonts w:asciiTheme="majorBidi" w:hAnsiTheme="majorBidi" w:cstheme="majorBidi"/>
        </w:rPr>
      </w:pPr>
    </w:p>
    <w:p w14:paraId="4BDFB855" w14:textId="77777777" w:rsidR="0001772E" w:rsidRDefault="0001772E" w:rsidP="00CF7A79">
      <w:pPr>
        <w:ind w:left="180" w:right="245" w:firstLine="90"/>
        <w:rPr>
          <w:rFonts w:asciiTheme="majorBidi" w:hAnsiTheme="majorBidi" w:cstheme="majorBidi"/>
        </w:rPr>
      </w:pPr>
    </w:p>
    <w:p w14:paraId="4DF732CB" w14:textId="77777777" w:rsidR="00874162" w:rsidRDefault="00874162" w:rsidP="00CF7A79">
      <w:pPr>
        <w:ind w:left="180" w:right="245" w:firstLine="90"/>
        <w:rPr>
          <w:rFonts w:asciiTheme="majorBidi" w:hAnsiTheme="majorBidi" w:cstheme="majorBidi"/>
        </w:rPr>
      </w:pPr>
    </w:p>
    <w:p w14:paraId="075B1A1E" w14:textId="09440F7B" w:rsidR="008A332D" w:rsidRPr="008A332D" w:rsidRDefault="007C01C9" w:rsidP="00087CC0">
      <w:pPr>
        <w:ind w:left="180" w:right="245" w:hanging="180"/>
        <w:rPr>
          <w:rFonts w:asciiTheme="majorBidi" w:hAnsiTheme="majorBidi" w:cs="Angsana New"/>
        </w:rPr>
      </w:pPr>
      <w:r>
        <w:rPr>
          <w:rFonts w:asciiTheme="majorBidi" w:hAnsiTheme="majorBidi" w:cs="Angsana New" w:hint="cs"/>
          <w:cs/>
        </w:rPr>
        <w:t>(</w:t>
      </w:r>
      <w:r w:rsidR="0001772E" w:rsidRPr="0001772E">
        <w:rPr>
          <w:rFonts w:asciiTheme="majorBidi" w:hAnsiTheme="majorBidi" w:cs="Angsana New"/>
        </w:rPr>
        <w:t xml:space="preserve">Ms. Bongkotrat </w:t>
      </w:r>
      <w:proofErr w:type="spellStart"/>
      <w:r w:rsidR="0001772E" w:rsidRPr="0001772E">
        <w:rPr>
          <w:rFonts w:asciiTheme="majorBidi" w:hAnsiTheme="majorBidi" w:cs="Angsana New"/>
        </w:rPr>
        <w:t>Suamsiri</w:t>
      </w:r>
      <w:proofErr w:type="spellEnd"/>
      <w:r>
        <w:rPr>
          <w:rFonts w:asciiTheme="majorBidi" w:hAnsiTheme="majorBidi" w:cs="Angsana New" w:hint="cs"/>
          <w:cs/>
        </w:rPr>
        <w:t>)</w:t>
      </w:r>
    </w:p>
    <w:p w14:paraId="316DC765" w14:textId="77777777" w:rsidR="0001772E" w:rsidRPr="0001772E" w:rsidRDefault="0001772E" w:rsidP="0001772E">
      <w:pPr>
        <w:autoSpaceDE w:val="0"/>
        <w:autoSpaceDN w:val="0"/>
        <w:adjustRightInd w:val="0"/>
        <w:ind w:right="0"/>
        <w:jc w:val="thaiDistribute"/>
        <w:rPr>
          <w:rFonts w:ascii="Angsana New" w:eastAsia="Times New Roman" w:hAnsi="Angsana New" w:cs="Angsana New"/>
          <w:lang w:eastAsia="en-US"/>
        </w:rPr>
      </w:pPr>
      <w:r w:rsidRPr="0001772E">
        <w:rPr>
          <w:rFonts w:ascii="Angsana New" w:eastAsia="Times New Roman" w:hAnsi="Angsana New" w:cs="Angsana New"/>
          <w:lang w:eastAsia="en-US"/>
        </w:rPr>
        <w:t xml:space="preserve">Certified Public Accountant </w:t>
      </w:r>
    </w:p>
    <w:p w14:paraId="5B872C1B" w14:textId="77777777" w:rsidR="0001772E" w:rsidRPr="0001772E" w:rsidRDefault="0001772E" w:rsidP="0001772E">
      <w:pPr>
        <w:autoSpaceDE w:val="0"/>
        <w:autoSpaceDN w:val="0"/>
        <w:adjustRightInd w:val="0"/>
        <w:ind w:right="0"/>
        <w:jc w:val="thaiDistribute"/>
        <w:rPr>
          <w:rFonts w:ascii="Angsana New" w:eastAsia="Times New Roman" w:hAnsi="Angsana New" w:cs="Angsana New"/>
          <w:lang w:eastAsia="en-US"/>
        </w:rPr>
      </w:pPr>
      <w:r w:rsidRPr="0001772E">
        <w:rPr>
          <w:rFonts w:ascii="Angsana New" w:eastAsia="Times New Roman" w:hAnsi="Angsana New" w:cs="Angsana New"/>
          <w:lang w:eastAsia="en-US"/>
        </w:rPr>
        <w:t xml:space="preserve">Registration No. </w:t>
      </w:r>
      <w:r w:rsidRPr="0001772E">
        <w:rPr>
          <w:rFonts w:ascii="Angsana New" w:eastAsia="Times New Roman" w:hAnsi="Angsana New" w:cs="Angsana New"/>
          <w:cs/>
          <w:lang w:eastAsia="en-US"/>
        </w:rPr>
        <w:t>13512</w:t>
      </w:r>
    </w:p>
    <w:p w14:paraId="0562D5AE" w14:textId="77777777" w:rsidR="0001772E" w:rsidRPr="0001772E" w:rsidRDefault="0001772E" w:rsidP="0001772E">
      <w:pPr>
        <w:overflowPunct w:val="0"/>
        <w:autoSpaceDE w:val="0"/>
        <w:autoSpaceDN w:val="0"/>
        <w:adjustRightInd w:val="0"/>
        <w:spacing w:before="240"/>
        <w:ind w:right="0"/>
        <w:jc w:val="thaiDistribute"/>
        <w:textAlignment w:val="baseline"/>
        <w:rPr>
          <w:rFonts w:ascii="Angsana New" w:eastAsia="Times New Roman" w:hAnsi="Angsana New" w:cs="Angsana New"/>
          <w:lang w:eastAsia="en-US"/>
        </w:rPr>
      </w:pPr>
      <w:r w:rsidRPr="0001772E">
        <w:rPr>
          <w:rFonts w:ascii="Angsana New" w:eastAsia="Times New Roman" w:hAnsi="Angsana New" w:cs="Angsana New"/>
          <w:lang w:eastAsia="en-US"/>
        </w:rPr>
        <w:t>Karin Audit Company Limited</w:t>
      </w:r>
    </w:p>
    <w:p w14:paraId="3BAC2C2F" w14:textId="77777777" w:rsidR="0001772E" w:rsidRPr="0001772E" w:rsidRDefault="0001772E" w:rsidP="0001772E">
      <w:pPr>
        <w:overflowPunct w:val="0"/>
        <w:autoSpaceDE w:val="0"/>
        <w:autoSpaceDN w:val="0"/>
        <w:adjustRightInd w:val="0"/>
        <w:ind w:right="0"/>
        <w:jc w:val="thaiDistribute"/>
        <w:textAlignment w:val="baseline"/>
        <w:rPr>
          <w:rFonts w:ascii="Angsana New" w:eastAsia="Times New Roman" w:hAnsi="Angsana New" w:cs="Angsana New"/>
          <w:lang w:eastAsia="en-US"/>
        </w:rPr>
      </w:pPr>
      <w:r w:rsidRPr="0001772E">
        <w:rPr>
          <w:rFonts w:ascii="Angsana New" w:eastAsia="Times New Roman" w:hAnsi="Angsana New" w:cs="Angsana New"/>
          <w:lang w:eastAsia="en-US"/>
        </w:rPr>
        <w:t>Bangkok, Thailand</w:t>
      </w:r>
    </w:p>
    <w:p w14:paraId="52A31F43" w14:textId="09B2426C" w:rsidR="0001772E" w:rsidRPr="0001772E" w:rsidRDefault="001623BE" w:rsidP="0001772E">
      <w:pPr>
        <w:overflowPunct w:val="0"/>
        <w:autoSpaceDE w:val="0"/>
        <w:autoSpaceDN w:val="0"/>
        <w:adjustRightInd w:val="0"/>
        <w:ind w:right="0"/>
        <w:jc w:val="thaiDistribute"/>
        <w:textAlignment w:val="baseline"/>
        <w:rPr>
          <w:rFonts w:ascii="Angsana New" w:eastAsia="Times New Roman" w:hAnsi="Angsana New" w:cs="Angsana New"/>
          <w:lang w:eastAsia="en-US"/>
        </w:rPr>
      </w:pPr>
      <w:r w:rsidRPr="001623BE">
        <w:rPr>
          <w:rFonts w:ascii="Angsana New" w:eastAsia="Times New Roman" w:hAnsi="Angsana New" w:cs="Angsana New"/>
          <w:lang w:eastAsia="en-US"/>
        </w:rPr>
        <w:t>February</w:t>
      </w:r>
      <w:r>
        <w:rPr>
          <w:rFonts w:ascii="Angsana New" w:eastAsia="Times New Roman" w:hAnsi="Angsana New" w:cs="Angsana New" w:hint="cs"/>
          <w:cs/>
          <w:lang w:eastAsia="en-US"/>
        </w:rPr>
        <w:t xml:space="preserve"> </w:t>
      </w:r>
      <w:r w:rsidR="0001772E">
        <w:rPr>
          <w:rFonts w:ascii="Angsana New" w:eastAsia="Times New Roman" w:hAnsi="Angsana New" w:cs="Angsana New"/>
          <w:lang w:eastAsia="en-US"/>
        </w:rPr>
        <w:t>27</w:t>
      </w:r>
      <w:r w:rsidR="0001772E" w:rsidRPr="0001772E">
        <w:rPr>
          <w:rFonts w:ascii="Angsana New" w:eastAsia="Times New Roman" w:hAnsi="Angsana New" w:cs="Angsana New"/>
          <w:lang w:eastAsia="en-US"/>
        </w:rPr>
        <w:t>, 202</w:t>
      </w:r>
      <w:r w:rsidR="0001772E">
        <w:rPr>
          <w:rFonts w:ascii="Angsana New" w:eastAsia="Times New Roman" w:hAnsi="Angsana New" w:cs="Angsana New"/>
          <w:lang w:eastAsia="en-US"/>
        </w:rPr>
        <w:t>6</w:t>
      </w:r>
    </w:p>
    <w:p w14:paraId="00881A04" w14:textId="0DFA33D5" w:rsidR="00B33717" w:rsidRPr="00CF7A79" w:rsidRDefault="00B33717" w:rsidP="0001772E">
      <w:pPr>
        <w:ind w:left="180" w:right="245" w:hanging="180"/>
        <w:rPr>
          <w:rFonts w:asciiTheme="majorBidi" w:hAnsiTheme="majorBidi" w:cstheme="majorBidi"/>
          <w:cs/>
        </w:rPr>
      </w:pPr>
    </w:p>
    <w:sectPr w:rsidR="00B33717" w:rsidRPr="00CF7A79"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244C8" w14:textId="77777777" w:rsidR="007C27CC" w:rsidRDefault="007C27CC" w:rsidP="00DF0B1A">
      <w:r>
        <w:separator/>
      </w:r>
    </w:p>
  </w:endnote>
  <w:endnote w:type="continuationSeparator" w:id="0">
    <w:p w14:paraId="1B0D5406" w14:textId="77777777" w:rsidR="007C27CC" w:rsidRDefault="007C27CC"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8FEAF" w14:textId="77777777" w:rsidR="007C27CC" w:rsidRDefault="007C27CC" w:rsidP="00DF0B1A">
      <w:r>
        <w:separator/>
      </w:r>
    </w:p>
  </w:footnote>
  <w:footnote w:type="continuationSeparator" w:id="0">
    <w:p w14:paraId="44FBFEE9" w14:textId="77777777" w:rsidR="007C27CC" w:rsidRDefault="007C27CC"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D124A75"/>
    <w:multiLevelType w:val="hybridMultilevel"/>
    <w:tmpl w:val="D59430E2"/>
    <w:lvl w:ilvl="0" w:tplc="053631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70663189">
    <w:abstractNumId w:val="2"/>
  </w:num>
  <w:num w:numId="2" w16cid:durableId="1226450173">
    <w:abstractNumId w:val="1"/>
  </w:num>
  <w:num w:numId="3" w16cid:durableId="381757569">
    <w:abstractNumId w:val="5"/>
  </w:num>
  <w:num w:numId="4" w16cid:durableId="1955014669">
    <w:abstractNumId w:val="0"/>
  </w:num>
  <w:num w:numId="5" w16cid:durableId="641229014">
    <w:abstractNumId w:val="4"/>
  </w:num>
  <w:num w:numId="6" w16cid:durableId="17665339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1772E"/>
    <w:rsid w:val="00035515"/>
    <w:rsid w:val="00035FD9"/>
    <w:rsid w:val="000449C7"/>
    <w:rsid w:val="000575AC"/>
    <w:rsid w:val="00064CA9"/>
    <w:rsid w:val="00071056"/>
    <w:rsid w:val="00076F73"/>
    <w:rsid w:val="0007760D"/>
    <w:rsid w:val="00077B5D"/>
    <w:rsid w:val="00081417"/>
    <w:rsid w:val="00082457"/>
    <w:rsid w:val="00087CC0"/>
    <w:rsid w:val="0009187B"/>
    <w:rsid w:val="00093A3A"/>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110D66"/>
    <w:rsid w:val="0011296D"/>
    <w:rsid w:val="00112D6A"/>
    <w:rsid w:val="00114C6D"/>
    <w:rsid w:val="00115820"/>
    <w:rsid w:val="001231A9"/>
    <w:rsid w:val="0012651E"/>
    <w:rsid w:val="00127EE5"/>
    <w:rsid w:val="00132B80"/>
    <w:rsid w:val="00134A75"/>
    <w:rsid w:val="001449F2"/>
    <w:rsid w:val="001577EB"/>
    <w:rsid w:val="001623BE"/>
    <w:rsid w:val="00174638"/>
    <w:rsid w:val="00180F10"/>
    <w:rsid w:val="00181B3C"/>
    <w:rsid w:val="00185B21"/>
    <w:rsid w:val="0018680E"/>
    <w:rsid w:val="0018784B"/>
    <w:rsid w:val="001952C6"/>
    <w:rsid w:val="00196EE7"/>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D76AF"/>
    <w:rsid w:val="001E1BE5"/>
    <w:rsid w:val="001E6F12"/>
    <w:rsid w:val="001F6A19"/>
    <w:rsid w:val="001F7D13"/>
    <w:rsid w:val="00211CC2"/>
    <w:rsid w:val="0021257F"/>
    <w:rsid w:val="00221A19"/>
    <w:rsid w:val="00245030"/>
    <w:rsid w:val="0024618A"/>
    <w:rsid w:val="0024647F"/>
    <w:rsid w:val="00250425"/>
    <w:rsid w:val="00251016"/>
    <w:rsid w:val="00254E67"/>
    <w:rsid w:val="002572A8"/>
    <w:rsid w:val="00257F86"/>
    <w:rsid w:val="00265C48"/>
    <w:rsid w:val="00266626"/>
    <w:rsid w:val="00275422"/>
    <w:rsid w:val="002803DE"/>
    <w:rsid w:val="00280F35"/>
    <w:rsid w:val="00285EC6"/>
    <w:rsid w:val="00295559"/>
    <w:rsid w:val="002A2A8D"/>
    <w:rsid w:val="002B6976"/>
    <w:rsid w:val="002C4362"/>
    <w:rsid w:val="002C541B"/>
    <w:rsid w:val="002C5663"/>
    <w:rsid w:val="002D0930"/>
    <w:rsid w:val="002D4128"/>
    <w:rsid w:val="002D5996"/>
    <w:rsid w:val="002E5713"/>
    <w:rsid w:val="00304D68"/>
    <w:rsid w:val="00311FDC"/>
    <w:rsid w:val="00312789"/>
    <w:rsid w:val="00323B80"/>
    <w:rsid w:val="003313E0"/>
    <w:rsid w:val="003322B0"/>
    <w:rsid w:val="00341542"/>
    <w:rsid w:val="0034243A"/>
    <w:rsid w:val="003428BC"/>
    <w:rsid w:val="00342CF8"/>
    <w:rsid w:val="0034403B"/>
    <w:rsid w:val="00353014"/>
    <w:rsid w:val="00361079"/>
    <w:rsid w:val="00361F5A"/>
    <w:rsid w:val="00383C0F"/>
    <w:rsid w:val="003841F1"/>
    <w:rsid w:val="0038571E"/>
    <w:rsid w:val="00387C14"/>
    <w:rsid w:val="003930CC"/>
    <w:rsid w:val="0039382B"/>
    <w:rsid w:val="00395368"/>
    <w:rsid w:val="003A039E"/>
    <w:rsid w:val="003A3708"/>
    <w:rsid w:val="003B1D23"/>
    <w:rsid w:val="003B2B2D"/>
    <w:rsid w:val="003C49C0"/>
    <w:rsid w:val="003C4ECD"/>
    <w:rsid w:val="003C7849"/>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7716"/>
    <w:rsid w:val="00407CFC"/>
    <w:rsid w:val="00412EBA"/>
    <w:rsid w:val="00412F7F"/>
    <w:rsid w:val="00413DC6"/>
    <w:rsid w:val="004162BB"/>
    <w:rsid w:val="004178D8"/>
    <w:rsid w:val="0042355A"/>
    <w:rsid w:val="00425EA5"/>
    <w:rsid w:val="00427DB8"/>
    <w:rsid w:val="00441F5B"/>
    <w:rsid w:val="00444FA0"/>
    <w:rsid w:val="00445621"/>
    <w:rsid w:val="0045034B"/>
    <w:rsid w:val="0045635C"/>
    <w:rsid w:val="00457F33"/>
    <w:rsid w:val="00464F55"/>
    <w:rsid w:val="00465E02"/>
    <w:rsid w:val="004667F3"/>
    <w:rsid w:val="004672FF"/>
    <w:rsid w:val="004705BD"/>
    <w:rsid w:val="00476C66"/>
    <w:rsid w:val="00481363"/>
    <w:rsid w:val="004815DA"/>
    <w:rsid w:val="004815ED"/>
    <w:rsid w:val="00483CBB"/>
    <w:rsid w:val="004845FD"/>
    <w:rsid w:val="00497E9C"/>
    <w:rsid w:val="004B43C4"/>
    <w:rsid w:val="004B5331"/>
    <w:rsid w:val="004B7360"/>
    <w:rsid w:val="004C1694"/>
    <w:rsid w:val="004C1FE0"/>
    <w:rsid w:val="004C3F5E"/>
    <w:rsid w:val="004C694B"/>
    <w:rsid w:val="004C7BE5"/>
    <w:rsid w:val="004D357A"/>
    <w:rsid w:val="004E0E44"/>
    <w:rsid w:val="004E300A"/>
    <w:rsid w:val="004F3405"/>
    <w:rsid w:val="004F3A29"/>
    <w:rsid w:val="004F5F13"/>
    <w:rsid w:val="00502B18"/>
    <w:rsid w:val="005071FF"/>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5319"/>
    <w:rsid w:val="00562624"/>
    <w:rsid w:val="00562C8B"/>
    <w:rsid w:val="00570419"/>
    <w:rsid w:val="005756C2"/>
    <w:rsid w:val="0058117F"/>
    <w:rsid w:val="0058273C"/>
    <w:rsid w:val="0058428E"/>
    <w:rsid w:val="005937B6"/>
    <w:rsid w:val="00594635"/>
    <w:rsid w:val="00595B8E"/>
    <w:rsid w:val="00596B44"/>
    <w:rsid w:val="00596BCE"/>
    <w:rsid w:val="005A34DF"/>
    <w:rsid w:val="005C01CC"/>
    <w:rsid w:val="005C1EBD"/>
    <w:rsid w:val="005D282A"/>
    <w:rsid w:val="005D2AF5"/>
    <w:rsid w:val="005D601D"/>
    <w:rsid w:val="005E19EB"/>
    <w:rsid w:val="005E3890"/>
    <w:rsid w:val="005F12CC"/>
    <w:rsid w:val="005F2E78"/>
    <w:rsid w:val="005F339F"/>
    <w:rsid w:val="00602C1B"/>
    <w:rsid w:val="00604485"/>
    <w:rsid w:val="00607B99"/>
    <w:rsid w:val="00612145"/>
    <w:rsid w:val="00614186"/>
    <w:rsid w:val="00614ABC"/>
    <w:rsid w:val="00616F7B"/>
    <w:rsid w:val="0061780A"/>
    <w:rsid w:val="00620BA9"/>
    <w:rsid w:val="00630316"/>
    <w:rsid w:val="00632A6C"/>
    <w:rsid w:val="00637CAC"/>
    <w:rsid w:val="006431DB"/>
    <w:rsid w:val="0064547A"/>
    <w:rsid w:val="00645ABA"/>
    <w:rsid w:val="00647938"/>
    <w:rsid w:val="0065169B"/>
    <w:rsid w:val="00652560"/>
    <w:rsid w:val="0065343D"/>
    <w:rsid w:val="0065562B"/>
    <w:rsid w:val="0065682F"/>
    <w:rsid w:val="00660925"/>
    <w:rsid w:val="006727A4"/>
    <w:rsid w:val="006727BD"/>
    <w:rsid w:val="006A5855"/>
    <w:rsid w:val="006B5307"/>
    <w:rsid w:val="006B59D4"/>
    <w:rsid w:val="006B6252"/>
    <w:rsid w:val="006B67CE"/>
    <w:rsid w:val="006B69F2"/>
    <w:rsid w:val="006C2CA3"/>
    <w:rsid w:val="006C7B4D"/>
    <w:rsid w:val="006D377D"/>
    <w:rsid w:val="006D4253"/>
    <w:rsid w:val="006D7373"/>
    <w:rsid w:val="006E08FC"/>
    <w:rsid w:val="006E27E8"/>
    <w:rsid w:val="006E2AA1"/>
    <w:rsid w:val="006E336C"/>
    <w:rsid w:val="006E5E69"/>
    <w:rsid w:val="006E7597"/>
    <w:rsid w:val="006F38F5"/>
    <w:rsid w:val="0070316B"/>
    <w:rsid w:val="00704950"/>
    <w:rsid w:val="00705EA9"/>
    <w:rsid w:val="007128CD"/>
    <w:rsid w:val="0071392A"/>
    <w:rsid w:val="00716A87"/>
    <w:rsid w:val="007236F7"/>
    <w:rsid w:val="00724E15"/>
    <w:rsid w:val="007304C5"/>
    <w:rsid w:val="00730C5D"/>
    <w:rsid w:val="00731C83"/>
    <w:rsid w:val="007341C0"/>
    <w:rsid w:val="00736179"/>
    <w:rsid w:val="00741612"/>
    <w:rsid w:val="00743C40"/>
    <w:rsid w:val="00752144"/>
    <w:rsid w:val="00752C55"/>
    <w:rsid w:val="00753E24"/>
    <w:rsid w:val="00765F80"/>
    <w:rsid w:val="00766ED3"/>
    <w:rsid w:val="00782950"/>
    <w:rsid w:val="007A2F1A"/>
    <w:rsid w:val="007B0C57"/>
    <w:rsid w:val="007B59C2"/>
    <w:rsid w:val="007B7121"/>
    <w:rsid w:val="007C01C9"/>
    <w:rsid w:val="007C27CC"/>
    <w:rsid w:val="007D6FE4"/>
    <w:rsid w:val="007E19E2"/>
    <w:rsid w:val="007E287B"/>
    <w:rsid w:val="008015BD"/>
    <w:rsid w:val="00810225"/>
    <w:rsid w:val="00812E57"/>
    <w:rsid w:val="00813BF3"/>
    <w:rsid w:val="00815CB8"/>
    <w:rsid w:val="00816961"/>
    <w:rsid w:val="00824B55"/>
    <w:rsid w:val="00827903"/>
    <w:rsid w:val="00827C92"/>
    <w:rsid w:val="00830290"/>
    <w:rsid w:val="00837764"/>
    <w:rsid w:val="0084005C"/>
    <w:rsid w:val="00842090"/>
    <w:rsid w:val="008622E7"/>
    <w:rsid w:val="00863362"/>
    <w:rsid w:val="008643DA"/>
    <w:rsid w:val="00870F13"/>
    <w:rsid w:val="00873409"/>
    <w:rsid w:val="00874162"/>
    <w:rsid w:val="008759FB"/>
    <w:rsid w:val="00892BE4"/>
    <w:rsid w:val="00895E94"/>
    <w:rsid w:val="008A332D"/>
    <w:rsid w:val="008B17DB"/>
    <w:rsid w:val="008B5294"/>
    <w:rsid w:val="008C2E35"/>
    <w:rsid w:val="008C4D98"/>
    <w:rsid w:val="008C6F6A"/>
    <w:rsid w:val="008D0C04"/>
    <w:rsid w:val="008D45EC"/>
    <w:rsid w:val="008E0075"/>
    <w:rsid w:val="008E0900"/>
    <w:rsid w:val="008E50E3"/>
    <w:rsid w:val="008E580D"/>
    <w:rsid w:val="008E67C2"/>
    <w:rsid w:val="008E750E"/>
    <w:rsid w:val="008F0D5F"/>
    <w:rsid w:val="008F3390"/>
    <w:rsid w:val="008F76AA"/>
    <w:rsid w:val="00902BF0"/>
    <w:rsid w:val="00904BFE"/>
    <w:rsid w:val="009069FD"/>
    <w:rsid w:val="00923015"/>
    <w:rsid w:val="009271DD"/>
    <w:rsid w:val="00930033"/>
    <w:rsid w:val="00930BEE"/>
    <w:rsid w:val="00930EEF"/>
    <w:rsid w:val="0094027D"/>
    <w:rsid w:val="00941FBF"/>
    <w:rsid w:val="009446FB"/>
    <w:rsid w:val="00944DB3"/>
    <w:rsid w:val="009466AB"/>
    <w:rsid w:val="00957C6B"/>
    <w:rsid w:val="00961807"/>
    <w:rsid w:val="009730D0"/>
    <w:rsid w:val="00975A49"/>
    <w:rsid w:val="00983139"/>
    <w:rsid w:val="00985BC0"/>
    <w:rsid w:val="009977A9"/>
    <w:rsid w:val="009A15E3"/>
    <w:rsid w:val="009A17E7"/>
    <w:rsid w:val="009A3A0F"/>
    <w:rsid w:val="009A43B0"/>
    <w:rsid w:val="009A548A"/>
    <w:rsid w:val="009A60F0"/>
    <w:rsid w:val="009B2121"/>
    <w:rsid w:val="009B3A63"/>
    <w:rsid w:val="009B4651"/>
    <w:rsid w:val="009B5A12"/>
    <w:rsid w:val="009B743A"/>
    <w:rsid w:val="009C00CB"/>
    <w:rsid w:val="009C74FA"/>
    <w:rsid w:val="009D1FFA"/>
    <w:rsid w:val="009D4BA0"/>
    <w:rsid w:val="009E0EA7"/>
    <w:rsid w:val="009E243C"/>
    <w:rsid w:val="009E31F1"/>
    <w:rsid w:val="009E5DB8"/>
    <w:rsid w:val="009E6745"/>
    <w:rsid w:val="009E6D27"/>
    <w:rsid w:val="009F3A4B"/>
    <w:rsid w:val="009F59D1"/>
    <w:rsid w:val="009F601C"/>
    <w:rsid w:val="00A00EA4"/>
    <w:rsid w:val="00A04AA4"/>
    <w:rsid w:val="00A06144"/>
    <w:rsid w:val="00A07629"/>
    <w:rsid w:val="00A1037D"/>
    <w:rsid w:val="00A12D79"/>
    <w:rsid w:val="00A1561A"/>
    <w:rsid w:val="00A22018"/>
    <w:rsid w:val="00A4239D"/>
    <w:rsid w:val="00A439DA"/>
    <w:rsid w:val="00A44149"/>
    <w:rsid w:val="00A45B4C"/>
    <w:rsid w:val="00A50CEB"/>
    <w:rsid w:val="00A539DF"/>
    <w:rsid w:val="00A627D0"/>
    <w:rsid w:val="00A65620"/>
    <w:rsid w:val="00A66720"/>
    <w:rsid w:val="00A66D00"/>
    <w:rsid w:val="00A70EB8"/>
    <w:rsid w:val="00A77260"/>
    <w:rsid w:val="00A77818"/>
    <w:rsid w:val="00A82A5B"/>
    <w:rsid w:val="00A838DB"/>
    <w:rsid w:val="00A84538"/>
    <w:rsid w:val="00A91745"/>
    <w:rsid w:val="00AA2AC7"/>
    <w:rsid w:val="00AA5139"/>
    <w:rsid w:val="00AB2851"/>
    <w:rsid w:val="00AB7105"/>
    <w:rsid w:val="00AC3E9B"/>
    <w:rsid w:val="00AC769C"/>
    <w:rsid w:val="00AE1DE6"/>
    <w:rsid w:val="00B05127"/>
    <w:rsid w:val="00B12A07"/>
    <w:rsid w:val="00B1540E"/>
    <w:rsid w:val="00B15668"/>
    <w:rsid w:val="00B20896"/>
    <w:rsid w:val="00B20B52"/>
    <w:rsid w:val="00B2101C"/>
    <w:rsid w:val="00B33717"/>
    <w:rsid w:val="00B4038A"/>
    <w:rsid w:val="00B42814"/>
    <w:rsid w:val="00B44BC6"/>
    <w:rsid w:val="00B45210"/>
    <w:rsid w:val="00B45D55"/>
    <w:rsid w:val="00B47F55"/>
    <w:rsid w:val="00B516FC"/>
    <w:rsid w:val="00B6103E"/>
    <w:rsid w:val="00B62965"/>
    <w:rsid w:val="00B67D32"/>
    <w:rsid w:val="00B81705"/>
    <w:rsid w:val="00B90F13"/>
    <w:rsid w:val="00BA106B"/>
    <w:rsid w:val="00BA6494"/>
    <w:rsid w:val="00BB1A47"/>
    <w:rsid w:val="00BC1747"/>
    <w:rsid w:val="00BC27D7"/>
    <w:rsid w:val="00BD29DC"/>
    <w:rsid w:val="00BD4586"/>
    <w:rsid w:val="00BE24E4"/>
    <w:rsid w:val="00BE50C8"/>
    <w:rsid w:val="00BF1900"/>
    <w:rsid w:val="00BF29DC"/>
    <w:rsid w:val="00C04FAA"/>
    <w:rsid w:val="00C05598"/>
    <w:rsid w:val="00C0563F"/>
    <w:rsid w:val="00C131B9"/>
    <w:rsid w:val="00C172E5"/>
    <w:rsid w:val="00C17FB9"/>
    <w:rsid w:val="00C218D0"/>
    <w:rsid w:val="00C22B90"/>
    <w:rsid w:val="00C32410"/>
    <w:rsid w:val="00C35241"/>
    <w:rsid w:val="00C37FDA"/>
    <w:rsid w:val="00C43807"/>
    <w:rsid w:val="00C4740D"/>
    <w:rsid w:val="00C54E3D"/>
    <w:rsid w:val="00C55FFE"/>
    <w:rsid w:val="00C576F5"/>
    <w:rsid w:val="00C626ED"/>
    <w:rsid w:val="00C63CA1"/>
    <w:rsid w:val="00C7016D"/>
    <w:rsid w:val="00C71F6F"/>
    <w:rsid w:val="00C9050B"/>
    <w:rsid w:val="00C92EDB"/>
    <w:rsid w:val="00C97132"/>
    <w:rsid w:val="00C97AD9"/>
    <w:rsid w:val="00CA7C10"/>
    <w:rsid w:val="00CA7D86"/>
    <w:rsid w:val="00CB19DB"/>
    <w:rsid w:val="00CB47F9"/>
    <w:rsid w:val="00CB4E59"/>
    <w:rsid w:val="00CB5E81"/>
    <w:rsid w:val="00CB7C23"/>
    <w:rsid w:val="00CE2240"/>
    <w:rsid w:val="00CE285E"/>
    <w:rsid w:val="00CE3A14"/>
    <w:rsid w:val="00CE5D9E"/>
    <w:rsid w:val="00CE7035"/>
    <w:rsid w:val="00CE7EC5"/>
    <w:rsid w:val="00CF5E21"/>
    <w:rsid w:val="00CF7A79"/>
    <w:rsid w:val="00D003AA"/>
    <w:rsid w:val="00D03F2B"/>
    <w:rsid w:val="00D051FA"/>
    <w:rsid w:val="00D068A7"/>
    <w:rsid w:val="00D0692B"/>
    <w:rsid w:val="00D1173C"/>
    <w:rsid w:val="00D1223C"/>
    <w:rsid w:val="00D202AE"/>
    <w:rsid w:val="00D21083"/>
    <w:rsid w:val="00D2336E"/>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AAD"/>
    <w:rsid w:val="00D97A8A"/>
    <w:rsid w:val="00DA09C6"/>
    <w:rsid w:val="00DA3967"/>
    <w:rsid w:val="00DA47B5"/>
    <w:rsid w:val="00DB1B09"/>
    <w:rsid w:val="00DB1E7F"/>
    <w:rsid w:val="00DC250F"/>
    <w:rsid w:val="00DC3135"/>
    <w:rsid w:val="00DC396E"/>
    <w:rsid w:val="00DC5821"/>
    <w:rsid w:val="00DD0022"/>
    <w:rsid w:val="00DD0E61"/>
    <w:rsid w:val="00DD5390"/>
    <w:rsid w:val="00DE2179"/>
    <w:rsid w:val="00DE6382"/>
    <w:rsid w:val="00DF0B1A"/>
    <w:rsid w:val="00E00A23"/>
    <w:rsid w:val="00E03494"/>
    <w:rsid w:val="00E053AE"/>
    <w:rsid w:val="00E05A2F"/>
    <w:rsid w:val="00E0716E"/>
    <w:rsid w:val="00E07178"/>
    <w:rsid w:val="00E1125C"/>
    <w:rsid w:val="00E16FE0"/>
    <w:rsid w:val="00E22D2A"/>
    <w:rsid w:val="00E23164"/>
    <w:rsid w:val="00E26183"/>
    <w:rsid w:val="00E3588E"/>
    <w:rsid w:val="00E47E22"/>
    <w:rsid w:val="00E57407"/>
    <w:rsid w:val="00E64519"/>
    <w:rsid w:val="00E67DE9"/>
    <w:rsid w:val="00E76F90"/>
    <w:rsid w:val="00E77CD8"/>
    <w:rsid w:val="00E77FDC"/>
    <w:rsid w:val="00E81401"/>
    <w:rsid w:val="00E92551"/>
    <w:rsid w:val="00E94B88"/>
    <w:rsid w:val="00E967AC"/>
    <w:rsid w:val="00E97110"/>
    <w:rsid w:val="00E97BFA"/>
    <w:rsid w:val="00EA665F"/>
    <w:rsid w:val="00EA7518"/>
    <w:rsid w:val="00EB2AEA"/>
    <w:rsid w:val="00EC1845"/>
    <w:rsid w:val="00EC4CAF"/>
    <w:rsid w:val="00ED06A3"/>
    <w:rsid w:val="00ED5A82"/>
    <w:rsid w:val="00EE07EE"/>
    <w:rsid w:val="00EE4341"/>
    <w:rsid w:val="00EF7295"/>
    <w:rsid w:val="00F07DC2"/>
    <w:rsid w:val="00F148EE"/>
    <w:rsid w:val="00F15282"/>
    <w:rsid w:val="00F305CF"/>
    <w:rsid w:val="00F3297A"/>
    <w:rsid w:val="00F33C2A"/>
    <w:rsid w:val="00F37394"/>
    <w:rsid w:val="00F449FA"/>
    <w:rsid w:val="00F47A4C"/>
    <w:rsid w:val="00F5160F"/>
    <w:rsid w:val="00F540EC"/>
    <w:rsid w:val="00F54A99"/>
    <w:rsid w:val="00F57191"/>
    <w:rsid w:val="00F63C1C"/>
    <w:rsid w:val="00F80EEE"/>
    <w:rsid w:val="00F82E85"/>
    <w:rsid w:val="00F83F98"/>
    <w:rsid w:val="00F8402E"/>
    <w:rsid w:val="00F936DF"/>
    <w:rsid w:val="00FB1200"/>
    <w:rsid w:val="00FB2FF6"/>
    <w:rsid w:val="00FB386A"/>
    <w:rsid w:val="00FB6E86"/>
    <w:rsid w:val="00FB7591"/>
    <w:rsid w:val="00FC286F"/>
    <w:rsid w:val="00FC3FCD"/>
    <w:rsid w:val="00FC5D27"/>
    <w:rsid w:val="00FD4F7C"/>
    <w:rsid w:val="00FD5A66"/>
    <w:rsid w:val="00FD6558"/>
    <w:rsid w:val="00FE16FB"/>
    <w:rsid w:val="00FE50D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62"/>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1541</Words>
  <Characters>8784</Characters>
  <Application>Microsoft Office Word</Application>
  <DocSecurity>0</DocSecurity>
  <Lines>73</Lines>
  <Paragraphs>20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179 จินตนา วรรณอรุณทอง</cp:lastModifiedBy>
  <cp:revision>9</cp:revision>
  <cp:lastPrinted>2024-05-03T03:07:00Z</cp:lastPrinted>
  <dcterms:created xsi:type="dcterms:W3CDTF">2026-01-13T01:58:00Z</dcterms:created>
  <dcterms:modified xsi:type="dcterms:W3CDTF">2026-02-25T02:13:00Z</dcterms:modified>
</cp:coreProperties>
</file>