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C1593" w14:textId="77777777" w:rsidR="00790517" w:rsidRPr="000F1D08" w:rsidRDefault="00790517" w:rsidP="00041AF6">
      <w:pPr>
        <w:pStyle w:val="Default"/>
        <w:rPr>
          <w:b/>
          <w:bCs/>
          <w:sz w:val="20"/>
          <w:szCs w:val="20"/>
        </w:rPr>
      </w:pPr>
      <w:r w:rsidRPr="000F1D08">
        <w:rPr>
          <w:b/>
          <w:bCs/>
          <w:sz w:val="20"/>
          <w:szCs w:val="20"/>
        </w:rPr>
        <w:t>I</w:t>
      </w:r>
      <w:r w:rsidR="00886FDA" w:rsidRPr="000F1D08">
        <w:rPr>
          <w:b/>
          <w:bCs/>
          <w:sz w:val="20"/>
          <w:szCs w:val="20"/>
        </w:rPr>
        <w:t>ndependent</w:t>
      </w:r>
      <w:r w:rsidRPr="000F1D08">
        <w:rPr>
          <w:b/>
          <w:bCs/>
          <w:sz w:val="20"/>
          <w:szCs w:val="20"/>
        </w:rPr>
        <w:t xml:space="preserve"> </w:t>
      </w:r>
      <w:r w:rsidR="008E0FC2" w:rsidRPr="000F1D08">
        <w:rPr>
          <w:b/>
          <w:bCs/>
          <w:sz w:val="20"/>
          <w:szCs w:val="20"/>
        </w:rPr>
        <w:t>A</w:t>
      </w:r>
      <w:r w:rsidR="00886FDA" w:rsidRPr="000F1D08">
        <w:rPr>
          <w:b/>
          <w:bCs/>
          <w:sz w:val="20"/>
          <w:szCs w:val="20"/>
        </w:rPr>
        <w:t>uditor</w:t>
      </w:r>
      <w:r w:rsidRPr="000F1D08">
        <w:rPr>
          <w:b/>
          <w:bCs/>
          <w:sz w:val="20"/>
          <w:szCs w:val="20"/>
        </w:rPr>
        <w:t>’</w:t>
      </w:r>
      <w:r w:rsidR="00886FDA" w:rsidRPr="000F1D08">
        <w:rPr>
          <w:b/>
          <w:bCs/>
          <w:sz w:val="20"/>
          <w:szCs w:val="20"/>
        </w:rPr>
        <w:t xml:space="preserve">s </w:t>
      </w:r>
      <w:r w:rsidR="008E0FC2" w:rsidRPr="000F1D08">
        <w:rPr>
          <w:b/>
          <w:bCs/>
          <w:sz w:val="20"/>
          <w:szCs w:val="20"/>
        </w:rPr>
        <w:t>R</w:t>
      </w:r>
      <w:r w:rsidR="00886FDA" w:rsidRPr="000F1D08">
        <w:rPr>
          <w:b/>
          <w:bCs/>
          <w:sz w:val="20"/>
          <w:szCs w:val="20"/>
        </w:rPr>
        <w:t>eport</w:t>
      </w:r>
      <w:r w:rsidRPr="000F1D08">
        <w:rPr>
          <w:b/>
          <w:bCs/>
          <w:sz w:val="20"/>
          <w:szCs w:val="20"/>
        </w:rPr>
        <w:t xml:space="preserve"> </w:t>
      </w:r>
    </w:p>
    <w:p w14:paraId="5A049593" w14:textId="77777777" w:rsidR="000D55B0" w:rsidRPr="000F1D08" w:rsidRDefault="000D55B0" w:rsidP="00041AF6">
      <w:pPr>
        <w:pStyle w:val="Default"/>
        <w:rPr>
          <w:b/>
          <w:bCs/>
          <w:sz w:val="18"/>
          <w:szCs w:val="18"/>
        </w:rPr>
      </w:pPr>
    </w:p>
    <w:p w14:paraId="7CEB0071" w14:textId="77777777" w:rsidR="000D55B0" w:rsidRPr="000F1D08" w:rsidRDefault="000D55B0" w:rsidP="00041AF6">
      <w:pPr>
        <w:pStyle w:val="Default"/>
        <w:rPr>
          <w:sz w:val="18"/>
          <w:szCs w:val="18"/>
        </w:rPr>
      </w:pPr>
    </w:p>
    <w:p w14:paraId="5E7CD94C" w14:textId="77777777" w:rsidR="00790517" w:rsidRPr="000F1D08" w:rsidRDefault="00E07F94" w:rsidP="00041AF6">
      <w:pPr>
        <w:pStyle w:val="Default"/>
        <w:rPr>
          <w:sz w:val="18"/>
          <w:szCs w:val="18"/>
        </w:rPr>
      </w:pPr>
      <w:r w:rsidRPr="000F1D08">
        <w:rPr>
          <w:sz w:val="18"/>
          <w:szCs w:val="18"/>
        </w:rPr>
        <w:t>To the s</w:t>
      </w:r>
      <w:r w:rsidR="00790517" w:rsidRPr="000F1D08">
        <w:rPr>
          <w:sz w:val="18"/>
          <w:szCs w:val="18"/>
        </w:rPr>
        <w:t xml:space="preserve">hareholders </w:t>
      </w:r>
      <w:r w:rsidR="00B50F72" w:rsidRPr="000F1D08">
        <w:rPr>
          <w:sz w:val="18"/>
          <w:szCs w:val="18"/>
        </w:rPr>
        <w:t xml:space="preserve">of </w:t>
      </w:r>
      <w:proofErr w:type="spellStart"/>
      <w:r w:rsidR="00D47B6A" w:rsidRPr="000F1D08">
        <w:rPr>
          <w:sz w:val="18"/>
          <w:szCs w:val="18"/>
        </w:rPr>
        <w:t>Siamgas</w:t>
      </w:r>
      <w:proofErr w:type="spellEnd"/>
      <w:r w:rsidR="00D47B6A" w:rsidRPr="000F1D08">
        <w:rPr>
          <w:sz w:val="18"/>
          <w:szCs w:val="18"/>
        </w:rPr>
        <w:t xml:space="preserve"> and Petrochemicals</w:t>
      </w:r>
      <w:r w:rsidR="00B50F72" w:rsidRPr="000F1D08">
        <w:rPr>
          <w:sz w:val="18"/>
          <w:szCs w:val="18"/>
        </w:rPr>
        <w:t xml:space="preserve"> Public Company Limited</w:t>
      </w:r>
    </w:p>
    <w:p w14:paraId="76A92853" w14:textId="77777777" w:rsidR="00FD1B18" w:rsidRPr="000F1D08" w:rsidRDefault="00FD1B18" w:rsidP="00041AF6">
      <w:pPr>
        <w:pStyle w:val="Default"/>
        <w:rPr>
          <w:b/>
          <w:bCs/>
          <w:sz w:val="18"/>
          <w:szCs w:val="18"/>
        </w:rPr>
      </w:pPr>
    </w:p>
    <w:p w14:paraId="527CF1AF" w14:textId="77777777" w:rsidR="00790517" w:rsidRPr="000F1D08" w:rsidRDefault="00790517" w:rsidP="00041AF6">
      <w:pPr>
        <w:pStyle w:val="Default"/>
        <w:rPr>
          <w:b/>
          <w:bCs/>
          <w:sz w:val="18"/>
          <w:szCs w:val="18"/>
        </w:rPr>
      </w:pPr>
    </w:p>
    <w:p w14:paraId="1E50B865" w14:textId="77777777" w:rsidR="00790517" w:rsidRPr="000F1D08" w:rsidRDefault="009D6C4B" w:rsidP="00041AF6">
      <w:pPr>
        <w:pStyle w:val="Default"/>
        <w:jc w:val="thaiDistribute"/>
        <w:rPr>
          <w:b/>
          <w:bCs/>
          <w:sz w:val="18"/>
          <w:szCs w:val="18"/>
        </w:rPr>
      </w:pPr>
      <w:r w:rsidRPr="000F1D08">
        <w:rPr>
          <w:b/>
          <w:bCs/>
          <w:sz w:val="18"/>
          <w:szCs w:val="18"/>
        </w:rPr>
        <w:t>My o</w:t>
      </w:r>
      <w:r w:rsidR="00790517" w:rsidRPr="000F1D08">
        <w:rPr>
          <w:b/>
          <w:bCs/>
          <w:sz w:val="18"/>
          <w:szCs w:val="18"/>
        </w:rPr>
        <w:t xml:space="preserve">pinion </w:t>
      </w:r>
    </w:p>
    <w:p w14:paraId="63DB50E5" w14:textId="77777777" w:rsidR="00041AF6" w:rsidRPr="000F1D08" w:rsidRDefault="00041AF6" w:rsidP="00041AF6">
      <w:pPr>
        <w:pStyle w:val="Default"/>
        <w:jc w:val="thaiDistribute"/>
        <w:rPr>
          <w:b/>
          <w:bCs/>
          <w:sz w:val="12"/>
          <w:szCs w:val="12"/>
        </w:rPr>
      </w:pPr>
    </w:p>
    <w:p w14:paraId="39D56E8E" w14:textId="10FBAE6C" w:rsidR="003B00E6" w:rsidRPr="000F1D08" w:rsidRDefault="003B00E6" w:rsidP="00041AF6">
      <w:pPr>
        <w:pStyle w:val="Default"/>
        <w:jc w:val="both"/>
        <w:rPr>
          <w:rFonts w:cs="Cordia New"/>
          <w:b/>
          <w:bCs/>
          <w:sz w:val="18"/>
          <w:szCs w:val="18"/>
        </w:rPr>
      </w:pPr>
      <w:r w:rsidRPr="000F1D08">
        <w:rPr>
          <w:spacing w:val="-4"/>
          <w:sz w:val="18"/>
          <w:szCs w:val="18"/>
        </w:rPr>
        <w:t xml:space="preserve">In my opinion, the consolidated financial statements and the separate financial statements present fairly, in all material </w:t>
      </w:r>
      <w:r w:rsidRPr="000F1D08">
        <w:rPr>
          <w:spacing w:val="-2"/>
          <w:sz w:val="18"/>
          <w:szCs w:val="18"/>
        </w:rPr>
        <w:t xml:space="preserve">respects, the consolidated financial position of </w:t>
      </w:r>
      <w:proofErr w:type="spellStart"/>
      <w:r w:rsidRPr="000F1D08">
        <w:rPr>
          <w:spacing w:val="-2"/>
          <w:sz w:val="18"/>
          <w:szCs w:val="18"/>
        </w:rPr>
        <w:t>Siamgas</w:t>
      </w:r>
      <w:proofErr w:type="spellEnd"/>
      <w:r w:rsidRPr="000F1D08">
        <w:rPr>
          <w:spacing w:val="-2"/>
          <w:sz w:val="18"/>
          <w:szCs w:val="18"/>
        </w:rPr>
        <w:t xml:space="preserve"> and Petrochemicals Public Company Limited (the Company) and its subsidiaries (the Group) and the separate financial position of the Company as at</w:t>
      </w:r>
      <w:r w:rsidR="00311D43" w:rsidRPr="000F1D08">
        <w:rPr>
          <w:spacing w:val="-2"/>
          <w:sz w:val="18"/>
          <w:szCs w:val="18"/>
          <w:cs/>
        </w:rPr>
        <w:t xml:space="preserve"> </w:t>
      </w:r>
      <w:r w:rsidR="007A3BD8" w:rsidRPr="000F1D08">
        <w:rPr>
          <w:spacing w:val="-2"/>
          <w:sz w:val="18"/>
          <w:szCs w:val="18"/>
        </w:rPr>
        <w:t>31</w:t>
      </w:r>
      <w:r w:rsidRPr="000F1D08">
        <w:rPr>
          <w:spacing w:val="-2"/>
          <w:sz w:val="18"/>
          <w:szCs w:val="18"/>
        </w:rPr>
        <w:t xml:space="preserve"> December </w:t>
      </w:r>
      <w:r w:rsidR="00C700A7" w:rsidRPr="000F1D08">
        <w:rPr>
          <w:spacing w:val="-2"/>
          <w:sz w:val="18"/>
          <w:szCs w:val="18"/>
        </w:rPr>
        <w:t>202</w:t>
      </w:r>
      <w:r w:rsidR="61F42115" w:rsidRPr="000F1D08">
        <w:rPr>
          <w:spacing w:val="-2"/>
          <w:sz w:val="18"/>
          <w:szCs w:val="18"/>
        </w:rPr>
        <w:t>5</w:t>
      </w:r>
      <w:r w:rsidRPr="000F1D08">
        <w:rPr>
          <w:spacing w:val="-2"/>
          <w:sz w:val="18"/>
          <w:szCs w:val="18"/>
        </w:rPr>
        <w:t xml:space="preserve">, </w:t>
      </w:r>
      <w:r w:rsidR="00436AA7" w:rsidRPr="000F1D08">
        <w:rPr>
          <w:spacing w:val="-2"/>
          <w:sz w:val="18"/>
          <w:szCs w:val="18"/>
        </w:rPr>
        <w:t>and its consolidated and separate financial performance and its consolidated and separate cash flows for the year then ended in accordance with Thai Financial Reporting Standards (TFRS).</w:t>
      </w:r>
    </w:p>
    <w:p w14:paraId="7AAAC901" w14:textId="77777777" w:rsidR="000E2D69" w:rsidRPr="000F1D08" w:rsidRDefault="000E2D69" w:rsidP="00041AF6">
      <w:pPr>
        <w:pStyle w:val="Default"/>
        <w:jc w:val="thaiDistribute"/>
        <w:rPr>
          <w:rFonts w:cs="Cordia New"/>
          <w:sz w:val="18"/>
          <w:szCs w:val="18"/>
        </w:rPr>
      </w:pPr>
    </w:p>
    <w:p w14:paraId="4BFF2151" w14:textId="77777777" w:rsidR="009D6C4B" w:rsidRPr="000F1D08" w:rsidRDefault="009D6C4B" w:rsidP="00041AF6">
      <w:pPr>
        <w:pStyle w:val="Default"/>
        <w:jc w:val="thaiDistribute"/>
        <w:rPr>
          <w:b/>
          <w:bCs/>
          <w:sz w:val="18"/>
          <w:szCs w:val="18"/>
        </w:rPr>
      </w:pPr>
      <w:r w:rsidRPr="000F1D08">
        <w:rPr>
          <w:b/>
          <w:bCs/>
          <w:sz w:val="18"/>
          <w:szCs w:val="18"/>
        </w:rPr>
        <w:t>What I have audited</w:t>
      </w:r>
    </w:p>
    <w:p w14:paraId="7D614D3D" w14:textId="77777777" w:rsidR="00041AF6" w:rsidRPr="000F1D08" w:rsidRDefault="00041AF6" w:rsidP="00041AF6">
      <w:pPr>
        <w:pStyle w:val="Default"/>
        <w:jc w:val="thaiDistribute"/>
        <w:rPr>
          <w:b/>
          <w:bCs/>
          <w:sz w:val="12"/>
          <w:szCs w:val="12"/>
        </w:rPr>
      </w:pPr>
    </w:p>
    <w:p w14:paraId="15ADF134" w14:textId="77777777" w:rsidR="0087307F" w:rsidRPr="000F1D08" w:rsidRDefault="0087307F" w:rsidP="00041AF6">
      <w:pPr>
        <w:pStyle w:val="Default"/>
        <w:jc w:val="thaiDistribute"/>
        <w:rPr>
          <w:sz w:val="18"/>
          <w:szCs w:val="18"/>
        </w:rPr>
      </w:pPr>
      <w:r w:rsidRPr="000F1D08">
        <w:rPr>
          <w:sz w:val="18"/>
          <w:szCs w:val="18"/>
        </w:rPr>
        <w:t>The consolidated financial statements and the separate financial statements comprise:</w:t>
      </w:r>
    </w:p>
    <w:p w14:paraId="4D0B0406" w14:textId="77777777" w:rsidR="00565B36" w:rsidRPr="000F1D08" w:rsidRDefault="00565B36" w:rsidP="00041AF6">
      <w:pPr>
        <w:pStyle w:val="Default"/>
        <w:jc w:val="thaiDistribute"/>
        <w:rPr>
          <w:sz w:val="12"/>
          <w:szCs w:val="12"/>
        </w:rPr>
      </w:pPr>
    </w:p>
    <w:p w14:paraId="1383F312" w14:textId="65ABF89B" w:rsidR="005B1F01" w:rsidRPr="000F1D08" w:rsidRDefault="0087307F" w:rsidP="00041AF6">
      <w:pPr>
        <w:pStyle w:val="Default"/>
        <w:numPr>
          <w:ilvl w:val="0"/>
          <w:numId w:val="1"/>
        </w:numPr>
        <w:tabs>
          <w:tab w:val="clear" w:pos="720"/>
          <w:tab w:val="num" w:pos="540"/>
        </w:tabs>
        <w:ind w:left="547"/>
        <w:jc w:val="thaiDistribute"/>
        <w:rPr>
          <w:sz w:val="18"/>
          <w:szCs w:val="18"/>
        </w:rPr>
      </w:pPr>
      <w:r w:rsidRPr="718B5B4D">
        <w:rPr>
          <w:sz w:val="18"/>
          <w:szCs w:val="18"/>
        </w:rPr>
        <w:t xml:space="preserve">the consolidated and separate statements of financial position as </w:t>
      </w:r>
      <w:proofErr w:type="gramStart"/>
      <w:r w:rsidRPr="718B5B4D">
        <w:rPr>
          <w:sz w:val="18"/>
          <w:szCs w:val="18"/>
        </w:rPr>
        <w:t>at</w:t>
      </w:r>
      <w:proofErr w:type="gramEnd"/>
      <w:r w:rsidRPr="718B5B4D">
        <w:rPr>
          <w:sz w:val="18"/>
          <w:szCs w:val="18"/>
        </w:rPr>
        <w:t xml:space="preserve"> </w:t>
      </w:r>
      <w:r w:rsidR="007A3BD8" w:rsidRPr="718B5B4D">
        <w:rPr>
          <w:sz w:val="18"/>
          <w:szCs w:val="18"/>
        </w:rPr>
        <w:t>31</w:t>
      </w:r>
      <w:r w:rsidRPr="718B5B4D">
        <w:rPr>
          <w:sz w:val="18"/>
          <w:szCs w:val="18"/>
        </w:rPr>
        <w:t xml:space="preserve"> December </w:t>
      </w:r>
      <w:proofErr w:type="gramStart"/>
      <w:r w:rsidR="00C700A7" w:rsidRPr="718B5B4D">
        <w:rPr>
          <w:sz w:val="18"/>
          <w:szCs w:val="18"/>
        </w:rPr>
        <w:t>202</w:t>
      </w:r>
      <w:r w:rsidR="52F6C171" w:rsidRPr="718B5B4D">
        <w:rPr>
          <w:sz w:val="18"/>
          <w:szCs w:val="18"/>
        </w:rPr>
        <w:t>5</w:t>
      </w:r>
      <w:r w:rsidRPr="718B5B4D">
        <w:rPr>
          <w:sz w:val="18"/>
          <w:szCs w:val="18"/>
        </w:rPr>
        <w:t>;</w:t>
      </w:r>
      <w:proofErr w:type="gramEnd"/>
    </w:p>
    <w:p w14:paraId="15125665" w14:textId="77777777" w:rsidR="0087307F" w:rsidRPr="000F1D08" w:rsidRDefault="0087307F" w:rsidP="00041AF6">
      <w:pPr>
        <w:pStyle w:val="Default"/>
        <w:numPr>
          <w:ilvl w:val="0"/>
          <w:numId w:val="1"/>
        </w:numPr>
        <w:tabs>
          <w:tab w:val="clear" w:pos="720"/>
          <w:tab w:val="num" w:pos="540"/>
        </w:tabs>
        <w:ind w:left="547"/>
        <w:jc w:val="thaiDistribute"/>
        <w:rPr>
          <w:sz w:val="18"/>
          <w:szCs w:val="18"/>
        </w:rPr>
      </w:pPr>
      <w:r w:rsidRPr="000F1D08">
        <w:rPr>
          <w:sz w:val="18"/>
          <w:szCs w:val="18"/>
        </w:rPr>
        <w:t xml:space="preserve">the consolidated and separate statements of income for the year then </w:t>
      </w:r>
      <w:proofErr w:type="gramStart"/>
      <w:r w:rsidRPr="000F1D08">
        <w:rPr>
          <w:sz w:val="18"/>
          <w:szCs w:val="18"/>
        </w:rPr>
        <w:t>ended;</w:t>
      </w:r>
      <w:proofErr w:type="gramEnd"/>
    </w:p>
    <w:p w14:paraId="7B893090" w14:textId="77777777" w:rsidR="0087307F" w:rsidRPr="000F1D08" w:rsidRDefault="0087307F" w:rsidP="00041AF6">
      <w:pPr>
        <w:pStyle w:val="Default"/>
        <w:numPr>
          <w:ilvl w:val="0"/>
          <w:numId w:val="1"/>
        </w:numPr>
        <w:tabs>
          <w:tab w:val="clear" w:pos="720"/>
          <w:tab w:val="num" w:pos="540"/>
        </w:tabs>
        <w:ind w:left="547"/>
        <w:jc w:val="thaiDistribute"/>
        <w:rPr>
          <w:sz w:val="18"/>
          <w:szCs w:val="18"/>
        </w:rPr>
      </w:pPr>
      <w:r w:rsidRPr="000F1D08">
        <w:rPr>
          <w:sz w:val="18"/>
          <w:szCs w:val="18"/>
        </w:rPr>
        <w:t xml:space="preserve">the consolidated and separate statements of comprehensive income for the year then </w:t>
      </w:r>
      <w:proofErr w:type="gramStart"/>
      <w:r w:rsidRPr="000F1D08">
        <w:rPr>
          <w:sz w:val="18"/>
          <w:szCs w:val="18"/>
        </w:rPr>
        <w:t>ended;</w:t>
      </w:r>
      <w:proofErr w:type="gramEnd"/>
    </w:p>
    <w:p w14:paraId="5918F647" w14:textId="77777777" w:rsidR="0087307F" w:rsidRPr="000F1D08" w:rsidRDefault="0087307F" w:rsidP="00041AF6">
      <w:pPr>
        <w:pStyle w:val="Default"/>
        <w:numPr>
          <w:ilvl w:val="0"/>
          <w:numId w:val="1"/>
        </w:numPr>
        <w:tabs>
          <w:tab w:val="clear" w:pos="720"/>
          <w:tab w:val="num" w:pos="540"/>
        </w:tabs>
        <w:ind w:left="547"/>
        <w:jc w:val="thaiDistribute"/>
        <w:rPr>
          <w:sz w:val="18"/>
          <w:szCs w:val="18"/>
        </w:rPr>
      </w:pPr>
      <w:r w:rsidRPr="000F1D08">
        <w:rPr>
          <w:sz w:val="18"/>
          <w:szCs w:val="18"/>
        </w:rPr>
        <w:t xml:space="preserve">the consolidated and separate statements of changes in equity for the year then </w:t>
      </w:r>
      <w:proofErr w:type="gramStart"/>
      <w:r w:rsidRPr="000F1D08">
        <w:rPr>
          <w:sz w:val="18"/>
          <w:szCs w:val="18"/>
        </w:rPr>
        <w:t>ended;</w:t>
      </w:r>
      <w:proofErr w:type="gramEnd"/>
    </w:p>
    <w:p w14:paraId="2DACE646" w14:textId="77777777" w:rsidR="0087307F" w:rsidRPr="000F1D08" w:rsidRDefault="0087307F" w:rsidP="00041AF6">
      <w:pPr>
        <w:pStyle w:val="Default"/>
        <w:numPr>
          <w:ilvl w:val="0"/>
          <w:numId w:val="1"/>
        </w:numPr>
        <w:tabs>
          <w:tab w:val="clear" w:pos="720"/>
          <w:tab w:val="num" w:pos="540"/>
        </w:tabs>
        <w:ind w:left="547"/>
        <w:jc w:val="thaiDistribute"/>
        <w:rPr>
          <w:sz w:val="18"/>
          <w:szCs w:val="18"/>
        </w:rPr>
      </w:pPr>
      <w:r w:rsidRPr="000F1D08">
        <w:rPr>
          <w:sz w:val="18"/>
          <w:szCs w:val="18"/>
        </w:rPr>
        <w:t>the consolidated and separate statements of cash flows for the year then end</w:t>
      </w:r>
      <w:r w:rsidR="00F92510" w:rsidRPr="000F1D08">
        <w:rPr>
          <w:sz w:val="18"/>
          <w:szCs w:val="18"/>
        </w:rPr>
        <w:t>ed</w:t>
      </w:r>
      <w:r w:rsidRPr="000F1D08">
        <w:rPr>
          <w:sz w:val="18"/>
          <w:szCs w:val="18"/>
        </w:rPr>
        <w:t>; and</w:t>
      </w:r>
    </w:p>
    <w:p w14:paraId="5D0AD528" w14:textId="2D9E2E10" w:rsidR="00790517" w:rsidRPr="000F1D08" w:rsidRDefault="0087307F" w:rsidP="00041AF6">
      <w:pPr>
        <w:pStyle w:val="Default"/>
        <w:numPr>
          <w:ilvl w:val="0"/>
          <w:numId w:val="1"/>
        </w:numPr>
        <w:tabs>
          <w:tab w:val="clear" w:pos="720"/>
          <w:tab w:val="num" w:pos="540"/>
        </w:tabs>
        <w:ind w:left="547"/>
        <w:jc w:val="thaiDistribute"/>
        <w:rPr>
          <w:b/>
          <w:bCs/>
          <w:sz w:val="18"/>
          <w:szCs w:val="18"/>
        </w:rPr>
      </w:pPr>
      <w:r w:rsidRPr="000F1D08">
        <w:rPr>
          <w:sz w:val="18"/>
          <w:szCs w:val="18"/>
        </w:rPr>
        <w:t>the</w:t>
      </w:r>
      <w:r w:rsidR="003B00E6" w:rsidRPr="000F1D08">
        <w:rPr>
          <w:sz w:val="18"/>
          <w:szCs w:val="18"/>
        </w:rPr>
        <w:t xml:space="preserve"> notes to the consolidated and separate financial statements, which include </w:t>
      </w:r>
      <w:r w:rsidR="00F779DA" w:rsidRPr="000F1D08">
        <w:rPr>
          <w:sz w:val="18"/>
          <w:szCs w:val="18"/>
        </w:rPr>
        <w:t xml:space="preserve">material </w:t>
      </w:r>
      <w:r w:rsidR="003B00E6" w:rsidRPr="000F1D08">
        <w:rPr>
          <w:sz w:val="18"/>
          <w:szCs w:val="18"/>
        </w:rPr>
        <w:t>accounting policies and other explanatory information.</w:t>
      </w:r>
    </w:p>
    <w:p w14:paraId="1216FE84" w14:textId="77777777" w:rsidR="000E2D69" w:rsidRPr="000F1D08" w:rsidRDefault="000E2D69" w:rsidP="00041AF6">
      <w:pPr>
        <w:pStyle w:val="Default"/>
        <w:jc w:val="thaiDistribute"/>
        <w:rPr>
          <w:sz w:val="18"/>
          <w:szCs w:val="18"/>
        </w:rPr>
      </w:pPr>
    </w:p>
    <w:p w14:paraId="38FE928F" w14:textId="77777777" w:rsidR="00790517" w:rsidRPr="000F1D08" w:rsidRDefault="00790517" w:rsidP="00041AF6">
      <w:pPr>
        <w:pStyle w:val="Default"/>
        <w:jc w:val="thaiDistribute"/>
        <w:rPr>
          <w:b/>
          <w:bCs/>
          <w:sz w:val="18"/>
          <w:szCs w:val="18"/>
        </w:rPr>
      </w:pPr>
      <w:r w:rsidRPr="000F1D08">
        <w:rPr>
          <w:b/>
          <w:bCs/>
          <w:sz w:val="18"/>
          <w:szCs w:val="18"/>
        </w:rPr>
        <w:t xml:space="preserve">Basis for </w:t>
      </w:r>
      <w:r w:rsidR="00E07F94" w:rsidRPr="000F1D08">
        <w:rPr>
          <w:b/>
          <w:bCs/>
          <w:sz w:val="18"/>
          <w:szCs w:val="18"/>
        </w:rPr>
        <w:t>o</w:t>
      </w:r>
      <w:r w:rsidRPr="000F1D08">
        <w:rPr>
          <w:b/>
          <w:bCs/>
          <w:sz w:val="18"/>
          <w:szCs w:val="18"/>
        </w:rPr>
        <w:t xml:space="preserve">pinion </w:t>
      </w:r>
    </w:p>
    <w:p w14:paraId="7429DCA2" w14:textId="77777777" w:rsidR="00041AF6" w:rsidRPr="000F1D08" w:rsidRDefault="00041AF6" w:rsidP="00041AF6">
      <w:pPr>
        <w:pStyle w:val="Default"/>
        <w:jc w:val="thaiDistribute"/>
        <w:rPr>
          <w:b/>
          <w:bCs/>
          <w:sz w:val="12"/>
          <w:szCs w:val="12"/>
        </w:rPr>
      </w:pPr>
    </w:p>
    <w:p w14:paraId="1995A2F2" w14:textId="188E99C2" w:rsidR="00A430D4" w:rsidRPr="000F1D08" w:rsidRDefault="00A430D4" w:rsidP="00041AF6">
      <w:pPr>
        <w:pStyle w:val="Default"/>
        <w:jc w:val="thaiDistribute"/>
        <w:rPr>
          <w:rFonts w:cs="Cordia New"/>
          <w:sz w:val="18"/>
          <w:szCs w:val="18"/>
        </w:rPr>
      </w:pPr>
      <w:r w:rsidRPr="000F1D08">
        <w:rPr>
          <w:spacing w:val="-4"/>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w:t>
      </w:r>
      <w:r w:rsidRPr="000F1D08">
        <w:rPr>
          <w:sz w:val="18"/>
          <w:szCs w:val="18"/>
        </w:rPr>
        <w:t xml:space="preserv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051A4CB8" w14:textId="77777777" w:rsidR="000E2D69" w:rsidRPr="000F1D08" w:rsidRDefault="000E2D69" w:rsidP="00041AF6">
      <w:pPr>
        <w:pStyle w:val="Default"/>
        <w:jc w:val="thaiDistribute"/>
        <w:rPr>
          <w:rFonts w:cs="Cordia New"/>
          <w:sz w:val="18"/>
          <w:szCs w:val="18"/>
        </w:rPr>
      </w:pPr>
    </w:p>
    <w:p w14:paraId="0CD4B101" w14:textId="77777777" w:rsidR="004625BA" w:rsidRPr="000F1D08" w:rsidRDefault="004625BA" w:rsidP="00041AF6">
      <w:pPr>
        <w:pStyle w:val="Default"/>
        <w:jc w:val="thaiDistribute"/>
        <w:rPr>
          <w:b/>
          <w:bCs/>
          <w:sz w:val="18"/>
          <w:szCs w:val="18"/>
        </w:rPr>
      </w:pPr>
      <w:r w:rsidRPr="000F1D08">
        <w:rPr>
          <w:b/>
          <w:bCs/>
          <w:sz w:val="18"/>
          <w:szCs w:val="18"/>
        </w:rPr>
        <w:t>Key audit matters</w:t>
      </w:r>
    </w:p>
    <w:p w14:paraId="41A10412" w14:textId="77777777" w:rsidR="00041AF6" w:rsidRPr="000F1D08" w:rsidRDefault="00041AF6" w:rsidP="00041AF6">
      <w:pPr>
        <w:pStyle w:val="Default"/>
        <w:jc w:val="thaiDistribute"/>
        <w:rPr>
          <w:b/>
          <w:bCs/>
          <w:sz w:val="12"/>
          <w:szCs w:val="12"/>
        </w:rPr>
      </w:pPr>
    </w:p>
    <w:p w14:paraId="4BF0FB4E" w14:textId="367832B3" w:rsidR="00634BF8" w:rsidRPr="000F1D08" w:rsidRDefault="00721A3B" w:rsidP="00041AF6">
      <w:pPr>
        <w:pStyle w:val="Default"/>
        <w:jc w:val="thaiDistribute"/>
        <w:rPr>
          <w:spacing w:val="-2"/>
          <w:sz w:val="18"/>
          <w:szCs w:val="18"/>
        </w:rPr>
      </w:pPr>
      <w:r w:rsidRPr="000F1D08">
        <w:rPr>
          <w:spacing w:val="-2"/>
          <w:sz w:val="18"/>
          <w:szCs w:val="18"/>
        </w:rPr>
        <w:t>Key audit matters are those matters that, in my professional judgement, were of most significance in my audit of the consolidated and separate financial statements of the current period.</w:t>
      </w:r>
      <w:r w:rsidR="00630C9F" w:rsidRPr="000F1D08">
        <w:rPr>
          <w:rFonts w:cstheme="minorBidi" w:hint="cs"/>
          <w:spacing w:val="-2"/>
          <w:sz w:val="18"/>
          <w:szCs w:val="18"/>
          <w:cs/>
        </w:rPr>
        <w:t xml:space="preserve"> </w:t>
      </w:r>
      <w:r w:rsidR="008770F8" w:rsidRPr="000F1D08">
        <w:rPr>
          <w:rFonts w:cstheme="minorBidi"/>
          <w:spacing w:val="-2"/>
          <w:sz w:val="18"/>
          <w:szCs w:val="18"/>
        </w:rPr>
        <w:t>I determine o</w:t>
      </w:r>
      <w:r w:rsidR="00630C9F" w:rsidRPr="000F1D08">
        <w:rPr>
          <w:rFonts w:cstheme="minorBidi"/>
          <w:spacing w:val="-2"/>
          <w:sz w:val="18"/>
          <w:szCs w:val="18"/>
        </w:rPr>
        <w:t xml:space="preserve">ne key audit </w:t>
      </w:r>
      <w:r w:rsidR="004C6376" w:rsidRPr="000F1D08">
        <w:rPr>
          <w:rFonts w:cstheme="minorBidi"/>
          <w:spacing w:val="-2"/>
          <w:sz w:val="18"/>
          <w:szCs w:val="18"/>
        </w:rPr>
        <w:t>matter:</w:t>
      </w:r>
      <w:r w:rsidR="00630C9F" w:rsidRPr="000F1D08">
        <w:rPr>
          <w:rFonts w:cstheme="minorBidi"/>
          <w:spacing w:val="-2"/>
          <w:sz w:val="18"/>
          <w:szCs w:val="18"/>
        </w:rPr>
        <w:t xml:space="preserve"> </w:t>
      </w:r>
      <w:r w:rsidR="0065476A" w:rsidRPr="000F1D08">
        <w:rPr>
          <w:rFonts w:cstheme="minorBidi"/>
          <w:spacing w:val="-2"/>
          <w:sz w:val="18"/>
          <w:szCs w:val="18"/>
        </w:rPr>
        <w:t>goodwill impairment assessment</w:t>
      </w:r>
      <w:r w:rsidR="002D0839" w:rsidRPr="000F1D08">
        <w:rPr>
          <w:rFonts w:cs="Browallia New"/>
          <w:spacing w:val="-6"/>
          <w:sz w:val="18"/>
          <w:szCs w:val="22"/>
        </w:rPr>
        <w:t>.</w:t>
      </w:r>
      <w:r w:rsidRPr="000F1D08">
        <w:rPr>
          <w:spacing w:val="-6"/>
          <w:sz w:val="18"/>
          <w:szCs w:val="18"/>
        </w:rPr>
        <w:t xml:space="preserve"> The matter was addressed in the context of my audit of the consolidated and separate financial </w:t>
      </w:r>
      <w:proofErr w:type="gramStart"/>
      <w:r w:rsidRPr="000F1D08">
        <w:rPr>
          <w:spacing w:val="-6"/>
          <w:sz w:val="18"/>
          <w:szCs w:val="18"/>
        </w:rPr>
        <w:t>statements as a whole, and</w:t>
      </w:r>
      <w:proofErr w:type="gramEnd"/>
      <w:r w:rsidRPr="000F1D08">
        <w:rPr>
          <w:spacing w:val="-6"/>
          <w:sz w:val="18"/>
          <w:szCs w:val="18"/>
        </w:rPr>
        <w:t xml:space="preserve"> in forming my opinion thereon,</w:t>
      </w:r>
      <w:r w:rsidRPr="000F1D08">
        <w:rPr>
          <w:spacing w:val="-2"/>
          <w:sz w:val="18"/>
          <w:szCs w:val="18"/>
        </w:rPr>
        <w:t xml:space="preserve"> and I do not provide a separate opinion on the matter.</w:t>
      </w:r>
    </w:p>
    <w:p w14:paraId="66905E6C" w14:textId="77777777" w:rsidR="007A3BD8" w:rsidRPr="000F1D08" w:rsidRDefault="007A3BD8" w:rsidP="00041AF6">
      <w:pPr>
        <w:pStyle w:val="Default"/>
        <w:jc w:val="thaiDistribute"/>
        <w:rPr>
          <w:spacing w:val="-4"/>
          <w:sz w:val="18"/>
          <w:szCs w:val="18"/>
        </w:rPr>
      </w:pPr>
    </w:p>
    <w:p w14:paraId="05A2DBB2" w14:textId="77777777" w:rsidR="007A3BD8" w:rsidRPr="000F1D08" w:rsidRDefault="007A3BD8" w:rsidP="00041AF6">
      <w:pPr>
        <w:pStyle w:val="Default"/>
        <w:jc w:val="thaiDistribute"/>
        <w:rPr>
          <w:spacing w:val="-4"/>
          <w:sz w:val="18"/>
          <w:szCs w:val="18"/>
        </w:rPr>
      </w:pPr>
    </w:p>
    <w:p w14:paraId="7DEB0C98" w14:textId="4B8342B4" w:rsidR="007A3BD8" w:rsidRPr="000F1D08" w:rsidRDefault="007A3BD8" w:rsidP="00041AF6">
      <w:pPr>
        <w:pStyle w:val="Default"/>
        <w:jc w:val="thaiDistribute"/>
        <w:rPr>
          <w:spacing w:val="-4"/>
          <w:sz w:val="18"/>
          <w:szCs w:val="18"/>
        </w:rPr>
        <w:sectPr w:rsidR="007A3BD8" w:rsidRPr="000F1D08" w:rsidSect="00124FB9">
          <w:pgSz w:w="11909" w:h="16834" w:code="9"/>
          <w:pgMar w:top="2592" w:right="720" w:bottom="1584" w:left="1987" w:header="706" w:footer="706" w:gutter="0"/>
          <w:cols w:space="708"/>
          <w:docGrid w:linePitch="360"/>
        </w:sectPr>
      </w:pPr>
    </w:p>
    <w:tbl>
      <w:tblPr>
        <w:tblW w:w="9216" w:type="dxa"/>
        <w:tblInd w:w="108" w:type="dxa"/>
        <w:tblBorders>
          <w:bottom w:val="dotted" w:sz="4" w:space="0" w:color="FFA543"/>
        </w:tblBorders>
        <w:tblLayout w:type="fixed"/>
        <w:tblLook w:val="04A0" w:firstRow="1" w:lastRow="0" w:firstColumn="1" w:lastColumn="0" w:noHBand="0" w:noVBand="1"/>
      </w:tblPr>
      <w:tblGrid>
        <w:gridCol w:w="4608"/>
        <w:gridCol w:w="4608"/>
      </w:tblGrid>
      <w:tr w:rsidR="00A430D4" w:rsidRPr="000F1D08" w14:paraId="404BDCF2" w14:textId="77777777" w:rsidTr="2CDC9A79">
        <w:trPr>
          <w:trHeight w:val="346"/>
        </w:trPr>
        <w:tc>
          <w:tcPr>
            <w:tcW w:w="4608" w:type="dxa"/>
            <w:tcBorders>
              <w:top w:val="single" w:sz="4" w:space="0" w:color="auto"/>
              <w:bottom w:val="single" w:sz="4" w:space="0" w:color="auto"/>
            </w:tcBorders>
            <w:vAlign w:val="center"/>
          </w:tcPr>
          <w:p w14:paraId="6E7C0553" w14:textId="77777777" w:rsidR="00A430D4" w:rsidRPr="000F1D08" w:rsidRDefault="00A430D4" w:rsidP="00041AF6">
            <w:pPr>
              <w:pStyle w:val="Default"/>
              <w:ind w:right="244"/>
              <w:jc w:val="center"/>
              <w:rPr>
                <w:b/>
                <w:bCs/>
                <w:sz w:val="18"/>
                <w:szCs w:val="18"/>
              </w:rPr>
            </w:pPr>
            <w:r w:rsidRPr="000F1D08">
              <w:rPr>
                <w:b/>
                <w:bCs/>
                <w:sz w:val="18"/>
                <w:szCs w:val="18"/>
              </w:rPr>
              <w:lastRenderedPageBreak/>
              <w:t>Key audit matter</w:t>
            </w:r>
          </w:p>
        </w:tc>
        <w:tc>
          <w:tcPr>
            <w:tcW w:w="4608" w:type="dxa"/>
            <w:tcBorders>
              <w:top w:val="single" w:sz="4" w:space="0" w:color="auto"/>
              <w:bottom w:val="single" w:sz="4" w:space="0" w:color="auto"/>
            </w:tcBorders>
            <w:vAlign w:val="center"/>
          </w:tcPr>
          <w:p w14:paraId="26E52868" w14:textId="77777777" w:rsidR="00A430D4" w:rsidRPr="000F1D08" w:rsidRDefault="00A430D4" w:rsidP="00041AF6">
            <w:pPr>
              <w:pStyle w:val="Default"/>
              <w:ind w:right="117"/>
              <w:jc w:val="center"/>
              <w:rPr>
                <w:b/>
                <w:bCs/>
                <w:sz w:val="18"/>
                <w:szCs w:val="18"/>
              </w:rPr>
            </w:pPr>
            <w:r w:rsidRPr="000F1D08">
              <w:rPr>
                <w:b/>
                <w:bCs/>
                <w:sz w:val="18"/>
                <w:szCs w:val="18"/>
              </w:rPr>
              <w:t>How my audit addressed the key audit matter</w:t>
            </w:r>
          </w:p>
        </w:tc>
      </w:tr>
      <w:tr w:rsidR="00A430D4" w:rsidRPr="000F1D08" w14:paraId="670AC185" w14:textId="77777777" w:rsidTr="2CDC9A79">
        <w:tc>
          <w:tcPr>
            <w:tcW w:w="4608" w:type="dxa"/>
            <w:tcBorders>
              <w:top w:val="single" w:sz="4" w:space="0" w:color="auto"/>
              <w:bottom w:val="nil"/>
            </w:tcBorders>
          </w:tcPr>
          <w:p w14:paraId="39680E79" w14:textId="77777777" w:rsidR="00A430D4" w:rsidRPr="000F1D08" w:rsidRDefault="00A430D4" w:rsidP="00041AF6">
            <w:pPr>
              <w:pStyle w:val="Default"/>
              <w:rPr>
                <w:b/>
                <w:bCs/>
                <w:i/>
                <w:iCs/>
                <w:sz w:val="12"/>
                <w:szCs w:val="12"/>
              </w:rPr>
            </w:pPr>
          </w:p>
        </w:tc>
        <w:tc>
          <w:tcPr>
            <w:tcW w:w="4608" w:type="dxa"/>
            <w:tcBorders>
              <w:top w:val="single" w:sz="4" w:space="0" w:color="auto"/>
              <w:bottom w:val="nil"/>
            </w:tcBorders>
          </w:tcPr>
          <w:p w14:paraId="68001AA3" w14:textId="77777777" w:rsidR="00A430D4" w:rsidRPr="000F1D08" w:rsidRDefault="00A430D4" w:rsidP="00041AF6">
            <w:pPr>
              <w:pStyle w:val="Default"/>
              <w:rPr>
                <w:sz w:val="12"/>
                <w:szCs w:val="12"/>
              </w:rPr>
            </w:pPr>
          </w:p>
        </w:tc>
      </w:tr>
      <w:tr w:rsidR="00A430D4" w:rsidRPr="000F1D08" w14:paraId="5D2F2FC9" w14:textId="77777777" w:rsidTr="2CDC9A79">
        <w:tc>
          <w:tcPr>
            <w:tcW w:w="4608" w:type="dxa"/>
            <w:tcBorders>
              <w:top w:val="nil"/>
              <w:bottom w:val="nil"/>
            </w:tcBorders>
          </w:tcPr>
          <w:p w14:paraId="22AEF125" w14:textId="77777777" w:rsidR="00A430D4" w:rsidRPr="000F1D08" w:rsidRDefault="00A430D4" w:rsidP="00041AF6">
            <w:pPr>
              <w:pStyle w:val="Default"/>
              <w:rPr>
                <w:b/>
                <w:bCs/>
                <w:sz w:val="18"/>
                <w:szCs w:val="18"/>
              </w:rPr>
            </w:pPr>
            <w:r w:rsidRPr="000F1D08">
              <w:rPr>
                <w:b/>
                <w:bCs/>
                <w:sz w:val="18"/>
                <w:szCs w:val="18"/>
              </w:rPr>
              <w:t>Goodwill impairment assessment</w:t>
            </w:r>
          </w:p>
        </w:tc>
        <w:tc>
          <w:tcPr>
            <w:tcW w:w="4608" w:type="dxa"/>
            <w:tcBorders>
              <w:top w:val="nil"/>
              <w:bottom w:val="nil"/>
            </w:tcBorders>
          </w:tcPr>
          <w:p w14:paraId="2C65EC83" w14:textId="77777777" w:rsidR="00A430D4" w:rsidRPr="000F1D08" w:rsidRDefault="00A430D4" w:rsidP="00041AF6">
            <w:pPr>
              <w:pStyle w:val="Default"/>
              <w:rPr>
                <w:sz w:val="18"/>
                <w:szCs w:val="18"/>
              </w:rPr>
            </w:pPr>
          </w:p>
        </w:tc>
      </w:tr>
      <w:tr w:rsidR="00A430D4" w:rsidRPr="000F1D08" w14:paraId="12A94C25" w14:textId="77777777" w:rsidTr="2CDC9A79">
        <w:tc>
          <w:tcPr>
            <w:tcW w:w="4608" w:type="dxa"/>
            <w:tcBorders>
              <w:top w:val="nil"/>
              <w:bottom w:val="nil"/>
            </w:tcBorders>
          </w:tcPr>
          <w:p w14:paraId="764915D2" w14:textId="77777777" w:rsidR="00A430D4" w:rsidRPr="000F1D08" w:rsidRDefault="00A430D4" w:rsidP="00041AF6">
            <w:pPr>
              <w:pStyle w:val="Default"/>
              <w:rPr>
                <w:b/>
                <w:bCs/>
                <w:sz w:val="12"/>
                <w:szCs w:val="12"/>
              </w:rPr>
            </w:pPr>
          </w:p>
        </w:tc>
        <w:tc>
          <w:tcPr>
            <w:tcW w:w="4608" w:type="dxa"/>
            <w:tcBorders>
              <w:top w:val="nil"/>
              <w:bottom w:val="nil"/>
            </w:tcBorders>
          </w:tcPr>
          <w:p w14:paraId="6CD71764" w14:textId="77777777" w:rsidR="00A430D4" w:rsidRPr="000F1D08" w:rsidRDefault="00A430D4" w:rsidP="00041AF6">
            <w:pPr>
              <w:pStyle w:val="Default"/>
              <w:rPr>
                <w:sz w:val="12"/>
                <w:szCs w:val="12"/>
              </w:rPr>
            </w:pPr>
          </w:p>
        </w:tc>
      </w:tr>
      <w:tr w:rsidR="00A430D4" w:rsidRPr="000F1D08" w14:paraId="0F43EE71" w14:textId="77777777" w:rsidTr="2CDC9A79">
        <w:tc>
          <w:tcPr>
            <w:tcW w:w="4608" w:type="dxa"/>
            <w:tcBorders>
              <w:top w:val="nil"/>
              <w:bottom w:val="nil"/>
            </w:tcBorders>
          </w:tcPr>
          <w:p w14:paraId="03DAE1D1" w14:textId="77777777" w:rsidR="00A430D4" w:rsidRPr="000F1D08" w:rsidRDefault="00A430D4" w:rsidP="00041AF6">
            <w:pPr>
              <w:pStyle w:val="Default"/>
              <w:rPr>
                <w:sz w:val="18"/>
                <w:szCs w:val="18"/>
              </w:rPr>
            </w:pPr>
            <w:r w:rsidRPr="000F1D08">
              <w:rPr>
                <w:sz w:val="18"/>
                <w:szCs w:val="18"/>
              </w:rPr>
              <w:t>Refer to Note 18 ‘Goodwill’.</w:t>
            </w:r>
          </w:p>
          <w:p w14:paraId="7F15AF24" w14:textId="5EB24A42" w:rsidR="00A430D4" w:rsidRPr="000F1D08" w:rsidRDefault="00A430D4" w:rsidP="00041AF6">
            <w:pPr>
              <w:pStyle w:val="Default"/>
              <w:rPr>
                <w:sz w:val="18"/>
                <w:szCs w:val="18"/>
              </w:rPr>
            </w:pPr>
          </w:p>
          <w:p w14:paraId="7DECFC53" w14:textId="6A9AFD42" w:rsidR="00A430D4" w:rsidRPr="000F1D08" w:rsidRDefault="00A430D4" w:rsidP="00041AF6">
            <w:pPr>
              <w:pStyle w:val="Default"/>
              <w:jc w:val="thaiDistribute"/>
              <w:rPr>
                <w:sz w:val="18"/>
                <w:szCs w:val="18"/>
              </w:rPr>
            </w:pPr>
            <w:r w:rsidRPr="000F1D08">
              <w:rPr>
                <w:spacing w:val="2"/>
                <w:sz w:val="18"/>
                <w:szCs w:val="18"/>
              </w:rPr>
              <w:t>The Group has a net book value of goodwill of Baht</w:t>
            </w:r>
            <w:r w:rsidRPr="000F1D08">
              <w:rPr>
                <w:sz w:val="18"/>
                <w:szCs w:val="18"/>
              </w:rPr>
              <w:t xml:space="preserve"> 2</w:t>
            </w:r>
            <w:r w:rsidRPr="000F1D08">
              <w:rPr>
                <w:spacing w:val="2"/>
                <w:sz w:val="18"/>
                <w:szCs w:val="18"/>
              </w:rPr>
              <w:t xml:space="preserve">,724 million, which represents </w:t>
            </w:r>
            <w:r w:rsidR="00082D36" w:rsidRPr="000F1D08">
              <w:rPr>
                <w:spacing w:val="2"/>
                <w:sz w:val="18"/>
                <w:szCs w:val="18"/>
              </w:rPr>
              <w:t>5</w:t>
            </w:r>
            <w:r w:rsidRPr="000F1D08">
              <w:rPr>
                <w:spacing w:val="2"/>
                <w:sz w:val="18"/>
                <w:szCs w:val="18"/>
              </w:rPr>
              <w:t xml:space="preserve">% of the total assets </w:t>
            </w:r>
            <w:r w:rsidRPr="000F1D08">
              <w:rPr>
                <w:spacing w:val="-2"/>
                <w:sz w:val="18"/>
                <w:szCs w:val="18"/>
              </w:rPr>
              <w:t xml:space="preserve">in the consolidated financial statements. Goodwill mainly </w:t>
            </w:r>
            <w:r w:rsidRPr="000F1D08">
              <w:rPr>
                <w:spacing w:val="-6"/>
                <w:sz w:val="18"/>
                <w:szCs w:val="18"/>
              </w:rPr>
              <w:t>arose from the acquisitions of a petroleum trading business</w:t>
            </w:r>
            <w:r w:rsidRPr="000F1D08">
              <w:rPr>
                <w:spacing w:val="-4"/>
                <w:sz w:val="18"/>
                <w:szCs w:val="18"/>
                <w:cs/>
              </w:rPr>
              <w:t xml:space="preserve"> </w:t>
            </w:r>
            <w:r w:rsidRPr="000F1D08">
              <w:rPr>
                <w:spacing w:val="-4"/>
                <w:sz w:val="18"/>
                <w:szCs w:val="18"/>
                <w:lang w:val="en-US"/>
              </w:rPr>
              <w:t>in Thailand</w:t>
            </w:r>
            <w:r w:rsidRPr="000F1D08">
              <w:rPr>
                <w:spacing w:val="-4"/>
                <w:sz w:val="18"/>
                <w:szCs w:val="18"/>
              </w:rPr>
              <w:t xml:space="preserve"> and an oil depots and port services</w:t>
            </w:r>
            <w:r w:rsidRPr="000F1D08" w:rsidDel="0083098B">
              <w:rPr>
                <w:sz w:val="18"/>
                <w:szCs w:val="18"/>
              </w:rPr>
              <w:t xml:space="preserve"> </w:t>
            </w:r>
            <w:r w:rsidRPr="000F1D08">
              <w:rPr>
                <w:sz w:val="18"/>
                <w:szCs w:val="18"/>
              </w:rPr>
              <w:t>business in Thailand.</w:t>
            </w:r>
          </w:p>
          <w:p w14:paraId="0798ECEC" w14:textId="77777777" w:rsidR="00A430D4" w:rsidRPr="000F1D08" w:rsidRDefault="00A430D4" w:rsidP="00041AF6">
            <w:pPr>
              <w:pStyle w:val="Default"/>
              <w:jc w:val="thaiDistribute"/>
              <w:rPr>
                <w:b/>
                <w:bCs/>
                <w:sz w:val="18"/>
                <w:szCs w:val="18"/>
              </w:rPr>
            </w:pPr>
          </w:p>
          <w:p w14:paraId="10C5DB73" w14:textId="4399260D" w:rsidR="00A430D4" w:rsidRPr="00797A17" w:rsidRDefault="00A430D4" w:rsidP="00041AF6">
            <w:pPr>
              <w:pStyle w:val="Default"/>
              <w:jc w:val="thaiDistribute"/>
              <w:rPr>
                <w:spacing w:val="-8"/>
                <w:sz w:val="18"/>
                <w:szCs w:val="18"/>
              </w:rPr>
            </w:pPr>
            <w:r w:rsidRPr="000F1D08">
              <w:rPr>
                <w:spacing w:val="-4"/>
                <w:sz w:val="18"/>
                <w:szCs w:val="18"/>
              </w:rPr>
              <w:t xml:space="preserve">The </w:t>
            </w:r>
            <w:r w:rsidRPr="00797A17">
              <w:rPr>
                <w:spacing w:val="-8"/>
                <w:sz w:val="18"/>
                <w:szCs w:val="18"/>
              </w:rPr>
              <w:t xml:space="preserve">management tests goodwill impairment annually </w:t>
            </w:r>
            <w:r w:rsidR="0075188E" w:rsidRPr="00797A17">
              <w:rPr>
                <w:spacing w:val="-8"/>
                <w:sz w:val="18"/>
                <w:szCs w:val="18"/>
              </w:rPr>
              <w:t xml:space="preserve">as required by </w:t>
            </w:r>
            <w:r w:rsidR="00A902BA" w:rsidRPr="00797A17">
              <w:rPr>
                <w:spacing w:val="-8"/>
                <w:sz w:val="18"/>
                <w:szCs w:val="18"/>
              </w:rPr>
              <w:t>TAS</w:t>
            </w:r>
            <w:r w:rsidR="0075188E" w:rsidRPr="00797A17">
              <w:rPr>
                <w:spacing w:val="-8"/>
                <w:sz w:val="18"/>
                <w:szCs w:val="18"/>
              </w:rPr>
              <w:t xml:space="preserve"> 36 </w:t>
            </w:r>
            <w:r w:rsidRPr="00797A17">
              <w:rPr>
                <w:spacing w:val="-8"/>
                <w:sz w:val="18"/>
                <w:szCs w:val="18"/>
              </w:rPr>
              <w:t xml:space="preserve">and assesses its recoverable amount by applying the value-in-use model. This involves significant management judgements with respect to the future operating results of the </w:t>
            </w:r>
            <w:proofErr w:type="gramStart"/>
            <w:r w:rsidRPr="00797A17">
              <w:rPr>
                <w:spacing w:val="-8"/>
                <w:sz w:val="18"/>
                <w:szCs w:val="18"/>
              </w:rPr>
              <w:t>business,</w:t>
            </w:r>
            <w:proofErr w:type="gramEnd"/>
            <w:r w:rsidRPr="00797A17">
              <w:rPr>
                <w:spacing w:val="-8"/>
                <w:sz w:val="18"/>
                <w:szCs w:val="18"/>
              </w:rPr>
              <w:t xml:space="preserve"> projected cash flows and the discount rate applied to the discounted cash flows. Key assumptions applied in the value-in-use model are: </w:t>
            </w:r>
          </w:p>
          <w:p w14:paraId="118089B8" w14:textId="77777777" w:rsidR="00A430D4" w:rsidRPr="000F1D08" w:rsidRDefault="00A430D4" w:rsidP="00041AF6">
            <w:pPr>
              <w:pStyle w:val="Default"/>
              <w:jc w:val="thaiDistribute"/>
              <w:rPr>
                <w:sz w:val="18"/>
                <w:szCs w:val="18"/>
              </w:rPr>
            </w:pPr>
          </w:p>
          <w:p w14:paraId="0B302180" w14:textId="4ABB7F11" w:rsidR="00A430D4" w:rsidRPr="00F37D9F" w:rsidRDefault="00A430D4" w:rsidP="00041AF6">
            <w:pPr>
              <w:pStyle w:val="Default"/>
              <w:numPr>
                <w:ilvl w:val="0"/>
                <w:numId w:val="5"/>
              </w:numPr>
              <w:ind w:left="284" w:hanging="284"/>
              <w:jc w:val="thaiDistribute"/>
              <w:rPr>
                <w:sz w:val="18"/>
                <w:szCs w:val="18"/>
              </w:rPr>
            </w:pPr>
            <w:r w:rsidRPr="00F37D9F">
              <w:rPr>
                <w:spacing w:val="-6"/>
                <w:sz w:val="18"/>
                <w:szCs w:val="18"/>
              </w:rPr>
              <w:t xml:space="preserve">revenue growth, </w:t>
            </w:r>
            <w:r w:rsidR="009A7191" w:rsidRPr="00F37D9F">
              <w:rPr>
                <w:spacing w:val="-6"/>
                <w:sz w:val="18"/>
                <w:szCs w:val="18"/>
              </w:rPr>
              <w:t xml:space="preserve">estimate </w:t>
            </w:r>
            <w:r w:rsidRPr="00F37D9F">
              <w:rPr>
                <w:spacing w:val="-6"/>
                <w:sz w:val="18"/>
                <w:szCs w:val="18"/>
              </w:rPr>
              <w:t>cost of goods sold and</w:t>
            </w:r>
            <w:r w:rsidR="00CE3EE5" w:rsidRPr="00F37D9F">
              <w:rPr>
                <w:spacing w:val="-6"/>
                <w:sz w:val="18"/>
                <w:szCs w:val="18"/>
              </w:rPr>
              <w:t xml:space="preserve"> </w:t>
            </w:r>
            <w:r w:rsidR="00A85732" w:rsidRPr="00F37D9F">
              <w:rPr>
                <w:rFonts w:cs="Browallia New"/>
                <w:spacing w:val="-6"/>
                <w:sz w:val="18"/>
                <w:szCs w:val="22"/>
              </w:rPr>
              <w:t>other</w:t>
            </w:r>
            <w:r w:rsidR="00A85732" w:rsidRPr="00F37D9F">
              <w:rPr>
                <w:rFonts w:cs="Browallia New"/>
                <w:sz w:val="18"/>
                <w:szCs w:val="22"/>
              </w:rPr>
              <w:t xml:space="preserve"> expenses</w:t>
            </w:r>
            <w:r w:rsidR="00CE3EE5" w:rsidRPr="00F37D9F">
              <w:rPr>
                <w:rFonts w:cs="Browallia New"/>
                <w:sz w:val="18"/>
                <w:szCs w:val="22"/>
              </w:rPr>
              <w:t>.</w:t>
            </w:r>
          </w:p>
          <w:p w14:paraId="5081F42E" w14:textId="77777777" w:rsidR="00A430D4" w:rsidRPr="000F1D08" w:rsidRDefault="00A430D4" w:rsidP="00041AF6">
            <w:pPr>
              <w:pStyle w:val="Default"/>
              <w:ind w:left="284"/>
              <w:jc w:val="thaiDistribute"/>
              <w:rPr>
                <w:sz w:val="18"/>
                <w:szCs w:val="18"/>
              </w:rPr>
            </w:pPr>
          </w:p>
          <w:p w14:paraId="248169E5" w14:textId="3224BC43" w:rsidR="00A430D4" w:rsidRPr="000F1D08" w:rsidRDefault="00A430D4" w:rsidP="00041AF6">
            <w:pPr>
              <w:pStyle w:val="Default"/>
              <w:numPr>
                <w:ilvl w:val="0"/>
                <w:numId w:val="5"/>
              </w:numPr>
              <w:ind w:left="284" w:hanging="284"/>
              <w:jc w:val="thaiDistribute"/>
              <w:rPr>
                <w:sz w:val="18"/>
                <w:szCs w:val="18"/>
              </w:rPr>
            </w:pPr>
            <w:r w:rsidRPr="000F1D08">
              <w:rPr>
                <w:spacing w:val="-8"/>
                <w:sz w:val="18"/>
                <w:szCs w:val="18"/>
              </w:rPr>
              <w:t>discount rates, using in discounted cash flows, calculated</w:t>
            </w:r>
            <w:r w:rsidRPr="000F1D08">
              <w:rPr>
                <w:sz w:val="18"/>
                <w:szCs w:val="18"/>
              </w:rPr>
              <w:t xml:space="preserve"> </w:t>
            </w:r>
            <w:r w:rsidRPr="00F37D9F">
              <w:rPr>
                <w:spacing w:val="-6"/>
                <w:sz w:val="18"/>
                <w:szCs w:val="18"/>
              </w:rPr>
              <w:t xml:space="preserve">from the capital structure, market risk and beta </w:t>
            </w:r>
            <w:r w:rsidR="00C616F2" w:rsidRPr="00F37D9F">
              <w:rPr>
                <w:spacing w:val="-6"/>
                <w:sz w:val="18"/>
                <w:szCs w:val="18"/>
              </w:rPr>
              <w:t>derived</w:t>
            </w:r>
            <w:r w:rsidR="00C616F2" w:rsidRPr="000F1D08">
              <w:rPr>
                <w:sz w:val="18"/>
                <w:szCs w:val="18"/>
              </w:rPr>
              <w:t xml:space="preserve"> </w:t>
            </w:r>
            <w:r w:rsidRPr="000F1D08">
              <w:rPr>
                <w:sz w:val="18"/>
                <w:szCs w:val="18"/>
              </w:rPr>
              <w:t>from available information in the industry.</w:t>
            </w:r>
          </w:p>
          <w:p w14:paraId="13C84039" w14:textId="77777777" w:rsidR="00A430D4" w:rsidRPr="000F1D08" w:rsidRDefault="00A430D4" w:rsidP="00041AF6">
            <w:pPr>
              <w:pStyle w:val="Default"/>
              <w:jc w:val="thaiDistribute"/>
              <w:rPr>
                <w:sz w:val="18"/>
                <w:szCs w:val="18"/>
              </w:rPr>
            </w:pPr>
          </w:p>
          <w:p w14:paraId="04548FDF" w14:textId="2BE3381A" w:rsidR="00A430D4" w:rsidRPr="000F1D08" w:rsidRDefault="00A430D4" w:rsidP="00041AF6">
            <w:pPr>
              <w:pStyle w:val="Default"/>
              <w:jc w:val="thaiDistribute"/>
              <w:rPr>
                <w:sz w:val="18"/>
                <w:szCs w:val="18"/>
              </w:rPr>
            </w:pPr>
            <w:r w:rsidRPr="000F1D08">
              <w:rPr>
                <w:sz w:val="18"/>
                <w:szCs w:val="18"/>
              </w:rPr>
              <w:t>I focused on the</w:t>
            </w:r>
            <w:r w:rsidR="00A85732" w:rsidRPr="000F1D08">
              <w:rPr>
                <w:sz w:val="18"/>
                <w:szCs w:val="18"/>
              </w:rPr>
              <w:t xml:space="preserve"> </w:t>
            </w:r>
            <w:r w:rsidR="00850E12" w:rsidRPr="000F1D08">
              <w:rPr>
                <w:sz w:val="18"/>
                <w:szCs w:val="18"/>
              </w:rPr>
              <w:t>significant</w:t>
            </w:r>
            <w:r w:rsidR="00A85732" w:rsidRPr="000F1D08">
              <w:rPr>
                <w:sz w:val="18"/>
                <w:szCs w:val="18"/>
              </w:rPr>
              <w:t xml:space="preserve"> carrying value of</w:t>
            </w:r>
            <w:r w:rsidRPr="000F1D08">
              <w:rPr>
                <w:sz w:val="18"/>
                <w:szCs w:val="18"/>
              </w:rPr>
              <w:t xml:space="preserve"> goodwill </w:t>
            </w:r>
            <w:r w:rsidR="00A85732" w:rsidRPr="000F1D08">
              <w:rPr>
                <w:sz w:val="18"/>
                <w:szCs w:val="18"/>
              </w:rPr>
              <w:t>compris</w:t>
            </w:r>
            <w:r w:rsidR="00C96FBF" w:rsidRPr="000F1D08">
              <w:rPr>
                <w:sz w:val="18"/>
                <w:szCs w:val="18"/>
              </w:rPr>
              <w:t>ing</w:t>
            </w:r>
            <w:r w:rsidR="00A85732" w:rsidRPr="000F1D08">
              <w:rPr>
                <w:sz w:val="18"/>
                <w:szCs w:val="18"/>
              </w:rPr>
              <w:t xml:space="preserve"> </w:t>
            </w:r>
            <w:r w:rsidRPr="000F1D08">
              <w:rPr>
                <w:sz w:val="18"/>
                <w:szCs w:val="18"/>
              </w:rPr>
              <w:t xml:space="preserve">a petroleum </w:t>
            </w:r>
            <w:r w:rsidR="0075188E" w:rsidRPr="000F1D08">
              <w:rPr>
                <w:sz w:val="18"/>
                <w:szCs w:val="18"/>
              </w:rPr>
              <w:t>products</w:t>
            </w:r>
            <w:r w:rsidRPr="000F1D08">
              <w:rPr>
                <w:sz w:val="18"/>
                <w:szCs w:val="18"/>
              </w:rPr>
              <w:t xml:space="preserve"> business in Thailand </w:t>
            </w:r>
            <w:r w:rsidRPr="00355DF4">
              <w:rPr>
                <w:spacing w:val="-6"/>
                <w:sz w:val="18"/>
                <w:szCs w:val="18"/>
              </w:rPr>
              <w:t>and an oil depots and port services business in Thailan</w:t>
            </w:r>
            <w:r w:rsidR="006A47EB" w:rsidRPr="00355DF4">
              <w:rPr>
                <w:spacing w:val="-6"/>
                <w:sz w:val="18"/>
                <w:szCs w:val="18"/>
              </w:rPr>
              <w:t>d</w:t>
            </w:r>
            <w:r w:rsidR="00355DF4">
              <w:rPr>
                <w:sz w:val="18"/>
                <w:szCs w:val="18"/>
                <w:lang w:val="en-US"/>
              </w:rPr>
              <w:t xml:space="preserve"> </w:t>
            </w:r>
            <w:r w:rsidR="00573475" w:rsidRPr="00355DF4">
              <w:rPr>
                <w:sz w:val="18"/>
                <w:szCs w:val="18"/>
              </w:rPr>
              <w:t xml:space="preserve">of </w:t>
            </w:r>
            <w:r w:rsidR="00B13C91" w:rsidRPr="00355DF4">
              <w:rPr>
                <w:sz w:val="18"/>
                <w:szCs w:val="18"/>
              </w:rPr>
              <w:t>Baht</w:t>
            </w:r>
            <w:r w:rsidR="00C10062" w:rsidRPr="00355DF4">
              <w:rPr>
                <w:sz w:val="18"/>
                <w:szCs w:val="18"/>
              </w:rPr>
              <w:t xml:space="preserve"> </w:t>
            </w:r>
            <w:r w:rsidR="006A47EB" w:rsidRPr="00355DF4">
              <w:rPr>
                <w:sz w:val="18"/>
                <w:szCs w:val="18"/>
              </w:rPr>
              <w:t xml:space="preserve">1,152 </w:t>
            </w:r>
            <w:proofErr w:type="gramStart"/>
            <w:r w:rsidR="006A47EB" w:rsidRPr="00355DF4">
              <w:rPr>
                <w:sz w:val="18"/>
                <w:szCs w:val="18"/>
              </w:rPr>
              <w:t>Million</w:t>
            </w:r>
            <w:proofErr w:type="gramEnd"/>
            <w:r w:rsidR="183340A5" w:rsidRPr="00355DF4">
              <w:rPr>
                <w:sz w:val="18"/>
                <w:szCs w:val="18"/>
              </w:rPr>
              <w:t xml:space="preserve"> and </w:t>
            </w:r>
            <w:r w:rsidR="00B13C91" w:rsidRPr="00355DF4">
              <w:rPr>
                <w:sz w:val="18"/>
                <w:szCs w:val="18"/>
              </w:rPr>
              <w:t>Baht</w:t>
            </w:r>
            <w:r w:rsidR="006A47EB" w:rsidRPr="00355DF4">
              <w:rPr>
                <w:sz w:val="18"/>
                <w:szCs w:val="18"/>
              </w:rPr>
              <w:t xml:space="preserve"> 1,208 </w:t>
            </w:r>
            <w:proofErr w:type="gramStart"/>
            <w:r w:rsidR="006A47EB" w:rsidRPr="00355DF4">
              <w:rPr>
                <w:sz w:val="18"/>
                <w:szCs w:val="18"/>
              </w:rPr>
              <w:t>Million</w:t>
            </w:r>
            <w:proofErr w:type="gramEnd"/>
            <w:r w:rsidR="00F34785" w:rsidRPr="00355DF4">
              <w:rPr>
                <w:sz w:val="18"/>
                <w:szCs w:val="18"/>
              </w:rPr>
              <w:t>,</w:t>
            </w:r>
            <w:r w:rsidR="006A47EB" w:rsidRPr="00355DF4">
              <w:rPr>
                <w:sz w:val="18"/>
                <w:szCs w:val="18"/>
              </w:rPr>
              <w:t xml:space="preserve"> respectively</w:t>
            </w:r>
            <w:r w:rsidRPr="00355DF4" w:rsidDel="0083098B">
              <w:rPr>
                <w:sz w:val="18"/>
                <w:szCs w:val="18"/>
              </w:rPr>
              <w:t xml:space="preserve"> </w:t>
            </w:r>
            <w:r w:rsidR="00A85732" w:rsidRPr="00355DF4">
              <w:rPr>
                <w:spacing w:val="-8"/>
                <w:sz w:val="18"/>
                <w:szCs w:val="18"/>
              </w:rPr>
              <w:t>because the estimated value-in-use depends on significant</w:t>
            </w:r>
            <w:r w:rsidR="00A85732" w:rsidRPr="00355DF4">
              <w:rPr>
                <w:sz w:val="18"/>
                <w:szCs w:val="18"/>
              </w:rPr>
              <w:t xml:space="preserve"> assumptions</w:t>
            </w:r>
            <w:r w:rsidRPr="00355DF4">
              <w:rPr>
                <w:sz w:val="18"/>
                <w:szCs w:val="18"/>
              </w:rPr>
              <w:t>. Those assumptions involve significant judgement made by management in assessing the possibility of future business plans.</w:t>
            </w:r>
          </w:p>
        </w:tc>
        <w:tc>
          <w:tcPr>
            <w:tcW w:w="4608" w:type="dxa"/>
            <w:tcBorders>
              <w:top w:val="nil"/>
              <w:bottom w:val="nil"/>
            </w:tcBorders>
          </w:tcPr>
          <w:p w14:paraId="3B20043A" w14:textId="77777777" w:rsidR="00A430D4" w:rsidRPr="000F1D08" w:rsidRDefault="00A430D4" w:rsidP="00041AF6">
            <w:pPr>
              <w:pStyle w:val="Default"/>
              <w:jc w:val="thaiDistribute"/>
              <w:rPr>
                <w:sz w:val="18"/>
                <w:szCs w:val="18"/>
              </w:rPr>
            </w:pPr>
          </w:p>
          <w:p w14:paraId="564EF0F9" w14:textId="77777777" w:rsidR="00A430D4" w:rsidRPr="000F1D08" w:rsidRDefault="00A430D4" w:rsidP="00041AF6">
            <w:pPr>
              <w:pStyle w:val="Default"/>
              <w:jc w:val="thaiDistribute"/>
              <w:rPr>
                <w:sz w:val="18"/>
                <w:szCs w:val="18"/>
              </w:rPr>
            </w:pPr>
          </w:p>
          <w:p w14:paraId="2D7F5A5F" w14:textId="77777777" w:rsidR="00A430D4" w:rsidRPr="000F1D08" w:rsidRDefault="00A430D4" w:rsidP="00041AF6">
            <w:pPr>
              <w:pStyle w:val="Default"/>
              <w:jc w:val="thaiDistribute"/>
              <w:rPr>
                <w:spacing w:val="-4"/>
                <w:sz w:val="18"/>
                <w:szCs w:val="18"/>
              </w:rPr>
            </w:pPr>
            <w:r w:rsidRPr="000F1D08">
              <w:rPr>
                <w:spacing w:val="2"/>
                <w:sz w:val="18"/>
                <w:szCs w:val="18"/>
              </w:rPr>
              <w:t>I carried out the following procedures to assess the</w:t>
            </w:r>
            <w:r w:rsidRPr="000F1D08">
              <w:rPr>
                <w:sz w:val="18"/>
                <w:szCs w:val="18"/>
              </w:rPr>
              <w:t xml:space="preserve"> </w:t>
            </w:r>
            <w:r w:rsidRPr="000F1D08">
              <w:rPr>
                <w:spacing w:val="-4"/>
                <w:sz w:val="18"/>
                <w:szCs w:val="18"/>
              </w:rPr>
              <w:t>impairment testing of goodwill prepared by management:</w:t>
            </w:r>
          </w:p>
          <w:p w14:paraId="09BAC728" w14:textId="77777777" w:rsidR="00A430D4" w:rsidRPr="000F1D08" w:rsidRDefault="00A430D4" w:rsidP="00041AF6">
            <w:pPr>
              <w:pStyle w:val="Default"/>
              <w:jc w:val="thaiDistribute"/>
              <w:rPr>
                <w:sz w:val="18"/>
                <w:szCs w:val="18"/>
              </w:rPr>
            </w:pPr>
          </w:p>
          <w:p w14:paraId="5D76F86F" w14:textId="4DB2A90D" w:rsidR="00A430D4" w:rsidRPr="000F1D08" w:rsidRDefault="00A430D4" w:rsidP="00041AF6">
            <w:pPr>
              <w:pStyle w:val="Default"/>
              <w:numPr>
                <w:ilvl w:val="0"/>
                <w:numId w:val="5"/>
              </w:numPr>
              <w:ind w:left="284" w:hanging="284"/>
              <w:jc w:val="thaiDistribute"/>
              <w:rPr>
                <w:sz w:val="18"/>
                <w:szCs w:val="18"/>
              </w:rPr>
            </w:pPr>
            <w:r w:rsidRPr="000F1D08">
              <w:rPr>
                <w:spacing w:val="4"/>
                <w:sz w:val="18"/>
                <w:szCs w:val="18"/>
              </w:rPr>
              <w:t>assessed the appropriateness of management’s identification</w:t>
            </w:r>
            <w:r w:rsidRPr="000F1D08">
              <w:rPr>
                <w:spacing w:val="-4"/>
                <w:sz w:val="18"/>
                <w:szCs w:val="18"/>
              </w:rPr>
              <w:t xml:space="preserve"> of the</w:t>
            </w:r>
            <w:r w:rsidR="00850E12" w:rsidRPr="000F1D08">
              <w:rPr>
                <w:spacing w:val="-4"/>
                <w:sz w:val="18"/>
                <w:szCs w:val="18"/>
              </w:rPr>
              <w:t xml:space="preserve"> cash-generating unit</w:t>
            </w:r>
            <w:r w:rsidRPr="000F1D08">
              <w:rPr>
                <w:spacing w:val="-4"/>
                <w:sz w:val="18"/>
                <w:szCs w:val="18"/>
              </w:rPr>
              <w:t>s and evaluated the Group’s</w:t>
            </w:r>
            <w:r w:rsidRPr="000F1D08">
              <w:rPr>
                <w:sz w:val="18"/>
                <w:szCs w:val="18"/>
              </w:rPr>
              <w:t xml:space="preserve"> control over the impairment test process,</w:t>
            </w:r>
          </w:p>
          <w:p w14:paraId="3825AF4A" w14:textId="77777777" w:rsidR="00A430D4" w:rsidRPr="000F1D08" w:rsidRDefault="00A430D4" w:rsidP="00041AF6">
            <w:pPr>
              <w:pStyle w:val="Default"/>
              <w:ind w:left="284"/>
              <w:jc w:val="thaiDistribute"/>
              <w:rPr>
                <w:sz w:val="18"/>
                <w:szCs w:val="18"/>
              </w:rPr>
            </w:pPr>
          </w:p>
          <w:p w14:paraId="18C2721E" w14:textId="77777777" w:rsidR="00A430D4" w:rsidRPr="000F1D08" w:rsidRDefault="00A430D4" w:rsidP="00041AF6">
            <w:pPr>
              <w:pStyle w:val="Default"/>
              <w:numPr>
                <w:ilvl w:val="0"/>
                <w:numId w:val="5"/>
              </w:numPr>
              <w:ind w:left="284" w:hanging="284"/>
              <w:jc w:val="thaiDistribute"/>
              <w:rPr>
                <w:sz w:val="18"/>
                <w:szCs w:val="18"/>
              </w:rPr>
            </w:pPr>
            <w:r w:rsidRPr="000F1D08">
              <w:rPr>
                <w:sz w:val="18"/>
                <w:szCs w:val="18"/>
              </w:rPr>
              <w:t xml:space="preserve">held discussions with management to understand </w:t>
            </w:r>
            <w:r w:rsidRPr="000F1D08">
              <w:rPr>
                <w:spacing w:val="-2"/>
                <w:sz w:val="18"/>
                <w:szCs w:val="18"/>
              </w:rPr>
              <w:t>the basis for the assumptions applied and evaluated</w:t>
            </w:r>
            <w:r w:rsidRPr="000F1D08">
              <w:rPr>
                <w:spacing w:val="-6"/>
                <w:sz w:val="18"/>
                <w:szCs w:val="18"/>
              </w:rPr>
              <w:t xml:space="preserve"> </w:t>
            </w:r>
            <w:r w:rsidRPr="000F1D08">
              <w:rPr>
                <w:spacing w:val="-4"/>
                <w:sz w:val="18"/>
                <w:szCs w:val="18"/>
              </w:rPr>
              <w:t>whether the goodwill impairment testing process and</w:t>
            </w:r>
            <w:r w:rsidRPr="000F1D08">
              <w:rPr>
                <w:spacing w:val="-6"/>
                <w:sz w:val="18"/>
                <w:szCs w:val="18"/>
              </w:rPr>
              <w:t xml:space="preserve"> assumptions</w:t>
            </w:r>
            <w:r w:rsidRPr="000F1D08">
              <w:rPr>
                <w:sz w:val="18"/>
                <w:szCs w:val="18"/>
              </w:rPr>
              <w:t xml:space="preserve"> had</w:t>
            </w:r>
            <w:r w:rsidRPr="000F1D08">
              <w:rPr>
                <w:sz w:val="18"/>
                <w:szCs w:val="18"/>
                <w:cs/>
              </w:rPr>
              <w:t xml:space="preserve"> </w:t>
            </w:r>
            <w:r w:rsidRPr="000F1D08">
              <w:rPr>
                <w:sz w:val="18"/>
                <w:szCs w:val="18"/>
              </w:rPr>
              <w:t>been applied consistently across the Group’s performance in the past and were appropriate for the business environment,</w:t>
            </w:r>
          </w:p>
          <w:p w14:paraId="76A0A044" w14:textId="77777777" w:rsidR="00A430D4" w:rsidRPr="000F1D08" w:rsidRDefault="00A430D4" w:rsidP="00041AF6">
            <w:pPr>
              <w:pStyle w:val="Default"/>
              <w:ind w:left="284"/>
              <w:jc w:val="thaiDistribute"/>
              <w:rPr>
                <w:sz w:val="18"/>
                <w:szCs w:val="18"/>
              </w:rPr>
            </w:pPr>
          </w:p>
          <w:p w14:paraId="30A173A9" w14:textId="0B3464D5" w:rsidR="009A7191" w:rsidRPr="000F1D08" w:rsidRDefault="00A430D4" w:rsidP="00041AF6">
            <w:pPr>
              <w:pStyle w:val="Default"/>
              <w:numPr>
                <w:ilvl w:val="0"/>
                <w:numId w:val="5"/>
              </w:numPr>
              <w:ind w:left="284" w:hanging="284"/>
              <w:jc w:val="thaiDistribute"/>
              <w:rPr>
                <w:sz w:val="18"/>
                <w:szCs w:val="18"/>
              </w:rPr>
            </w:pPr>
            <w:r w:rsidRPr="000F1D08">
              <w:rPr>
                <w:sz w:val="18"/>
                <w:szCs w:val="18"/>
              </w:rPr>
              <w:t>challenged</w:t>
            </w:r>
            <w:r w:rsidR="0026764A" w:rsidRPr="000F1D08">
              <w:rPr>
                <w:sz w:val="18"/>
                <w:szCs w:val="18"/>
              </w:rPr>
              <w:t xml:space="preserve"> the possibility of the</w:t>
            </w:r>
            <w:r w:rsidRPr="000F1D08">
              <w:rPr>
                <w:sz w:val="18"/>
                <w:szCs w:val="18"/>
              </w:rPr>
              <w:t xml:space="preserve"> management’s</w:t>
            </w:r>
            <w:r w:rsidR="0026764A" w:rsidRPr="000F1D08">
              <w:rPr>
                <w:sz w:val="18"/>
                <w:szCs w:val="18"/>
              </w:rPr>
              <w:t xml:space="preserve"> </w:t>
            </w:r>
            <w:r w:rsidRPr="000F1D08">
              <w:rPr>
                <w:spacing w:val="-4"/>
                <w:sz w:val="18"/>
                <w:szCs w:val="18"/>
              </w:rPr>
              <w:t>significant assumptions used in goodwill</w:t>
            </w:r>
            <w:r w:rsidR="0026764A" w:rsidRPr="000F1D08">
              <w:rPr>
                <w:spacing w:val="-4"/>
                <w:sz w:val="18"/>
                <w:szCs w:val="18"/>
              </w:rPr>
              <w:t xml:space="preserve"> </w:t>
            </w:r>
            <w:r w:rsidRPr="000F1D08">
              <w:rPr>
                <w:spacing w:val="-4"/>
                <w:sz w:val="18"/>
                <w:szCs w:val="18"/>
              </w:rPr>
              <w:t>impairment</w:t>
            </w:r>
            <w:r w:rsidRPr="000F1D08">
              <w:rPr>
                <w:sz w:val="18"/>
                <w:szCs w:val="18"/>
              </w:rPr>
              <w:t xml:space="preserve"> testing, especially for the revenue growth, </w:t>
            </w:r>
            <w:r w:rsidR="009A7191" w:rsidRPr="000F1D08">
              <w:rPr>
                <w:sz w:val="18"/>
                <w:szCs w:val="18"/>
              </w:rPr>
              <w:t xml:space="preserve">estimate </w:t>
            </w:r>
            <w:r w:rsidRPr="000F1D08">
              <w:rPr>
                <w:sz w:val="18"/>
                <w:szCs w:val="18"/>
              </w:rPr>
              <w:t>cost of goods sold and overhead costs, including comparing those assumptions to</w:t>
            </w:r>
            <w:r w:rsidR="00CE3EE5" w:rsidRPr="000F1D08">
              <w:rPr>
                <w:sz w:val="18"/>
                <w:szCs w:val="18"/>
              </w:rPr>
              <w:t xml:space="preserve"> the past actual </w:t>
            </w:r>
            <w:r w:rsidR="00CE3EE5" w:rsidRPr="000F1D08">
              <w:rPr>
                <w:spacing w:val="-4"/>
                <w:sz w:val="18"/>
                <w:szCs w:val="18"/>
              </w:rPr>
              <w:t xml:space="preserve">results, </w:t>
            </w:r>
            <w:r w:rsidRPr="000F1D08">
              <w:rPr>
                <w:spacing w:val="-4"/>
                <w:sz w:val="18"/>
                <w:szCs w:val="18"/>
              </w:rPr>
              <w:t>the underlying agreements,</w:t>
            </w:r>
            <w:r w:rsidR="009A7191" w:rsidRPr="000F1D08">
              <w:rPr>
                <w:spacing w:val="-4"/>
                <w:sz w:val="18"/>
                <w:szCs w:val="18"/>
              </w:rPr>
              <w:t xml:space="preserve"> </w:t>
            </w:r>
            <w:r w:rsidRPr="000F1D08">
              <w:rPr>
                <w:spacing w:val="-4"/>
                <w:sz w:val="18"/>
                <w:szCs w:val="18"/>
              </w:rPr>
              <w:t>and the approved</w:t>
            </w:r>
            <w:r w:rsidRPr="000F1D08">
              <w:rPr>
                <w:sz w:val="18"/>
                <w:szCs w:val="18"/>
              </w:rPr>
              <w:t xml:space="preserve"> future business plan</w:t>
            </w:r>
            <w:r w:rsidR="009A7191" w:rsidRPr="000F1D08">
              <w:rPr>
                <w:sz w:val="18"/>
                <w:szCs w:val="18"/>
              </w:rPr>
              <w:t>,</w:t>
            </w:r>
          </w:p>
          <w:p w14:paraId="740CE7FD" w14:textId="77777777" w:rsidR="009A7191" w:rsidRPr="000F1D08" w:rsidRDefault="009A7191" w:rsidP="00041AF6">
            <w:pPr>
              <w:pStyle w:val="Default"/>
              <w:jc w:val="thaiDistribute"/>
              <w:rPr>
                <w:sz w:val="18"/>
                <w:szCs w:val="18"/>
              </w:rPr>
            </w:pPr>
          </w:p>
          <w:p w14:paraId="65072D0A" w14:textId="640F2E24" w:rsidR="009A7191" w:rsidRPr="000F1D08" w:rsidRDefault="009A7191" w:rsidP="00041AF6">
            <w:pPr>
              <w:pStyle w:val="Default"/>
              <w:numPr>
                <w:ilvl w:val="0"/>
                <w:numId w:val="5"/>
              </w:numPr>
              <w:ind w:left="284" w:hanging="284"/>
              <w:jc w:val="thaiDistribute"/>
              <w:rPr>
                <w:sz w:val="18"/>
                <w:szCs w:val="18"/>
              </w:rPr>
            </w:pPr>
            <w:r w:rsidRPr="000F1D08">
              <w:rPr>
                <w:spacing w:val="-10"/>
                <w:sz w:val="18"/>
                <w:szCs w:val="18"/>
              </w:rPr>
              <w:t>evaluate</w:t>
            </w:r>
            <w:r w:rsidR="007031EA" w:rsidRPr="000F1D08">
              <w:rPr>
                <w:spacing w:val="-10"/>
                <w:sz w:val="18"/>
                <w:szCs w:val="18"/>
              </w:rPr>
              <w:t>d</w:t>
            </w:r>
            <w:r w:rsidRPr="000F1D08">
              <w:rPr>
                <w:spacing w:val="-10"/>
                <w:sz w:val="18"/>
                <w:szCs w:val="18"/>
              </w:rPr>
              <w:t xml:space="preserve"> the reasonableness described by management</w:t>
            </w:r>
            <w:r w:rsidRPr="000F1D08">
              <w:rPr>
                <w:spacing w:val="-4"/>
                <w:sz w:val="18"/>
                <w:szCs w:val="18"/>
              </w:rPr>
              <w:t xml:space="preserve"> </w:t>
            </w:r>
            <w:r w:rsidRPr="000F1D08">
              <w:rPr>
                <w:spacing w:val="-10"/>
                <w:sz w:val="18"/>
                <w:szCs w:val="18"/>
              </w:rPr>
              <w:t xml:space="preserve">for </w:t>
            </w:r>
            <w:r w:rsidR="001809B0" w:rsidRPr="000F1D08">
              <w:rPr>
                <w:spacing w:val="-10"/>
                <w:sz w:val="18"/>
                <w:szCs w:val="18"/>
              </w:rPr>
              <w:t>projected</w:t>
            </w:r>
            <w:r w:rsidRPr="000F1D08">
              <w:rPr>
                <w:spacing w:val="-10"/>
                <w:sz w:val="18"/>
                <w:szCs w:val="18"/>
              </w:rPr>
              <w:t xml:space="preserve"> revenue from long-term lease customers.</w:t>
            </w:r>
          </w:p>
          <w:p w14:paraId="09972C32" w14:textId="77777777" w:rsidR="00A430D4" w:rsidRPr="000F1D08" w:rsidRDefault="00A430D4" w:rsidP="00041AF6">
            <w:pPr>
              <w:pStyle w:val="Default"/>
              <w:jc w:val="thaiDistribute"/>
              <w:rPr>
                <w:sz w:val="18"/>
                <w:szCs w:val="18"/>
              </w:rPr>
            </w:pPr>
          </w:p>
          <w:p w14:paraId="0787312A" w14:textId="77777777" w:rsidR="00A430D4" w:rsidRPr="000F1D08" w:rsidRDefault="00A430D4" w:rsidP="00041AF6">
            <w:pPr>
              <w:pStyle w:val="Default"/>
              <w:numPr>
                <w:ilvl w:val="0"/>
                <w:numId w:val="5"/>
              </w:numPr>
              <w:ind w:left="284" w:hanging="284"/>
              <w:jc w:val="thaiDistribute"/>
              <w:rPr>
                <w:sz w:val="18"/>
                <w:szCs w:val="18"/>
              </w:rPr>
            </w:pPr>
            <w:r w:rsidRPr="000F1D08">
              <w:rPr>
                <w:spacing w:val="2"/>
                <w:sz w:val="18"/>
                <w:szCs w:val="18"/>
              </w:rPr>
              <w:t xml:space="preserve">engaged my firm’s valuation experts to evaluate </w:t>
            </w:r>
            <w:r w:rsidRPr="000F1D08">
              <w:rPr>
                <w:spacing w:val="-2"/>
                <w:sz w:val="18"/>
                <w:szCs w:val="18"/>
              </w:rPr>
              <w:t>the discount rate applied in the projected cash flows</w:t>
            </w:r>
            <w:r w:rsidRPr="000F1D08">
              <w:rPr>
                <w:spacing w:val="2"/>
                <w:sz w:val="18"/>
                <w:szCs w:val="18"/>
              </w:rPr>
              <w:t xml:space="preserve"> to see whether the discount rates used by the</w:t>
            </w:r>
            <w:r w:rsidRPr="000F1D08">
              <w:rPr>
                <w:sz w:val="18"/>
                <w:szCs w:val="18"/>
              </w:rPr>
              <w:t xml:space="preserve"> management were within an acceptable range,</w:t>
            </w:r>
          </w:p>
          <w:p w14:paraId="6875D82B" w14:textId="77777777" w:rsidR="00A430D4" w:rsidRPr="000F1D08" w:rsidRDefault="00A430D4" w:rsidP="00041AF6">
            <w:pPr>
              <w:pStyle w:val="Default"/>
              <w:ind w:left="284"/>
              <w:jc w:val="thaiDistribute"/>
              <w:rPr>
                <w:sz w:val="18"/>
                <w:szCs w:val="18"/>
              </w:rPr>
            </w:pPr>
          </w:p>
          <w:p w14:paraId="0BF2E781" w14:textId="0A3B878B" w:rsidR="00A430D4" w:rsidRPr="000F1D08" w:rsidRDefault="00A430D4" w:rsidP="00041AF6">
            <w:pPr>
              <w:pStyle w:val="Default"/>
              <w:numPr>
                <w:ilvl w:val="0"/>
                <w:numId w:val="5"/>
              </w:numPr>
              <w:ind w:left="284" w:hanging="284"/>
              <w:jc w:val="thaiDistribute"/>
              <w:rPr>
                <w:sz w:val="18"/>
                <w:szCs w:val="18"/>
              </w:rPr>
            </w:pPr>
            <w:r w:rsidRPr="000F1D08">
              <w:rPr>
                <w:spacing w:val="-4"/>
                <w:sz w:val="18"/>
                <w:szCs w:val="18"/>
              </w:rPr>
              <w:t>tested the sensitivity analysis over key assumptions</w:t>
            </w:r>
            <w:r w:rsidRPr="000F1D08">
              <w:rPr>
                <w:sz w:val="18"/>
                <w:szCs w:val="18"/>
              </w:rPr>
              <w:t xml:space="preserve"> in the projected cash flow prepared by management </w:t>
            </w:r>
            <w:r w:rsidRPr="000F1D08">
              <w:rPr>
                <w:spacing w:val="-4"/>
                <w:sz w:val="18"/>
                <w:szCs w:val="18"/>
              </w:rPr>
              <w:t>which impact to recoverable amount lower than boo</w:t>
            </w:r>
            <w:r w:rsidRPr="000F1D08">
              <w:rPr>
                <w:sz w:val="18"/>
                <w:szCs w:val="18"/>
              </w:rPr>
              <w:t xml:space="preserve">k </w:t>
            </w:r>
            <w:r w:rsidRPr="000F1D08">
              <w:rPr>
                <w:spacing w:val="-4"/>
                <w:sz w:val="18"/>
                <w:szCs w:val="18"/>
              </w:rPr>
              <w:t>value such as the revenue growth and discount</w:t>
            </w:r>
            <w:r w:rsidRPr="000F1D08">
              <w:rPr>
                <w:sz w:val="18"/>
                <w:szCs w:val="18"/>
              </w:rPr>
              <w:t xml:space="preserve"> rates.</w:t>
            </w:r>
          </w:p>
          <w:p w14:paraId="00A7F956" w14:textId="77777777" w:rsidR="00A430D4" w:rsidRPr="000F1D08" w:rsidRDefault="00A430D4" w:rsidP="00041AF6">
            <w:pPr>
              <w:pStyle w:val="Default"/>
              <w:jc w:val="thaiDistribute"/>
              <w:rPr>
                <w:sz w:val="18"/>
                <w:szCs w:val="18"/>
              </w:rPr>
            </w:pPr>
          </w:p>
          <w:p w14:paraId="23B44E58" w14:textId="77777777" w:rsidR="00A430D4" w:rsidRPr="000F1D08" w:rsidRDefault="00A430D4" w:rsidP="00041AF6">
            <w:pPr>
              <w:pStyle w:val="Default"/>
              <w:jc w:val="thaiDistribute"/>
              <w:rPr>
                <w:spacing w:val="-8"/>
                <w:sz w:val="18"/>
                <w:szCs w:val="18"/>
              </w:rPr>
            </w:pPr>
            <w:r w:rsidRPr="000F1D08">
              <w:rPr>
                <w:sz w:val="18"/>
                <w:szCs w:val="18"/>
              </w:rPr>
              <w:t xml:space="preserve">As a result of performing these procedures, I consider </w:t>
            </w:r>
            <w:r w:rsidR="00CE3EE5" w:rsidRPr="000F1D08">
              <w:rPr>
                <w:sz w:val="18"/>
                <w:szCs w:val="18"/>
              </w:rPr>
              <w:t xml:space="preserve">the management’s goodwill impairment assessment </w:t>
            </w:r>
            <w:r w:rsidR="00CE3EE5" w:rsidRPr="000F1D08">
              <w:rPr>
                <w:spacing w:val="-8"/>
                <w:sz w:val="18"/>
                <w:szCs w:val="18"/>
              </w:rPr>
              <w:t>was done under the acceptable and reasonable information</w:t>
            </w:r>
            <w:r w:rsidRPr="000F1D08">
              <w:rPr>
                <w:spacing w:val="-8"/>
                <w:sz w:val="18"/>
                <w:szCs w:val="18"/>
              </w:rPr>
              <w:t>.</w:t>
            </w:r>
          </w:p>
          <w:p w14:paraId="471517EE" w14:textId="1B11D6EE" w:rsidR="007659C2" w:rsidRPr="000F1D08" w:rsidRDefault="007659C2" w:rsidP="00041AF6">
            <w:pPr>
              <w:pStyle w:val="Default"/>
              <w:jc w:val="thaiDistribute"/>
              <w:rPr>
                <w:sz w:val="18"/>
                <w:szCs w:val="18"/>
              </w:rPr>
            </w:pPr>
          </w:p>
        </w:tc>
      </w:tr>
      <w:tr w:rsidR="00A430D4" w:rsidRPr="000F1D08" w14:paraId="53B85255" w14:textId="77777777" w:rsidTr="2CDC9A79">
        <w:trPr>
          <w:trHeight w:val="67"/>
        </w:trPr>
        <w:tc>
          <w:tcPr>
            <w:tcW w:w="4608" w:type="dxa"/>
            <w:tcBorders>
              <w:top w:val="nil"/>
              <w:bottom w:val="dotted" w:sz="4" w:space="0" w:color="auto"/>
            </w:tcBorders>
          </w:tcPr>
          <w:p w14:paraId="3C1F0FFC" w14:textId="28157DFF" w:rsidR="00D62DCD" w:rsidRPr="000F1D08" w:rsidRDefault="00D62DCD" w:rsidP="00041AF6">
            <w:pPr>
              <w:pStyle w:val="Default"/>
              <w:ind w:right="45"/>
              <w:jc w:val="thaiDistribute"/>
              <w:rPr>
                <w:rFonts w:cstheme="minorBidi"/>
                <w:spacing w:val="-4"/>
                <w:sz w:val="12"/>
                <w:szCs w:val="12"/>
              </w:rPr>
            </w:pPr>
          </w:p>
        </w:tc>
        <w:tc>
          <w:tcPr>
            <w:tcW w:w="4608" w:type="dxa"/>
            <w:tcBorders>
              <w:top w:val="nil"/>
              <w:bottom w:val="dotted" w:sz="4" w:space="0" w:color="auto"/>
            </w:tcBorders>
          </w:tcPr>
          <w:p w14:paraId="0EB51376" w14:textId="77777777" w:rsidR="00A430D4" w:rsidRPr="000F1D08" w:rsidRDefault="00A430D4" w:rsidP="00041AF6">
            <w:pPr>
              <w:pStyle w:val="Default"/>
              <w:ind w:right="14"/>
              <w:jc w:val="thaiDistribute"/>
              <w:rPr>
                <w:sz w:val="12"/>
                <w:szCs w:val="12"/>
              </w:rPr>
            </w:pPr>
          </w:p>
        </w:tc>
      </w:tr>
    </w:tbl>
    <w:p w14:paraId="3570B988" w14:textId="77777777" w:rsidR="00F57F88" w:rsidRPr="000F1D08" w:rsidRDefault="00F57F88" w:rsidP="00041AF6">
      <w:pPr>
        <w:spacing w:after="0" w:line="240" w:lineRule="auto"/>
        <w:rPr>
          <w:color w:val="000000"/>
        </w:rPr>
        <w:sectPr w:rsidR="00F57F88" w:rsidRPr="000F1D08" w:rsidSect="00124FB9">
          <w:pgSz w:w="11909" w:h="16834" w:code="9"/>
          <w:pgMar w:top="2592" w:right="720" w:bottom="720" w:left="1987" w:header="706" w:footer="706" w:gutter="0"/>
          <w:cols w:space="708"/>
          <w:docGrid w:linePitch="360"/>
        </w:sectPr>
      </w:pPr>
    </w:p>
    <w:p w14:paraId="4723F07F" w14:textId="2E7BA295" w:rsidR="00F57F88" w:rsidRPr="000F1D08" w:rsidRDefault="00F57F88" w:rsidP="00041AF6">
      <w:pPr>
        <w:pStyle w:val="Default"/>
        <w:jc w:val="thaiDistribute"/>
        <w:rPr>
          <w:rFonts w:ascii="Arial Bold" w:hAnsi="Arial Bold"/>
          <w:b/>
          <w:bCs/>
          <w:sz w:val="18"/>
          <w:szCs w:val="18"/>
        </w:rPr>
      </w:pPr>
      <w:r w:rsidRPr="000F1D08">
        <w:rPr>
          <w:rFonts w:ascii="Arial Bold" w:hAnsi="Arial Bold"/>
          <w:b/>
          <w:bCs/>
          <w:sz w:val="18"/>
          <w:szCs w:val="18"/>
        </w:rPr>
        <w:lastRenderedPageBreak/>
        <w:t xml:space="preserve">Other information </w:t>
      </w:r>
    </w:p>
    <w:p w14:paraId="48CE0217" w14:textId="77777777" w:rsidR="00C03ED1" w:rsidRPr="000F1D08" w:rsidRDefault="00C03ED1" w:rsidP="00041AF6">
      <w:pPr>
        <w:pStyle w:val="Default"/>
        <w:jc w:val="thaiDistribute"/>
        <w:rPr>
          <w:b/>
          <w:bCs/>
          <w:sz w:val="12"/>
          <w:szCs w:val="12"/>
        </w:rPr>
      </w:pPr>
    </w:p>
    <w:p w14:paraId="642BC10F" w14:textId="179104B5" w:rsidR="00A430D4" w:rsidRPr="000F1D08" w:rsidRDefault="00A430D4" w:rsidP="00041AF6">
      <w:pPr>
        <w:pStyle w:val="Default"/>
        <w:jc w:val="thaiDistribute"/>
        <w:rPr>
          <w:sz w:val="18"/>
          <w:szCs w:val="18"/>
        </w:rPr>
      </w:pPr>
      <w:r w:rsidRPr="000F1D08">
        <w:rPr>
          <w:sz w:val="18"/>
          <w:szCs w:val="18"/>
        </w:rPr>
        <w:t xml:space="preserve">The directors are responsible for the other information. The other information comprises the information included in the annual </w:t>
      </w:r>
      <w:proofErr w:type="gramStart"/>
      <w:r w:rsidRPr="000F1D08">
        <w:rPr>
          <w:sz w:val="18"/>
          <w:szCs w:val="18"/>
        </w:rPr>
        <w:t>report, but</w:t>
      </w:r>
      <w:proofErr w:type="gramEnd"/>
      <w:r w:rsidRPr="000F1D08">
        <w:rPr>
          <w:sz w:val="18"/>
          <w:szCs w:val="18"/>
        </w:rPr>
        <w:t xml:space="preserve"> does not include the consolidated and separate financial statements and my auditor’s report thereon. The annual report is expected to be made available to me after the date of this auditor's report.</w:t>
      </w:r>
    </w:p>
    <w:p w14:paraId="7D9A4AD1" w14:textId="77777777" w:rsidR="00A430D4" w:rsidRPr="000F1D08" w:rsidRDefault="00A430D4" w:rsidP="00041AF6">
      <w:pPr>
        <w:pStyle w:val="Default"/>
        <w:jc w:val="thaiDistribute"/>
        <w:rPr>
          <w:sz w:val="18"/>
          <w:szCs w:val="18"/>
        </w:rPr>
      </w:pPr>
    </w:p>
    <w:p w14:paraId="2335231F" w14:textId="77777777" w:rsidR="00A430D4" w:rsidRPr="000F1D08" w:rsidRDefault="00A430D4" w:rsidP="00041AF6">
      <w:pPr>
        <w:pStyle w:val="Default"/>
        <w:jc w:val="thaiDistribute"/>
        <w:rPr>
          <w:sz w:val="18"/>
          <w:szCs w:val="18"/>
        </w:rPr>
      </w:pPr>
      <w:r w:rsidRPr="000F1D08">
        <w:rPr>
          <w:sz w:val="18"/>
          <w:szCs w:val="18"/>
        </w:rPr>
        <w:t xml:space="preserve">My opinion on the consolidated and separate financial statements does not cover the other information and I will not express any form of assurance conclusion thereon. </w:t>
      </w:r>
    </w:p>
    <w:p w14:paraId="48912504" w14:textId="77777777" w:rsidR="00A430D4" w:rsidRPr="000F1D08" w:rsidRDefault="00A430D4" w:rsidP="00041AF6">
      <w:pPr>
        <w:pStyle w:val="Default"/>
        <w:jc w:val="thaiDistribute"/>
        <w:rPr>
          <w:sz w:val="18"/>
          <w:szCs w:val="18"/>
        </w:rPr>
      </w:pPr>
    </w:p>
    <w:p w14:paraId="0345F29C" w14:textId="77777777" w:rsidR="00A430D4" w:rsidRPr="000F1D08" w:rsidRDefault="00A430D4" w:rsidP="00041AF6">
      <w:pPr>
        <w:pStyle w:val="Default"/>
        <w:jc w:val="thaiDistribute"/>
        <w:rPr>
          <w:sz w:val="18"/>
          <w:szCs w:val="18"/>
        </w:rPr>
      </w:pPr>
      <w:r w:rsidRPr="000F1D08">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840C8EA" w14:textId="77777777" w:rsidR="00F57F88" w:rsidRPr="000F1D08" w:rsidRDefault="00F57F88" w:rsidP="00041AF6">
      <w:pPr>
        <w:pStyle w:val="Default"/>
        <w:jc w:val="thaiDistribute"/>
        <w:rPr>
          <w:b/>
          <w:bCs/>
          <w:sz w:val="18"/>
          <w:szCs w:val="18"/>
        </w:rPr>
      </w:pPr>
    </w:p>
    <w:p w14:paraId="48689937" w14:textId="77777777" w:rsidR="00F57F88" w:rsidRPr="000F1D08" w:rsidRDefault="00F57F88" w:rsidP="00041AF6">
      <w:pPr>
        <w:pStyle w:val="Default"/>
        <w:jc w:val="thaiDistribute"/>
        <w:rPr>
          <w:sz w:val="18"/>
          <w:szCs w:val="18"/>
        </w:rPr>
      </w:pPr>
      <w:r w:rsidRPr="000F1D08">
        <w:rPr>
          <w:spacing w:val="-4"/>
          <w:sz w:val="18"/>
          <w:szCs w:val="18"/>
        </w:rPr>
        <w:t>When I read the annual report, if I conclude that there is a material misstatement therein,</w:t>
      </w:r>
      <w:r w:rsidRPr="000F1D08">
        <w:rPr>
          <w:rFonts w:cs="Cordia New" w:hint="cs"/>
          <w:spacing w:val="-4"/>
          <w:sz w:val="18"/>
          <w:szCs w:val="18"/>
          <w:cs/>
        </w:rPr>
        <w:t xml:space="preserve"> </w:t>
      </w:r>
      <w:r w:rsidRPr="000F1D08">
        <w:rPr>
          <w:spacing w:val="-4"/>
          <w:sz w:val="18"/>
          <w:szCs w:val="18"/>
        </w:rPr>
        <w:t>I am required to communicate</w:t>
      </w:r>
      <w:r w:rsidRPr="000F1D08">
        <w:rPr>
          <w:sz w:val="18"/>
          <w:szCs w:val="18"/>
        </w:rPr>
        <w:t xml:space="preserve"> the matter to the audit committee.</w:t>
      </w:r>
    </w:p>
    <w:p w14:paraId="64841AC5" w14:textId="77777777" w:rsidR="005D1B67" w:rsidRPr="000F1D08" w:rsidRDefault="005D1B67" w:rsidP="00041AF6">
      <w:pPr>
        <w:pStyle w:val="Default"/>
        <w:autoSpaceDE/>
        <w:autoSpaceDN/>
        <w:adjustRightInd/>
        <w:jc w:val="thaiDistribute"/>
        <w:rPr>
          <w:rFonts w:cs="Cordia New"/>
          <w:sz w:val="18"/>
          <w:szCs w:val="18"/>
          <w:lang w:val="en-US"/>
        </w:rPr>
      </w:pPr>
    </w:p>
    <w:p w14:paraId="23D6C2F7" w14:textId="77777777" w:rsidR="006F4017" w:rsidRPr="000F1D08" w:rsidRDefault="006F4017" w:rsidP="00041AF6">
      <w:pPr>
        <w:pStyle w:val="Default"/>
        <w:jc w:val="thaiDistribute"/>
        <w:rPr>
          <w:rFonts w:ascii="Arial Bold" w:hAnsi="Arial Bold"/>
          <w:b/>
          <w:bCs/>
          <w:sz w:val="18"/>
          <w:szCs w:val="18"/>
        </w:rPr>
      </w:pPr>
      <w:r w:rsidRPr="000F1D08">
        <w:rPr>
          <w:rFonts w:ascii="Arial Bold" w:hAnsi="Arial Bold"/>
          <w:b/>
          <w:bCs/>
          <w:sz w:val="18"/>
          <w:szCs w:val="18"/>
        </w:rPr>
        <w:t xml:space="preserve">Responsibilities of the directors for the consolidated and separate financial statements </w:t>
      </w:r>
    </w:p>
    <w:p w14:paraId="2117845A" w14:textId="77777777" w:rsidR="00041AF6" w:rsidRPr="000F1D08" w:rsidRDefault="00041AF6" w:rsidP="00041AF6">
      <w:pPr>
        <w:pStyle w:val="Default"/>
        <w:jc w:val="thaiDistribute"/>
        <w:rPr>
          <w:b/>
          <w:bCs/>
          <w:sz w:val="12"/>
          <w:szCs w:val="12"/>
        </w:rPr>
      </w:pPr>
    </w:p>
    <w:p w14:paraId="1C7F9520" w14:textId="77777777" w:rsidR="0042214C" w:rsidRPr="000F1D08" w:rsidRDefault="0042214C" w:rsidP="00041AF6">
      <w:pPr>
        <w:spacing w:after="0" w:line="240" w:lineRule="auto"/>
        <w:jc w:val="thaiDistribute"/>
        <w:rPr>
          <w:rFonts w:ascii="Arial" w:hAnsi="Arial" w:cs="Arial"/>
          <w:color w:val="000000"/>
          <w:sz w:val="18"/>
          <w:szCs w:val="18"/>
        </w:rPr>
      </w:pPr>
      <w:r w:rsidRPr="000F1D08">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588BA66" w14:textId="77777777" w:rsidR="0042214C" w:rsidRPr="000F1D08" w:rsidRDefault="0042214C" w:rsidP="00041AF6">
      <w:pPr>
        <w:spacing w:after="0" w:line="240" w:lineRule="auto"/>
        <w:jc w:val="thaiDistribute"/>
        <w:rPr>
          <w:rFonts w:ascii="Arial" w:hAnsi="Arial" w:cs="Arial"/>
          <w:color w:val="000000"/>
          <w:sz w:val="18"/>
          <w:szCs w:val="18"/>
        </w:rPr>
      </w:pPr>
    </w:p>
    <w:p w14:paraId="4963C9B9" w14:textId="77777777" w:rsidR="0042214C" w:rsidRPr="000F1D08" w:rsidRDefault="0042214C" w:rsidP="00041AF6">
      <w:pPr>
        <w:spacing w:after="0" w:line="240" w:lineRule="auto"/>
        <w:jc w:val="thaiDistribute"/>
        <w:rPr>
          <w:rFonts w:ascii="Arial" w:hAnsi="Arial" w:cs="Arial"/>
          <w:color w:val="000000"/>
          <w:sz w:val="18"/>
          <w:szCs w:val="18"/>
        </w:rPr>
      </w:pPr>
      <w:r w:rsidRPr="000F1D08">
        <w:rPr>
          <w:rFonts w:ascii="Arial"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43EA2EA" w14:textId="77777777" w:rsidR="0042214C" w:rsidRPr="000F1D08" w:rsidRDefault="0042214C" w:rsidP="00041AF6">
      <w:pPr>
        <w:spacing w:after="0" w:line="240" w:lineRule="auto"/>
        <w:jc w:val="thaiDistribute"/>
        <w:rPr>
          <w:rFonts w:ascii="Arial" w:hAnsi="Arial" w:cs="Arial"/>
          <w:color w:val="000000"/>
          <w:sz w:val="18"/>
          <w:szCs w:val="18"/>
        </w:rPr>
      </w:pPr>
    </w:p>
    <w:p w14:paraId="41FCA347" w14:textId="77777777" w:rsidR="0042214C" w:rsidRPr="000F1D08" w:rsidRDefault="0042214C" w:rsidP="00041AF6">
      <w:pPr>
        <w:spacing w:after="0" w:line="240" w:lineRule="auto"/>
        <w:jc w:val="thaiDistribute"/>
        <w:rPr>
          <w:rFonts w:ascii="Arial" w:hAnsi="Arial" w:cs="Arial"/>
          <w:color w:val="000000"/>
          <w:sz w:val="18"/>
          <w:szCs w:val="18"/>
        </w:rPr>
      </w:pPr>
      <w:r w:rsidRPr="000F1D08">
        <w:rPr>
          <w:rFonts w:ascii="Arial" w:hAnsi="Arial" w:cs="Arial"/>
          <w:color w:val="000000"/>
          <w:sz w:val="18"/>
          <w:szCs w:val="18"/>
        </w:rPr>
        <w:t xml:space="preserve">The audit committee assists the directors in discharging their responsibilities for overseeing the Group’s and the Company’s financial reporting process. </w:t>
      </w:r>
    </w:p>
    <w:p w14:paraId="2504B17B" w14:textId="3B03DF58" w:rsidR="006F4017" w:rsidRPr="000F1D08" w:rsidRDefault="006F4017" w:rsidP="00041AF6">
      <w:pPr>
        <w:spacing w:after="0" w:line="240" w:lineRule="auto"/>
        <w:jc w:val="thaiDistribute"/>
        <w:rPr>
          <w:rFonts w:ascii="Arial" w:hAnsi="Arial"/>
          <w:color w:val="000000"/>
          <w:sz w:val="18"/>
          <w:szCs w:val="18"/>
        </w:rPr>
      </w:pPr>
    </w:p>
    <w:p w14:paraId="4019924D" w14:textId="77777777" w:rsidR="006F4017" w:rsidRPr="000F1D08" w:rsidRDefault="006F4017" w:rsidP="00041AF6">
      <w:pPr>
        <w:pStyle w:val="Default"/>
        <w:jc w:val="thaiDistribute"/>
        <w:rPr>
          <w:rFonts w:ascii="Arial Bold" w:hAnsi="Arial Bold"/>
          <w:b/>
          <w:bCs/>
          <w:sz w:val="18"/>
          <w:szCs w:val="18"/>
        </w:rPr>
      </w:pPr>
      <w:r w:rsidRPr="000F1D08">
        <w:rPr>
          <w:rFonts w:ascii="Arial Bold" w:hAnsi="Arial Bold"/>
          <w:b/>
          <w:bCs/>
          <w:sz w:val="18"/>
          <w:szCs w:val="18"/>
        </w:rPr>
        <w:t>Auditor’s responsibilities for the audit of the consolidated and separate financial statements</w:t>
      </w:r>
    </w:p>
    <w:p w14:paraId="2F6726B2" w14:textId="77777777" w:rsidR="00041AF6" w:rsidRPr="000F1D08" w:rsidRDefault="00041AF6" w:rsidP="00041AF6">
      <w:pPr>
        <w:pStyle w:val="Default"/>
        <w:jc w:val="thaiDistribute"/>
        <w:rPr>
          <w:b/>
          <w:bCs/>
          <w:spacing w:val="-6"/>
          <w:sz w:val="12"/>
          <w:szCs w:val="12"/>
        </w:rPr>
      </w:pPr>
    </w:p>
    <w:p w14:paraId="61420964" w14:textId="77777777" w:rsidR="0042214C" w:rsidRPr="000F1D08" w:rsidRDefault="0042214C" w:rsidP="00041AF6">
      <w:pPr>
        <w:pStyle w:val="Default"/>
        <w:jc w:val="thaiDistribute"/>
        <w:rPr>
          <w:sz w:val="18"/>
          <w:szCs w:val="18"/>
        </w:rPr>
      </w:pPr>
      <w:r w:rsidRPr="000F1D08">
        <w:rPr>
          <w:spacing w:val="-4"/>
          <w:sz w:val="18"/>
          <w:szCs w:val="18"/>
        </w:rPr>
        <w:t>My objectives are to obtain reasonable assurance about whether the consolidated and separate financial statements</w:t>
      </w:r>
      <w:r w:rsidRPr="000F1D08">
        <w:rPr>
          <w:sz w:val="18"/>
          <w:szCs w:val="18"/>
        </w:rPr>
        <w:t xml:space="preserve"> </w:t>
      </w:r>
      <w:proofErr w:type="gramStart"/>
      <w:r w:rsidRPr="000F1D08">
        <w:rPr>
          <w:sz w:val="18"/>
          <w:szCs w:val="18"/>
        </w:rPr>
        <w:t>as a whole are</w:t>
      </w:r>
      <w:proofErr w:type="gramEnd"/>
      <w:r w:rsidRPr="000F1D08">
        <w:rPr>
          <w:sz w:val="18"/>
          <w:szCs w:val="18"/>
        </w:rPr>
        <w:t xml:space="preserve"> free from material misstatement, whether due to fraud or error, and to issue an auditor’s report that includes my opinion. Reasonable assurance is a high level of </w:t>
      </w:r>
      <w:proofErr w:type="gramStart"/>
      <w:r w:rsidRPr="000F1D08">
        <w:rPr>
          <w:sz w:val="18"/>
          <w:szCs w:val="18"/>
        </w:rPr>
        <w:t>assurance, but</w:t>
      </w:r>
      <w:proofErr w:type="gramEnd"/>
      <w:r w:rsidRPr="000F1D08">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F1D08">
        <w:rPr>
          <w:sz w:val="18"/>
          <w:szCs w:val="18"/>
        </w:rPr>
        <w:t>on the basis of</w:t>
      </w:r>
      <w:proofErr w:type="gramEnd"/>
      <w:r w:rsidRPr="000F1D08">
        <w:rPr>
          <w:sz w:val="18"/>
          <w:szCs w:val="18"/>
        </w:rPr>
        <w:t xml:space="preserve"> these consolidated and separate financial statements.</w:t>
      </w:r>
    </w:p>
    <w:p w14:paraId="3D6F1B05" w14:textId="77777777" w:rsidR="0042214C" w:rsidRPr="000F1D08" w:rsidRDefault="0042214C" w:rsidP="00041AF6">
      <w:pPr>
        <w:pStyle w:val="Default"/>
        <w:jc w:val="thaiDistribute"/>
        <w:rPr>
          <w:sz w:val="18"/>
          <w:szCs w:val="18"/>
        </w:rPr>
      </w:pPr>
    </w:p>
    <w:p w14:paraId="6A6C528D" w14:textId="77777777" w:rsidR="0042214C" w:rsidRPr="000F1D08" w:rsidRDefault="0042214C" w:rsidP="00041AF6">
      <w:pPr>
        <w:pStyle w:val="Default"/>
        <w:jc w:val="thaiDistribute"/>
        <w:rPr>
          <w:sz w:val="18"/>
          <w:szCs w:val="18"/>
        </w:rPr>
      </w:pPr>
      <w:r w:rsidRPr="000F1D08">
        <w:rPr>
          <w:spacing w:val="-4"/>
          <w:sz w:val="18"/>
          <w:szCs w:val="18"/>
        </w:rPr>
        <w:t>As part of an audit in accordance with TSAs, I exercise professional judgement and maintain professional scepticism</w:t>
      </w:r>
      <w:r w:rsidRPr="000F1D08">
        <w:rPr>
          <w:sz w:val="18"/>
          <w:szCs w:val="18"/>
        </w:rPr>
        <w:t xml:space="preserve"> throughout the audit. I also: </w:t>
      </w:r>
    </w:p>
    <w:p w14:paraId="58A7CCDA" w14:textId="77777777" w:rsidR="0042214C" w:rsidRPr="00F37D9F" w:rsidRDefault="0042214C" w:rsidP="00041AF6">
      <w:pPr>
        <w:pStyle w:val="Default"/>
        <w:jc w:val="thaiDistribute"/>
        <w:rPr>
          <w:sz w:val="12"/>
          <w:szCs w:val="12"/>
        </w:rPr>
      </w:pPr>
    </w:p>
    <w:p w14:paraId="386ABB09" w14:textId="77777777" w:rsidR="0042214C" w:rsidRPr="000F1D08" w:rsidRDefault="0042214C" w:rsidP="00041AF6">
      <w:pPr>
        <w:pStyle w:val="Default"/>
        <w:numPr>
          <w:ilvl w:val="0"/>
          <w:numId w:val="1"/>
        </w:numPr>
        <w:tabs>
          <w:tab w:val="clear" w:pos="720"/>
          <w:tab w:val="num" w:pos="540"/>
        </w:tabs>
        <w:ind w:left="540"/>
        <w:jc w:val="thaiDistribute"/>
        <w:rPr>
          <w:sz w:val="18"/>
          <w:szCs w:val="18"/>
        </w:rPr>
      </w:pPr>
      <w:r w:rsidRPr="000F1D08">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1961B10" w14:textId="77777777" w:rsidR="0042214C" w:rsidRPr="000F1D08" w:rsidRDefault="0042214C" w:rsidP="00041AF6">
      <w:pPr>
        <w:pStyle w:val="Default"/>
        <w:ind w:left="540"/>
        <w:jc w:val="thaiDistribute"/>
        <w:rPr>
          <w:sz w:val="12"/>
          <w:szCs w:val="12"/>
        </w:rPr>
      </w:pPr>
    </w:p>
    <w:p w14:paraId="26992A01" w14:textId="3D33FBC2" w:rsidR="0042214C" w:rsidRPr="000F1D08" w:rsidRDefault="0042214C" w:rsidP="00041AF6">
      <w:pPr>
        <w:pStyle w:val="Default"/>
        <w:numPr>
          <w:ilvl w:val="0"/>
          <w:numId w:val="1"/>
        </w:numPr>
        <w:tabs>
          <w:tab w:val="clear" w:pos="720"/>
          <w:tab w:val="num" w:pos="540"/>
        </w:tabs>
        <w:ind w:left="540"/>
        <w:jc w:val="thaiDistribute"/>
        <w:rPr>
          <w:sz w:val="18"/>
          <w:szCs w:val="18"/>
        </w:rPr>
      </w:pPr>
      <w:r w:rsidRPr="000F1D08">
        <w:rPr>
          <w:sz w:val="18"/>
          <w:szCs w:val="18"/>
        </w:rPr>
        <w:t xml:space="preserve">Obtain an understanding of internal control relevant to the audit </w:t>
      </w:r>
      <w:proofErr w:type="gramStart"/>
      <w:r w:rsidRPr="000F1D08">
        <w:rPr>
          <w:sz w:val="18"/>
          <w:szCs w:val="18"/>
        </w:rPr>
        <w:t>in order to</w:t>
      </w:r>
      <w:proofErr w:type="gramEnd"/>
      <w:r w:rsidRPr="000F1D08">
        <w:rPr>
          <w:sz w:val="18"/>
          <w:szCs w:val="18"/>
        </w:rPr>
        <w:t xml:space="preserve"> design audit procedures that are appropriate in the circumstances, but not for the purpose of expressing an opinion on the effectiveness of the Group’s and the Company’s internal control.</w:t>
      </w:r>
    </w:p>
    <w:p w14:paraId="0E4E0C2F" w14:textId="77777777" w:rsidR="000735FA" w:rsidRPr="000F1D08" w:rsidRDefault="000735FA" w:rsidP="00041AF6">
      <w:pPr>
        <w:pStyle w:val="Default"/>
        <w:ind w:left="540"/>
        <w:jc w:val="thaiDistribute"/>
        <w:rPr>
          <w:sz w:val="12"/>
          <w:szCs w:val="12"/>
        </w:rPr>
      </w:pPr>
    </w:p>
    <w:p w14:paraId="5CED1F22" w14:textId="77777777" w:rsidR="0042214C" w:rsidRPr="000F1D08" w:rsidRDefault="0042214C" w:rsidP="00041AF6">
      <w:pPr>
        <w:pStyle w:val="Default"/>
        <w:numPr>
          <w:ilvl w:val="0"/>
          <w:numId w:val="1"/>
        </w:numPr>
        <w:tabs>
          <w:tab w:val="clear" w:pos="720"/>
          <w:tab w:val="num" w:pos="540"/>
        </w:tabs>
        <w:ind w:left="540"/>
        <w:jc w:val="thaiDistribute"/>
        <w:rPr>
          <w:sz w:val="18"/>
          <w:szCs w:val="18"/>
        </w:rPr>
      </w:pPr>
      <w:r w:rsidRPr="000F1D08">
        <w:rPr>
          <w:sz w:val="18"/>
          <w:szCs w:val="18"/>
        </w:rPr>
        <w:t xml:space="preserve">Evaluate the appropriateness of accounting policies used and the reasonableness of accounting estimates and related disclosures made by the directors. </w:t>
      </w:r>
    </w:p>
    <w:p w14:paraId="2E57D29B" w14:textId="37625BF3" w:rsidR="0042214C" w:rsidRPr="000F1D08" w:rsidRDefault="00436AA7" w:rsidP="00041AF6">
      <w:pPr>
        <w:pStyle w:val="Default"/>
        <w:numPr>
          <w:ilvl w:val="0"/>
          <w:numId w:val="1"/>
        </w:numPr>
        <w:tabs>
          <w:tab w:val="clear" w:pos="720"/>
          <w:tab w:val="num" w:pos="540"/>
        </w:tabs>
        <w:ind w:left="540"/>
        <w:jc w:val="thaiDistribute"/>
        <w:rPr>
          <w:sz w:val="18"/>
          <w:szCs w:val="18"/>
        </w:rPr>
      </w:pPr>
      <w:r w:rsidRPr="000F1D08">
        <w:rPr>
          <w:spacing w:val="-4"/>
          <w:sz w:val="12"/>
          <w:szCs w:val="12"/>
        </w:rPr>
        <w:br w:type="page"/>
      </w:r>
      <w:r w:rsidR="0042214C" w:rsidRPr="000F1D08">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w:t>
      </w:r>
      <w:r w:rsidR="004F7393" w:rsidRPr="000F1D08">
        <w:rPr>
          <w:sz w:val="18"/>
          <w:szCs w:val="18"/>
        </w:rPr>
        <w:br/>
      </w:r>
      <w:r w:rsidR="0042214C" w:rsidRPr="000F1D08">
        <w:rPr>
          <w:sz w:val="18"/>
          <w:szCs w:val="18"/>
        </w:rPr>
        <w:t xml:space="preserve">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A3753A8" w14:textId="77777777" w:rsidR="0042214C" w:rsidRPr="000F1D08" w:rsidRDefault="0042214C" w:rsidP="00041AF6">
      <w:pPr>
        <w:pStyle w:val="Default"/>
        <w:ind w:left="540"/>
        <w:jc w:val="thaiDistribute"/>
        <w:rPr>
          <w:sz w:val="12"/>
          <w:szCs w:val="12"/>
          <w:cs/>
        </w:rPr>
      </w:pPr>
    </w:p>
    <w:p w14:paraId="37913B95" w14:textId="77777777" w:rsidR="0042214C" w:rsidRPr="000F1D08" w:rsidRDefault="0042214C" w:rsidP="00041AF6">
      <w:pPr>
        <w:pStyle w:val="Default"/>
        <w:numPr>
          <w:ilvl w:val="0"/>
          <w:numId w:val="1"/>
        </w:numPr>
        <w:tabs>
          <w:tab w:val="clear" w:pos="720"/>
          <w:tab w:val="num" w:pos="540"/>
        </w:tabs>
        <w:ind w:left="540"/>
        <w:jc w:val="thaiDistribute"/>
        <w:rPr>
          <w:sz w:val="18"/>
          <w:szCs w:val="18"/>
        </w:rPr>
      </w:pPr>
      <w:r w:rsidRPr="000F1D08">
        <w:rPr>
          <w:spacing w:val="-4"/>
          <w:sz w:val="18"/>
          <w:szCs w:val="18"/>
        </w:rPr>
        <w:t>Evaluate the overall presentation, structure and content of the consolidated and separate financial statements,</w:t>
      </w:r>
      <w:r w:rsidRPr="000F1D08">
        <w:rPr>
          <w:sz w:val="18"/>
          <w:szCs w:val="18"/>
        </w:rPr>
        <w:t xml:space="preserve"> including the disclosures, and whether the consolidated and separate financial statements represent the underlying transactions and events in a manner that achieves fair presentation. </w:t>
      </w:r>
    </w:p>
    <w:p w14:paraId="59A79E2A" w14:textId="77777777" w:rsidR="0042214C" w:rsidRPr="000F1D08" w:rsidRDefault="0042214C" w:rsidP="00041AF6">
      <w:pPr>
        <w:pStyle w:val="Default"/>
        <w:ind w:left="540"/>
        <w:jc w:val="thaiDistribute"/>
        <w:rPr>
          <w:sz w:val="12"/>
          <w:szCs w:val="12"/>
          <w:cs/>
        </w:rPr>
      </w:pPr>
    </w:p>
    <w:p w14:paraId="72288FC1" w14:textId="77777777" w:rsidR="00355DF4" w:rsidRPr="00355DF4" w:rsidRDefault="00355DF4" w:rsidP="00355DF4">
      <w:pPr>
        <w:pStyle w:val="Default"/>
        <w:numPr>
          <w:ilvl w:val="0"/>
          <w:numId w:val="1"/>
        </w:numPr>
        <w:tabs>
          <w:tab w:val="clear" w:pos="720"/>
          <w:tab w:val="num" w:pos="540"/>
        </w:tabs>
        <w:ind w:left="540"/>
        <w:jc w:val="thaiDistribute"/>
        <w:rPr>
          <w:spacing w:val="-4"/>
          <w:sz w:val="18"/>
          <w:szCs w:val="18"/>
        </w:rPr>
      </w:pPr>
      <w:r w:rsidRPr="00355DF4">
        <w:rPr>
          <w:spacing w:val="-4"/>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52C081D8" w14:textId="77777777" w:rsidR="0042214C" w:rsidRPr="000F1D08" w:rsidRDefault="0042214C" w:rsidP="00041AF6">
      <w:pPr>
        <w:pStyle w:val="Default"/>
        <w:jc w:val="thaiDistribute"/>
        <w:rPr>
          <w:sz w:val="18"/>
          <w:szCs w:val="18"/>
        </w:rPr>
      </w:pPr>
    </w:p>
    <w:p w14:paraId="3E420FB0" w14:textId="77777777" w:rsidR="0042214C" w:rsidRPr="000F1D08" w:rsidRDefault="0042214C" w:rsidP="00041AF6">
      <w:pPr>
        <w:pStyle w:val="Default"/>
        <w:jc w:val="thaiDistribute"/>
        <w:rPr>
          <w:sz w:val="18"/>
          <w:szCs w:val="18"/>
        </w:rPr>
      </w:pPr>
      <w:r w:rsidRPr="000F1D08">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760B313" w14:textId="77777777" w:rsidR="0042214C" w:rsidRPr="000F1D08" w:rsidRDefault="0042214C" w:rsidP="00041AF6">
      <w:pPr>
        <w:pStyle w:val="Default"/>
        <w:jc w:val="thaiDistribute"/>
        <w:rPr>
          <w:sz w:val="18"/>
          <w:szCs w:val="18"/>
        </w:rPr>
      </w:pPr>
    </w:p>
    <w:p w14:paraId="23C2951A" w14:textId="5BDC3F4B" w:rsidR="0042214C" w:rsidRPr="00F37D9F" w:rsidRDefault="0042214C" w:rsidP="00041AF6">
      <w:pPr>
        <w:pStyle w:val="Default"/>
        <w:jc w:val="thaiDistribute"/>
        <w:rPr>
          <w:spacing w:val="-4"/>
          <w:sz w:val="18"/>
          <w:szCs w:val="18"/>
        </w:rPr>
      </w:pPr>
      <w:r w:rsidRPr="000F1D08">
        <w:rPr>
          <w:sz w:val="18"/>
          <w:szCs w:val="18"/>
        </w:rPr>
        <w:t xml:space="preserve">I also provide the audit committee with a statement that I have complied with relevant ethical requirements regarding independence, and to communicate with them all relationships and other matters that may reasonably be </w:t>
      </w:r>
      <w:r w:rsidRPr="00F37D9F">
        <w:rPr>
          <w:spacing w:val="-4"/>
          <w:sz w:val="18"/>
          <w:szCs w:val="18"/>
        </w:rPr>
        <w:t xml:space="preserve">thought to bear on my independence, and where applicable, </w:t>
      </w:r>
      <w:r w:rsidR="00355DF4" w:rsidRPr="00F37D9F">
        <w:rPr>
          <w:spacing w:val="-4"/>
          <w:sz w:val="18"/>
          <w:szCs w:val="18"/>
        </w:rPr>
        <w:t>actions taken to eliminate threats or safeguards applied.</w:t>
      </w:r>
    </w:p>
    <w:p w14:paraId="7ADEDEEF" w14:textId="77777777" w:rsidR="0042214C" w:rsidRPr="000F1D08" w:rsidRDefault="0042214C" w:rsidP="00041AF6">
      <w:pPr>
        <w:pStyle w:val="Default"/>
        <w:jc w:val="thaiDistribute"/>
        <w:rPr>
          <w:sz w:val="18"/>
          <w:szCs w:val="18"/>
        </w:rPr>
      </w:pPr>
    </w:p>
    <w:p w14:paraId="531B6485" w14:textId="77777777" w:rsidR="0042214C" w:rsidRPr="000F1D08" w:rsidRDefault="0042214C" w:rsidP="00041AF6">
      <w:pPr>
        <w:pStyle w:val="Default"/>
        <w:jc w:val="thaiDistribute"/>
        <w:rPr>
          <w:sz w:val="18"/>
          <w:szCs w:val="18"/>
        </w:rPr>
      </w:pPr>
      <w:r w:rsidRPr="000F1D08">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58EF631" w14:textId="2FC00E46" w:rsidR="00436AA7" w:rsidRPr="000F1D08" w:rsidRDefault="00436AA7" w:rsidP="00041AF6">
      <w:pPr>
        <w:suppressAutoHyphens/>
        <w:spacing w:after="0" w:line="240" w:lineRule="auto"/>
        <w:rPr>
          <w:rFonts w:ascii="Arial" w:hAnsi="Arial" w:cs="Arial"/>
          <w:color w:val="000000"/>
          <w:sz w:val="18"/>
          <w:szCs w:val="18"/>
        </w:rPr>
      </w:pPr>
    </w:p>
    <w:p w14:paraId="75F0670C" w14:textId="77777777" w:rsidR="0042214C" w:rsidRPr="000F1D08" w:rsidRDefault="0042214C" w:rsidP="00041AF6">
      <w:pPr>
        <w:suppressAutoHyphens/>
        <w:spacing w:after="0" w:line="240" w:lineRule="auto"/>
        <w:rPr>
          <w:rFonts w:ascii="Arial" w:hAnsi="Arial" w:cs="Arial"/>
          <w:color w:val="000000"/>
          <w:sz w:val="18"/>
          <w:szCs w:val="18"/>
        </w:rPr>
      </w:pPr>
    </w:p>
    <w:p w14:paraId="6892B2A3" w14:textId="77777777" w:rsidR="006F4017" w:rsidRPr="000F1D08" w:rsidRDefault="006F4017" w:rsidP="00041AF6">
      <w:pPr>
        <w:suppressAutoHyphens/>
        <w:spacing w:after="0" w:line="240" w:lineRule="auto"/>
        <w:rPr>
          <w:rFonts w:ascii="Arial" w:hAnsi="Arial" w:cs="Arial"/>
          <w:color w:val="000000"/>
          <w:sz w:val="18"/>
          <w:szCs w:val="18"/>
          <w:lang w:val="en-US"/>
        </w:rPr>
      </w:pPr>
      <w:r w:rsidRPr="000F1D08">
        <w:rPr>
          <w:rFonts w:ascii="Arial" w:hAnsi="Arial" w:cs="Arial"/>
          <w:color w:val="000000"/>
          <w:sz w:val="18"/>
          <w:szCs w:val="18"/>
          <w:lang w:val="en-US"/>
        </w:rPr>
        <w:t>PricewaterhouseCoopers ABAS Ltd.</w:t>
      </w:r>
    </w:p>
    <w:p w14:paraId="5EDC15D8" w14:textId="77777777" w:rsidR="006F4017" w:rsidRPr="000F1D08" w:rsidRDefault="006F4017" w:rsidP="00041AF6">
      <w:pPr>
        <w:suppressAutoHyphens/>
        <w:spacing w:after="0" w:line="240" w:lineRule="auto"/>
        <w:rPr>
          <w:rFonts w:ascii="Arial" w:hAnsi="Arial"/>
          <w:color w:val="000000"/>
          <w:sz w:val="18"/>
          <w:szCs w:val="18"/>
        </w:rPr>
      </w:pPr>
    </w:p>
    <w:p w14:paraId="3C3ED842" w14:textId="77777777" w:rsidR="006F4017" w:rsidRPr="000F1D08" w:rsidRDefault="006F4017" w:rsidP="00041AF6">
      <w:pPr>
        <w:suppressAutoHyphens/>
        <w:spacing w:after="0" w:line="240" w:lineRule="auto"/>
        <w:rPr>
          <w:rFonts w:ascii="Arial" w:hAnsi="Arial"/>
          <w:color w:val="000000"/>
          <w:sz w:val="18"/>
          <w:szCs w:val="18"/>
        </w:rPr>
      </w:pPr>
    </w:p>
    <w:p w14:paraId="51FB3F2E" w14:textId="77777777" w:rsidR="006F4017" w:rsidRPr="000F1D08" w:rsidRDefault="006F4017" w:rsidP="00041AF6">
      <w:pPr>
        <w:suppressAutoHyphens/>
        <w:spacing w:after="0" w:line="240" w:lineRule="auto"/>
        <w:rPr>
          <w:rFonts w:ascii="Arial" w:hAnsi="Arial"/>
          <w:color w:val="000000"/>
          <w:sz w:val="18"/>
          <w:szCs w:val="18"/>
        </w:rPr>
      </w:pPr>
    </w:p>
    <w:p w14:paraId="2EB3B46F" w14:textId="77777777" w:rsidR="006F4017" w:rsidRPr="000F1D08" w:rsidRDefault="006F4017" w:rsidP="00041AF6">
      <w:pPr>
        <w:suppressAutoHyphens/>
        <w:spacing w:after="0" w:line="240" w:lineRule="auto"/>
        <w:rPr>
          <w:rFonts w:ascii="Arial" w:hAnsi="Arial"/>
          <w:color w:val="000000"/>
          <w:sz w:val="18"/>
          <w:szCs w:val="18"/>
        </w:rPr>
      </w:pPr>
    </w:p>
    <w:p w14:paraId="75A6BA06" w14:textId="77777777" w:rsidR="006F4017" w:rsidRPr="000F1D08" w:rsidRDefault="006F4017" w:rsidP="00041AF6">
      <w:pPr>
        <w:suppressAutoHyphens/>
        <w:spacing w:after="0" w:line="240" w:lineRule="auto"/>
        <w:rPr>
          <w:rFonts w:ascii="Arial" w:hAnsi="Arial"/>
          <w:color w:val="000000"/>
          <w:sz w:val="18"/>
          <w:szCs w:val="18"/>
        </w:rPr>
      </w:pPr>
    </w:p>
    <w:p w14:paraId="183B7E74" w14:textId="77777777" w:rsidR="006F4017" w:rsidRPr="000F1D08" w:rsidRDefault="006F4017" w:rsidP="00041AF6">
      <w:pPr>
        <w:suppressAutoHyphens/>
        <w:spacing w:after="0" w:line="240" w:lineRule="auto"/>
        <w:rPr>
          <w:rFonts w:ascii="Arial" w:hAnsi="Arial"/>
          <w:color w:val="000000"/>
          <w:sz w:val="18"/>
          <w:szCs w:val="18"/>
        </w:rPr>
      </w:pPr>
    </w:p>
    <w:p w14:paraId="3D6EEECC" w14:textId="77777777" w:rsidR="006F4017" w:rsidRPr="000F1D08" w:rsidRDefault="006F4017" w:rsidP="00041AF6">
      <w:pPr>
        <w:suppressAutoHyphens/>
        <w:spacing w:after="0" w:line="240" w:lineRule="auto"/>
        <w:rPr>
          <w:rFonts w:ascii="Arial" w:hAnsi="Arial"/>
          <w:color w:val="000000"/>
          <w:sz w:val="18"/>
          <w:szCs w:val="18"/>
        </w:rPr>
      </w:pPr>
    </w:p>
    <w:p w14:paraId="63CBECF6" w14:textId="77777777" w:rsidR="006E0CBF" w:rsidRPr="000F1D08" w:rsidRDefault="006E0CBF" w:rsidP="00041AF6">
      <w:pPr>
        <w:suppressAutoHyphens/>
        <w:spacing w:after="0" w:line="240" w:lineRule="auto"/>
        <w:rPr>
          <w:rFonts w:ascii="Arial" w:hAnsi="Arial" w:cs="Arial"/>
          <w:color w:val="000000"/>
          <w:sz w:val="18"/>
          <w:szCs w:val="18"/>
          <w:lang w:val="en-US"/>
        </w:rPr>
      </w:pPr>
      <w:proofErr w:type="gramStart"/>
      <w:r w:rsidRPr="000F1D08">
        <w:rPr>
          <w:rFonts w:ascii="Arial" w:hAnsi="Arial" w:cs="Arial"/>
          <w:b/>
          <w:bCs/>
          <w:color w:val="000000"/>
          <w:sz w:val="18"/>
          <w:szCs w:val="18"/>
          <w:lang w:val="en-US"/>
        </w:rPr>
        <w:t xml:space="preserve">Chaisiri </w:t>
      </w:r>
      <w:r w:rsidRPr="000F1D08">
        <w:rPr>
          <w:rFonts w:ascii="Arial" w:hAnsi="Arial"/>
          <w:b/>
          <w:bCs/>
          <w:color w:val="000000"/>
          <w:sz w:val="18"/>
          <w:szCs w:val="18"/>
        </w:rPr>
        <w:t xml:space="preserve"> </w:t>
      </w:r>
      <w:proofErr w:type="spellStart"/>
      <w:r w:rsidRPr="000F1D08">
        <w:rPr>
          <w:rFonts w:ascii="Arial" w:hAnsi="Arial" w:cs="Arial"/>
          <w:b/>
          <w:bCs/>
          <w:color w:val="000000"/>
          <w:sz w:val="18"/>
          <w:szCs w:val="18"/>
          <w:lang w:val="en-US"/>
        </w:rPr>
        <w:t>Ruangritchai</w:t>
      </w:r>
      <w:proofErr w:type="spellEnd"/>
      <w:proofErr w:type="gramEnd"/>
    </w:p>
    <w:p w14:paraId="214E85F1" w14:textId="40AE340E" w:rsidR="006E0CBF" w:rsidRPr="000F1D08" w:rsidRDefault="006E0CBF" w:rsidP="00041AF6">
      <w:pPr>
        <w:suppressAutoHyphens/>
        <w:spacing w:after="0" w:line="240" w:lineRule="auto"/>
        <w:rPr>
          <w:rFonts w:ascii="Arial" w:hAnsi="Arial" w:cs="Arial"/>
          <w:color w:val="000000"/>
          <w:sz w:val="18"/>
          <w:szCs w:val="18"/>
          <w:cs/>
          <w:lang w:val="en-US"/>
        </w:rPr>
      </w:pPr>
      <w:r w:rsidRPr="000F1D08">
        <w:rPr>
          <w:rFonts w:ascii="Arial" w:hAnsi="Arial" w:cs="Arial"/>
          <w:color w:val="000000"/>
          <w:sz w:val="18"/>
          <w:szCs w:val="18"/>
          <w:lang w:val="en-US"/>
        </w:rPr>
        <w:t xml:space="preserve">Certified Public Accountant (Thailand) No. </w:t>
      </w:r>
      <w:r w:rsidR="007A3BD8" w:rsidRPr="000F1D08">
        <w:rPr>
          <w:rFonts w:ascii="Arial" w:hAnsi="Arial" w:cs="Arial"/>
          <w:color w:val="000000"/>
          <w:sz w:val="18"/>
          <w:szCs w:val="18"/>
        </w:rPr>
        <w:t>4526</w:t>
      </w:r>
    </w:p>
    <w:p w14:paraId="5C752998" w14:textId="77777777" w:rsidR="006E0CBF" w:rsidRPr="000F1D08" w:rsidRDefault="006E0CBF" w:rsidP="00041AF6">
      <w:pPr>
        <w:suppressAutoHyphens/>
        <w:spacing w:after="0" w:line="240" w:lineRule="auto"/>
        <w:rPr>
          <w:rFonts w:ascii="Arial" w:hAnsi="Arial" w:cs="Arial"/>
          <w:color w:val="000000"/>
          <w:sz w:val="18"/>
          <w:szCs w:val="18"/>
          <w:lang w:val="en-US"/>
        </w:rPr>
      </w:pPr>
      <w:r w:rsidRPr="000F1D08">
        <w:rPr>
          <w:rFonts w:ascii="Arial" w:hAnsi="Arial" w:cs="Arial"/>
          <w:color w:val="000000"/>
          <w:sz w:val="18"/>
          <w:szCs w:val="18"/>
          <w:lang w:val="en-US"/>
        </w:rPr>
        <w:t>Bangkok</w:t>
      </w:r>
    </w:p>
    <w:p w14:paraId="6FEC3653" w14:textId="700A053E" w:rsidR="00B14710" w:rsidRPr="00F37D9F" w:rsidRDefault="00602B42" w:rsidP="00041AF6">
      <w:pPr>
        <w:suppressAutoHyphens/>
        <w:spacing w:after="0" w:line="240" w:lineRule="auto"/>
        <w:rPr>
          <w:rFonts w:ascii="Arial" w:hAnsi="Arial" w:cstheme="minorBidi"/>
          <w:color w:val="000000"/>
          <w:sz w:val="18"/>
          <w:szCs w:val="18"/>
        </w:rPr>
        <w:sectPr w:rsidR="00B14710" w:rsidRPr="00F37D9F" w:rsidSect="00124FB9">
          <w:pgSz w:w="11909" w:h="16834" w:code="9"/>
          <w:pgMar w:top="2592" w:right="720" w:bottom="720" w:left="1987" w:header="706" w:footer="706" w:gutter="0"/>
          <w:cols w:space="708"/>
          <w:docGrid w:linePitch="360"/>
        </w:sectPr>
      </w:pPr>
      <w:r w:rsidRPr="000F1D08">
        <w:rPr>
          <w:rFonts w:ascii="Arial" w:hAnsi="Arial" w:cstheme="minorBidi"/>
          <w:color w:val="000000"/>
          <w:sz w:val="18"/>
          <w:szCs w:val="18"/>
        </w:rPr>
        <w:t>2</w:t>
      </w:r>
      <w:r w:rsidR="00355DF4">
        <w:rPr>
          <w:rFonts w:ascii="Arial" w:hAnsi="Arial" w:cstheme="minorBidi"/>
          <w:color w:val="000000"/>
          <w:sz w:val="18"/>
          <w:szCs w:val="18"/>
        </w:rPr>
        <w:t xml:space="preserve">5 </w:t>
      </w:r>
      <w:r w:rsidRPr="000F1D08">
        <w:rPr>
          <w:rFonts w:ascii="Arial" w:hAnsi="Arial" w:cstheme="minorBidi"/>
          <w:color w:val="000000"/>
          <w:sz w:val="18"/>
          <w:szCs w:val="18"/>
        </w:rPr>
        <w:t>February</w:t>
      </w:r>
      <w:r w:rsidR="00450331" w:rsidRPr="000F1D08">
        <w:rPr>
          <w:rFonts w:ascii="Arial" w:hAnsi="Arial" w:cs="Arial"/>
          <w:color w:val="000000"/>
          <w:sz w:val="18"/>
          <w:szCs w:val="18"/>
        </w:rPr>
        <w:t xml:space="preserve"> </w:t>
      </w:r>
      <w:r w:rsidR="007A3BD8" w:rsidRPr="000F1D08">
        <w:rPr>
          <w:rFonts w:ascii="Arial" w:hAnsi="Arial" w:cs="Arial"/>
          <w:color w:val="000000"/>
          <w:sz w:val="18"/>
          <w:szCs w:val="18"/>
        </w:rPr>
        <w:t>202</w:t>
      </w:r>
      <w:r w:rsidR="00355DF4">
        <w:rPr>
          <w:rFonts w:ascii="Arial" w:hAnsi="Arial" w:cs="Arial"/>
          <w:color w:val="000000"/>
          <w:sz w:val="18"/>
          <w:szCs w:val="18"/>
        </w:rPr>
        <w:t>6</w:t>
      </w:r>
    </w:p>
    <w:p w14:paraId="53ED0237" w14:textId="77777777" w:rsidR="00B317AA" w:rsidRPr="000F1D08" w:rsidRDefault="00D47B6A" w:rsidP="00041AF6">
      <w:pPr>
        <w:tabs>
          <w:tab w:val="left" w:pos="2141"/>
          <w:tab w:val="left" w:pos="2790"/>
        </w:tabs>
        <w:spacing w:after="0" w:line="240" w:lineRule="auto"/>
        <w:ind w:left="720"/>
        <w:outlineLvl w:val="0"/>
        <w:rPr>
          <w:rFonts w:ascii="Arial" w:hAnsi="Arial" w:cs="Arial"/>
          <w:b/>
          <w:bCs/>
          <w:color w:val="000000"/>
          <w:sz w:val="20"/>
          <w:szCs w:val="20"/>
          <w:lang w:val="en-US"/>
        </w:rPr>
      </w:pPr>
      <w:r w:rsidRPr="000F1D08">
        <w:rPr>
          <w:rFonts w:ascii="Arial" w:hAnsi="Arial" w:cs="Arial"/>
          <w:b/>
          <w:bCs/>
          <w:color w:val="000000"/>
          <w:sz w:val="20"/>
          <w:szCs w:val="20"/>
          <w:lang w:val="en-US"/>
        </w:rPr>
        <w:lastRenderedPageBreak/>
        <w:t xml:space="preserve">SIAMGAS AND PETROCHEMICALS </w:t>
      </w:r>
      <w:r w:rsidR="00B317AA" w:rsidRPr="000F1D08">
        <w:rPr>
          <w:rFonts w:ascii="Arial" w:hAnsi="Arial" w:cs="Arial"/>
          <w:b/>
          <w:bCs/>
          <w:color w:val="000000"/>
          <w:sz w:val="20"/>
          <w:szCs w:val="20"/>
          <w:lang w:val="en-US"/>
        </w:rPr>
        <w:t>PUBLIC COMPANY LIMITED</w:t>
      </w:r>
    </w:p>
    <w:p w14:paraId="467ADFC2" w14:textId="77777777" w:rsidR="00B317AA" w:rsidRPr="000F1D08" w:rsidRDefault="00B317AA" w:rsidP="00041AF6">
      <w:pPr>
        <w:tabs>
          <w:tab w:val="left" w:pos="2790"/>
        </w:tabs>
        <w:spacing w:after="0" w:line="240" w:lineRule="auto"/>
        <w:ind w:left="720"/>
        <w:outlineLvl w:val="0"/>
        <w:rPr>
          <w:rFonts w:ascii="Arial" w:hAnsi="Arial" w:cs="Arial"/>
          <w:b/>
          <w:bCs/>
          <w:color w:val="000000"/>
          <w:sz w:val="20"/>
          <w:szCs w:val="20"/>
        </w:rPr>
      </w:pPr>
    </w:p>
    <w:p w14:paraId="72E6DEE7" w14:textId="77777777" w:rsidR="00B21CFD" w:rsidRPr="000F1D08" w:rsidRDefault="00B21CFD" w:rsidP="00041AF6">
      <w:pPr>
        <w:tabs>
          <w:tab w:val="left" w:pos="2790"/>
        </w:tabs>
        <w:spacing w:after="0" w:line="240" w:lineRule="auto"/>
        <w:ind w:left="720"/>
        <w:outlineLvl w:val="0"/>
        <w:rPr>
          <w:rFonts w:ascii="Arial" w:hAnsi="Arial" w:cs="Arial"/>
          <w:b/>
          <w:bCs/>
          <w:color w:val="000000"/>
          <w:sz w:val="20"/>
          <w:szCs w:val="20"/>
        </w:rPr>
      </w:pPr>
    </w:p>
    <w:p w14:paraId="1E02446C" w14:textId="77777777" w:rsidR="00B317AA" w:rsidRPr="000F1D08" w:rsidRDefault="005D1510" w:rsidP="00041AF6">
      <w:pPr>
        <w:tabs>
          <w:tab w:val="left" w:pos="2790"/>
        </w:tabs>
        <w:spacing w:after="0" w:line="240" w:lineRule="auto"/>
        <w:ind w:left="720"/>
        <w:outlineLvl w:val="0"/>
        <w:rPr>
          <w:rFonts w:ascii="Arial" w:hAnsi="Arial" w:cs="Arial"/>
          <w:b/>
          <w:bCs/>
          <w:color w:val="000000"/>
          <w:sz w:val="20"/>
          <w:szCs w:val="20"/>
          <w:lang w:val="en-US"/>
        </w:rPr>
      </w:pPr>
      <w:r w:rsidRPr="000F1D08">
        <w:rPr>
          <w:rFonts w:ascii="Arial" w:hAnsi="Arial" w:cs="Arial"/>
          <w:b/>
          <w:bCs/>
          <w:color w:val="000000"/>
          <w:sz w:val="20"/>
          <w:szCs w:val="20"/>
          <w:lang w:val="en-US"/>
        </w:rPr>
        <w:t xml:space="preserve">CONSOLIDATED AND </w:t>
      </w:r>
      <w:r w:rsidRPr="000F1D08">
        <w:rPr>
          <w:rFonts w:ascii="Arial" w:hAnsi="Arial" w:cs="Browallia New"/>
          <w:b/>
          <w:bCs/>
          <w:color w:val="000000"/>
          <w:sz w:val="20"/>
          <w:szCs w:val="20"/>
        </w:rPr>
        <w:t>SEPARATE</w:t>
      </w:r>
      <w:r w:rsidR="008C3D56" w:rsidRPr="000F1D08">
        <w:rPr>
          <w:rFonts w:ascii="Arial" w:hAnsi="Arial" w:cs="Browallia New" w:hint="cs"/>
          <w:b/>
          <w:bCs/>
          <w:color w:val="000000"/>
          <w:sz w:val="20"/>
          <w:szCs w:val="20"/>
          <w:cs/>
        </w:rPr>
        <w:t xml:space="preserve"> </w:t>
      </w:r>
      <w:r w:rsidR="00B317AA" w:rsidRPr="000F1D08">
        <w:rPr>
          <w:rFonts w:ascii="Arial" w:hAnsi="Arial" w:cs="Arial"/>
          <w:b/>
          <w:bCs/>
          <w:color w:val="000000"/>
          <w:sz w:val="20"/>
          <w:szCs w:val="20"/>
          <w:lang w:val="en-US"/>
        </w:rPr>
        <w:t>FINANCIAL STATEMENTS</w:t>
      </w:r>
    </w:p>
    <w:p w14:paraId="5807AA7D" w14:textId="77777777" w:rsidR="00B317AA" w:rsidRPr="000F1D08" w:rsidRDefault="00B317AA" w:rsidP="00041AF6">
      <w:pPr>
        <w:tabs>
          <w:tab w:val="left" w:pos="2790"/>
        </w:tabs>
        <w:spacing w:after="0" w:line="240" w:lineRule="auto"/>
        <w:ind w:left="720"/>
        <w:outlineLvl w:val="0"/>
        <w:rPr>
          <w:rFonts w:ascii="Arial" w:hAnsi="Arial" w:cs="Arial"/>
          <w:b/>
          <w:bCs/>
          <w:color w:val="000000"/>
          <w:sz w:val="20"/>
          <w:szCs w:val="20"/>
          <w:cs/>
        </w:rPr>
      </w:pPr>
    </w:p>
    <w:p w14:paraId="392473A6" w14:textId="3E8B3DDB" w:rsidR="00B317AA" w:rsidRDefault="007A3BD8" w:rsidP="00041AF6">
      <w:pPr>
        <w:tabs>
          <w:tab w:val="left" w:pos="2790"/>
        </w:tabs>
        <w:spacing w:after="0" w:line="240" w:lineRule="auto"/>
        <w:ind w:left="720"/>
        <w:outlineLvl w:val="0"/>
        <w:rPr>
          <w:rFonts w:ascii="Arial" w:hAnsi="Arial" w:cstheme="minorBidi"/>
          <w:b/>
          <w:bCs/>
          <w:color w:val="000000"/>
          <w:sz w:val="20"/>
          <w:szCs w:val="20"/>
        </w:rPr>
      </w:pPr>
      <w:r w:rsidRPr="000F1D08">
        <w:rPr>
          <w:rFonts w:ascii="Arial" w:hAnsi="Arial" w:cs="Arial"/>
          <w:b/>
          <w:bCs/>
          <w:color w:val="000000"/>
          <w:sz w:val="20"/>
          <w:szCs w:val="20"/>
        </w:rPr>
        <w:t>31</w:t>
      </w:r>
      <w:r w:rsidR="00B317AA" w:rsidRPr="000F1D08">
        <w:rPr>
          <w:rFonts w:ascii="Arial" w:hAnsi="Arial" w:cs="Arial"/>
          <w:b/>
          <w:bCs/>
          <w:color w:val="000000"/>
          <w:sz w:val="20"/>
          <w:szCs w:val="20"/>
        </w:rPr>
        <w:t xml:space="preserve"> DECEMBER</w:t>
      </w:r>
      <w:r w:rsidR="00B317AA" w:rsidRPr="000F1D08">
        <w:rPr>
          <w:rFonts w:ascii="Arial" w:hAnsi="Arial" w:cs="Arial"/>
          <w:b/>
          <w:bCs/>
          <w:color w:val="000000"/>
          <w:sz w:val="20"/>
          <w:szCs w:val="20"/>
          <w:lang w:val="en-US"/>
        </w:rPr>
        <w:t xml:space="preserve"> </w:t>
      </w:r>
      <w:r w:rsidR="00C700A7" w:rsidRPr="000F1D08">
        <w:rPr>
          <w:rFonts w:ascii="Arial" w:hAnsi="Arial" w:cs="Arial"/>
          <w:b/>
          <w:bCs/>
          <w:color w:val="000000"/>
          <w:sz w:val="20"/>
          <w:szCs w:val="20"/>
        </w:rPr>
        <w:t>202</w:t>
      </w:r>
      <w:r w:rsidR="00355DF4">
        <w:rPr>
          <w:rFonts w:ascii="Arial" w:hAnsi="Arial" w:cs="Arial"/>
          <w:b/>
          <w:bCs/>
          <w:color w:val="000000"/>
          <w:sz w:val="20"/>
          <w:szCs w:val="20"/>
        </w:rPr>
        <w:t>5</w:t>
      </w:r>
    </w:p>
    <w:sectPr w:rsidR="00B317AA" w:rsidSect="00124FB9">
      <w:footerReference w:type="default" r:id="rId12"/>
      <w:pgSz w:w="11907" w:h="16840" w:code="9"/>
      <w:pgMar w:top="4176" w:right="2880" w:bottom="1008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8B6B4" w14:textId="77777777" w:rsidR="00B71A65" w:rsidRDefault="00B71A65" w:rsidP="001D338E">
      <w:pPr>
        <w:spacing w:after="0" w:line="240" w:lineRule="auto"/>
      </w:pPr>
      <w:r>
        <w:separator/>
      </w:r>
    </w:p>
  </w:endnote>
  <w:endnote w:type="continuationSeparator" w:id="0">
    <w:p w14:paraId="0D8B6096" w14:textId="77777777" w:rsidR="00B71A65" w:rsidRDefault="00B71A6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2A71C" w14:textId="77777777" w:rsidR="00C94D21" w:rsidRPr="00120CF1" w:rsidRDefault="00C94D21" w:rsidP="00C94D2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7E5AF" w14:textId="77777777" w:rsidR="00B71A65" w:rsidRDefault="00B71A65" w:rsidP="001D338E">
      <w:pPr>
        <w:spacing w:after="0" w:line="240" w:lineRule="auto"/>
      </w:pPr>
      <w:r>
        <w:separator/>
      </w:r>
    </w:p>
  </w:footnote>
  <w:footnote w:type="continuationSeparator" w:id="0">
    <w:p w14:paraId="70E61961" w14:textId="77777777" w:rsidR="00B71A65" w:rsidRDefault="00B71A65"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7F8A"/>
    <w:multiLevelType w:val="hybridMultilevel"/>
    <w:tmpl w:val="5518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D2FF0"/>
    <w:multiLevelType w:val="hybridMultilevel"/>
    <w:tmpl w:val="7EA05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57255C"/>
    <w:multiLevelType w:val="hybridMultilevel"/>
    <w:tmpl w:val="091E3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1047D5"/>
    <w:multiLevelType w:val="hybridMultilevel"/>
    <w:tmpl w:val="003409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21DE7317"/>
    <w:multiLevelType w:val="hybridMultilevel"/>
    <w:tmpl w:val="2EDE3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9345E3"/>
    <w:multiLevelType w:val="hybridMultilevel"/>
    <w:tmpl w:val="6D7489AA"/>
    <w:lvl w:ilvl="0" w:tplc="ADB6A362">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EB012E"/>
    <w:multiLevelType w:val="hybridMultilevel"/>
    <w:tmpl w:val="0EB0B398"/>
    <w:lvl w:ilvl="0" w:tplc="0409000F">
      <w:start w:val="1"/>
      <w:numFmt w:val="decimal"/>
      <w:lvlText w:val="%1."/>
      <w:lvlJc w:val="left"/>
      <w:pPr>
        <w:ind w:left="4500" w:hanging="36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7"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3FF04FF"/>
    <w:multiLevelType w:val="hybridMultilevel"/>
    <w:tmpl w:val="D28E0E66"/>
    <w:lvl w:ilvl="0" w:tplc="A9C696BC">
      <w:start w:val="2"/>
      <w:numFmt w:val="bullet"/>
      <w:lvlText w:val="-"/>
      <w:lvlJc w:val="left"/>
      <w:pPr>
        <w:ind w:left="720" w:hanging="360"/>
      </w:pPr>
      <w:rPr>
        <w:rFonts w:ascii="Angsana New" w:eastAsia="Arial"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570DB"/>
    <w:multiLevelType w:val="hybridMultilevel"/>
    <w:tmpl w:val="6C206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5B2D77"/>
    <w:multiLevelType w:val="hybridMultilevel"/>
    <w:tmpl w:val="C3A08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2091074184">
    <w:abstractNumId w:val="5"/>
  </w:num>
  <w:num w:numId="2" w16cid:durableId="372196934">
    <w:abstractNumId w:val="15"/>
  </w:num>
  <w:num w:numId="3" w16cid:durableId="1545482600">
    <w:abstractNumId w:val="12"/>
  </w:num>
  <w:num w:numId="4" w16cid:durableId="532573708">
    <w:abstractNumId w:val="7"/>
  </w:num>
  <w:num w:numId="5" w16cid:durableId="1110858493">
    <w:abstractNumId w:val="10"/>
  </w:num>
  <w:num w:numId="6" w16cid:durableId="1020081442">
    <w:abstractNumId w:val="4"/>
  </w:num>
  <w:num w:numId="7" w16cid:durableId="1520118445">
    <w:abstractNumId w:val="2"/>
  </w:num>
  <w:num w:numId="8" w16cid:durableId="1883863519">
    <w:abstractNumId w:val="1"/>
  </w:num>
  <w:num w:numId="9" w16cid:durableId="749305336">
    <w:abstractNumId w:val="3"/>
  </w:num>
  <w:num w:numId="10" w16cid:durableId="1658419184">
    <w:abstractNumId w:val="13"/>
  </w:num>
  <w:num w:numId="11" w16cid:durableId="2117943799">
    <w:abstractNumId w:val="14"/>
  </w:num>
  <w:num w:numId="12" w16cid:durableId="1780834110">
    <w:abstractNumId w:val="8"/>
  </w:num>
  <w:num w:numId="13" w16cid:durableId="882015364">
    <w:abstractNumId w:val="6"/>
  </w:num>
  <w:num w:numId="14" w16cid:durableId="206064055">
    <w:abstractNumId w:val="11"/>
  </w:num>
  <w:num w:numId="15" w16cid:durableId="124978236">
    <w:abstractNumId w:val="0"/>
  </w:num>
  <w:num w:numId="16" w16cid:durableId="7459977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allowSpaceOfSameStyleInTable/>
    <w:compatSetting w:name="compatibilityMode" w:uri="http://schemas.microsoft.com/office/word" w:val="12"/>
    <w:compatSetting w:name="useWord2013TrackBottomHyphenation" w:uri="http://schemas.microsoft.com/office/word" w:val="1"/>
  </w:compat>
  <w:rsids>
    <w:rsidRoot w:val="00790517"/>
    <w:rsid w:val="000113E6"/>
    <w:rsid w:val="00017A58"/>
    <w:rsid w:val="00024462"/>
    <w:rsid w:val="00024DC1"/>
    <w:rsid w:val="000255F8"/>
    <w:rsid w:val="0003111D"/>
    <w:rsid w:val="00040296"/>
    <w:rsid w:val="00041AF6"/>
    <w:rsid w:val="00044396"/>
    <w:rsid w:val="0004484E"/>
    <w:rsid w:val="00050C91"/>
    <w:rsid w:val="00051684"/>
    <w:rsid w:val="00062390"/>
    <w:rsid w:val="00065FE6"/>
    <w:rsid w:val="0007226E"/>
    <w:rsid w:val="000735FA"/>
    <w:rsid w:val="000748D2"/>
    <w:rsid w:val="00076424"/>
    <w:rsid w:val="00081F6A"/>
    <w:rsid w:val="000824EA"/>
    <w:rsid w:val="00082D36"/>
    <w:rsid w:val="00093ECE"/>
    <w:rsid w:val="00096750"/>
    <w:rsid w:val="000A09C9"/>
    <w:rsid w:val="000A22DE"/>
    <w:rsid w:val="000A329C"/>
    <w:rsid w:val="000B37D9"/>
    <w:rsid w:val="000B413B"/>
    <w:rsid w:val="000B7C64"/>
    <w:rsid w:val="000C28B7"/>
    <w:rsid w:val="000C2BD4"/>
    <w:rsid w:val="000C47B3"/>
    <w:rsid w:val="000D11EF"/>
    <w:rsid w:val="000D1F6B"/>
    <w:rsid w:val="000D3728"/>
    <w:rsid w:val="000D55B0"/>
    <w:rsid w:val="000D5601"/>
    <w:rsid w:val="000D73C6"/>
    <w:rsid w:val="000D7527"/>
    <w:rsid w:val="000E2D69"/>
    <w:rsid w:val="000F1D08"/>
    <w:rsid w:val="00100ECA"/>
    <w:rsid w:val="00101C23"/>
    <w:rsid w:val="001023BC"/>
    <w:rsid w:val="00110E16"/>
    <w:rsid w:val="0012262C"/>
    <w:rsid w:val="00122EA4"/>
    <w:rsid w:val="00124FB9"/>
    <w:rsid w:val="001256CB"/>
    <w:rsid w:val="001505A8"/>
    <w:rsid w:val="001540FC"/>
    <w:rsid w:val="001551B0"/>
    <w:rsid w:val="00155524"/>
    <w:rsid w:val="00156B5E"/>
    <w:rsid w:val="00157604"/>
    <w:rsid w:val="00161433"/>
    <w:rsid w:val="001638D8"/>
    <w:rsid w:val="00166BD3"/>
    <w:rsid w:val="0017284D"/>
    <w:rsid w:val="00174E57"/>
    <w:rsid w:val="001809B0"/>
    <w:rsid w:val="00185A68"/>
    <w:rsid w:val="00185E55"/>
    <w:rsid w:val="0018722A"/>
    <w:rsid w:val="001904AB"/>
    <w:rsid w:val="00190EB5"/>
    <w:rsid w:val="00193B3C"/>
    <w:rsid w:val="0019499D"/>
    <w:rsid w:val="00195E55"/>
    <w:rsid w:val="001A19C1"/>
    <w:rsid w:val="001A6292"/>
    <w:rsid w:val="001B259B"/>
    <w:rsid w:val="001B664B"/>
    <w:rsid w:val="001C321F"/>
    <w:rsid w:val="001D338E"/>
    <w:rsid w:val="001D69A9"/>
    <w:rsid w:val="001F7B2A"/>
    <w:rsid w:val="00212260"/>
    <w:rsid w:val="002140A0"/>
    <w:rsid w:val="00216D1C"/>
    <w:rsid w:val="002246C1"/>
    <w:rsid w:val="00226F0C"/>
    <w:rsid w:val="00230809"/>
    <w:rsid w:val="00235F12"/>
    <w:rsid w:val="002412AB"/>
    <w:rsid w:val="00241E19"/>
    <w:rsid w:val="00242143"/>
    <w:rsid w:val="00242C02"/>
    <w:rsid w:val="00243CCC"/>
    <w:rsid w:val="00244224"/>
    <w:rsid w:val="0025079A"/>
    <w:rsid w:val="00254D56"/>
    <w:rsid w:val="0026199F"/>
    <w:rsid w:val="00263376"/>
    <w:rsid w:val="0026614E"/>
    <w:rsid w:val="00266A1E"/>
    <w:rsid w:val="0026764A"/>
    <w:rsid w:val="00274A61"/>
    <w:rsid w:val="00280440"/>
    <w:rsid w:val="00282C50"/>
    <w:rsid w:val="0028587E"/>
    <w:rsid w:val="00287356"/>
    <w:rsid w:val="00290169"/>
    <w:rsid w:val="00291285"/>
    <w:rsid w:val="00291AE1"/>
    <w:rsid w:val="00297DF6"/>
    <w:rsid w:val="002A39D7"/>
    <w:rsid w:val="002A4AAB"/>
    <w:rsid w:val="002A742C"/>
    <w:rsid w:val="002B2973"/>
    <w:rsid w:val="002B3582"/>
    <w:rsid w:val="002B4016"/>
    <w:rsid w:val="002B4C0A"/>
    <w:rsid w:val="002B5164"/>
    <w:rsid w:val="002C2EDC"/>
    <w:rsid w:val="002C4BE8"/>
    <w:rsid w:val="002C6202"/>
    <w:rsid w:val="002D0077"/>
    <w:rsid w:val="002D0839"/>
    <w:rsid w:val="002D0EEA"/>
    <w:rsid w:val="002D54B5"/>
    <w:rsid w:val="002E425A"/>
    <w:rsid w:val="002E4EBF"/>
    <w:rsid w:val="002F280C"/>
    <w:rsid w:val="002F40F4"/>
    <w:rsid w:val="00301B1F"/>
    <w:rsid w:val="003049A3"/>
    <w:rsid w:val="00311482"/>
    <w:rsid w:val="00311D43"/>
    <w:rsid w:val="0031291C"/>
    <w:rsid w:val="00313617"/>
    <w:rsid w:val="00322A3C"/>
    <w:rsid w:val="00332F39"/>
    <w:rsid w:val="0034029B"/>
    <w:rsid w:val="003434B3"/>
    <w:rsid w:val="00343FA8"/>
    <w:rsid w:val="00345B00"/>
    <w:rsid w:val="00345BA4"/>
    <w:rsid w:val="00345E37"/>
    <w:rsid w:val="00346245"/>
    <w:rsid w:val="0035011D"/>
    <w:rsid w:val="003542A1"/>
    <w:rsid w:val="00355DF4"/>
    <w:rsid w:val="003708FF"/>
    <w:rsid w:val="0037221A"/>
    <w:rsid w:val="00373FDE"/>
    <w:rsid w:val="00382D66"/>
    <w:rsid w:val="00382E88"/>
    <w:rsid w:val="00385F90"/>
    <w:rsid w:val="00386242"/>
    <w:rsid w:val="00395D40"/>
    <w:rsid w:val="00396F3D"/>
    <w:rsid w:val="003A1158"/>
    <w:rsid w:val="003B00E6"/>
    <w:rsid w:val="003B0AB8"/>
    <w:rsid w:val="003B345F"/>
    <w:rsid w:val="003B50CE"/>
    <w:rsid w:val="003D0EAF"/>
    <w:rsid w:val="003D1E6B"/>
    <w:rsid w:val="003E3D3A"/>
    <w:rsid w:val="003E4322"/>
    <w:rsid w:val="003E6216"/>
    <w:rsid w:val="003F06EF"/>
    <w:rsid w:val="003F125C"/>
    <w:rsid w:val="003F5CE6"/>
    <w:rsid w:val="004010D2"/>
    <w:rsid w:val="00414571"/>
    <w:rsid w:val="0042214C"/>
    <w:rsid w:val="00423CE2"/>
    <w:rsid w:val="00423E70"/>
    <w:rsid w:val="004263B5"/>
    <w:rsid w:val="004266BA"/>
    <w:rsid w:val="004276DA"/>
    <w:rsid w:val="00427ABA"/>
    <w:rsid w:val="00433A38"/>
    <w:rsid w:val="00433DF2"/>
    <w:rsid w:val="00435FCC"/>
    <w:rsid w:val="00436AA7"/>
    <w:rsid w:val="0044222B"/>
    <w:rsid w:val="00442BD3"/>
    <w:rsid w:val="004450D3"/>
    <w:rsid w:val="00450331"/>
    <w:rsid w:val="00457A0A"/>
    <w:rsid w:val="004625BA"/>
    <w:rsid w:val="00470B68"/>
    <w:rsid w:val="00472394"/>
    <w:rsid w:val="00476F41"/>
    <w:rsid w:val="00483644"/>
    <w:rsid w:val="00485D06"/>
    <w:rsid w:val="00491166"/>
    <w:rsid w:val="0049535D"/>
    <w:rsid w:val="0049696E"/>
    <w:rsid w:val="004A07FB"/>
    <w:rsid w:val="004A2D6D"/>
    <w:rsid w:val="004A5F47"/>
    <w:rsid w:val="004B062B"/>
    <w:rsid w:val="004B3F0F"/>
    <w:rsid w:val="004B7B79"/>
    <w:rsid w:val="004C3591"/>
    <w:rsid w:val="004C6376"/>
    <w:rsid w:val="004D10CF"/>
    <w:rsid w:val="004E0135"/>
    <w:rsid w:val="004E0A21"/>
    <w:rsid w:val="004E1103"/>
    <w:rsid w:val="004E1F9C"/>
    <w:rsid w:val="004E4617"/>
    <w:rsid w:val="004F14DE"/>
    <w:rsid w:val="004F3206"/>
    <w:rsid w:val="004F536C"/>
    <w:rsid w:val="004F7393"/>
    <w:rsid w:val="004F7934"/>
    <w:rsid w:val="00502230"/>
    <w:rsid w:val="00502FA7"/>
    <w:rsid w:val="00506EA7"/>
    <w:rsid w:val="00516626"/>
    <w:rsid w:val="005237A1"/>
    <w:rsid w:val="00523CEE"/>
    <w:rsid w:val="005243A3"/>
    <w:rsid w:val="005356B8"/>
    <w:rsid w:val="00547BC1"/>
    <w:rsid w:val="0055034A"/>
    <w:rsid w:val="00551872"/>
    <w:rsid w:val="00565B36"/>
    <w:rsid w:val="00571BF9"/>
    <w:rsid w:val="00572D5E"/>
    <w:rsid w:val="00573475"/>
    <w:rsid w:val="00581A8E"/>
    <w:rsid w:val="00581B58"/>
    <w:rsid w:val="005857B7"/>
    <w:rsid w:val="005948F3"/>
    <w:rsid w:val="00595D86"/>
    <w:rsid w:val="005A20A7"/>
    <w:rsid w:val="005A2E9D"/>
    <w:rsid w:val="005A4B8D"/>
    <w:rsid w:val="005A5CD8"/>
    <w:rsid w:val="005A7009"/>
    <w:rsid w:val="005B02E6"/>
    <w:rsid w:val="005B1E87"/>
    <w:rsid w:val="005B1F01"/>
    <w:rsid w:val="005B49D6"/>
    <w:rsid w:val="005B625B"/>
    <w:rsid w:val="005B6ECB"/>
    <w:rsid w:val="005B7BAA"/>
    <w:rsid w:val="005B7E79"/>
    <w:rsid w:val="005C17A8"/>
    <w:rsid w:val="005C26F2"/>
    <w:rsid w:val="005D0186"/>
    <w:rsid w:val="005D1510"/>
    <w:rsid w:val="005D1B67"/>
    <w:rsid w:val="005D20BE"/>
    <w:rsid w:val="005D2229"/>
    <w:rsid w:val="005E26CA"/>
    <w:rsid w:val="005E3E6C"/>
    <w:rsid w:val="005E7AD3"/>
    <w:rsid w:val="005F1C97"/>
    <w:rsid w:val="0060158B"/>
    <w:rsid w:val="00602B42"/>
    <w:rsid w:val="00610681"/>
    <w:rsid w:val="00616C87"/>
    <w:rsid w:val="00617497"/>
    <w:rsid w:val="00620568"/>
    <w:rsid w:val="00620D5F"/>
    <w:rsid w:val="006210F1"/>
    <w:rsid w:val="00630C9F"/>
    <w:rsid w:val="006315DD"/>
    <w:rsid w:val="006317DA"/>
    <w:rsid w:val="00634BF8"/>
    <w:rsid w:val="0064199D"/>
    <w:rsid w:val="00652552"/>
    <w:rsid w:val="00653860"/>
    <w:rsid w:val="0065476A"/>
    <w:rsid w:val="00654F92"/>
    <w:rsid w:val="006554A8"/>
    <w:rsid w:val="00661BEB"/>
    <w:rsid w:val="006651E7"/>
    <w:rsid w:val="00675F3A"/>
    <w:rsid w:val="0067642C"/>
    <w:rsid w:val="006818EB"/>
    <w:rsid w:val="00682A75"/>
    <w:rsid w:val="00684C98"/>
    <w:rsid w:val="00686D35"/>
    <w:rsid w:val="00690490"/>
    <w:rsid w:val="00693F80"/>
    <w:rsid w:val="00694F4F"/>
    <w:rsid w:val="006A1977"/>
    <w:rsid w:val="006A433E"/>
    <w:rsid w:val="006A47EB"/>
    <w:rsid w:val="006A520C"/>
    <w:rsid w:val="006A5F09"/>
    <w:rsid w:val="006A690F"/>
    <w:rsid w:val="006A7B7A"/>
    <w:rsid w:val="006C2136"/>
    <w:rsid w:val="006C2980"/>
    <w:rsid w:val="006C5888"/>
    <w:rsid w:val="006D169F"/>
    <w:rsid w:val="006D24B6"/>
    <w:rsid w:val="006D58A7"/>
    <w:rsid w:val="006E0CBF"/>
    <w:rsid w:val="006E4AF7"/>
    <w:rsid w:val="006E73A1"/>
    <w:rsid w:val="006E741B"/>
    <w:rsid w:val="006E78B9"/>
    <w:rsid w:val="006F0131"/>
    <w:rsid w:val="006F4017"/>
    <w:rsid w:val="00700F23"/>
    <w:rsid w:val="007026C7"/>
    <w:rsid w:val="007031EA"/>
    <w:rsid w:val="00705CE0"/>
    <w:rsid w:val="00707344"/>
    <w:rsid w:val="00711D32"/>
    <w:rsid w:val="00711EFC"/>
    <w:rsid w:val="007144EE"/>
    <w:rsid w:val="00716E4F"/>
    <w:rsid w:val="0072181C"/>
    <w:rsid w:val="00721A3B"/>
    <w:rsid w:val="0072408B"/>
    <w:rsid w:val="0072747F"/>
    <w:rsid w:val="007304FF"/>
    <w:rsid w:val="0073542E"/>
    <w:rsid w:val="007357C2"/>
    <w:rsid w:val="007420F3"/>
    <w:rsid w:val="00747C86"/>
    <w:rsid w:val="0075188E"/>
    <w:rsid w:val="007545DA"/>
    <w:rsid w:val="00755190"/>
    <w:rsid w:val="007563B6"/>
    <w:rsid w:val="00756973"/>
    <w:rsid w:val="0076139B"/>
    <w:rsid w:val="00762372"/>
    <w:rsid w:val="00762E47"/>
    <w:rsid w:val="007659C2"/>
    <w:rsid w:val="00765EDC"/>
    <w:rsid w:val="00772075"/>
    <w:rsid w:val="00782E21"/>
    <w:rsid w:val="007858AF"/>
    <w:rsid w:val="00785DE8"/>
    <w:rsid w:val="00790517"/>
    <w:rsid w:val="00791292"/>
    <w:rsid w:val="0079204D"/>
    <w:rsid w:val="00797A17"/>
    <w:rsid w:val="007A277A"/>
    <w:rsid w:val="007A3BD8"/>
    <w:rsid w:val="007A5DFC"/>
    <w:rsid w:val="007B0D46"/>
    <w:rsid w:val="007B5212"/>
    <w:rsid w:val="007B7BFB"/>
    <w:rsid w:val="007C0A4D"/>
    <w:rsid w:val="007C567C"/>
    <w:rsid w:val="007D3146"/>
    <w:rsid w:val="007D4B16"/>
    <w:rsid w:val="007D53CB"/>
    <w:rsid w:val="007E215E"/>
    <w:rsid w:val="007F7EDE"/>
    <w:rsid w:val="00806F7E"/>
    <w:rsid w:val="0081182F"/>
    <w:rsid w:val="008133EF"/>
    <w:rsid w:val="00816811"/>
    <w:rsid w:val="00826DCC"/>
    <w:rsid w:val="0083580C"/>
    <w:rsid w:val="00846407"/>
    <w:rsid w:val="00850E12"/>
    <w:rsid w:val="008547E3"/>
    <w:rsid w:val="008640AC"/>
    <w:rsid w:val="0086647F"/>
    <w:rsid w:val="0087307F"/>
    <w:rsid w:val="008770F8"/>
    <w:rsid w:val="00885BD0"/>
    <w:rsid w:val="00886FDA"/>
    <w:rsid w:val="008870BD"/>
    <w:rsid w:val="008873E8"/>
    <w:rsid w:val="00887A26"/>
    <w:rsid w:val="00887B0E"/>
    <w:rsid w:val="00890EF1"/>
    <w:rsid w:val="00892D63"/>
    <w:rsid w:val="008A17E1"/>
    <w:rsid w:val="008A5470"/>
    <w:rsid w:val="008B071A"/>
    <w:rsid w:val="008B7487"/>
    <w:rsid w:val="008B7E8C"/>
    <w:rsid w:val="008C3354"/>
    <w:rsid w:val="008C3D56"/>
    <w:rsid w:val="008D0B75"/>
    <w:rsid w:val="008D64B8"/>
    <w:rsid w:val="008E0FC2"/>
    <w:rsid w:val="008E4DEE"/>
    <w:rsid w:val="008E51F0"/>
    <w:rsid w:val="008F3DDE"/>
    <w:rsid w:val="008F4D53"/>
    <w:rsid w:val="00900250"/>
    <w:rsid w:val="009009AE"/>
    <w:rsid w:val="00901715"/>
    <w:rsid w:val="009041AC"/>
    <w:rsid w:val="0090464C"/>
    <w:rsid w:val="00904EB4"/>
    <w:rsid w:val="00906B28"/>
    <w:rsid w:val="00910619"/>
    <w:rsid w:val="009120CB"/>
    <w:rsid w:val="009220FD"/>
    <w:rsid w:val="00922275"/>
    <w:rsid w:val="00922D61"/>
    <w:rsid w:val="00923D46"/>
    <w:rsid w:val="00936549"/>
    <w:rsid w:val="009447EC"/>
    <w:rsid w:val="00951558"/>
    <w:rsid w:val="00954D7A"/>
    <w:rsid w:val="009552AF"/>
    <w:rsid w:val="00956795"/>
    <w:rsid w:val="00972A08"/>
    <w:rsid w:val="00991D35"/>
    <w:rsid w:val="009922DF"/>
    <w:rsid w:val="00995360"/>
    <w:rsid w:val="0099608F"/>
    <w:rsid w:val="009977E9"/>
    <w:rsid w:val="00997CAF"/>
    <w:rsid w:val="009A5076"/>
    <w:rsid w:val="009A5D27"/>
    <w:rsid w:val="009A7191"/>
    <w:rsid w:val="009B0125"/>
    <w:rsid w:val="009B19E1"/>
    <w:rsid w:val="009B2E9D"/>
    <w:rsid w:val="009B7637"/>
    <w:rsid w:val="009C0968"/>
    <w:rsid w:val="009C5E88"/>
    <w:rsid w:val="009C6682"/>
    <w:rsid w:val="009D21E2"/>
    <w:rsid w:val="009D6C4B"/>
    <w:rsid w:val="009E203E"/>
    <w:rsid w:val="009E2215"/>
    <w:rsid w:val="009E4598"/>
    <w:rsid w:val="009E67FA"/>
    <w:rsid w:val="009F0892"/>
    <w:rsid w:val="009F1110"/>
    <w:rsid w:val="009F1C33"/>
    <w:rsid w:val="009F30B8"/>
    <w:rsid w:val="00A006B9"/>
    <w:rsid w:val="00A019FF"/>
    <w:rsid w:val="00A01F91"/>
    <w:rsid w:val="00A07B99"/>
    <w:rsid w:val="00A124DF"/>
    <w:rsid w:val="00A12829"/>
    <w:rsid w:val="00A156F5"/>
    <w:rsid w:val="00A17EC3"/>
    <w:rsid w:val="00A2210D"/>
    <w:rsid w:val="00A23AF9"/>
    <w:rsid w:val="00A3481A"/>
    <w:rsid w:val="00A3737F"/>
    <w:rsid w:val="00A430D4"/>
    <w:rsid w:val="00A45BD6"/>
    <w:rsid w:val="00A51D13"/>
    <w:rsid w:val="00A52C87"/>
    <w:rsid w:val="00A6497E"/>
    <w:rsid w:val="00A67C88"/>
    <w:rsid w:val="00A7496D"/>
    <w:rsid w:val="00A81B12"/>
    <w:rsid w:val="00A85732"/>
    <w:rsid w:val="00A86D53"/>
    <w:rsid w:val="00A87845"/>
    <w:rsid w:val="00A87F34"/>
    <w:rsid w:val="00A902BA"/>
    <w:rsid w:val="00A94FC4"/>
    <w:rsid w:val="00AA46BA"/>
    <w:rsid w:val="00AB47FA"/>
    <w:rsid w:val="00AB5A4E"/>
    <w:rsid w:val="00AC038F"/>
    <w:rsid w:val="00AC1524"/>
    <w:rsid w:val="00AC2CA8"/>
    <w:rsid w:val="00AD1126"/>
    <w:rsid w:val="00AD2313"/>
    <w:rsid w:val="00AD42E0"/>
    <w:rsid w:val="00AD4897"/>
    <w:rsid w:val="00AD4E7F"/>
    <w:rsid w:val="00AD786A"/>
    <w:rsid w:val="00AE4390"/>
    <w:rsid w:val="00AE47D5"/>
    <w:rsid w:val="00AF3D35"/>
    <w:rsid w:val="00AF7479"/>
    <w:rsid w:val="00B05522"/>
    <w:rsid w:val="00B1092B"/>
    <w:rsid w:val="00B11C95"/>
    <w:rsid w:val="00B13C91"/>
    <w:rsid w:val="00B14710"/>
    <w:rsid w:val="00B21CFD"/>
    <w:rsid w:val="00B24481"/>
    <w:rsid w:val="00B3018B"/>
    <w:rsid w:val="00B30912"/>
    <w:rsid w:val="00B317AA"/>
    <w:rsid w:val="00B3723D"/>
    <w:rsid w:val="00B41448"/>
    <w:rsid w:val="00B42BAD"/>
    <w:rsid w:val="00B43B42"/>
    <w:rsid w:val="00B448DA"/>
    <w:rsid w:val="00B4584E"/>
    <w:rsid w:val="00B50F72"/>
    <w:rsid w:val="00B537F6"/>
    <w:rsid w:val="00B570CE"/>
    <w:rsid w:val="00B66A6A"/>
    <w:rsid w:val="00B71A65"/>
    <w:rsid w:val="00B814AF"/>
    <w:rsid w:val="00B90D0B"/>
    <w:rsid w:val="00B91979"/>
    <w:rsid w:val="00B94403"/>
    <w:rsid w:val="00B96656"/>
    <w:rsid w:val="00BA2778"/>
    <w:rsid w:val="00BA5527"/>
    <w:rsid w:val="00BA64FB"/>
    <w:rsid w:val="00BB4760"/>
    <w:rsid w:val="00BB7DF2"/>
    <w:rsid w:val="00BC5F8C"/>
    <w:rsid w:val="00BC65C5"/>
    <w:rsid w:val="00BD0F50"/>
    <w:rsid w:val="00BD24F9"/>
    <w:rsid w:val="00BD2E5F"/>
    <w:rsid w:val="00BD3726"/>
    <w:rsid w:val="00BD5FF4"/>
    <w:rsid w:val="00BE295F"/>
    <w:rsid w:val="00BE6D08"/>
    <w:rsid w:val="00BE78C5"/>
    <w:rsid w:val="00BF4028"/>
    <w:rsid w:val="00BF4503"/>
    <w:rsid w:val="00C03ED1"/>
    <w:rsid w:val="00C05C70"/>
    <w:rsid w:val="00C07D6B"/>
    <w:rsid w:val="00C10062"/>
    <w:rsid w:val="00C137F5"/>
    <w:rsid w:val="00C14CEE"/>
    <w:rsid w:val="00C17413"/>
    <w:rsid w:val="00C22B5E"/>
    <w:rsid w:val="00C37544"/>
    <w:rsid w:val="00C46DA4"/>
    <w:rsid w:val="00C47F02"/>
    <w:rsid w:val="00C50C95"/>
    <w:rsid w:val="00C53FD8"/>
    <w:rsid w:val="00C616F2"/>
    <w:rsid w:val="00C700A7"/>
    <w:rsid w:val="00C76825"/>
    <w:rsid w:val="00C77561"/>
    <w:rsid w:val="00C80C98"/>
    <w:rsid w:val="00C8547A"/>
    <w:rsid w:val="00C94659"/>
    <w:rsid w:val="00C94698"/>
    <w:rsid w:val="00C94D21"/>
    <w:rsid w:val="00C96763"/>
    <w:rsid w:val="00C96FBF"/>
    <w:rsid w:val="00CA32A8"/>
    <w:rsid w:val="00CA5093"/>
    <w:rsid w:val="00CA7626"/>
    <w:rsid w:val="00CA78C1"/>
    <w:rsid w:val="00CA7F91"/>
    <w:rsid w:val="00CB5BE0"/>
    <w:rsid w:val="00CB771E"/>
    <w:rsid w:val="00CB7C50"/>
    <w:rsid w:val="00CB7E7F"/>
    <w:rsid w:val="00CC31F6"/>
    <w:rsid w:val="00CD3242"/>
    <w:rsid w:val="00CD368A"/>
    <w:rsid w:val="00CD60AD"/>
    <w:rsid w:val="00CD6204"/>
    <w:rsid w:val="00CD6CBA"/>
    <w:rsid w:val="00CE0DD6"/>
    <w:rsid w:val="00CE3EE5"/>
    <w:rsid w:val="00CE43D0"/>
    <w:rsid w:val="00CF0FE2"/>
    <w:rsid w:val="00CF1F36"/>
    <w:rsid w:val="00D00E84"/>
    <w:rsid w:val="00D00FD6"/>
    <w:rsid w:val="00D02813"/>
    <w:rsid w:val="00D0685C"/>
    <w:rsid w:val="00D06EFC"/>
    <w:rsid w:val="00D11F81"/>
    <w:rsid w:val="00D15C07"/>
    <w:rsid w:val="00D21F77"/>
    <w:rsid w:val="00D26A15"/>
    <w:rsid w:val="00D27DCE"/>
    <w:rsid w:val="00D3136E"/>
    <w:rsid w:val="00D362D0"/>
    <w:rsid w:val="00D40355"/>
    <w:rsid w:val="00D4047C"/>
    <w:rsid w:val="00D46432"/>
    <w:rsid w:val="00D47B6A"/>
    <w:rsid w:val="00D53AF5"/>
    <w:rsid w:val="00D62DCD"/>
    <w:rsid w:val="00D67C92"/>
    <w:rsid w:val="00D70CAC"/>
    <w:rsid w:val="00D73CD6"/>
    <w:rsid w:val="00D902B7"/>
    <w:rsid w:val="00DA134A"/>
    <w:rsid w:val="00DA324A"/>
    <w:rsid w:val="00DA3CE7"/>
    <w:rsid w:val="00DB14CE"/>
    <w:rsid w:val="00DB44FA"/>
    <w:rsid w:val="00DB5A67"/>
    <w:rsid w:val="00DB7FFC"/>
    <w:rsid w:val="00DC2FB9"/>
    <w:rsid w:val="00DC7A76"/>
    <w:rsid w:val="00DD75B1"/>
    <w:rsid w:val="00DE2817"/>
    <w:rsid w:val="00DE338B"/>
    <w:rsid w:val="00DE45DE"/>
    <w:rsid w:val="00DE76FD"/>
    <w:rsid w:val="00DE7E86"/>
    <w:rsid w:val="00DF2EFD"/>
    <w:rsid w:val="00E0219F"/>
    <w:rsid w:val="00E02EAC"/>
    <w:rsid w:val="00E0304D"/>
    <w:rsid w:val="00E0559A"/>
    <w:rsid w:val="00E073E6"/>
    <w:rsid w:val="00E07F94"/>
    <w:rsid w:val="00E203A4"/>
    <w:rsid w:val="00E22F8E"/>
    <w:rsid w:val="00E27335"/>
    <w:rsid w:val="00E30369"/>
    <w:rsid w:val="00E30DBD"/>
    <w:rsid w:val="00E507A3"/>
    <w:rsid w:val="00E51A30"/>
    <w:rsid w:val="00E55F31"/>
    <w:rsid w:val="00E57053"/>
    <w:rsid w:val="00E61215"/>
    <w:rsid w:val="00E61DD8"/>
    <w:rsid w:val="00E65DE7"/>
    <w:rsid w:val="00E80FB4"/>
    <w:rsid w:val="00E848A9"/>
    <w:rsid w:val="00E90464"/>
    <w:rsid w:val="00E94227"/>
    <w:rsid w:val="00E9573A"/>
    <w:rsid w:val="00E979B6"/>
    <w:rsid w:val="00EA437B"/>
    <w:rsid w:val="00EA5E35"/>
    <w:rsid w:val="00EA755B"/>
    <w:rsid w:val="00EB2282"/>
    <w:rsid w:val="00EB459C"/>
    <w:rsid w:val="00EC4B96"/>
    <w:rsid w:val="00EC711B"/>
    <w:rsid w:val="00ED1072"/>
    <w:rsid w:val="00ED3323"/>
    <w:rsid w:val="00EE2E65"/>
    <w:rsid w:val="00EF3F4F"/>
    <w:rsid w:val="00F03F43"/>
    <w:rsid w:val="00F068B1"/>
    <w:rsid w:val="00F10727"/>
    <w:rsid w:val="00F23EB5"/>
    <w:rsid w:val="00F317B3"/>
    <w:rsid w:val="00F325E2"/>
    <w:rsid w:val="00F33792"/>
    <w:rsid w:val="00F33DC0"/>
    <w:rsid w:val="00F34785"/>
    <w:rsid w:val="00F37D9F"/>
    <w:rsid w:val="00F44AA5"/>
    <w:rsid w:val="00F5096D"/>
    <w:rsid w:val="00F51482"/>
    <w:rsid w:val="00F57F88"/>
    <w:rsid w:val="00F61A0A"/>
    <w:rsid w:val="00F631B0"/>
    <w:rsid w:val="00F65866"/>
    <w:rsid w:val="00F66446"/>
    <w:rsid w:val="00F72182"/>
    <w:rsid w:val="00F76CCE"/>
    <w:rsid w:val="00F779DA"/>
    <w:rsid w:val="00F81D96"/>
    <w:rsid w:val="00F822F5"/>
    <w:rsid w:val="00F835FD"/>
    <w:rsid w:val="00F87060"/>
    <w:rsid w:val="00F87A45"/>
    <w:rsid w:val="00F92510"/>
    <w:rsid w:val="00F93D9C"/>
    <w:rsid w:val="00F94B4E"/>
    <w:rsid w:val="00FA1876"/>
    <w:rsid w:val="00FA3D39"/>
    <w:rsid w:val="00FA5632"/>
    <w:rsid w:val="00FB2A6D"/>
    <w:rsid w:val="00FB4327"/>
    <w:rsid w:val="00FC3AFE"/>
    <w:rsid w:val="00FD1B18"/>
    <w:rsid w:val="00FD1C1A"/>
    <w:rsid w:val="00FD437E"/>
    <w:rsid w:val="00FE5851"/>
    <w:rsid w:val="00FE6CF3"/>
    <w:rsid w:val="00FF3370"/>
    <w:rsid w:val="183340A5"/>
    <w:rsid w:val="2CDC9A79"/>
    <w:rsid w:val="52F6C171"/>
    <w:rsid w:val="61F42115"/>
    <w:rsid w:val="718B5B4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96690"/>
  <w15:docId w15:val="{ABB3C7F0-85B8-4C3D-8A56-424376FF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paragraph" w:styleId="Heading1">
    <w:name w:val="heading 1"/>
    <w:basedOn w:val="Normal"/>
    <w:next w:val="Normal"/>
    <w:link w:val="Heading1Char"/>
    <w:uiPriority w:val="9"/>
    <w:qFormat/>
    <w:rsid w:val="00C03ED1"/>
    <w:pPr>
      <w:keepNext/>
      <w:keepLines/>
      <w:spacing w:before="240" w:after="0"/>
      <w:outlineLvl w:val="0"/>
    </w:pPr>
    <w:rPr>
      <w:rFonts w:ascii="Calibri Light" w:eastAsia="Times New Roman" w:hAnsi="Calibri Light" w:cs="Angsana New"/>
      <w:color w:val="2F5496"/>
      <w:sz w:val="32"/>
      <w:szCs w:val="3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NoSpacing">
    <w:name w:val="No Spacing"/>
    <w:uiPriority w:val="1"/>
    <w:qFormat/>
    <w:rsid w:val="001C321F"/>
    <w:rPr>
      <w:sz w:val="22"/>
      <w:szCs w:val="28"/>
      <w:lang w:eastAsia="en-US"/>
    </w:rPr>
  </w:style>
  <w:style w:type="character" w:styleId="CommentReference">
    <w:name w:val="annotation reference"/>
    <w:uiPriority w:val="99"/>
    <w:semiHidden/>
    <w:unhideWhenUsed/>
    <w:rsid w:val="00FA5632"/>
    <w:rPr>
      <w:sz w:val="16"/>
      <w:szCs w:val="16"/>
    </w:rPr>
  </w:style>
  <w:style w:type="paragraph" w:styleId="CommentText">
    <w:name w:val="annotation text"/>
    <w:basedOn w:val="Normal"/>
    <w:link w:val="CommentTextChar"/>
    <w:uiPriority w:val="99"/>
    <w:semiHidden/>
    <w:unhideWhenUsed/>
    <w:rsid w:val="00FA5632"/>
    <w:rPr>
      <w:sz w:val="20"/>
      <w:szCs w:val="25"/>
    </w:rPr>
  </w:style>
  <w:style w:type="character" w:customStyle="1" w:styleId="CommentTextChar">
    <w:name w:val="Comment Text Char"/>
    <w:link w:val="CommentText"/>
    <w:uiPriority w:val="99"/>
    <w:semiHidden/>
    <w:rsid w:val="00FA5632"/>
    <w:rPr>
      <w:szCs w:val="25"/>
      <w:lang w:eastAsia="en-US"/>
    </w:rPr>
  </w:style>
  <w:style w:type="paragraph" w:styleId="CommentSubject">
    <w:name w:val="annotation subject"/>
    <w:basedOn w:val="CommentText"/>
    <w:next w:val="CommentText"/>
    <w:link w:val="CommentSubjectChar"/>
    <w:uiPriority w:val="99"/>
    <w:semiHidden/>
    <w:unhideWhenUsed/>
    <w:rsid w:val="00FA5632"/>
    <w:rPr>
      <w:b/>
      <w:bCs/>
    </w:rPr>
  </w:style>
  <w:style w:type="character" w:customStyle="1" w:styleId="CommentSubjectChar">
    <w:name w:val="Comment Subject Char"/>
    <w:link w:val="CommentSubject"/>
    <w:uiPriority w:val="99"/>
    <w:semiHidden/>
    <w:rsid w:val="00FA5632"/>
    <w:rPr>
      <w:b/>
      <w:bCs/>
      <w:szCs w:val="25"/>
      <w:lang w:eastAsia="en-US"/>
    </w:rPr>
  </w:style>
  <w:style w:type="paragraph" w:styleId="Revision">
    <w:name w:val="Revision"/>
    <w:hidden/>
    <w:uiPriority w:val="99"/>
    <w:semiHidden/>
    <w:rsid w:val="00EE2E65"/>
    <w:rPr>
      <w:sz w:val="22"/>
      <w:szCs w:val="28"/>
      <w:lang w:eastAsia="en-US"/>
    </w:rPr>
  </w:style>
  <w:style w:type="character" w:customStyle="1" w:styleId="Heading1Char">
    <w:name w:val="Heading 1 Char"/>
    <w:link w:val="Heading1"/>
    <w:uiPriority w:val="9"/>
    <w:rsid w:val="00C03ED1"/>
    <w:rPr>
      <w:rFonts w:ascii="Calibri Light" w:eastAsia="Times New Roman" w:hAnsi="Calibri Light" w:cs="Angsana New"/>
      <w:color w:val="2F5496"/>
      <w:sz w:val="32"/>
      <w:szCs w:val="32"/>
      <w:lang w:val="en-US" w:eastAsia="en-US" w:bidi="ar-SA"/>
    </w:rPr>
  </w:style>
  <w:style w:type="paragraph" w:styleId="HTMLPreformatted">
    <w:name w:val="HTML Preformatted"/>
    <w:basedOn w:val="Normal"/>
    <w:link w:val="HTMLPreformattedChar"/>
    <w:uiPriority w:val="99"/>
    <w:semiHidden/>
    <w:unhideWhenUsed/>
    <w:rsid w:val="00B10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1092B"/>
    <w:rPr>
      <w:rFonts w:ascii="Courier New" w:eastAsia="Times New Roman" w:hAnsi="Courier New" w:cs="Courier New"/>
      <w:lang w:val="en-US" w:eastAsia="en-US"/>
    </w:rPr>
  </w:style>
  <w:style w:type="character" w:customStyle="1" w:styleId="y2iqfc">
    <w:name w:val="y2iqfc"/>
    <w:basedOn w:val="DefaultParagraphFont"/>
    <w:rsid w:val="00B109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50215273">
      <w:bodyDiv w:val="1"/>
      <w:marLeft w:val="0"/>
      <w:marRight w:val="0"/>
      <w:marTop w:val="0"/>
      <w:marBottom w:val="0"/>
      <w:divBdr>
        <w:top w:val="none" w:sz="0" w:space="0" w:color="auto"/>
        <w:left w:val="none" w:sz="0" w:space="0" w:color="auto"/>
        <w:bottom w:val="none" w:sz="0" w:space="0" w:color="auto"/>
        <w:right w:val="none" w:sz="0" w:space="0" w:color="auto"/>
      </w:divBdr>
    </w:div>
    <w:div w:id="70287460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8542506">
      <w:bodyDiv w:val="1"/>
      <w:marLeft w:val="0"/>
      <w:marRight w:val="0"/>
      <w:marTop w:val="0"/>
      <w:marBottom w:val="0"/>
      <w:divBdr>
        <w:top w:val="none" w:sz="0" w:space="0" w:color="auto"/>
        <w:left w:val="none" w:sz="0" w:space="0" w:color="auto"/>
        <w:bottom w:val="none" w:sz="0" w:space="0" w:color="auto"/>
        <w:right w:val="none" w:sz="0" w:space="0" w:color="auto"/>
      </w:divBdr>
    </w:div>
    <w:div w:id="1006707638">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28717636">
      <w:bodyDiv w:val="1"/>
      <w:marLeft w:val="0"/>
      <w:marRight w:val="0"/>
      <w:marTop w:val="0"/>
      <w:marBottom w:val="0"/>
      <w:divBdr>
        <w:top w:val="none" w:sz="0" w:space="0" w:color="auto"/>
        <w:left w:val="none" w:sz="0" w:space="0" w:color="auto"/>
        <w:bottom w:val="none" w:sz="0" w:space="0" w:color="auto"/>
        <w:right w:val="none" w:sz="0" w:space="0" w:color="auto"/>
      </w:divBdr>
    </w:div>
    <w:div w:id="1556352001">
      <w:bodyDiv w:val="1"/>
      <w:marLeft w:val="0"/>
      <w:marRight w:val="0"/>
      <w:marTop w:val="0"/>
      <w:marBottom w:val="0"/>
      <w:divBdr>
        <w:top w:val="none" w:sz="0" w:space="0" w:color="auto"/>
        <w:left w:val="none" w:sz="0" w:space="0" w:color="auto"/>
        <w:bottom w:val="none" w:sz="0" w:space="0" w:color="auto"/>
        <w:right w:val="none" w:sz="0" w:space="0" w:color="auto"/>
      </w:divBdr>
    </w:div>
    <w:div w:id="1636175880">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5278463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320512e-c27f-41d8-a3f8-58d83c7ccb8a">FCM5WFU4PCVA-729705146-77558</_dlc_DocId>
    <_dlc_DocIdUrl xmlns="0320512e-c27f-41d8-a3f8-58d83c7ccb8a">
      <Url>https://pwcapac.sharepoint.com/sites/TH-SD-0AGFlU8sB1WDKUk9PVA/_layouts/15/DocIdRedir.aspx?ID=FCM5WFU4PCVA-729705146-77558</Url>
      <Description>FCM5WFU4PCVA-729705146-77558</Description>
    </_dlc_DocIdUrl>
    <TaxCatchAll xmlns="0320512e-c27f-41d8-a3f8-58d83c7ccb8a" xsi:nil="true"/>
    <lcf76f155ced4ddcb4097134ff3c332f xmlns="0976ee11-24c7-439d-a3d2-45d4fdc8fdd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3" ma:contentTypeDescription="Create a new document." ma:contentTypeScope="" ma:versionID="3da0b5e586b2389d6b3ccf836f6ae806">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00bfd739552ab27f99b0869965e845c0"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612c4116-170c-4ae6-84f7-afc6945dde19}"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491D1D-A9D4-49B3-B2E2-49AD6B86BEE9}">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2.xml><?xml version="1.0" encoding="utf-8"?>
<ds:datastoreItem xmlns:ds="http://schemas.openxmlformats.org/officeDocument/2006/customXml" ds:itemID="{75C473E4-10AE-4EF0-B848-CDF98EC02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9AF737-5E67-4175-B4BE-1680CBE01C50}">
  <ds:schemaRefs>
    <ds:schemaRef ds:uri="http://schemas.openxmlformats.org/officeDocument/2006/bibliography"/>
  </ds:schemaRefs>
</ds:datastoreItem>
</file>

<file path=customXml/itemProps4.xml><?xml version="1.0" encoding="utf-8"?>
<ds:datastoreItem xmlns:ds="http://schemas.openxmlformats.org/officeDocument/2006/customXml" ds:itemID="{A6907C90-6EBF-44D1-A386-C277276C5330}">
  <ds:schemaRefs>
    <ds:schemaRef ds:uri="http://schemas.microsoft.com/sharepoint/events"/>
  </ds:schemaRefs>
</ds:datastoreItem>
</file>

<file path=customXml/itemProps5.xml><?xml version="1.0" encoding="utf-8"?>
<ds:datastoreItem xmlns:ds="http://schemas.openxmlformats.org/officeDocument/2006/customXml" ds:itemID="{5E3F35B1-8EF6-4785-8069-283C0411B5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1878</Words>
  <Characters>10706</Characters>
  <Application>Microsoft Office Word</Application>
  <DocSecurity>0</DocSecurity>
  <Lines>89</Lines>
  <Paragraphs>25</Paragraphs>
  <ScaleCrop>false</ScaleCrop>
  <Company>PricewaterhouseCoopers</Company>
  <LinksUpToDate>false</LinksUpToDate>
  <CharactersWithSpaces>12559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51</cp:revision>
  <cp:lastPrinted>2026-02-23T01:39:00Z</cp:lastPrinted>
  <dcterms:created xsi:type="dcterms:W3CDTF">2024-02-11T01:02:00Z</dcterms:created>
  <dcterms:modified xsi:type="dcterms:W3CDTF">2026-02-23T01:40:00Z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aadbe87d-0692-491b-9542-c97482ba3df4</vt:lpwstr>
  </property>
  <property fmtid="{D5CDD505-2E9C-101B-9397-08002B2CF9AE}" pid="4" name="MediaServiceImageTags">
    <vt:lpwstr/>
  </property>
</Properties>
</file>