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26DDBB6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รายงานของผู้สอบบัญชีรับอนุญาต</w:t>
            </w:r>
          </w:p>
          <w:p w14:paraId="7ADD10AA" w14:textId="4A176D21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ผู้ถือหุ้นและคณะกรรมการของ</w:t>
            </w:r>
            <w:r w:rsidR="00713DC0" w:rsidRPr="00713DC0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บริษัท อี ฟอร์ แอล เอม จำกัด (มหาชน)</w:t>
            </w:r>
          </w:p>
        </w:tc>
      </w:tr>
    </w:tbl>
    <w:p w14:paraId="7C1BD431" w14:textId="77777777" w:rsidR="0035305B" w:rsidRPr="001F3C03" w:rsidRDefault="0035305B" w:rsidP="0035305B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4678"/>
        <w:gridCol w:w="4855"/>
      </w:tblGrid>
      <w:tr w:rsidR="00B12B7A" w:rsidRPr="001F3C03" w14:paraId="2000E28F" w14:textId="77777777">
        <w:tc>
          <w:tcPr>
            <w:tcW w:w="9576" w:type="dxa"/>
            <w:gridSpan w:val="2"/>
            <w:tcBorders>
              <w:top w:val="nil"/>
              <w:bottom w:val="nil"/>
            </w:tcBorders>
            <w:shd w:val="clear" w:color="auto" w:fill="98002E"/>
          </w:tcPr>
          <w:p w14:paraId="52A85CE7" w14:textId="77777777" w:rsidR="0035305B" w:rsidRPr="001F3C03" w:rsidRDefault="0035305B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  <w:lang w:bidi="ar-SA"/>
              </w:rPr>
              <w:t>ความเห็น</w:t>
            </w:r>
          </w:p>
        </w:tc>
      </w:tr>
      <w:tr w:rsidR="00B12B7A" w:rsidRPr="001F3C03" w14:paraId="0250EB8E" w14:textId="77777777">
        <w:tc>
          <w:tcPr>
            <w:tcW w:w="4698" w:type="dxa"/>
            <w:tcBorders>
              <w:top w:val="nil"/>
              <w:bottom w:val="nil"/>
              <w:right w:val="nil"/>
            </w:tcBorders>
          </w:tcPr>
          <w:p w14:paraId="5D005D37" w14:textId="7D6A4AF3" w:rsidR="0035305B" w:rsidRPr="001F3C03" w:rsidRDefault="00244035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ข้าพเจ้าได้ตรวจสอบงบการเงินรวมของ</w:t>
            </w:r>
            <w:r w:rsidR="00713DC0" w:rsidRPr="00713DC0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อี ฟอร์ แอล เอม จำกัด (มหาชน)</w:t>
            </w:r>
            <w:r w:rsidR="00713DC0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="003E6B3E" w:rsidRPr="003E6B3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(“กลุ่มบริษัท”) และงบการเงินเฉพาะกิจการของ</w:t>
            </w:r>
            <w:r w:rsidR="00713DC0" w:rsidRPr="00713DC0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อี ฟอร์ แอล เอม จำกัด (มหาชน)</w:t>
            </w:r>
            <w:r w:rsidR="00713DC0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7204FBF1" w14:textId="5A27BEA7" w:rsidR="0035305B" w:rsidRDefault="000E7F96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งบฐานะการเงินรวมและเฉพาะกิจการ ณ วันที่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31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>256</w:t>
            </w:r>
            <w:r w:rsidR="005F09B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8</w:t>
            </w:r>
          </w:p>
          <w:p w14:paraId="61379A0B" w14:textId="1794B3BD" w:rsidR="00571507" w:rsidRPr="001F3C03" w:rsidRDefault="00571507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งบกำไรขาดทุนเบ็ดเสร็จรวมและเฉพาะกิจการสำหรับปีสิ้นสุดวันเดียวกัน</w:t>
            </w:r>
          </w:p>
          <w:p w14:paraId="3BE3D82D" w14:textId="5F24EE67" w:rsidR="0035305B" w:rsidRDefault="00965296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งบการเปลี่ยนแปลงส่วนของผู้ถือหุ้นรวมและเฉพาะกิจการสำหรับปีสิ้นสุดวันเดียวกัน</w:t>
            </w:r>
            <w:r w:rsidR="0022639C"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</w:t>
            </w:r>
          </w:p>
          <w:p w14:paraId="2EEC3235" w14:textId="5A04E19A" w:rsidR="00503FF7" w:rsidRPr="001F3C03" w:rsidRDefault="00503FF7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งบกระแสเงินสดรวมและเฉพาะกิจการสำหรับปีสิ้นสุดวันเดียวกัน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2EE9191B" w14:textId="1F8E5404" w:rsidR="0035305B" w:rsidRPr="001F3C03" w:rsidRDefault="00121AC3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หมายเหตุประกอบงบการเงินรวมและเฉพาะกิจการ รวมถึ</w:t>
            </w:r>
            <w:r w:rsidR="00B517AF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ง</w:t>
            </w:r>
            <w:r w:rsidR="00DC23A2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ข้อมูล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นโยบายการบัญชีที่</w:t>
            </w:r>
            <w:r w:rsidR="00E34A91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มี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ส</w:t>
            </w:r>
            <w:r w:rsidR="000F1280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าระสำคัญ</w:t>
            </w:r>
          </w:p>
        </w:tc>
        <w:tc>
          <w:tcPr>
            <w:tcW w:w="4878" w:type="dxa"/>
            <w:tcBorders>
              <w:top w:val="nil"/>
              <w:left w:val="nil"/>
              <w:bottom w:val="nil"/>
            </w:tcBorders>
          </w:tcPr>
          <w:p w14:paraId="3F74E3B8" w14:textId="6A607D38" w:rsidR="0035305B" w:rsidRPr="001F3C03" w:rsidRDefault="001D731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ข้าพเจ้าเห็นว่า งบการเงินรวมและเฉพาะกิจการข้างต้นนี้แสดงฐานะการเงินรวมของ</w:t>
            </w:r>
            <w:r w:rsidR="00713DC0" w:rsidRPr="00713DC0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อี ฟอร์ แอล เอม จำกัด (มหาชน)</w:t>
            </w:r>
            <w:r w:rsidR="00713DC0"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="003E6B3E" w:rsidRPr="003E6B3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 (“กลุ่มบริษัท”) และฐานะการเงิน</w:t>
            </w:r>
            <w:r w:rsidR="00271325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เ</w:t>
            </w:r>
            <w:r w:rsidR="0012231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ฉพาะกิจการ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ของ</w:t>
            </w:r>
            <w:r w:rsidR="00713DC0" w:rsidRPr="00713DC0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อี ฟอร์ แอล เอม จำกัด (มหาชน)</w:t>
            </w:r>
            <w:r w:rsidR="003E6B3E" w:rsidRPr="003E6B3E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31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>256</w:t>
            </w:r>
            <w:r w:rsidR="006F26BB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8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lang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ผลการดำเนินงานรวมและเฉพาะกิจการ และกระแสเงินสดรวมและเฉพาะกิจการสำหรับปีสิ้นสุดวันเดียวกัน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41289705" w:rsidR="007E7C4D" w:rsidRPr="001F3C03" w:rsidRDefault="007E7C4D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เกณฑ์ในการแสดงความเห็น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788D3B4A" w:rsidR="007E7C4D" w:rsidRPr="001F3C03" w:rsidRDefault="00885C4F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1F8F11D" w14:textId="77777777" w:rsidR="00885C4F" w:rsidRPr="001F3C03" w:rsidRDefault="00885C4F" w:rsidP="00885C4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66BC4532" w:rsidR="00885C4F" w:rsidRPr="001F3C03" w:rsidRDefault="00196255" w:rsidP="00250008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</w:tr>
      <w:tr w:rsidR="00885C4F" w:rsidRPr="001F3C03" w14:paraId="3D90A75A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3E1EC5A2" w14:textId="39CDCDB5" w:rsidR="00885C4F" w:rsidRPr="001F3C03" w:rsidRDefault="009806D0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      </w:r>
          </w:p>
        </w:tc>
      </w:tr>
    </w:tbl>
    <w:p w14:paraId="493D138F" w14:textId="77777777" w:rsidR="0092226E" w:rsidRPr="001F3C03" w:rsidRDefault="0092226E" w:rsidP="00FF4F6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4500"/>
        <w:gridCol w:w="246"/>
        <w:gridCol w:w="4434"/>
      </w:tblGrid>
      <w:tr w:rsidR="004F6053" w:rsidRPr="001F3C03" w14:paraId="1B2AC02F" w14:textId="77777777" w:rsidTr="00203B5B">
        <w:tc>
          <w:tcPr>
            <w:tcW w:w="4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382474B" w14:textId="56F67E9F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เรื่องสำคัญ</w:t>
            </w:r>
            <w:r w:rsidR="00FF5C17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ในการ</w:t>
            </w: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27F5E370" w14:textId="77777777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1F22F557" w14:textId="0B85D5AF" w:rsidR="00905988" w:rsidRPr="001F3C03" w:rsidRDefault="00905988" w:rsidP="00B157AD">
            <w:pPr>
              <w:spacing w:before="60" w:after="60"/>
              <w:rPr>
                <w:rFonts w:ascii="Cordia New" w:eastAsia="Calibri" w:hAnsi="Cordia New" w:cs="Cordia New"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การตอบสนองความเสี่ยงโดยผู้สอบบัญชี</w:t>
            </w:r>
          </w:p>
        </w:tc>
      </w:tr>
      <w:tr w:rsidR="00283B34" w14:paraId="394F31D6" w14:textId="77777777" w:rsidTr="00DB1F4D">
        <w:trPr>
          <w:trHeight w:val="74"/>
        </w:trPr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14:paraId="16BF67C3" w14:textId="0676BCB3" w:rsidR="00283B34" w:rsidRPr="00AD3969" w:rsidRDefault="00283B34" w:rsidP="00DB1F4D">
            <w:pPr>
              <w:spacing w:before="60" w:after="60"/>
              <w:rPr>
                <w:rFonts w:ascii="Trebuchet MS" w:eastAsia="Calibri" w:hAnsi="Trebuchet MS" w:cs="Cordia New"/>
                <w:sz w:val="18"/>
                <w:szCs w:val="18"/>
                <w:lang w:val="en-GB"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lang w:bidi="ar-SA"/>
              </w:rPr>
              <w:t>1</w:t>
            </w:r>
            <w:r w:rsidR="00DB1F4D">
              <w:rPr>
                <w:rFonts w:ascii="Cordia New" w:eastAsia="Calibri" w:hAnsi="Cordia New" w:cs="Cordia New"/>
                <w:b/>
                <w:bCs/>
                <w:sz w:val="26"/>
                <w:szCs w:val="26"/>
                <w:lang w:bidi="ar-SA"/>
              </w:rPr>
              <w:t>.</w:t>
            </w:r>
          </w:p>
        </w:tc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C68D9" w14:textId="2333F7BB" w:rsidR="00283B34" w:rsidRPr="00EE3BB7" w:rsidRDefault="00713DC0" w:rsidP="00DB1F4D">
            <w:pPr>
              <w:spacing w:before="60"/>
              <w:ind w:left="-105"/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713DC0">
              <w:rPr>
                <w:rFonts w:ascii="Cordia New" w:eastAsia="Calibri" w:hAnsi="Cordia New" w:cs="Cordia New"/>
                <w:b/>
                <w:bCs/>
                <w:sz w:val="26"/>
                <w:szCs w:val="26"/>
                <w:cs/>
              </w:rPr>
              <w:t>การรับรู้รายได้</w:t>
            </w:r>
          </w:p>
        </w:tc>
      </w:tr>
      <w:tr w:rsidR="00E651F9" w:rsidRPr="001F3C03" w14:paraId="20C50648" w14:textId="77777777" w:rsidTr="00203B5B">
        <w:tc>
          <w:tcPr>
            <w:tcW w:w="4878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A6329B5" w14:textId="19E192E4" w:rsidR="00713DC0" w:rsidRPr="00713DC0" w:rsidRDefault="00713DC0" w:rsidP="00713DC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</w:rPr>
              <w:t>รายได้จากการขายและบริการ เป็นรายการที่มีสาระสำคัญต่องบการเงิน</w:t>
            </w:r>
            <w:r w:rsidRPr="00713DC0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 xml:space="preserve"> </w:t>
            </w: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</w:rPr>
              <w:t>และต่อผลการดำเนินงานของ</w:t>
            </w:r>
            <w:r w:rsidR="0078293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กลุ่ม</w:t>
            </w: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</w:rPr>
              <w:t>บริษัท</w:t>
            </w:r>
          </w:p>
          <w:p w14:paraId="6478DD46" w14:textId="77777777" w:rsidR="00713DC0" w:rsidRDefault="00713DC0" w:rsidP="00713DC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  <w:p w14:paraId="2E9C3DEA" w14:textId="1933F3F3" w:rsidR="00713DC0" w:rsidRPr="00713DC0" w:rsidRDefault="00713DC0" w:rsidP="00713DC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</w:pP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ข้าพเจ้าให้ความสำคัญสำหรับเรื่องนี้ เนื่องจาก</w:t>
            </w:r>
            <w:r w:rsidR="0078293E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กลุ่ม</w:t>
            </w: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</w:rPr>
              <w:t>บริษัทมีรายได้จากการขายโดยทำสัญญาขายพร้อมบริการหลังการขาย</w:t>
            </w:r>
            <w:r w:rsidR="00E34A91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และบริการอื่นที่เกี่ยวข้อง</w:t>
            </w: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</w:rPr>
              <w:t>กับลูกค้า ซึ่งมีความหลากหลายในเงื่อนไขแต่ละสัญญา ผู้บริหารของ</w:t>
            </w:r>
            <w:r w:rsidR="00DD018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กลุ่ม</w:t>
            </w: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</w:rPr>
              <w:t>บริษัทต้องใช้ดุลยพินิจในการประเมินเงื่อนไขและรายละเอียดของแต่ละสัญญาที่ทำกับลูกค้าว่าการขายสินค้าพร้อมบริการถือเป็นภาระที่ต้องปฏิบัติแยกจากกันหรือไม่</w:t>
            </w: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  <w:lang w:bidi="ar-SA"/>
              </w:rPr>
              <w:t xml:space="preserve"> </w:t>
            </w: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</w:rPr>
              <w:t>รวมถึงการพิจารณาปันส่วนราคาของแต่ละสัญญาให้กับแต่ละส่วนของ</w:t>
            </w:r>
            <w:r w:rsidR="00676305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ภาระที่ต้องปฏิบัติ</w:t>
            </w: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และพิจารณาจังหวะเวลาในการรับรู้รายได้ในแต่ละส่วนของ</w:t>
            </w:r>
            <w:r w:rsidR="00B43A2D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ภาระที่ต้องปฏิบัติ</w:t>
            </w:r>
          </w:p>
          <w:p w14:paraId="7F6B7F2C" w14:textId="0B697C7A" w:rsidR="00E651F9" w:rsidRPr="00EE3BB7" w:rsidRDefault="00E651F9" w:rsidP="00E651F9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9FAC2D4" w14:textId="77777777" w:rsidR="00E651F9" w:rsidRPr="00EE3BB7" w:rsidRDefault="00E651F9" w:rsidP="00E651F9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7B82A9" w14:textId="77777777" w:rsidR="00713DC0" w:rsidRPr="00713DC0" w:rsidRDefault="00713DC0" w:rsidP="00713DC0">
            <w:pPr>
              <w:pStyle w:val="Default"/>
              <w:spacing w:before="60"/>
              <w:rPr>
                <w:rFonts w:ascii="Cordia New" w:hAnsi="Cordia New" w:cs="Cordia New"/>
                <w:sz w:val="26"/>
                <w:szCs w:val="26"/>
              </w:rPr>
            </w:pPr>
            <w:r w:rsidRPr="00713DC0"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  <w:t>วิธีการตรวจสอบของข้าพเจ้ารวมถึง</w:t>
            </w:r>
          </w:p>
          <w:p w14:paraId="7B5084C1" w14:textId="77777777" w:rsidR="00713DC0" w:rsidRPr="00713DC0" w:rsidRDefault="00713DC0" w:rsidP="00713DC0">
            <w:pPr>
              <w:pStyle w:val="Default"/>
              <w:numPr>
                <w:ilvl w:val="0"/>
                <w:numId w:val="19"/>
              </w:numPr>
              <w:spacing w:before="60"/>
              <w:ind w:left="340" w:hanging="279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13DC0">
              <w:rPr>
                <w:rFonts w:ascii="Cordia New" w:hAnsi="Cordia New" w:cs="Cordia New"/>
                <w:sz w:val="26"/>
                <w:szCs w:val="26"/>
                <w:cs/>
              </w:rPr>
              <w:t xml:space="preserve">ทำความเข้าใจถึงลักษณะและประเภทของรายได้ รวมถึงนโยบาย ระบบการควบคุมภายในที่เกี่ยวข้องกับวงจรรายได้ และทดสอบการปฏิบัติตามการควบคุมภายในที่กลุ่มบริษัทออกแบบไว้ </w:t>
            </w:r>
          </w:p>
          <w:p w14:paraId="5B01C797" w14:textId="77777777" w:rsidR="00713DC0" w:rsidRPr="00713DC0" w:rsidRDefault="00713DC0" w:rsidP="00713DC0">
            <w:pPr>
              <w:pStyle w:val="Default"/>
              <w:numPr>
                <w:ilvl w:val="0"/>
                <w:numId w:val="19"/>
              </w:numPr>
              <w:spacing w:before="60"/>
              <w:ind w:left="340" w:hanging="279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13DC0">
              <w:rPr>
                <w:rFonts w:ascii="Cordia New" w:hAnsi="Cordia New" w:cs="Cordia New"/>
                <w:sz w:val="26"/>
                <w:szCs w:val="26"/>
                <w:cs/>
              </w:rPr>
              <w:t>สุ่มตรวจสอบเงื่อนไขและรายละเอียดของสัญญาที่ทำกับลูกค้า เพื่อประเมินความเหมาะสมของการพิจารณาจากผู้บริหาร ในการระบุภาระที่ต้องปฏิบัติ</w:t>
            </w:r>
            <w:r w:rsidRPr="00713DC0"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  <w:t xml:space="preserve"> </w:t>
            </w:r>
            <w:r w:rsidRPr="00713DC0">
              <w:rPr>
                <w:rFonts w:ascii="Cordia New" w:hAnsi="Cordia New" w:cs="Cordia New"/>
                <w:sz w:val="26"/>
                <w:szCs w:val="26"/>
                <w:cs/>
              </w:rPr>
              <w:t>การกำหนดราคาของรายการ และการปันส่วนราคาของรายการให้แต่ละภาระที่ต้องปฏิบัติ</w:t>
            </w:r>
            <w:r w:rsidRPr="00713DC0"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  <w:t xml:space="preserve"> </w:t>
            </w:r>
            <w:r w:rsidRPr="00713DC0">
              <w:rPr>
                <w:rFonts w:ascii="Cordia New" w:hAnsi="Cordia New" w:cs="Cordia New"/>
                <w:sz w:val="26"/>
                <w:szCs w:val="26"/>
                <w:cs/>
              </w:rPr>
              <w:t>รวมถึงช่วงเวลาในการรับรู้รายได้แต่ละภาระที่ต้องปฏิบัติ</w:t>
            </w:r>
          </w:p>
          <w:p w14:paraId="6E52BFD9" w14:textId="51C9D588" w:rsidR="00713DC0" w:rsidRPr="00713DC0" w:rsidRDefault="00713DC0" w:rsidP="00713DC0">
            <w:pPr>
              <w:pStyle w:val="Default"/>
              <w:numPr>
                <w:ilvl w:val="0"/>
                <w:numId w:val="19"/>
              </w:numPr>
              <w:spacing w:before="60"/>
              <w:ind w:left="340" w:hanging="279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13DC0">
              <w:rPr>
                <w:rFonts w:ascii="Cordia New" w:hAnsi="Cordia New" w:cs="Cordia New"/>
                <w:sz w:val="26"/>
                <w:szCs w:val="26"/>
                <w:cs/>
              </w:rPr>
              <w:t>วิเคราะห์เปรียบเทียบบัญชีรายได้แบบแยกย่อย เพื่อวิเคราะห์แนวโน้มของความผิดปกติที่อาจเกิดขึ้นของการรับรู้รายได้</w:t>
            </w:r>
            <w:r w:rsidRPr="00713DC0"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  <w:t xml:space="preserve"> </w:t>
            </w:r>
          </w:p>
          <w:p w14:paraId="7796D96C" w14:textId="77777777" w:rsidR="00713DC0" w:rsidRPr="00713DC0" w:rsidRDefault="00713DC0" w:rsidP="00713DC0">
            <w:pPr>
              <w:pStyle w:val="Default"/>
              <w:numPr>
                <w:ilvl w:val="0"/>
                <w:numId w:val="19"/>
              </w:numPr>
              <w:spacing w:before="60"/>
              <w:ind w:left="340" w:hanging="279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13DC0">
              <w:rPr>
                <w:rFonts w:ascii="Cordia New" w:hAnsi="Cordia New" w:cs="Cordia New"/>
                <w:sz w:val="26"/>
                <w:szCs w:val="26"/>
                <w:cs/>
              </w:rPr>
              <w:t>ทดสอบรายการขายและบริการที่บันทึกรายการบัญชีผ่านใบสำคัญทั่วไป</w:t>
            </w:r>
          </w:p>
          <w:p w14:paraId="711FEC28" w14:textId="529C5085" w:rsidR="00713DC0" w:rsidRPr="009D41CB" w:rsidRDefault="00713DC0" w:rsidP="00713DC0">
            <w:pPr>
              <w:pStyle w:val="Default"/>
              <w:numPr>
                <w:ilvl w:val="0"/>
                <w:numId w:val="19"/>
              </w:numPr>
              <w:spacing w:before="60"/>
              <w:ind w:left="340" w:hanging="279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713DC0">
              <w:rPr>
                <w:rFonts w:ascii="Cordia New" w:hAnsi="Cordia New" w:cs="Cordia New"/>
                <w:sz w:val="26"/>
                <w:szCs w:val="26"/>
                <w:cs/>
              </w:rPr>
              <w:t>สุ่มตรวจสอบเอกสารประกอบรายการรายได้ที่เกิดขึ้นกับการบันทึกรายการทางบัญชีในระหว่างปีรวมถึงรายการที่เกิดขึ้นใกล้วันสิ้นรอบระยะเวลาบัญชี</w:t>
            </w:r>
          </w:p>
          <w:p w14:paraId="13BFAACC" w14:textId="717916E4" w:rsidR="009D41CB" w:rsidRPr="00713DC0" w:rsidRDefault="009D41CB" w:rsidP="00713DC0">
            <w:pPr>
              <w:pStyle w:val="Default"/>
              <w:numPr>
                <w:ilvl w:val="0"/>
                <w:numId w:val="19"/>
              </w:numPr>
              <w:spacing w:before="60"/>
              <w:ind w:left="340" w:hanging="279"/>
              <w:jc w:val="thaiDistribute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ตรวจสอบรายการปรับปรุงรายได้จากใบลดหนี้ภายหลัง</w:t>
            </w:r>
            <w:r w:rsidR="00F01FDB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วันสิ้นรอบระยะเวลารายงาน</w:t>
            </w:r>
          </w:p>
          <w:p w14:paraId="70B3B855" w14:textId="77777777" w:rsidR="00713DC0" w:rsidRPr="00713DC0" w:rsidRDefault="00713DC0" w:rsidP="00713DC0">
            <w:pPr>
              <w:pStyle w:val="Default"/>
              <w:numPr>
                <w:ilvl w:val="0"/>
                <w:numId w:val="19"/>
              </w:numPr>
              <w:spacing w:before="60"/>
              <w:ind w:left="340" w:hanging="279"/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713DC0">
              <w:rPr>
                <w:rFonts w:ascii="Cordia New" w:hAnsi="Cordia New" w:cs="Cordia New"/>
                <w:sz w:val="26"/>
                <w:szCs w:val="26"/>
                <w:cs/>
              </w:rPr>
              <w:t>ประเมินความเพียงพอของการเปิดเผยข้อมูลของกลุ่มบริษัท เกี่ยวกับรายได้จากการขายและบริการ</w:t>
            </w:r>
          </w:p>
          <w:p w14:paraId="041124FF" w14:textId="6F0A374A" w:rsidR="00E651F9" w:rsidRPr="00EE3BB7" w:rsidRDefault="00E651F9" w:rsidP="00EB1217">
            <w:pPr>
              <w:pStyle w:val="ListParagraph"/>
              <w:spacing w:after="0" w:line="240" w:lineRule="auto"/>
              <w:ind w:left="0"/>
              <w:jc w:val="thaiDistribute"/>
              <w:rPr>
                <w:rFonts w:ascii="Cordia New" w:hAnsi="Cordia New"/>
                <w:sz w:val="26"/>
                <w:szCs w:val="26"/>
                <w:lang w:bidi="th-TH"/>
              </w:rPr>
            </w:pPr>
          </w:p>
        </w:tc>
      </w:tr>
      <w:tr w:rsidR="00283B34" w:rsidRPr="001F3C03" w14:paraId="00012299" w14:textId="77777777" w:rsidTr="00203B5B">
        <w:tc>
          <w:tcPr>
            <w:tcW w:w="4878" w:type="dxa"/>
            <w:gridSpan w:val="2"/>
            <w:vMerge/>
            <w:tcBorders>
              <w:top w:val="single" w:sz="8" w:space="0" w:color="98002E"/>
              <w:left w:val="nil"/>
              <w:bottom w:val="single" w:sz="8" w:space="0" w:color="auto"/>
              <w:right w:val="nil"/>
            </w:tcBorders>
          </w:tcPr>
          <w:p w14:paraId="418EC21C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CB990BA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F20045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  <w:tr w:rsidR="00283B34" w:rsidRPr="001F3C03" w14:paraId="7D0DACD9" w14:textId="77777777" w:rsidTr="00203B5B">
        <w:tc>
          <w:tcPr>
            <w:tcW w:w="4878" w:type="dxa"/>
            <w:gridSpan w:val="2"/>
            <w:tcBorders>
              <w:top w:val="single" w:sz="8" w:space="0" w:color="auto"/>
              <w:left w:val="nil"/>
              <w:bottom w:val="single" w:sz="8" w:space="0" w:color="98002E"/>
              <w:right w:val="nil"/>
            </w:tcBorders>
          </w:tcPr>
          <w:p w14:paraId="4698FEA7" w14:textId="3E3AB9AA" w:rsidR="00283B34" w:rsidRPr="001F3C03" w:rsidRDefault="00713DC0" w:rsidP="00EA7E14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</w:rPr>
              <w:t>บริษัทได้เปิดเผยนโยบายการบัญชี</w:t>
            </w:r>
            <w:r w:rsidR="00AA7248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และรายละเอียด</w:t>
            </w: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</w:rPr>
              <w:t>เกี่ยวกับการรับรู้รายได้</w:t>
            </w: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  <w:lang w:bidi="ar-SA"/>
              </w:rPr>
              <w:t xml:space="preserve"> </w:t>
            </w: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</w:rPr>
              <w:t>ในหมายเหตุประกอบงบการเงินข้อ</w:t>
            </w:r>
            <w:r w:rsidRPr="00713DC0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 xml:space="preserve"> 4.1</w:t>
            </w:r>
            <w:r w:rsidR="00555127">
              <w:rPr>
                <w:rFonts w:ascii="Cordia New" w:eastAsia="Calibri" w:hAnsi="Cordia New" w:cs="Cordia New"/>
                <w:sz w:val="26"/>
                <w:szCs w:val="26"/>
                <w:lang w:val="en-GB"/>
              </w:rPr>
              <w:t xml:space="preserve"> </w:t>
            </w:r>
            <w:r w:rsidR="00AA7248">
              <w:rPr>
                <w:rFonts w:ascii="Cordia New" w:eastAsia="Calibri" w:hAnsi="Cordia New" w:cs="Cordia New"/>
                <w:sz w:val="26"/>
                <w:szCs w:val="26"/>
              </w:rPr>
              <w:t>18</w:t>
            </w:r>
            <w:r w:rsidRPr="00713DC0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และ </w:t>
            </w:r>
            <w:r w:rsidR="00AA7248">
              <w:rPr>
                <w:rFonts w:ascii="Cordia New" w:eastAsia="Calibri" w:hAnsi="Cordia New" w:cs="Cordia New"/>
                <w:sz w:val="26"/>
                <w:szCs w:val="26"/>
              </w:rPr>
              <w:t>25</w:t>
            </w:r>
          </w:p>
        </w:tc>
        <w:tc>
          <w:tcPr>
            <w:tcW w:w="246" w:type="dxa"/>
            <w:tcBorders>
              <w:top w:val="nil"/>
              <w:left w:val="nil"/>
              <w:bottom w:val="single" w:sz="8" w:space="0" w:color="98002E"/>
              <w:right w:val="nil"/>
            </w:tcBorders>
          </w:tcPr>
          <w:p w14:paraId="766E39E9" w14:textId="77777777" w:rsidR="00283B34" w:rsidRPr="001F3C03" w:rsidRDefault="00283B34" w:rsidP="00283B34">
            <w:pPr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4434" w:type="dxa"/>
            <w:vMerge/>
            <w:tcBorders>
              <w:top w:val="nil"/>
              <w:left w:val="nil"/>
              <w:bottom w:val="single" w:sz="8" w:space="0" w:color="98002E"/>
              <w:right w:val="nil"/>
            </w:tcBorders>
          </w:tcPr>
          <w:p w14:paraId="7DB0A743" w14:textId="77777777" w:rsidR="00283B34" w:rsidRPr="001F3C03" w:rsidRDefault="00283B34" w:rsidP="00283B34">
            <w:pPr>
              <w:jc w:val="both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</w:tbl>
    <w:p w14:paraId="6832514E" w14:textId="74CB2670" w:rsidR="00070947" w:rsidRDefault="0007094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161AB75A" w14:textId="0D186D71" w:rsidR="00625403" w:rsidRDefault="0007094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489AC164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79979E24" w14:textId="7F8D3EF7" w:rsidR="003067C7" w:rsidRPr="001F3C03" w:rsidRDefault="0075297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="003067C7"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3067C7" w:rsidRPr="001F3C03" w14:paraId="55DE96B5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73F9EBF9" w14:textId="3B24A83B" w:rsidR="001F3C03" w:rsidRPr="001F3C03" w:rsidRDefault="003067C7" w:rsidP="003D5A62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งบการเงินรวม</w:t>
            </w:r>
            <w:r w:rsidRPr="001F3C03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>ของ</w:t>
            </w:r>
            <w:r w:rsidR="00713DC0" w:rsidRPr="00713DC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บริษัท อี ฟอร์ แอล เอม จำกัด (มหาชน)</w:t>
            </w:r>
            <w:r w:rsidR="00713DC0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pacing w:val="-4"/>
                <w:sz w:val="26"/>
                <w:szCs w:val="26"/>
                <w:cs/>
              </w:rPr>
              <w:t xml:space="preserve">และบริษัทย่อย (“กลุ่มบริษัท”)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และงบการเงินเฉพาะกิจการของ</w:t>
            </w:r>
            <w:r w:rsidR="00713DC0" w:rsidRPr="00713DC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บริษัท อี ฟอร์ แอล เอม จำกัด (มหาชน)</w:t>
            </w:r>
            <w:r w:rsidR="00713DC0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31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D76C23">
              <w:rPr>
                <w:rFonts w:ascii="Cordia New" w:hAnsi="Cordia New" w:cs="Cordia New"/>
                <w:sz w:val="26"/>
                <w:szCs w:val="26"/>
              </w:rPr>
              <w:t>7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ที่แสดงเป็นข้อมูลเปรียบเทียบตรวจสอบโดยผู้สอบบัญชีอื่น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ซึ่งแสดงความเห็นอย่างไม่มีเงื่อนไข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ตามรายงานลงวันที่ </w:t>
            </w:r>
            <w:r w:rsidR="00713DC0">
              <w:rPr>
                <w:rFonts w:ascii="Cordia New" w:hAnsi="Cordia New" w:cs="Cordia New"/>
                <w:sz w:val="26"/>
                <w:szCs w:val="26"/>
              </w:rPr>
              <w:t>27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กุมภาพันธ์ </w:t>
            </w:r>
            <w:r w:rsidRPr="001F3C03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D77DDC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</w:tbl>
    <w:p w14:paraId="13E13FB8" w14:textId="4A53AB74" w:rsidR="003067C7" w:rsidRPr="001F3C03" w:rsidRDefault="003067C7" w:rsidP="00503F17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3067C7" w:rsidRPr="001F3C03" w14:paraId="5CCF3133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3563229" w14:textId="2050C60E" w:rsidR="003067C7" w:rsidRPr="001F3C03" w:rsidRDefault="00F25C0D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sz w:val="26"/>
                <w:szCs w:val="26"/>
                <w:cs/>
              </w:rPr>
              <w:t>ข้อมูลอื่น</w:t>
            </w:r>
          </w:p>
        </w:tc>
      </w:tr>
      <w:tr w:rsidR="003067C7" w:rsidRPr="001F3C03" w14:paraId="62E71220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1F51CB6F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ผู้บริหารเป็นผู้รับผิดชอบต่อข้อมูลอื่น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ข้อมูลอื่นประกอบด้วยข้อมูลซึ่งรวมอยู่ในรายงานประจำปี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แต่ไม่รวมถึงงบการเงินรวมและเฉพาะกิจการและรายงานของผู้สอบบัญชีที่อยู่ในรายงานนั้น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ซึ่งคาดว่ารายงานประจำปีจะถูกจัดเตรียมให้ข้าพเจ้าภายหลังวันที่ในรายงานของผู้สอบบัญชี</w:t>
            </w:r>
          </w:p>
          <w:p w14:paraId="1FF6304D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42A7BEAF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ความเห็นของข้าพเจ้าต่องบการเงินรวมและเฉพาะกิจการไม่ครอบคลุมถึงข้อมูลอื่นและข้าพเจ้าไม่ได้ให้ความเชื่อมั่นต่อข้อมูลอื่น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</w:p>
          <w:p w14:paraId="384B08B4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3199C605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ความรับผิดชอบของข้าพเจ้าที่เกี่ยวเนื่องกับการตรวจสอบงบการเงินรวมและเฉพาะกิจการ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คือ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การอ่านข้อมูลอื่นตามที่ระบุข้างต้นเมื่อจัดทำแล้ว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rtl/>
                <w:cs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และพิจารณาว่าข้อมูลอื่นมีความขัดแย้งที่มีสาระสำคัญกับงบการเงินรวมและเฉพาะกิจการหรือกับความรู้ที่ได้รับจากการตรวจสอบของข้าพเจ้า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หรือปรากฏว่าข้อมูลอื่นมีการแสดงข้อมูลที่ขัดต่อข้อเท็จจริงอันเป็นสาระสำคัญหรือไม่</w:t>
            </w:r>
            <w:r w:rsidRPr="001F3C03">
              <w:rPr>
                <w:rFonts w:ascii="Cordia New" w:eastAsia="Calibri" w:hAnsi="Cordia New" w:cs="Cordia New" w:hint="cs"/>
                <w:sz w:val="26"/>
                <w:szCs w:val="26"/>
                <w:lang w:val="en-GB" w:eastAsia="en-US" w:bidi="ar-SA"/>
              </w:rPr>
              <w:t xml:space="preserve"> </w:t>
            </w:r>
          </w:p>
          <w:p w14:paraId="734E857B" w14:textId="77777777" w:rsidR="00AF34CD" w:rsidRPr="001F3C03" w:rsidRDefault="00AF34CD" w:rsidP="00146E9B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val="en-GB" w:eastAsia="en-US" w:bidi="ar-SA"/>
              </w:rPr>
            </w:pPr>
          </w:p>
          <w:p w14:paraId="139F575C" w14:textId="2663AD75" w:rsidR="003067C7" w:rsidRPr="001F3C03" w:rsidRDefault="00AF34CD" w:rsidP="00146E9B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sz w:val="26"/>
                <w:szCs w:val="26"/>
                <w:cs/>
                <w:lang w:val="en-GB" w:eastAsia="en-US"/>
              </w:rPr>
      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      </w:r>
          </w:p>
        </w:tc>
      </w:tr>
    </w:tbl>
    <w:p w14:paraId="1EA3D1A9" w14:textId="77777777" w:rsidR="00D44F77" w:rsidRPr="001F3C03" w:rsidRDefault="00D44F77" w:rsidP="00146E9B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D44F77" w:rsidRPr="001F3C03" w14:paraId="0C3BBEC6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0DAEF6B9" w14:textId="7F46502F" w:rsidR="00D44F77" w:rsidRPr="001F3C03" w:rsidRDefault="00986BCA" w:rsidP="00146E9B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ความรับผิดชอบของผู้บริหารและผู้มีหน้าที่</w:t>
            </w:r>
            <w:r w:rsidR="00B43A2D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ในการ</w:t>
            </w: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กำกับดูแลต่องบการเงินรวมและเฉพาะกิจการ</w:t>
            </w:r>
          </w:p>
        </w:tc>
      </w:tr>
      <w:tr w:rsidR="00D44F77" w:rsidRPr="001F3C03" w14:paraId="3B3F1EA9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2A91B1C9" w14:textId="77777777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ผู้บริหารมีหน้าที่รับผิดชอบในการจัดทำและนำเสนองบการเงินรวมและเฉพาะกิจการเหล่านี้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      </w:r>
          </w:p>
          <w:p w14:paraId="325E342D" w14:textId="77777777" w:rsidR="0083482D" w:rsidRPr="001F3C03" w:rsidRDefault="0083482D" w:rsidP="00C050B3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DA7346A" w14:textId="08B58544" w:rsidR="0083482D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ในการจัดทำงบการเงินรวมและเฉพาะกิจการ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      </w:r>
          </w:p>
          <w:p w14:paraId="5292890B" w14:textId="77777777" w:rsidR="0083482D" w:rsidRPr="001F3C03" w:rsidRDefault="0083482D" w:rsidP="00C050B3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2906D1C4" w14:textId="4CDA68D8" w:rsidR="00D44F77" w:rsidRPr="001F3C03" w:rsidRDefault="0083482D" w:rsidP="00146E9B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ผู้มีหน้าที่ในการกำกับดูแลมีหน้าที่ในการ</w:t>
            </w:r>
            <w:r w:rsidR="00B43A2D">
              <w:rPr>
                <w:rFonts w:ascii="Cordia New" w:hAnsi="Cordia New" w:cs="Cordia New" w:hint="cs"/>
                <w:sz w:val="26"/>
                <w:szCs w:val="26"/>
                <w:cs/>
              </w:rPr>
              <w:t>กำกับ</w:t>
            </w:r>
            <w:r w:rsidRPr="001F3C03">
              <w:rPr>
                <w:rFonts w:ascii="Cordia New" w:hAnsi="Cordia New" w:cs="Cordia New" w:hint="cs"/>
                <w:sz w:val="26"/>
                <w:szCs w:val="26"/>
                <w:cs/>
              </w:rPr>
              <w:t>ดูแลกระบวนการในการจัดทำรายงานทางการเงินของกลุ่มบริษัท</w:t>
            </w:r>
          </w:p>
          <w:p w14:paraId="6B1261CE" w14:textId="5AA05039" w:rsidR="00146E9B" w:rsidRPr="001F3C03" w:rsidRDefault="00146E9B" w:rsidP="00146E9B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</w:p>
        </w:tc>
      </w:tr>
    </w:tbl>
    <w:p w14:paraId="08A16A93" w14:textId="46D05AEA" w:rsidR="0047683B" w:rsidRPr="007F34E4" w:rsidRDefault="00146E9B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9549" w:type="dxa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49"/>
      </w:tblGrid>
      <w:tr w:rsidR="00860013" w:rsidRPr="007F34E4" w14:paraId="5D2016A4" w14:textId="77777777" w:rsidTr="00B574D9">
        <w:tc>
          <w:tcPr>
            <w:tcW w:w="9549" w:type="dxa"/>
            <w:tcBorders>
              <w:top w:val="nil"/>
              <w:bottom w:val="nil"/>
            </w:tcBorders>
            <w:shd w:val="clear" w:color="auto" w:fill="98002E"/>
          </w:tcPr>
          <w:p w14:paraId="7BA3FCA4" w14:textId="727884BD" w:rsidR="00981EFC" w:rsidRPr="007F34E4" w:rsidRDefault="00670DA7" w:rsidP="00D50237">
            <w:pPr>
              <w:spacing w:before="60" w:after="60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ความรับผิดชอบของผู้สอบบัญชีต่อการตรวจสอบงบการเงินรวมและเฉพาะ</w:t>
            </w:r>
            <w:r w:rsidRPr="007F34E4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60013" w:rsidRPr="007F34E4" w14:paraId="07E5A565" w14:textId="77777777" w:rsidTr="00B574D9">
        <w:tc>
          <w:tcPr>
            <w:tcW w:w="9549" w:type="dxa"/>
            <w:tcBorders>
              <w:top w:val="nil"/>
              <w:bottom w:val="nil"/>
            </w:tcBorders>
          </w:tcPr>
          <w:p w14:paraId="016EF5AF" w14:textId="77777777" w:rsidR="00BE13D1" w:rsidRPr="007F34E4" w:rsidRDefault="00BE13D1" w:rsidP="00D50237">
            <w:pPr>
              <w:spacing w:before="6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</w:t>
            </w:r>
            <w:r w:rsidRPr="007F34E4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เฉพาะ</w:t>
            </w:r>
            <w:r w:rsidRPr="007F34E4">
              <w:rPr>
                <w:rFonts w:ascii="Cordia New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เหล่านี้</w:t>
            </w:r>
          </w:p>
          <w:p w14:paraId="5C68F60F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41B4842D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      </w:r>
          </w:p>
          <w:p w14:paraId="453F8D50" w14:textId="77777777" w:rsidR="005C6967" w:rsidRPr="007F34E4" w:rsidRDefault="005C6967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321CFD2C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การแสดงข้อมูลที่ไม่ตรงตามข้อเท็จจริงหรือการแทรกแซงการควบคุมภ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ายใน</w:t>
            </w:r>
          </w:p>
          <w:p w14:paraId="1D2942EC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      </w:r>
          </w:p>
          <w:p w14:paraId="52F92B94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      </w:r>
          </w:p>
          <w:p w14:paraId="3C09B06C" w14:textId="08D5229F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</w:t>
            </w:r>
            <w:r w:rsidR="0047287C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ที่เกี่ยวข้อง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ในงบการเงินรวมและเฉพาะ</w:t>
            </w:r>
            <w:r w:rsidR="00596D5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      </w:r>
          </w:p>
          <w:p w14:paraId="5AC1E90A" w14:textId="77777777" w:rsidR="005C6967" w:rsidRPr="007F34E4" w:rsidRDefault="005C6967" w:rsidP="007F34E4">
            <w:pPr>
              <w:numPr>
                <w:ilvl w:val="0"/>
                <w:numId w:val="13"/>
              </w:numPr>
              <w:contextualSpacing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ประเมินการนำเสนอ โครงสร้างและเนื้อหาของงบการเงินรวมและเฉพาะ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โดยรวม รวมถึงการเปิดเผยข้อมูลว่างบการเงินรวมและเฉพาะ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แสดงรายการและเหตุการณ์ในรูปแบบที่ทำให้มีการนำเสนอข้อมูลโดยถูกต้องตามที่ควรหรือไม่</w:t>
            </w:r>
          </w:p>
          <w:p w14:paraId="5C15FB40" w14:textId="1628932D" w:rsidR="005C6967" w:rsidRPr="007F34E4" w:rsidRDefault="005C6967" w:rsidP="007F34E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Cordia New" w:hAnsi="Cordia New"/>
                <w:sz w:val="26"/>
                <w:szCs w:val="26"/>
              </w:rPr>
            </w:pP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ได้รับหลักฐานการสอบบัญชีที่เหมาะสมอย่างเพียงพอเกี่ยวกับข้อมูลทางการเงิน</w:t>
            </w:r>
            <w:r w:rsidRPr="007F34E4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ของกิจการ</w:t>
            </w: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ภายในกลุ่ม</w:t>
            </w:r>
            <w:r w:rsidR="00FC34E8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บริษัท</w:t>
            </w: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หรือกิจกรรมทางธุรกิจภายในกลุ่มบริษัทเพื่อแสดงความเห็นต่องบการเงินรวมและเฉพาะ</w:t>
            </w:r>
            <w:r w:rsidRPr="007F34E4">
              <w:rPr>
                <w:rFonts w:ascii="Cordia New" w:hAnsi="Cordia New" w:hint="cs"/>
                <w:sz w:val="26"/>
                <w:szCs w:val="26"/>
                <w:cs/>
                <w:lang w:bidi="th-TH"/>
              </w:rPr>
              <w:t>กิจการ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ข้าพเจ้ารับผิดชอบต่อการกำหนดแนวทาง การควบคุมดูแล และการปฏิบัติงานตรวจสอบกลุ่มบริษัท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hAnsi="Cordia New"/>
                <w:sz w:val="26"/>
                <w:szCs w:val="26"/>
                <w:cs/>
                <w:lang w:bidi="th-TH"/>
              </w:rPr>
              <w:t>ข้าพเจ้าเป็นผู้รับผิดชอบแต่เพียงผู้เดียวต่อความเห็นของข้าพเจ้า</w:t>
            </w:r>
            <w:r w:rsidRPr="007F34E4">
              <w:rPr>
                <w:rFonts w:ascii="Cordia New" w:hAnsi="Cordia New"/>
                <w:sz w:val="26"/>
                <w:szCs w:val="26"/>
              </w:rPr>
              <w:t xml:space="preserve"> </w:t>
            </w:r>
          </w:p>
          <w:p w14:paraId="0D983CAB" w14:textId="77777777" w:rsidR="003245F0" w:rsidRDefault="003245F0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36F70FEB" w14:textId="77777777" w:rsidR="007F34E4" w:rsidRDefault="007F34E4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7A21E290" w14:textId="77777777" w:rsidR="00474D43" w:rsidRDefault="00474D43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1CA18C5C" w14:textId="77777777" w:rsidR="00474D43" w:rsidRDefault="00474D43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15F066A7" w14:textId="77777777" w:rsidR="00474D43" w:rsidRDefault="00474D43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624E2FA5" w14:textId="77777777" w:rsidR="00474D43" w:rsidRDefault="00474D43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599C253A" w14:textId="77777777" w:rsidR="00FC50F4" w:rsidRPr="007F34E4" w:rsidRDefault="00FC50F4" w:rsidP="007F34E4">
            <w:pPr>
              <w:ind w:right="29"/>
              <w:rPr>
                <w:rFonts w:ascii="Cordia New" w:eastAsia="Calibri" w:hAnsi="Cordia New" w:cs="Cordia New"/>
                <w:sz w:val="26"/>
                <w:szCs w:val="26"/>
                <w:lang w:eastAsia="en-US"/>
              </w:rPr>
            </w:pPr>
          </w:p>
          <w:p w14:paraId="027E0F05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ข้าพเจ้าได้สื่อสารกับผู้มีหน้าที่ในการกำกับดูแลในเรื่องต่าง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ๆ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งข้าพเจ้า</w:t>
            </w:r>
          </w:p>
          <w:p w14:paraId="3912ED05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261B9951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ข้าพเจ้าได้ให้คำรับรองแก่ผู้มีหน้าที่ในการกำกับดูแลว่า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      </w:r>
            <w:r w:rsidRPr="007F34E4">
              <w:rPr>
                <w:rFonts w:ascii="Cordia New" w:hAnsi="Cordia New" w:cs="Cordia New"/>
                <w:sz w:val="26"/>
                <w:szCs w:val="26"/>
                <w:cs/>
              </w:rPr>
              <w:t>อิสระ</w:t>
            </w:r>
          </w:p>
          <w:p w14:paraId="0BD57379" w14:textId="77777777" w:rsidR="00600041" w:rsidRPr="007F34E4" w:rsidRDefault="00600041" w:rsidP="007F34E4">
            <w:pPr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  <w:p w14:paraId="04BDFED3" w14:textId="0373E2A1" w:rsidR="00981EFC" w:rsidRPr="007F34E4" w:rsidRDefault="00600041" w:rsidP="00D50237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จากเรื่องที่สื่อสารกับผู้มีหน้าที่ในการกำกับดูแล ข้าพเจ้าได้พิจารณาเรื่องต่าง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 xml:space="preserve"> 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ๆ ที่มีนัยสำคัญที่สุดในการตรวจสอบงบการเงินรวมและเฉพาะ</w:t>
            </w:r>
            <w:r w:rsidRPr="007F34E4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กิจการ</w:t>
            </w:r>
            <w:r w:rsidRPr="007F34E4">
              <w:rPr>
                <w:rFonts w:ascii="Cordia New" w:eastAsia="Calibri" w:hAnsi="Cordia New" w:cs="Cordia New"/>
                <w:sz w:val="26"/>
                <w:szCs w:val="26"/>
                <w:cs/>
              </w:rPr>
              <w:t>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      </w:r>
          </w:p>
        </w:tc>
      </w:tr>
    </w:tbl>
    <w:p w14:paraId="1CB8B58E" w14:textId="2D90E3E7" w:rsidR="006A34AC" w:rsidRPr="007F34E4" w:rsidRDefault="006A34AC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514FF7A2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03DBD83F" w14:textId="77777777" w:rsidR="005800BC" w:rsidRPr="007F34E4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36CFE952" w14:textId="77777777" w:rsidR="00806232" w:rsidRPr="007F34E4" w:rsidRDefault="00806232" w:rsidP="00806232">
      <w:pPr>
        <w:rPr>
          <w:rFonts w:ascii="Cordia New" w:hAnsi="Cordia New" w:cs="Cordia New"/>
          <w:sz w:val="26"/>
          <w:szCs w:val="26"/>
        </w:rPr>
      </w:pPr>
      <w:bookmarkStart w:id="0" w:name="_Hlk161818956"/>
      <w:r>
        <w:rPr>
          <w:rFonts w:ascii="Cordia New" w:hAnsi="Cordia New" w:cs="Cordia New" w:hint="cs"/>
          <w:sz w:val="26"/>
          <w:szCs w:val="26"/>
          <w:cs/>
        </w:rPr>
        <w:t>นางสาวอมรจิต เบ้าหล่อเพชร</w:t>
      </w:r>
    </w:p>
    <w:p w14:paraId="6136AD5A" w14:textId="77777777" w:rsidR="00806232" w:rsidRPr="007F34E4" w:rsidRDefault="00806232" w:rsidP="00806232">
      <w:pPr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ผู้สอบบัญชีรับอนุญาต เลขทะเบียน</w:t>
      </w:r>
      <w:r>
        <w:rPr>
          <w:rFonts w:ascii="Cordia New" w:hAnsi="Cordia New" w:cs="Cordia New"/>
          <w:sz w:val="26"/>
          <w:szCs w:val="26"/>
        </w:rPr>
        <w:t xml:space="preserve"> 10853</w:t>
      </w:r>
    </w:p>
    <w:bookmarkEnd w:id="0"/>
    <w:p w14:paraId="71F02E3A" w14:textId="77777777" w:rsidR="00D45A30" w:rsidRPr="007F34E4" w:rsidRDefault="00D45A30" w:rsidP="007F34E4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4008A55F" w14:textId="3F3BE9DE" w:rsidR="005B696E" w:rsidRDefault="00D45A30" w:rsidP="00555127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6BF42B00" w14:textId="42987DF8" w:rsidR="00555127" w:rsidRPr="007F34E4" w:rsidRDefault="00C03278" w:rsidP="00555127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t>26</w:t>
      </w:r>
      <w:r w:rsidR="00555127"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กุมภาพันธ์ </w:t>
      </w:r>
      <w:r>
        <w:rPr>
          <w:rFonts w:ascii="Cordia New" w:hAnsi="Cordia New" w:cs="Cordia New"/>
          <w:sz w:val="26"/>
          <w:szCs w:val="26"/>
        </w:rPr>
        <w:t>2569</w:t>
      </w:r>
    </w:p>
    <w:sectPr w:rsidR="00555127" w:rsidRPr="007F34E4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7F3AC" w14:textId="77777777" w:rsidR="005148A1" w:rsidRDefault="005148A1">
      <w:r>
        <w:separator/>
      </w:r>
    </w:p>
  </w:endnote>
  <w:endnote w:type="continuationSeparator" w:id="0">
    <w:p w14:paraId="6FD585E2" w14:textId="77777777" w:rsidR="005148A1" w:rsidRDefault="0051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BEE82" w14:textId="77777777" w:rsidR="005148A1" w:rsidRDefault="005148A1">
      <w:r>
        <w:separator/>
      </w:r>
    </w:p>
  </w:footnote>
  <w:footnote w:type="continuationSeparator" w:id="0">
    <w:p w14:paraId="26765ADF" w14:textId="77777777" w:rsidR="005148A1" w:rsidRDefault="00514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74DC342C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6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7C222B"/>
    <w:multiLevelType w:val="hybridMultilevel"/>
    <w:tmpl w:val="92266934"/>
    <w:lvl w:ilvl="0" w:tplc="815E917C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1"/>
  </w:num>
  <w:num w:numId="2" w16cid:durableId="1314797618">
    <w:abstractNumId w:val="10"/>
  </w:num>
  <w:num w:numId="3" w16cid:durableId="492307135">
    <w:abstractNumId w:val="6"/>
  </w:num>
  <w:num w:numId="4" w16cid:durableId="9720037">
    <w:abstractNumId w:val="6"/>
  </w:num>
  <w:num w:numId="5" w16cid:durableId="568229703">
    <w:abstractNumId w:val="8"/>
  </w:num>
  <w:num w:numId="6" w16cid:durableId="488787220">
    <w:abstractNumId w:val="13"/>
  </w:num>
  <w:num w:numId="7" w16cid:durableId="1180706575">
    <w:abstractNumId w:val="16"/>
  </w:num>
  <w:num w:numId="8" w16cid:durableId="473643576">
    <w:abstractNumId w:val="0"/>
  </w:num>
  <w:num w:numId="9" w16cid:durableId="725106767">
    <w:abstractNumId w:val="14"/>
  </w:num>
  <w:num w:numId="10" w16cid:durableId="213080170">
    <w:abstractNumId w:val="1"/>
  </w:num>
  <w:num w:numId="11" w16cid:durableId="684357898">
    <w:abstractNumId w:val="9"/>
  </w:num>
  <w:num w:numId="12" w16cid:durableId="1016883838">
    <w:abstractNumId w:val="7"/>
  </w:num>
  <w:num w:numId="13" w16cid:durableId="1457024695">
    <w:abstractNumId w:val="2"/>
  </w:num>
  <w:num w:numId="14" w16cid:durableId="1774665487">
    <w:abstractNumId w:val="12"/>
  </w:num>
  <w:num w:numId="15" w16cid:durableId="1586962243">
    <w:abstractNumId w:val="4"/>
  </w:num>
  <w:num w:numId="16" w16cid:durableId="1385982030">
    <w:abstractNumId w:val="5"/>
  </w:num>
  <w:num w:numId="17" w16cid:durableId="1240292636">
    <w:abstractNumId w:val="5"/>
  </w:num>
  <w:num w:numId="18" w16cid:durableId="1029381195">
    <w:abstractNumId w:val="3"/>
  </w:num>
  <w:num w:numId="19" w16cid:durableId="1010007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420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280"/>
    <w:rsid w:val="000F16CD"/>
    <w:rsid w:val="000F193B"/>
    <w:rsid w:val="000F39E5"/>
    <w:rsid w:val="000F3AF4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6F7D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AA1"/>
    <w:rsid w:val="00145F31"/>
    <w:rsid w:val="00145FC6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6045E"/>
    <w:rsid w:val="001608AD"/>
    <w:rsid w:val="00160911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613D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589"/>
    <w:rsid w:val="00232646"/>
    <w:rsid w:val="002361E6"/>
    <w:rsid w:val="00236853"/>
    <w:rsid w:val="00237286"/>
    <w:rsid w:val="002404A0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45E8"/>
    <w:rsid w:val="003245F0"/>
    <w:rsid w:val="003247C8"/>
    <w:rsid w:val="003250F8"/>
    <w:rsid w:val="003255B8"/>
    <w:rsid w:val="00331863"/>
    <w:rsid w:val="00332B7B"/>
    <w:rsid w:val="0033357B"/>
    <w:rsid w:val="00333953"/>
    <w:rsid w:val="003341FF"/>
    <w:rsid w:val="0033574E"/>
    <w:rsid w:val="00335816"/>
    <w:rsid w:val="00335EBA"/>
    <w:rsid w:val="0034074A"/>
    <w:rsid w:val="00340C7D"/>
    <w:rsid w:val="00341BDD"/>
    <w:rsid w:val="00341C1B"/>
    <w:rsid w:val="00341F3A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2DFB"/>
    <w:rsid w:val="003A33D2"/>
    <w:rsid w:val="003A4769"/>
    <w:rsid w:val="003A4A94"/>
    <w:rsid w:val="003A64DA"/>
    <w:rsid w:val="003B1975"/>
    <w:rsid w:val="003B1DB6"/>
    <w:rsid w:val="003B2727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5A62"/>
    <w:rsid w:val="003D6C2C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6B3E"/>
    <w:rsid w:val="003E7229"/>
    <w:rsid w:val="003E7D0A"/>
    <w:rsid w:val="003E7FEC"/>
    <w:rsid w:val="003F1098"/>
    <w:rsid w:val="003F195B"/>
    <w:rsid w:val="003F1EA4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287C"/>
    <w:rsid w:val="0047425A"/>
    <w:rsid w:val="00474D43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8A1"/>
    <w:rsid w:val="00514FB0"/>
    <w:rsid w:val="00515B40"/>
    <w:rsid w:val="005165C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4AA"/>
    <w:rsid w:val="00553C53"/>
    <w:rsid w:val="005541BE"/>
    <w:rsid w:val="005543A3"/>
    <w:rsid w:val="00555127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A3D"/>
    <w:rsid w:val="005740A9"/>
    <w:rsid w:val="00574491"/>
    <w:rsid w:val="00575D78"/>
    <w:rsid w:val="005800BC"/>
    <w:rsid w:val="005814A0"/>
    <w:rsid w:val="00582B59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6D56"/>
    <w:rsid w:val="005977FC"/>
    <w:rsid w:val="0059799D"/>
    <w:rsid w:val="00597C96"/>
    <w:rsid w:val="005A010A"/>
    <w:rsid w:val="005A2281"/>
    <w:rsid w:val="005A37AC"/>
    <w:rsid w:val="005A3F9A"/>
    <w:rsid w:val="005A4466"/>
    <w:rsid w:val="005A51B2"/>
    <w:rsid w:val="005A5DB8"/>
    <w:rsid w:val="005A6495"/>
    <w:rsid w:val="005A66C0"/>
    <w:rsid w:val="005A7CA8"/>
    <w:rsid w:val="005B0C6D"/>
    <w:rsid w:val="005B1BE3"/>
    <w:rsid w:val="005B28B8"/>
    <w:rsid w:val="005B29CE"/>
    <w:rsid w:val="005B44B5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CD2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7E6"/>
    <w:rsid w:val="005D7FED"/>
    <w:rsid w:val="005E40A1"/>
    <w:rsid w:val="005E5784"/>
    <w:rsid w:val="005E6442"/>
    <w:rsid w:val="005E7D31"/>
    <w:rsid w:val="005F09B2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629A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5E5"/>
    <w:rsid w:val="00666DE3"/>
    <w:rsid w:val="00666F7E"/>
    <w:rsid w:val="00667A22"/>
    <w:rsid w:val="006705B0"/>
    <w:rsid w:val="00670DA7"/>
    <w:rsid w:val="00670F58"/>
    <w:rsid w:val="00671F10"/>
    <w:rsid w:val="00672197"/>
    <w:rsid w:val="00672AEE"/>
    <w:rsid w:val="00673526"/>
    <w:rsid w:val="00674352"/>
    <w:rsid w:val="00676305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2D2F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478F"/>
    <w:rsid w:val="006D5491"/>
    <w:rsid w:val="006D657C"/>
    <w:rsid w:val="006D79CC"/>
    <w:rsid w:val="006E10EC"/>
    <w:rsid w:val="006E2DDC"/>
    <w:rsid w:val="006E56BD"/>
    <w:rsid w:val="006E5715"/>
    <w:rsid w:val="006E6F42"/>
    <w:rsid w:val="006E778C"/>
    <w:rsid w:val="006F26BB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101F"/>
    <w:rsid w:val="0070119D"/>
    <w:rsid w:val="00701252"/>
    <w:rsid w:val="007012E8"/>
    <w:rsid w:val="0070137D"/>
    <w:rsid w:val="00701630"/>
    <w:rsid w:val="0070418E"/>
    <w:rsid w:val="00704E68"/>
    <w:rsid w:val="00706AC3"/>
    <w:rsid w:val="00707A65"/>
    <w:rsid w:val="007107AC"/>
    <w:rsid w:val="00710CC2"/>
    <w:rsid w:val="0071212A"/>
    <w:rsid w:val="00713DC0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4EA"/>
    <w:rsid w:val="007516CA"/>
    <w:rsid w:val="00751D2D"/>
    <w:rsid w:val="00751F3C"/>
    <w:rsid w:val="0075297A"/>
    <w:rsid w:val="00752CE5"/>
    <w:rsid w:val="00753C7C"/>
    <w:rsid w:val="00756459"/>
    <w:rsid w:val="00756879"/>
    <w:rsid w:val="007579ED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0BF"/>
    <w:rsid w:val="00781833"/>
    <w:rsid w:val="00781857"/>
    <w:rsid w:val="0078293E"/>
    <w:rsid w:val="00782F76"/>
    <w:rsid w:val="007830ED"/>
    <w:rsid w:val="0078316A"/>
    <w:rsid w:val="00783390"/>
    <w:rsid w:val="007837DA"/>
    <w:rsid w:val="007838FE"/>
    <w:rsid w:val="007846B0"/>
    <w:rsid w:val="00784A59"/>
    <w:rsid w:val="00785DF8"/>
    <w:rsid w:val="00786018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57E"/>
    <w:rsid w:val="007B7998"/>
    <w:rsid w:val="007C0581"/>
    <w:rsid w:val="007C1525"/>
    <w:rsid w:val="007C1920"/>
    <w:rsid w:val="007C1F11"/>
    <w:rsid w:val="007C4A33"/>
    <w:rsid w:val="007C55FE"/>
    <w:rsid w:val="007C5DBF"/>
    <w:rsid w:val="007C5F3C"/>
    <w:rsid w:val="007C5FB2"/>
    <w:rsid w:val="007C649C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232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11FC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61D7"/>
    <w:rsid w:val="00846EBF"/>
    <w:rsid w:val="00846EDA"/>
    <w:rsid w:val="008473AB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C40"/>
    <w:rsid w:val="008F487B"/>
    <w:rsid w:val="008F514B"/>
    <w:rsid w:val="008F54E6"/>
    <w:rsid w:val="008F5A79"/>
    <w:rsid w:val="008F5AAD"/>
    <w:rsid w:val="008F62CC"/>
    <w:rsid w:val="008F65F0"/>
    <w:rsid w:val="008F6D11"/>
    <w:rsid w:val="008F765B"/>
    <w:rsid w:val="00900141"/>
    <w:rsid w:val="00900425"/>
    <w:rsid w:val="00900EC6"/>
    <w:rsid w:val="009018C2"/>
    <w:rsid w:val="009026B1"/>
    <w:rsid w:val="00902A81"/>
    <w:rsid w:val="00903AFD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2E90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4004"/>
    <w:rsid w:val="009D41CB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FEE"/>
    <w:rsid w:val="00A0700C"/>
    <w:rsid w:val="00A106F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A31"/>
    <w:rsid w:val="00A95C02"/>
    <w:rsid w:val="00A95E14"/>
    <w:rsid w:val="00AA0D9E"/>
    <w:rsid w:val="00AA3B9A"/>
    <w:rsid w:val="00AA6259"/>
    <w:rsid w:val="00AA6BDC"/>
    <w:rsid w:val="00AA7248"/>
    <w:rsid w:val="00AA764E"/>
    <w:rsid w:val="00AB04B7"/>
    <w:rsid w:val="00AB05EF"/>
    <w:rsid w:val="00AB09C0"/>
    <w:rsid w:val="00AB1EDB"/>
    <w:rsid w:val="00AB5775"/>
    <w:rsid w:val="00AB5FF4"/>
    <w:rsid w:val="00AB6DA5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7AE"/>
    <w:rsid w:val="00AE78B3"/>
    <w:rsid w:val="00AF01ED"/>
    <w:rsid w:val="00AF0F9A"/>
    <w:rsid w:val="00AF1856"/>
    <w:rsid w:val="00AF30C0"/>
    <w:rsid w:val="00AF3155"/>
    <w:rsid w:val="00AF34CD"/>
    <w:rsid w:val="00AF6143"/>
    <w:rsid w:val="00B02B90"/>
    <w:rsid w:val="00B038C6"/>
    <w:rsid w:val="00B03C66"/>
    <w:rsid w:val="00B06A6C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7AD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6284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7EA"/>
    <w:rsid w:val="00B41CC5"/>
    <w:rsid w:val="00B422C2"/>
    <w:rsid w:val="00B42A20"/>
    <w:rsid w:val="00B435E8"/>
    <w:rsid w:val="00B43A2D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2C46"/>
    <w:rsid w:val="00B853BD"/>
    <w:rsid w:val="00B854F4"/>
    <w:rsid w:val="00B85A34"/>
    <w:rsid w:val="00B871A2"/>
    <w:rsid w:val="00B87847"/>
    <w:rsid w:val="00B90204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5EB0"/>
    <w:rsid w:val="00BF6855"/>
    <w:rsid w:val="00C007CA"/>
    <w:rsid w:val="00C0207D"/>
    <w:rsid w:val="00C03278"/>
    <w:rsid w:val="00C0430A"/>
    <w:rsid w:val="00C0464B"/>
    <w:rsid w:val="00C04E22"/>
    <w:rsid w:val="00C050B3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6D1B"/>
    <w:rsid w:val="00C176EC"/>
    <w:rsid w:val="00C20561"/>
    <w:rsid w:val="00C206E0"/>
    <w:rsid w:val="00C20900"/>
    <w:rsid w:val="00C216B1"/>
    <w:rsid w:val="00C22F48"/>
    <w:rsid w:val="00C235C7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23E3"/>
    <w:rsid w:val="00C43B54"/>
    <w:rsid w:val="00C442FD"/>
    <w:rsid w:val="00C44A53"/>
    <w:rsid w:val="00C45467"/>
    <w:rsid w:val="00C46139"/>
    <w:rsid w:val="00C476A7"/>
    <w:rsid w:val="00C47D22"/>
    <w:rsid w:val="00C508E8"/>
    <w:rsid w:val="00C519B2"/>
    <w:rsid w:val="00C51FC4"/>
    <w:rsid w:val="00C52597"/>
    <w:rsid w:val="00C53201"/>
    <w:rsid w:val="00C53AEC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C4D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B34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3A88"/>
    <w:rsid w:val="00CB3D5C"/>
    <w:rsid w:val="00CB6E84"/>
    <w:rsid w:val="00CB79CC"/>
    <w:rsid w:val="00CC1E57"/>
    <w:rsid w:val="00CC24CB"/>
    <w:rsid w:val="00CC48FF"/>
    <w:rsid w:val="00CC61AA"/>
    <w:rsid w:val="00CC69CE"/>
    <w:rsid w:val="00CD04EA"/>
    <w:rsid w:val="00CD24E0"/>
    <w:rsid w:val="00CD3B65"/>
    <w:rsid w:val="00CD59F7"/>
    <w:rsid w:val="00CD5BB5"/>
    <w:rsid w:val="00CD5D9E"/>
    <w:rsid w:val="00CD6982"/>
    <w:rsid w:val="00CD6ED7"/>
    <w:rsid w:val="00CD7699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12A92"/>
    <w:rsid w:val="00D12E64"/>
    <w:rsid w:val="00D1322A"/>
    <w:rsid w:val="00D14841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4F77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698F"/>
    <w:rsid w:val="00D76C23"/>
    <w:rsid w:val="00D77DDC"/>
    <w:rsid w:val="00D80310"/>
    <w:rsid w:val="00D805CF"/>
    <w:rsid w:val="00D80A49"/>
    <w:rsid w:val="00D82F0C"/>
    <w:rsid w:val="00D8313D"/>
    <w:rsid w:val="00D838F3"/>
    <w:rsid w:val="00D84254"/>
    <w:rsid w:val="00D86E59"/>
    <w:rsid w:val="00D900C3"/>
    <w:rsid w:val="00D90583"/>
    <w:rsid w:val="00D90F2E"/>
    <w:rsid w:val="00D91069"/>
    <w:rsid w:val="00D92F3B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23A2"/>
    <w:rsid w:val="00DC3044"/>
    <w:rsid w:val="00DC423F"/>
    <w:rsid w:val="00DC5DDD"/>
    <w:rsid w:val="00DC60DD"/>
    <w:rsid w:val="00DC64A2"/>
    <w:rsid w:val="00DC7063"/>
    <w:rsid w:val="00DC7076"/>
    <w:rsid w:val="00DC7F45"/>
    <w:rsid w:val="00DD018C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245"/>
    <w:rsid w:val="00DF589B"/>
    <w:rsid w:val="00DF5E6F"/>
    <w:rsid w:val="00DF6768"/>
    <w:rsid w:val="00DF6C84"/>
    <w:rsid w:val="00DF715A"/>
    <w:rsid w:val="00DF732E"/>
    <w:rsid w:val="00E006D0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4859"/>
    <w:rsid w:val="00E25692"/>
    <w:rsid w:val="00E26251"/>
    <w:rsid w:val="00E26FD5"/>
    <w:rsid w:val="00E31588"/>
    <w:rsid w:val="00E32C0D"/>
    <w:rsid w:val="00E3318A"/>
    <w:rsid w:val="00E34A91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947"/>
    <w:rsid w:val="00E651F9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2B67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1202"/>
    <w:rsid w:val="00E91317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38BC"/>
    <w:rsid w:val="00EA479A"/>
    <w:rsid w:val="00EA6DA0"/>
    <w:rsid w:val="00EA6F8E"/>
    <w:rsid w:val="00EA7E14"/>
    <w:rsid w:val="00EB08D0"/>
    <w:rsid w:val="00EB1217"/>
    <w:rsid w:val="00EB18DF"/>
    <w:rsid w:val="00EB1DCE"/>
    <w:rsid w:val="00EB215F"/>
    <w:rsid w:val="00EB278E"/>
    <w:rsid w:val="00EB30FC"/>
    <w:rsid w:val="00EB31B3"/>
    <w:rsid w:val="00EB3C42"/>
    <w:rsid w:val="00EB4645"/>
    <w:rsid w:val="00EB5D99"/>
    <w:rsid w:val="00EB6CAA"/>
    <w:rsid w:val="00EB7913"/>
    <w:rsid w:val="00EB7B76"/>
    <w:rsid w:val="00EC216A"/>
    <w:rsid w:val="00EC2C41"/>
    <w:rsid w:val="00EC32D6"/>
    <w:rsid w:val="00EC6545"/>
    <w:rsid w:val="00EC6B00"/>
    <w:rsid w:val="00EC6D34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0AA7"/>
    <w:rsid w:val="00EE1AEF"/>
    <w:rsid w:val="00EE22F3"/>
    <w:rsid w:val="00EE2F77"/>
    <w:rsid w:val="00EE3109"/>
    <w:rsid w:val="00EE3BB7"/>
    <w:rsid w:val="00EE3F6D"/>
    <w:rsid w:val="00EE5B06"/>
    <w:rsid w:val="00EE6C40"/>
    <w:rsid w:val="00EE6ED1"/>
    <w:rsid w:val="00EE770D"/>
    <w:rsid w:val="00EF1852"/>
    <w:rsid w:val="00EF26C0"/>
    <w:rsid w:val="00EF2EF8"/>
    <w:rsid w:val="00EF435F"/>
    <w:rsid w:val="00EF47A6"/>
    <w:rsid w:val="00EF5392"/>
    <w:rsid w:val="00EF5E72"/>
    <w:rsid w:val="00EF6762"/>
    <w:rsid w:val="00F0186F"/>
    <w:rsid w:val="00F01FDB"/>
    <w:rsid w:val="00F03704"/>
    <w:rsid w:val="00F066D7"/>
    <w:rsid w:val="00F10CCA"/>
    <w:rsid w:val="00F12D3A"/>
    <w:rsid w:val="00F12F60"/>
    <w:rsid w:val="00F1397A"/>
    <w:rsid w:val="00F15FF4"/>
    <w:rsid w:val="00F162CA"/>
    <w:rsid w:val="00F16A9A"/>
    <w:rsid w:val="00F176A7"/>
    <w:rsid w:val="00F17D6D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F3"/>
    <w:rsid w:val="00F27465"/>
    <w:rsid w:val="00F31C1C"/>
    <w:rsid w:val="00F32359"/>
    <w:rsid w:val="00F3776F"/>
    <w:rsid w:val="00F4000C"/>
    <w:rsid w:val="00F407FE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C9"/>
    <w:rsid w:val="00F50D06"/>
    <w:rsid w:val="00F50E48"/>
    <w:rsid w:val="00F50F51"/>
    <w:rsid w:val="00F512CD"/>
    <w:rsid w:val="00F51F72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4A30"/>
    <w:rsid w:val="00F865FE"/>
    <w:rsid w:val="00F87610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34E8"/>
    <w:rsid w:val="00FC50F4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5C17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eastAsia="zh-CN"/>
    </w:rPr>
  </w:style>
  <w:style w:type="paragraph" w:customStyle="1" w:styleId="Default">
    <w:name w:val="Default"/>
    <w:rsid w:val="00E651F9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A663E9C9E84EA1FC18AAFDA905F5" ma:contentTypeVersion="12" ma:contentTypeDescription="Create a new document." ma:contentTypeScope="" ma:versionID="5ead35074773dea1eef1b5dabc15efca">
  <xsd:schema xmlns:xsd="http://www.w3.org/2001/XMLSchema" xmlns:xs="http://www.w3.org/2001/XMLSchema" xmlns:p="http://schemas.microsoft.com/office/2006/metadata/properties" xmlns:ns1="http://schemas.microsoft.com/sharepoint/v3" xmlns:ns2="a11fb311-e8f6-4634-b3ca-0505df814ce1" targetNamespace="http://schemas.microsoft.com/office/2006/metadata/properties" ma:root="true" ma:fieldsID="fd0389cad46d661e552ff4361a83d4e8" ns1:_="" ns2:_="">
    <xsd:import namespace="http://schemas.microsoft.com/sharepoint/v3"/>
    <xsd:import namespace="a11fb311-e8f6-4634-b3ca-0505df814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b311-e8f6-4634-b3ca-0505df814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1fb311-e8f6-4634-b3ca-0505df814ce1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7E86E97-FAAF-4C4F-8DEF-1EBCD9B26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1fb311-e8f6-4634-b3ca-0505df814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a11fb311-e8f6-4634-b3ca-0505df814ce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5</Pages>
  <Words>1560</Words>
  <Characters>8878</Characters>
  <Application>Microsoft Office Word</Application>
  <DocSecurity>0</DocSecurity>
  <Lines>193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10378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388</cp:revision>
  <cp:lastPrinted>2025-02-27T08:42:00Z</cp:lastPrinted>
  <dcterms:created xsi:type="dcterms:W3CDTF">2024-10-07T08:56:00Z</dcterms:created>
  <dcterms:modified xsi:type="dcterms:W3CDTF">2026-02-26T14:35:00Z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0x010100263BA663E9C9E84EA1FC18AAFDA905F5</vt:lpwstr>
  </property>
</Properties>
</file>